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E13F" w14:textId="77777777" w:rsidR="00BB3E28" w:rsidRPr="00922604" w:rsidRDefault="00BB3E28" w:rsidP="00970414">
      <w:pPr>
        <w:pStyle w:val="CenterHeading"/>
        <w:rPr>
          <w:rFonts w:asciiTheme="minorHAnsi" w:hAnsiTheme="minorHAnsi" w:cstheme="minorHAnsi"/>
          <w:i w:val="0"/>
        </w:rPr>
      </w:pPr>
      <w:r w:rsidRPr="00922604">
        <w:rPr>
          <w:rFonts w:asciiTheme="minorHAnsi" w:hAnsiTheme="minorHAnsi" w:cstheme="minorHAnsi"/>
          <w:i w:val="0"/>
        </w:rPr>
        <w:t>Request for Proposals</w:t>
      </w:r>
    </w:p>
    <w:p w14:paraId="76AAE140" w14:textId="77777777" w:rsidR="00BB3E28" w:rsidRPr="00922604" w:rsidRDefault="00BB3E28" w:rsidP="00970414">
      <w:pPr>
        <w:pStyle w:val="CenterHeading"/>
        <w:rPr>
          <w:rFonts w:asciiTheme="minorHAnsi" w:hAnsiTheme="minorHAnsi" w:cstheme="minorHAnsi"/>
          <w:i w:val="0"/>
          <w:color w:val="000000"/>
          <w:sz w:val="36"/>
        </w:rPr>
      </w:pPr>
    </w:p>
    <w:p w14:paraId="76AAE141" w14:textId="49C61EE9" w:rsidR="00BB3E28" w:rsidRPr="00922604" w:rsidRDefault="0044539D" w:rsidP="00970414">
      <w:pPr>
        <w:pStyle w:val="CenterHeading"/>
        <w:rPr>
          <w:rFonts w:asciiTheme="minorHAnsi" w:hAnsiTheme="minorHAnsi" w:cstheme="minorHAnsi"/>
          <w:i w:val="0"/>
          <w:sz w:val="36"/>
        </w:rPr>
      </w:pPr>
      <w:r>
        <w:rPr>
          <w:rFonts w:asciiTheme="minorHAnsi" w:hAnsiTheme="minorHAnsi" w:cstheme="minorHAnsi"/>
          <w:i w:val="0"/>
          <w:sz w:val="36"/>
        </w:rPr>
        <w:t>CATS ENVIRONMENTAL SERVICES</w:t>
      </w:r>
    </w:p>
    <w:p w14:paraId="76AAE142" w14:textId="77777777" w:rsidR="00BB3E28" w:rsidRPr="00922604" w:rsidRDefault="00BB3E28" w:rsidP="00970414">
      <w:pPr>
        <w:pStyle w:val="CenterHeading"/>
        <w:rPr>
          <w:rFonts w:asciiTheme="minorHAnsi" w:hAnsiTheme="minorHAnsi" w:cstheme="minorHAnsi"/>
          <w:i w:val="0"/>
          <w:sz w:val="36"/>
        </w:rPr>
      </w:pPr>
    </w:p>
    <w:p w14:paraId="76AAE143" w14:textId="565606C5" w:rsidR="00BB3E28" w:rsidRPr="00922604" w:rsidRDefault="00BB3E28" w:rsidP="00970414">
      <w:pPr>
        <w:pStyle w:val="CenterHeading"/>
        <w:rPr>
          <w:rFonts w:asciiTheme="minorHAnsi" w:hAnsiTheme="minorHAnsi" w:cstheme="minorHAnsi"/>
          <w:i w:val="0"/>
          <w:sz w:val="36"/>
        </w:rPr>
      </w:pPr>
      <w:r w:rsidRPr="00922604">
        <w:rPr>
          <w:rFonts w:asciiTheme="minorHAnsi" w:hAnsiTheme="minorHAnsi" w:cstheme="minorHAnsi"/>
          <w:i w:val="0"/>
          <w:sz w:val="36"/>
        </w:rPr>
        <w:t xml:space="preserve">RFP # </w:t>
      </w:r>
      <w:r w:rsidR="0044539D">
        <w:rPr>
          <w:rFonts w:asciiTheme="minorHAnsi" w:hAnsiTheme="minorHAnsi" w:cstheme="minorHAnsi"/>
          <w:i w:val="0"/>
          <w:sz w:val="36"/>
        </w:rPr>
        <w:t>269-2026-2006</w:t>
      </w:r>
    </w:p>
    <w:p w14:paraId="76AAE144" w14:textId="77777777" w:rsidR="00BB3E28" w:rsidRDefault="00BB3E28" w:rsidP="00970414">
      <w:pPr>
        <w:pStyle w:val="CenterHeading"/>
        <w:rPr>
          <w:rFonts w:ascii="Times New Roman" w:hAnsi="Times New Roman"/>
          <w:b w:val="0"/>
          <w:sz w:val="36"/>
        </w:rPr>
      </w:pPr>
    </w:p>
    <w:p w14:paraId="76AAE145" w14:textId="77777777" w:rsidR="00BB3E28" w:rsidRDefault="00BB3E28" w:rsidP="00970414">
      <w:pPr>
        <w:pStyle w:val="CenterHeading"/>
        <w:rPr>
          <w:rFonts w:ascii="Times New Roman" w:hAnsi="Times New Roman"/>
          <w:b w:val="0"/>
          <w:sz w:val="36"/>
        </w:rPr>
      </w:pPr>
    </w:p>
    <w:p w14:paraId="76AAE146" w14:textId="3D4E926D" w:rsidR="00BB3E28" w:rsidRDefault="0028667C" w:rsidP="00970414">
      <w:pPr>
        <w:pStyle w:val="CenterHeading"/>
        <w:rPr>
          <w:rFonts w:ascii="Times New Roman" w:hAnsi="Times New Roman"/>
          <w:i w:val="0"/>
          <w:iCs/>
        </w:rPr>
      </w:pPr>
      <w:r w:rsidRPr="00527169">
        <w:rPr>
          <w:rFonts w:ascii="Times New Roman" w:hAnsi="Times New Roman"/>
        </w:rPr>
        <w:object w:dxaOrig="1794" w:dyaOrig="1215" w14:anchorId="76AAE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19.5pt" o:ole="" fillcolor="window">
            <v:imagedata r:id="rId11" o:title="" cropleft="-73f" cropright="-73f"/>
          </v:shape>
          <o:OLEObject Type="Embed" ProgID="MS_ClipArt_Gallery.2" ShapeID="_x0000_i1025" DrawAspect="Content" ObjectID="_1845797521" r:id="rId12">
            <o:FieldCodes>\* MERGEFORMAT</o:FieldCodes>
          </o:OLEObject>
        </w:object>
      </w:r>
      <w:r w:rsidR="00BB3E28">
        <w:rPr>
          <w:rFonts w:ascii="Times New Roman" w:hAnsi="Times New Roman"/>
          <w:i w:val="0"/>
          <w:iCs/>
        </w:rPr>
        <w:tab/>
      </w:r>
    </w:p>
    <w:p w14:paraId="7342202E" w14:textId="77777777" w:rsidR="0044539D" w:rsidRDefault="0044539D" w:rsidP="00970414">
      <w:pPr>
        <w:pStyle w:val="CenterHeading"/>
        <w:rPr>
          <w:rFonts w:ascii="Times New Roman" w:hAnsi="Times New Roman"/>
          <w:b w:val="0"/>
          <w:i w:val="0"/>
          <w:iCs/>
          <w:sz w:val="36"/>
        </w:rPr>
      </w:pPr>
    </w:p>
    <w:p w14:paraId="76AAE147" w14:textId="77777777" w:rsidR="00BB3E28" w:rsidRDefault="00BB3E28" w:rsidP="00970414">
      <w:pPr>
        <w:pStyle w:val="CenterHeading"/>
        <w:rPr>
          <w:rFonts w:ascii="Times New Roman" w:hAnsi="Times New Roman"/>
          <w:b w:val="0"/>
          <w:i w:val="0"/>
          <w:iCs/>
          <w:sz w:val="36"/>
        </w:rPr>
      </w:pPr>
    </w:p>
    <w:p w14:paraId="76AAE148" w14:textId="3BAF7366" w:rsidR="004219D0" w:rsidRDefault="00CA1AAC" w:rsidP="0028667C">
      <w:pPr>
        <w:pStyle w:val="CenterHeading"/>
        <w:rPr>
          <w:i w:val="0"/>
          <w:iCs/>
        </w:rPr>
      </w:pPr>
      <w:r>
        <w:rPr>
          <w:i w:val="0"/>
          <w:iCs/>
        </w:rPr>
        <w:t xml:space="preserve"> </w:t>
      </w:r>
      <w:r>
        <w:rPr>
          <w:noProof/>
        </w:rPr>
        <w:drawing>
          <wp:inline distT="0" distB="0" distL="0" distR="0" wp14:anchorId="0C531977" wp14:editId="0C149241">
            <wp:extent cx="2743200" cy="752475"/>
            <wp:effectExtent l="0" t="0" r="0" b="9525"/>
            <wp:docPr id="5" name="Picture 5" descr="C:\Users\abeonde\AppData\Local\Microsoft\Windows\INetCache\Content.Word\LOGO-CAT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onde\AppData\Local\Microsoft\Windows\INetCache\Content.Word\LOGO-CATS (0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752475"/>
                    </a:xfrm>
                    <a:prstGeom prst="rect">
                      <a:avLst/>
                    </a:prstGeom>
                    <a:noFill/>
                    <a:ln>
                      <a:noFill/>
                    </a:ln>
                  </pic:spPr>
                </pic:pic>
              </a:graphicData>
            </a:graphic>
          </wp:inline>
        </w:drawing>
      </w:r>
    </w:p>
    <w:p w14:paraId="76AAE149" w14:textId="77777777" w:rsidR="00A72036" w:rsidRDefault="00A72036" w:rsidP="0028667C">
      <w:pPr>
        <w:pStyle w:val="CenterHeading"/>
        <w:jc w:val="left"/>
        <w:rPr>
          <w:i w:val="0"/>
          <w:iCs/>
          <w:sz w:val="22"/>
          <w:highlight w:val="yellow"/>
        </w:rPr>
      </w:pPr>
    </w:p>
    <w:p w14:paraId="76AAE14A" w14:textId="77777777" w:rsidR="00A72036" w:rsidRDefault="00A72036" w:rsidP="00970414">
      <w:pPr>
        <w:pStyle w:val="CenterHeading"/>
        <w:rPr>
          <w:i w:val="0"/>
          <w:iCs/>
          <w:sz w:val="22"/>
          <w:highlight w:val="yellow"/>
        </w:rPr>
      </w:pPr>
    </w:p>
    <w:p w14:paraId="76AAE14C" w14:textId="77777777" w:rsidR="00A72036" w:rsidRPr="00922604" w:rsidRDefault="00A72036" w:rsidP="00970414">
      <w:pPr>
        <w:pStyle w:val="CenterHeading"/>
        <w:rPr>
          <w:rFonts w:asciiTheme="minorHAnsi" w:hAnsiTheme="minorHAnsi" w:cstheme="minorHAnsi"/>
          <w:i w:val="0"/>
          <w:iCs/>
          <w:sz w:val="22"/>
          <w:highlight w:val="yellow"/>
        </w:rPr>
      </w:pPr>
    </w:p>
    <w:p w14:paraId="76AAE14D" w14:textId="6493AD64" w:rsidR="00BB3E28" w:rsidRPr="00922604" w:rsidRDefault="00BB3E28" w:rsidP="00970414">
      <w:pPr>
        <w:pStyle w:val="CenterHeading"/>
        <w:rPr>
          <w:rFonts w:asciiTheme="minorHAnsi" w:hAnsiTheme="minorHAnsi" w:cstheme="minorHAnsi"/>
          <w:b w:val="0"/>
          <w:i w:val="0"/>
          <w:iCs/>
          <w:sz w:val="24"/>
        </w:rPr>
      </w:pPr>
    </w:p>
    <w:p w14:paraId="76AAE14E" w14:textId="77777777" w:rsidR="00BB3E28" w:rsidRPr="00922604" w:rsidRDefault="00E32B19" w:rsidP="00970414">
      <w:pPr>
        <w:pStyle w:val="CenterHeading"/>
        <w:rPr>
          <w:rFonts w:asciiTheme="minorHAnsi" w:hAnsiTheme="minorHAnsi" w:cstheme="minorHAnsi"/>
          <w:i w:val="0"/>
          <w:sz w:val="36"/>
        </w:rPr>
      </w:pPr>
      <w:r w:rsidRPr="00922604">
        <w:rPr>
          <w:rFonts w:asciiTheme="minorHAnsi" w:hAnsiTheme="minorHAnsi" w:cstheme="minorHAnsi"/>
          <w:i w:val="0"/>
          <w:sz w:val="36"/>
        </w:rPr>
        <w:t>City of Charlotte</w:t>
      </w:r>
    </w:p>
    <w:p w14:paraId="76AAE14F" w14:textId="77777777" w:rsidR="00BB3E28" w:rsidRPr="00922604" w:rsidRDefault="00BB3E28" w:rsidP="00970414">
      <w:pPr>
        <w:pStyle w:val="CenterHeading"/>
        <w:rPr>
          <w:rFonts w:asciiTheme="minorHAnsi" w:hAnsiTheme="minorHAnsi" w:cstheme="minorHAnsi"/>
          <w:i w:val="0"/>
          <w:sz w:val="36"/>
        </w:rPr>
      </w:pPr>
      <w:r w:rsidRPr="00922604">
        <w:rPr>
          <w:rFonts w:asciiTheme="minorHAnsi" w:hAnsiTheme="minorHAnsi" w:cstheme="minorHAnsi"/>
          <w:i w:val="0"/>
          <w:sz w:val="36"/>
        </w:rPr>
        <w:t>North carolina</w:t>
      </w:r>
    </w:p>
    <w:p w14:paraId="76AAE150" w14:textId="77777777" w:rsidR="00BB3E28" w:rsidRPr="00922604" w:rsidRDefault="00BB3E28" w:rsidP="00970414">
      <w:pPr>
        <w:pStyle w:val="CenterHeading"/>
        <w:tabs>
          <w:tab w:val="left" w:pos="601"/>
        </w:tabs>
        <w:rPr>
          <w:rFonts w:asciiTheme="minorHAnsi" w:hAnsiTheme="minorHAnsi" w:cstheme="minorHAnsi"/>
          <w:i w:val="0"/>
          <w:sz w:val="36"/>
        </w:rPr>
      </w:pPr>
    </w:p>
    <w:p w14:paraId="76AAE151" w14:textId="298977E0" w:rsidR="00BB3E28" w:rsidRPr="00922604" w:rsidRDefault="00790A56" w:rsidP="00970414">
      <w:pPr>
        <w:pStyle w:val="CenterHeading"/>
        <w:rPr>
          <w:rFonts w:asciiTheme="minorHAnsi" w:hAnsiTheme="minorHAnsi" w:cstheme="minorHAnsi"/>
          <w:i w:val="0"/>
          <w:sz w:val="36"/>
        </w:rPr>
      </w:pPr>
      <w:r>
        <w:rPr>
          <w:rFonts w:asciiTheme="minorHAnsi" w:hAnsiTheme="minorHAnsi" w:cstheme="minorHAnsi"/>
          <w:i w:val="0"/>
          <w:sz w:val="36"/>
        </w:rPr>
        <w:t>JULY 17, 2026</w:t>
      </w:r>
    </w:p>
    <w:p w14:paraId="76AAE152" w14:textId="77777777" w:rsidR="00BB3E28" w:rsidRDefault="00BB3E28">
      <w:pPr>
        <w:sectPr w:rsidR="00BB3E28" w:rsidSect="005D2EA7">
          <w:pgSz w:w="12240" w:h="15840"/>
          <w:pgMar w:top="1440" w:right="1440" w:bottom="1440" w:left="1440" w:header="720" w:footer="720" w:gutter="0"/>
          <w:cols w:space="720"/>
          <w:docGrid w:linePitch="360"/>
        </w:sectPr>
      </w:pPr>
    </w:p>
    <w:p w14:paraId="349FED67" w14:textId="77777777" w:rsidR="009F24EF" w:rsidRPr="00F514D0" w:rsidRDefault="009F24EF">
      <w:pPr>
        <w:pStyle w:val="BodyTextKeep"/>
        <w:spacing w:before="0"/>
        <w:jc w:val="center"/>
        <w:rPr>
          <w:b/>
          <w:bCs/>
          <w:color w:val="000000"/>
          <w:sz w:val="20"/>
        </w:rPr>
      </w:pPr>
    </w:p>
    <w:p w14:paraId="76AAE153" w14:textId="5258D8AD" w:rsidR="00BB3E28" w:rsidRPr="00F514D0" w:rsidRDefault="00BB3E28">
      <w:pPr>
        <w:pStyle w:val="BodyTextKeep"/>
        <w:spacing w:before="0"/>
        <w:jc w:val="center"/>
        <w:rPr>
          <w:rFonts w:asciiTheme="minorHAnsi" w:hAnsiTheme="minorHAnsi" w:cstheme="minorHAnsi"/>
          <w:b/>
          <w:bCs/>
          <w:color w:val="000000"/>
          <w:sz w:val="20"/>
        </w:rPr>
      </w:pPr>
      <w:r w:rsidRPr="00F514D0">
        <w:rPr>
          <w:rFonts w:asciiTheme="minorHAnsi" w:hAnsiTheme="minorHAnsi" w:cstheme="minorHAnsi"/>
          <w:b/>
          <w:bCs/>
          <w:color w:val="000000"/>
          <w:sz w:val="20"/>
        </w:rPr>
        <w:t>REQUEST FOR PROPOSALS</w:t>
      </w:r>
    </w:p>
    <w:p w14:paraId="76AAE154" w14:textId="00050B79" w:rsidR="00BB3E28" w:rsidRPr="00F514D0" w:rsidRDefault="00BB3E28">
      <w:pPr>
        <w:pStyle w:val="BodyTextKeep"/>
        <w:spacing w:before="0"/>
        <w:jc w:val="center"/>
        <w:rPr>
          <w:rFonts w:asciiTheme="minorHAnsi" w:hAnsiTheme="minorHAnsi" w:cstheme="minorHAnsi"/>
          <w:b/>
          <w:bCs/>
          <w:color w:val="000000"/>
          <w:sz w:val="20"/>
        </w:rPr>
      </w:pPr>
      <w:r w:rsidRPr="00F514D0">
        <w:rPr>
          <w:rFonts w:asciiTheme="minorHAnsi" w:hAnsiTheme="minorHAnsi" w:cstheme="minorHAnsi"/>
          <w:b/>
          <w:bCs/>
          <w:color w:val="000000"/>
          <w:sz w:val="20"/>
        </w:rPr>
        <w:t xml:space="preserve">RFP # </w:t>
      </w:r>
      <w:r w:rsidR="0044539D">
        <w:rPr>
          <w:rFonts w:asciiTheme="minorHAnsi" w:hAnsiTheme="minorHAnsi" w:cstheme="minorHAnsi"/>
          <w:b/>
          <w:bCs/>
          <w:color w:val="000000"/>
          <w:sz w:val="20"/>
        </w:rPr>
        <w:t>269-2026-2006</w:t>
      </w:r>
    </w:p>
    <w:p w14:paraId="76AAE156" w14:textId="67FE67CE" w:rsidR="00BB3E28" w:rsidRDefault="00790A56" w:rsidP="0044539D">
      <w:pPr>
        <w:pStyle w:val="BodyTextKeep"/>
        <w:spacing w:before="0"/>
        <w:ind w:left="2160" w:firstLine="720"/>
        <w:rPr>
          <w:rFonts w:asciiTheme="minorHAnsi" w:hAnsiTheme="minorHAnsi" w:cstheme="minorHAnsi"/>
          <w:b/>
          <w:bCs/>
          <w:color w:val="000000"/>
          <w:sz w:val="20"/>
        </w:rPr>
      </w:pPr>
      <w:r>
        <w:rPr>
          <w:rFonts w:asciiTheme="minorHAnsi" w:hAnsiTheme="minorHAnsi" w:cstheme="minorHAnsi"/>
          <w:b/>
          <w:bCs/>
          <w:color w:val="000000"/>
          <w:sz w:val="20"/>
        </w:rPr>
        <w:t xml:space="preserve">        </w:t>
      </w:r>
      <w:r w:rsidR="0044539D" w:rsidRPr="0044539D">
        <w:rPr>
          <w:rFonts w:asciiTheme="minorHAnsi" w:hAnsiTheme="minorHAnsi" w:cstheme="minorHAnsi"/>
          <w:b/>
          <w:bCs/>
          <w:color w:val="000000"/>
          <w:sz w:val="20"/>
        </w:rPr>
        <w:t>CATS ENVIRONMENTAL SERVICES</w:t>
      </w:r>
    </w:p>
    <w:p w14:paraId="270F0F91" w14:textId="77777777" w:rsidR="0044539D" w:rsidRPr="00F514D0" w:rsidRDefault="0044539D" w:rsidP="0044539D">
      <w:pPr>
        <w:pStyle w:val="BodyTextKeep"/>
        <w:spacing w:before="0"/>
        <w:ind w:left="2160" w:firstLine="720"/>
        <w:rPr>
          <w:rFonts w:asciiTheme="minorHAnsi" w:hAnsiTheme="minorHAnsi" w:cstheme="minorHAnsi"/>
          <w:color w:val="000000"/>
          <w:sz w:val="20"/>
        </w:rPr>
      </w:pPr>
    </w:p>
    <w:p w14:paraId="76AAE157" w14:textId="586C249A" w:rsidR="00BB3E28" w:rsidRDefault="00790A56" w:rsidP="008E3E62">
      <w:pPr>
        <w:pStyle w:val="BodyTextKeep"/>
        <w:spacing w:before="0" w:after="120"/>
        <w:rPr>
          <w:rFonts w:asciiTheme="minorHAnsi" w:hAnsiTheme="minorHAnsi" w:cstheme="minorHAnsi"/>
          <w:szCs w:val="22"/>
        </w:rPr>
      </w:pPr>
      <w:r>
        <w:rPr>
          <w:rFonts w:asciiTheme="minorHAnsi" w:hAnsiTheme="minorHAnsi" w:cstheme="minorHAnsi"/>
          <w:szCs w:val="22"/>
        </w:rPr>
        <w:t>July 17, 2026</w:t>
      </w:r>
    </w:p>
    <w:p w14:paraId="6E42CDB7" w14:textId="1E799752" w:rsidR="00AF76CB" w:rsidRPr="0044539D" w:rsidRDefault="00AF76CB" w:rsidP="008E3E62">
      <w:pPr>
        <w:pStyle w:val="BodyTextKeep"/>
        <w:spacing w:before="0" w:after="120"/>
        <w:rPr>
          <w:rFonts w:asciiTheme="minorHAnsi" w:hAnsiTheme="minorHAnsi" w:cstheme="minorHAnsi"/>
          <w:szCs w:val="22"/>
        </w:rPr>
      </w:pPr>
      <w:r>
        <w:rPr>
          <w:rFonts w:asciiTheme="minorHAnsi" w:hAnsiTheme="minorHAnsi" w:cstheme="minorHAnsi"/>
          <w:szCs w:val="22"/>
        </w:rPr>
        <w:t>Interested Company:</w:t>
      </w:r>
    </w:p>
    <w:p w14:paraId="735965E2" w14:textId="77777777" w:rsidR="0044539D" w:rsidRPr="0044539D" w:rsidRDefault="0044539D" w:rsidP="0044539D">
      <w:pPr>
        <w:pStyle w:val="BodyTextKeep"/>
        <w:rPr>
          <w:rFonts w:asciiTheme="minorHAnsi" w:hAnsiTheme="minorHAnsi" w:cstheme="minorHAnsi"/>
          <w:szCs w:val="22"/>
        </w:rPr>
      </w:pPr>
      <w:bookmarkStart w:id="0" w:name="_Hlk38438269"/>
      <w:r w:rsidRPr="0044539D">
        <w:rPr>
          <w:rFonts w:asciiTheme="minorHAnsi" w:hAnsiTheme="minorHAnsi" w:cstheme="minorHAnsi"/>
          <w:szCs w:val="22"/>
        </w:rPr>
        <w:t>The City of Charlotte, North Carolina, is now accepting Proposals for Plumbing Maintenance and Repair Services. The requirements for submitting a Proposal are stated in the attached Request for Proposals (the “RFP”). Please review them carefully.</w:t>
      </w:r>
    </w:p>
    <w:bookmarkEnd w:id="0"/>
    <w:p w14:paraId="47A675C1" w14:textId="77777777" w:rsidR="0044539D" w:rsidRPr="0044539D" w:rsidRDefault="0044539D" w:rsidP="0044539D">
      <w:pPr>
        <w:pStyle w:val="BodyTextKeep"/>
        <w:spacing w:before="0"/>
        <w:rPr>
          <w:rFonts w:asciiTheme="minorHAnsi" w:hAnsiTheme="minorHAnsi" w:cstheme="minorHAnsi"/>
          <w:szCs w:val="22"/>
        </w:rPr>
      </w:pPr>
      <w:r w:rsidRPr="0044539D">
        <w:rPr>
          <w:rFonts w:asciiTheme="minorHAnsi" w:hAnsiTheme="minorHAnsi" w:cstheme="minorHAnsi"/>
          <w:szCs w:val="22"/>
        </w:rPr>
        <w:t xml:space="preserve">The City of Charlotte is using the Bonfire e-Procurement Portal (“Procurement Portal” - </w:t>
      </w:r>
      <w:hyperlink r:id="rId14" w:history="1">
        <w:r w:rsidRPr="0044539D">
          <w:rPr>
            <w:rStyle w:val="Hyperlink"/>
            <w:rFonts w:asciiTheme="minorHAnsi" w:hAnsiTheme="minorHAnsi" w:cstheme="minorHAnsi"/>
            <w:szCs w:val="22"/>
          </w:rPr>
          <w:t>https://charlottenc.bonfirehub.com</w:t>
        </w:r>
      </w:hyperlink>
      <w:r w:rsidRPr="0044539D">
        <w:rPr>
          <w:rFonts w:asciiTheme="minorHAnsi" w:hAnsiTheme="minorHAnsi" w:cstheme="minorHAnsi"/>
          <w:szCs w:val="22"/>
        </w:rPr>
        <w:t xml:space="preserve">) to accept and evaluate proposals for this RFP. Proposals must be submitted electronically through the Procurement Portal on or before the Due Date </w:t>
      </w:r>
      <w:proofErr w:type="gramStart"/>
      <w:r w:rsidRPr="0044539D">
        <w:rPr>
          <w:rFonts w:asciiTheme="minorHAnsi" w:hAnsiTheme="minorHAnsi" w:cstheme="minorHAnsi"/>
          <w:szCs w:val="22"/>
        </w:rPr>
        <w:t>in order to</w:t>
      </w:r>
      <w:proofErr w:type="gramEnd"/>
      <w:r w:rsidRPr="0044539D">
        <w:rPr>
          <w:rFonts w:asciiTheme="minorHAnsi" w:hAnsiTheme="minorHAnsi" w:cstheme="minorHAnsi"/>
          <w:szCs w:val="22"/>
        </w:rPr>
        <w:t xml:space="preserve"> be accepted.</w:t>
      </w:r>
    </w:p>
    <w:p w14:paraId="58004142" w14:textId="77777777" w:rsidR="0044539D" w:rsidRPr="0044539D" w:rsidRDefault="0044539D" w:rsidP="0044539D">
      <w:pPr>
        <w:pStyle w:val="BodyTextKeep"/>
        <w:spacing w:before="0"/>
        <w:rPr>
          <w:rFonts w:asciiTheme="minorHAnsi" w:hAnsiTheme="minorHAnsi" w:cstheme="minorHAnsi"/>
          <w:szCs w:val="22"/>
        </w:rPr>
      </w:pPr>
    </w:p>
    <w:p w14:paraId="1CD45A25" w14:textId="711527E4" w:rsidR="0044539D" w:rsidRPr="0044539D" w:rsidRDefault="0044539D" w:rsidP="0044539D">
      <w:pPr>
        <w:pStyle w:val="BodyTextKeep"/>
        <w:rPr>
          <w:rFonts w:asciiTheme="minorHAnsi" w:hAnsiTheme="minorHAnsi" w:cstheme="minorHAnsi"/>
          <w:i/>
          <w:iCs/>
          <w:szCs w:val="22"/>
        </w:rPr>
      </w:pPr>
      <w:r w:rsidRPr="0044539D">
        <w:rPr>
          <w:rFonts w:asciiTheme="minorHAnsi" w:hAnsiTheme="minorHAnsi" w:cstheme="minorHAnsi"/>
          <w:szCs w:val="22"/>
        </w:rPr>
        <w:t xml:space="preserve">A </w:t>
      </w:r>
      <w:r w:rsidRPr="0044539D">
        <w:rPr>
          <w:rFonts w:asciiTheme="minorHAnsi" w:hAnsiTheme="minorHAnsi" w:cstheme="minorHAnsi"/>
          <w:b/>
          <w:bCs/>
          <w:szCs w:val="22"/>
          <w:u w:val="single"/>
        </w:rPr>
        <w:t>Non-Mandatory</w:t>
      </w:r>
      <w:r w:rsidRPr="0044539D">
        <w:rPr>
          <w:rFonts w:asciiTheme="minorHAnsi" w:hAnsiTheme="minorHAnsi" w:cstheme="minorHAnsi"/>
          <w:b/>
          <w:bCs/>
          <w:szCs w:val="22"/>
        </w:rPr>
        <w:t xml:space="preserve"> Virtual Pre-Proposal Conference,</w:t>
      </w:r>
      <w:r w:rsidRPr="0044539D">
        <w:rPr>
          <w:rFonts w:asciiTheme="minorHAnsi" w:hAnsiTheme="minorHAnsi" w:cstheme="minorHAnsi"/>
          <w:szCs w:val="22"/>
        </w:rPr>
        <w:t xml:space="preserve"> for the purpose of reviewing the RFP and answering questions regarding the Services, will be held on </w:t>
      </w:r>
      <w:r w:rsidR="00790A56">
        <w:rPr>
          <w:rFonts w:asciiTheme="minorHAnsi" w:hAnsiTheme="minorHAnsi" w:cstheme="minorHAnsi"/>
          <w:b/>
          <w:bCs/>
          <w:szCs w:val="22"/>
        </w:rPr>
        <w:t xml:space="preserve">July 30, </w:t>
      </w:r>
      <w:proofErr w:type="gramStart"/>
      <w:r w:rsidR="00790A56">
        <w:rPr>
          <w:rFonts w:asciiTheme="minorHAnsi" w:hAnsiTheme="minorHAnsi" w:cstheme="minorHAnsi"/>
          <w:b/>
          <w:bCs/>
          <w:szCs w:val="22"/>
        </w:rPr>
        <w:t>2026</w:t>
      </w:r>
      <w:proofErr w:type="gramEnd"/>
      <w:r w:rsidR="00790A56">
        <w:rPr>
          <w:rFonts w:asciiTheme="minorHAnsi" w:hAnsiTheme="minorHAnsi" w:cstheme="minorHAnsi"/>
          <w:b/>
          <w:bCs/>
          <w:szCs w:val="22"/>
        </w:rPr>
        <w:t xml:space="preserve"> at 11:00 a.m.</w:t>
      </w:r>
      <w:r w:rsidRPr="0044539D">
        <w:rPr>
          <w:rFonts w:asciiTheme="minorHAnsi" w:hAnsiTheme="minorHAnsi" w:cstheme="minorHAnsi"/>
          <w:b/>
          <w:szCs w:val="22"/>
        </w:rPr>
        <w:t xml:space="preserve"> (EST).</w:t>
      </w:r>
      <w:r w:rsidRPr="0044539D">
        <w:rPr>
          <w:rFonts w:asciiTheme="minorHAnsi" w:hAnsiTheme="minorHAnsi" w:cstheme="minorHAnsi"/>
          <w:szCs w:val="22"/>
        </w:rPr>
        <w:t xml:space="preserve"> </w:t>
      </w:r>
      <w:r w:rsidRPr="0044539D">
        <w:rPr>
          <w:rFonts w:asciiTheme="minorHAnsi" w:hAnsiTheme="minorHAnsi" w:cstheme="minorHAnsi"/>
          <w:bCs/>
          <w:szCs w:val="22"/>
          <w:u w:val="single"/>
        </w:rPr>
        <w:t xml:space="preserve">No onsite meeting will be </w:t>
      </w:r>
      <w:proofErr w:type="gramStart"/>
      <w:r w:rsidRPr="0044539D">
        <w:rPr>
          <w:rFonts w:asciiTheme="minorHAnsi" w:hAnsiTheme="minorHAnsi" w:cstheme="minorHAnsi"/>
          <w:bCs/>
          <w:szCs w:val="22"/>
          <w:u w:val="single"/>
        </w:rPr>
        <w:t>held</w:t>
      </w:r>
      <w:proofErr w:type="gramEnd"/>
      <w:r w:rsidRPr="0044539D">
        <w:rPr>
          <w:rFonts w:asciiTheme="minorHAnsi" w:hAnsiTheme="minorHAnsi" w:cstheme="minorHAnsi"/>
          <w:bCs/>
          <w:szCs w:val="22"/>
          <w:u w:val="single"/>
        </w:rPr>
        <w:t xml:space="preserve"> and Service Provider(s) should not come to the City expecting to attend in person. </w:t>
      </w:r>
      <w:r w:rsidRPr="0044539D">
        <w:rPr>
          <w:rFonts w:asciiTheme="minorHAnsi" w:hAnsiTheme="minorHAnsi" w:cstheme="minorHAnsi"/>
          <w:i/>
          <w:iCs/>
          <w:szCs w:val="22"/>
        </w:rPr>
        <w:t>While attendance at the Pre-Proposal Conference is not mandatory, all interested Service Provider(s) are encouraged to participate.</w:t>
      </w:r>
    </w:p>
    <w:p w14:paraId="1992F6C4" w14:textId="77777777" w:rsidR="0044539D" w:rsidRPr="0044539D" w:rsidRDefault="0044539D" w:rsidP="0044539D">
      <w:pPr>
        <w:pStyle w:val="BodyTextKeep"/>
        <w:rPr>
          <w:rFonts w:asciiTheme="minorHAnsi" w:hAnsiTheme="minorHAnsi" w:cstheme="minorHAnsi"/>
          <w:i/>
          <w:iCs/>
          <w:szCs w:val="22"/>
        </w:rPr>
      </w:pPr>
    </w:p>
    <w:p w14:paraId="36116EF5" w14:textId="5482D629" w:rsidR="0044539D" w:rsidRPr="0044539D" w:rsidRDefault="0044539D" w:rsidP="0044539D">
      <w:pPr>
        <w:pStyle w:val="BodyTextKeep"/>
        <w:spacing w:before="0"/>
        <w:rPr>
          <w:rFonts w:asciiTheme="minorHAnsi" w:hAnsiTheme="minorHAnsi" w:cstheme="minorHAnsi"/>
          <w:szCs w:val="22"/>
        </w:rPr>
      </w:pPr>
      <w:r w:rsidRPr="0044539D">
        <w:rPr>
          <w:rFonts w:asciiTheme="minorHAnsi" w:hAnsiTheme="minorHAnsi" w:cstheme="minorHAnsi"/>
          <w:b/>
          <w:bCs/>
          <w:szCs w:val="22"/>
        </w:rPr>
        <w:t>Click here to join</w:t>
      </w:r>
      <w:r w:rsidRPr="0044539D">
        <w:rPr>
          <w:rFonts w:asciiTheme="minorHAnsi" w:hAnsiTheme="minorHAnsi" w:cstheme="minorHAnsi"/>
          <w:szCs w:val="22"/>
        </w:rPr>
        <w:t xml:space="preserve"> –</w:t>
      </w:r>
      <w:r w:rsidRPr="00790A56">
        <w:rPr>
          <w:rFonts w:asciiTheme="minorHAnsi" w:hAnsiTheme="minorHAnsi" w:cstheme="minorHAnsi"/>
          <w:szCs w:val="22"/>
        </w:rPr>
        <w:t xml:space="preserve"> </w:t>
      </w:r>
      <w:hyperlink r:id="rId15" w:tooltip="Meeting join" w:history="1">
        <w:r w:rsidR="00790A56" w:rsidRPr="00790A56">
          <w:rPr>
            <w:rStyle w:val="Hyperlink"/>
            <w:rFonts w:asciiTheme="minorHAnsi" w:hAnsiTheme="minorHAnsi" w:cstheme="minorHAnsi"/>
            <w:szCs w:val="22"/>
          </w:rPr>
          <w:t>Non-Mandatory Pre-Proposal Meeting: CATS Environmental Services</w:t>
        </w:r>
      </w:hyperlink>
    </w:p>
    <w:p w14:paraId="55DA77DB" w14:textId="29239383" w:rsidR="0044539D" w:rsidRPr="0044539D" w:rsidRDefault="0044539D" w:rsidP="0044539D">
      <w:pPr>
        <w:pStyle w:val="BodyTextKeep"/>
        <w:spacing w:before="0"/>
        <w:rPr>
          <w:rFonts w:asciiTheme="minorHAnsi" w:hAnsiTheme="minorHAnsi" w:cstheme="minorHAnsi"/>
          <w:szCs w:val="22"/>
        </w:rPr>
      </w:pPr>
      <w:r w:rsidRPr="0044539D">
        <w:rPr>
          <w:rFonts w:asciiTheme="minorHAnsi" w:hAnsiTheme="minorHAnsi" w:cstheme="minorHAnsi"/>
          <w:b/>
          <w:bCs/>
          <w:szCs w:val="22"/>
        </w:rPr>
        <w:t>To join via phone only</w:t>
      </w:r>
      <w:r w:rsidRPr="0044539D">
        <w:rPr>
          <w:rFonts w:asciiTheme="minorHAnsi" w:hAnsiTheme="minorHAnsi" w:cstheme="minorHAnsi"/>
          <w:szCs w:val="22"/>
        </w:rPr>
        <w:t xml:space="preserve"> - 872-256-</w:t>
      </w:r>
      <w:proofErr w:type="gramStart"/>
      <w:r w:rsidRPr="0044539D">
        <w:rPr>
          <w:rFonts w:asciiTheme="minorHAnsi" w:hAnsiTheme="minorHAnsi" w:cstheme="minorHAnsi"/>
          <w:szCs w:val="22"/>
        </w:rPr>
        <w:t>4172  Conference</w:t>
      </w:r>
      <w:proofErr w:type="gramEnd"/>
      <w:r w:rsidRPr="0044539D">
        <w:rPr>
          <w:rFonts w:asciiTheme="minorHAnsi" w:hAnsiTheme="minorHAnsi" w:cstheme="minorHAnsi"/>
          <w:szCs w:val="22"/>
        </w:rPr>
        <w:t xml:space="preserve"> ID: </w:t>
      </w:r>
      <w:r w:rsidR="00790A56">
        <w:rPr>
          <w:rFonts w:asciiTheme="minorHAnsi" w:hAnsiTheme="minorHAnsi" w:cstheme="minorHAnsi"/>
          <w:szCs w:val="22"/>
        </w:rPr>
        <w:t>105 851 836#</w:t>
      </w:r>
    </w:p>
    <w:p w14:paraId="4DFE4674" w14:textId="77777777" w:rsidR="00790A56" w:rsidRDefault="0044539D" w:rsidP="0044539D">
      <w:pPr>
        <w:pStyle w:val="BodyTextKeep"/>
        <w:spacing w:before="0"/>
        <w:rPr>
          <w:rFonts w:asciiTheme="minorHAnsi" w:hAnsiTheme="minorHAnsi" w:cstheme="minorHAnsi"/>
          <w:szCs w:val="22"/>
        </w:rPr>
      </w:pPr>
      <w:r w:rsidRPr="0044539D">
        <w:rPr>
          <w:rFonts w:asciiTheme="minorHAnsi" w:hAnsiTheme="minorHAnsi" w:cstheme="minorHAnsi"/>
          <w:szCs w:val="22"/>
        </w:rPr>
        <w:t xml:space="preserve">Please have a copy of the RFP available for reviewing during the Pre-Proposal Conference. </w:t>
      </w:r>
    </w:p>
    <w:p w14:paraId="2500344D" w14:textId="77777777" w:rsidR="00790A56" w:rsidRDefault="00790A56" w:rsidP="0044539D">
      <w:pPr>
        <w:pStyle w:val="BodyTextKeep"/>
        <w:spacing w:before="0"/>
        <w:rPr>
          <w:rFonts w:asciiTheme="minorHAnsi" w:hAnsiTheme="minorHAnsi" w:cstheme="minorHAnsi"/>
          <w:szCs w:val="22"/>
        </w:rPr>
      </w:pPr>
    </w:p>
    <w:p w14:paraId="3934F802" w14:textId="775928CF" w:rsidR="0044539D" w:rsidRPr="0044539D" w:rsidRDefault="0044539D" w:rsidP="0044539D">
      <w:pPr>
        <w:pStyle w:val="BodyTextKeep"/>
        <w:spacing w:before="0"/>
        <w:rPr>
          <w:rFonts w:asciiTheme="minorHAnsi" w:hAnsiTheme="minorHAnsi" w:cstheme="minorHAnsi"/>
          <w:i/>
          <w:iCs/>
          <w:szCs w:val="22"/>
        </w:rPr>
      </w:pPr>
      <w:r w:rsidRPr="0044539D">
        <w:rPr>
          <w:rFonts w:asciiTheme="minorHAnsi" w:hAnsiTheme="minorHAnsi" w:cstheme="minorHAnsi"/>
          <w:szCs w:val="22"/>
        </w:rPr>
        <w:t xml:space="preserve">Proposal submissions are due no later than </w:t>
      </w:r>
      <w:r w:rsidR="00790A56" w:rsidRPr="00790A56">
        <w:rPr>
          <w:rFonts w:asciiTheme="minorHAnsi" w:hAnsiTheme="minorHAnsi" w:cstheme="minorHAnsi"/>
          <w:b/>
          <w:bCs/>
          <w:szCs w:val="22"/>
        </w:rPr>
        <w:t xml:space="preserve">August 18, </w:t>
      </w:r>
      <w:proofErr w:type="gramStart"/>
      <w:r w:rsidR="00790A56" w:rsidRPr="00790A56">
        <w:rPr>
          <w:rFonts w:asciiTheme="minorHAnsi" w:hAnsiTheme="minorHAnsi" w:cstheme="minorHAnsi"/>
          <w:b/>
          <w:bCs/>
          <w:szCs w:val="22"/>
        </w:rPr>
        <w:t>2026</w:t>
      </w:r>
      <w:proofErr w:type="gramEnd"/>
      <w:r w:rsidR="00790A56" w:rsidRPr="00790A56">
        <w:rPr>
          <w:rFonts w:asciiTheme="minorHAnsi" w:hAnsiTheme="minorHAnsi" w:cstheme="minorHAnsi"/>
          <w:b/>
          <w:bCs/>
          <w:szCs w:val="22"/>
        </w:rPr>
        <w:t xml:space="preserve"> at 3:00</w:t>
      </w:r>
      <w:r w:rsidRPr="00790A56">
        <w:rPr>
          <w:rFonts w:asciiTheme="minorHAnsi" w:hAnsiTheme="minorHAnsi" w:cstheme="minorHAnsi"/>
          <w:b/>
          <w:bCs/>
          <w:szCs w:val="22"/>
        </w:rPr>
        <w:t xml:space="preserve"> p.m</w:t>
      </w:r>
      <w:r w:rsidR="00790A56" w:rsidRPr="00790A56">
        <w:rPr>
          <w:rFonts w:asciiTheme="minorHAnsi" w:hAnsiTheme="minorHAnsi" w:cstheme="minorHAnsi"/>
          <w:b/>
          <w:bCs/>
          <w:szCs w:val="22"/>
        </w:rPr>
        <w:t>.</w:t>
      </w:r>
      <w:r w:rsidRPr="00790A56">
        <w:rPr>
          <w:rFonts w:asciiTheme="minorHAnsi" w:hAnsiTheme="minorHAnsi" w:cstheme="minorHAnsi"/>
          <w:b/>
          <w:bCs/>
          <w:szCs w:val="22"/>
        </w:rPr>
        <w:t xml:space="preserve"> (EST).</w:t>
      </w:r>
    </w:p>
    <w:p w14:paraId="401B2A56" w14:textId="77777777" w:rsidR="0044539D" w:rsidRPr="0044539D" w:rsidRDefault="0044539D" w:rsidP="0044539D">
      <w:pPr>
        <w:pStyle w:val="BodyTextKeep"/>
        <w:rPr>
          <w:rFonts w:asciiTheme="minorHAnsi" w:hAnsiTheme="minorHAnsi" w:cstheme="minorHAnsi"/>
          <w:i/>
          <w:iCs/>
          <w:szCs w:val="22"/>
        </w:rPr>
      </w:pPr>
    </w:p>
    <w:p w14:paraId="6D33F543" w14:textId="77777777" w:rsidR="0044539D" w:rsidRPr="0044539D" w:rsidRDefault="0044539D" w:rsidP="0044539D">
      <w:pPr>
        <w:pStyle w:val="BodyTextKeep"/>
        <w:rPr>
          <w:rFonts w:asciiTheme="minorHAnsi" w:hAnsiTheme="minorHAnsi" w:cstheme="minorHAnsi"/>
          <w:szCs w:val="22"/>
        </w:rPr>
      </w:pPr>
      <w:r w:rsidRPr="0044539D">
        <w:rPr>
          <w:rFonts w:asciiTheme="minorHAnsi" w:hAnsiTheme="minorHAnsi" w:cstheme="minorHAnsi"/>
          <w:szCs w:val="22"/>
        </w:rPr>
        <w:t>An electronic copy of the RFP in Microsoft Word format may be obtained on the Bonfire Procurement Poral by searching for the RFP Title or Number.</w:t>
      </w:r>
    </w:p>
    <w:p w14:paraId="7D550B3D" w14:textId="77777777" w:rsidR="0044539D" w:rsidRPr="0044539D" w:rsidRDefault="0044539D" w:rsidP="0044539D">
      <w:pPr>
        <w:pStyle w:val="BodyTextKeep"/>
        <w:rPr>
          <w:rFonts w:asciiTheme="minorHAnsi" w:hAnsiTheme="minorHAnsi" w:cstheme="minorHAnsi"/>
          <w:szCs w:val="22"/>
        </w:rPr>
      </w:pPr>
    </w:p>
    <w:p w14:paraId="429D25C3" w14:textId="77777777" w:rsidR="0044539D" w:rsidRPr="0044539D" w:rsidRDefault="0044539D" w:rsidP="0044539D">
      <w:pPr>
        <w:pStyle w:val="BodyTextKeep"/>
        <w:rPr>
          <w:rFonts w:asciiTheme="minorHAnsi" w:hAnsiTheme="minorHAnsi" w:cstheme="minorHAnsi"/>
          <w:szCs w:val="22"/>
        </w:rPr>
      </w:pPr>
      <w:r w:rsidRPr="0044539D">
        <w:rPr>
          <w:rFonts w:asciiTheme="minorHAnsi" w:hAnsiTheme="minorHAnsi" w:cstheme="minorHAnsi"/>
          <w:szCs w:val="22"/>
        </w:rPr>
        <w:t xml:space="preserve">RFP questions must be directed to Andre Branch, Department of Contracting and Procurement, per the enclosed instructions in Section 2.2. </w:t>
      </w:r>
    </w:p>
    <w:p w14:paraId="21BE7465" w14:textId="77777777" w:rsidR="0044539D" w:rsidRPr="0044539D" w:rsidRDefault="0044539D" w:rsidP="0044539D">
      <w:pPr>
        <w:pStyle w:val="BodyTextKeep"/>
        <w:rPr>
          <w:rFonts w:asciiTheme="minorHAnsi" w:hAnsiTheme="minorHAnsi" w:cstheme="minorHAnsi"/>
          <w:szCs w:val="22"/>
        </w:rPr>
      </w:pPr>
    </w:p>
    <w:p w14:paraId="22841644" w14:textId="77777777" w:rsidR="0044539D" w:rsidRPr="0044539D" w:rsidRDefault="0044539D" w:rsidP="0044539D">
      <w:pPr>
        <w:pStyle w:val="BodyTextKeep"/>
        <w:rPr>
          <w:rFonts w:asciiTheme="minorHAnsi" w:hAnsiTheme="minorHAnsi" w:cstheme="minorHAnsi"/>
          <w:szCs w:val="22"/>
        </w:rPr>
      </w:pPr>
      <w:r w:rsidRPr="0044539D">
        <w:rPr>
          <w:rFonts w:asciiTheme="minorHAnsi" w:hAnsiTheme="minorHAnsi" w:cstheme="minorHAnsi"/>
          <w:szCs w:val="22"/>
        </w:rPr>
        <w:t xml:space="preserve">The </w:t>
      </w:r>
      <w:proofErr w:type="gramStart"/>
      <w:r w:rsidRPr="0044539D">
        <w:rPr>
          <w:rFonts w:asciiTheme="minorHAnsi" w:hAnsiTheme="minorHAnsi" w:cstheme="minorHAnsi"/>
          <w:szCs w:val="22"/>
        </w:rPr>
        <w:t>City</w:t>
      </w:r>
      <w:proofErr w:type="gramEnd"/>
      <w:r w:rsidRPr="0044539D">
        <w:rPr>
          <w:rFonts w:asciiTheme="minorHAnsi" w:hAnsiTheme="minorHAnsi" w:cstheme="minorHAnsi"/>
          <w:szCs w:val="22"/>
        </w:rPr>
        <w:t xml:space="preserve"> is an equal opportunity purchaser.</w:t>
      </w:r>
    </w:p>
    <w:p w14:paraId="405704CC" w14:textId="77777777" w:rsidR="0044539D" w:rsidRPr="0044539D" w:rsidRDefault="0044539D" w:rsidP="0044539D">
      <w:pPr>
        <w:pStyle w:val="BodyTextKeep"/>
        <w:rPr>
          <w:rFonts w:asciiTheme="minorHAnsi" w:hAnsiTheme="minorHAnsi" w:cstheme="minorHAnsi"/>
          <w:szCs w:val="22"/>
        </w:rPr>
      </w:pPr>
    </w:p>
    <w:p w14:paraId="655FD4A2" w14:textId="77777777" w:rsidR="0044539D" w:rsidRPr="0044539D" w:rsidRDefault="0044539D" w:rsidP="0044539D">
      <w:pPr>
        <w:pStyle w:val="BodyTextKeep"/>
        <w:rPr>
          <w:rFonts w:asciiTheme="minorHAnsi" w:hAnsiTheme="minorHAnsi" w:cstheme="minorHAnsi"/>
          <w:szCs w:val="22"/>
        </w:rPr>
      </w:pPr>
      <w:r w:rsidRPr="0044539D">
        <w:rPr>
          <w:rFonts w:asciiTheme="minorHAnsi" w:hAnsiTheme="minorHAnsi" w:cstheme="minorHAnsi"/>
          <w:szCs w:val="22"/>
        </w:rPr>
        <w:t>Sincerely,</w:t>
      </w:r>
    </w:p>
    <w:p w14:paraId="286D327B" w14:textId="77777777" w:rsidR="0044539D" w:rsidRPr="0044539D" w:rsidRDefault="0044539D" w:rsidP="0044539D">
      <w:pPr>
        <w:pStyle w:val="BodyTextKeep"/>
        <w:rPr>
          <w:rFonts w:asciiTheme="minorHAnsi" w:hAnsiTheme="minorHAnsi" w:cstheme="minorHAnsi"/>
          <w:szCs w:val="22"/>
        </w:rPr>
      </w:pPr>
    </w:p>
    <w:p w14:paraId="0036542E" w14:textId="77777777" w:rsidR="0044539D" w:rsidRPr="0044539D" w:rsidRDefault="0044539D" w:rsidP="0044539D">
      <w:pPr>
        <w:pStyle w:val="BodyTextKeep"/>
        <w:spacing w:before="0"/>
        <w:rPr>
          <w:rFonts w:asciiTheme="minorHAnsi" w:hAnsiTheme="minorHAnsi" w:cstheme="minorHAnsi"/>
          <w:szCs w:val="22"/>
        </w:rPr>
      </w:pPr>
    </w:p>
    <w:p w14:paraId="3F4824BB" w14:textId="77777777" w:rsidR="0044539D" w:rsidRPr="0044539D" w:rsidRDefault="0044539D" w:rsidP="0044539D">
      <w:pPr>
        <w:pStyle w:val="BodyTextKeep"/>
        <w:spacing w:before="0"/>
        <w:rPr>
          <w:rFonts w:asciiTheme="minorHAnsi" w:hAnsiTheme="minorHAnsi" w:cstheme="minorHAnsi"/>
          <w:szCs w:val="22"/>
        </w:rPr>
      </w:pPr>
    </w:p>
    <w:p w14:paraId="4DB5E05E" w14:textId="77777777" w:rsidR="0044539D" w:rsidRPr="0044539D" w:rsidRDefault="0044539D" w:rsidP="0044539D">
      <w:pPr>
        <w:pStyle w:val="BodyTextKeep"/>
        <w:spacing w:before="0"/>
        <w:rPr>
          <w:rFonts w:asciiTheme="minorHAnsi" w:hAnsiTheme="minorHAnsi" w:cstheme="minorHAnsi"/>
          <w:szCs w:val="22"/>
        </w:rPr>
      </w:pPr>
      <w:r w:rsidRPr="0044539D">
        <w:rPr>
          <w:rFonts w:asciiTheme="minorHAnsi" w:hAnsiTheme="minorHAnsi" w:cstheme="minorHAnsi"/>
          <w:szCs w:val="22"/>
        </w:rPr>
        <w:t>Andre Branch</w:t>
      </w:r>
    </w:p>
    <w:p w14:paraId="556D547B" w14:textId="77777777" w:rsidR="0044539D" w:rsidRPr="0044539D" w:rsidRDefault="0044539D" w:rsidP="0044539D">
      <w:pPr>
        <w:pStyle w:val="BodyTextKeep"/>
        <w:rPr>
          <w:rFonts w:asciiTheme="minorHAnsi" w:hAnsiTheme="minorHAnsi" w:cstheme="minorHAnsi"/>
          <w:szCs w:val="22"/>
        </w:rPr>
      </w:pPr>
      <w:r w:rsidRPr="0044539D">
        <w:rPr>
          <w:rFonts w:asciiTheme="minorHAnsi" w:hAnsiTheme="minorHAnsi" w:cstheme="minorHAnsi"/>
          <w:szCs w:val="22"/>
        </w:rPr>
        <w:t>Transit Procurement Officer</w:t>
      </w:r>
    </w:p>
    <w:p w14:paraId="76AAE169" w14:textId="77777777" w:rsidR="00BB3E28" w:rsidRPr="00922604" w:rsidRDefault="00BB3E28">
      <w:pPr>
        <w:pStyle w:val="BodyTextKeep"/>
        <w:spacing w:before="0"/>
        <w:rPr>
          <w:color w:val="000000"/>
          <w:sz w:val="18"/>
          <w:szCs w:val="18"/>
        </w:rPr>
      </w:pPr>
    </w:p>
    <w:p w14:paraId="76AAE16F" w14:textId="3AFE6888" w:rsidR="00C8699D" w:rsidRPr="00922604" w:rsidRDefault="00C8699D" w:rsidP="00EC0AB6">
      <w:pPr>
        <w:pStyle w:val="BodyTextKeep"/>
        <w:spacing w:before="0"/>
        <w:ind w:firstLine="720"/>
        <w:rPr>
          <w:b/>
          <w:sz w:val="18"/>
          <w:szCs w:val="18"/>
        </w:rPr>
      </w:pPr>
      <w:r w:rsidRPr="00922604">
        <w:rPr>
          <w:b/>
          <w:sz w:val="18"/>
          <w:szCs w:val="18"/>
        </w:rPr>
        <w:lastRenderedPageBreak/>
        <w:br w:type="page"/>
      </w:r>
    </w:p>
    <w:p w14:paraId="76AAE170" w14:textId="07CEEA8E" w:rsidR="002300B1" w:rsidRPr="00F11F70" w:rsidRDefault="002300B1" w:rsidP="002300B1">
      <w:pPr>
        <w:spacing w:after="120"/>
        <w:jc w:val="center"/>
        <w:rPr>
          <w:rFonts w:asciiTheme="minorHAnsi" w:hAnsiTheme="minorHAnsi" w:cstheme="minorBidi"/>
          <w:b/>
          <w:sz w:val="20"/>
          <w:szCs w:val="20"/>
        </w:rPr>
      </w:pPr>
      <w:r w:rsidRPr="2FE1EC01">
        <w:rPr>
          <w:rFonts w:asciiTheme="minorHAnsi" w:hAnsiTheme="minorHAnsi" w:cstheme="minorBidi"/>
          <w:b/>
          <w:sz w:val="20"/>
          <w:szCs w:val="20"/>
        </w:rPr>
        <w:lastRenderedPageBreak/>
        <w:t xml:space="preserve">Checklist for submitting a Proposal: </w:t>
      </w:r>
    </w:p>
    <w:p w14:paraId="5C5B5E8C" w14:textId="77777777" w:rsidR="0044539D" w:rsidRPr="0044539D" w:rsidRDefault="0044539D" w:rsidP="0044539D">
      <w:pPr>
        <w:spacing w:after="120"/>
        <w:jc w:val="both"/>
        <w:rPr>
          <w:b/>
          <w:sz w:val="22"/>
          <w:szCs w:val="22"/>
        </w:rPr>
      </w:pPr>
      <w:r w:rsidRPr="0044539D">
        <w:rPr>
          <w:b/>
          <w:sz w:val="22"/>
          <w:szCs w:val="22"/>
        </w:rPr>
        <w:t>Step 1 – Read the document fully.</w:t>
      </w:r>
    </w:p>
    <w:p w14:paraId="3846F933" w14:textId="77777777" w:rsidR="0044539D" w:rsidRPr="0044539D" w:rsidRDefault="0044539D" w:rsidP="0044539D">
      <w:pPr>
        <w:tabs>
          <w:tab w:val="left" w:pos="900"/>
        </w:tabs>
        <w:spacing w:after="120"/>
        <w:ind w:left="810" w:hanging="810"/>
        <w:jc w:val="both"/>
        <w:rPr>
          <w:sz w:val="22"/>
          <w:szCs w:val="22"/>
        </w:rPr>
      </w:pPr>
      <w:r w:rsidRPr="0044539D">
        <w:rPr>
          <w:b/>
          <w:sz w:val="22"/>
          <w:szCs w:val="22"/>
        </w:rPr>
        <w:t xml:space="preserve">Step 2 – </w:t>
      </w:r>
      <w:bookmarkStart w:id="1" w:name="_Hlk196143761"/>
      <w:r w:rsidRPr="0044539D">
        <w:rPr>
          <w:bCs/>
          <w:sz w:val="22"/>
          <w:szCs w:val="22"/>
        </w:rPr>
        <w:t>Review the solicitation timeline and upcoming events in the Procurement Portal</w:t>
      </w:r>
      <w:r w:rsidRPr="0044539D">
        <w:rPr>
          <w:sz w:val="22"/>
          <w:szCs w:val="22"/>
        </w:rPr>
        <w:t xml:space="preserve"> and </w:t>
      </w:r>
      <w:proofErr w:type="gramStart"/>
      <w:r w:rsidRPr="0044539D">
        <w:rPr>
          <w:sz w:val="22"/>
          <w:szCs w:val="22"/>
        </w:rPr>
        <w:t>download  copies</w:t>
      </w:r>
      <w:proofErr w:type="gramEnd"/>
      <w:r w:rsidRPr="0044539D">
        <w:rPr>
          <w:sz w:val="22"/>
          <w:szCs w:val="22"/>
        </w:rPr>
        <w:t xml:space="preserve"> of any documents if you plan to submit a Proposal.</w:t>
      </w:r>
      <w:bookmarkEnd w:id="1"/>
    </w:p>
    <w:p w14:paraId="15D2F94A" w14:textId="77777777" w:rsidR="0044539D" w:rsidRPr="0044539D" w:rsidRDefault="0044539D" w:rsidP="0044539D">
      <w:pPr>
        <w:spacing w:after="120"/>
        <w:ind w:left="810" w:hanging="810"/>
        <w:jc w:val="both"/>
        <w:rPr>
          <w:bCs/>
          <w:sz w:val="22"/>
          <w:szCs w:val="22"/>
        </w:rPr>
      </w:pPr>
      <w:r w:rsidRPr="0044539D">
        <w:rPr>
          <w:b/>
          <w:sz w:val="22"/>
          <w:szCs w:val="22"/>
        </w:rPr>
        <w:t xml:space="preserve">Step 3 – </w:t>
      </w:r>
      <w:r w:rsidRPr="0044539D">
        <w:rPr>
          <w:bCs/>
          <w:sz w:val="22"/>
          <w:szCs w:val="22"/>
        </w:rPr>
        <w:t>(Optional) Submit any questions via the Procurement Portal by the deadline(s) noted for the solicitation.</w:t>
      </w:r>
    </w:p>
    <w:p w14:paraId="59B2449A" w14:textId="77777777" w:rsidR="0044539D" w:rsidRPr="0044539D" w:rsidRDefault="0044539D" w:rsidP="0044539D">
      <w:pPr>
        <w:tabs>
          <w:tab w:val="left" w:pos="810"/>
        </w:tabs>
        <w:spacing w:after="120"/>
        <w:ind w:left="810" w:hanging="810"/>
        <w:jc w:val="both"/>
        <w:rPr>
          <w:bCs/>
          <w:sz w:val="22"/>
          <w:szCs w:val="22"/>
        </w:rPr>
      </w:pPr>
      <w:r w:rsidRPr="0044539D">
        <w:rPr>
          <w:b/>
          <w:sz w:val="22"/>
          <w:szCs w:val="22"/>
        </w:rPr>
        <w:t xml:space="preserve">Step 4 </w:t>
      </w:r>
      <w:r w:rsidRPr="0044539D">
        <w:rPr>
          <w:b/>
          <w:sz w:val="22"/>
          <w:szCs w:val="22"/>
        </w:rPr>
        <w:tab/>
      </w:r>
      <w:r w:rsidRPr="0044539D">
        <w:rPr>
          <w:bCs/>
          <w:sz w:val="22"/>
          <w:szCs w:val="22"/>
        </w:rPr>
        <w:t>Conduct a thorough review of the Sample Contract. Any exceptions to the Sample Contract must be uploaded in word format (with redlines/tracked changes) and/or noted on the Exceptions form found in the Required forms within this RFP.</w:t>
      </w:r>
    </w:p>
    <w:p w14:paraId="26FEB50B" w14:textId="77777777" w:rsidR="0044539D" w:rsidRPr="0044539D" w:rsidRDefault="0044539D" w:rsidP="0044539D">
      <w:pPr>
        <w:spacing w:after="120"/>
        <w:ind w:left="810" w:hanging="810"/>
        <w:jc w:val="both"/>
        <w:rPr>
          <w:sz w:val="22"/>
          <w:szCs w:val="22"/>
        </w:rPr>
      </w:pPr>
      <w:r w:rsidRPr="0044539D">
        <w:rPr>
          <w:b/>
          <w:sz w:val="22"/>
          <w:szCs w:val="22"/>
        </w:rPr>
        <w:t>Step 5</w:t>
      </w:r>
      <w:r w:rsidRPr="0044539D">
        <w:rPr>
          <w:bCs/>
          <w:sz w:val="22"/>
          <w:szCs w:val="22"/>
        </w:rPr>
        <w:t xml:space="preserve"> </w:t>
      </w:r>
      <w:r w:rsidRPr="0044539D">
        <w:rPr>
          <w:sz w:val="22"/>
          <w:szCs w:val="22"/>
        </w:rPr>
        <w:tab/>
        <w:t xml:space="preserve">Monitor the Procurement Portal for any addendums and/or responses to questions. </w:t>
      </w:r>
    </w:p>
    <w:p w14:paraId="14742C75" w14:textId="77777777" w:rsidR="0044539D" w:rsidRPr="0044539D" w:rsidRDefault="0044539D" w:rsidP="0044539D">
      <w:pPr>
        <w:spacing w:after="120"/>
        <w:ind w:left="810" w:hanging="810"/>
        <w:jc w:val="both"/>
        <w:rPr>
          <w:sz w:val="22"/>
          <w:szCs w:val="22"/>
        </w:rPr>
      </w:pPr>
    </w:p>
    <w:p w14:paraId="47DA4697" w14:textId="77777777" w:rsidR="0044539D" w:rsidRPr="0044539D" w:rsidRDefault="0044539D" w:rsidP="0044539D">
      <w:pPr>
        <w:spacing w:after="120"/>
        <w:jc w:val="both"/>
        <w:rPr>
          <w:b/>
          <w:sz w:val="22"/>
          <w:szCs w:val="22"/>
        </w:rPr>
      </w:pPr>
      <w:r w:rsidRPr="0044539D">
        <w:rPr>
          <w:b/>
          <w:sz w:val="22"/>
          <w:szCs w:val="22"/>
        </w:rPr>
        <w:t>If you plan to submit a Proposal, you must follow this checklist and include everything detailed below.</w:t>
      </w:r>
    </w:p>
    <w:p w14:paraId="1BD2F0A4" w14:textId="77777777" w:rsidR="0044539D" w:rsidRPr="0044539D" w:rsidRDefault="0044539D" w:rsidP="0044539D">
      <w:pPr>
        <w:spacing w:after="120"/>
        <w:jc w:val="both"/>
        <w:rPr>
          <w:b/>
          <w:sz w:val="22"/>
          <w:szCs w:val="22"/>
          <w:u w:val="single"/>
        </w:rPr>
      </w:pPr>
      <w:r w:rsidRPr="0044539D">
        <w:rPr>
          <w:b/>
          <w:sz w:val="22"/>
          <w:szCs w:val="22"/>
          <w:u w:val="single"/>
        </w:rPr>
        <w:t>Proposal Format</w:t>
      </w:r>
      <w:r w:rsidRPr="0044539D">
        <w:rPr>
          <w:sz w:val="22"/>
          <w:szCs w:val="22"/>
        </w:rPr>
        <w:t xml:space="preserve"> - Proposals should be formatted as follows:</w:t>
      </w:r>
    </w:p>
    <w:p w14:paraId="066678A2" w14:textId="77777777" w:rsidR="0044539D" w:rsidRPr="0044539D" w:rsidRDefault="0044539D" w:rsidP="0044539D">
      <w:pPr>
        <w:spacing w:after="120"/>
        <w:ind w:firstLine="720"/>
        <w:jc w:val="both"/>
        <w:rPr>
          <w:sz w:val="22"/>
          <w:szCs w:val="22"/>
        </w:rPr>
      </w:pPr>
      <w:r w:rsidRPr="0044539D">
        <w:rPr>
          <w:noProof/>
          <w:sz w:val="22"/>
          <w:szCs w:val="22"/>
        </w:rPr>
        <mc:AlternateContent>
          <mc:Choice Requires="wps">
            <w:drawing>
              <wp:anchor distT="0" distB="0" distL="114300" distR="114300" simplePos="0" relativeHeight="251659264" behindDoc="0" locked="0" layoutInCell="1" allowOverlap="1" wp14:anchorId="03698081" wp14:editId="017398C1">
                <wp:simplePos x="0" y="0"/>
                <wp:positionH relativeFrom="margin">
                  <wp:posOffset>91440</wp:posOffset>
                </wp:positionH>
                <wp:positionV relativeFrom="paragraph">
                  <wp:posOffset>48260</wp:posOffset>
                </wp:positionV>
                <wp:extent cx="137160" cy="109728"/>
                <wp:effectExtent l="0" t="0" r="15240" b="24130"/>
                <wp:wrapNone/>
                <wp:docPr id="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24DDA3" id="AutoShape 9" o:spid="_x0000_s1026" style="position:absolute;margin-left:7.2pt;margin-top:3.8pt;width:10.8pt;height:8.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">
                <w10:wrap anchorx="margin"/>
              </v:roundrect>
            </w:pict>
          </mc:Fallback>
        </mc:AlternateContent>
      </w:r>
      <w:r w:rsidRPr="0044539D">
        <w:rPr>
          <w:sz w:val="22"/>
          <w:szCs w:val="22"/>
        </w:rPr>
        <w:t xml:space="preserve">Cover Letter per </w:t>
      </w:r>
      <w:r w:rsidRPr="0044539D">
        <w:rPr>
          <w:b/>
          <w:sz w:val="22"/>
          <w:szCs w:val="22"/>
        </w:rPr>
        <w:t>Section 4.1.1</w:t>
      </w:r>
    </w:p>
    <w:p w14:paraId="242E830B" w14:textId="77777777" w:rsidR="0044539D" w:rsidRPr="0044539D" w:rsidRDefault="0044539D" w:rsidP="0044539D">
      <w:pPr>
        <w:spacing w:after="120"/>
        <w:ind w:firstLine="720"/>
        <w:jc w:val="both"/>
        <w:rPr>
          <w:sz w:val="22"/>
          <w:szCs w:val="22"/>
        </w:rPr>
      </w:pPr>
      <w:r w:rsidRPr="0044539D">
        <w:rPr>
          <w:noProof/>
          <w:sz w:val="22"/>
          <w:szCs w:val="22"/>
        </w:rPr>
        <mc:AlternateContent>
          <mc:Choice Requires="wps">
            <w:drawing>
              <wp:anchor distT="0" distB="0" distL="114300" distR="114300" simplePos="0" relativeHeight="251665408" behindDoc="0" locked="0" layoutInCell="1" allowOverlap="1" wp14:anchorId="4AB7C6F4" wp14:editId="07586A3E">
                <wp:simplePos x="0" y="0"/>
                <wp:positionH relativeFrom="margin">
                  <wp:posOffset>91440</wp:posOffset>
                </wp:positionH>
                <wp:positionV relativeFrom="paragraph">
                  <wp:posOffset>51435</wp:posOffset>
                </wp:positionV>
                <wp:extent cx="137160" cy="109728"/>
                <wp:effectExtent l="0" t="0" r="15240" b="2413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FDA97B" id="AutoShape 12" o:spid="_x0000_s1026" style="position:absolute;margin-left:7.2pt;margin-top:4.05pt;width:10.8pt;height:8.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">
                <w10:wrap anchorx="margin"/>
              </v:roundrect>
            </w:pict>
          </mc:Fallback>
        </mc:AlternateContent>
      </w:r>
      <w:r w:rsidRPr="0044539D">
        <w:rPr>
          <w:noProof/>
          <w:sz w:val="22"/>
          <w:szCs w:val="22"/>
        </w:rPr>
        <w:t>Proposed Solution per</w:t>
      </w:r>
      <w:r w:rsidRPr="0044539D">
        <w:rPr>
          <w:sz w:val="22"/>
          <w:szCs w:val="22"/>
        </w:rPr>
        <w:t xml:space="preserve"> </w:t>
      </w:r>
      <w:r w:rsidRPr="0044539D">
        <w:rPr>
          <w:b/>
          <w:sz w:val="22"/>
          <w:szCs w:val="22"/>
        </w:rPr>
        <w:t>Section 4.1.2</w:t>
      </w:r>
    </w:p>
    <w:p w14:paraId="27660C92" w14:textId="77777777" w:rsidR="0044539D" w:rsidRPr="0044539D" w:rsidRDefault="0044539D" w:rsidP="0044539D">
      <w:pPr>
        <w:spacing w:after="120"/>
        <w:ind w:firstLine="720"/>
        <w:jc w:val="both"/>
        <w:rPr>
          <w:b/>
          <w:sz w:val="22"/>
          <w:szCs w:val="22"/>
        </w:rPr>
      </w:pPr>
      <w:r w:rsidRPr="0044539D">
        <w:rPr>
          <w:b/>
          <w:noProof/>
          <w:sz w:val="22"/>
          <w:szCs w:val="22"/>
        </w:rPr>
        <mc:AlternateContent>
          <mc:Choice Requires="wps">
            <w:drawing>
              <wp:anchor distT="0" distB="0" distL="114300" distR="114300" simplePos="0" relativeHeight="251660288" behindDoc="0" locked="0" layoutInCell="1" allowOverlap="1" wp14:anchorId="65F0852B" wp14:editId="5731A8BF">
                <wp:simplePos x="0" y="0"/>
                <wp:positionH relativeFrom="margin">
                  <wp:posOffset>91440</wp:posOffset>
                </wp:positionH>
                <wp:positionV relativeFrom="paragraph">
                  <wp:posOffset>52070</wp:posOffset>
                </wp:positionV>
                <wp:extent cx="137160" cy="109728"/>
                <wp:effectExtent l="0" t="0" r="15240" b="24130"/>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61D67F" id="AutoShape 13" o:spid="_x0000_s1026" style="position:absolute;margin-left:7.2pt;margin-top:4.1pt;width:10.8pt;height: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">
                <w10:wrap anchorx="margin"/>
              </v:roundrect>
            </w:pict>
          </mc:Fallback>
        </mc:AlternateContent>
      </w:r>
      <w:r w:rsidRPr="0044539D">
        <w:rPr>
          <w:b/>
          <w:sz w:val="22"/>
          <w:szCs w:val="22"/>
        </w:rPr>
        <w:t>Section 6, Form 1, Request for Proposal Acknowledgement</w:t>
      </w:r>
    </w:p>
    <w:p w14:paraId="10FD1323" w14:textId="77777777" w:rsidR="0044539D" w:rsidRPr="0044539D" w:rsidRDefault="0044539D" w:rsidP="0044539D">
      <w:pPr>
        <w:spacing w:after="120"/>
        <w:ind w:firstLine="720"/>
        <w:jc w:val="both"/>
        <w:rPr>
          <w:b/>
          <w:sz w:val="22"/>
          <w:szCs w:val="22"/>
        </w:rPr>
      </w:pPr>
      <w:r w:rsidRPr="0044539D">
        <w:rPr>
          <w:b/>
          <w:noProof/>
          <w:sz w:val="22"/>
          <w:szCs w:val="22"/>
        </w:rPr>
        <mc:AlternateContent>
          <mc:Choice Requires="wps">
            <w:drawing>
              <wp:anchor distT="0" distB="0" distL="114300" distR="114300" simplePos="0" relativeHeight="251661312" behindDoc="0" locked="0" layoutInCell="1" allowOverlap="1" wp14:anchorId="27239755" wp14:editId="1B715998">
                <wp:simplePos x="0" y="0"/>
                <wp:positionH relativeFrom="margin">
                  <wp:posOffset>91440</wp:posOffset>
                </wp:positionH>
                <wp:positionV relativeFrom="paragraph">
                  <wp:posOffset>14605</wp:posOffset>
                </wp:positionV>
                <wp:extent cx="137160" cy="109728"/>
                <wp:effectExtent l="0" t="0" r="15240" b="24130"/>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FA337" id="AutoShape 14" o:spid="_x0000_s1026" style="position:absolute;margin-left:7.2pt;margin-top:1.15pt;width:10.8pt;height:8.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">
                <w10:wrap anchorx="margin"/>
              </v:roundrect>
            </w:pict>
          </mc:Fallback>
        </mc:AlternateContent>
      </w:r>
      <w:r w:rsidRPr="0044539D">
        <w:rPr>
          <w:b/>
          <w:sz w:val="22"/>
          <w:szCs w:val="22"/>
        </w:rPr>
        <w:t>Section 6, Form 2, Addenda Receipt Confirmation</w:t>
      </w:r>
    </w:p>
    <w:p w14:paraId="57D3CDE0" w14:textId="77777777" w:rsidR="0044539D" w:rsidRPr="0044539D" w:rsidRDefault="0044539D" w:rsidP="0044539D">
      <w:pPr>
        <w:spacing w:after="120"/>
        <w:ind w:firstLine="720"/>
        <w:jc w:val="both"/>
        <w:rPr>
          <w:b/>
          <w:sz w:val="22"/>
          <w:szCs w:val="22"/>
        </w:rPr>
      </w:pPr>
      <w:r w:rsidRPr="0044539D">
        <w:rPr>
          <w:b/>
          <w:noProof/>
          <w:sz w:val="22"/>
          <w:szCs w:val="22"/>
        </w:rPr>
        <mc:AlternateContent>
          <mc:Choice Requires="wps">
            <w:drawing>
              <wp:anchor distT="0" distB="0" distL="114300" distR="114300" simplePos="0" relativeHeight="251662336" behindDoc="0" locked="0" layoutInCell="1" allowOverlap="1" wp14:anchorId="6686DB28" wp14:editId="5E927D8C">
                <wp:simplePos x="0" y="0"/>
                <wp:positionH relativeFrom="margin">
                  <wp:posOffset>91440</wp:posOffset>
                </wp:positionH>
                <wp:positionV relativeFrom="paragraph">
                  <wp:posOffset>-3810</wp:posOffset>
                </wp:positionV>
                <wp:extent cx="137160" cy="109728"/>
                <wp:effectExtent l="0" t="0" r="15240" b="24130"/>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4087B7" id="AutoShape 15" o:spid="_x0000_s1026" style="position:absolute;margin-left:7.2pt;margin-top:-.3pt;width:10.8pt;height:8.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">
                <w10:wrap anchorx="margin"/>
              </v:roundrect>
            </w:pict>
          </mc:Fallback>
        </mc:AlternateContent>
      </w:r>
      <w:r w:rsidRPr="0044539D">
        <w:rPr>
          <w:b/>
          <w:sz w:val="22"/>
          <w:szCs w:val="22"/>
        </w:rPr>
        <w:t>Section 6, Form 3, Proposal Submission</w:t>
      </w:r>
    </w:p>
    <w:p w14:paraId="738DF1FF" w14:textId="77777777" w:rsidR="0044539D" w:rsidRPr="0044539D" w:rsidRDefault="0044539D" w:rsidP="0044539D">
      <w:pPr>
        <w:spacing w:after="120"/>
        <w:ind w:firstLine="720"/>
        <w:jc w:val="both"/>
        <w:rPr>
          <w:b/>
          <w:sz w:val="22"/>
          <w:szCs w:val="22"/>
        </w:rPr>
      </w:pPr>
      <w:r w:rsidRPr="0044539D">
        <w:rPr>
          <w:b/>
          <w:noProof/>
          <w:sz w:val="22"/>
          <w:szCs w:val="22"/>
        </w:rPr>
        <mc:AlternateContent>
          <mc:Choice Requires="wps">
            <w:drawing>
              <wp:anchor distT="0" distB="0" distL="114300" distR="114300" simplePos="0" relativeHeight="251664384" behindDoc="0" locked="0" layoutInCell="1" allowOverlap="1" wp14:anchorId="34E752E7" wp14:editId="2964491A">
                <wp:simplePos x="0" y="0"/>
                <wp:positionH relativeFrom="margin">
                  <wp:posOffset>91440</wp:posOffset>
                </wp:positionH>
                <wp:positionV relativeFrom="paragraph">
                  <wp:posOffset>34925</wp:posOffset>
                </wp:positionV>
                <wp:extent cx="137160" cy="109728"/>
                <wp:effectExtent l="0" t="0" r="15240" b="24130"/>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DC399F" id="AutoShape 20" o:spid="_x0000_s1026" style="position:absolute;margin-left:7.2pt;margin-top:2.75pt;width:10.8pt;height:8.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">
                <w10:wrap anchorx="margin"/>
              </v:roundrect>
            </w:pict>
          </mc:Fallback>
        </mc:AlternateContent>
      </w:r>
      <w:r w:rsidRPr="0044539D">
        <w:rPr>
          <w:b/>
          <w:sz w:val="22"/>
          <w:szCs w:val="22"/>
        </w:rPr>
        <w:t>Section 6, Form 4, Pricing Worksheet</w:t>
      </w:r>
    </w:p>
    <w:p w14:paraId="2789CBDC" w14:textId="77E393A8" w:rsidR="0044539D" w:rsidRPr="0044539D" w:rsidRDefault="0044539D" w:rsidP="0044539D">
      <w:pPr>
        <w:spacing w:after="120"/>
        <w:ind w:left="720"/>
        <w:jc w:val="both"/>
        <w:rPr>
          <w:sz w:val="22"/>
          <w:szCs w:val="22"/>
        </w:rPr>
      </w:pPr>
      <w:r w:rsidRPr="0044539D">
        <w:rPr>
          <w:noProof/>
          <w:sz w:val="22"/>
          <w:szCs w:val="22"/>
        </w:rPr>
        <mc:AlternateContent>
          <mc:Choice Requires="wps">
            <w:drawing>
              <wp:anchor distT="0" distB="0" distL="114300" distR="114300" simplePos="0" relativeHeight="251663360" behindDoc="0" locked="0" layoutInCell="1" allowOverlap="1" wp14:anchorId="0755347A" wp14:editId="6ACAF17A">
                <wp:simplePos x="0" y="0"/>
                <wp:positionH relativeFrom="margin">
                  <wp:posOffset>91440</wp:posOffset>
                </wp:positionH>
                <wp:positionV relativeFrom="paragraph">
                  <wp:posOffset>45720</wp:posOffset>
                </wp:positionV>
                <wp:extent cx="137160" cy="109728"/>
                <wp:effectExtent l="0" t="0" r="15240" b="24130"/>
                <wp:wrapNone/>
                <wp:docPr id="2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097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67287" id="AutoShape 17" o:spid="_x0000_s1026" style="position:absolute;margin-left:7.2pt;margin-top:3.6pt;width:10.8pt;height: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">
                <w10:wrap anchorx="margin"/>
              </v:roundrect>
            </w:pict>
          </mc:Fallback>
        </mc:AlternateContent>
      </w:r>
      <w:r w:rsidRPr="0044539D">
        <w:rPr>
          <w:sz w:val="22"/>
          <w:szCs w:val="22"/>
        </w:rPr>
        <w:t>Exceptions to any part of the RFP (If you take any exceptions to anything in this document list it in a category in your Proposal, please complet</w:t>
      </w:r>
      <w:r w:rsidR="00B92FC9">
        <w:rPr>
          <w:sz w:val="22"/>
          <w:szCs w:val="22"/>
        </w:rPr>
        <w:t>e</w:t>
      </w:r>
      <w:r w:rsidRPr="0044539D">
        <w:rPr>
          <w:sz w:val="22"/>
          <w:szCs w:val="22"/>
        </w:rPr>
        <w:t xml:space="preserve"> the Exceptions form in </w:t>
      </w:r>
      <w:r w:rsidRPr="0044539D">
        <w:rPr>
          <w:b/>
          <w:bCs/>
          <w:sz w:val="22"/>
          <w:szCs w:val="22"/>
        </w:rPr>
        <w:t>Section 6, Form 5</w:t>
      </w:r>
      <w:r w:rsidRPr="0044539D">
        <w:rPr>
          <w:sz w:val="22"/>
          <w:szCs w:val="22"/>
        </w:rPr>
        <w:t xml:space="preserve"> and offer an alternative solution.)</w:t>
      </w:r>
    </w:p>
    <w:p w14:paraId="6C5E7316" w14:textId="77777777" w:rsidR="0044539D" w:rsidRPr="0044539D" w:rsidRDefault="0044539D" w:rsidP="0044539D">
      <w:pPr>
        <w:spacing w:after="120"/>
        <w:ind w:left="720"/>
        <w:jc w:val="both"/>
        <w:rPr>
          <w:sz w:val="22"/>
          <w:szCs w:val="22"/>
        </w:rPr>
      </w:pPr>
    </w:p>
    <w:p w14:paraId="7E720DB9" w14:textId="77777777" w:rsidR="0044539D" w:rsidRPr="0044539D" w:rsidRDefault="0044539D" w:rsidP="0044539D">
      <w:pPr>
        <w:spacing w:after="120"/>
        <w:jc w:val="both"/>
        <w:rPr>
          <w:sz w:val="22"/>
          <w:szCs w:val="22"/>
        </w:rPr>
      </w:pPr>
      <w:bookmarkStart w:id="2" w:name="_Hlk196143595"/>
      <w:r w:rsidRPr="0044539D">
        <w:rPr>
          <w:b/>
          <w:sz w:val="22"/>
          <w:szCs w:val="22"/>
          <w:u w:val="single"/>
        </w:rPr>
        <w:t xml:space="preserve">The above items constitute all that must be included in the Proposal. </w:t>
      </w:r>
      <w:r w:rsidRPr="0044539D">
        <w:rPr>
          <w:sz w:val="22"/>
          <w:szCs w:val="22"/>
        </w:rPr>
        <w:t>If awarded a contract, you will be required to provide an insurance certificate that meets or exceeds the requirements set forth in Exhibit A – Sample Contract.</w:t>
      </w:r>
    </w:p>
    <w:p w14:paraId="7885606C" w14:textId="77777777" w:rsidR="0044539D" w:rsidRPr="0044539D" w:rsidRDefault="0044539D" w:rsidP="0044539D">
      <w:pPr>
        <w:spacing w:after="120"/>
        <w:jc w:val="both"/>
        <w:rPr>
          <w:sz w:val="22"/>
          <w:szCs w:val="22"/>
        </w:rPr>
      </w:pPr>
    </w:p>
    <w:p w14:paraId="2FD116EE" w14:textId="5095C050" w:rsidR="0044539D" w:rsidRPr="0044539D" w:rsidRDefault="0044539D" w:rsidP="0044539D">
      <w:pPr>
        <w:spacing w:after="120"/>
        <w:jc w:val="both"/>
        <w:rPr>
          <w:b/>
          <w:sz w:val="22"/>
          <w:szCs w:val="22"/>
        </w:rPr>
      </w:pPr>
      <w:r w:rsidRPr="0044539D">
        <w:rPr>
          <w:b/>
          <w:sz w:val="22"/>
          <w:szCs w:val="22"/>
        </w:rPr>
        <w:t>It is the Company’s responsibility to check the City’s Procurement Portal (Bonfire) at the following link</w:t>
      </w:r>
      <w:r>
        <w:t xml:space="preserve"> </w:t>
      </w:r>
      <w:r w:rsidRPr="0044539D">
        <w:rPr>
          <w:highlight w:val="yellow"/>
        </w:rPr>
        <w:t>{</w:t>
      </w:r>
      <w:proofErr w:type="spellStart"/>
      <w:r w:rsidRPr="0044539D">
        <w:rPr>
          <w:highlight w:val="yellow"/>
        </w:rPr>
        <w:t>Bonifre</w:t>
      </w:r>
      <w:proofErr w:type="spellEnd"/>
      <w:r w:rsidRPr="0044539D">
        <w:rPr>
          <w:highlight w:val="yellow"/>
        </w:rPr>
        <w:t xml:space="preserve"> Link}</w:t>
      </w:r>
      <w:r w:rsidRPr="0044539D">
        <w:rPr>
          <w:b/>
          <w:sz w:val="22"/>
          <w:szCs w:val="22"/>
        </w:rPr>
        <w:t xml:space="preserve"> </w:t>
      </w:r>
      <w:r w:rsidRPr="0044539D">
        <w:rPr>
          <w:b/>
          <w:bCs/>
        </w:rPr>
        <w:t xml:space="preserve">for </w:t>
      </w:r>
      <w:r w:rsidRPr="0044539D">
        <w:rPr>
          <w:b/>
          <w:sz w:val="22"/>
          <w:szCs w:val="22"/>
        </w:rPr>
        <w:t xml:space="preserve">any addenda or changes to this Project. </w:t>
      </w:r>
    </w:p>
    <w:bookmarkEnd w:id="2"/>
    <w:p w14:paraId="76AAE187" w14:textId="77777777" w:rsidR="002300B1" w:rsidRDefault="002300B1" w:rsidP="630D41FC">
      <w:pPr>
        <w:pStyle w:val="BodyTextKeep"/>
        <w:spacing w:before="0" w:after="120"/>
        <w:rPr>
          <w:rFonts w:asciiTheme="minorHAnsi" w:hAnsiTheme="minorHAnsi" w:cstheme="minorBidi"/>
          <w:b/>
          <w:szCs w:val="22"/>
        </w:rPr>
        <w:sectPr w:rsidR="002300B1" w:rsidSect="005D2EA7">
          <w:headerReference w:type="default" r:id="rId16"/>
          <w:pgSz w:w="12240" w:h="15840"/>
          <w:pgMar w:top="1440" w:right="1440" w:bottom="1440" w:left="1440" w:header="720" w:footer="720" w:gutter="0"/>
          <w:cols w:space="720"/>
          <w:docGrid w:linePitch="360"/>
        </w:sectPr>
      </w:pPr>
    </w:p>
    <w:p w14:paraId="76AAE188" w14:textId="1F7134D0" w:rsidR="00BB3E28" w:rsidRPr="00953C42" w:rsidRDefault="00BB3E28" w:rsidP="00C409A0">
      <w:pPr>
        <w:pStyle w:val="TOC1"/>
        <w:spacing w:before="0"/>
        <w:jc w:val="center"/>
        <w:rPr>
          <w:rFonts w:asciiTheme="minorHAnsi" w:hAnsiTheme="minorHAnsi" w:cstheme="minorHAnsi"/>
          <w:sz w:val="22"/>
          <w:szCs w:val="22"/>
        </w:rPr>
      </w:pPr>
      <w:r w:rsidRPr="00953C42">
        <w:rPr>
          <w:rFonts w:asciiTheme="minorHAnsi" w:hAnsiTheme="minorHAnsi" w:cstheme="minorHAnsi"/>
          <w:sz w:val="22"/>
        </w:rPr>
        <w:lastRenderedPageBreak/>
        <w:t>TABLE OF CONTENTS</w:t>
      </w:r>
    </w:p>
    <w:p w14:paraId="21F2BEA4" w14:textId="79E33B21" w:rsidR="005C17D5" w:rsidRDefault="00F71B95">
      <w:pPr>
        <w:pStyle w:val="TOC1"/>
        <w:tabs>
          <w:tab w:val="left" w:pos="450"/>
          <w:tab w:val="right" w:leader="dot" w:pos="9350"/>
        </w:tabs>
        <w:rPr>
          <w:rFonts w:asciiTheme="minorHAnsi" w:eastAsiaTheme="minorEastAsia" w:hAnsiTheme="minorHAnsi" w:cstheme="minorBidi"/>
          <w:b w:val="0"/>
          <w:bCs w:val="0"/>
          <w:caps w:val="0"/>
          <w:noProof/>
          <w:kern w:val="2"/>
          <w14:ligatures w14:val="standardContextual"/>
        </w:rPr>
      </w:pPr>
      <w:r w:rsidRPr="00953C42">
        <w:rPr>
          <w:rFonts w:asciiTheme="minorHAnsi" w:hAnsiTheme="minorHAnsi" w:cstheme="minorHAnsi"/>
          <w:b w:val="0"/>
          <w:bCs w:val="0"/>
          <w:caps w:val="0"/>
          <w:sz w:val="22"/>
          <w:szCs w:val="22"/>
        </w:rPr>
        <w:fldChar w:fldCharType="begin"/>
      </w:r>
      <w:r w:rsidR="002C5219" w:rsidRPr="00953C42">
        <w:rPr>
          <w:rFonts w:asciiTheme="minorHAnsi" w:hAnsiTheme="minorHAnsi" w:cstheme="minorHAnsi"/>
          <w:b w:val="0"/>
          <w:bCs w:val="0"/>
          <w:caps w:val="0"/>
          <w:sz w:val="22"/>
          <w:szCs w:val="22"/>
        </w:rPr>
        <w:instrText xml:space="preserve"> TOC \o "1-2</w:instrText>
      </w:r>
      <w:r w:rsidR="00BB3E28" w:rsidRPr="00953C42">
        <w:rPr>
          <w:rFonts w:asciiTheme="minorHAnsi" w:hAnsiTheme="minorHAnsi" w:cstheme="minorHAnsi"/>
          <w:b w:val="0"/>
          <w:bCs w:val="0"/>
          <w:caps w:val="0"/>
          <w:sz w:val="22"/>
          <w:szCs w:val="22"/>
        </w:rPr>
        <w:instrText xml:space="preserve">" \h \z </w:instrText>
      </w:r>
      <w:r w:rsidRPr="00953C42">
        <w:rPr>
          <w:rFonts w:asciiTheme="minorHAnsi" w:hAnsiTheme="minorHAnsi" w:cstheme="minorHAnsi"/>
          <w:b w:val="0"/>
          <w:bCs w:val="0"/>
          <w:caps w:val="0"/>
          <w:sz w:val="22"/>
          <w:szCs w:val="22"/>
        </w:rPr>
        <w:fldChar w:fldCharType="separate"/>
      </w:r>
      <w:hyperlink w:anchor="_Toc231901510" w:history="1">
        <w:r w:rsidR="005C17D5" w:rsidRPr="0033494C">
          <w:rPr>
            <w:rStyle w:val="Hyperlink"/>
            <w:rFonts w:cstheme="minorHAnsi"/>
            <w:noProof/>
          </w:rPr>
          <w:t>1.</w:t>
        </w:r>
        <w:r w:rsidR="005C17D5">
          <w:rPr>
            <w:rFonts w:asciiTheme="minorHAnsi" w:eastAsiaTheme="minorEastAsia" w:hAnsiTheme="minorHAnsi" w:cstheme="minorBidi"/>
            <w:b w:val="0"/>
            <w:bCs w:val="0"/>
            <w:caps w:val="0"/>
            <w:noProof/>
            <w:kern w:val="2"/>
            <w14:ligatures w14:val="standardContextual"/>
          </w:rPr>
          <w:tab/>
        </w:r>
        <w:r w:rsidR="005C17D5" w:rsidRPr="0033494C">
          <w:rPr>
            <w:rStyle w:val="Hyperlink"/>
            <w:rFonts w:cstheme="minorHAnsi"/>
            <w:noProof/>
          </w:rPr>
          <w:t>Introduction.</w:t>
        </w:r>
        <w:r w:rsidR="005C17D5">
          <w:rPr>
            <w:noProof/>
            <w:webHidden/>
          </w:rPr>
          <w:tab/>
        </w:r>
        <w:r w:rsidR="005C17D5">
          <w:rPr>
            <w:noProof/>
            <w:webHidden/>
          </w:rPr>
          <w:fldChar w:fldCharType="begin"/>
        </w:r>
        <w:r w:rsidR="005C17D5">
          <w:rPr>
            <w:noProof/>
            <w:webHidden/>
          </w:rPr>
          <w:instrText xml:space="preserve"> PAGEREF _Toc231901510 \h </w:instrText>
        </w:r>
        <w:r w:rsidR="005C17D5">
          <w:rPr>
            <w:noProof/>
            <w:webHidden/>
          </w:rPr>
        </w:r>
        <w:r w:rsidR="005C17D5">
          <w:rPr>
            <w:noProof/>
            <w:webHidden/>
          </w:rPr>
          <w:fldChar w:fldCharType="separate"/>
        </w:r>
        <w:r w:rsidR="005C17D5">
          <w:rPr>
            <w:noProof/>
            <w:webHidden/>
          </w:rPr>
          <w:t>2</w:t>
        </w:r>
        <w:r w:rsidR="005C17D5">
          <w:rPr>
            <w:noProof/>
            <w:webHidden/>
          </w:rPr>
          <w:fldChar w:fldCharType="end"/>
        </w:r>
      </w:hyperlink>
    </w:p>
    <w:p w14:paraId="78884CC0" w14:textId="129AA7DD" w:rsidR="005C17D5" w:rsidRDefault="005C17D5">
      <w:pPr>
        <w:pStyle w:val="TOC2"/>
        <w:rPr>
          <w:rFonts w:asciiTheme="minorHAnsi" w:eastAsiaTheme="minorEastAsia" w:hAnsiTheme="minorHAnsi" w:cstheme="minorBidi"/>
          <w:smallCaps w:val="0"/>
          <w:noProof/>
          <w:kern w:val="2"/>
          <w14:ligatures w14:val="standardContextual"/>
        </w:rPr>
      </w:pPr>
      <w:hyperlink w:anchor="_Toc231901511" w:history="1">
        <w:r w:rsidRPr="0033494C">
          <w:rPr>
            <w:rStyle w:val="Hyperlink"/>
            <w:rFonts w:cstheme="minorHAnsi"/>
            <w:noProof/>
          </w:rPr>
          <w:t>1.2.</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Objective.</w:t>
        </w:r>
        <w:r>
          <w:rPr>
            <w:noProof/>
            <w:webHidden/>
          </w:rPr>
          <w:tab/>
        </w:r>
        <w:r>
          <w:rPr>
            <w:noProof/>
            <w:webHidden/>
          </w:rPr>
          <w:fldChar w:fldCharType="begin"/>
        </w:r>
        <w:r>
          <w:rPr>
            <w:noProof/>
            <w:webHidden/>
          </w:rPr>
          <w:instrText xml:space="preserve"> PAGEREF _Toc231901511 \h </w:instrText>
        </w:r>
        <w:r>
          <w:rPr>
            <w:noProof/>
            <w:webHidden/>
          </w:rPr>
        </w:r>
        <w:r>
          <w:rPr>
            <w:noProof/>
            <w:webHidden/>
          </w:rPr>
          <w:fldChar w:fldCharType="separate"/>
        </w:r>
        <w:r>
          <w:rPr>
            <w:noProof/>
            <w:webHidden/>
          </w:rPr>
          <w:t>2</w:t>
        </w:r>
        <w:r>
          <w:rPr>
            <w:noProof/>
            <w:webHidden/>
          </w:rPr>
          <w:fldChar w:fldCharType="end"/>
        </w:r>
      </w:hyperlink>
    </w:p>
    <w:p w14:paraId="1FF56447" w14:textId="2950B93B" w:rsidR="005C17D5" w:rsidRDefault="005C17D5">
      <w:pPr>
        <w:pStyle w:val="TOC2"/>
        <w:rPr>
          <w:rFonts w:asciiTheme="minorHAnsi" w:eastAsiaTheme="minorEastAsia" w:hAnsiTheme="minorHAnsi" w:cstheme="minorBidi"/>
          <w:smallCaps w:val="0"/>
          <w:noProof/>
          <w:kern w:val="2"/>
          <w14:ligatures w14:val="standardContextual"/>
        </w:rPr>
      </w:pPr>
      <w:hyperlink w:anchor="_Toc231901512" w:history="1">
        <w:r w:rsidRPr="0033494C">
          <w:rPr>
            <w:rStyle w:val="Hyperlink"/>
            <w:rFonts w:cstheme="minorHAnsi"/>
            <w:noProof/>
          </w:rPr>
          <w:t>1.3.</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Definitions.</w:t>
        </w:r>
        <w:r>
          <w:rPr>
            <w:noProof/>
            <w:webHidden/>
          </w:rPr>
          <w:tab/>
        </w:r>
        <w:r>
          <w:rPr>
            <w:noProof/>
            <w:webHidden/>
          </w:rPr>
          <w:fldChar w:fldCharType="begin"/>
        </w:r>
        <w:r>
          <w:rPr>
            <w:noProof/>
            <w:webHidden/>
          </w:rPr>
          <w:instrText xml:space="preserve"> PAGEREF _Toc231901512 \h </w:instrText>
        </w:r>
        <w:r>
          <w:rPr>
            <w:noProof/>
            <w:webHidden/>
          </w:rPr>
        </w:r>
        <w:r>
          <w:rPr>
            <w:noProof/>
            <w:webHidden/>
          </w:rPr>
          <w:fldChar w:fldCharType="separate"/>
        </w:r>
        <w:r>
          <w:rPr>
            <w:noProof/>
            <w:webHidden/>
          </w:rPr>
          <w:t>2</w:t>
        </w:r>
        <w:r>
          <w:rPr>
            <w:noProof/>
            <w:webHidden/>
          </w:rPr>
          <w:fldChar w:fldCharType="end"/>
        </w:r>
      </w:hyperlink>
    </w:p>
    <w:p w14:paraId="2414BB75" w14:textId="35DC6F27" w:rsidR="005C17D5" w:rsidRDefault="005C17D5">
      <w:pPr>
        <w:pStyle w:val="TOC2"/>
        <w:rPr>
          <w:rFonts w:asciiTheme="minorHAnsi" w:eastAsiaTheme="minorEastAsia" w:hAnsiTheme="minorHAnsi" w:cstheme="minorBidi"/>
          <w:smallCaps w:val="0"/>
          <w:noProof/>
          <w:kern w:val="2"/>
          <w14:ligatures w14:val="standardContextual"/>
        </w:rPr>
      </w:pPr>
      <w:hyperlink w:anchor="_Toc231901513" w:history="1">
        <w:r w:rsidRPr="0033494C">
          <w:rPr>
            <w:rStyle w:val="Hyperlink"/>
            <w:rFonts w:cstheme="minorHAnsi"/>
            <w:noProof/>
          </w:rPr>
          <w:t>1.4.</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Accuracy of RFP and Related Documents.</w:t>
        </w:r>
        <w:r>
          <w:rPr>
            <w:noProof/>
            <w:webHidden/>
          </w:rPr>
          <w:tab/>
        </w:r>
        <w:r>
          <w:rPr>
            <w:noProof/>
            <w:webHidden/>
          </w:rPr>
          <w:fldChar w:fldCharType="begin"/>
        </w:r>
        <w:r>
          <w:rPr>
            <w:noProof/>
            <w:webHidden/>
          </w:rPr>
          <w:instrText xml:space="preserve"> PAGEREF _Toc231901513 \h </w:instrText>
        </w:r>
        <w:r>
          <w:rPr>
            <w:noProof/>
            <w:webHidden/>
          </w:rPr>
        </w:r>
        <w:r>
          <w:rPr>
            <w:noProof/>
            <w:webHidden/>
          </w:rPr>
          <w:fldChar w:fldCharType="separate"/>
        </w:r>
        <w:r>
          <w:rPr>
            <w:noProof/>
            <w:webHidden/>
          </w:rPr>
          <w:t>4</w:t>
        </w:r>
        <w:r>
          <w:rPr>
            <w:noProof/>
            <w:webHidden/>
          </w:rPr>
          <w:fldChar w:fldCharType="end"/>
        </w:r>
      </w:hyperlink>
    </w:p>
    <w:p w14:paraId="4A682BCE" w14:textId="0DC32C80" w:rsidR="005C17D5" w:rsidRDefault="005C17D5">
      <w:pPr>
        <w:pStyle w:val="TOC2"/>
        <w:rPr>
          <w:rFonts w:asciiTheme="minorHAnsi" w:eastAsiaTheme="minorEastAsia" w:hAnsiTheme="minorHAnsi" w:cstheme="minorBidi"/>
          <w:smallCaps w:val="0"/>
          <w:noProof/>
          <w:kern w:val="2"/>
          <w14:ligatures w14:val="standardContextual"/>
        </w:rPr>
      </w:pPr>
      <w:hyperlink w:anchor="_Toc231901514" w:history="1">
        <w:r w:rsidRPr="0033494C">
          <w:rPr>
            <w:rStyle w:val="Hyperlink"/>
            <w:rFonts w:cstheme="minorHAnsi"/>
            <w:noProof/>
          </w:rPr>
          <w:t>1.5.</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City’s Rights and Options.</w:t>
        </w:r>
        <w:r>
          <w:rPr>
            <w:noProof/>
            <w:webHidden/>
          </w:rPr>
          <w:tab/>
        </w:r>
        <w:r>
          <w:rPr>
            <w:noProof/>
            <w:webHidden/>
          </w:rPr>
          <w:fldChar w:fldCharType="begin"/>
        </w:r>
        <w:r>
          <w:rPr>
            <w:noProof/>
            <w:webHidden/>
          </w:rPr>
          <w:instrText xml:space="preserve"> PAGEREF _Toc231901514 \h </w:instrText>
        </w:r>
        <w:r>
          <w:rPr>
            <w:noProof/>
            <w:webHidden/>
          </w:rPr>
        </w:r>
        <w:r>
          <w:rPr>
            <w:noProof/>
            <w:webHidden/>
          </w:rPr>
          <w:fldChar w:fldCharType="separate"/>
        </w:r>
        <w:r>
          <w:rPr>
            <w:noProof/>
            <w:webHidden/>
          </w:rPr>
          <w:t>5</w:t>
        </w:r>
        <w:r>
          <w:rPr>
            <w:noProof/>
            <w:webHidden/>
          </w:rPr>
          <w:fldChar w:fldCharType="end"/>
        </w:r>
      </w:hyperlink>
    </w:p>
    <w:p w14:paraId="19654F6F" w14:textId="6BCF6704" w:rsidR="005C17D5" w:rsidRDefault="005C17D5">
      <w:pPr>
        <w:pStyle w:val="TOC2"/>
        <w:rPr>
          <w:rFonts w:asciiTheme="minorHAnsi" w:eastAsiaTheme="minorEastAsia" w:hAnsiTheme="minorHAnsi" w:cstheme="minorBidi"/>
          <w:smallCaps w:val="0"/>
          <w:noProof/>
          <w:kern w:val="2"/>
          <w14:ligatures w14:val="standardContextual"/>
        </w:rPr>
      </w:pPr>
      <w:hyperlink w:anchor="_Toc231901515" w:history="1">
        <w:r w:rsidRPr="0033494C">
          <w:rPr>
            <w:rStyle w:val="Hyperlink"/>
            <w:rFonts w:cstheme="minorHAnsi"/>
            <w:noProof/>
          </w:rPr>
          <w:t>1.6.</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Expense of Submittal Preparation.</w:t>
        </w:r>
        <w:r>
          <w:rPr>
            <w:noProof/>
            <w:webHidden/>
          </w:rPr>
          <w:tab/>
        </w:r>
        <w:r>
          <w:rPr>
            <w:noProof/>
            <w:webHidden/>
          </w:rPr>
          <w:fldChar w:fldCharType="begin"/>
        </w:r>
        <w:r>
          <w:rPr>
            <w:noProof/>
            <w:webHidden/>
          </w:rPr>
          <w:instrText xml:space="preserve"> PAGEREF _Toc231901515 \h </w:instrText>
        </w:r>
        <w:r>
          <w:rPr>
            <w:noProof/>
            <w:webHidden/>
          </w:rPr>
        </w:r>
        <w:r>
          <w:rPr>
            <w:noProof/>
            <w:webHidden/>
          </w:rPr>
          <w:fldChar w:fldCharType="separate"/>
        </w:r>
        <w:r>
          <w:rPr>
            <w:noProof/>
            <w:webHidden/>
          </w:rPr>
          <w:t>5</w:t>
        </w:r>
        <w:r>
          <w:rPr>
            <w:noProof/>
            <w:webHidden/>
          </w:rPr>
          <w:fldChar w:fldCharType="end"/>
        </w:r>
      </w:hyperlink>
    </w:p>
    <w:p w14:paraId="5EA527BE" w14:textId="0D96420F" w:rsidR="005C17D5" w:rsidRDefault="005C17D5">
      <w:pPr>
        <w:pStyle w:val="TOC2"/>
        <w:rPr>
          <w:rFonts w:asciiTheme="minorHAnsi" w:eastAsiaTheme="minorEastAsia" w:hAnsiTheme="minorHAnsi" w:cstheme="minorBidi"/>
          <w:smallCaps w:val="0"/>
          <w:noProof/>
          <w:kern w:val="2"/>
          <w14:ligatures w14:val="standardContextual"/>
        </w:rPr>
      </w:pPr>
      <w:hyperlink w:anchor="_Toc231901516" w:history="1">
        <w:r w:rsidRPr="0033494C">
          <w:rPr>
            <w:rStyle w:val="Hyperlink"/>
            <w:rFonts w:cstheme="minorHAnsi"/>
            <w:noProof/>
          </w:rPr>
          <w:t>1.7.</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Proposal Conditions.</w:t>
        </w:r>
        <w:r>
          <w:rPr>
            <w:noProof/>
            <w:webHidden/>
          </w:rPr>
          <w:tab/>
        </w:r>
        <w:r>
          <w:rPr>
            <w:noProof/>
            <w:webHidden/>
          </w:rPr>
          <w:fldChar w:fldCharType="begin"/>
        </w:r>
        <w:r>
          <w:rPr>
            <w:noProof/>
            <w:webHidden/>
          </w:rPr>
          <w:instrText xml:space="preserve"> PAGEREF _Toc231901516 \h </w:instrText>
        </w:r>
        <w:r>
          <w:rPr>
            <w:noProof/>
            <w:webHidden/>
          </w:rPr>
        </w:r>
        <w:r>
          <w:rPr>
            <w:noProof/>
            <w:webHidden/>
          </w:rPr>
          <w:fldChar w:fldCharType="separate"/>
        </w:r>
        <w:r>
          <w:rPr>
            <w:noProof/>
            <w:webHidden/>
          </w:rPr>
          <w:t>5</w:t>
        </w:r>
        <w:r>
          <w:rPr>
            <w:noProof/>
            <w:webHidden/>
          </w:rPr>
          <w:fldChar w:fldCharType="end"/>
        </w:r>
      </w:hyperlink>
    </w:p>
    <w:p w14:paraId="00F29CBD" w14:textId="02770CA8" w:rsidR="005C17D5" w:rsidRDefault="005C17D5">
      <w:pPr>
        <w:pStyle w:val="TOC1"/>
        <w:tabs>
          <w:tab w:val="left" w:pos="450"/>
          <w:tab w:val="right" w:leader="dot" w:pos="9350"/>
        </w:tabs>
        <w:rPr>
          <w:rFonts w:asciiTheme="minorHAnsi" w:eastAsiaTheme="minorEastAsia" w:hAnsiTheme="minorHAnsi" w:cstheme="minorBidi"/>
          <w:b w:val="0"/>
          <w:bCs w:val="0"/>
          <w:caps w:val="0"/>
          <w:noProof/>
          <w:kern w:val="2"/>
          <w14:ligatures w14:val="standardContextual"/>
        </w:rPr>
      </w:pPr>
      <w:hyperlink w:anchor="_Toc231901517" w:history="1">
        <w:r w:rsidRPr="0033494C">
          <w:rPr>
            <w:rStyle w:val="Hyperlink"/>
            <w:rFonts w:cstheme="minorHAnsi"/>
            <w:noProof/>
          </w:rPr>
          <w:t>2.</w:t>
        </w:r>
        <w:r>
          <w:rPr>
            <w:rFonts w:asciiTheme="minorHAnsi" w:eastAsiaTheme="minorEastAsia" w:hAnsiTheme="minorHAnsi" w:cstheme="minorBidi"/>
            <w:b w:val="0"/>
            <w:bCs w:val="0"/>
            <w:caps w:val="0"/>
            <w:noProof/>
            <w:kern w:val="2"/>
            <w14:ligatures w14:val="standardContextual"/>
          </w:rPr>
          <w:tab/>
        </w:r>
        <w:r w:rsidRPr="0033494C">
          <w:rPr>
            <w:rStyle w:val="Hyperlink"/>
            <w:rFonts w:cstheme="minorHAnsi"/>
            <w:noProof/>
          </w:rPr>
          <w:t>Procurement Process.</w:t>
        </w:r>
        <w:r>
          <w:rPr>
            <w:noProof/>
            <w:webHidden/>
          </w:rPr>
          <w:tab/>
        </w:r>
        <w:r>
          <w:rPr>
            <w:noProof/>
            <w:webHidden/>
          </w:rPr>
          <w:fldChar w:fldCharType="begin"/>
        </w:r>
        <w:r>
          <w:rPr>
            <w:noProof/>
            <w:webHidden/>
          </w:rPr>
          <w:instrText xml:space="preserve"> PAGEREF _Toc231901517 \h </w:instrText>
        </w:r>
        <w:r>
          <w:rPr>
            <w:noProof/>
            <w:webHidden/>
          </w:rPr>
        </w:r>
        <w:r>
          <w:rPr>
            <w:noProof/>
            <w:webHidden/>
          </w:rPr>
          <w:fldChar w:fldCharType="separate"/>
        </w:r>
        <w:r>
          <w:rPr>
            <w:noProof/>
            <w:webHidden/>
          </w:rPr>
          <w:t>10</w:t>
        </w:r>
        <w:r>
          <w:rPr>
            <w:noProof/>
            <w:webHidden/>
          </w:rPr>
          <w:fldChar w:fldCharType="end"/>
        </w:r>
      </w:hyperlink>
    </w:p>
    <w:p w14:paraId="7673A3AC" w14:textId="5F5FEE6C" w:rsidR="005C17D5" w:rsidRDefault="005C17D5">
      <w:pPr>
        <w:pStyle w:val="TOC2"/>
        <w:rPr>
          <w:rFonts w:asciiTheme="minorHAnsi" w:eastAsiaTheme="minorEastAsia" w:hAnsiTheme="minorHAnsi" w:cstheme="minorBidi"/>
          <w:smallCaps w:val="0"/>
          <w:noProof/>
          <w:kern w:val="2"/>
          <w14:ligatures w14:val="standardContextual"/>
        </w:rPr>
      </w:pPr>
      <w:hyperlink w:anchor="_Toc231901518" w:history="1">
        <w:r w:rsidRPr="0033494C">
          <w:rPr>
            <w:rStyle w:val="Hyperlink"/>
            <w:rFonts w:cstheme="minorHAnsi"/>
            <w:noProof/>
          </w:rPr>
          <w:t>2.1.</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Schedule and Process.</w:t>
        </w:r>
        <w:r>
          <w:rPr>
            <w:noProof/>
            <w:webHidden/>
          </w:rPr>
          <w:tab/>
        </w:r>
        <w:r>
          <w:rPr>
            <w:noProof/>
            <w:webHidden/>
          </w:rPr>
          <w:fldChar w:fldCharType="begin"/>
        </w:r>
        <w:r>
          <w:rPr>
            <w:noProof/>
            <w:webHidden/>
          </w:rPr>
          <w:instrText xml:space="preserve"> PAGEREF _Toc231901518 \h </w:instrText>
        </w:r>
        <w:r>
          <w:rPr>
            <w:noProof/>
            <w:webHidden/>
          </w:rPr>
        </w:r>
        <w:r>
          <w:rPr>
            <w:noProof/>
            <w:webHidden/>
          </w:rPr>
          <w:fldChar w:fldCharType="separate"/>
        </w:r>
        <w:r>
          <w:rPr>
            <w:noProof/>
            <w:webHidden/>
          </w:rPr>
          <w:t>10</w:t>
        </w:r>
        <w:r>
          <w:rPr>
            <w:noProof/>
            <w:webHidden/>
          </w:rPr>
          <w:fldChar w:fldCharType="end"/>
        </w:r>
      </w:hyperlink>
    </w:p>
    <w:p w14:paraId="4D5AF359" w14:textId="1012D2DD" w:rsidR="005C17D5" w:rsidRDefault="005C17D5">
      <w:pPr>
        <w:pStyle w:val="TOC2"/>
        <w:rPr>
          <w:rFonts w:asciiTheme="minorHAnsi" w:eastAsiaTheme="minorEastAsia" w:hAnsiTheme="minorHAnsi" w:cstheme="minorBidi"/>
          <w:smallCaps w:val="0"/>
          <w:noProof/>
          <w:kern w:val="2"/>
          <w14:ligatures w14:val="standardContextual"/>
        </w:rPr>
      </w:pPr>
      <w:hyperlink w:anchor="_Toc231901519" w:history="1">
        <w:r w:rsidRPr="0033494C">
          <w:rPr>
            <w:rStyle w:val="Hyperlink"/>
            <w:rFonts w:cstheme="minorHAnsi"/>
            <w:noProof/>
          </w:rPr>
          <w:t>2.2.</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Interpretations and Addenda.</w:t>
        </w:r>
        <w:r>
          <w:rPr>
            <w:noProof/>
            <w:webHidden/>
          </w:rPr>
          <w:tab/>
        </w:r>
        <w:r>
          <w:rPr>
            <w:noProof/>
            <w:webHidden/>
          </w:rPr>
          <w:fldChar w:fldCharType="begin"/>
        </w:r>
        <w:r>
          <w:rPr>
            <w:noProof/>
            <w:webHidden/>
          </w:rPr>
          <w:instrText xml:space="preserve"> PAGEREF _Toc231901519 \h </w:instrText>
        </w:r>
        <w:r>
          <w:rPr>
            <w:noProof/>
            <w:webHidden/>
          </w:rPr>
        </w:r>
        <w:r>
          <w:rPr>
            <w:noProof/>
            <w:webHidden/>
          </w:rPr>
          <w:fldChar w:fldCharType="separate"/>
        </w:r>
        <w:r>
          <w:rPr>
            <w:noProof/>
            <w:webHidden/>
          </w:rPr>
          <w:t>10</w:t>
        </w:r>
        <w:r>
          <w:rPr>
            <w:noProof/>
            <w:webHidden/>
          </w:rPr>
          <w:fldChar w:fldCharType="end"/>
        </w:r>
      </w:hyperlink>
    </w:p>
    <w:p w14:paraId="35367812" w14:textId="7AE7CB06" w:rsidR="005C17D5" w:rsidRDefault="005C17D5">
      <w:pPr>
        <w:pStyle w:val="TOC2"/>
        <w:rPr>
          <w:rFonts w:asciiTheme="minorHAnsi" w:eastAsiaTheme="minorEastAsia" w:hAnsiTheme="minorHAnsi" w:cstheme="minorBidi"/>
          <w:smallCaps w:val="0"/>
          <w:noProof/>
          <w:kern w:val="2"/>
          <w14:ligatures w14:val="standardContextual"/>
        </w:rPr>
      </w:pPr>
      <w:hyperlink w:anchor="_Toc231901520" w:history="1">
        <w:r w:rsidRPr="0033494C">
          <w:rPr>
            <w:rStyle w:val="Hyperlink"/>
            <w:rFonts w:cstheme="minorHAnsi"/>
            <w:noProof/>
          </w:rPr>
          <w:t>2.3.</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Pre-Proposal Conference.</w:t>
        </w:r>
        <w:r>
          <w:rPr>
            <w:noProof/>
            <w:webHidden/>
          </w:rPr>
          <w:tab/>
        </w:r>
        <w:r>
          <w:rPr>
            <w:noProof/>
            <w:webHidden/>
          </w:rPr>
          <w:fldChar w:fldCharType="begin"/>
        </w:r>
        <w:r>
          <w:rPr>
            <w:noProof/>
            <w:webHidden/>
          </w:rPr>
          <w:instrText xml:space="preserve"> PAGEREF _Toc231901520 \h </w:instrText>
        </w:r>
        <w:r>
          <w:rPr>
            <w:noProof/>
            <w:webHidden/>
          </w:rPr>
        </w:r>
        <w:r>
          <w:rPr>
            <w:noProof/>
            <w:webHidden/>
          </w:rPr>
          <w:fldChar w:fldCharType="separate"/>
        </w:r>
        <w:r>
          <w:rPr>
            <w:noProof/>
            <w:webHidden/>
          </w:rPr>
          <w:t>10</w:t>
        </w:r>
        <w:r>
          <w:rPr>
            <w:noProof/>
            <w:webHidden/>
          </w:rPr>
          <w:fldChar w:fldCharType="end"/>
        </w:r>
      </w:hyperlink>
    </w:p>
    <w:p w14:paraId="05A9231C" w14:textId="14EA3532" w:rsidR="005C17D5" w:rsidRDefault="005C17D5">
      <w:pPr>
        <w:pStyle w:val="TOC2"/>
        <w:rPr>
          <w:rFonts w:asciiTheme="minorHAnsi" w:eastAsiaTheme="minorEastAsia" w:hAnsiTheme="minorHAnsi" w:cstheme="minorBidi"/>
          <w:smallCaps w:val="0"/>
          <w:noProof/>
          <w:kern w:val="2"/>
          <w14:ligatures w14:val="standardContextual"/>
        </w:rPr>
      </w:pPr>
      <w:hyperlink w:anchor="_Toc231901521" w:history="1">
        <w:r w:rsidRPr="0033494C">
          <w:rPr>
            <w:rStyle w:val="Hyperlink"/>
            <w:rFonts w:cstheme="minorHAnsi"/>
            <w:noProof/>
          </w:rPr>
          <w:t>2.4.</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Submission of Proposals.</w:t>
        </w:r>
        <w:r>
          <w:rPr>
            <w:noProof/>
            <w:webHidden/>
          </w:rPr>
          <w:tab/>
        </w:r>
        <w:r>
          <w:rPr>
            <w:noProof/>
            <w:webHidden/>
          </w:rPr>
          <w:fldChar w:fldCharType="begin"/>
        </w:r>
        <w:r>
          <w:rPr>
            <w:noProof/>
            <w:webHidden/>
          </w:rPr>
          <w:instrText xml:space="preserve"> PAGEREF _Toc231901521 \h </w:instrText>
        </w:r>
        <w:r>
          <w:rPr>
            <w:noProof/>
            <w:webHidden/>
          </w:rPr>
        </w:r>
        <w:r>
          <w:rPr>
            <w:noProof/>
            <w:webHidden/>
          </w:rPr>
          <w:fldChar w:fldCharType="separate"/>
        </w:r>
        <w:r>
          <w:rPr>
            <w:noProof/>
            <w:webHidden/>
          </w:rPr>
          <w:t>11</w:t>
        </w:r>
        <w:r>
          <w:rPr>
            <w:noProof/>
            <w:webHidden/>
          </w:rPr>
          <w:fldChar w:fldCharType="end"/>
        </w:r>
      </w:hyperlink>
    </w:p>
    <w:p w14:paraId="44B4911C" w14:textId="53D68BF1" w:rsidR="005C17D5" w:rsidRDefault="005C17D5">
      <w:pPr>
        <w:pStyle w:val="TOC2"/>
        <w:rPr>
          <w:rFonts w:asciiTheme="minorHAnsi" w:eastAsiaTheme="minorEastAsia" w:hAnsiTheme="minorHAnsi" w:cstheme="minorBidi"/>
          <w:smallCaps w:val="0"/>
          <w:noProof/>
          <w:kern w:val="2"/>
          <w14:ligatures w14:val="standardContextual"/>
        </w:rPr>
      </w:pPr>
      <w:hyperlink w:anchor="_Toc231901522" w:history="1">
        <w:r w:rsidRPr="0033494C">
          <w:rPr>
            <w:rStyle w:val="Hyperlink"/>
            <w:rFonts w:cstheme="minorHAnsi"/>
            <w:noProof/>
          </w:rPr>
          <w:t>2.5.</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Correction of Errors.</w:t>
        </w:r>
        <w:r>
          <w:rPr>
            <w:noProof/>
            <w:webHidden/>
          </w:rPr>
          <w:tab/>
        </w:r>
        <w:r>
          <w:rPr>
            <w:noProof/>
            <w:webHidden/>
          </w:rPr>
          <w:fldChar w:fldCharType="begin"/>
        </w:r>
        <w:r>
          <w:rPr>
            <w:noProof/>
            <w:webHidden/>
          </w:rPr>
          <w:instrText xml:space="preserve"> PAGEREF _Toc231901522 \h </w:instrText>
        </w:r>
        <w:r>
          <w:rPr>
            <w:noProof/>
            <w:webHidden/>
          </w:rPr>
        </w:r>
        <w:r>
          <w:rPr>
            <w:noProof/>
            <w:webHidden/>
          </w:rPr>
          <w:fldChar w:fldCharType="separate"/>
        </w:r>
        <w:r>
          <w:rPr>
            <w:noProof/>
            <w:webHidden/>
          </w:rPr>
          <w:t>11</w:t>
        </w:r>
        <w:r>
          <w:rPr>
            <w:noProof/>
            <w:webHidden/>
          </w:rPr>
          <w:fldChar w:fldCharType="end"/>
        </w:r>
      </w:hyperlink>
    </w:p>
    <w:p w14:paraId="5E2FB1E4" w14:textId="31730008" w:rsidR="005C17D5" w:rsidRDefault="005C17D5">
      <w:pPr>
        <w:pStyle w:val="TOC2"/>
        <w:rPr>
          <w:rFonts w:asciiTheme="minorHAnsi" w:eastAsiaTheme="minorEastAsia" w:hAnsiTheme="minorHAnsi" w:cstheme="minorBidi"/>
          <w:smallCaps w:val="0"/>
          <w:noProof/>
          <w:kern w:val="2"/>
          <w14:ligatures w14:val="standardContextual"/>
        </w:rPr>
      </w:pPr>
      <w:hyperlink w:anchor="_Toc231901523" w:history="1">
        <w:r w:rsidRPr="0033494C">
          <w:rPr>
            <w:rStyle w:val="Hyperlink"/>
            <w:rFonts w:cstheme="minorHAnsi"/>
            <w:noProof/>
          </w:rPr>
          <w:t>2.6.</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Evaluation.</w:t>
        </w:r>
        <w:r>
          <w:rPr>
            <w:noProof/>
            <w:webHidden/>
          </w:rPr>
          <w:tab/>
        </w:r>
        <w:r>
          <w:rPr>
            <w:noProof/>
            <w:webHidden/>
          </w:rPr>
          <w:fldChar w:fldCharType="begin"/>
        </w:r>
        <w:r>
          <w:rPr>
            <w:noProof/>
            <w:webHidden/>
          </w:rPr>
          <w:instrText xml:space="preserve"> PAGEREF _Toc231901523 \h </w:instrText>
        </w:r>
        <w:r>
          <w:rPr>
            <w:noProof/>
            <w:webHidden/>
          </w:rPr>
        </w:r>
        <w:r>
          <w:rPr>
            <w:noProof/>
            <w:webHidden/>
          </w:rPr>
          <w:fldChar w:fldCharType="separate"/>
        </w:r>
        <w:r>
          <w:rPr>
            <w:noProof/>
            <w:webHidden/>
          </w:rPr>
          <w:t>11</w:t>
        </w:r>
        <w:r>
          <w:rPr>
            <w:noProof/>
            <w:webHidden/>
          </w:rPr>
          <w:fldChar w:fldCharType="end"/>
        </w:r>
      </w:hyperlink>
    </w:p>
    <w:p w14:paraId="66C8660C" w14:textId="3C43307F" w:rsidR="005C17D5" w:rsidRDefault="005C17D5">
      <w:pPr>
        <w:pStyle w:val="TOC2"/>
        <w:rPr>
          <w:rFonts w:asciiTheme="minorHAnsi" w:eastAsiaTheme="minorEastAsia" w:hAnsiTheme="minorHAnsi" w:cstheme="minorBidi"/>
          <w:smallCaps w:val="0"/>
          <w:noProof/>
          <w:kern w:val="2"/>
          <w14:ligatures w14:val="standardContextual"/>
        </w:rPr>
      </w:pPr>
      <w:hyperlink w:anchor="_Toc231901524" w:history="1">
        <w:r w:rsidRPr="0033494C">
          <w:rPr>
            <w:rStyle w:val="Hyperlink"/>
            <w:rFonts w:cstheme="minorHAnsi"/>
            <w:noProof/>
          </w:rPr>
          <w:t>2.7.</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Contract Award by Council.</w:t>
        </w:r>
        <w:r>
          <w:rPr>
            <w:noProof/>
            <w:webHidden/>
          </w:rPr>
          <w:tab/>
        </w:r>
        <w:r>
          <w:rPr>
            <w:noProof/>
            <w:webHidden/>
          </w:rPr>
          <w:fldChar w:fldCharType="begin"/>
        </w:r>
        <w:r>
          <w:rPr>
            <w:noProof/>
            <w:webHidden/>
          </w:rPr>
          <w:instrText xml:space="preserve"> PAGEREF _Toc231901524 \h </w:instrText>
        </w:r>
        <w:r>
          <w:rPr>
            <w:noProof/>
            <w:webHidden/>
          </w:rPr>
        </w:r>
        <w:r>
          <w:rPr>
            <w:noProof/>
            <w:webHidden/>
          </w:rPr>
          <w:fldChar w:fldCharType="separate"/>
        </w:r>
        <w:r>
          <w:rPr>
            <w:noProof/>
            <w:webHidden/>
          </w:rPr>
          <w:t>11</w:t>
        </w:r>
        <w:r>
          <w:rPr>
            <w:noProof/>
            <w:webHidden/>
          </w:rPr>
          <w:fldChar w:fldCharType="end"/>
        </w:r>
      </w:hyperlink>
    </w:p>
    <w:p w14:paraId="30FFBB9E" w14:textId="690ADBC5" w:rsidR="005C17D5" w:rsidRDefault="005C17D5">
      <w:pPr>
        <w:pStyle w:val="TOC2"/>
        <w:rPr>
          <w:rFonts w:asciiTheme="minorHAnsi" w:eastAsiaTheme="minorEastAsia" w:hAnsiTheme="minorHAnsi" w:cstheme="minorBidi"/>
          <w:smallCaps w:val="0"/>
          <w:noProof/>
          <w:kern w:val="2"/>
          <w14:ligatures w14:val="standardContextual"/>
        </w:rPr>
      </w:pPr>
      <w:hyperlink w:anchor="_Toc231901525" w:history="1">
        <w:r w:rsidRPr="0033494C">
          <w:rPr>
            <w:rStyle w:val="Hyperlink"/>
            <w:rFonts w:cstheme="minorHAnsi"/>
            <w:noProof/>
          </w:rPr>
          <w:t>2.8.</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Vendor Inclusion.</w:t>
        </w:r>
        <w:r>
          <w:rPr>
            <w:noProof/>
            <w:webHidden/>
          </w:rPr>
          <w:tab/>
        </w:r>
        <w:r>
          <w:rPr>
            <w:noProof/>
            <w:webHidden/>
          </w:rPr>
          <w:fldChar w:fldCharType="begin"/>
        </w:r>
        <w:r>
          <w:rPr>
            <w:noProof/>
            <w:webHidden/>
          </w:rPr>
          <w:instrText xml:space="preserve"> PAGEREF _Toc231901525 \h </w:instrText>
        </w:r>
        <w:r>
          <w:rPr>
            <w:noProof/>
            <w:webHidden/>
          </w:rPr>
        </w:r>
        <w:r>
          <w:rPr>
            <w:noProof/>
            <w:webHidden/>
          </w:rPr>
          <w:fldChar w:fldCharType="separate"/>
        </w:r>
        <w:r>
          <w:rPr>
            <w:noProof/>
            <w:webHidden/>
          </w:rPr>
          <w:t>11</w:t>
        </w:r>
        <w:r>
          <w:rPr>
            <w:noProof/>
            <w:webHidden/>
          </w:rPr>
          <w:fldChar w:fldCharType="end"/>
        </w:r>
      </w:hyperlink>
    </w:p>
    <w:p w14:paraId="5DCD6D65" w14:textId="2A592935" w:rsidR="005C17D5" w:rsidRDefault="005C17D5">
      <w:pPr>
        <w:pStyle w:val="TOC1"/>
        <w:tabs>
          <w:tab w:val="left" w:pos="450"/>
          <w:tab w:val="right" w:leader="dot" w:pos="9350"/>
        </w:tabs>
        <w:rPr>
          <w:rFonts w:asciiTheme="minorHAnsi" w:eastAsiaTheme="minorEastAsia" w:hAnsiTheme="minorHAnsi" w:cstheme="minorBidi"/>
          <w:b w:val="0"/>
          <w:bCs w:val="0"/>
          <w:caps w:val="0"/>
          <w:noProof/>
          <w:kern w:val="2"/>
          <w14:ligatures w14:val="standardContextual"/>
        </w:rPr>
      </w:pPr>
      <w:hyperlink w:anchor="_Toc231901526" w:history="1">
        <w:r w:rsidRPr="0033494C">
          <w:rPr>
            <w:rStyle w:val="Hyperlink"/>
            <w:rFonts w:cstheme="minorHAnsi"/>
            <w:noProof/>
          </w:rPr>
          <w:t>3.</w:t>
        </w:r>
        <w:r>
          <w:rPr>
            <w:rFonts w:asciiTheme="minorHAnsi" w:eastAsiaTheme="minorEastAsia" w:hAnsiTheme="minorHAnsi" w:cstheme="minorBidi"/>
            <w:b w:val="0"/>
            <w:bCs w:val="0"/>
            <w:caps w:val="0"/>
            <w:noProof/>
            <w:kern w:val="2"/>
            <w14:ligatures w14:val="standardContextual"/>
          </w:rPr>
          <w:tab/>
        </w:r>
        <w:r w:rsidRPr="0033494C">
          <w:rPr>
            <w:rStyle w:val="Hyperlink"/>
            <w:rFonts w:cstheme="minorHAnsi"/>
            <w:noProof/>
          </w:rPr>
          <w:t>SCope of CATS ENVIRONMENTAL SERVICES.</w:t>
        </w:r>
        <w:r>
          <w:rPr>
            <w:noProof/>
            <w:webHidden/>
          </w:rPr>
          <w:tab/>
        </w:r>
        <w:r>
          <w:rPr>
            <w:noProof/>
            <w:webHidden/>
          </w:rPr>
          <w:fldChar w:fldCharType="begin"/>
        </w:r>
        <w:r>
          <w:rPr>
            <w:noProof/>
            <w:webHidden/>
          </w:rPr>
          <w:instrText xml:space="preserve"> PAGEREF _Toc231901526 \h </w:instrText>
        </w:r>
        <w:r>
          <w:rPr>
            <w:noProof/>
            <w:webHidden/>
          </w:rPr>
        </w:r>
        <w:r>
          <w:rPr>
            <w:noProof/>
            <w:webHidden/>
          </w:rPr>
          <w:fldChar w:fldCharType="separate"/>
        </w:r>
        <w:r>
          <w:rPr>
            <w:noProof/>
            <w:webHidden/>
          </w:rPr>
          <w:t>12</w:t>
        </w:r>
        <w:r>
          <w:rPr>
            <w:noProof/>
            <w:webHidden/>
          </w:rPr>
          <w:fldChar w:fldCharType="end"/>
        </w:r>
      </w:hyperlink>
    </w:p>
    <w:p w14:paraId="2CEAA318" w14:textId="2FAAB58D" w:rsidR="005C17D5" w:rsidRDefault="005C17D5">
      <w:pPr>
        <w:pStyle w:val="TOC2"/>
        <w:rPr>
          <w:rFonts w:asciiTheme="minorHAnsi" w:eastAsiaTheme="minorEastAsia" w:hAnsiTheme="minorHAnsi" w:cstheme="minorBidi"/>
          <w:smallCaps w:val="0"/>
          <w:noProof/>
          <w:kern w:val="2"/>
          <w14:ligatures w14:val="standardContextual"/>
        </w:rPr>
      </w:pPr>
      <w:hyperlink w:anchor="_Toc231901527" w:history="1">
        <w:r w:rsidRPr="0033494C">
          <w:rPr>
            <w:rStyle w:val="Hyperlink"/>
            <w:rFonts w:cstheme="minorHAnsi"/>
            <w:noProof/>
          </w:rPr>
          <w:t>3.1.</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General Scope.</w:t>
        </w:r>
        <w:r>
          <w:rPr>
            <w:noProof/>
            <w:webHidden/>
          </w:rPr>
          <w:tab/>
        </w:r>
        <w:r>
          <w:rPr>
            <w:noProof/>
            <w:webHidden/>
          </w:rPr>
          <w:fldChar w:fldCharType="begin"/>
        </w:r>
        <w:r>
          <w:rPr>
            <w:noProof/>
            <w:webHidden/>
          </w:rPr>
          <w:instrText xml:space="preserve"> PAGEREF _Toc231901527 \h </w:instrText>
        </w:r>
        <w:r>
          <w:rPr>
            <w:noProof/>
            <w:webHidden/>
          </w:rPr>
        </w:r>
        <w:r>
          <w:rPr>
            <w:noProof/>
            <w:webHidden/>
          </w:rPr>
          <w:fldChar w:fldCharType="separate"/>
        </w:r>
        <w:r>
          <w:rPr>
            <w:noProof/>
            <w:webHidden/>
          </w:rPr>
          <w:t>12</w:t>
        </w:r>
        <w:r>
          <w:rPr>
            <w:noProof/>
            <w:webHidden/>
          </w:rPr>
          <w:fldChar w:fldCharType="end"/>
        </w:r>
      </w:hyperlink>
    </w:p>
    <w:p w14:paraId="407F9CAC" w14:textId="7EB7A17C" w:rsidR="005C17D5" w:rsidRDefault="005C17D5">
      <w:pPr>
        <w:pStyle w:val="TOC2"/>
        <w:rPr>
          <w:rFonts w:asciiTheme="minorHAnsi" w:eastAsiaTheme="minorEastAsia" w:hAnsiTheme="minorHAnsi" w:cstheme="minorBidi"/>
          <w:smallCaps w:val="0"/>
          <w:noProof/>
          <w:kern w:val="2"/>
          <w14:ligatures w14:val="standardContextual"/>
        </w:rPr>
      </w:pPr>
      <w:hyperlink w:anchor="_Toc231901528" w:history="1">
        <w:r w:rsidRPr="0033494C">
          <w:rPr>
            <w:rStyle w:val="Hyperlink"/>
            <w:rFonts w:cstheme="minorHAnsi"/>
            <w:noProof/>
          </w:rPr>
          <w:t>3.2.</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Scheduled and Expedited Response Requirements.</w:t>
        </w:r>
        <w:r>
          <w:rPr>
            <w:noProof/>
            <w:webHidden/>
          </w:rPr>
          <w:tab/>
        </w:r>
        <w:r>
          <w:rPr>
            <w:noProof/>
            <w:webHidden/>
          </w:rPr>
          <w:fldChar w:fldCharType="begin"/>
        </w:r>
        <w:r>
          <w:rPr>
            <w:noProof/>
            <w:webHidden/>
          </w:rPr>
          <w:instrText xml:space="preserve"> PAGEREF _Toc231901528 \h </w:instrText>
        </w:r>
        <w:r>
          <w:rPr>
            <w:noProof/>
            <w:webHidden/>
          </w:rPr>
        </w:r>
        <w:r>
          <w:rPr>
            <w:noProof/>
            <w:webHidden/>
          </w:rPr>
          <w:fldChar w:fldCharType="separate"/>
        </w:r>
        <w:r>
          <w:rPr>
            <w:noProof/>
            <w:webHidden/>
          </w:rPr>
          <w:t>12</w:t>
        </w:r>
        <w:r>
          <w:rPr>
            <w:noProof/>
            <w:webHidden/>
          </w:rPr>
          <w:fldChar w:fldCharType="end"/>
        </w:r>
      </w:hyperlink>
    </w:p>
    <w:p w14:paraId="7AAA3ADD" w14:textId="5433B8F2" w:rsidR="005C17D5" w:rsidRDefault="005C17D5">
      <w:pPr>
        <w:pStyle w:val="TOC2"/>
        <w:rPr>
          <w:rFonts w:asciiTheme="minorHAnsi" w:eastAsiaTheme="minorEastAsia" w:hAnsiTheme="minorHAnsi" w:cstheme="minorBidi"/>
          <w:smallCaps w:val="0"/>
          <w:noProof/>
          <w:kern w:val="2"/>
          <w14:ligatures w14:val="standardContextual"/>
        </w:rPr>
      </w:pPr>
      <w:hyperlink w:anchor="_Toc231901529" w:history="1">
        <w:r w:rsidRPr="0033494C">
          <w:rPr>
            <w:rStyle w:val="Hyperlink"/>
            <w:rFonts w:cstheme="minorHAnsi"/>
            <w:noProof/>
          </w:rPr>
          <w:t>3.3.</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Charlotte Area Transit System (CATS) Locations.</w:t>
        </w:r>
        <w:r>
          <w:rPr>
            <w:noProof/>
            <w:webHidden/>
          </w:rPr>
          <w:tab/>
        </w:r>
        <w:r>
          <w:rPr>
            <w:noProof/>
            <w:webHidden/>
          </w:rPr>
          <w:fldChar w:fldCharType="begin"/>
        </w:r>
        <w:r>
          <w:rPr>
            <w:noProof/>
            <w:webHidden/>
          </w:rPr>
          <w:instrText xml:space="preserve"> PAGEREF _Toc231901529 \h </w:instrText>
        </w:r>
        <w:r>
          <w:rPr>
            <w:noProof/>
            <w:webHidden/>
          </w:rPr>
        </w:r>
        <w:r>
          <w:rPr>
            <w:noProof/>
            <w:webHidden/>
          </w:rPr>
          <w:fldChar w:fldCharType="separate"/>
        </w:r>
        <w:r>
          <w:rPr>
            <w:noProof/>
            <w:webHidden/>
          </w:rPr>
          <w:t>14</w:t>
        </w:r>
        <w:r>
          <w:rPr>
            <w:noProof/>
            <w:webHidden/>
          </w:rPr>
          <w:fldChar w:fldCharType="end"/>
        </w:r>
      </w:hyperlink>
    </w:p>
    <w:p w14:paraId="6FA11BF4" w14:textId="5A66976A" w:rsidR="005C17D5" w:rsidRDefault="005C17D5">
      <w:pPr>
        <w:pStyle w:val="TOC2"/>
        <w:rPr>
          <w:rFonts w:asciiTheme="minorHAnsi" w:eastAsiaTheme="minorEastAsia" w:hAnsiTheme="minorHAnsi" w:cstheme="minorBidi"/>
          <w:smallCaps w:val="0"/>
          <w:noProof/>
          <w:kern w:val="2"/>
          <w14:ligatures w14:val="standardContextual"/>
        </w:rPr>
      </w:pPr>
      <w:hyperlink w:anchor="_Toc231901530" w:history="1">
        <w:r w:rsidRPr="0033494C">
          <w:rPr>
            <w:rStyle w:val="Hyperlink"/>
            <w:rFonts w:cstheme="minorHAnsi"/>
            <w:noProof/>
          </w:rPr>
          <w:t>3.4.</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Bus and Rail Facilities Maintenance</w:t>
        </w:r>
        <w:r>
          <w:rPr>
            <w:noProof/>
            <w:webHidden/>
          </w:rPr>
          <w:tab/>
        </w:r>
        <w:r>
          <w:rPr>
            <w:noProof/>
            <w:webHidden/>
          </w:rPr>
          <w:fldChar w:fldCharType="begin"/>
        </w:r>
        <w:r>
          <w:rPr>
            <w:noProof/>
            <w:webHidden/>
          </w:rPr>
          <w:instrText xml:space="preserve"> PAGEREF _Toc231901530 \h </w:instrText>
        </w:r>
        <w:r>
          <w:rPr>
            <w:noProof/>
            <w:webHidden/>
          </w:rPr>
        </w:r>
        <w:r>
          <w:rPr>
            <w:noProof/>
            <w:webHidden/>
          </w:rPr>
          <w:fldChar w:fldCharType="separate"/>
        </w:r>
        <w:r>
          <w:rPr>
            <w:noProof/>
            <w:webHidden/>
          </w:rPr>
          <w:t>14</w:t>
        </w:r>
        <w:r>
          <w:rPr>
            <w:noProof/>
            <w:webHidden/>
          </w:rPr>
          <w:fldChar w:fldCharType="end"/>
        </w:r>
      </w:hyperlink>
    </w:p>
    <w:p w14:paraId="12BA6098" w14:textId="18B3ABEE" w:rsidR="005C17D5" w:rsidRDefault="005C17D5">
      <w:pPr>
        <w:pStyle w:val="TOC2"/>
        <w:rPr>
          <w:rFonts w:asciiTheme="minorHAnsi" w:eastAsiaTheme="minorEastAsia" w:hAnsiTheme="minorHAnsi" w:cstheme="minorBidi"/>
          <w:smallCaps w:val="0"/>
          <w:noProof/>
          <w:kern w:val="2"/>
          <w14:ligatures w14:val="standardContextual"/>
        </w:rPr>
      </w:pPr>
      <w:hyperlink w:anchor="_Toc231901531" w:history="1">
        <w:r w:rsidRPr="0033494C">
          <w:rPr>
            <w:rStyle w:val="Hyperlink"/>
            <w:rFonts w:cstheme="minorHAnsi"/>
            <w:noProof/>
          </w:rPr>
          <w:t>3.5.</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Rapid and Emergency Response.</w:t>
        </w:r>
        <w:r>
          <w:rPr>
            <w:noProof/>
            <w:webHidden/>
          </w:rPr>
          <w:tab/>
        </w:r>
        <w:r>
          <w:rPr>
            <w:noProof/>
            <w:webHidden/>
          </w:rPr>
          <w:fldChar w:fldCharType="begin"/>
        </w:r>
        <w:r>
          <w:rPr>
            <w:noProof/>
            <w:webHidden/>
          </w:rPr>
          <w:instrText xml:space="preserve"> PAGEREF _Toc231901531 \h </w:instrText>
        </w:r>
        <w:r>
          <w:rPr>
            <w:noProof/>
            <w:webHidden/>
          </w:rPr>
        </w:r>
        <w:r>
          <w:rPr>
            <w:noProof/>
            <w:webHidden/>
          </w:rPr>
          <w:fldChar w:fldCharType="separate"/>
        </w:r>
        <w:r>
          <w:rPr>
            <w:noProof/>
            <w:webHidden/>
          </w:rPr>
          <w:t>15</w:t>
        </w:r>
        <w:r>
          <w:rPr>
            <w:noProof/>
            <w:webHidden/>
          </w:rPr>
          <w:fldChar w:fldCharType="end"/>
        </w:r>
      </w:hyperlink>
    </w:p>
    <w:p w14:paraId="131871ED" w14:textId="4B2E1A59" w:rsidR="005C17D5" w:rsidRDefault="005C17D5">
      <w:pPr>
        <w:pStyle w:val="TOC2"/>
        <w:rPr>
          <w:rFonts w:asciiTheme="minorHAnsi" w:eastAsiaTheme="minorEastAsia" w:hAnsiTheme="minorHAnsi" w:cstheme="minorBidi"/>
          <w:smallCaps w:val="0"/>
          <w:noProof/>
          <w:kern w:val="2"/>
          <w14:ligatures w14:val="standardContextual"/>
        </w:rPr>
      </w:pPr>
      <w:hyperlink w:anchor="_Toc231901532" w:history="1">
        <w:r w:rsidRPr="0033494C">
          <w:rPr>
            <w:rStyle w:val="Hyperlink"/>
            <w:rFonts w:cstheme="minorHAnsi"/>
            <w:noProof/>
          </w:rPr>
          <w:t>3.6.</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Pricing.</w:t>
        </w:r>
        <w:r>
          <w:rPr>
            <w:noProof/>
            <w:webHidden/>
          </w:rPr>
          <w:tab/>
        </w:r>
        <w:r>
          <w:rPr>
            <w:noProof/>
            <w:webHidden/>
          </w:rPr>
          <w:fldChar w:fldCharType="begin"/>
        </w:r>
        <w:r>
          <w:rPr>
            <w:noProof/>
            <w:webHidden/>
          </w:rPr>
          <w:instrText xml:space="preserve"> PAGEREF _Toc231901532 \h </w:instrText>
        </w:r>
        <w:r>
          <w:rPr>
            <w:noProof/>
            <w:webHidden/>
          </w:rPr>
        </w:r>
        <w:r>
          <w:rPr>
            <w:noProof/>
            <w:webHidden/>
          </w:rPr>
          <w:fldChar w:fldCharType="separate"/>
        </w:r>
        <w:r>
          <w:rPr>
            <w:noProof/>
            <w:webHidden/>
          </w:rPr>
          <w:t>16</w:t>
        </w:r>
        <w:r>
          <w:rPr>
            <w:noProof/>
            <w:webHidden/>
          </w:rPr>
          <w:fldChar w:fldCharType="end"/>
        </w:r>
      </w:hyperlink>
    </w:p>
    <w:p w14:paraId="2BD7483F" w14:textId="4CEA65DB" w:rsidR="005C17D5" w:rsidRDefault="005C17D5">
      <w:pPr>
        <w:pStyle w:val="TOC2"/>
        <w:rPr>
          <w:rFonts w:asciiTheme="minorHAnsi" w:eastAsiaTheme="minorEastAsia" w:hAnsiTheme="minorHAnsi" w:cstheme="minorBidi"/>
          <w:smallCaps w:val="0"/>
          <w:noProof/>
          <w:kern w:val="2"/>
          <w14:ligatures w14:val="standardContextual"/>
        </w:rPr>
      </w:pPr>
      <w:hyperlink w:anchor="_Toc231901533" w:history="1">
        <w:r w:rsidRPr="0033494C">
          <w:rPr>
            <w:rStyle w:val="Hyperlink"/>
            <w:rFonts w:cstheme="minorHAnsi"/>
            <w:noProof/>
          </w:rPr>
          <w:t>3.7.</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Safety and Environmental Regulations.</w:t>
        </w:r>
        <w:r>
          <w:rPr>
            <w:noProof/>
            <w:webHidden/>
          </w:rPr>
          <w:tab/>
        </w:r>
        <w:r>
          <w:rPr>
            <w:noProof/>
            <w:webHidden/>
          </w:rPr>
          <w:fldChar w:fldCharType="begin"/>
        </w:r>
        <w:r>
          <w:rPr>
            <w:noProof/>
            <w:webHidden/>
          </w:rPr>
          <w:instrText xml:space="preserve"> PAGEREF _Toc231901533 \h </w:instrText>
        </w:r>
        <w:r>
          <w:rPr>
            <w:noProof/>
            <w:webHidden/>
          </w:rPr>
        </w:r>
        <w:r>
          <w:rPr>
            <w:noProof/>
            <w:webHidden/>
          </w:rPr>
          <w:fldChar w:fldCharType="separate"/>
        </w:r>
        <w:r>
          <w:rPr>
            <w:noProof/>
            <w:webHidden/>
          </w:rPr>
          <w:t>17</w:t>
        </w:r>
        <w:r>
          <w:rPr>
            <w:noProof/>
            <w:webHidden/>
          </w:rPr>
          <w:fldChar w:fldCharType="end"/>
        </w:r>
      </w:hyperlink>
    </w:p>
    <w:p w14:paraId="7CFB66BC" w14:textId="0C9E7304" w:rsidR="005C17D5" w:rsidRDefault="005C17D5">
      <w:pPr>
        <w:pStyle w:val="TOC2"/>
        <w:rPr>
          <w:rFonts w:asciiTheme="minorHAnsi" w:eastAsiaTheme="minorEastAsia" w:hAnsiTheme="minorHAnsi" w:cstheme="minorBidi"/>
          <w:smallCaps w:val="0"/>
          <w:noProof/>
          <w:kern w:val="2"/>
          <w14:ligatures w14:val="standardContextual"/>
        </w:rPr>
      </w:pPr>
      <w:hyperlink w:anchor="_Toc231901534" w:history="1">
        <w:r w:rsidRPr="0033494C">
          <w:rPr>
            <w:rStyle w:val="Hyperlink"/>
            <w:rFonts w:cstheme="minorHAnsi"/>
            <w:noProof/>
          </w:rPr>
          <w:t>3.8.</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Reporting Requirements.</w:t>
        </w:r>
        <w:r>
          <w:rPr>
            <w:noProof/>
            <w:webHidden/>
          </w:rPr>
          <w:tab/>
        </w:r>
        <w:r>
          <w:rPr>
            <w:noProof/>
            <w:webHidden/>
          </w:rPr>
          <w:fldChar w:fldCharType="begin"/>
        </w:r>
        <w:r>
          <w:rPr>
            <w:noProof/>
            <w:webHidden/>
          </w:rPr>
          <w:instrText xml:space="preserve"> PAGEREF _Toc231901534 \h </w:instrText>
        </w:r>
        <w:r>
          <w:rPr>
            <w:noProof/>
            <w:webHidden/>
          </w:rPr>
        </w:r>
        <w:r>
          <w:rPr>
            <w:noProof/>
            <w:webHidden/>
          </w:rPr>
          <w:fldChar w:fldCharType="separate"/>
        </w:r>
        <w:r>
          <w:rPr>
            <w:noProof/>
            <w:webHidden/>
          </w:rPr>
          <w:t>17</w:t>
        </w:r>
        <w:r>
          <w:rPr>
            <w:noProof/>
            <w:webHidden/>
          </w:rPr>
          <w:fldChar w:fldCharType="end"/>
        </w:r>
      </w:hyperlink>
    </w:p>
    <w:p w14:paraId="53A12FEF" w14:textId="19B8F655" w:rsidR="005C17D5" w:rsidRDefault="005C17D5">
      <w:pPr>
        <w:pStyle w:val="TOC2"/>
        <w:rPr>
          <w:rFonts w:asciiTheme="minorHAnsi" w:eastAsiaTheme="minorEastAsia" w:hAnsiTheme="minorHAnsi" w:cstheme="minorBidi"/>
          <w:smallCaps w:val="0"/>
          <w:noProof/>
          <w:kern w:val="2"/>
          <w14:ligatures w14:val="standardContextual"/>
        </w:rPr>
      </w:pPr>
      <w:hyperlink w:anchor="_Toc231901535" w:history="1">
        <w:r w:rsidRPr="0033494C">
          <w:rPr>
            <w:rStyle w:val="Hyperlink"/>
            <w:rFonts w:cstheme="minorHAnsi"/>
            <w:noProof/>
          </w:rPr>
          <w:t>3.9.</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Non-Performance of Environmental Response Services.</w:t>
        </w:r>
        <w:r>
          <w:rPr>
            <w:noProof/>
            <w:webHidden/>
          </w:rPr>
          <w:tab/>
        </w:r>
        <w:r>
          <w:rPr>
            <w:noProof/>
            <w:webHidden/>
          </w:rPr>
          <w:fldChar w:fldCharType="begin"/>
        </w:r>
        <w:r>
          <w:rPr>
            <w:noProof/>
            <w:webHidden/>
          </w:rPr>
          <w:instrText xml:space="preserve"> PAGEREF _Toc231901535 \h </w:instrText>
        </w:r>
        <w:r>
          <w:rPr>
            <w:noProof/>
            <w:webHidden/>
          </w:rPr>
        </w:r>
        <w:r>
          <w:rPr>
            <w:noProof/>
            <w:webHidden/>
          </w:rPr>
          <w:fldChar w:fldCharType="separate"/>
        </w:r>
        <w:r>
          <w:rPr>
            <w:noProof/>
            <w:webHidden/>
          </w:rPr>
          <w:t>17</w:t>
        </w:r>
        <w:r>
          <w:rPr>
            <w:noProof/>
            <w:webHidden/>
          </w:rPr>
          <w:fldChar w:fldCharType="end"/>
        </w:r>
      </w:hyperlink>
    </w:p>
    <w:p w14:paraId="69B8C48E" w14:textId="05D79354" w:rsidR="005C17D5" w:rsidRDefault="005C17D5">
      <w:pPr>
        <w:pStyle w:val="TOC1"/>
        <w:tabs>
          <w:tab w:val="left" w:pos="450"/>
          <w:tab w:val="right" w:leader="dot" w:pos="9350"/>
        </w:tabs>
        <w:rPr>
          <w:rFonts w:asciiTheme="minorHAnsi" w:eastAsiaTheme="minorEastAsia" w:hAnsiTheme="minorHAnsi" w:cstheme="minorBidi"/>
          <w:b w:val="0"/>
          <w:bCs w:val="0"/>
          <w:caps w:val="0"/>
          <w:noProof/>
          <w:kern w:val="2"/>
          <w14:ligatures w14:val="standardContextual"/>
        </w:rPr>
      </w:pPr>
      <w:hyperlink w:anchor="_Toc231901536" w:history="1">
        <w:r w:rsidRPr="0033494C">
          <w:rPr>
            <w:rStyle w:val="Hyperlink"/>
            <w:rFonts w:cstheme="minorHAnsi"/>
            <w:noProof/>
          </w:rPr>
          <w:t>4.</w:t>
        </w:r>
        <w:r>
          <w:rPr>
            <w:rFonts w:asciiTheme="minorHAnsi" w:eastAsiaTheme="minorEastAsia" w:hAnsiTheme="minorHAnsi" w:cstheme="minorBidi"/>
            <w:b w:val="0"/>
            <w:bCs w:val="0"/>
            <w:caps w:val="0"/>
            <w:noProof/>
            <w:kern w:val="2"/>
            <w14:ligatures w14:val="standardContextual"/>
          </w:rPr>
          <w:tab/>
        </w:r>
        <w:r w:rsidRPr="0033494C">
          <w:rPr>
            <w:rStyle w:val="Hyperlink"/>
            <w:rFonts w:cstheme="minorHAnsi"/>
            <w:noProof/>
          </w:rPr>
          <w:t>Proposal CONTENT AND format.</w:t>
        </w:r>
        <w:r>
          <w:rPr>
            <w:noProof/>
            <w:webHidden/>
          </w:rPr>
          <w:tab/>
        </w:r>
        <w:r>
          <w:rPr>
            <w:noProof/>
            <w:webHidden/>
          </w:rPr>
          <w:fldChar w:fldCharType="begin"/>
        </w:r>
        <w:r>
          <w:rPr>
            <w:noProof/>
            <w:webHidden/>
          </w:rPr>
          <w:instrText xml:space="preserve"> PAGEREF _Toc231901536 \h </w:instrText>
        </w:r>
        <w:r>
          <w:rPr>
            <w:noProof/>
            <w:webHidden/>
          </w:rPr>
        </w:r>
        <w:r>
          <w:rPr>
            <w:noProof/>
            <w:webHidden/>
          </w:rPr>
          <w:fldChar w:fldCharType="separate"/>
        </w:r>
        <w:r>
          <w:rPr>
            <w:noProof/>
            <w:webHidden/>
          </w:rPr>
          <w:t>18</w:t>
        </w:r>
        <w:r>
          <w:rPr>
            <w:noProof/>
            <w:webHidden/>
          </w:rPr>
          <w:fldChar w:fldCharType="end"/>
        </w:r>
      </w:hyperlink>
    </w:p>
    <w:p w14:paraId="70596887" w14:textId="1C641015" w:rsidR="005C17D5" w:rsidRDefault="005C17D5">
      <w:pPr>
        <w:pStyle w:val="TOC2"/>
        <w:rPr>
          <w:rFonts w:asciiTheme="minorHAnsi" w:eastAsiaTheme="minorEastAsia" w:hAnsiTheme="minorHAnsi" w:cstheme="minorBidi"/>
          <w:smallCaps w:val="0"/>
          <w:noProof/>
          <w:kern w:val="2"/>
          <w14:ligatures w14:val="standardContextual"/>
        </w:rPr>
      </w:pPr>
      <w:hyperlink w:anchor="_Toc231901537" w:history="1">
        <w:r w:rsidRPr="0033494C">
          <w:rPr>
            <w:rStyle w:val="Hyperlink"/>
            <w:rFonts w:cstheme="minorHAnsi"/>
            <w:noProof/>
          </w:rPr>
          <w:t>4.1.</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Proposal Content.</w:t>
        </w:r>
        <w:r>
          <w:rPr>
            <w:noProof/>
            <w:webHidden/>
          </w:rPr>
          <w:tab/>
        </w:r>
        <w:r>
          <w:rPr>
            <w:noProof/>
            <w:webHidden/>
          </w:rPr>
          <w:fldChar w:fldCharType="begin"/>
        </w:r>
        <w:r>
          <w:rPr>
            <w:noProof/>
            <w:webHidden/>
          </w:rPr>
          <w:instrText xml:space="preserve"> PAGEREF _Toc231901537 \h </w:instrText>
        </w:r>
        <w:r>
          <w:rPr>
            <w:noProof/>
            <w:webHidden/>
          </w:rPr>
        </w:r>
        <w:r>
          <w:rPr>
            <w:noProof/>
            <w:webHidden/>
          </w:rPr>
          <w:fldChar w:fldCharType="separate"/>
        </w:r>
        <w:r>
          <w:rPr>
            <w:noProof/>
            <w:webHidden/>
          </w:rPr>
          <w:t>18</w:t>
        </w:r>
        <w:r>
          <w:rPr>
            <w:noProof/>
            <w:webHidden/>
          </w:rPr>
          <w:fldChar w:fldCharType="end"/>
        </w:r>
      </w:hyperlink>
    </w:p>
    <w:p w14:paraId="310C074B" w14:textId="64832151" w:rsidR="005C17D5" w:rsidRDefault="005C17D5">
      <w:pPr>
        <w:pStyle w:val="TOC1"/>
        <w:tabs>
          <w:tab w:val="left" w:pos="450"/>
          <w:tab w:val="right" w:leader="dot" w:pos="9350"/>
        </w:tabs>
        <w:rPr>
          <w:rFonts w:asciiTheme="minorHAnsi" w:eastAsiaTheme="minorEastAsia" w:hAnsiTheme="minorHAnsi" w:cstheme="minorBidi"/>
          <w:b w:val="0"/>
          <w:bCs w:val="0"/>
          <w:caps w:val="0"/>
          <w:noProof/>
          <w:kern w:val="2"/>
          <w14:ligatures w14:val="standardContextual"/>
        </w:rPr>
      </w:pPr>
      <w:hyperlink w:anchor="_Toc231901538" w:history="1">
        <w:r w:rsidRPr="0033494C">
          <w:rPr>
            <w:rStyle w:val="Hyperlink"/>
            <w:rFonts w:cstheme="minorHAnsi"/>
            <w:noProof/>
          </w:rPr>
          <w:t>5.</w:t>
        </w:r>
        <w:r>
          <w:rPr>
            <w:rFonts w:asciiTheme="minorHAnsi" w:eastAsiaTheme="minorEastAsia" w:hAnsiTheme="minorHAnsi" w:cstheme="minorBidi"/>
            <w:b w:val="0"/>
            <w:bCs w:val="0"/>
            <w:caps w:val="0"/>
            <w:noProof/>
            <w:kern w:val="2"/>
            <w14:ligatures w14:val="standardContextual"/>
          </w:rPr>
          <w:tab/>
        </w:r>
        <w:r w:rsidRPr="0033494C">
          <w:rPr>
            <w:rStyle w:val="Hyperlink"/>
            <w:rFonts w:cstheme="minorHAnsi"/>
            <w:noProof/>
          </w:rPr>
          <w:t>proposal evaluation criteria.</w:t>
        </w:r>
        <w:r>
          <w:rPr>
            <w:noProof/>
            <w:webHidden/>
          </w:rPr>
          <w:tab/>
        </w:r>
        <w:r>
          <w:rPr>
            <w:noProof/>
            <w:webHidden/>
          </w:rPr>
          <w:fldChar w:fldCharType="begin"/>
        </w:r>
        <w:r>
          <w:rPr>
            <w:noProof/>
            <w:webHidden/>
          </w:rPr>
          <w:instrText xml:space="preserve"> PAGEREF _Toc231901538 \h </w:instrText>
        </w:r>
        <w:r>
          <w:rPr>
            <w:noProof/>
            <w:webHidden/>
          </w:rPr>
        </w:r>
        <w:r>
          <w:rPr>
            <w:noProof/>
            <w:webHidden/>
          </w:rPr>
          <w:fldChar w:fldCharType="separate"/>
        </w:r>
        <w:r>
          <w:rPr>
            <w:noProof/>
            <w:webHidden/>
          </w:rPr>
          <w:t>20</w:t>
        </w:r>
        <w:r>
          <w:rPr>
            <w:noProof/>
            <w:webHidden/>
          </w:rPr>
          <w:fldChar w:fldCharType="end"/>
        </w:r>
      </w:hyperlink>
    </w:p>
    <w:p w14:paraId="358092A7" w14:textId="022A72F5" w:rsidR="005C17D5" w:rsidRDefault="005C17D5">
      <w:pPr>
        <w:pStyle w:val="TOC2"/>
        <w:rPr>
          <w:rFonts w:asciiTheme="minorHAnsi" w:eastAsiaTheme="minorEastAsia" w:hAnsiTheme="minorHAnsi" w:cstheme="minorBidi"/>
          <w:smallCaps w:val="0"/>
          <w:noProof/>
          <w:kern w:val="2"/>
          <w14:ligatures w14:val="standardContextual"/>
        </w:rPr>
      </w:pPr>
      <w:hyperlink w:anchor="_Toc231901539" w:history="1">
        <w:r w:rsidRPr="0033494C">
          <w:rPr>
            <w:rStyle w:val="Hyperlink"/>
            <w:rFonts w:cstheme="minorHAnsi"/>
            <w:noProof/>
          </w:rPr>
          <w:t>5.1.</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Qualifications, Experience, and Approach.</w:t>
        </w:r>
        <w:r>
          <w:rPr>
            <w:noProof/>
            <w:webHidden/>
          </w:rPr>
          <w:tab/>
        </w:r>
        <w:r>
          <w:rPr>
            <w:noProof/>
            <w:webHidden/>
          </w:rPr>
          <w:fldChar w:fldCharType="begin"/>
        </w:r>
        <w:r>
          <w:rPr>
            <w:noProof/>
            <w:webHidden/>
          </w:rPr>
          <w:instrText xml:space="preserve"> PAGEREF _Toc231901539 \h </w:instrText>
        </w:r>
        <w:r>
          <w:rPr>
            <w:noProof/>
            <w:webHidden/>
          </w:rPr>
        </w:r>
        <w:r>
          <w:rPr>
            <w:noProof/>
            <w:webHidden/>
          </w:rPr>
          <w:fldChar w:fldCharType="separate"/>
        </w:r>
        <w:r>
          <w:rPr>
            <w:noProof/>
            <w:webHidden/>
          </w:rPr>
          <w:t>20</w:t>
        </w:r>
        <w:r>
          <w:rPr>
            <w:noProof/>
            <w:webHidden/>
          </w:rPr>
          <w:fldChar w:fldCharType="end"/>
        </w:r>
      </w:hyperlink>
    </w:p>
    <w:p w14:paraId="2086D24F" w14:textId="682FB129" w:rsidR="005C17D5" w:rsidRDefault="005C17D5">
      <w:pPr>
        <w:pStyle w:val="TOC2"/>
        <w:rPr>
          <w:rFonts w:asciiTheme="minorHAnsi" w:eastAsiaTheme="minorEastAsia" w:hAnsiTheme="minorHAnsi" w:cstheme="minorBidi"/>
          <w:smallCaps w:val="0"/>
          <w:noProof/>
          <w:kern w:val="2"/>
          <w14:ligatures w14:val="standardContextual"/>
        </w:rPr>
      </w:pPr>
      <w:hyperlink w:anchor="_Toc231901540" w:history="1">
        <w:r w:rsidRPr="0033494C">
          <w:rPr>
            <w:rStyle w:val="Hyperlink"/>
            <w:rFonts w:cstheme="minorHAnsi"/>
            <w:noProof/>
          </w:rPr>
          <w:t>5.2.</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Cost Effectiveness and Value.</w:t>
        </w:r>
        <w:r>
          <w:rPr>
            <w:noProof/>
            <w:webHidden/>
          </w:rPr>
          <w:tab/>
        </w:r>
        <w:r>
          <w:rPr>
            <w:noProof/>
            <w:webHidden/>
          </w:rPr>
          <w:fldChar w:fldCharType="begin"/>
        </w:r>
        <w:r>
          <w:rPr>
            <w:noProof/>
            <w:webHidden/>
          </w:rPr>
          <w:instrText xml:space="preserve"> PAGEREF _Toc231901540 \h </w:instrText>
        </w:r>
        <w:r>
          <w:rPr>
            <w:noProof/>
            <w:webHidden/>
          </w:rPr>
        </w:r>
        <w:r>
          <w:rPr>
            <w:noProof/>
            <w:webHidden/>
          </w:rPr>
          <w:fldChar w:fldCharType="separate"/>
        </w:r>
        <w:r>
          <w:rPr>
            <w:noProof/>
            <w:webHidden/>
          </w:rPr>
          <w:t>20</w:t>
        </w:r>
        <w:r>
          <w:rPr>
            <w:noProof/>
            <w:webHidden/>
          </w:rPr>
          <w:fldChar w:fldCharType="end"/>
        </w:r>
      </w:hyperlink>
    </w:p>
    <w:p w14:paraId="6F3ED8AB" w14:textId="5629EE39" w:rsidR="005C17D5" w:rsidRDefault="005C17D5">
      <w:pPr>
        <w:pStyle w:val="TOC2"/>
        <w:rPr>
          <w:rFonts w:asciiTheme="minorHAnsi" w:eastAsiaTheme="minorEastAsia" w:hAnsiTheme="minorHAnsi" w:cstheme="minorBidi"/>
          <w:smallCaps w:val="0"/>
          <w:noProof/>
          <w:kern w:val="2"/>
          <w14:ligatures w14:val="standardContextual"/>
        </w:rPr>
      </w:pPr>
      <w:hyperlink w:anchor="_Toc231901541" w:history="1">
        <w:r w:rsidRPr="0033494C">
          <w:rPr>
            <w:rStyle w:val="Hyperlink"/>
            <w:rFonts w:cstheme="minorHAnsi"/>
            <w:noProof/>
          </w:rPr>
          <w:t>5.3.</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Acceptance of the Terms of the Contract.</w:t>
        </w:r>
        <w:r>
          <w:rPr>
            <w:noProof/>
            <w:webHidden/>
          </w:rPr>
          <w:tab/>
        </w:r>
        <w:r>
          <w:rPr>
            <w:noProof/>
            <w:webHidden/>
          </w:rPr>
          <w:fldChar w:fldCharType="begin"/>
        </w:r>
        <w:r>
          <w:rPr>
            <w:noProof/>
            <w:webHidden/>
          </w:rPr>
          <w:instrText xml:space="preserve"> PAGEREF _Toc231901541 \h </w:instrText>
        </w:r>
        <w:r>
          <w:rPr>
            <w:noProof/>
            <w:webHidden/>
          </w:rPr>
        </w:r>
        <w:r>
          <w:rPr>
            <w:noProof/>
            <w:webHidden/>
          </w:rPr>
          <w:fldChar w:fldCharType="separate"/>
        </w:r>
        <w:r>
          <w:rPr>
            <w:noProof/>
            <w:webHidden/>
          </w:rPr>
          <w:t>20</w:t>
        </w:r>
        <w:r>
          <w:rPr>
            <w:noProof/>
            <w:webHidden/>
          </w:rPr>
          <w:fldChar w:fldCharType="end"/>
        </w:r>
      </w:hyperlink>
    </w:p>
    <w:p w14:paraId="590B0C42" w14:textId="50A54D63" w:rsidR="005C17D5" w:rsidRDefault="005C17D5">
      <w:pPr>
        <w:pStyle w:val="TOC2"/>
        <w:rPr>
          <w:rFonts w:asciiTheme="minorHAnsi" w:eastAsiaTheme="minorEastAsia" w:hAnsiTheme="minorHAnsi" w:cstheme="minorBidi"/>
          <w:smallCaps w:val="0"/>
          <w:noProof/>
          <w:kern w:val="2"/>
          <w14:ligatures w14:val="standardContextual"/>
        </w:rPr>
      </w:pPr>
      <w:hyperlink w:anchor="_Toc231901542" w:history="1">
        <w:r w:rsidRPr="0033494C">
          <w:rPr>
            <w:rStyle w:val="Hyperlink"/>
            <w:rFonts w:cstheme="minorHAnsi"/>
            <w:noProof/>
          </w:rPr>
          <w:t>5.4.</w:t>
        </w:r>
        <w:r>
          <w:rPr>
            <w:rFonts w:asciiTheme="minorHAnsi" w:eastAsiaTheme="minorEastAsia" w:hAnsiTheme="minorHAnsi" w:cstheme="minorBidi"/>
            <w:smallCaps w:val="0"/>
            <w:noProof/>
            <w:kern w:val="2"/>
            <w14:ligatures w14:val="standardContextual"/>
          </w:rPr>
          <w:tab/>
        </w:r>
        <w:r w:rsidRPr="0033494C">
          <w:rPr>
            <w:rStyle w:val="Hyperlink"/>
            <w:rFonts w:cstheme="minorHAnsi"/>
            <w:noProof/>
          </w:rPr>
          <w:t>CBI Inclusion Efforts.</w:t>
        </w:r>
        <w:r>
          <w:rPr>
            <w:noProof/>
            <w:webHidden/>
          </w:rPr>
          <w:tab/>
        </w:r>
        <w:r>
          <w:rPr>
            <w:noProof/>
            <w:webHidden/>
          </w:rPr>
          <w:fldChar w:fldCharType="begin"/>
        </w:r>
        <w:r>
          <w:rPr>
            <w:noProof/>
            <w:webHidden/>
          </w:rPr>
          <w:instrText xml:space="preserve"> PAGEREF _Toc231901542 \h </w:instrText>
        </w:r>
        <w:r>
          <w:rPr>
            <w:noProof/>
            <w:webHidden/>
          </w:rPr>
        </w:r>
        <w:r>
          <w:rPr>
            <w:noProof/>
            <w:webHidden/>
          </w:rPr>
          <w:fldChar w:fldCharType="separate"/>
        </w:r>
        <w:r>
          <w:rPr>
            <w:noProof/>
            <w:webHidden/>
          </w:rPr>
          <w:t>20</w:t>
        </w:r>
        <w:r>
          <w:rPr>
            <w:noProof/>
            <w:webHidden/>
          </w:rPr>
          <w:fldChar w:fldCharType="end"/>
        </w:r>
      </w:hyperlink>
    </w:p>
    <w:p w14:paraId="17E22ECC" w14:textId="5FCDED62"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3" w:history="1">
        <w:r w:rsidRPr="0033494C">
          <w:rPr>
            <w:rStyle w:val="Hyperlink"/>
            <w:noProof/>
          </w:rPr>
          <w:t>REQUIRED FORM 1 – REQUEST FOR PROPOSALS ACKNOWLEDGEMENT</w:t>
        </w:r>
        <w:r>
          <w:rPr>
            <w:noProof/>
            <w:webHidden/>
          </w:rPr>
          <w:tab/>
        </w:r>
        <w:r>
          <w:rPr>
            <w:noProof/>
            <w:webHidden/>
          </w:rPr>
          <w:fldChar w:fldCharType="begin"/>
        </w:r>
        <w:r>
          <w:rPr>
            <w:noProof/>
            <w:webHidden/>
          </w:rPr>
          <w:instrText xml:space="preserve"> PAGEREF _Toc231901543 \h </w:instrText>
        </w:r>
        <w:r>
          <w:rPr>
            <w:noProof/>
            <w:webHidden/>
          </w:rPr>
        </w:r>
        <w:r>
          <w:rPr>
            <w:noProof/>
            <w:webHidden/>
          </w:rPr>
          <w:fldChar w:fldCharType="separate"/>
        </w:r>
        <w:r>
          <w:rPr>
            <w:noProof/>
            <w:webHidden/>
          </w:rPr>
          <w:t>21</w:t>
        </w:r>
        <w:r>
          <w:rPr>
            <w:noProof/>
            <w:webHidden/>
          </w:rPr>
          <w:fldChar w:fldCharType="end"/>
        </w:r>
      </w:hyperlink>
    </w:p>
    <w:p w14:paraId="5B2A1463" w14:textId="226C6910"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4" w:history="1">
        <w:r w:rsidRPr="0033494C">
          <w:rPr>
            <w:rStyle w:val="Hyperlink"/>
            <w:noProof/>
          </w:rPr>
          <w:t>REQUIRED FORM 2 – ADDENDA RECEIPT CONFIRMATION</w:t>
        </w:r>
        <w:r>
          <w:rPr>
            <w:noProof/>
            <w:webHidden/>
          </w:rPr>
          <w:tab/>
        </w:r>
        <w:r>
          <w:rPr>
            <w:noProof/>
            <w:webHidden/>
          </w:rPr>
          <w:fldChar w:fldCharType="begin"/>
        </w:r>
        <w:r>
          <w:rPr>
            <w:noProof/>
            <w:webHidden/>
          </w:rPr>
          <w:instrText xml:space="preserve"> PAGEREF _Toc231901544 \h </w:instrText>
        </w:r>
        <w:r>
          <w:rPr>
            <w:noProof/>
            <w:webHidden/>
          </w:rPr>
        </w:r>
        <w:r>
          <w:rPr>
            <w:noProof/>
            <w:webHidden/>
          </w:rPr>
          <w:fldChar w:fldCharType="separate"/>
        </w:r>
        <w:r>
          <w:rPr>
            <w:noProof/>
            <w:webHidden/>
          </w:rPr>
          <w:t>22</w:t>
        </w:r>
        <w:r>
          <w:rPr>
            <w:noProof/>
            <w:webHidden/>
          </w:rPr>
          <w:fldChar w:fldCharType="end"/>
        </w:r>
      </w:hyperlink>
    </w:p>
    <w:p w14:paraId="785CF05B" w14:textId="1931BD6A"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5" w:history="1">
        <w:r w:rsidRPr="0033494C">
          <w:rPr>
            <w:rStyle w:val="Hyperlink"/>
            <w:noProof/>
          </w:rPr>
          <w:t>REQUIRED FORM 3 – PROPOSAL SUBMISSION FORM</w:t>
        </w:r>
        <w:r>
          <w:rPr>
            <w:noProof/>
            <w:webHidden/>
          </w:rPr>
          <w:tab/>
        </w:r>
        <w:r>
          <w:rPr>
            <w:noProof/>
            <w:webHidden/>
          </w:rPr>
          <w:fldChar w:fldCharType="begin"/>
        </w:r>
        <w:r>
          <w:rPr>
            <w:noProof/>
            <w:webHidden/>
          </w:rPr>
          <w:instrText xml:space="preserve"> PAGEREF _Toc231901545 \h </w:instrText>
        </w:r>
        <w:r>
          <w:rPr>
            <w:noProof/>
            <w:webHidden/>
          </w:rPr>
        </w:r>
        <w:r>
          <w:rPr>
            <w:noProof/>
            <w:webHidden/>
          </w:rPr>
          <w:fldChar w:fldCharType="separate"/>
        </w:r>
        <w:r>
          <w:rPr>
            <w:noProof/>
            <w:webHidden/>
          </w:rPr>
          <w:t>23</w:t>
        </w:r>
        <w:r>
          <w:rPr>
            <w:noProof/>
            <w:webHidden/>
          </w:rPr>
          <w:fldChar w:fldCharType="end"/>
        </w:r>
      </w:hyperlink>
    </w:p>
    <w:p w14:paraId="207DBD76" w14:textId="37405019"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6" w:history="1">
        <w:r w:rsidRPr="0033494C">
          <w:rPr>
            <w:rStyle w:val="Hyperlink"/>
            <w:noProof/>
          </w:rPr>
          <w:t>REQUIRED FORM 4 – PRICING WORKSHEET</w:t>
        </w:r>
        <w:r>
          <w:rPr>
            <w:noProof/>
            <w:webHidden/>
          </w:rPr>
          <w:tab/>
        </w:r>
        <w:r>
          <w:rPr>
            <w:noProof/>
            <w:webHidden/>
          </w:rPr>
          <w:fldChar w:fldCharType="begin"/>
        </w:r>
        <w:r>
          <w:rPr>
            <w:noProof/>
            <w:webHidden/>
          </w:rPr>
          <w:instrText xml:space="preserve"> PAGEREF _Toc231901546 \h </w:instrText>
        </w:r>
        <w:r>
          <w:rPr>
            <w:noProof/>
            <w:webHidden/>
          </w:rPr>
        </w:r>
        <w:r>
          <w:rPr>
            <w:noProof/>
            <w:webHidden/>
          </w:rPr>
          <w:fldChar w:fldCharType="separate"/>
        </w:r>
        <w:r>
          <w:rPr>
            <w:noProof/>
            <w:webHidden/>
          </w:rPr>
          <w:t>25</w:t>
        </w:r>
        <w:r>
          <w:rPr>
            <w:noProof/>
            <w:webHidden/>
          </w:rPr>
          <w:fldChar w:fldCharType="end"/>
        </w:r>
      </w:hyperlink>
    </w:p>
    <w:p w14:paraId="12DA08A6" w14:textId="71E647F5"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7" w:history="1">
        <w:r w:rsidRPr="0033494C">
          <w:rPr>
            <w:rStyle w:val="Hyperlink"/>
            <w:noProof/>
          </w:rPr>
          <w:t>EXHIBIT A - SAMPLE CONTRACT</w:t>
        </w:r>
        <w:r>
          <w:rPr>
            <w:noProof/>
            <w:webHidden/>
          </w:rPr>
          <w:tab/>
        </w:r>
        <w:r>
          <w:rPr>
            <w:noProof/>
            <w:webHidden/>
          </w:rPr>
          <w:fldChar w:fldCharType="begin"/>
        </w:r>
        <w:r>
          <w:rPr>
            <w:noProof/>
            <w:webHidden/>
          </w:rPr>
          <w:instrText xml:space="preserve"> PAGEREF _Toc231901547 \h </w:instrText>
        </w:r>
        <w:r>
          <w:rPr>
            <w:noProof/>
            <w:webHidden/>
          </w:rPr>
        </w:r>
        <w:r>
          <w:rPr>
            <w:noProof/>
            <w:webHidden/>
          </w:rPr>
          <w:fldChar w:fldCharType="separate"/>
        </w:r>
        <w:r>
          <w:rPr>
            <w:noProof/>
            <w:webHidden/>
          </w:rPr>
          <w:t>29</w:t>
        </w:r>
        <w:r>
          <w:rPr>
            <w:noProof/>
            <w:webHidden/>
          </w:rPr>
          <w:fldChar w:fldCharType="end"/>
        </w:r>
      </w:hyperlink>
    </w:p>
    <w:p w14:paraId="518A854C" w14:textId="4505CE55" w:rsidR="005C17D5" w:rsidRDefault="005C17D5">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31901548" w:history="1">
        <w:r w:rsidRPr="0033494C">
          <w:rPr>
            <w:rStyle w:val="Hyperlink"/>
            <w:noProof/>
          </w:rPr>
          <w:t>CBI FORM 1 – Intent to perform contract with own workforce</w:t>
        </w:r>
        <w:r>
          <w:rPr>
            <w:noProof/>
            <w:webHidden/>
          </w:rPr>
          <w:tab/>
        </w:r>
        <w:r>
          <w:rPr>
            <w:noProof/>
            <w:webHidden/>
          </w:rPr>
          <w:fldChar w:fldCharType="begin"/>
        </w:r>
        <w:r>
          <w:rPr>
            <w:noProof/>
            <w:webHidden/>
          </w:rPr>
          <w:instrText xml:space="preserve"> PAGEREF _Toc231901548 \h </w:instrText>
        </w:r>
        <w:r>
          <w:rPr>
            <w:noProof/>
            <w:webHidden/>
          </w:rPr>
        </w:r>
        <w:r>
          <w:rPr>
            <w:noProof/>
            <w:webHidden/>
          </w:rPr>
          <w:fldChar w:fldCharType="separate"/>
        </w:r>
        <w:r>
          <w:rPr>
            <w:noProof/>
            <w:webHidden/>
          </w:rPr>
          <w:t>55</w:t>
        </w:r>
        <w:r>
          <w:rPr>
            <w:noProof/>
            <w:webHidden/>
          </w:rPr>
          <w:fldChar w:fldCharType="end"/>
        </w:r>
      </w:hyperlink>
    </w:p>
    <w:p w14:paraId="76AAE1B4" w14:textId="4A2888E7" w:rsidR="00BB3E28" w:rsidRPr="002530E7" w:rsidRDefault="00F71B95" w:rsidP="002530E7">
      <w:pPr>
        <w:pStyle w:val="TOC1"/>
        <w:tabs>
          <w:tab w:val="right" w:leader="dot" w:pos="8630"/>
        </w:tabs>
        <w:rPr>
          <w:sz w:val="22"/>
          <w:szCs w:val="22"/>
        </w:rPr>
        <w:sectPr w:rsidR="00BB3E28" w:rsidRPr="002530E7" w:rsidSect="00CE7BD7">
          <w:headerReference w:type="default" r:id="rId17"/>
          <w:footerReference w:type="default" r:id="rId18"/>
          <w:pgSz w:w="12240" w:h="15840"/>
          <w:pgMar w:top="1440" w:right="1440" w:bottom="1440" w:left="1440" w:header="720" w:footer="720" w:gutter="0"/>
          <w:pgNumType w:start="1"/>
          <w:cols w:space="720"/>
          <w:docGrid w:linePitch="360"/>
        </w:sectPr>
      </w:pPr>
      <w:r w:rsidRPr="00953C42">
        <w:rPr>
          <w:rFonts w:asciiTheme="minorHAnsi" w:hAnsiTheme="minorHAnsi" w:cstheme="minorHAnsi"/>
          <w:sz w:val="22"/>
          <w:szCs w:val="22"/>
        </w:rPr>
        <w:fldChar w:fldCharType="end"/>
      </w:r>
    </w:p>
    <w:p w14:paraId="76AAE1B5" w14:textId="77777777" w:rsidR="00BB3E28" w:rsidRPr="008D78B3" w:rsidRDefault="00BB3E28" w:rsidP="00DE4BDF">
      <w:pPr>
        <w:pStyle w:val="Heading1"/>
        <w:keepNext w:val="0"/>
        <w:numPr>
          <w:ilvl w:val="0"/>
          <w:numId w:val="1"/>
        </w:numPr>
        <w:rPr>
          <w:rFonts w:asciiTheme="minorHAnsi" w:hAnsiTheme="minorHAnsi" w:cstheme="minorHAnsi"/>
          <w:sz w:val="20"/>
          <w:szCs w:val="20"/>
        </w:rPr>
      </w:pPr>
      <w:bookmarkStart w:id="3" w:name="_Toc231901510"/>
      <w:r w:rsidRPr="008D78B3">
        <w:rPr>
          <w:rFonts w:asciiTheme="minorHAnsi" w:hAnsiTheme="minorHAnsi" w:cstheme="minorHAnsi"/>
          <w:sz w:val="20"/>
          <w:szCs w:val="20"/>
        </w:rPr>
        <w:lastRenderedPageBreak/>
        <w:t>Introduction.</w:t>
      </w:r>
      <w:bookmarkEnd w:id="3"/>
    </w:p>
    <w:p w14:paraId="0BCAB754" w14:textId="77777777" w:rsidR="006778B8" w:rsidRPr="008D78B3" w:rsidRDefault="006778B8" w:rsidP="006778B8">
      <w:pPr>
        <w:pStyle w:val="Heading2"/>
        <w:keepNext w:val="0"/>
        <w:numPr>
          <w:ilvl w:val="1"/>
          <w:numId w:val="2"/>
        </w:numPr>
        <w:rPr>
          <w:rFonts w:asciiTheme="minorHAnsi" w:hAnsiTheme="minorHAnsi" w:cstheme="minorHAnsi"/>
          <w:sz w:val="20"/>
          <w:szCs w:val="20"/>
        </w:rPr>
      </w:pPr>
      <w:bookmarkStart w:id="4" w:name="_Toc112747611"/>
      <w:r w:rsidRPr="008D78B3">
        <w:rPr>
          <w:rFonts w:asciiTheme="minorHAnsi" w:hAnsiTheme="minorHAnsi" w:cstheme="minorHAnsi"/>
          <w:sz w:val="20"/>
          <w:szCs w:val="20"/>
        </w:rPr>
        <w:t>Objective.</w:t>
      </w:r>
      <w:bookmarkEnd w:id="4"/>
    </w:p>
    <w:p w14:paraId="7AE7CC55" w14:textId="77777777" w:rsidR="006778B8" w:rsidRPr="008D78B3" w:rsidRDefault="006778B8" w:rsidP="006778B8">
      <w:pPr>
        <w:pStyle w:val="BodyTextIndent"/>
        <w:rPr>
          <w:rFonts w:asciiTheme="minorHAnsi" w:hAnsiTheme="minorHAnsi" w:cstheme="minorHAnsi"/>
          <w:sz w:val="20"/>
          <w:szCs w:val="20"/>
        </w:rPr>
      </w:pPr>
      <w:r w:rsidRPr="008D78B3">
        <w:rPr>
          <w:rFonts w:asciiTheme="minorHAnsi" w:hAnsiTheme="minorHAnsi" w:cstheme="minorHAnsi"/>
          <w:sz w:val="20"/>
          <w:szCs w:val="20"/>
        </w:rPr>
        <w:t xml:space="preserve">The objective of this RFP is to solicit Proposals that will enable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to determine which Company and Proposed Solution will best meet the City’s needs </w:t>
      </w:r>
      <w:r>
        <w:rPr>
          <w:rFonts w:asciiTheme="minorHAnsi" w:hAnsiTheme="minorHAnsi" w:cstheme="minorHAnsi"/>
          <w:sz w:val="20"/>
          <w:szCs w:val="20"/>
        </w:rPr>
        <w:t xml:space="preserve">for the Services detailed in the Scope of Work. </w:t>
      </w:r>
      <w:r w:rsidRPr="008D78B3">
        <w:rPr>
          <w:rFonts w:asciiTheme="minorHAnsi" w:hAnsiTheme="minorHAnsi" w:cstheme="minorHAnsi"/>
          <w:sz w:val="20"/>
          <w:szCs w:val="20"/>
        </w:rPr>
        <w:t xml:space="preserve"> </w:t>
      </w:r>
      <w:r w:rsidRPr="00D661B7">
        <w:rPr>
          <w:rFonts w:asciiTheme="minorHAnsi" w:hAnsiTheme="minorHAnsi" w:cstheme="minorHAnsi"/>
          <w:sz w:val="20"/>
          <w:szCs w:val="20"/>
        </w:rPr>
        <w:t xml:space="preserve">Contractor is responsible for operating and performing scheduled and unscheduled maintenance and repairs on the systems and Equipment in the Facilities, The Contractor will provide all supervision, labor, material, spare parts, supplies, equipment, tools or special tools and services, in order to operate and maintain all Equipment in a </w:t>
      </w:r>
      <w:proofErr w:type="gramStart"/>
      <w:r w:rsidRPr="00D661B7">
        <w:rPr>
          <w:rFonts w:asciiTheme="minorHAnsi" w:hAnsiTheme="minorHAnsi" w:cstheme="minorHAnsi"/>
          <w:sz w:val="20"/>
          <w:szCs w:val="20"/>
        </w:rPr>
        <w:t>First Class</w:t>
      </w:r>
      <w:proofErr w:type="gramEnd"/>
      <w:r w:rsidRPr="00D661B7">
        <w:rPr>
          <w:rFonts w:asciiTheme="minorHAnsi" w:hAnsiTheme="minorHAnsi" w:cstheme="minorHAnsi"/>
          <w:sz w:val="20"/>
          <w:szCs w:val="20"/>
        </w:rPr>
        <w:t xml:space="preserve"> Condition, consistent with the Service Expectations</w:t>
      </w:r>
      <w:r>
        <w:rPr>
          <w:rFonts w:asciiTheme="minorHAnsi" w:hAnsiTheme="minorHAnsi" w:cstheme="minorHAnsi"/>
          <w:sz w:val="20"/>
          <w:szCs w:val="20"/>
        </w:rPr>
        <w:t>.</w:t>
      </w:r>
    </w:p>
    <w:p w14:paraId="2996C946" w14:textId="77777777" w:rsidR="006778B8" w:rsidRPr="008D78B3" w:rsidRDefault="006778B8" w:rsidP="006778B8">
      <w:pPr>
        <w:pStyle w:val="Heading2"/>
        <w:keepNext w:val="0"/>
        <w:numPr>
          <w:ilvl w:val="1"/>
          <w:numId w:val="2"/>
        </w:numPr>
        <w:tabs>
          <w:tab w:val="left" w:pos="1080"/>
          <w:tab w:val="num" w:pos="1260"/>
        </w:tabs>
        <w:rPr>
          <w:rFonts w:asciiTheme="minorHAnsi" w:hAnsiTheme="minorHAnsi" w:cstheme="minorHAnsi"/>
          <w:sz w:val="20"/>
          <w:szCs w:val="20"/>
        </w:rPr>
      </w:pPr>
      <w:bookmarkStart w:id="5" w:name="_Toc112747612"/>
      <w:r w:rsidRPr="008D78B3">
        <w:rPr>
          <w:rFonts w:asciiTheme="minorHAnsi" w:hAnsiTheme="minorHAnsi" w:cstheme="minorHAnsi"/>
          <w:sz w:val="20"/>
          <w:szCs w:val="20"/>
        </w:rPr>
        <w:t>Definitions.</w:t>
      </w:r>
      <w:bookmarkEnd w:id="5"/>
      <w:r w:rsidRPr="008D78B3">
        <w:rPr>
          <w:rFonts w:asciiTheme="minorHAnsi" w:hAnsiTheme="minorHAnsi" w:cstheme="minorHAnsi"/>
          <w:sz w:val="20"/>
          <w:szCs w:val="20"/>
        </w:rPr>
        <w:t xml:space="preserve"> </w:t>
      </w:r>
    </w:p>
    <w:p w14:paraId="18B44797" w14:textId="77777777" w:rsidR="006778B8" w:rsidRPr="008D78B3" w:rsidRDefault="006778B8" w:rsidP="006778B8">
      <w:pPr>
        <w:pStyle w:val="BodyTextKeep"/>
        <w:spacing w:before="0" w:after="100"/>
        <w:ind w:left="1080"/>
        <w:rPr>
          <w:rFonts w:asciiTheme="minorHAnsi" w:hAnsiTheme="minorHAnsi" w:cstheme="minorHAnsi"/>
          <w:sz w:val="20"/>
        </w:rPr>
      </w:pPr>
      <w:r w:rsidRPr="008D78B3">
        <w:rPr>
          <w:rFonts w:asciiTheme="minorHAnsi" w:hAnsiTheme="minorHAnsi" w:cstheme="minorHAnsi"/>
          <w:sz w:val="20"/>
        </w:rPr>
        <w:t>As used in this RFP, the following terms shall have the meanings set forth below:</w:t>
      </w:r>
    </w:p>
    <w:p w14:paraId="572B386E" w14:textId="77777777" w:rsidR="006778B8" w:rsidRPr="008D78B3" w:rsidRDefault="006778B8" w:rsidP="006778B8">
      <w:pPr>
        <w:pStyle w:val="BodyTextKeep"/>
        <w:tabs>
          <w:tab w:val="left" w:pos="3240"/>
        </w:tabs>
        <w:spacing w:before="0" w:after="120"/>
        <w:ind w:left="3240" w:hanging="2160"/>
        <w:rPr>
          <w:rFonts w:asciiTheme="minorHAnsi" w:hAnsiTheme="minorHAnsi" w:cstheme="minorHAnsi"/>
          <w:i/>
          <w:sz w:val="20"/>
        </w:rPr>
      </w:pPr>
      <w:r w:rsidRPr="008D78B3">
        <w:rPr>
          <w:rFonts w:asciiTheme="minorHAnsi" w:hAnsiTheme="minorHAnsi" w:cstheme="minorHAnsi"/>
          <w:bCs/>
          <w:i/>
          <w:sz w:val="20"/>
        </w:rPr>
        <w:t>Acceptance:</w:t>
      </w:r>
      <w:r w:rsidRPr="008D78B3">
        <w:rPr>
          <w:rFonts w:asciiTheme="minorHAnsi" w:hAnsiTheme="minorHAnsi" w:cstheme="minorHAnsi"/>
          <w:sz w:val="20"/>
        </w:rPr>
        <w:tab/>
        <w:t>Refers to receipt and approval by the City of a Deliverable or Service in accordance with the acceptance process and criteria in the Contract.</w:t>
      </w:r>
    </w:p>
    <w:p w14:paraId="3020C63A"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Affiliates:</w:t>
      </w:r>
      <w:r w:rsidRPr="008D78B3">
        <w:rPr>
          <w:rFonts w:asciiTheme="minorHAnsi" w:hAnsiTheme="minorHAnsi" w:cstheme="minorHAnsi"/>
          <w:i/>
          <w:sz w:val="20"/>
        </w:rPr>
        <w:tab/>
      </w:r>
      <w:r w:rsidRPr="008D78B3">
        <w:rPr>
          <w:rFonts w:asciiTheme="minorHAnsi" w:hAnsiTheme="minorHAnsi" w:cstheme="minorHAnsi"/>
          <w:sz w:val="20"/>
        </w:rPr>
        <w:t xml:space="preserve">Refers to all departments or units of the </w:t>
      </w:r>
      <w:proofErr w:type="gramStart"/>
      <w:r w:rsidRPr="008D78B3">
        <w:rPr>
          <w:rFonts w:asciiTheme="minorHAnsi" w:hAnsiTheme="minorHAnsi" w:cstheme="minorHAnsi"/>
          <w:sz w:val="20"/>
        </w:rPr>
        <w:t>City</w:t>
      </w:r>
      <w:proofErr w:type="gramEnd"/>
      <w:r w:rsidRPr="008D78B3">
        <w:rPr>
          <w:rFonts w:asciiTheme="minorHAnsi" w:hAnsiTheme="minorHAnsi" w:cstheme="minorHAnsi"/>
          <w:sz w:val="20"/>
        </w:rPr>
        <w:t xml:space="preserve"> and all other governmental units, boards, committees or municipalities for which the City processes data or performs services.</w:t>
      </w:r>
    </w:p>
    <w:p w14:paraId="746178FB"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Biodegradable:</w:t>
      </w:r>
      <w:r w:rsidRPr="008D78B3">
        <w:rPr>
          <w:rFonts w:asciiTheme="minorHAnsi" w:hAnsiTheme="minorHAnsi" w:cstheme="minorHAnsi"/>
          <w:i/>
          <w:sz w:val="20"/>
        </w:rPr>
        <w:tab/>
      </w:r>
      <w:r w:rsidRPr="008D78B3">
        <w:rPr>
          <w:rFonts w:asciiTheme="minorHAnsi" w:hAnsiTheme="minorHAnsi" w:cstheme="minorHAnsi"/>
          <w:sz w:val="20"/>
        </w:rPr>
        <w:t>Refers to the ability of an item to be decomposed by bacteria or other living organisms.</w:t>
      </w:r>
    </w:p>
    <w:p w14:paraId="5A6B3430"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bookmarkStart w:id="6" w:name="_Hlk18936128"/>
      <w:r w:rsidRPr="008D78B3">
        <w:rPr>
          <w:rFonts w:asciiTheme="minorHAnsi" w:hAnsiTheme="minorHAnsi" w:cstheme="minorHAnsi"/>
          <w:i/>
          <w:sz w:val="20"/>
        </w:rPr>
        <w:t>Charlotte Business</w:t>
      </w:r>
    </w:p>
    <w:p w14:paraId="5DBDEAC8" w14:textId="77777777" w:rsidR="006778B8" w:rsidRPr="008D78B3" w:rsidRDefault="006778B8" w:rsidP="006778B8">
      <w:pPr>
        <w:pStyle w:val="BodyTextKeep"/>
        <w:tabs>
          <w:tab w:val="left" w:pos="3600"/>
        </w:tabs>
        <w:spacing w:before="0"/>
        <w:ind w:left="3240" w:hanging="2160"/>
        <w:rPr>
          <w:rFonts w:asciiTheme="minorHAnsi" w:hAnsiTheme="minorHAnsi" w:cstheme="minorHAnsi"/>
          <w:sz w:val="20"/>
        </w:rPr>
      </w:pPr>
      <w:proofErr w:type="spellStart"/>
      <w:r w:rsidRPr="008D78B3">
        <w:rPr>
          <w:rFonts w:asciiTheme="minorHAnsi" w:hAnsiTheme="minorHAnsi" w:cstheme="minorHAnsi"/>
          <w:i/>
          <w:sz w:val="20"/>
        </w:rPr>
        <w:t>INClusion</w:t>
      </w:r>
      <w:proofErr w:type="spellEnd"/>
      <w:r w:rsidRPr="008D78B3">
        <w:rPr>
          <w:rFonts w:asciiTheme="minorHAnsi" w:hAnsiTheme="minorHAnsi" w:cstheme="minorHAnsi"/>
          <w:i/>
          <w:sz w:val="20"/>
        </w:rPr>
        <w:t>/CBI:</w:t>
      </w:r>
      <w:r w:rsidRPr="008D78B3">
        <w:rPr>
          <w:rFonts w:asciiTheme="minorHAnsi" w:hAnsiTheme="minorHAnsi" w:cstheme="minorHAnsi"/>
          <w:sz w:val="20"/>
        </w:rPr>
        <w:tab/>
        <w:t xml:space="preserve">Refers to the Charlotte Business </w:t>
      </w:r>
      <w:proofErr w:type="spellStart"/>
      <w:r w:rsidRPr="008D78B3">
        <w:rPr>
          <w:rFonts w:asciiTheme="minorHAnsi" w:hAnsiTheme="minorHAnsi" w:cstheme="minorHAnsi"/>
          <w:sz w:val="20"/>
        </w:rPr>
        <w:t>INClusion</w:t>
      </w:r>
      <w:proofErr w:type="spellEnd"/>
      <w:r w:rsidRPr="008D78B3">
        <w:rPr>
          <w:rFonts w:asciiTheme="minorHAnsi" w:hAnsiTheme="minorHAnsi" w:cstheme="minorHAnsi"/>
          <w:sz w:val="20"/>
        </w:rPr>
        <w:t xml:space="preserve"> office of the City</w:t>
      </w:r>
      <w:r w:rsidRPr="008D78B3">
        <w:rPr>
          <w:rFonts w:asciiTheme="minorHAnsi" w:hAnsiTheme="minorHAnsi" w:cstheme="minorHAnsi"/>
          <w:i/>
          <w:sz w:val="20"/>
        </w:rPr>
        <w:tab/>
      </w:r>
      <w:r w:rsidRPr="008D78B3">
        <w:rPr>
          <w:rFonts w:asciiTheme="minorHAnsi" w:hAnsiTheme="minorHAnsi" w:cstheme="minorHAnsi"/>
          <w:sz w:val="20"/>
        </w:rPr>
        <w:t>of Charlotte.</w:t>
      </w:r>
    </w:p>
    <w:p w14:paraId="59E4D039"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 xml:space="preserve">Charlotte Business </w:t>
      </w:r>
    </w:p>
    <w:p w14:paraId="3A15052E"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proofErr w:type="spellStart"/>
      <w:r w:rsidRPr="008D78B3">
        <w:rPr>
          <w:rFonts w:asciiTheme="minorHAnsi" w:hAnsiTheme="minorHAnsi" w:cstheme="minorHAnsi"/>
          <w:i/>
          <w:sz w:val="20"/>
        </w:rPr>
        <w:t>INClusion</w:t>
      </w:r>
      <w:proofErr w:type="spellEnd"/>
      <w:r w:rsidRPr="008D78B3">
        <w:rPr>
          <w:rFonts w:asciiTheme="minorHAnsi" w:hAnsiTheme="minorHAnsi" w:cstheme="minorHAnsi"/>
          <w:i/>
          <w:sz w:val="20"/>
        </w:rPr>
        <w:t xml:space="preserve"> Policy/</w:t>
      </w:r>
    </w:p>
    <w:p w14:paraId="537493D2" w14:textId="18512FBE"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CBI Policy:</w:t>
      </w:r>
      <w:r w:rsidRPr="008D78B3">
        <w:rPr>
          <w:rFonts w:asciiTheme="minorHAnsi" w:hAnsiTheme="minorHAnsi" w:cstheme="minorHAnsi"/>
          <w:i/>
          <w:sz w:val="20"/>
        </w:rPr>
        <w:tab/>
      </w:r>
      <w:r w:rsidRPr="008D78B3">
        <w:rPr>
          <w:rFonts w:asciiTheme="minorHAnsi" w:hAnsiTheme="minorHAnsi" w:cstheme="minorHAnsi"/>
          <w:sz w:val="20"/>
        </w:rPr>
        <w:t>Refers to the policy adopted by City Council, which seeks to enhance competition in contracting and procurement opportunities for SBEs located in the Charlotte Combined Statistical Area.</w:t>
      </w:r>
    </w:p>
    <w:p w14:paraId="3A57BE86" w14:textId="77777777" w:rsidR="006778B8" w:rsidRPr="008D78B3" w:rsidRDefault="006778B8" w:rsidP="006778B8">
      <w:pPr>
        <w:pStyle w:val="BodyTextKeep"/>
        <w:tabs>
          <w:tab w:val="left" w:pos="3240"/>
        </w:tabs>
        <w:spacing w:before="0"/>
        <w:ind w:left="1080"/>
        <w:rPr>
          <w:rFonts w:asciiTheme="minorHAnsi" w:hAnsiTheme="minorHAnsi" w:cstheme="minorHAnsi"/>
          <w:i/>
          <w:sz w:val="20"/>
        </w:rPr>
      </w:pPr>
      <w:r w:rsidRPr="008D78B3">
        <w:rPr>
          <w:rFonts w:asciiTheme="minorHAnsi" w:hAnsiTheme="minorHAnsi" w:cstheme="minorHAnsi"/>
          <w:i/>
          <w:sz w:val="20"/>
        </w:rPr>
        <w:t>Charlotte Combined</w:t>
      </w:r>
    </w:p>
    <w:p w14:paraId="5334EF59" w14:textId="77777777" w:rsidR="006778B8" w:rsidRPr="008D78B3" w:rsidRDefault="006778B8" w:rsidP="006778B8">
      <w:pPr>
        <w:pStyle w:val="BodyTextKeep"/>
        <w:tabs>
          <w:tab w:val="left" w:pos="3240"/>
        </w:tabs>
        <w:spacing w:before="0" w:after="120"/>
        <w:ind w:left="3240" w:hanging="2160"/>
        <w:rPr>
          <w:rFonts w:asciiTheme="minorHAnsi" w:hAnsiTheme="minorHAnsi" w:cstheme="minorHAnsi"/>
          <w:b/>
          <w:sz w:val="20"/>
        </w:rPr>
      </w:pPr>
      <w:r w:rsidRPr="008D78B3">
        <w:rPr>
          <w:rFonts w:asciiTheme="minorHAnsi" w:hAnsiTheme="minorHAnsi" w:cstheme="minorHAnsi"/>
          <w:i/>
          <w:sz w:val="20"/>
        </w:rPr>
        <w:t>Statistical Area:</w:t>
      </w:r>
      <w:r w:rsidRPr="008D78B3">
        <w:rPr>
          <w:rFonts w:asciiTheme="minorHAnsi" w:hAnsiTheme="minorHAnsi" w:cstheme="minorHAnsi"/>
          <w:sz w:val="20"/>
        </w:rPr>
        <w:tab/>
        <w:t xml:space="preserve">Refers to the area consisting of the North Carolina counties of Anson, Cabarrus, Cleveland, Gaston, Iredell, Lincoln, Mecklenburg, Rowan, Stanly, and Union, and the South Carolina counties of Chester, Lancaster, and York; a criterion used by Charlotte Business </w:t>
      </w:r>
      <w:proofErr w:type="spellStart"/>
      <w:r w:rsidRPr="008D78B3">
        <w:rPr>
          <w:rFonts w:asciiTheme="minorHAnsi" w:hAnsiTheme="minorHAnsi" w:cstheme="minorHAnsi"/>
          <w:sz w:val="20"/>
        </w:rPr>
        <w:t>INClusion</w:t>
      </w:r>
      <w:proofErr w:type="spellEnd"/>
      <w:r w:rsidRPr="008D78B3">
        <w:rPr>
          <w:rFonts w:asciiTheme="minorHAnsi" w:hAnsiTheme="minorHAnsi" w:cstheme="minorHAnsi"/>
          <w:sz w:val="20"/>
        </w:rPr>
        <w:t xml:space="preserve"> to determine eligibility to participate in the program.</w:t>
      </w:r>
    </w:p>
    <w:bookmarkEnd w:id="6"/>
    <w:p w14:paraId="30CF0CEA"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City:</w:t>
      </w:r>
      <w:r w:rsidRPr="008D78B3">
        <w:rPr>
          <w:rFonts w:asciiTheme="minorHAnsi" w:hAnsiTheme="minorHAnsi" w:cstheme="minorHAnsi"/>
          <w:i/>
          <w:sz w:val="20"/>
        </w:rPr>
        <w:tab/>
      </w:r>
      <w:r w:rsidRPr="008D78B3">
        <w:rPr>
          <w:rFonts w:asciiTheme="minorHAnsi" w:hAnsiTheme="minorHAnsi" w:cstheme="minorHAnsi"/>
          <w:sz w:val="20"/>
        </w:rPr>
        <w:t>Refers</w:t>
      </w:r>
      <w:r w:rsidRPr="008D78B3">
        <w:rPr>
          <w:rFonts w:asciiTheme="minorHAnsi" w:hAnsiTheme="minorHAnsi" w:cstheme="minorHAnsi"/>
          <w:iCs/>
          <w:sz w:val="20"/>
        </w:rPr>
        <w:t xml:space="preserve"> to the City of Charlotte, North </w:t>
      </w:r>
      <w:r w:rsidRPr="008D78B3">
        <w:rPr>
          <w:rFonts w:asciiTheme="minorHAnsi" w:hAnsiTheme="minorHAnsi" w:cstheme="minorHAnsi"/>
          <w:sz w:val="20"/>
        </w:rPr>
        <w:t>Carolina</w:t>
      </w:r>
      <w:r w:rsidRPr="008D78B3">
        <w:rPr>
          <w:rFonts w:asciiTheme="minorHAnsi" w:hAnsiTheme="minorHAnsi" w:cstheme="minorHAnsi"/>
          <w:iCs/>
          <w:sz w:val="20"/>
        </w:rPr>
        <w:t>.</w:t>
      </w:r>
    </w:p>
    <w:p w14:paraId="122F2FD9"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City Project Manager:</w:t>
      </w:r>
      <w:r w:rsidRPr="008D78B3">
        <w:rPr>
          <w:rFonts w:asciiTheme="minorHAnsi" w:hAnsiTheme="minorHAnsi" w:cstheme="minorHAnsi"/>
          <w:i/>
          <w:sz w:val="20"/>
        </w:rPr>
        <w:tab/>
      </w:r>
      <w:r w:rsidRPr="008D78B3">
        <w:rPr>
          <w:rFonts w:asciiTheme="minorHAnsi" w:hAnsiTheme="minorHAnsi" w:cstheme="minorHAnsi"/>
          <w:sz w:val="20"/>
        </w:rPr>
        <w:t>Refers</w:t>
      </w:r>
      <w:r w:rsidRPr="008D78B3">
        <w:rPr>
          <w:rFonts w:asciiTheme="minorHAnsi" w:hAnsiTheme="minorHAnsi" w:cstheme="minorHAnsi"/>
          <w:iCs/>
          <w:sz w:val="20"/>
        </w:rPr>
        <w:t xml:space="preserve"> to a </w:t>
      </w:r>
      <w:r w:rsidRPr="008D78B3">
        <w:rPr>
          <w:rFonts w:asciiTheme="minorHAnsi" w:hAnsiTheme="minorHAnsi" w:cstheme="minorHAnsi"/>
          <w:sz w:val="20"/>
        </w:rPr>
        <w:t>specified</w:t>
      </w:r>
      <w:r w:rsidRPr="008D78B3">
        <w:rPr>
          <w:rFonts w:asciiTheme="minorHAnsi" w:hAnsiTheme="minorHAnsi" w:cstheme="minorHAnsi"/>
          <w:iCs/>
          <w:sz w:val="20"/>
        </w:rPr>
        <w:t xml:space="preserve"> City employee</w:t>
      </w:r>
      <w:r w:rsidRPr="008D78B3">
        <w:rPr>
          <w:rFonts w:asciiTheme="minorHAnsi" w:hAnsiTheme="minorHAnsi" w:cstheme="minorHAnsi"/>
          <w:sz w:val="20"/>
        </w:rPr>
        <w:t xml:space="preserve"> representing the City’s</w:t>
      </w:r>
      <w:r w:rsidRPr="00E22DED">
        <w:rPr>
          <w:rFonts w:asciiTheme="minorHAnsi" w:hAnsiTheme="minorHAnsi" w:cstheme="minorHAnsi"/>
          <w:iCs/>
          <w:sz w:val="20"/>
        </w:rPr>
        <w:t xml:space="preserve"> </w:t>
      </w:r>
      <w:r w:rsidRPr="008D78B3">
        <w:rPr>
          <w:rFonts w:asciiTheme="minorHAnsi" w:hAnsiTheme="minorHAnsi" w:cstheme="minorHAnsi"/>
          <w:iCs/>
          <w:sz w:val="20"/>
        </w:rPr>
        <w:t>best interests in this Project.</w:t>
      </w:r>
    </w:p>
    <w:p w14:paraId="374B4C35"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Company:</w:t>
      </w:r>
      <w:r w:rsidRPr="008D78B3">
        <w:rPr>
          <w:rFonts w:asciiTheme="minorHAnsi" w:hAnsiTheme="minorHAnsi" w:cstheme="minorHAnsi"/>
          <w:i/>
          <w:sz w:val="20"/>
        </w:rPr>
        <w:tab/>
      </w:r>
      <w:r w:rsidRPr="008D78B3">
        <w:rPr>
          <w:rFonts w:asciiTheme="minorHAnsi" w:hAnsiTheme="minorHAnsi" w:cstheme="minorHAnsi"/>
          <w:sz w:val="20"/>
        </w:rPr>
        <w:t>During the solicitation process,</w:t>
      </w:r>
      <w:r w:rsidRPr="008D78B3">
        <w:rPr>
          <w:rFonts w:asciiTheme="minorHAnsi" w:hAnsiTheme="minorHAnsi" w:cstheme="minorHAnsi"/>
          <w:i/>
          <w:sz w:val="20"/>
        </w:rPr>
        <w:t xml:space="preserve"> </w:t>
      </w:r>
      <w:r w:rsidRPr="008D78B3">
        <w:rPr>
          <w:rFonts w:asciiTheme="minorHAnsi" w:hAnsiTheme="minorHAnsi" w:cstheme="minorHAnsi"/>
          <w:sz w:val="20"/>
        </w:rPr>
        <w:t>refers</w:t>
      </w:r>
      <w:r w:rsidRPr="008D78B3">
        <w:rPr>
          <w:rFonts w:asciiTheme="minorHAnsi" w:hAnsiTheme="minorHAnsi" w:cstheme="minorHAnsi"/>
          <w:iCs/>
          <w:sz w:val="20"/>
        </w:rPr>
        <w:t xml:space="preserve"> to a </w:t>
      </w:r>
      <w:r w:rsidRPr="008D78B3">
        <w:rPr>
          <w:rFonts w:asciiTheme="minorHAnsi" w:hAnsiTheme="minorHAnsi" w:cstheme="minorHAnsi"/>
          <w:sz w:val="20"/>
        </w:rPr>
        <w:t xml:space="preserve">company that has interest in providing the Services. After the solicitation process, </w:t>
      </w:r>
      <w:proofErr w:type="gramStart"/>
      <w:r w:rsidRPr="008D78B3">
        <w:rPr>
          <w:rFonts w:asciiTheme="minorHAnsi" w:hAnsiTheme="minorHAnsi" w:cstheme="minorHAnsi"/>
          <w:sz w:val="20"/>
        </w:rPr>
        <w:t>refers</w:t>
      </w:r>
      <w:proofErr w:type="gramEnd"/>
      <w:r w:rsidRPr="008D78B3">
        <w:rPr>
          <w:rFonts w:asciiTheme="minorHAnsi" w:hAnsiTheme="minorHAnsi" w:cstheme="minorHAnsi"/>
          <w:sz w:val="20"/>
        </w:rPr>
        <w:t xml:space="preserve"> to a company </w:t>
      </w:r>
      <w:r w:rsidRPr="008D78B3">
        <w:rPr>
          <w:rFonts w:asciiTheme="minorHAnsi" w:hAnsiTheme="minorHAnsi" w:cstheme="minorHAnsi"/>
          <w:iCs/>
          <w:sz w:val="20"/>
        </w:rPr>
        <w:t xml:space="preserve">that has been selected by the </w:t>
      </w:r>
      <w:proofErr w:type="gramStart"/>
      <w:r w:rsidRPr="008D78B3">
        <w:rPr>
          <w:rFonts w:asciiTheme="minorHAnsi" w:hAnsiTheme="minorHAnsi" w:cstheme="minorHAnsi"/>
          <w:iCs/>
          <w:sz w:val="20"/>
        </w:rPr>
        <w:t>City</w:t>
      </w:r>
      <w:proofErr w:type="gramEnd"/>
      <w:r w:rsidRPr="008D78B3">
        <w:rPr>
          <w:rFonts w:asciiTheme="minorHAnsi" w:hAnsiTheme="minorHAnsi" w:cstheme="minorHAnsi"/>
          <w:iCs/>
          <w:sz w:val="20"/>
        </w:rPr>
        <w:t xml:space="preserve"> to provide the Services.</w:t>
      </w:r>
    </w:p>
    <w:p w14:paraId="5EB765D1"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 xml:space="preserve">Company Project </w:t>
      </w:r>
    </w:p>
    <w:p w14:paraId="3CC9F797"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
          <w:sz w:val="20"/>
        </w:rPr>
      </w:pPr>
      <w:r w:rsidRPr="008D78B3">
        <w:rPr>
          <w:rFonts w:asciiTheme="minorHAnsi" w:hAnsiTheme="minorHAnsi" w:cstheme="minorHAnsi"/>
          <w:i/>
          <w:sz w:val="20"/>
        </w:rPr>
        <w:t>Manager:</w:t>
      </w:r>
      <w:r w:rsidRPr="008D78B3">
        <w:rPr>
          <w:rFonts w:asciiTheme="minorHAnsi" w:hAnsiTheme="minorHAnsi" w:cstheme="minorHAnsi"/>
          <w:i/>
          <w:sz w:val="20"/>
        </w:rPr>
        <w:tab/>
      </w:r>
      <w:r w:rsidRPr="008D78B3">
        <w:rPr>
          <w:rFonts w:asciiTheme="minorHAnsi" w:hAnsiTheme="minorHAnsi" w:cstheme="minorHAnsi"/>
          <w:sz w:val="20"/>
        </w:rPr>
        <w:t>Refers to a specified Company employee representing the best interests of the Company for this Project.</w:t>
      </w:r>
    </w:p>
    <w:p w14:paraId="2B2C2E94"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Contract</w:t>
      </w:r>
      <w:r w:rsidRPr="008D78B3">
        <w:rPr>
          <w:rFonts w:asciiTheme="minorHAnsi" w:hAnsiTheme="minorHAnsi" w:cstheme="minorHAnsi"/>
          <w:sz w:val="20"/>
        </w:rPr>
        <w:t>:</w:t>
      </w:r>
      <w:r w:rsidRPr="008D78B3">
        <w:rPr>
          <w:rFonts w:asciiTheme="minorHAnsi" w:hAnsiTheme="minorHAnsi" w:cstheme="minorHAnsi"/>
          <w:sz w:val="20"/>
        </w:rPr>
        <w:tab/>
        <w:t xml:space="preserve">Refers to a written agreement </w:t>
      </w:r>
      <w:proofErr w:type="gramStart"/>
      <w:r w:rsidRPr="008D78B3">
        <w:rPr>
          <w:rFonts w:asciiTheme="minorHAnsi" w:hAnsiTheme="minorHAnsi" w:cstheme="minorHAnsi"/>
          <w:sz w:val="20"/>
        </w:rPr>
        <w:t>executed</w:t>
      </w:r>
      <w:proofErr w:type="gramEnd"/>
      <w:r w:rsidRPr="008D78B3">
        <w:rPr>
          <w:rFonts w:asciiTheme="minorHAnsi" w:hAnsiTheme="minorHAnsi" w:cstheme="minorHAnsi"/>
          <w:sz w:val="20"/>
        </w:rPr>
        <w:t xml:space="preserve"> by the City and the Company for all or part of the Services.</w:t>
      </w:r>
    </w:p>
    <w:p w14:paraId="5903AB9F"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Deliverables:</w:t>
      </w:r>
      <w:r w:rsidRPr="008D78B3">
        <w:rPr>
          <w:rFonts w:asciiTheme="minorHAnsi" w:hAnsiTheme="minorHAnsi" w:cstheme="minorHAnsi"/>
          <w:i/>
          <w:sz w:val="20"/>
        </w:rPr>
        <w:tab/>
      </w:r>
      <w:r w:rsidRPr="008D78B3">
        <w:rPr>
          <w:rFonts w:asciiTheme="minorHAnsi" w:hAnsiTheme="minorHAnsi" w:cstheme="minorHAnsi"/>
          <w:sz w:val="20"/>
        </w:rPr>
        <w:t>Refers</w:t>
      </w:r>
      <w:r w:rsidRPr="008D78B3">
        <w:rPr>
          <w:rFonts w:asciiTheme="minorHAnsi" w:hAnsiTheme="minorHAnsi" w:cstheme="minorHAnsi"/>
          <w:iCs/>
          <w:sz w:val="20"/>
        </w:rPr>
        <w:t xml:space="preserve"> to </w:t>
      </w:r>
      <w:r w:rsidRPr="008D78B3">
        <w:rPr>
          <w:rFonts w:asciiTheme="minorHAnsi" w:hAnsiTheme="minorHAnsi" w:cstheme="minorHAnsi"/>
          <w:sz w:val="20"/>
        </w:rPr>
        <w:t>all tasks, reports, information, designs, plans, and other items that the Company is required to deliver to the City in connection with the Contract.</w:t>
      </w:r>
    </w:p>
    <w:p w14:paraId="7CDBD404"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lastRenderedPageBreak/>
        <w:t>Department:</w:t>
      </w:r>
      <w:r w:rsidRPr="008D78B3">
        <w:rPr>
          <w:rFonts w:asciiTheme="minorHAnsi" w:hAnsiTheme="minorHAnsi" w:cstheme="minorHAnsi"/>
          <w:i/>
          <w:sz w:val="20"/>
        </w:rPr>
        <w:tab/>
      </w:r>
      <w:r w:rsidRPr="008D78B3">
        <w:rPr>
          <w:rFonts w:asciiTheme="minorHAnsi" w:hAnsiTheme="minorHAnsi" w:cstheme="minorHAnsi"/>
          <w:sz w:val="20"/>
        </w:rPr>
        <w:t>Refers to a department within the City of Charlotte.</w:t>
      </w:r>
    </w:p>
    <w:p w14:paraId="186194D1"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Documentation:</w:t>
      </w:r>
      <w:r w:rsidRPr="008D78B3">
        <w:rPr>
          <w:rFonts w:asciiTheme="minorHAnsi" w:hAnsiTheme="minorHAnsi" w:cstheme="minorHAnsi"/>
          <w:i/>
          <w:sz w:val="20"/>
        </w:rPr>
        <w:tab/>
      </w:r>
      <w:r w:rsidRPr="008D78B3">
        <w:rPr>
          <w:rFonts w:asciiTheme="minorHAnsi" w:hAnsiTheme="minorHAnsi" w:cstheme="minorHAnsi"/>
          <w:sz w:val="20"/>
        </w:rPr>
        <w:t>Refers to all written, electronic, or recorded works that describe the use, functions, features, or purpose of the Deliverables or Services or any component thereof, and which are provided to the City by the Company or its subcontractors, including without limitation all end user manuals, training manuals, guides, program listings, data models, flow charts, and logic diagrams.</w:t>
      </w:r>
    </w:p>
    <w:p w14:paraId="7296D709"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Environmentally</w:t>
      </w:r>
    </w:p>
    <w:p w14:paraId="1FC46E8E"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
          <w:sz w:val="20"/>
        </w:rPr>
      </w:pPr>
      <w:r w:rsidRPr="008D78B3">
        <w:rPr>
          <w:rFonts w:asciiTheme="minorHAnsi" w:hAnsiTheme="minorHAnsi" w:cstheme="minorHAnsi"/>
          <w:i/>
          <w:sz w:val="20"/>
        </w:rPr>
        <w:t>Preferable Products:</w:t>
      </w:r>
      <w:r w:rsidRPr="008D78B3">
        <w:rPr>
          <w:rFonts w:asciiTheme="minorHAnsi" w:hAnsiTheme="minorHAnsi" w:cstheme="minorHAnsi"/>
          <w:i/>
          <w:sz w:val="20"/>
        </w:rPr>
        <w:tab/>
      </w:r>
      <w:r w:rsidRPr="008D78B3">
        <w:rPr>
          <w:rFonts w:asciiTheme="minorHAnsi" w:hAnsiTheme="minorHAnsi" w:cstheme="minorHAnsi"/>
          <w:sz w:val="20"/>
        </w:rPr>
        <w:t>Refers to products that have a lesser or reduced effect on human health and the environment when compared with competing products that serve the same purpose. This comparison may consider raw materials acquisition, production, manufacturing, packaging, distribution, reuse, operation, maintenance, or disposal of the product.</w:t>
      </w:r>
      <w:r w:rsidRPr="008D78B3">
        <w:rPr>
          <w:rFonts w:asciiTheme="minorHAnsi" w:hAnsiTheme="minorHAnsi" w:cstheme="minorHAnsi"/>
          <w:sz w:val="20"/>
          <w:highlight w:val="yellow"/>
        </w:rPr>
        <w:t xml:space="preserve"> </w:t>
      </w:r>
    </w:p>
    <w:p w14:paraId="4DD201D8"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Evaluation Committee:</w:t>
      </w:r>
      <w:r w:rsidRPr="008D78B3">
        <w:rPr>
          <w:rFonts w:asciiTheme="minorHAnsi" w:hAnsiTheme="minorHAnsi" w:cstheme="minorHAnsi"/>
          <w:i/>
          <w:sz w:val="20"/>
        </w:rPr>
        <w:tab/>
      </w:r>
      <w:r w:rsidRPr="008D78B3">
        <w:rPr>
          <w:rFonts w:asciiTheme="minorHAnsi" w:hAnsiTheme="minorHAnsi" w:cstheme="minorHAnsi"/>
          <w:iCs/>
          <w:sz w:val="20"/>
        </w:rPr>
        <w:t xml:space="preserve">Refers to </w:t>
      </w:r>
      <w:bookmarkStart w:id="7" w:name="_Hlk18936196"/>
      <w:r w:rsidRPr="008D78B3">
        <w:rPr>
          <w:rFonts w:asciiTheme="minorHAnsi" w:hAnsiTheme="minorHAnsi" w:cstheme="minorHAnsi"/>
          <w:iCs/>
          <w:sz w:val="20"/>
        </w:rPr>
        <w:t xml:space="preserve">a </w:t>
      </w:r>
      <w:proofErr w:type="gramStart"/>
      <w:r w:rsidRPr="008D78B3">
        <w:rPr>
          <w:rFonts w:asciiTheme="minorHAnsi" w:hAnsiTheme="minorHAnsi" w:cstheme="minorHAnsi"/>
          <w:iCs/>
          <w:sz w:val="20"/>
        </w:rPr>
        <w:t>City</w:t>
      </w:r>
      <w:proofErr w:type="gramEnd"/>
      <w:r w:rsidRPr="008D78B3">
        <w:rPr>
          <w:rFonts w:asciiTheme="minorHAnsi" w:hAnsiTheme="minorHAnsi" w:cstheme="minorHAnsi"/>
          <w:iCs/>
          <w:sz w:val="20"/>
        </w:rPr>
        <w:t xml:space="preserve">-appointed committee </w:t>
      </w:r>
      <w:bookmarkEnd w:id="7"/>
      <w:r w:rsidRPr="008D78B3">
        <w:rPr>
          <w:rFonts w:asciiTheme="minorHAnsi" w:hAnsiTheme="minorHAnsi" w:cstheme="minorHAnsi"/>
          <w:iCs/>
          <w:sz w:val="20"/>
        </w:rPr>
        <w:t xml:space="preserve">that </w:t>
      </w:r>
      <w:bookmarkStart w:id="8" w:name="_Hlk18936206"/>
      <w:r w:rsidRPr="008D78B3">
        <w:rPr>
          <w:rFonts w:asciiTheme="minorHAnsi" w:hAnsiTheme="minorHAnsi" w:cstheme="minorHAnsi"/>
          <w:iCs/>
          <w:sz w:val="20"/>
        </w:rPr>
        <w:t xml:space="preserve">will </w:t>
      </w:r>
      <w:r w:rsidRPr="008D78B3">
        <w:rPr>
          <w:rFonts w:asciiTheme="minorHAnsi" w:hAnsiTheme="minorHAnsi" w:cstheme="minorHAnsi"/>
          <w:sz w:val="20"/>
        </w:rPr>
        <w:t>evaluate</w:t>
      </w:r>
      <w:r w:rsidRPr="008D78B3">
        <w:rPr>
          <w:rFonts w:asciiTheme="minorHAnsi" w:hAnsiTheme="minorHAnsi" w:cstheme="minorHAnsi"/>
          <w:iCs/>
          <w:sz w:val="20"/>
        </w:rPr>
        <w:t xml:space="preserve"> Proposals and identify the Company</w:t>
      </w:r>
      <w:r w:rsidRPr="008D78B3">
        <w:rPr>
          <w:rFonts w:asciiTheme="minorHAnsi" w:hAnsiTheme="minorHAnsi" w:cstheme="minorHAnsi"/>
          <w:sz w:val="20"/>
        </w:rPr>
        <w:t>(-</w:t>
      </w:r>
      <w:proofErr w:type="spellStart"/>
      <w:r w:rsidRPr="008D78B3">
        <w:rPr>
          <w:rFonts w:asciiTheme="minorHAnsi" w:hAnsiTheme="minorHAnsi" w:cstheme="minorHAnsi"/>
          <w:sz w:val="20"/>
        </w:rPr>
        <w:t>ies</w:t>
      </w:r>
      <w:proofErr w:type="spellEnd"/>
      <w:r w:rsidRPr="008D78B3">
        <w:rPr>
          <w:rFonts w:asciiTheme="minorHAnsi" w:hAnsiTheme="minorHAnsi" w:cstheme="minorHAnsi"/>
          <w:sz w:val="20"/>
        </w:rPr>
        <w:t>)</w:t>
      </w:r>
      <w:r w:rsidRPr="008D78B3">
        <w:rPr>
          <w:rFonts w:asciiTheme="minorHAnsi" w:hAnsiTheme="minorHAnsi" w:cstheme="minorHAnsi"/>
          <w:iCs/>
          <w:sz w:val="20"/>
        </w:rPr>
        <w:t xml:space="preserve"> best meeting the needs of the City</w:t>
      </w:r>
      <w:bookmarkEnd w:id="8"/>
      <w:r w:rsidRPr="008D78B3">
        <w:rPr>
          <w:rFonts w:asciiTheme="minorHAnsi" w:hAnsiTheme="minorHAnsi" w:cstheme="minorHAnsi"/>
          <w:iCs/>
          <w:sz w:val="20"/>
        </w:rPr>
        <w:t>.</w:t>
      </w:r>
    </w:p>
    <w:p w14:paraId="0C9DA785"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Milestones</w:t>
      </w:r>
      <w:proofErr w:type="gramStart"/>
      <w:r w:rsidRPr="008D78B3">
        <w:rPr>
          <w:rFonts w:asciiTheme="minorHAnsi" w:hAnsiTheme="minorHAnsi" w:cstheme="minorHAnsi"/>
          <w:i/>
          <w:sz w:val="20"/>
        </w:rPr>
        <w:t xml:space="preserve">: </w:t>
      </w:r>
      <w:r w:rsidRPr="008D78B3">
        <w:rPr>
          <w:rFonts w:asciiTheme="minorHAnsi" w:hAnsiTheme="minorHAnsi" w:cstheme="minorHAnsi"/>
          <w:i/>
          <w:sz w:val="20"/>
        </w:rPr>
        <w:tab/>
      </w:r>
      <w:r w:rsidRPr="008D78B3">
        <w:rPr>
          <w:rFonts w:asciiTheme="minorHAnsi" w:hAnsiTheme="minorHAnsi" w:cstheme="minorHAnsi"/>
          <w:sz w:val="20"/>
        </w:rPr>
        <w:t>Refers</w:t>
      </w:r>
      <w:proofErr w:type="gramEnd"/>
      <w:r w:rsidRPr="008D78B3">
        <w:rPr>
          <w:rFonts w:asciiTheme="minorHAnsi" w:hAnsiTheme="minorHAnsi" w:cstheme="minorHAnsi"/>
          <w:sz w:val="20"/>
        </w:rPr>
        <w:t xml:space="preserve"> to an identified deadline for the completion of specific Services and/or the Acceptance of identified Deliverables, as specified in this RFP.</w:t>
      </w:r>
      <w:r w:rsidRPr="008D78B3">
        <w:rPr>
          <w:rFonts w:asciiTheme="minorHAnsi" w:hAnsiTheme="minorHAnsi" w:cstheme="minorHAnsi"/>
          <w:sz w:val="20"/>
          <w:highlight w:val="yellow"/>
        </w:rPr>
        <w:t xml:space="preserve"> </w:t>
      </w:r>
    </w:p>
    <w:p w14:paraId="173049F3" w14:textId="77777777" w:rsidR="006778B8" w:rsidRPr="008D78B3" w:rsidRDefault="006778B8" w:rsidP="006778B8">
      <w:pPr>
        <w:pStyle w:val="BodyTextKeep"/>
        <w:tabs>
          <w:tab w:val="left" w:pos="3780"/>
        </w:tabs>
        <w:spacing w:before="0"/>
        <w:ind w:left="3787" w:hanging="2707"/>
        <w:rPr>
          <w:rFonts w:asciiTheme="minorHAnsi" w:hAnsiTheme="minorHAnsi" w:cstheme="minorHAnsi"/>
          <w:i/>
          <w:sz w:val="20"/>
        </w:rPr>
      </w:pPr>
      <w:bookmarkStart w:id="9" w:name="_Hlk18935833"/>
      <w:r w:rsidRPr="008D78B3">
        <w:rPr>
          <w:rFonts w:asciiTheme="minorHAnsi" w:hAnsiTheme="minorHAnsi" w:cstheme="minorHAnsi"/>
          <w:i/>
          <w:sz w:val="20"/>
        </w:rPr>
        <w:t xml:space="preserve">Minority-owned </w:t>
      </w:r>
    </w:p>
    <w:p w14:paraId="32919E55" w14:textId="77777777" w:rsidR="006778B8" w:rsidRPr="008D78B3" w:rsidRDefault="006778B8" w:rsidP="006778B8">
      <w:pPr>
        <w:pStyle w:val="BodyTextKeep"/>
        <w:tabs>
          <w:tab w:val="left" w:pos="3780"/>
        </w:tabs>
        <w:spacing w:before="0"/>
        <w:ind w:left="3787" w:hanging="2707"/>
        <w:rPr>
          <w:rFonts w:asciiTheme="minorHAnsi" w:hAnsiTheme="minorHAnsi" w:cstheme="minorHAnsi"/>
          <w:i/>
          <w:sz w:val="20"/>
        </w:rPr>
      </w:pPr>
      <w:r w:rsidRPr="008D78B3">
        <w:rPr>
          <w:rFonts w:asciiTheme="minorHAnsi" w:hAnsiTheme="minorHAnsi" w:cstheme="minorHAnsi"/>
          <w:i/>
          <w:sz w:val="20"/>
        </w:rPr>
        <w:t>Business Enterprise/</w:t>
      </w:r>
    </w:p>
    <w:p w14:paraId="1773FF6B" w14:textId="77777777" w:rsidR="006778B8" w:rsidRPr="008D78B3" w:rsidRDefault="006778B8" w:rsidP="006778B8">
      <w:pPr>
        <w:pStyle w:val="BodyTextKeep"/>
        <w:tabs>
          <w:tab w:val="left" w:pos="3240"/>
        </w:tabs>
        <w:spacing w:before="0" w:after="120"/>
        <w:ind w:left="3240" w:hanging="2160"/>
        <w:rPr>
          <w:rFonts w:asciiTheme="minorHAnsi" w:hAnsiTheme="minorHAnsi" w:cstheme="minorHAnsi"/>
          <w:sz w:val="20"/>
        </w:rPr>
      </w:pPr>
      <w:r w:rsidRPr="008D78B3">
        <w:rPr>
          <w:rFonts w:asciiTheme="minorHAnsi" w:hAnsiTheme="minorHAnsi" w:cstheme="minorHAnsi"/>
          <w:i/>
          <w:sz w:val="20"/>
        </w:rPr>
        <w:t>MBE:</w:t>
      </w:r>
      <w:r w:rsidRPr="008D78B3">
        <w:rPr>
          <w:rFonts w:asciiTheme="minorHAnsi" w:hAnsiTheme="minorHAnsi" w:cstheme="minorHAnsi"/>
          <w:sz w:val="20"/>
        </w:rPr>
        <w:tab/>
        <w:t>Refers to a business enterprise that: (</w:t>
      </w:r>
      <w:proofErr w:type="spellStart"/>
      <w:r w:rsidRPr="008D78B3">
        <w:rPr>
          <w:rFonts w:asciiTheme="minorHAnsi" w:hAnsiTheme="minorHAnsi" w:cstheme="minorHAnsi"/>
          <w:sz w:val="20"/>
        </w:rPr>
        <w:t>i</w:t>
      </w:r>
      <w:proofErr w:type="spellEnd"/>
      <w:r w:rsidRPr="008D78B3">
        <w:rPr>
          <w:rFonts w:asciiTheme="minorHAnsi" w:hAnsiTheme="minorHAnsi" w:cstheme="minorHAnsi"/>
          <w:sz w:val="20"/>
        </w:rPr>
        <w:t>) is certified by the State of North Carolina as a Historically Underutilized Business (HUB) within the meaning of N.C. Gen. Stat. § 143-128.4; (ii) is at least fifty-one percent (51%) owned by one (1) or more persons who are members of one of the following groups: African American or Black, Hispanic, Asian, Native American or American Indian; and (iii) has significant business presence in the Charlotte Combined Statistical Area.</w:t>
      </w:r>
    </w:p>
    <w:p w14:paraId="08A8B569" w14:textId="4321B2E5" w:rsidR="006778B8" w:rsidRPr="008D78B3" w:rsidRDefault="006778B8" w:rsidP="00E24077">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MWSBE:</w:t>
      </w:r>
      <w:r w:rsidRPr="008D78B3">
        <w:rPr>
          <w:rFonts w:asciiTheme="minorHAnsi" w:hAnsiTheme="minorHAnsi" w:cstheme="minorHAnsi"/>
          <w:sz w:val="20"/>
        </w:rPr>
        <w:tab/>
        <w:t>Refers to SBEs, MBEs, and WBEs, collectively.</w:t>
      </w:r>
    </w:p>
    <w:bookmarkEnd w:id="9"/>
    <w:p w14:paraId="4B44327E"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Post-Consumer</w:t>
      </w:r>
    </w:p>
    <w:p w14:paraId="1251F234"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Recycled Material:</w:t>
      </w:r>
      <w:r w:rsidRPr="008D78B3">
        <w:rPr>
          <w:rFonts w:asciiTheme="minorHAnsi" w:hAnsiTheme="minorHAnsi" w:cstheme="minorHAnsi"/>
          <w:i/>
          <w:sz w:val="20"/>
        </w:rPr>
        <w:tab/>
      </w:r>
      <w:r w:rsidRPr="008D78B3">
        <w:rPr>
          <w:rFonts w:asciiTheme="minorHAnsi" w:hAnsiTheme="minorHAnsi" w:cstheme="minorHAnsi"/>
          <w:sz w:val="20"/>
        </w:rPr>
        <w:t xml:space="preserve">Refers to material and by-products which have served their intended end-use by a consumer and have been recovered or diverted from solid waste. It does not include those materials and by-products generated from, and commonly reused within, an original manufacturing process. </w:t>
      </w:r>
    </w:p>
    <w:p w14:paraId="6CC573FA"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iCs/>
          <w:sz w:val="20"/>
        </w:rPr>
      </w:pPr>
      <w:r w:rsidRPr="008D78B3">
        <w:rPr>
          <w:rFonts w:asciiTheme="minorHAnsi" w:hAnsiTheme="minorHAnsi" w:cstheme="minorHAnsi"/>
          <w:i/>
          <w:sz w:val="20"/>
        </w:rPr>
        <w:t>Project:</w:t>
      </w:r>
      <w:r w:rsidRPr="008D78B3">
        <w:rPr>
          <w:rFonts w:asciiTheme="minorHAnsi" w:hAnsiTheme="minorHAnsi" w:cstheme="minorHAnsi"/>
          <w:i/>
          <w:sz w:val="20"/>
        </w:rPr>
        <w:tab/>
      </w:r>
      <w:r w:rsidRPr="008D78B3">
        <w:rPr>
          <w:rFonts w:asciiTheme="minorHAnsi" w:hAnsiTheme="minorHAnsi" w:cstheme="minorHAnsi"/>
          <w:iCs/>
          <w:sz w:val="20"/>
        </w:rPr>
        <w:t xml:space="preserve">Refers to the City’s need for a company to </w:t>
      </w:r>
      <w:r w:rsidRPr="008D78B3">
        <w:rPr>
          <w:rFonts w:asciiTheme="minorHAnsi" w:hAnsiTheme="minorHAnsi" w:cstheme="minorHAnsi"/>
          <w:sz w:val="20"/>
        </w:rPr>
        <w:t>provide</w:t>
      </w:r>
      <w:r w:rsidRPr="008D78B3">
        <w:rPr>
          <w:rFonts w:asciiTheme="minorHAnsi" w:hAnsiTheme="minorHAnsi" w:cstheme="minorHAnsi"/>
          <w:iCs/>
          <w:sz w:val="20"/>
        </w:rPr>
        <w:t xml:space="preserve"> </w:t>
      </w:r>
      <w:r w:rsidRPr="00AB479C">
        <w:rPr>
          <w:rFonts w:asciiTheme="minorHAnsi" w:hAnsiTheme="minorHAnsi" w:cstheme="minorHAnsi"/>
          <w:iCs/>
          <w:sz w:val="20"/>
        </w:rPr>
        <w:t>CATS General Maintenance and Repair Services for the City.</w:t>
      </w:r>
    </w:p>
    <w:p w14:paraId="6DFF3BC6"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Project Plan:</w:t>
      </w:r>
      <w:r w:rsidRPr="008D78B3">
        <w:rPr>
          <w:rFonts w:asciiTheme="minorHAnsi" w:hAnsiTheme="minorHAnsi" w:cstheme="minorHAnsi"/>
          <w:sz w:val="20"/>
        </w:rPr>
        <w:tab/>
        <w:t>Refers to the detailed plan for delivery of the Services as described in Section 3, in the form accepted in writing by the City in accordance with the terms of this RFP and resultant Contract.</w:t>
      </w:r>
      <w:r w:rsidRPr="008D78B3">
        <w:rPr>
          <w:rFonts w:asciiTheme="minorHAnsi" w:hAnsiTheme="minorHAnsi" w:cstheme="minorHAnsi"/>
          <w:sz w:val="20"/>
          <w:highlight w:val="yellow"/>
        </w:rPr>
        <w:t xml:space="preserve"> </w:t>
      </w:r>
    </w:p>
    <w:p w14:paraId="73A501CE"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Proposal:</w:t>
      </w:r>
      <w:r w:rsidRPr="008D78B3">
        <w:rPr>
          <w:rFonts w:asciiTheme="minorHAnsi" w:hAnsiTheme="minorHAnsi" w:cstheme="minorHAnsi"/>
          <w:sz w:val="20"/>
        </w:rPr>
        <w:tab/>
        <w:t>Refers to the proposal submitted by a Company for the Services as outlined in this RFP.</w:t>
      </w:r>
    </w:p>
    <w:p w14:paraId="1C4324D0"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Recyclability:</w:t>
      </w:r>
      <w:r w:rsidRPr="008D78B3">
        <w:rPr>
          <w:rFonts w:asciiTheme="minorHAnsi" w:hAnsiTheme="minorHAnsi" w:cstheme="minorHAnsi"/>
          <w:sz w:val="20"/>
        </w:rPr>
        <w:tab/>
        <w:t xml:space="preserve">Refers to products or materials that can be collected, separated, or otherwise recovered from the solid waste stream for reuse, or used in the manufacture or assembly of another package or product, through an established recycling program. For products that are made of both recyclable and non-recyclable components, the recyclable claim should be adequately qualified to avoid consumer deception about which portions or components are recyclable. </w:t>
      </w:r>
    </w:p>
    <w:p w14:paraId="56E80578"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lastRenderedPageBreak/>
        <w:t>Recycled Material:</w:t>
      </w:r>
      <w:r w:rsidRPr="008D78B3">
        <w:rPr>
          <w:rFonts w:asciiTheme="minorHAnsi" w:hAnsiTheme="minorHAnsi" w:cstheme="minorHAnsi"/>
          <w:sz w:val="20"/>
        </w:rPr>
        <w:tab/>
        <w:t xml:space="preserve">Refers to material and by-products which have been recovered or diverted from solid waste for the purpose of recycling. It does not include those materials and by-products generated from, and commonly reused within, an original manufacturing process. </w:t>
      </w:r>
    </w:p>
    <w:p w14:paraId="1E26B87E"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Services:</w:t>
      </w:r>
      <w:r w:rsidRPr="008D78B3">
        <w:rPr>
          <w:rFonts w:asciiTheme="minorHAnsi" w:hAnsiTheme="minorHAnsi" w:cstheme="minorHAnsi"/>
          <w:sz w:val="20"/>
        </w:rPr>
        <w:tab/>
        <w:t xml:space="preserve">Refers to the </w:t>
      </w:r>
      <w:r w:rsidRPr="00AB479C">
        <w:rPr>
          <w:rFonts w:asciiTheme="minorHAnsi" w:hAnsiTheme="minorHAnsi" w:cstheme="minorHAnsi"/>
          <w:sz w:val="20"/>
        </w:rPr>
        <w:t>CATS General Maintenance and Repair Services as</w:t>
      </w:r>
      <w:r w:rsidRPr="008D78B3">
        <w:rPr>
          <w:rFonts w:asciiTheme="minorHAnsi" w:hAnsiTheme="minorHAnsi" w:cstheme="minorHAnsi"/>
          <w:sz w:val="20"/>
        </w:rPr>
        <w:t xml:space="preserve"> requested in this RFP.</w:t>
      </w:r>
    </w:p>
    <w:p w14:paraId="4E8082D4"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bookmarkStart w:id="10" w:name="_Hlk18935894"/>
      <w:r w:rsidRPr="008D78B3">
        <w:rPr>
          <w:rFonts w:asciiTheme="minorHAnsi" w:hAnsiTheme="minorHAnsi" w:cstheme="minorHAnsi"/>
          <w:i/>
          <w:sz w:val="20"/>
        </w:rPr>
        <w:t>Small Business</w:t>
      </w:r>
    </w:p>
    <w:p w14:paraId="3327DCAD"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Enterprise/SBE</w:t>
      </w:r>
      <w:r w:rsidRPr="008D78B3">
        <w:rPr>
          <w:rFonts w:asciiTheme="minorHAnsi" w:hAnsiTheme="minorHAnsi" w:cstheme="minorHAnsi"/>
          <w:sz w:val="20"/>
        </w:rPr>
        <w:t>:</w:t>
      </w:r>
      <w:r w:rsidRPr="008D78B3">
        <w:rPr>
          <w:rFonts w:asciiTheme="minorHAnsi" w:hAnsiTheme="minorHAnsi" w:cstheme="minorHAnsi"/>
          <w:sz w:val="20"/>
        </w:rPr>
        <w:tab/>
        <w:t xml:space="preserve">Refers to a business enterprise that is certified by the City of Charlotte under Part E of the CBI Policy as meeting </w:t>
      </w:r>
      <w:proofErr w:type="gramStart"/>
      <w:r w:rsidRPr="008D78B3">
        <w:rPr>
          <w:rFonts w:asciiTheme="minorHAnsi" w:hAnsiTheme="minorHAnsi" w:cstheme="minorHAnsi"/>
          <w:sz w:val="20"/>
        </w:rPr>
        <w:t>all of</w:t>
      </w:r>
      <w:proofErr w:type="gramEnd"/>
      <w:r w:rsidRPr="008D78B3">
        <w:rPr>
          <w:rFonts w:asciiTheme="minorHAnsi" w:hAnsiTheme="minorHAnsi" w:cstheme="minorHAnsi"/>
          <w:sz w:val="20"/>
        </w:rPr>
        <w:t xml:space="preserve"> the requirements for SBE certification.</w:t>
      </w:r>
    </w:p>
    <w:bookmarkEnd w:id="10"/>
    <w:p w14:paraId="1B49B4A3"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Specifications and</w:t>
      </w:r>
    </w:p>
    <w:p w14:paraId="75A3983E"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Requirements:</w:t>
      </w:r>
      <w:r w:rsidRPr="008D78B3">
        <w:rPr>
          <w:rFonts w:asciiTheme="minorHAnsi" w:hAnsiTheme="minorHAnsi" w:cstheme="minorHAnsi"/>
          <w:i/>
          <w:sz w:val="20"/>
        </w:rPr>
        <w:tab/>
      </w:r>
      <w:r w:rsidRPr="008D78B3">
        <w:rPr>
          <w:rFonts w:asciiTheme="minorHAnsi" w:hAnsiTheme="minorHAnsi" w:cstheme="minorHAnsi"/>
          <w:sz w:val="20"/>
        </w:rPr>
        <w:t>Refers to all definitions, descriptions, requirements, criteria, warranties, and performance standards relating to the Deliverables and Services that are set forth or referenced in: (</w:t>
      </w:r>
      <w:proofErr w:type="spellStart"/>
      <w:r w:rsidRPr="008D78B3">
        <w:rPr>
          <w:rFonts w:asciiTheme="minorHAnsi" w:hAnsiTheme="minorHAnsi" w:cstheme="minorHAnsi"/>
          <w:sz w:val="20"/>
        </w:rPr>
        <w:t>i</w:t>
      </w:r>
      <w:proofErr w:type="spellEnd"/>
      <w:r w:rsidRPr="008D78B3">
        <w:rPr>
          <w:rFonts w:asciiTheme="minorHAnsi" w:hAnsiTheme="minorHAnsi" w:cstheme="minorHAnsi"/>
          <w:sz w:val="20"/>
        </w:rPr>
        <w:t>) this RFP, including any addenda; (ii) the Documentation; and (iii) any functional and/or technical specifications that are published or provided by the Company or its licensors or suppliers from time to time with respect to all or any part of the Deliverables or Services.</w:t>
      </w:r>
    </w:p>
    <w:p w14:paraId="20148A39" w14:textId="5439CCD8"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bookmarkStart w:id="11" w:name="_Hlk18934665"/>
      <w:r w:rsidRPr="008D78B3">
        <w:rPr>
          <w:rFonts w:asciiTheme="minorHAnsi" w:hAnsiTheme="minorHAnsi" w:cstheme="minorHAnsi"/>
          <w:i/>
          <w:sz w:val="20"/>
        </w:rPr>
        <w:t>Subcontracting Goal:</w:t>
      </w:r>
      <w:r w:rsidRPr="008D78B3">
        <w:rPr>
          <w:rFonts w:asciiTheme="minorHAnsi" w:hAnsiTheme="minorHAnsi" w:cstheme="minorHAnsi"/>
          <w:sz w:val="20"/>
        </w:rPr>
        <w:tab/>
        <w:t>Refers to a SBE</w:t>
      </w:r>
      <w:r w:rsidR="00E24077">
        <w:rPr>
          <w:rFonts w:asciiTheme="minorHAnsi" w:hAnsiTheme="minorHAnsi" w:cstheme="minorHAnsi"/>
          <w:sz w:val="20"/>
        </w:rPr>
        <w:t xml:space="preserve"> </w:t>
      </w:r>
      <w:r w:rsidRPr="008D78B3">
        <w:rPr>
          <w:rFonts w:asciiTheme="minorHAnsi" w:hAnsiTheme="minorHAnsi" w:cstheme="minorHAnsi"/>
          <w:sz w:val="20"/>
        </w:rPr>
        <w:t>Goal established by the City for an RFP and resulting Contract.</w:t>
      </w:r>
      <w:r w:rsidR="00E24077">
        <w:rPr>
          <w:rFonts w:asciiTheme="minorHAnsi" w:hAnsiTheme="minorHAnsi" w:cstheme="minorHAnsi"/>
          <w:sz w:val="20"/>
        </w:rPr>
        <w:t xml:space="preserve">  </w:t>
      </w:r>
      <w:r w:rsidR="00E24077" w:rsidRPr="00E24077">
        <w:rPr>
          <w:rFonts w:asciiTheme="minorHAnsi" w:hAnsiTheme="minorHAnsi" w:cstheme="minorHAnsi"/>
          <w:b/>
          <w:bCs/>
          <w:sz w:val="20"/>
        </w:rPr>
        <w:t>In accordance with Senate Bill 257, dated July 7, 2026, the City of Charlotte is prohibited from setting minority-owned and women-owned business enterprise participation goals.</w:t>
      </w:r>
    </w:p>
    <w:bookmarkEnd w:id="11"/>
    <w:p w14:paraId="4F075E62"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Trade Secrets:</w:t>
      </w:r>
      <w:r w:rsidRPr="008D78B3">
        <w:rPr>
          <w:rFonts w:asciiTheme="minorHAnsi" w:hAnsiTheme="minorHAnsi" w:cstheme="minorHAnsi"/>
          <w:sz w:val="20"/>
        </w:rPr>
        <w:tab/>
        <w:t xml:space="preserve">Information </w:t>
      </w:r>
      <w:proofErr w:type="gramStart"/>
      <w:r w:rsidRPr="008D78B3">
        <w:rPr>
          <w:rFonts w:asciiTheme="minorHAnsi" w:hAnsiTheme="minorHAnsi" w:cstheme="minorHAnsi"/>
          <w:sz w:val="20"/>
        </w:rPr>
        <w:t>of</w:t>
      </w:r>
      <w:proofErr w:type="gramEnd"/>
      <w:r w:rsidRPr="008D78B3">
        <w:rPr>
          <w:rFonts w:asciiTheme="minorHAnsi" w:hAnsiTheme="minorHAnsi" w:cstheme="minorHAnsi"/>
          <w:sz w:val="20"/>
        </w:rPr>
        <w:t xml:space="preserve"> the City or any of its suppliers, contractors or licensors that: (</w:t>
      </w:r>
      <w:proofErr w:type="spellStart"/>
      <w:r w:rsidRPr="008D78B3">
        <w:rPr>
          <w:rFonts w:asciiTheme="minorHAnsi" w:hAnsiTheme="minorHAnsi" w:cstheme="minorHAnsi"/>
          <w:sz w:val="20"/>
        </w:rPr>
        <w:t>i</w:t>
      </w:r>
      <w:proofErr w:type="spellEnd"/>
      <w:r w:rsidRPr="008D78B3">
        <w:rPr>
          <w:rFonts w:asciiTheme="minorHAnsi" w:hAnsiTheme="minorHAnsi" w:cstheme="minorHAnsi"/>
          <w:sz w:val="20"/>
        </w:rPr>
        <w:t>) derives value from being secret; and (ii) the owner has taken reasonable steps to keep confidential. See N.C. Gen. Stat. § 66-152 et seq. Examples of trade secrets include information relating to proprietary software, new technology, new products or services, flow charts or diagrams that show how things work, manuals that tell how things work and business processes and procedures.</w:t>
      </w:r>
    </w:p>
    <w:p w14:paraId="68BCBFD9"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bookmarkStart w:id="12" w:name="_Hlk18935968"/>
      <w:r w:rsidRPr="008D78B3">
        <w:rPr>
          <w:rFonts w:asciiTheme="minorHAnsi" w:hAnsiTheme="minorHAnsi" w:cstheme="minorHAnsi"/>
          <w:i/>
          <w:sz w:val="20"/>
        </w:rPr>
        <w:t xml:space="preserve">Woman-owned </w:t>
      </w:r>
    </w:p>
    <w:p w14:paraId="2C18D767" w14:textId="77777777" w:rsidR="006778B8" w:rsidRPr="008D78B3" w:rsidRDefault="006778B8" w:rsidP="006778B8">
      <w:pPr>
        <w:pStyle w:val="BodyTextKeep"/>
        <w:tabs>
          <w:tab w:val="left" w:pos="3600"/>
        </w:tabs>
        <w:spacing w:before="0"/>
        <w:ind w:left="3240" w:hanging="2160"/>
        <w:rPr>
          <w:rFonts w:asciiTheme="minorHAnsi" w:hAnsiTheme="minorHAnsi" w:cstheme="minorHAnsi"/>
          <w:i/>
          <w:sz w:val="20"/>
        </w:rPr>
      </w:pPr>
      <w:r w:rsidRPr="008D78B3">
        <w:rPr>
          <w:rFonts w:asciiTheme="minorHAnsi" w:hAnsiTheme="minorHAnsi" w:cstheme="minorHAnsi"/>
          <w:i/>
          <w:sz w:val="20"/>
        </w:rPr>
        <w:t>Business Enterprise/</w:t>
      </w:r>
    </w:p>
    <w:p w14:paraId="500C4FA7"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b/>
          <w:sz w:val="20"/>
        </w:rPr>
      </w:pPr>
      <w:r w:rsidRPr="008D78B3">
        <w:rPr>
          <w:rFonts w:asciiTheme="minorHAnsi" w:hAnsiTheme="minorHAnsi" w:cstheme="minorHAnsi"/>
          <w:i/>
          <w:sz w:val="20"/>
        </w:rPr>
        <w:t>WBE</w:t>
      </w:r>
      <w:r w:rsidRPr="008D78B3">
        <w:rPr>
          <w:rFonts w:asciiTheme="minorHAnsi" w:hAnsiTheme="minorHAnsi" w:cstheme="minorHAnsi"/>
          <w:sz w:val="20"/>
        </w:rPr>
        <w:t>:</w:t>
      </w:r>
      <w:r w:rsidRPr="008D78B3">
        <w:rPr>
          <w:rFonts w:asciiTheme="minorHAnsi" w:hAnsiTheme="minorHAnsi" w:cstheme="minorHAnsi"/>
          <w:sz w:val="20"/>
        </w:rPr>
        <w:tab/>
        <w:t>Refers to a business enterprise that: (</w:t>
      </w:r>
      <w:proofErr w:type="spellStart"/>
      <w:r w:rsidRPr="008D78B3">
        <w:rPr>
          <w:rFonts w:asciiTheme="minorHAnsi" w:hAnsiTheme="minorHAnsi" w:cstheme="minorHAnsi"/>
          <w:sz w:val="20"/>
        </w:rPr>
        <w:t>i</w:t>
      </w:r>
      <w:proofErr w:type="spellEnd"/>
      <w:r w:rsidRPr="008D78B3">
        <w:rPr>
          <w:rFonts w:asciiTheme="minorHAnsi" w:hAnsiTheme="minorHAnsi" w:cstheme="minorHAnsi"/>
          <w:sz w:val="20"/>
        </w:rPr>
        <w:t>) is certified by the State of North Carolina as a Historically Underutilized Business (HUB) within the meaning of N.C. Gen. Stat. § 143-128.4; (ii) is at least fifty-one percent (51%) owned by one or more persons who are female; and (iii) has significant business presence in the Charlotte Combined Statistical Area.</w:t>
      </w:r>
    </w:p>
    <w:bookmarkEnd w:id="12"/>
    <w:p w14:paraId="03588D38" w14:textId="77777777" w:rsidR="006778B8" w:rsidRDefault="006778B8" w:rsidP="006778B8">
      <w:pPr>
        <w:pStyle w:val="BodyTextKeep"/>
        <w:tabs>
          <w:tab w:val="left" w:pos="3600"/>
        </w:tabs>
        <w:spacing w:before="0" w:after="120"/>
        <w:ind w:left="3240" w:hanging="2160"/>
        <w:rPr>
          <w:rFonts w:asciiTheme="minorHAnsi" w:hAnsiTheme="minorHAnsi" w:cstheme="minorHAnsi"/>
          <w:sz w:val="20"/>
        </w:rPr>
      </w:pPr>
      <w:r w:rsidRPr="008D78B3">
        <w:rPr>
          <w:rFonts w:asciiTheme="minorHAnsi" w:hAnsiTheme="minorHAnsi" w:cstheme="minorHAnsi"/>
          <w:i/>
          <w:sz w:val="20"/>
        </w:rPr>
        <w:t>Work Product:</w:t>
      </w:r>
      <w:r w:rsidRPr="008D78B3">
        <w:rPr>
          <w:rFonts w:asciiTheme="minorHAnsi" w:hAnsiTheme="minorHAnsi" w:cstheme="minorHAnsi"/>
          <w:i/>
          <w:sz w:val="20"/>
        </w:rPr>
        <w:tab/>
      </w:r>
      <w:r w:rsidRPr="008D78B3">
        <w:rPr>
          <w:rFonts w:asciiTheme="minorHAnsi" w:hAnsiTheme="minorHAnsi" w:cstheme="minorHAnsi"/>
          <w:sz w:val="20"/>
        </w:rPr>
        <w:t>Refers to the Deliverables and all other programs, algorithms, reports, information, designs, plans and other items developed by the Company in connection with this RFP, and all partial, intermediate or preliminary versions of any of the foregoing.</w:t>
      </w:r>
    </w:p>
    <w:p w14:paraId="772E3EC2" w14:textId="77777777" w:rsidR="006778B8" w:rsidRDefault="006778B8" w:rsidP="006778B8">
      <w:pPr>
        <w:pStyle w:val="BodyTextKeep"/>
        <w:tabs>
          <w:tab w:val="left" w:pos="3600"/>
        </w:tabs>
        <w:spacing w:before="0" w:after="120"/>
        <w:ind w:left="3240" w:hanging="2160"/>
        <w:rPr>
          <w:rFonts w:asciiTheme="minorHAnsi" w:hAnsiTheme="minorHAnsi" w:cstheme="minorHAnsi"/>
          <w:sz w:val="20"/>
        </w:rPr>
      </w:pPr>
    </w:p>
    <w:p w14:paraId="442A9921" w14:textId="77777777" w:rsidR="006778B8" w:rsidRDefault="006778B8" w:rsidP="006778B8">
      <w:pPr>
        <w:pStyle w:val="BodyTextKeep"/>
        <w:tabs>
          <w:tab w:val="left" w:pos="3600"/>
        </w:tabs>
        <w:spacing w:before="0" w:after="120"/>
        <w:ind w:left="3240" w:hanging="2160"/>
        <w:rPr>
          <w:rFonts w:asciiTheme="minorHAnsi" w:hAnsiTheme="minorHAnsi" w:cstheme="minorHAnsi"/>
          <w:sz w:val="20"/>
        </w:rPr>
      </w:pPr>
    </w:p>
    <w:p w14:paraId="31415C2F" w14:textId="77777777" w:rsidR="006778B8" w:rsidRPr="008D78B3" w:rsidRDefault="006778B8" w:rsidP="006778B8">
      <w:pPr>
        <w:pStyle w:val="BodyTextKeep"/>
        <w:tabs>
          <w:tab w:val="left" w:pos="3600"/>
        </w:tabs>
        <w:spacing w:before="0" w:after="120"/>
        <w:ind w:left="3240" w:hanging="2160"/>
        <w:rPr>
          <w:rFonts w:asciiTheme="minorHAnsi" w:hAnsiTheme="minorHAnsi" w:cstheme="minorHAnsi"/>
          <w:sz w:val="20"/>
        </w:rPr>
      </w:pPr>
    </w:p>
    <w:p w14:paraId="337A3EB5" w14:textId="77777777" w:rsidR="006778B8" w:rsidRPr="008D78B3" w:rsidRDefault="006778B8" w:rsidP="006778B8">
      <w:pPr>
        <w:pStyle w:val="Heading2"/>
        <w:keepNext w:val="0"/>
        <w:numPr>
          <w:ilvl w:val="1"/>
          <w:numId w:val="2"/>
        </w:numPr>
        <w:rPr>
          <w:rFonts w:asciiTheme="minorHAnsi" w:hAnsiTheme="minorHAnsi" w:cstheme="minorHAnsi"/>
          <w:sz w:val="20"/>
          <w:szCs w:val="20"/>
        </w:rPr>
      </w:pPr>
      <w:bookmarkStart w:id="13" w:name="_Toc112747613"/>
      <w:r w:rsidRPr="008D78B3">
        <w:rPr>
          <w:rFonts w:asciiTheme="minorHAnsi" w:hAnsiTheme="minorHAnsi" w:cstheme="minorHAnsi"/>
          <w:sz w:val="20"/>
          <w:szCs w:val="20"/>
        </w:rPr>
        <w:t>Accuracy of RFP and Related Documents.</w:t>
      </w:r>
      <w:bookmarkEnd w:id="13"/>
    </w:p>
    <w:p w14:paraId="73C4721A" w14:textId="77777777" w:rsidR="006778B8" w:rsidRPr="008D78B3" w:rsidRDefault="006778B8" w:rsidP="006778B8">
      <w:pPr>
        <w:pStyle w:val="BodyTextIndent"/>
        <w:spacing w:after="120"/>
        <w:rPr>
          <w:rFonts w:asciiTheme="minorHAnsi" w:hAnsiTheme="minorHAnsi" w:cstheme="minorHAnsi"/>
          <w:sz w:val="20"/>
          <w:szCs w:val="20"/>
        </w:rPr>
      </w:pPr>
      <w:r w:rsidRPr="008D78B3">
        <w:rPr>
          <w:rFonts w:asciiTheme="minorHAnsi" w:hAnsiTheme="minorHAnsi" w:cstheme="minorHAnsi"/>
          <w:sz w:val="20"/>
          <w:szCs w:val="20"/>
        </w:rPr>
        <w:t xml:space="preserve">Each Company must independently evaluate all information provided by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makes no representations or warranties regarding any information presented in this RFP, or otherwise made available during this procurement process, and assumes no responsibility for conclusions or interpretations derived from such information. In addition, the City will not be bound by or be </w:t>
      </w:r>
      <w:r w:rsidRPr="008D78B3">
        <w:rPr>
          <w:rFonts w:asciiTheme="minorHAnsi" w:hAnsiTheme="minorHAnsi" w:cstheme="minorHAnsi"/>
          <w:sz w:val="20"/>
          <w:szCs w:val="20"/>
        </w:rPr>
        <w:lastRenderedPageBreak/>
        <w:t xml:space="preserve">responsible for any explanation or conclusions regarding this RFP or any related documents other than those provided by an addendum issued by the City. Companies may not rely on any oral statement by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or its agents, advisors, or consultants.</w:t>
      </w:r>
    </w:p>
    <w:p w14:paraId="525A532B" w14:textId="77777777" w:rsidR="006778B8" w:rsidRPr="008D78B3" w:rsidRDefault="006778B8" w:rsidP="006778B8">
      <w:pPr>
        <w:pStyle w:val="BodyTextIndent2"/>
        <w:jc w:val="both"/>
        <w:rPr>
          <w:rFonts w:asciiTheme="minorHAnsi" w:hAnsiTheme="minorHAnsi" w:cstheme="minorHAnsi"/>
          <w:sz w:val="20"/>
          <w:szCs w:val="20"/>
        </w:rPr>
      </w:pPr>
      <w:r w:rsidRPr="008D78B3">
        <w:rPr>
          <w:rFonts w:asciiTheme="minorHAnsi" w:hAnsiTheme="minorHAnsi" w:cstheme="minorHAnsi"/>
          <w:sz w:val="20"/>
          <w:szCs w:val="20"/>
        </w:rPr>
        <w:t xml:space="preserve">If a Company identifies potential errors or omissions in this RFP or any other related documents, the Company should immediately notify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of such potential discrepancy in writing. The City may issue a written addendum if the City determines clarification necessary. Each Company requesting an interpretation will be responsible for submitting them </w:t>
      </w:r>
      <w:proofErr w:type="gramStart"/>
      <w:r w:rsidRPr="00AB479C">
        <w:rPr>
          <w:rFonts w:asciiTheme="minorHAnsi" w:hAnsiTheme="minorHAnsi" w:cstheme="minorHAnsi"/>
          <w:sz w:val="20"/>
          <w:szCs w:val="20"/>
        </w:rPr>
        <w:t>per</w:t>
      </w:r>
      <w:proofErr w:type="gramEnd"/>
      <w:r w:rsidRPr="00AB479C">
        <w:rPr>
          <w:rFonts w:asciiTheme="minorHAnsi" w:hAnsiTheme="minorHAnsi" w:cstheme="minorHAnsi"/>
          <w:sz w:val="20"/>
          <w:szCs w:val="20"/>
        </w:rPr>
        <w:t xml:space="preserve"> Section 2.2.</w:t>
      </w:r>
    </w:p>
    <w:p w14:paraId="6E357F0C" w14:textId="77777777" w:rsidR="006778B8" w:rsidRPr="008D78B3" w:rsidRDefault="006778B8" w:rsidP="006778B8">
      <w:pPr>
        <w:pStyle w:val="Heading2"/>
        <w:keepNext w:val="0"/>
        <w:numPr>
          <w:ilvl w:val="1"/>
          <w:numId w:val="2"/>
        </w:numPr>
        <w:rPr>
          <w:rFonts w:asciiTheme="minorHAnsi" w:hAnsiTheme="minorHAnsi" w:cstheme="minorHAnsi"/>
          <w:sz w:val="20"/>
          <w:szCs w:val="20"/>
        </w:rPr>
      </w:pPr>
      <w:bookmarkStart w:id="14" w:name="_Toc112747614"/>
      <w:r w:rsidRPr="008D78B3">
        <w:rPr>
          <w:rFonts w:asciiTheme="minorHAnsi" w:hAnsiTheme="minorHAnsi" w:cstheme="minorHAnsi"/>
          <w:sz w:val="20"/>
          <w:szCs w:val="20"/>
        </w:rPr>
        <w:t>City’s Rights and Options.</w:t>
      </w:r>
      <w:bookmarkEnd w:id="14"/>
    </w:p>
    <w:p w14:paraId="1557D4D1" w14:textId="77777777" w:rsidR="006778B8" w:rsidRPr="008D78B3" w:rsidRDefault="006778B8" w:rsidP="006778B8">
      <w:pPr>
        <w:pStyle w:val="BodyTextIndent"/>
        <w:spacing w:after="120"/>
        <w:rPr>
          <w:rFonts w:asciiTheme="minorHAnsi" w:hAnsiTheme="minorHAnsi" w:cstheme="minorHAnsi"/>
          <w:sz w:val="20"/>
          <w:szCs w:val="20"/>
        </w:rPr>
      </w:pPr>
      <w:bookmarkStart w:id="15" w:name="_Toc472214611"/>
      <w:r w:rsidRPr="008D78B3">
        <w:rPr>
          <w:rFonts w:asciiTheme="minorHAnsi" w:hAnsiTheme="minorHAnsi" w:cstheme="minorHAnsi"/>
          <w:sz w:val="20"/>
          <w:szCs w:val="20"/>
        </w:rPr>
        <w:t>The City reserves the right, at the City’s sole discretion, to take any action affecting this RFP, this RFP process, or the Services or facilities subject to this RFP that would be in the best interests of the City, including</w:t>
      </w:r>
      <w:bookmarkEnd w:id="15"/>
      <w:r w:rsidRPr="008D78B3">
        <w:rPr>
          <w:rFonts w:asciiTheme="minorHAnsi" w:hAnsiTheme="minorHAnsi" w:cstheme="minorHAnsi"/>
          <w:sz w:val="20"/>
          <w:szCs w:val="20"/>
        </w:rPr>
        <w:t>:</w:t>
      </w:r>
    </w:p>
    <w:p w14:paraId="658C074D" w14:textId="77777777" w:rsidR="006778B8" w:rsidRPr="000F57E4" w:rsidRDefault="006778B8" w:rsidP="006778B8">
      <w:pPr>
        <w:pStyle w:val="ListParagraph"/>
        <w:numPr>
          <w:ilvl w:val="2"/>
          <w:numId w:val="8"/>
        </w:numPr>
        <w:spacing w:after="120"/>
        <w:rPr>
          <w:rFonts w:asciiTheme="minorHAnsi" w:hAnsiTheme="minorHAnsi" w:cstheme="minorHAnsi"/>
          <w:sz w:val="20"/>
          <w:szCs w:val="20"/>
        </w:rPr>
      </w:pPr>
      <w:r w:rsidRPr="008D78B3">
        <w:rPr>
          <w:rFonts w:asciiTheme="minorHAnsi" w:hAnsiTheme="minorHAnsi" w:cstheme="minorHAnsi"/>
          <w:sz w:val="20"/>
        </w:rPr>
        <w:t xml:space="preserve">To supplement, amend, substitute, or otherwise modify this RFP, including the schedule, at any </w:t>
      </w:r>
      <w:proofErr w:type="gramStart"/>
      <w:r w:rsidRPr="008D78B3">
        <w:rPr>
          <w:rFonts w:asciiTheme="minorHAnsi" w:hAnsiTheme="minorHAnsi" w:cstheme="minorHAnsi"/>
          <w:sz w:val="20"/>
        </w:rPr>
        <w:t>time;</w:t>
      </w:r>
      <w:proofErr w:type="gramEnd"/>
    </w:p>
    <w:p w14:paraId="480109B6"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B34486">
        <w:rPr>
          <w:rFonts w:asciiTheme="minorHAnsi" w:hAnsiTheme="minorHAnsi" w:cstheme="minorHAnsi"/>
          <w:sz w:val="20"/>
        </w:rPr>
        <w:t xml:space="preserve">To cancel this RFP with or without the substitution of another </w:t>
      </w:r>
      <w:proofErr w:type="gramStart"/>
      <w:r w:rsidRPr="00B34486">
        <w:rPr>
          <w:rFonts w:asciiTheme="minorHAnsi" w:hAnsiTheme="minorHAnsi" w:cstheme="minorHAnsi"/>
          <w:sz w:val="20"/>
        </w:rPr>
        <w:t>RFP</w:t>
      </w:r>
      <w:r w:rsidRPr="008D78B3">
        <w:rPr>
          <w:rFonts w:asciiTheme="minorHAnsi" w:hAnsiTheme="minorHAnsi" w:cstheme="minorHAnsi"/>
          <w:sz w:val="20"/>
        </w:rPr>
        <w:t>;</w:t>
      </w:r>
      <w:proofErr w:type="gramEnd"/>
    </w:p>
    <w:p w14:paraId="6ADE64CE" w14:textId="77777777" w:rsidR="006778B8" w:rsidRDefault="006778B8" w:rsidP="006778B8">
      <w:pPr>
        <w:pStyle w:val="NormalIndent"/>
        <w:numPr>
          <w:ilvl w:val="2"/>
          <w:numId w:val="8"/>
        </w:numPr>
        <w:spacing w:after="120"/>
        <w:rPr>
          <w:rFonts w:asciiTheme="minorHAnsi" w:hAnsiTheme="minorHAnsi" w:cstheme="minorHAnsi"/>
          <w:sz w:val="20"/>
        </w:rPr>
      </w:pPr>
      <w:r w:rsidRPr="009B16D3">
        <w:rPr>
          <w:rFonts w:asciiTheme="minorHAnsi" w:hAnsiTheme="minorHAnsi" w:cstheme="minorHAnsi"/>
          <w:sz w:val="20"/>
        </w:rPr>
        <w:t xml:space="preserve">To require one or more Companies to supplement, clarify or provide additional information in order for the </w:t>
      </w:r>
      <w:proofErr w:type="gramStart"/>
      <w:r w:rsidRPr="009B16D3">
        <w:rPr>
          <w:rFonts w:asciiTheme="minorHAnsi" w:hAnsiTheme="minorHAnsi" w:cstheme="minorHAnsi"/>
          <w:sz w:val="20"/>
        </w:rPr>
        <w:t>City</w:t>
      </w:r>
      <w:proofErr w:type="gramEnd"/>
      <w:r w:rsidRPr="009B16D3">
        <w:rPr>
          <w:rFonts w:asciiTheme="minorHAnsi" w:hAnsiTheme="minorHAnsi" w:cstheme="minorHAnsi"/>
          <w:sz w:val="20"/>
        </w:rPr>
        <w:t xml:space="preserve"> to evaluate the Proposals submitted </w:t>
      </w:r>
    </w:p>
    <w:p w14:paraId="70CE1CEF"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 xml:space="preserve">To investigate the qualifications, experience, capabilities, and financial standing of each Company submitting a </w:t>
      </w:r>
      <w:proofErr w:type="gramStart"/>
      <w:r w:rsidRPr="008D78B3">
        <w:rPr>
          <w:rFonts w:asciiTheme="minorHAnsi" w:hAnsiTheme="minorHAnsi" w:cstheme="minorHAnsi"/>
          <w:sz w:val="20"/>
        </w:rPr>
        <w:t>Proposal;</w:t>
      </w:r>
      <w:proofErr w:type="gramEnd"/>
    </w:p>
    <w:p w14:paraId="2E38DE75"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 xml:space="preserve">To waive any defect or irregularity in any Proposal </w:t>
      </w:r>
      <w:proofErr w:type="gramStart"/>
      <w:r w:rsidRPr="008D78B3">
        <w:rPr>
          <w:rFonts w:asciiTheme="minorHAnsi" w:hAnsiTheme="minorHAnsi" w:cstheme="minorHAnsi"/>
          <w:sz w:val="20"/>
        </w:rPr>
        <w:t>received;</w:t>
      </w:r>
      <w:proofErr w:type="gramEnd"/>
    </w:p>
    <w:p w14:paraId="56BAFC0E"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 xml:space="preserve">To reject any or all </w:t>
      </w:r>
      <w:proofErr w:type="gramStart"/>
      <w:r w:rsidRPr="008D78B3">
        <w:rPr>
          <w:rFonts w:asciiTheme="minorHAnsi" w:hAnsiTheme="minorHAnsi" w:cstheme="minorHAnsi"/>
          <w:sz w:val="20"/>
        </w:rPr>
        <w:t>Proposals;</w:t>
      </w:r>
      <w:proofErr w:type="gramEnd"/>
    </w:p>
    <w:p w14:paraId="5E647ED9"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 xml:space="preserve">To share the Proposals with City employees </w:t>
      </w:r>
      <w:r w:rsidRPr="00F23979">
        <w:rPr>
          <w:rFonts w:asciiTheme="minorHAnsi" w:hAnsiTheme="minorHAnsi" w:cstheme="minorHAnsi"/>
          <w:sz w:val="20"/>
        </w:rPr>
        <w:t>other than</w:t>
      </w:r>
      <w:r w:rsidRPr="008D78B3">
        <w:rPr>
          <w:rFonts w:asciiTheme="minorHAnsi" w:hAnsiTheme="minorHAnsi" w:cstheme="minorHAnsi"/>
          <w:sz w:val="20"/>
        </w:rPr>
        <w:t xml:space="preserve"> the Evaluation Committee </w:t>
      </w:r>
      <w:r w:rsidRPr="00F23979">
        <w:rPr>
          <w:rFonts w:asciiTheme="minorHAnsi" w:hAnsiTheme="minorHAnsi" w:cstheme="minorHAnsi"/>
          <w:sz w:val="20"/>
        </w:rPr>
        <w:t xml:space="preserve">or City advisory committees </w:t>
      </w:r>
      <w:r w:rsidRPr="008D78B3">
        <w:rPr>
          <w:rFonts w:asciiTheme="minorHAnsi" w:hAnsiTheme="minorHAnsi" w:cstheme="minorHAnsi"/>
          <w:sz w:val="20"/>
        </w:rPr>
        <w:t xml:space="preserve">as deemed </w:t>
      </w:r>
      <w:proofErr w:type="gramStart"/>
      <w:r w:rsidRPr="008D78B3">
        <w:rPr>
          <w:rFonts w:asciiTheme="minorHAnsi" w:hAnsiTheme="minorHAnsi" w:cstheme="minorHAnsi"/>
          <w:sz w:val="20"/>
        </w:rPr>
        <w:t>necessary;</w:t>
      </w:r>
      <w:proofErr w:type="gramEnd"/>
    </w:p>
    <w:p w14:paraId="50633BE6" w14:textId="77777777" w:rsidR="006778B8" w:rsidRPr="008D78B3"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To award all, none, or any part of the Services and enter into Contracts with one or more of the responding Companies deemed by the City to be in the best interest of the City, which may be done with or without re-</w:t>
      </w:r>
      <w:proofErr w:type="gramStart"/>
      <w:r w:rsidRPr="008D78B3">
        <w:rPr>
          <w:rFonts w:asciiTheme="minorHAnsi" w:hAnsiTheme="minorHAnsi" w:cstheme="minorHAnsi"/>
          <w:sz w:val="20"/>
        </w:rPr>
        <w:t>solicitation;</w:t>
      </w:r>
      <w:proofErr w:type="gramEnd"/>
    </w:p>
    <w:p w14:paraId="09FDC412" w14:textId="77777777" w:rsidR="006778B8" w:rsidRDefault="006778B8" w:rsidP="006778B8">
      <w:pPr>
        <w:pStyle w:val="NormalIndent"/>
        <w:numPr>
          <w:ilvl w:val="2"/>
          <w:numId w:val="8"/>
        </w:numPr>
        <w:spacing w:after="120"/>
        <w:rPr>
          <w:rFonts w:asciiTheme="minorHAnsi" w:hAnsiTheme="minorHAnsi" w:cstheme="minorHAnsi"/>
          <w:sz w:val="20"/>
        </w:rPr>
      </w:pPr>
      <w:r w:rsidRPr="00237615">
        <w:rPr>
          <w:rFonts w:asciiTheme="minorHAnsi" w:hAnsiTheme="minorHAnsi" w:cstheme="minorHAnsi"/>
          <w:sz w:val="20"/>
        </w:rPr>
        <w:t>To discuss and negotiate with any Company(-</w:t>
      </w:r>
      <w:proofErr w:type="spellStart"/>
      <w:r w:rsidRPr="00237615">
        <w:rPr>
          <w:rFonts w:asciiTheme="minorHAnsi" w:hAnsiTheme="minorHAnsi" w:cstheme="minorHAnsi"/>
          <w:sz w:val="20"/>
        </w:rPr>
        <w:t>ies</w:t>
      </w:r>
      <w:proofErr w:type="spellEnd"/>
      <w:r w:rsidRPr="00237615">
        <w:rPr>
          <w:rFonts w:asciiTheme="minorHAnsi" w:hAnsiTheme="minorHAnsi" w:cstheme="minorHAnsi"/>
          <w:sz w:val="20"/>
        </w:rPr>
        <w:t xml:space="preserve">) their </w:t>
      </w:r>
      <w:proofErr w:type="gramStart"/>
      <w:r w:rsidRPr="00237615">
        <w:rPr>
          <w:rFonts w:asciiTheme="minorHAnsi" w:hAnsiTheme="minorHAnsi" w:cstheme="minorHAnsi"/>
          <w:sz w:val="20"/>
        </w:rPr>
        <w:t>Proposal</w:t>
      </w:r>
      <w:proofErr w:type="gramEnd"/>
      <w:r w:rsidRPr="00237615">
        <w:rPr>
          <w:rFonts w:asciiTheme="minorHAnsi" w:hAnsiTheme="minorHAnsi" w:cstheme="minorHAnsi"/>
          <w:sz w:val="20"/>
        </w:rPr>
        <w:t xml:space="preserve"> terms and conditions, including but not limited to financial terms;</w:t>
      </w:r>
    </w:p>
    <w:p w14:paraId="67578E06" w14:textId="77777777" w:rsidR="006778B8" w:rsidRDefault="006778B8" w:rsidP="006778B8">
      <w:pPr>
        <w:pStyle w:val="NormalIndent"/>
        <w:numPr>
          <w:ilvl w:val="2"/>
          <w:numId w:val="8"/>
        </w:numPr>
        <w:spacing w:after="120"/>
        <w:rPr>
          <w:rFonts w:asciiTheme="minorHAnsi" w:hAnsiTheme="minorHAnsi" w:cstheme="minorHAnsi"/>
          <w:sz w:val="20"/>
        </w:rPr>
      </w:pPr>
      <w:r w:rsidRPr="008D78B3">
        <w:rPr>
          <w:rFonts w:asciiTheme="minorHAnsi" w:hAnsiTheme="minorHAnsi" w:cstheme="minorHAnsi"/>
          <w:sz w:val="20"/>
        </w:rPr>
        <w:t xml:space="preserve">To terminate discussions and negotiations with any Company at any time and for any </w:t>
      </w:r>
      <w:proofErr w:type="gramStart"/>
      <w:r w:rsidRPr="008D78B3">
        <w:rPr>
          <w:rFonts w:asciiTheme="minorHAnsi" w:hAnsiTheme="minorHAnsi" w:cstheme="minorHAnsi"/>
          <w:sz w:val="20"/>
        </w:rPr>
        <w:t>reason</w:t>
      </w:r>
      <w:r>
        <w:rPr>
          <w:rFonts w:asciiTheme="minorHAnsi" w:hAnsiTheme="minorHAnsi" w:cstheme="minorHAnsi"/>
          <w:sz w:val="20"/>
        </w:rPr>
        <w:t>;</w:t>
      </w:r>
      <w:proofErr w:type="gramEnd"/>
    </w:p>
    <w:p w14:paraId="24F071D2" w14:textId="77777777" w:rsidR="006778B8" w:rsidRPr="008D78B3" w:rsidRDefault="006778B8" w:rsidP="006778B8">
      <w:pPr>
        <w:pStyle w:val="NormalIndent"/>
        <w:numPr>
          <w:ilvl w:val="2"/>
          <w:numId w:val="8"/>
        </w:numPr>
        <w:spacing w:after="120"/>
        <w:rPr>
          <w:rFonts w:asciiTheme="minorHAnsi" w:hAnsiTheme="minorHAnsi" w:cstheme="minorHAnsi"/>
          <w:sz w:val="20"/>
        </w:rPr>
      </w:pPr>
      <w:r>
        <w:rPr>
          <w:rFonts w:asciiTheme="minorHAnsi" w:hAnsiTheme="minorHAnsi" w:cstheme="minorHAnsi"/>
          <w:sz w:val="20"/>
        </w:rPr>
        <w:t>To issue additional requests for information; and</w:t>
      </w:r>
    </w:p>
    <w:p w14:paraId="374B3F82" w14:textId="77777777" w:rsidR="006778B8" w:rsidRPr="00237615" w:rsidRDefault="006778B8" w:rsidP="006778B8">
      <w:pPr>
        <w:pStyle w:val="NormalIndent"/>
        <w:numPr>
          <w:ilvl w:val="2"/>
          <w:numId w:val="8"/>
        </w:numPr>
        <w:spacing w:after="120"/>
        <w:rPr>
          <w:rFonts w:asciiTheme="minorHAnsi" w:hAnsiTheme="minorHAnsi" w:cstheme="minorHAnsi"/>
          <w:sz w:val="20"/>
        </w:rPr>
      </w:pPr>
      <w:r>
        <w:rPr>
          <w:rFonts w:asciiTheme="minorHAnsi" w:hAnsiTheme="minorHAnsi" w:cstheme="minorHAnsi"/>
          <w:sz w:val="20"/>
        </w:rPr>
        <w:t xml:space="preserve">To take any action affecting this RFP, this RFP process, or the Services or facilities subject to this RFP that would be in the best interest of the </w:t>
      </w:r>
      <w:proofErr w:type="gramStart"/>
      <w:r>
        <w:rPr>
          <w:rFonts w:asciiTheme="minorHAnsi" w:hAnsiTheme="minorHAnsi" w:cstheme="minorHAnsi"/>
          <w:sz w:val="20"/>
        </w:rPr>
        <w:t>City</w:t>
      </w:r>
      <w:proofErr w:type="gramEnd"/>
      <w:r>
        <w:rPr>
          <w:rFonts w:asciiTheme="minorHAnsi" w:hAnsiTheme="minorHAnsi" w:cstheme="minorHAnsi"/>
          <w:sz w:val="20"/>
        </w:rPr>
        <w:t>.</w:t>
      </w:r>
    </w:p>
    <w:p w14:paraId="5CD03D3C" w14:textId="77777777" w:rsidR="006778B8" w:rsidRPr="008D78B3" w:rsidRDefault="006778B8" w:rsidP="006778B8">
      <w:pPr>
        <w:pStyle w:val="Heading2"/>
        <w:keepNext w:val="0"/>
        <w:numPr>
          <w:ilvl w:val="1"/>
          <w:numId w:val="2"/>
        </w:numPr>
        <w:rPr>
          <w:rFonts w:asciiTheme="minorHAnsi" w:hAnsiTheme="minorHAnsi" w:cstheme="minorHAnsi"/>
          <w:sz w:val="20"/>
          <w:szCs w:val="20"/>
        </w:rPr>
      </w:pPr>
      <w:bookmarkStart w:id="16" w:name="_Toc430600722"/>
      <w:bookmarkStart w:id="17" w:name="_Toc430604443"/>
      <w:bookmarkStart w:id="18" w:name="_Toc430604592"/>
      <w:bookmarkStart w:id="19" w:name="_Toc430604741"/>
      <w:bookmarkStart w:id="20" w:name="_Toc430605208"/>
      <w:bookmarkStart w:id="21" w:name="_Toc430605370"/>
      <w:bookmarkStart w:id="22" w:name="_Toc430605733"/>
      <w:bookmarkStart w:id="23" w:name="_Toc430606118"/>
      <w:bookmarkStart w:id="24" w:name="_Toc430606230"/>
      <w:bookmarkStart w:id="25" w:name="_Toc112747615"/>
      <w:bookmarkEnd w:id="16"/>
      <w:bookmarkEnd w:id="17"/>
      <w:bookmarkEnd w:id="18"/>
      <w:bookmarkEnd w:id="19"/>
      <w:bookmarkEnd w:id="20"/>
      <w:bookmarkEnd w:id="21"/>
      <w:bookmarkEnd w:id="22"/>
      <w:bookmarkEnd w:id="23"/>
      <w:bookmarkEnd w:id="24"/>
      <w:r w:rsidRPr="008D78B3">
        <w:rPr>
          <w:rFonts w:asciiTheme="minorHAnsi" w:hAnsiTheme="minorHAnsi" w:cstheme="minorHAnsi"/>
          <w:sz w:val="20"/>
          <w:szCs w:val="20"/>
        </w:rPr>
        <w:t>Expense of Submittal Preparation.</w:t>
      </w:r>
      <w:bookmarkEnd w:id="25"/>
    </w:p>
    <w:p w14:paraId="3BCA0CED" w14:textId="77777777" w:rsidR="006778B8" w:rsidRPr="008D78B3" w:rsidRDefault="006778B8" w:rsidP="006778B8">
      <w:pPr>
        <w:pStyle w:val="BodyTextIndent"/>
        <w:rPr>
          <w:rFonts w:asciiTheme="minorHAnsi" w:hAnsiTheme="minorHAnsi" w:cstheme="minorHAnsi"/>
          <w:sz w:val="20"/>
          <w:szCs w:val="20"/>
        </w:rPr>
      </w:pPr>
      <w:bookmarkStart w:id="26" w:name="_Toc526669865"/>
      <w:bookmarkStart w:id="27" w:name="_Toc527457883"/>
      <w:r w:rsidRPr="008D78B3">
        <w:rPr>
          <w:rFonts w:asciiTheme="minorHAnsi" w:hAnsiTheme="minorHAnsi" w:cstheme="minorHAnsi"/>
          <w:sz w:val="20"/>
          <w:szCs w:val="20"/>
        </w:rPr>
        <w:t xml:space="preserve">The City accepts no liability, and Companies will have no actionable claims, for reimbursement of any costs or expenses incurred in participating in this solicitation process. This includes expenses and costs related to Proposal submission, submission of written questions, attendance at pre-proposal meetings or evaluation interviews, contract negotiations, or activities required for contract execution. </w:t>
      </w:r>
      <w:bookmarkEnd w:id="26"/>
      <w:bookmarkEnd w:id="27"/>
    </w:p>
    <w:p w14:paraId="515EA9AD" w14:textId="77777777" w:rsidR="006778B8" w:rsidRPr="008D78B3" w:rsidRDefault="006778B8" w:rsidP="006778B8">
      <w:pPr>
        <w:pStyle w:val="Heading2"/>
        <w:keepNext w:val="0"/>
        <w:numPr>
          <w:ilvl w:val="1"/>
          <w:numId w:val="2"/>
        </w:numPr>
        <w:rPr>
          <w:rFonts w:asciiTheme="minorHAnsi" w:hAnsiTheme="minorHAnsi" w:cstheme="minorHAnsi"/>
          <w:sz w:val="20"/>
          <w:szCs w:val="20"/>
        </w:rPr>
      </w:pPr>
      <w:bookmarkStart w:id="28" w:name="_Toc112747616"/>
      <w:r w:rsidRPr="008D78B3">
        <w:rPr>
          <w:rFonts w:asciiTheme="minorHAnsi" w:hAnsiTheme="minorHAnsi" w:cstheme="minorHAnsi"/>
          <w:sz w:val="20"/>
          <w:szCs w:val="20"/>
        </w:rPr>
        <w:t>Proposal Conditions.</w:t>
      </w:r>
      <w:bookmarkEnd w:id="28"/>
    </w:p>
    <w:p w14:paraId="37A039ED"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The following terms are applicable to this RFP and the Company’s Proposal</w:t>
      </w:r>
      <w:bookmarkStart w:id="29" w:name="_Toc38441755"/>
      <w:bookmarkStart w:id="30" w:name="_Toc38442124"/>
      <w:bookmarkStart w:id="31" w:name="_Toc38448263"/>
      <w:bookmarkStart w:id="32" w:name="_Toc96580031"/>
      <w:bookmarkStart w:id="33" w:name="_Toc98140123"/>
      <w:bookmarkStart w:id="34" w:name="_Toc98828178"/>
      <w:bookmarkStart w:id="35" w:name="_Toc98859091"/>
      <w:r w:rsidRPr="008D78B3">
        <w:rPr>
          <w:rFonts w:asciiTheme="minorHAnsi" w:hAnsiTheme="minorHAnsi" w:cstheme="minorHAnsi"/>
          <w:sz w:val="20"/>
          <w:szCs w:val="20"/>
        </w:rPr>
        <w:t xml:space="preserve"> Not </w:t>
      </w:r>
      <w:proofErr w:type="gramStart"/>
      <w:r w:rsidRPr="008D78B3">
        <w:rPr>
          <w:rFonts w:asciiTheme="minorHAnsi" w:hAnsiTheme="minorHAnsi" w:cstheme="minorHAnsi"/>
          <w:sz w:val="20"/>
          <w:szCs w:val="20"/>
        </w:rPr>
        <w:t>An</w:t>
      </w:r>
      <w:proofErr w:type="gramEnd"/>
      <w:r w:rsidRPr="008D78B3">
        <w:rPr>
          <w:rFonts w:asciiTheme="minorHAnsi" w:hAnsiTheme="minorHAnsi" w:cstheme="minorHAnsi"/>
          <w:sz w:val="20"/>
          <w:szCs w:val="20"/>
        </w:rPr>
        <w:t xml:space="preserve"> Offer.</w:t>
      </w:r>
      <w:bookmarkEnd w:id="29"/>
      <w:bookmarkEnd w:id="30"/>
      <w:bookmarkEnd w:id="31"/>
      <w:bookmarkEnd w:id="32"/>
      <w:bookmarkEnd w:id="33"/>
      <w:bookmarkEnd w:id="34"/>
      <w:bookmarkEnd w:id="35"/>
    </w:p>
    <w:p w14:paraId="18DAF80A"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This RFP </w:t>
      </w:r>
      <w:bookmarkStart w:id="36" w:name="_Hlt456761801"/>
      <w:bookmarkEnd w:id="36"/>
      <w:r w:rsidRPr="008D78B3">
        <w:rPr>
          <w:rFonts w:asciiTheme="minorHAnsi" w:hAnsiTheme="minorHAnsi" w:cstheme="minorHAnsi"/>
          <w:snapToGrid w:val="0"/>
          <w:sz w:val="20"/>
          <w:szCs w:val="20"/>
        </w:rPr>
        <w:t xml:space="preserve">does not constitute an offer by the </w:t>
      </w:r>
      <w:proofErr w:type="gramStart"/>
      <w:r w:rsidRPr="008D78B3">
        <w:rPr>
          <w:rFonts w:asciiTheme="minorHAnsi" w:hAnsiTheme="minorHAnsi" w:cstheme="minorHAnsi"/>
          <w:snapToGrid w:val="0"/>
          <w:sz w:val="20"/>
          <w:szCs w:val="20"/>
        </w:rPr>
        <w:t>City</w:t>
      </w:r>
      <w:proofErr w:type="gramEnd"/>
      <w:r w:rsidRPr="008D78B3">
        <w:rPr>
          <w:rFonts w:asciiTheme="minorHAnsi" w:hAnsiTheme="minorHAnsi" w:cstheme="minorHAnsi"/>
          <w:snapToGrid w:val="0"/>
          <w:sz w:val="20"/>
          <w:szCs w:val="20"/>
        </w:rPr>
        <w:t xml:space="preserve">. No binding contract, obligation to negotiate, or any other obligation shall be created on the part of the City unless the City and the Company execute a Contract. No recommendations or conclusions from this RFP process concerning the Company shall constitute a right (property or otherwise) under the </w:t>
      </w:r>
      <w:r w:rsidRPr="008D78B3">
        <w:rPr>
          <w:rFonts w:asciiTheme="minorHAnsi" w:hAnsiTheme="minorHAnsi" w:cstheme="minorHAnsi"/>
          <w:snapToGrid w:val="0"/>
          <w:sz w:val="20"/>
          <w:szCs w:val="20"/>
        </w:rPr>
        <w:lastRenderedPageBreak/>
        <w:t>Constitution of the United States or under the Constitution, case law, or statutory law of North Carolina.</w:t>
      </w:r>
    </w:p>
    <w:p w14:paraId="236A614A" w14:textId="77777777" w:rsidR="006778B8" w:rsidRPr="008D78B3" w:rsidRDefault="006778B8" w:rsidP="006778B8">
      <w:pPr>
        <w:pStyle w:val="Heading3"/>
        <w:keepNext w:val="0"/>
        <w:numPr>
          <w:ilvl w:val="2"/>
          <w:numId w:val="2"/>
        </w:numPr>
        <w:tabs>
          <w:tab w:val="clear" w:pos="2016"/>
          <w:tab w:val="num" w:pos="1980"/>
        </w:tabs>
        <w:ind w:left="1980" w:hanging="900"/>
        <w:jc w:val="both"/>
        <w:rPr>
          <w:rFonts w:asciiTheme="minorHAnsi" w:hAnsiTheme="minorHAnsi" w:cstheme="minorHAnsi"/>
          <w:sz w:val="20"/>
          <w:szCs w:val="20"/>
        </w:rPr>
      </w:pPr>
      <w:bookmarkStart w:id="37" w:name="_Toc38441756"/>
      <w:bookmarkStart w:id="38" w:name="_Toc38442125"/>
      <w:bookmarkStart w:id="39" w:name="_Toc38448264"/>
      <w:r w:rsidRPr="008D78B3">
        <w:rPr>
          <w:rFonts w:asciiTheme="minorHAnsi" w:hAnsiTheme="minorHAnsi" w:cstheme="minorHAnsi"/>
          <w:sz w:val="20"/>
          <w:szCs w:val="20"/>
        </w:rPr>
        <w:t>Right to Terminate Discussions.</w:t>
      </w:r>
      <w:bookmarkEnd w:id="37"/>
      <w:bookmarkEnd w:id="38"/>
      <w:bookmarkEnd w:id="39"/>
    </w:p>
    <w:p w14:paraId="43231C90" w14:textId="77777777" w:rsidR="006778B8" w:rsidRPr="008D78B3" w:rsidRDefault="006778B8" w:rsidP="006778B8">
      <w:pPr>
        <w:spacing w:after="120"/>
        <w:ind w:left="1980"/>
        <w:jc w:val="both"/>
        <w:rPr>
          <w:rFonts w:asciiTheme="minorHAnsi" w:hAnsiTheme="minorHAnsi" w:cstheme="minorHAnsi"/>
          <w:sz w:val="20"/>
          <w:szCs w:val="20"/>
        </w:rPr>
      </w:pPr>
      <w:r w:rsidRPr="008D78B3">
        <w:rPr>
          <w:rFonts w:asciiTheme="minorHAnsi" w:hAnsiTheme="minorHAnsi" w:cstheme="minorHAnsi"/>
          <w:sz w:val="20"/>
          <w:szCs w:val="20"/>
        </w:rPr>
        <w:t xml:space="preserve">The Company’s participation in this process might result in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selecting the Company to engage in further discussions. The commencement of such discussions, however, does not signify a commitment by the City to execute a Contract or to continue discussions.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can terminate discussions at any time and for any reason.</w:t>
      </w:r>
    </w:p>
    <w:p w14:paraId="350BA17F"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 xml:space="preserve">Trade Secrets and Personal Identification Information. </w:t>
      </w:r>
    </w:p>
    <w:p w14:paraId="1A3F4F2B" w14:textId="77777777" w:rsidR="006778B8" w:rsidRPr="008D78B3" w:rsidRDefault="006778B8" w:rsidP="006778B8">
      <w:pPr>
        <w:spacing w:before="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u w:val="single"/>
        </w:rPr>
        <w:t>Definition</w:t>
      </w:r>
      <w:r w:rsidRPr="008D78B3">
        <w:rPr>
          <w:rFonts w:asciiTheme="minorHAnsi" w:hAnsiTheme="minorHAnsi" w:cstheme="minorHAnsi"/>
          <w:snapToGrid w:val="0"/>
          <w:sz w:val="20"/>
          <w:szCs w:val="20"/>
        </w:rPr>
        <w:t>.</w:t>
      </w:r>
    </w:p>
    <w:p w14:paraId="09CCE9C9"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 xml:space="preserve">Upon receipt by </w:t>
      </w:r>
      <w:r>
        <w:rPr>
          <w:rFonts w:asciiTheme="minorHAnsi" w:hAnsiTheme="minorHAnsi" w:cstheme="minorHAnsi"/>
          <w:snapToGrid w:val="0"/>
          <w:sz w:val="20"/>
          <w:szCs w:val="20"/>
        </w:rPr>
        <w:t xml:space="preserve">the </w:t>
      </w:r>
      <w:r w:rsidRPr="00AB479C">
        <w:rPr>
          <w:rFonts w:asciiTheme="minorHAnsi" w:hAnsiTheme="minorHAnsi" w:cstheme="minorHAnsi"/>
          <w:snapToGrid w:val="0"/>
          <w:sz w:val="20"/>
          <w:szCs w:val="20"/>
        </w:rPr>
        <w:t>City</w:t>
      </w:r>
      <w:r w:rsidRPr="008D78B3">
        <w:rPr>
          <w:rFonts w:asciiTheme="minorHAnsi" w:hAnsiTheme="minorHAnsi" w:cstheme="minorHAnsi"/>
          <w:snapToGrid w:val="0"/>
          <w:sz w:val="20"/>
          <w:szCs w:val="20"/>
        </w:rPr>
        <w:t xml:space="preserve">, all materials submitted by a Company (including the Proposal) are considered public records except for (1) material that qualifies as “trade secret” information under N.C. Gen. Stat. § 66-152 et seq. (“Trade Secrets”) or (2) “personally identifiable information” protected by state or federal law, to include, but not be limited to, Social Security numbers, bank account numbers, and driver’s license numbers (“Personally Identifiable Information” or “PII”). </w:t>
      </w:r>
    </w:p>
    <w:p w14:paraId="15316A3C" w14:textId="77777777" w:rsidR="006778B8" w:rsidRPr="008D78B3" w:rsidRDefault="006778B8" w:rsidP="006778B8">
      <w:pPr>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u w:val="single"/>
        </w:rPr>
        <w:t>Instructions for Marking and Identifying Trade Secrets.</w:t>
      </w:r>
    </w:p>
    <w:p w14:paraId="23C54BB4"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 xml:space="preserve">If any Proposal contains Trade Secrets or PII, such Trade Secrets and PII must specifically and clearly be identified by clearly separating them from the rest of the Proposal </w:t>
      </w:r>
      <w:r>
        <w:rPr>
          <w:rFonts w:asciiTheme="minorHAnsi" w:hAnsiTheme="minorHAnsi" w:cstheme="minorHAnsi"/>
          <w:snapToGrid w:val="0"/>
          <w:sz w:val="20"/>
          <w:szCs w:val="20"/>
        </w:rPr>
        <w:t xml:space="preserve">and </w:t>
      </w:r>
      <w:r w:rsidRPr="008D78B3">
        <w:rPr>
          <w:rFonts w:asciiTheme="minorHAnsi" w:hAnsiTheme="minorHAnsi" w:cstheme="minorHAnsi"/>
          <w:snapToGrid w:val="0"/>
          <w:sz w:val="20"/>
          <w:szCs w:val="20"/>
        </w:rPr>
        <w:t xml:space="preserve">marked either “Personally Identifiable Information – Confidential” or “Trade Secret—Confidential and Proprietary Information.” </w:t>
      </w:r>
      <w:r>
        <w:rPr>
          <w:rFonts w:asciiTheme="minorHAnsi" w:hAnsiTheme="minorHAnsi" w:cstheme="minorHAnsi"/>
          <w:snapToGrid w:val="0"/>
          <w:sz w:val="20"/>
          <w:szCs w:val="20"/>
        </w:rPr>
        <w:t>T</w:t>
      </w:r>
      <w:r w:rsidRPr="008D78B3">
        <w:rPr>
          <w:rFonts w:asciiTheme="minorHAnsi" w:hAnsiTheme="minorHAnsi" w:cstheme="minorHAnsi"/>
          <w:snapToGrid w:val="0"/>
          <w:sz w:val="20"/>
          <w:szCs w:val="20"/>
        </w:rPr>
        <w:t>h</w:t>
      </w:r>
      <w:r>
        <w:rPr>
          <w:rFonts w:asciiTheme="minorHAnsi" w:hAnsiTheme="minorHAnsi" w:cstheme="minorHAnsi"/>
          <w:snapToGrid w:val="0"/>
          <w:sz w:val="20"/>
          <w:szCs w:val="20"/>
        </w:rPr>
        <w:t>is</w:t>
      </w:r>
      <w:r w:rsidRPr="008D78B3">
        <w:rPr>
          <w:rFonts w:asciiTheme="minorHAnsi" w:hAnsiTheme="minorHAnsi" w:cstheme="minorHAnsi"/>
          <w:snapToGrid w:val="0"/>
          <w:sz w:val="20"/>
          <w:szCs w:val="20"/>
        </w:rPr>
        <w:t xml:space="preserve"> confidentiality caption must appear on each page of the Trade Secret or PII materials</w:t>
      </w:r>
      <w:r>
        <w:rPr>
          <w:rFonts w:asciiTheme="minorHAnsi" w:hAnsiTheme="minorHAnsi" w:cstheme="minorHAnsi"/>
          <w:snapToGrid w:val="0"/>
          <w:sz w:val="20"/>
          <w:szCs w:val="20"/>
        </w:rPr>
        <w:t>, and the document(s) must be submitted separately in the Procurement Portal.</w:t>
      </w:r>
    </w:p>
    <w:p w14:paraId="62F5EBF1" w14:textId="77777777" w:rsidR="006778B8" w:rsidRPr="008D78B3" w:rsidRDefault="006778B8" w:rsidP="006778B8">
      <w:pPr>
        <w:ind w:left="1987"/>
        <w:jc w:val="both"/>
        <w:rPr>
          <w:rFonts w:asciiTheme="minorHAnsi" w:hAnsiTheme="minorHAnsi" w:cstheme="minorHAnsi"/>
          <w:snapToGrid w:val="0"/>
          <w:sz w:val="20"/>
          <w:szCs w:val="20"/>
          <w:u w:val="single"/>
        </w:rPr>
      </w:pPr>
      <w:r w:rsidRPr="008D78B3">
        <w:rPr>
          <w:rFonts w:asciiTheme="minorHAnsi" w:hAnsiTheme="minorHAnsi" w:cstheme="minorHAnsi"/>
          <w:snapToGrid w:val="0"/>
          <w:sz w:val="20"/>
          <w:szCs w:val="20"/>
          <w:u w:val="single"/>
        </w:rPr>
        <w:t>Availability of Proposals to City Staff and Contractors.</w:t>
      </w:r>
    </w:p>
    <w:p w14:paraId="0F695532"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By submitting a Proposal, each Company agrees that the City may reveal any Trade Secret materials and PII contained therein to all City staff and City officials involved in the selection process, and to any outside consultant or other third parties who serve on the Evaluation Committee or who are hired or appointed by the City to assist in the evaluation process.</w:t>
      </w:r>
    </w:p>
    <w:p w14:paraId="56F60E11" w14:textId="77777777" w:rsidR="006778B8" w:rsidRPr="008D78B3" w:rsidRDefault="006778B8" w:rsidP="006778B8">
      <w:pPr>
        <w:ind w:left="1987"/>
        <w:jc w:val="both"/>
        <w:rPr>
          <w:rFonts w:asciiTheme="minorHAnsi" w:hAnsiTheme="minorHAnsi" w:cstheme="minorHAnsi"/>
          <w:snapToGrid w:val="0"/>
          <w:sz w:val="20"/>
          <w:szCs w:val="20"/>
          <w:u w:val="single"/>
        </w:rPr>
      </w:pPr>
      <w:r w:rsidRPr="008D78B3">
        <w:rPr>
          <w:rFonts w:asciiTheme="minorHAnsi" w:hAnsiTheme="minorHAnsi" w:cstheme="minorHAnsi"/>
          <w:snapToGrid w:val="0"/>
          <w:sz w:val="20"/>
          <w:szCs w:val="20"/>
          <w:u w:val="single"/>
        </w:rPr>
        <w:t>Availability of Proposals via Public Records Requests.</w:t>
      </w:r>
    </w:p>
    <w:p w14:paraId="38869724"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 xml:space="preserve">Any person or entity (including competitors) may request Proposals submitted in response to an RFP. Only those portions of RFPs properly designated as Trade Secret or PII are not subject to disclosure. The public disclosure of the contents of a Proposal or other materials submitted by a Company is governed by N.C. Gen. Stat. §§ 132 and 66-152, et seq. </w:t>
      </w:r>
    </w:p>
    <w:p w14:paraId="1E610850"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When determining whether to mark materials as Trade Secret, please note the following:</w:t>
      </w:r>
    </w:p>
    <w:p w14:paraId="0B889C70" w14:textId="77777777" w:rsidR="006778B8" w:rsidRPr="008D78B3" w:rsidRDefault="006778B8" w:rsidP="006778B8">
      <w:pPr>
        <w:pStyle w:val="ListParagraph"/>
        <w:numPr>
          <w:ilvl w:val="0"/>
          <w:numId w:val="9"/>
        </w:numPr>
        <w:spacing w:after="120"/>
        <w:ind w:left="2340"/>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Entire Proposals may not be marked as Trade Secret</w:t>
      </w:r>
    </w:p>
    <w:p w14:paraId="12E63115" w14:textId="77777777" w:rsidR="006778B8" w:rsidRPr="008D78B3" w:rsidRDefault="006778B8" w:rsidP="006778B8">
      <w:pPr>
        <w:pStyle w:val="ListParagraph"/>
        <w:numPr>
          <w:ilvl w:val="0"/>
          <w:numId w:val="9"/>
        </w:numPr>
        <w:spacing w:after="120"/>
        <w:ind w:left="2340"/>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 xml:space="preserve">Pricing may not be marked as Trade Secret </w:t>
      </w:r>
    </w:p>
    <w:p w14:paraId="23F5B58B" w14:textId="77777777" w:rsidR="006778B8" w:rsidRPr="008D78B3" w:rsidRDefault="006778B8" w:rsidP="006778B8">
      <w:pPr>
        <w:spacing w:after="120"/>
        <w:ind w:left="1987"/>
        <w:jc w:val="both"/>
        <w:rPr>
          <w:rFonts w:asciiTheme="minorHAnsi" w:hAnsiTheme="minorHAnsi" w:cstheme="minorHAnsi"/>
          <w:snapToGrid w:val="0"/>
          <w:sz w:val="20"/>
          <w:szCs w:val="20"/>
        </w:rPr>
      </w:pPr>
      <w:r w:rsidRPr="008D78B3">
        <w:rPr>
          <w:rFonts w:asciiTheme="minorHAnsi" w:hAnsiTheme="minorHAnsi" w:cstheme="minorHAnsi"/>
          <w:snapToGrid w:val="0"/>
          <w:sz w:val="20"/>
          <w:szCs w:val="20"/>
        </w:rPr>
        <w:t xml:space="preserve">The City may disqualify </w:t>
      </w:r>
      <w:proofErr w:type="gramStart"/>
      <w:r w:rsidRPr="008D78B3">
        <w:rPr>
          <w:rFonts w:asciiTheme="minorHAnsi" w:hAnsiTheme="minorHAnsi" w:cstheme="minorHAnsi"/>
          <w:snapToGrid w:val="0"/>
          <w:sz w:val="20"/>
          <w:szCs w:val="20"/>
        </w:rPr>
        <w:t>and</w:t>
      </w:r>
      <w:proofErr w:type="gramEnd"/>
      <w:r w:rsidRPr="008D78B3">
        <w:rPr>
          <w:rFonts w:asciiTheme="minorHAnsi" w:hAnsiTheme="minorHAnsi" w:cstheme="minorHAnsi"/>
          <w:snapToGrid w:val="0"/>
          <w:sz w:val="20"/>
          <w:szCs w:val="20"/>
        </w:rPr>
        <w:t xml:space="preserve"> Company that designates its entire Proposal as a trade secret, or any portion thereof that clearly does not qualify under applicable law as a Trade Secret or PII. Each Company agrees to indemnify, defend, and hold harmless the City and each of its officers, employees, and agents from all costs, damages, and expenses incurred in connection with refusing to disclose any material that the Company has designated as a Trade Secret or PII. This includes an obligation on the part of the Company to defend any litigation brought by a party that has requested Proposals or other information that the Company has marked Trade Secret or PII.</w:t>
      </w:r>
    </w:p>
    <w:p w14:paraId="244250D7" w14:textId="77777777" w:rsidR="006778B8" w:rsidRPr="008D78B3" w:rsidRDefault="006778B8" w:rsidP="006778B8">
      <w:pPr>
        <w:pStyle w:val="Heading3"/>
        <w:keepNext w:val="0"/>
        <w:numPr>
          <w:ilvl w:val="2"/>
          <w:numId w:val="2"/>
        </w:numPr>
        <w:tabs>
          <w:tab w:val="clear" w:pos="2016"/>
          <w:tab w:val="num" w:pos="1980"/>
        </w:tabs>
        <w:ind w:left="1980" w:hanging="900"/>
        <w:jc w:val="both"/>
        <w:rPr>
          <w:rFonts w:asciiTheme="minorHAnsi" w:hAnsiTheme="minorHAnsi" w:cstheme="minorHAnsi"/>
          <w:sz w:val="20"/>
          <w:szCs w:val="20"/>
        </w:rPr>
      </w:pPr>
      <w:bookmarkStart w:id="40" w:name="_Toc38441759"/>
      <w:bookmarkStart w:id="41" w:name="_Toc38442128"/>
      <w:bookmarkStart w:id="42" w:name="_Toc38448267"/>
      <w:r w:rsidRPr="008D78B3">
        <w:rPr>
          <w:rFonts w:asciiTheme="minorHAnsi" w:hAnsiTheme="minorHAnsi" w:cstheme="minorHAnsi"/>
          <w:sz w:val="20"/>
          <w:szCs w:val="20"/>
        </w:rPr>
        <w:t>Statutory Requirements.</w:t>
      </w:r>
      <w:bookmarkEnd w:id="40"/>
      <w:bookmarkEnd w:id="41"/>
      <w:bookmarkEnd w:id="42"/>
    </w:p>
    <w:p w14:paraId="1F241C8D" w14:textId="77777777" w:rsidR="006778B8" w:rsidRPr="008D78B3" w:rsidRDefault="006778B8" w:rsidP="006778B8">
      <w:pPr>
        <w:ind w:left="1980"/>
        <w:jc w:val="both"/>
        <w:rPr>
          <w:rFonts w:asciiTheme="minorHAnsi" w:hAnsiTheme="minorHAnsi" w:cstheme="minorHAnsi"/>
          <w:sz w:val="20"/>
          <w:szCs w:val="20"/>
        </w:rPr>
      </w:pPr>
      <w:r w:rsidRPr="008D78B3">
        <w:rPr>
          <w:rFonts w:asciiTheme="minorHAnsi" w:hAnsiTheme="minorHAnsi" w:cstheme="minorHAnsi"/>
          <w:sz w:val="20"/>
          <w:szCs w:val="20"/>
        </w:rPr>
        <w:t xml:space="preserve">Any Contract awarded </w:t>
      </w:r>
      <w:proofErr w:type="gramStart"/>
      <w:r w:rsidRPr="008D78B3">
        <w:rPr>
          <w:rFonts w:asciiTheme="minorHAnsi" w:hAnsiTheme="minorHAnsi" w:cstheme="minorHAnsi"/>
          <w:sz w:val="20"/>
          <w:szCs w:val="20"/>
        </w:rPr>
        <w:t>as a result of</w:t>
      </w:r>
      <w:proofErr w:type="gramEnd"/>
      <w:r w:rsidRPr="008D78B3">
        <w:rPr>
          <w:rFonts w:asciiTheme="minorHAnsi" w:hAnsiTheme="minorHAnsi" w:cstheme="minorHAnsi"/>
          <w:sz w:val="20"/>
          <w:szCs w:val="20"/>
        </w:rPr>
        <w:t xml:space="preserve"> this RFP shall be in full conformance with all statutory requirements of North Carolina and all statutory requirements of the Federal Government, to the extent applicable.</w:t>
      </w:r>
    </w:p>
    <w:p w14:paraId="47681BE6" w14:textId="77777777" w:rsidR="006778B8" w:rsidRPr="008D78B3" w:rsidRDefault="006778B8" w:rsidP="006778B8">
      <w:pPr>
        <w:pStyle w:val="Heading3"/>
        <w:keepNext w:val="0"/>
        <w:numPr>
          <w:ilvl w:val="2"/>
          <w:numId w:val="2"/>
        </w:numPr>
        <w:tabs>
          <w:tab w:val="clear" w:pos="2016"/>
          <w:tab w:val="num" w:pos="1980"/>
        </w:tabs>
        <w:ind w:left="1980" w:hanging="900"/>
        <w:jc w:val="both"/>
        <w:rPr>
          <w:rFonts w:asciiTheme="minorHAnsi" w:hAnsiTheme="minorHAnsi" w:cstheme="minorHAnsi"/>
          <w:sz w:val="20"/>
          <w:szCs w:val="20"/>
        </w:rPr>
      </w:pPr>
      <w:bookmarkStart w:id="43" w:name="_Toc38441760"/>
      <w:bookmarkStart w:id="44" w:name="_Toc38442129"/>
      <w:bookmarkStart w:id="45" w:name="_Toc38448268"/>
      <w:r w:rsidRPr="008D78B3">
        <w:rPr>
          <w:rFonts w:asciiTheme="minorHAnsi" w:hAnsiTheme="minorHAnsi" w:cstheme="minorHAnsi"/>
          <w:sz w:val="20"/>
          <w:szCs w:val="20"/>
        </w:rPr>
        <w:lastRenderedPageBreak/>
        <w:t>Reservation of Right to Change Schedule.</w:t>
      </w:r>
      <w:bookmarkEnd w:id="43"/>
      <w:bookmarkEnd w:id="44"/>
      <w:bookmarkEnd w:id="45"/>
    </w:p>
    <w:p w14:paraId="000315C2" w14:textId="77777777" w:rsidR="006778B8" w:rsidRPr="008D78B3" w:rsidRDefault="006778B8" w:rsidP="006778B8">
      <w:pPr>
        <w:ind w:left="1980"/>
        <w:jc w:val="both"/>
        <w:rPr>
          <w:rFonts w:asciiTheme="minorHAnsi" w:hAnsiTheme="minorHAnsi" w:cstheme="minorHAnsi"/>
          <w:sz w:val="20"/>
          <w:szCs w:val="20"/>
        </w:rPr>
      </w:pPr>
      <w:r w:rsidRPr="008D78B3">
        <w:rPr>
          <w:rFonts w:asciiTheme="minorHAnsi" w:hAnsiTheme="minorHAnsi" w:cstheme="minorHAnsi"/>
          <w:sz w:val="20"/>
          <w:szCs w:val="20"/>
        </w:rPr>
        <w:t>The City shall ultimately determine the timing and sequence of events resulting from this RFP. The City reserves the right to delay the closing date and time for any phase if City staff believe that an extension will be in the best interest of the City.</w:t>
      </w:r>
    </w:p>
    <w:p w14:paraId="116666BB"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Reservation of Right to Amend RFP.</w:t>
      </w:r>
    </w:p>
    <w:p w14:paraId="207FD0B4"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The City reserves the right to amend this RFP at any time during the process, if it believes that doing so is in the best interests of the City. Any addenda will be posted to </w:t>
      </w:r>
      <w:hyperlink r:id="rId19" w:history="1">
        <w:r w:rsidRPr="00592E8E">
          <w:rPr>
            <w:rStyle w:val="Hyperlink"/>
            <w:rFonts w:asciiTheme="minorHAnsi" w:hAnsiTheme="minorHAnsi" w:cstheme="minorHAnsi"/>
            <w:sz w:val="20"/>
            <w:szCs w:val="20"/>
          </w:rPr>
          <w:t>the Procurement Portal</w:t>
        </w:r>
      </w:hyperlink>
      <w:r w:rsidRPr="008D78B3">
        <w:rPr>
          <w:rFonts w:asciiTheme="minorHAnsi" w:hAnsiTheme="minorHAnsi" w:cstheme="minorHAnsi"/>
          <w:sz w:val="20"/>
          <w:szCs w:val="20"/>
        </w:rPr>
        <w:t>. Companies are required to acknowledge receipt of each addendum</w:t>
      </w:r>
      <w:r w:rsidRPr="008D78B3">
        <w:rPr>
          <w:rFonts w:asciiTheme="minorHAnsi" w:hAnsiTheme="minorHAnsi" w:cstheme="minorHAnsi"/>
          <w:snapToGrid w:val="0"/>
          <w:sz w:val="20"/>
          <w:szCs w:val="20"/>
        </w:rPr>
        <w:t>.</w:t>
      </w:r>
    </w:p>
    <w:p w14:paraId="6276569A" w14:textId="77777777" w:rsidR="006778B8" w:rsidRPr="008D78B3" w:rsidRDefault="006778B8" w:rsidP="006778B8">
      <w:pPr>
        <w:pStyle w:val="Heading3"/>
        <w:keepNext w:val="0"/>
        <w:numPr>
          <w:ilvl w:val="2"/>
          <w:numId w:val="2"/>
        </w:numPr>
        <w:tabs>
          <w:tab w:val="clear" w:pos="2016"/>
          <w:tab w:val="num" w:pos="1980"/>
        </w:tabs>
        <w:ind w:left="1980" w:hanging="900"/>
        <w:jc w:val="both"/>
        <w:rPr>
          <w:rFonts w:asciiTheme="minorHAnsi" w:hAnsiTheme="minorHAnsi" w:cstheme="minorHAnsi"/>
          <w:sz w:val="20"/>
          <w:szCs w:val="20"/>
        </w:rPr>
      </w:pPr>
      <w:bookmarkStart w:id="46" w:name="_Toc38441763"/>
      <w:bookmarkStart w:id="47" w:name="_Toc38442132"/>
      <w:bookmarkStart w:id="48" w:name="_Toc38448271"/>
      <w:r w:rsidRPr="008D78B3">
        <w:rPr>
          <w:rFonts w:asciiTheme="minorHAnsi" w:hAnsiTheme="minorHAnsi" w:cstheme="minorHAnsi"/>
          <w:sz w:val="20"/>
          <w:szCs w:val="20"/>
        </w:rPr>
        <w:t>No Collusion or Conflict of Interest.</w:t>
      </w:r>
      <w:bookmarkEnd w:id="46"/>
      <w:bookmarkEnd w:id="47"/>
      <w:bookmarkEnd w:id="48"/>
    </w:p>
    <w:p w14:paraId="70E545E5" w14:textId="77777777" w:rsidR="006778B8" w:rsidRPr="008D78B3" w:rsidRDefault="006778B8" w:rsidP="006778B8">
      <w:pPr>
        <w:ind w:left="1980"/>
        <w:jc w:val="both"/>
        <w:rPr>
          <w:rFonts w:asciiTheme="minorHAnsi" w:hAnsiTheme="minorHAnsi" w:cstheme="minorHAnsi"/>
          <w:sz w:val="20"/>
          <w:szCs w:val="20"/>
        </w:rPr>
      </w:pPr>
      <w:r w:rsidRPr="008D78B3">
        <w:rPr>
          <w:rFonts w:asciiTheme="minorHAnsi" w:hAnsiTheme="minorHAnsi" w:cstheme="minorHAnsi"/>
          <w:sz w:val="20"/>
          <w:szCs w:val="20"/>
        </w:rPr>
        <w:t xml:space="preserve">By responding to this RFP, the Company shall be deemed to have represented and warranted that the Proposal is not made in connection with any competing Company submitting a separate response to this </w:t>
      </w:r>
      <w:proofErr w:type="gramStart"/>
      <w:r w:rsidRPr="008D78B3">
        <w:rPr>
          <w:rFonts w:asciiTheme="minorHAnsi" w:hAnsiTheme="minorHAnsi" w:cstheme="minorHAnsi"/>
          <w:sz w:val="20"/>
          <w:szCs w:val="20"/>
        </w:rPr>
        <w:t>RFP, and</w:t>
      </w:r>
      <w:proofErr w:type="gramEnd"/>
      <w:r w:rsidRPr="008D78B3">
        <w:rPr>
          <w:rFonts w:asciiTheme="minorHAnsi" w:hAnsiTheme="minorHAnsi" w:cstheme="minorHAnsi"/>
          <w:sz w:val="20"/>
          <w:szCs w:val="20"/>
        </w:rPr>
        <w:t xml:space="preserve"> is in all respects fair and without collusion or fraud.</w:t>
      </w:r>
    </w:p>
    <w:p w14:paraId="26B75296"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Proposal Terms Firm and Irreversible.</w:t>
      </w:r>
    </w:p>
    <w:p w14:paraId="61E809A6"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The signed Proposal shall be considered a firm offer on the part of the Company. The City reserves the right to negotiate price and other </w:t>
      </w:r>
      <w:r w:rsidRPr="008D78B3">
        <w:rPr>
          <w:rFonts w:asciiTheme="minorHAnsi" w:hAnsiTheme="minorHAnsi" w:cstheme="minorHAnsi"/>
          <w:snapToGrid w:val="0"/>
          <w:sz w:val="20"/>
          <w:szCs w:val="20"/>
        </w:rPr>
        <w:t>terms</w:t>
      </w:r>
      <w:r w:rsidRPr="008D78B3">
        <w:rPr>
          <w:rFonts w:asciiTheme="minorHAnsi" w:hAnsiTheme="minorHAnsi" w:cstheme="minorHAnsi"/>
          <w:sz w:val="20"/>
          <w:szCs w:val="20"/>
        </w:rPr>
        <w:t>. All Proposal elements (including all statements, claims, declarations, prices, and specifications) shall be considered firm and irrevocable for purposes of future Contract negotiations unless specifically waived in writing by the City. The Company chosen for award should be prepared to have its Proposal and any relevant correspondence incorporated into the Contract, either in part or in its entirety, at the City's election. Any false or misleading statements found in the Proposal or Contract exceptions not included in the Proposal may be grounds for disqualification.</w:t>
      </w:r>
    </w:p>
    <w:p w14:paraId="1DC7183F"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bookmarkStart w:id="49" w:name="_Toc362935679"/>
      <w:r w:rsidRPr="008D78B3">
        <w:rPr>
          <w:rFonts w:asciiTheme="minorHAnsi" w:hAnsiTheme="minorHAnsi" w:cstheme="minorHAnsi"/>
          <w:sz w:val="20"/>
          <w:szCs w:val="20"/>
        </w:rPr>
        <w:t xml:space="preserve">Charlotte Business </w:t>
      </w:r>
      <w:proofErr w:type="spellStart"/>
      <w:r w:rsidRPr="008D78B3">
        <w:rPr>
          <w:rFonts w:asciiTheme="minorHAnsi" w:hAnsiTheme="minorHAnsi" w:cstheme="minorHAnsi"/>
          <w:sz w:val="20"/>
          <w:szCs w:val="20"/>
        </w:rPr>
        <w:t>INClusion</w:t>
      </w:r>
      <w:proofErr w:type="spellEnd"/>
      <w:r w:rsidRPr="008D78B3">
        <w:rPr>
          <w:rFonts w:asciiTheme="minorHAnsi" w:hAnsiTheme="minorHAnsi" w:cstheme="minorHAnsi"/>
          <w:sz w:val="20"/>
          <w:szCs w:val="20"/>
        </w:rPr>
        <w:t xml:space="preserve"> Program.</w:t>
      </w:r>
      <w:bookmarkEnd w:id="49"/>
      <w:r w:rsidRPr="008D78B3">
        <w:rPr>
          <w:rFonts w:asciiTheme="minorHAnsi" w:hAnsiTheme="minorHAnsi" w:cstheme="minorHAnsi"/>
          <w:sz w:val="20"/>
          <w:szCs w:val="20"/>
        </w:rPr>
        <w:t xml:space="preserve"> </w:t>
      </w:r>
    </w:p>
    <w:p w14:paraId="0D0E6C74" w14:textId="060B259F" w:rsidR="000C233C" w:rsidRPr="00B65D8A" w:rsidRDefault="000C233C" w:rsidP="000C233C">
      <w:pPr>
        <w:spacing w:after="120"/>
        <w:ind w:left="1987"/>
        <w:rPr>
          <w:rFonts w:asciiTheme="minorHAnsi" w:hAnsiTheme="minorHAnsi" w:cstheme="minorHAnsi"/>
          <w:sz w:val="20"/>
          <w:szCs w:val="20"/>
        </w:rPr>
      </w:pPr>
      <w:r w:rsidRPr="008D78B3">
        <w:rPr>
          <w:rFonts w:asciiTheme="minorHAnsi" w:hAnsiTheme="minorHAnsi" w:cstheme="minorHAnsi"/>
          <w:sz w:val="20"/>
          <w:szCs w:val="20"/>
        </w:rPr>
        <w:t xml:space="preserve">Pursuant to Charlotte City Council’s adoption of the Charlotte Business </w:t>
      </w:r>
      <w:proofErr w:type="spellStart"/>
      <w:r w:rsidRPr="008D78B3">
        <w:rPr>
          <w:rFonts w:asciiTheme="minorHAnsi" w:hAnsiTheme="minorHAnsi" w:cstheme="minorHAnsi"/>
          <w:sz w:val="20"/>
          <w:szCs w:val="20"/>
        </w:rPr>
        <w:t>INClusion</w:t>
      </w:r>
      <w:proofErr w:type="spellEnd"/>
      <w:r w:rsidRPr="008D78B3">
        <w:rPr>
          <w:rFonts w:asciiTheme="minorHAnsi" w:hAnsiTheme="minorHAnsi" w:cstheme="minorHAnsi"/>
          <w:sz w:val="20"/>
          <w:szCs w:val="20"/>
        </w:rPr>
        <w:t xml:space="preserve"> (CBI) Policy, </w:t>
      </w:r>
      <w:r w:rsidRPr="00B65D8A">
        <w:rPr>
          <w:rFonts w:asciiTheme="minorHAnsi" w:hAnsiTheme="minorHAnsi" w:cstheme="minorHAnsi"/>
          <w:sz w:val="20"/>
          <w:szCs w:val="20"/>
        </w:rPr>
        <w:t xml:space="preserve">the CBI program seeks to enhance competition and participation of Small Business Enterprises (SBEs) in City contracting. To accomplish this, the </w:t>
      </w:r>
      <w:proofErr w:type="gramStart"/>
      <w:r w:rsidRPr="00B65D8A">
        <w:rPr>
          <w:rFonts w:asciiTheme="minorHAnsi" w:hAnsiTheme="minorHAnsi" w:cstheme="minorHAnsi"/>
          <w:sz w:val="20"/>
          <w:szCs w:val="20"/>
        </w:rPr>
        <w:t>City</w:t>
      </w:r>
      <w:proofErr w:type="gramEnd"/>
      <w:r w:rsidRPr="00B65D8A">
        <w:rPr>
          <w:rFonts w:asciiTheme="minorHAnsi" w:hAnsiTheme="minorHAnsi" w:cstheme="minorHAnsi"/>
          <w:sz w:val="20"/>
          <w:szCs w:val="20"/>
        </w:rPr>
        <w:t xml:space="preserve"> has examined its procurements</w:t>
      </w:r>
      <w:r w:rsidR="00E24077">
        <w:rPr>
          <w:rFonts w:asciiTheme="minorHAnsi" w:hAnsiTheme="minorHAnsi" w:cstheme="minorHAnsi"/>
          <w:sz w:val="20"/>
          <w:szCs w:val="20"/>
        </w:rPr>
        <w:t xml:space="preserve">. </w:t>
      </w:r>
      <w:r w:rsidRPr="00B65D8A">
        <w:rPr>
          <w:rFonts w:asciiTheme="minorHAnsi" w:hAnsiTheme="minorHAnsi" w:cstheme="minorHAnsi"/>
          <w:sz w:val="20"/>
          <w:szCs w:val="20"/>
        </w:rPr>
        <w:t>In addition, CBI makes a concerted effort to expand its certified MWSBE vendor pool and assist city-certified firms in growing, enhancing, and developing their businesses. CBI currently offers numerous development programs that support certified businesses in organizational training, strategic development, and networking opportunities.</w:t>
      </w:r>
    </w:p>
    <w:p w14:paraId="7D634FF7" w14:textId="77777777" w:rsidR="000C233C" w:rsidRPr="00B65D8A" w:rsidRDefault="000C233C" w:rsidP="000C233C">
      <w:pPr>
        <w:spacing w:after="120"/>
        <w:ind w:left="1987"/>
        <w:jc w:val="both"/>
        <w:rPr>
          <w:rFonts w:asciiTheme="minorHAnsi" w:hAnsiTheme="minorHAnsi" w:cstheme="minorHAnsi"/>
          <w:sz w:val="20"/>
          <w:szCs w:val="20"/>
        </w:rPr>
      </w:pPr>
      <w:r w:rsidRPr="00B65D8A">
        <w:rPr>
          <w:rFonts w:asciiTheme="minorHAnsi" w:hAnsiTheme="minorHAnsi" w:cstheme="minorHAnsi"/>
          <w:sz w:val="20"/>
          <w:szCs w:val="20"/>
        </w:rPr>
        <w:t>The CBI Policy and CBI Manual are posted online here: www.charlottebusinessinclusion.com</w:t>
      </w:r>
    </w:p>
    <w:p w14:paraId="65FFAEEA" w14:textId="11FE33B1" w:rsidR="000C233C" w:rsidRPr="008D78B3" w:rsidRDefault="000C233C" w:rsidP="000C233C">
      <w:pPr>
        <w:spacing w:after="120"/>
        <w:ind w:left="1987"/>
        <w:jc w:val="both"/>
        <w:rPr>
          <w:rFonts w:asciiTheme="minorHAnsi" w:hAnsiTheme="minorHAnsi" w:cstheme="minorHAnsi"/>
          <w:sz w:val="20"/>
          <w:szCs w:val="20"/>
        </w:rPr>
      </w:pPr>
      <w:r w:rsidRPr="001C2E33">
        <w:rPr>
          <w:rFonts w:asciiTheme="minorHAnsi" w:hAnsiTheme="minorHAnsi" w:cstheme="minorHAnsi"/>
          <w:sz w:val="20"/>
          <w:szCs w:val="20"/>
        </w:rPr>
        <w:t xml:space="preserve">To measure the effectiveness of the City’s Charlotte Business </w:t>
      </w:r>
      <w:proofErr w:type="spellStart"/>
      <w:r w:rsidRPr="001C2E33">
        <w:rPr>
          <w:rFonts w:asciiTheme="minorHAnsi" w:hAnsiTheme="minorHAnsi" w:cstheme="minorHAnsi"/>
          <w:sz w:val="20"/>
          <w:szCs w:val="20"/>
        </w:rPr>
        <w:t>INClusion</w:t>
      </w:r>
      <w:proofErr w:type="spellEnd"/>
      <w:r w:rsidRPr="001C2E33">
        <w:rPr>
          <w:rFonts w:asciiTheme="minorHAnsi" w:hAnsiTheme="minorHAnsi" w:cstheme="minorHAnsi"/>
          <w:sz w:val="20"/>
          <w:szCs w:val="20"/>
        </w:rPr>
        <w:t xml:space="preserve"> (“CBI”) Program, the City tracks the utilization of subconsultants and suppliers on certain City contracts.  For analysis purposes, it is important that the City obtain this data not only for minority-owned, women-owned, and small business suppliers and subconsultants, but also for other subconsultants and suppliers.   As a condition for receiving payments under this Contract, the Proposer agrees to submit any payment record </w:t>
      </w:r>
      <w:proofErr w:type="gramStart"/>
      <w:r w:rsidRPr="001C2E33">
        <w:rPr>
          <w:rFonts w:asciiTheme="minorHAnsi" w:hAnsiTheme="minorHAnsi" w:cstheme="minorHAnsi"/>
          <w:sz w:val="20"/>
          <w:szCs w:val="20"/>
        </w:rPr>
        <w:t>into</w:t>
      </w:r>
      <w:proofErr w:type="gramEnd"/>
      <w:r w:rsidRPr="001C2E33">
        <w:rPr>
          <w:rFonts w:asciiTheme="minorHAnsi" w:hAnsiTheme="minorHAnsi" w:cstheme="minorHAnsi"/>
          <w:sz w:val="20"/>
          <w:szCs w:val="20"/>
        </w:rPr>
        <w:t xml:space="preserve"> </w:t>
      </w:r>
      <w:proofErr w:type="spellStart"/>
      <w:r w:rsidRPr="001C2E33">
        <w:rPr>
          <w:rFonts w:asciiTheme="minorHAnsi" w:hAnsiTheme="minorHAnsi" w:cstheme="minorHAnsi"/>
          <w:sz w:val="20"/>
          <w:szCs w:val="20"/>
        </w:rPr>
        <w:t>InclusionCLT</w:t>
      </w:r>
      <w:proofErr w:type="spellEnd"/>
      <w:r w:rsidRPr="001C2E33">
        <w:rPr>
          <w:rFonts w:asciiTheme="minorHAnsi" w:hAnsiTheme="minorHAnsi" w:cstheme="minorHAnsi"/>
          <w:sz w:val="20"/>
          <w:szCs w:val="20"/>
        </w:rPr>
        <w:t>, or any subsequent system designated by the City, detailing the amounts paid by the Consultant to all subconsultants and suppliers receiving payment in connection with this Contract</w:t>
      </w:r>
      <w:r w:rsidRPr="008D78B3">
        <w:rPr>
          <w:rFonts w:asciiTheme="minorHAnsi" w:hAnsiTheme="minorHAnsi" w:cstheme="minorHAnsi"/>
          <w:sz w:val="20"/>
          <w:szCs w:val="20"/>
        </w:rPr>
        <w:t>.</w:t>
      </w:r>
    </w:p>
    <w:p w14:paraId="1CE62E56" w14:textId="10DDF5B4" w:rsidR="000C233C" w:rsidRDefault="000C233C" w:rsidP="000C233C">
      <w:pPr>
        <w:spacing w:after="120"/>
        <w:ind w:left="1987"/>
        <w:jc w:val="both"/>
        <w:rPr>
          <w:rFonts w:asciiTheme="minorHAnsi" w:hAnsiTheme="minorHAnsi" w:cstheme="minorHAnsi"/>
          <w:b/>
          <w:bCs/>
          <w:sz w:val="20"/>
          <w:szCs w:val="20"/>
        </w:rPr>
      </w:pPr>
      <w:r w:rsidRPr="006844DF">
        <w:rPr>
          <w:rFonts w:asciiTheme="minorHAnsi" w:hAnsiTheme="minorHAnsi" w:cstheme="minorHAnsi"/>
          <w:b/>
          <w:bCs/>
          <w:sz w:val="20"/>
          <w:szCs w:val="20"/>
        </w:rPr>
        <w:t xml:space="preserve">The </w:t>
      </w:r>
      <w:proofErr w:type="gramStart"/>
      <w:r w:rsidRPr="006844DF">
        <w:rPr>
          <w:rFonts w:asciiTheme="minorHAnsi" w:hAnsiTheme="minorHAnsi" w:cstheme="minorHAnsi"/>
          <w:b/>
          <w:bCs/>
          <w:sz w:val="20"/>
          <w:szCs w:val="20"/>
        </w:rPr>
        <w:t>City</w:t>
      </w:r>
      <w:proofErr w:type="gramEnd"/>
      <w:r w:rsidRPr="006844DF">
        <w:rPr>
          <w:rFonts w:asciiTheme="minorHAnsi" w:hAnsiTheme="minorHAnsi" w:cstheme="minorHAnsi"/>
          <w:b/>
          <w:bCs/>
          <w:sz w:val="20"/>
          <w:szCs w:val="20"/>
        </w:rPr>
        <w:t xml:space="preserve"> intends to negotiate an SBE goal with the awarded Company. The </w:t>
      </w:r>
      <w:proofErr w:type="gramStart"/>
      <w:r w:rsidRPr="006844DF">
        <w:rPr>
          <w:rFonts w:asciiTheme="minorHAnsi" w:hAnsiTheme="minorHAnsi" w:cstheme="minorHAnsi"/>
          <w:b/>
          <w:bCs/>
          <w:sz w:val="20"/>
          <w:szCs w:val="20"/>
        </w:rPr>
        <w:t>City</w:t>
      </w:r>
      <w:proofErr w:type="gramEnd"/>
      <w:r w:rsidRPr="006844DF">
        <w:rPr>
          <w:rFonts w:asciiTheme="minorHAnsi" w:hAnsiTheme="minorHAnsi" w:cstheme="minorHAnsi"/>
          <w:b/>
          <w:bCs/>
          <w:sz w:val="20"/>
          <w:szCs w:val="20"/>
        </w:rPr>
        <w:t xml:space="preserve"> would like the Company to list the firms it intends to utilize as subcontractors on the Form 3- Subcontractor Utilization form attached in the “Public Files” of the solicitation in the Procurement Portal. </w:t>
      </w:r>
      <w:r w:rsidR="00E24077">
        <w:rPr>
          <w:rFonts w:asciiTheme="minorHAnsi" w:hAnsiTheme="minorHAnsi" w:cstheme="minorHAnsi"/>
          <w:b/>
          <w:bCs/>
          <w:sz w:val="20"/>
          <w:szCs w:val="20"/>
        </w:rPr>
        <w:t xml:space="preserve"> </w:t>
      </w:r>
    </w:p>
    <w:p w14:paraId="2F0ABB4C" w14:textId="77777777" w:rsidR="00ED6E42" w:rsidRPr="00ED6E42" w:rsidRDefault="00ED6E42" w:rsidP="00ED6E42">
      <w:pPr>
        <w:spacing w:after="120"/>
        <w:ind w:left="1987"/>
        <w:jc w:val="both"/>
        <w:rPr>
          <w:rFonts w:asciiTheme="minorHAnsi" w:hAnsiTheme="minorHAnsi" w:cstheme="minorHAnsi"/>
          <w:b/>
          <w:bCs/>
          <w:sz w:val="20"/>
          <w:szCs w:val="20"/>
        </w:rPr>
      </w:pPr>
      <w:r w:rsidRPr="00ED6E42">
        <w:rPr>
          <w:rFonts w:asciiTheme="minorHAnsi" w:hAnsiTheme="minorHAnsi" w:cstheme="minorHAnsi"/>
          <w:b/>
          <w:bCs/>
          <w:sz w:val="20"/>
          <w:szCs w:val="20"/>
        </w:rPr>
        <w:t>In accordance with Senate Bill 257, dated July 7, 2026, the City of Charlotte is prohibited from setting minority-owned and women-owned business enterprise participation goals.</w:t>
      </w:r>
    </w:p>
    <w:p w14:paraId="233D2E0E" w14:textId="77777777" w:rsidR="00ED6E42" w:rsidRPr="006844DF" w:rsidRDefault="00ED6E42" w:rsidP="000C233C">
      <w:pPr>
        <w:spacing w:after="120"/>
        <w:ind w:left="1987"/>
        <w:jc w:val="both"/>
        <w:rPr>
          <w:rFonts w:asciiTheme="minorHAnsi" w:hAnsiTheme="minorHAnsi" w:cstheme="minorHAnsi"/>
          <w:b/>
          <w:bCs/>
          <w:sz w:val="20"/>
          <w:szCs w:val="20"/>
        </w:rPr>
      </w:pPr>
    </w:p>
    <w:p w14:paraId="458C5F3A" w14:textId="77777777" w:rsidR="000C233C" w:rsidRPr="009D7FE8" w:rsidRDefault="000C233C" w:rsidP="000C233C">
      <w:pPr>
        <w:ind w:left="1987"/>
        <w:jc w:val="both"/>
        <w:rPr>
          <w:rFonts w:asciiTheme="minorHAnsi" w:hAnsiTheme="minorHAnsi" w:cstheme="minorHAnsi"/>
          <w:sz w:val="20"/>
          <w:szCs w:val="20"/>
        </w:rPr>
      </w:pPr>
      <w:r w:rsidRPr="009D7FE8">
        <w:rPr>
          <w:rFonts w:asciiTheme="minorHAnsi" w:hAnsiTheme="minorHAnsi" w:cstheme="minorHAnsi"/>
          <w:sz w:val="20"/>
          <w:szCs w:val="20"/>
        </w:rPr>
        <w:lastRenderedPageBreak/>
        <w:t xml:space="preserve">City certified MWSBE firms can be found in the City’s </w:t>
      </w:r>
      <w:proofErr w:type="spellStart"/>
      <w:r w:rsidRPr="009D7FE8">
        <w:rPr>
          <w:rFonts w:asciiTheme="minorHAnsi" w:hAnsiTheme="minorHAnsi" w:cstheme="minorHAnsi"/>
          <w:sz w:val="20"/>
          <w:szCs w:val="20"/>
        </w:rPr>
        <w:t>InclusionCLT</w:t>
      </w:r>
      <w:proofErr w:type="spellEnd"/>
      <w:r w:rsidRPr="009D7FE8">
        <w:rPr>
          <w:rFonts w:asciiTheme="minorHAnsi" w:hAnsiTheme="minorHAnsi" w:cstheme="minorHAnsi"/>
          <w:sz w:val="20"/>
          <w:szCs w:val="20"/>
        </w:rPr>
        <w:t xml:space="preserve"> system: </w:t>
      </w:r>
    </w:p>
    <w:p w14:paraId="352E0093" w14:textId="77777777" w:rsidR="000C233C" w:rsidRPr="009D7FE8" w:rsidRDefault="000C233C" w:rsidP="000C233C">
      <w:pPr>
        <w:spacing w:after="240"/>
        <w:ind w:left="1987"/>
        <w:jc w:val="both"/>
        <w:rPr>
          <w:rFonts w:asciiTheme="minorHAnsi" w:hAnsiTheme="minorHAnsi" w:cstheme="minorHAnsi"/>
          <w:sz w:val="20"/>
          <w:szCs w:val="20"/>
        </w:rPr>
      </w:pPr>
      <w:hyperlink r:id="rId20" w:history="1">
        <w:r w:rsidRPr="00AB479C">
          <w:rPr>
            <w:rStyle w:val="Hyperlink"/>
            <w:rFonts w:asciiTheme="minorHAnsi" w:hAnsiTheme="minorHAnsi" w:cstheme="minorHAnsi"/>
            <w:sz w:val="20"/>
            <w:szCs w:val="20"/>
          </w:rPr>
          <w:t>https://charlotte.diversitycompliance.com/</w:t>
        </w:r>
      </w:hyperlink>
    </w:p>
    <w:p w14:paraId="6D02CFAE" w14:textId="77777777" w:rsidR="006778B8" w:rsidRPr="00823F50"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23F50">
        <w:rPr>
          <w:rFonts w:asciiTheme="minorHAnsi" w:hAnsiTheme="minorHAnsi" w:cstheme="minorHAnsi"/>
          <w:sz w:val="20"/>
          <w:szCs w:val="20"/>
        </w:rPr>
        <w:t>Subcontracting.</w:t>
      </w:r>
    </w:p>
    <w:p w14:paraId="1FE628F8" w14:textId="77777777" w:rsidR="006778B8" w:rsidRPr="008D78B3" w:rsidRDefault="006778B8" w:rsidP="006778B8">
      <w:pPr>
        <w:spacing w:after="120"/>
        <w:ind w:left="1987"/>
        <w:jc w:val="both"/>
        <w:rPr>
          <w:rFonts w:asciiTheme="minorHAnsi" w:hAnsiTheme="minorHAnsi" w:cstheme="minorHAnsi"/>
          <w:sz w:val="20"/>
          <w:szCs w:val="20"/>
        </w:rPr>
      </w:pPr>
      <w:r w:rsidRPr="00823F50">
        <w:rPr>
          <w:rFonts w:asciiTheme="minorHAnsi" w:hAnsiTheme="minorHAnsi" w:cstheme="minorHAnsi"/>
          <w:sz w:val="20"/>
          <w:szCs w:val="20"/>
        </w:rPr>
        <w:t xml:space="preserve">The Company given contract award shall be the prime contractor and shall be solely responsible for contractual performance. In the event of a </w:t>
      </w:r>
      <w:r w:rsidRPr="00823F50">
        <w:rPr>
          <w:rFonts w:asciiTheme="minorHAnsi" w:hAnsiTheme="minorHAnsi" w:cstheme="minorHAnsi"/>
          <w:snapToGrid w:val="0"/>
          <w:sz w:val="20"/>
          <w:szCs w:val="20"/>
        </w:rPr>
        <w:t>subcontracting</w:t>
      </w:r>
      <w:r w:rsidRPr="00823F50">
        <w:rPr>
          <w:rFonts w:asciiTheme="minorHAnsi" w:hAnsiTheme="minorHAnsi" w:cstheme="minorHAnsi"/>
          <w:sz w:val="20"/>
          <w:szCs w:val="20"/>
        </w:rPr>
        <w:t xml:space="preserve"> relationship, the Company shall remain the prime contractor and will assume all responsibility for the performance of the Services that are supplied by all subcontractors. The City retains the right to approve all subcontractors. Additionally, the </w:t>
      </w:r>
      <w:proofErr w:type="gramStart"/>
      <w:r w:rsidRPr="00823F50">
        <w:rPr>
          <w:rFonts w:asciiTheme="minorHAnsi" w:hAnsiTheme="minorHAnsi" w:cstheme="minorHAnsi"/>
          <w:sz w:val="20"/>
          <w:szCs w:val="20"/>
        </w:rPr>
        <w:t>City</w:t>
      </w:r>
      <w:proofErr w:type="gramEnd"/>
      <w:r w:rsidRPr="00823F50">
        <w:rPr>
          <w:rFonts w:asciiTheme="minorHAnsi" w:hAnsiTheme="minorHAnsi" w:cstheme="minorHAnsi"/>
          <w:sz w:val="20"/>
          <w:szCs w:val="20"/>
        </w:rPr>
        <w:t xml:space="preserve"> must be named as a third-party beneficiary in all subcontracts.</w:t>
      </w:r>
    </w:p>
    <w:p w14:paraId="5BBE7527"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Equal Opportunity.</w:t>
      </w:r>
    </w:p>
    <w:p w14:paraId="34A148D0" w14:textId="77777777" w:rsidR="006778B8"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The City has an equal opportunity purchasing policy.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seeks to ensure that all segments of the business community have access to </w:t>
      </w:r>
      <w:r w:rsidRPr="008D78B3">
        <w:rPr>
          <w:rFonts w:asciiTheme="minorHAnsi" w:hAnsiTheme="minorHAnsi" w:cstheme="minorHAnsi"/>
          <w:snapToGrid w:val="0"/>
          <w:sz w:val="20"/>
          <w:szCs w:val="20"/>
        </w:rPr>
        <w:t>supplying</w:t>
      </w:r>
      <w:r w:rsidRPr="008D78B3">
        <w:rPr>
          <w:rFonts w:asciiTheme="minorHAnsi" w:hAnsiTheme="minorHAnsi" w:cstheme="minorHAnsi"/>
          <w:sz w:val="20"/>
          <w:szCs w:val="20"/>
        </w:rPr>
        <w:t xml:space="preserve"> the goods and services needed by City programs. 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provides equal opportunity for all businesses and does not discriminate against any Companies regardless of race, color, religion, age, sex, and national origin or disability.</w:t>
      </w:r>
    </w:p>
    <w:p w14:paraId="2A731FC4" w14:textId="77777777" w:rsidR="006778B8" w:rsidRPr="00716B2A" w:rsidRDefault="006778B8" w:rsidP="006778B8">
      <w:pPr>
        <w:pStyle w:val="Heading3"/>
        <w:numPr>
          <w:ilvl w:val="2"/>
          <w:numId w:val="2"/>
        </w:numPr>
        <w:tabs>
          <w:tab w:val="clear" w:pos="2016"/>
        </w:tabs>
        <w:ind w:left="1980" w:hanging="900"/>
        <w:rPr>
          <w:rFonts w:asciiTheme="minorHAnsi" w:hAnsiTheme="minorHAnsi" w:cstheme="minorHAnsi"/>
          <w:sz w:val="20"/>
          <w:szCs w:val="20"/>
        </w:rPr>
      </w:pPr>
      <w:r w:rsidRPr="00716B2A">
        <w:rPr>
          <w:rFonts w:asciiTheme="minorHAnsi" w:hAnsiTheme="minorHAnsi" w:cstheme="minorHAnsi"/>
          <w:sz w:val="20"/>
          <w:szCs w:val="20"/>
        </w:rPr>
        <w:t>Title VI Solicitation Notice: Note: Unless otherwise stated herein, this section is only applicable to purchases made by or on behalf of the Aviation Department. The City</w:t>
      </w:r>
      <w:r w:rsidRPr="00716B2A">
        <w:rPr>
          <w:rFonts w:asciiTheme="minorHAnsi" w:hAnsiTheme="minorHAnsi" w:cstheme="minorHAnsi"/>
          <w:b/>
          <w:sz w:val="20"/>
          <w:szCs w:val="20"/>
        </w:rPr>
        <w:t xml:space="preserve">, </w:t>
      </w:r>
      <w:r w:rsidRPr="00716B2A">
        <w:rPr>
          <w:rFonts w:asciiTheme="minorHAnsi" w:hAnsiTheme="minorHAnsi" w:cstheme="minorHAnsi"/>
          <w:sz w:val="20"/>
          <w:szCs w:val="20"/>
        </w:rPr>
        <w:t>in accordance with the provisions of Title VI of the Civil Rights Act of 1964 (78 Stat. 252, 42 USC §§ 2000d to 2000d-4) and the Regulations, hereby notifies all bidders or offerors that it will affirmatively ensure that for any contract entered into pursuant to this advertisement, disadvantaged business enterprises or airport concession disadvantaged business enterprises will be afforded full and fair opportunity to submit bids in response to this invitation and no businesses will be discriminated against on the grounds of race, color, national origin (including limited English proficiency), creed, sex (including sexual orientation and gender identity), age, or disability in consideration for an award.</w:t>
      </w:r>
    </w:p>
    <w:p w14:paraId="1D9671A1" w14:textId="77777777" w:rsidR="006778B8" w:rsidRPr="00716B2A" w:rsidRDefault="006778B8" w:rsidP="006778B8">
      <w:pPr>
        <w:pStyle w:val="Heading3"/>
        <w:keepNext w:val="0"/>
        <w:numPr>
          <w:ilvl w:val="2"/>
          <w:numId w:val="2"/>
        </w:numPr>
        <w:tabs>
          <w:tab w:val="clear" w:pos="2016"/>
        </w:tabs>
        <w:ind w:left="1980" w:hanging="900"/>
        <w:rPr>
          <w:rFonts w:asciiTheme="minorHAnsi" w:hAnsiTheme="minorHAnsi" w:cstheme="minorHAnsi"/>
          <w:sz w:val="20"/>
          <w:szCs w:val="20"/>
        </w:rPr>
      </w:pPr>
      <w:r w:rsidRPr="00716B2A">
        <w:rPr>
          <w:rFonts w:asciiTheme="minorHAnsi" w:hAnsiTheme="minorHAnsi" w:cstheme="minorHAnsi"/>
          <w:sz w:val="20"/>
          <w:szCs w:val="20"/>
        </w:rPr>
        <w:t>Use of City’s Name.</w:t>
      </w:r>
    </w:p>
    <w:p w14:paraId="2F91F5A5"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No advertising, sales promotion, or other materials of the Company or its agents or </w:t>
      </w:r>
      <w:r w:rsidRPr="008D78B3">
        <w:rPr>
          <w:rFonts w:asciiTheme="minorHAnsi" w:hAnsiTheme="minorHAnsi" w:cstheme="minorHAnsi"/>
          <w:snapToGrid w:val="0"/>
          <w:sz w:val="20"/>
          <w:szCs w:val="20"/>
        </w:rPr>
        <w:t>representatives</w:t>
      </w:r>
      <w:r w:rsidRPr="008D78B3">
        <w:rPr>
          <w:rFonts w:asciiTheme="minorHAnsi" w:hAnsiTheme="minorHAnsi" w:cstheme="minorHAnsi"/>
          <w:sz w:val="20"/>
          <w:szCs w:val="20"/>
        </w:rPr>
        <w:t xml:space="preserve"> may identify or reference the City in any </w:t>
      </w:r>
      <w:proofErr w:type="gramStart"/>
      <w:r w:rsidRPr="008D78B3">
        <w:rPr>
          <w:rFonts w:asciiTheme="minorHAnsi" w:hAnsiTheme="minorHAnsi" w:cstheme="minorHAnsi"/>
          <w:sz w:val="20"/>
          <w:szCs w:val="20"/>
        </w:rPr>
        <w:t>manner</w:t>
      </w:r>
      <w:proofErr w:type="gramEnd"/>
      <w:r w:rsidRPr="008D78B3">
        <w:rPr>
          <w:rFonts w:asciiTheme="minorHAnsi" w:hAnsiTheme="minorHAnsi" w:cstheme="minorHAnsi"/>
          <w:sz w:val="20"/>
          <w:szCs w:val="20"/>
        </w:rPr>
        <w:t xml:space="preserve"> absent the prior written consent of the City.</w:t>
      </w:r>
    </w:p>
    <w:p w14:paraId="0D8991B6"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Withdrawal for Modification of Proposals.</w:t>
      </w:r>
    </w:p>
    <w:p w14:paraId="71A7B3A1"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Companies may change or withdraw a </w:t>
      </w:r>
      <w:proofErr w:type="gramStart"/>
      <w:r w:rsidRPr="008D78B3">
        <w:rPr>
          <w:rFonts w:asciiTheme="minorHAnsi" w:hAnsiTheme="minorHAnsi" w:cstheme="minorHAnsi"/>
          <w:sz w:val="20"/>
          <w:szCs w:val="20"/>
        </w:rPr>
        <w:t>previously-submitted</w:t>
      </w:r>
      <w:proofErr w:type="gramEnd"/>
      <w:r w:rsidRPr="008D78B3">
        <w:rPr>
          <w:rFonts w:asciiTheme="minorHAnsi" w:hAnsiTheme="minorHAnsi" w:cstheme="minorHAnsi"/>
          <w:sz w:val="20"/>
          <w:szCs w:val="20"/>
        </w:rPr>
        <w:t xml:space="preserve"> Proposal at any time prior to the Proposal due date by editing or removing their submission on the Procurement Portal.  </w:t>
      </w:r>
    </w:p>
    <w:p w14:paraId="49A31063"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No Bribery.</w:t>
      </w:r>
    </w:p>
    <w:p w14:paraId="0FB88B32"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In submitting a response to this RFP, each Company certifies that neither it, any of its affiliates or subcontractor</w:t>
      </w:r>
      <w:r w:rsidRPr="008D78B3">
        <w:rPr>
          <w:rFonts w:asciiTheme="minorHAnsi" w:hAnsiTheme="minorHAnsi" w:cstheme="minorHAnsi"/>
          <w:i/>
          <w:sz w:val="20"/>
          <w:szCs w:val="20"/>
        </w:rPr>
        <w:t>s</w:t>
      </w:r>
      <w:r w:rsidRPr="008D78B3">
        <w:rPr>
          <w:rFonts w:asciiTheme="minorHAnsi" w:hAnsiTheme="minorHAnsi" w:cstheme="minorHAnsi"/>
          <w:sz w:val="20"/>
          <w:szCs w:val="20"/>
        </w:rPr>
        <w:t>, nor any employees of any of the foregoing has bribed, or attempted to bribe, an officer or employee of the City in connection with the Contract.</w:t>
      </w:r>
    </w:p>
    <w:p w14:paraId="35C0BFDA"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Exceptions to the RFP.</w:t>
      </w:r>
    </w:p>
    <w:p w14:paraId="3E8CDAFF" w14:textId="77777777" w:rsidR="006778B8" w:rsidRPr="00C36E7E"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Other than exceptions that are stated in compliance with this Section, each Proposal shall be deemed to agree to comply with all terms, conditions, specifications, and requirements of this RFP including the Sample </w:t>
      </w:r>
      <w:r w:rsidRPr="008D78B3">
        <w:rPr>
          <w:rFonts w:asciiTheme="minorHAnsi" w:hAnsiTheme="minorHAnsi" w:cstheme="minorHAnsi"/>
          <w:snapToGrid w:val="0"/>
          <w:sz w:val="20"/>
          <w:szCs w:val="20"/>
        </w:rPr>
        <w:t>Contract</w:t>
      </w:r>
      <w:r w:rsidRPr="008D78B3">
        <w:rPr>
          <w:rFonts w:asciiTheme="minorHAnsi" w:hAnsiTheme="minorHAnsi" w:cstheme="minorHAnsi"/>
          <w:sz w:val="20"/>
          <w:szCs w:val="20"/>
        </w:rPr>
        <w:t xml:space="preserve"> language</w:t>
      </w:r>
      <w:r>
        <w:rPr>
          <w:rFonts w:asciiTheme="minorHAnsi" w:hAnsiTheme="minorHAnsi" w:cstheme="minorHAnsi"/>
          <w:sz w:val="20"/>
          <w:szCs w:val="20"/>
        </w:rPr>
        <w:t>.</w:t>
      </w:r>
      <w:r w:rsidRPr="008D78B3">
        <w:rPr>
          <w:rFonts w:asciiTheme="minorHAnsi" w:hAnsiTheme="minorHAnsi" w:cstheme="minorHAnsi"/>
          <w:sz w:val="20"/>
          <w:szCs w:val="20"/>
        </w:rPr>
        <w:t xml:space="preserve"> An “exception” is defined as the Company’s inability or unwillingness to meet a term, condition, specification, or requirement in the manner specified in the RFP including </w:t>
      </w:r>
      <w:r>
        <w:rPr>
          <w:rFonts w:asciiTheme="minorHAnsi" w:hAnsiTheme="minorHAnsi" w:cstheme="minorHAnsi"/>
          <w:sz w:val="20"/>
          <w:szCs w:val="20"/>
        </w:rPr>
        <w:t xml:space="preserve">in </w:t>
      </w:r>
      <w:r w:rsidRPr="008D78B3">
        <w:rPr>
          <w:rFonts w:asciiTheme="minorHAnsi" w:hAnsiTheme="minorHAnsi" w:cstheme="minorHAnsi"/>
          <w:sz w:val="20"/>
          <w:szCs w:val="20"/>
        </w:rPr>
        <w:t>the Sample Contract. All exceptions taken must be identified and explained in writing in your Proposal and must specifically reference the relevant section(s) of this RFP. If the Company provides an alternate solution when taking an exception to a requirement, the benefits of this alternative solution and impact, if any, on any part of the remainder of the Company’s solution, must be described in detail.</w:t>
      </w:r>
    </w:p>
    <w:p w14:paraId="3CBA4972" w14:textId="77777777" w:rsidR="006778B8" w:rsidRPr="00C36E7E" w:rsidRDefault="006778B8" w:rsidP="006778B8">
      <w:pPr>
        <w:spacing w:after="120"/>
        <w:ind w:left="1987"/>
        <w:jc w:val="both"/>
        <w:rPr>
          <w:rFonts w:asciiTheme="minorHAnsi" w:hAnsiTheme="minorHAnsi" w:cstheme="minorHAnsi"/>
          <w:sz w:val="20"/>
          <w:szCs w:val="20"/>
        </w:rPr>
      </w:pPr>
      <w:r w:rsidRPr="00C36E7E">
        <w:rPr>
          <w:rFonts w:asciiTheme="minorHAnsi" w:hAnsiTheme="minorHAnsi" w:cstheme="minorHAnsi"/>
          <w:sz w:val="20"/>
          <w:szCs w:val="20"/>
        </w:rPr>
        <w:lastRenderedPageBreak/>
        <w:t>Exceptions must be submitted</w:t>
      </w:r>
      <w:r>
        <w:rPr>
          <w:rFonts w:asciiTheme="minorHAnsi" w:hAnsiTheme="minorHAnsi" w:cstheme="minorHAnsi"/>
          <w:sz w:val="20"/>
          <w:szCs w:val="20"/>
        </w:rPr>
        <w:t xml:space="preserve"> under the Acknowledgement section in the Procurement Portal</w:t>
      </w:r>
      <w:r w:rsidRPr="00C36E7E">
        <w:rPr>
          <w:rFonts w:asciiTheme="minorHAnsi" w:hAnsiTheme="minorHAnsi" w:cstheme="minorHAnsi"/>
          <w:sz w:val="20"/>
          <w:szCs w:val="20"/>
        </w:rPr>
        <w:t>. If exceptions are not identified in your Proposal</w:t>
      </w:r>
      <w:r>
        <w:rPr>
          <w:rFonts w:asciiTheme="minorHAnsi" w:hAnsiTheme="minorHAnsi" w:cstheme="minorHAnsi"/>
          <w:sz w:val="20"/>
          <w:szCs w:val="20"/>
        </w:rPr>
        <w:t>,</w:t>
      </w:r>
      <w:r w:rsidRPr="00C36E7E">
        <w:rPr>
          <w:rFonts w:asciiTheme="minorHAnsi" w:hAnsiTheme="minorHAnsi" w:cstheme="minorHAnsi"/>
          <w:sz w:val="20"/>
          <w:szCs w:val="20"/>
        </w:rPr>
        <w:t xml:space="preserve"> they may not be considered during Contract negotiation and could result in Proposal being rejected from further consideration. If legal counsel needs to review the Sample Contract prior to signature, reviews must be completed before your Proposal is submitted.</w:t>
      </w:r>
      <w:r w:rsidRPr="00BD50C3">
        <w:rPr>
          <w:rFonts w:asciiTheme="minorHAnsi" w:hAnsiTheme="minorHAnsi" w:cstheme="minorHAnsi"/>
          <w:sz w:val="20"/>
          <w:szCs w:val="20"/>
        </w:rPr>
        <w:t xml:space="preserve"> </w:t>
      </w:r>
      <w:r>
        <w:rPr>
          <w:rFonts w:asciiTheme="minorHAnsi" w:hAnsiTheme="minorHAnsi" w:cstheme="minorHAnsi"/>
          <w:sz w:val="20"/>
          <w:szCs w:val="20"/>
        </w:rPr>
        <w:t>T</w:t>
      </w:r>
      <w:r w:rsidRPr="00C36E7E">
        <w:rPr>
          <w:rFonts w:asciiTheme="minorHAnsi" w:hAnsiTheme="minorHAnsi" w:cstheme="minorHAnsi"/>
          <w:sz w:val="20"/>
          <w:szCs w:val="20"/>
        </w:rPr>
        <w:t>he City reserves the right to refuse consideration of any terms not so included. Any proposed changes to the Sample Terms after tentative contract award may constitute a material change to the Company’s Proposal and be grounds for revoking the award.</w:t>
      </w:r>
    </w:p>
    <w:p w14:paraId="51A067F7" w14:textId="77777777" w:rsidR="006778B8" w:rsidRPr="00C36E7E" w:rsidRDefault="006778B8" w:rsidP="006778B8">
      <w:pPr>
        <w:pStyle w:val="BodyTextIndent"/>
        <w:tabs>
          <w:tab w:val="left" w:pos="1440"/>
        </w:tabs>
        <w:spacing w:after="100"/>
        <w:ind w:left="1980"/>
        <w:rPr>
          <w:rFonts w:asciiTheme="minorHAnsi" w:hAnsiTheme="minorHAnsi" w:cstheme="minorHAnsi"/>
          <w:sz w:val="20"/>
          <w:szCs w:val="20"/>
        </w:rPr>
      </w:pPr>
      <w:r w:rsidRPr="00C36E7E">
        <w:rPr>
          <w:rFonts w:asciiTheme="minorHAnsi" w:hAnsiTheme="minorHAnsi" w:cstheme="minorHAnsi"/>
          <w:sz w:val="20"/>
          <w:szCs w:val="20"/>
        </w:rPr>
        <w:t xml:space="preserve">The City intends to enter into a </w:t>
      </w:r>
      <w:proofErr w:type="gramStart"/>
      <w:r w:rsidRPr="00C36E7E">
        <w:rPr>
          <w:rFonts w:asciiTheme="minorHAnsi" w:hAnsiTheme="minorHAnsi" w:cstheme="minorHAnsi"/>
          <w:sz w:val="20"/>
          <w:szCs w:val="20"/>
        </w:rPr>
        <w:t>City</w:t>
      </w:r>
      <w:proofErr w:type="gramEnd"/>
      <w:r w:rsidRPr="00C36E7E">
        <w:rPr>
          <w:rFonts w:asciiTheme="minorHAnsi" w:hAnsiTheme="minorHAnsi" w:cstheme="minorHAnsi"/>
          <w:sz w:val="20"/>
          <w:szCs w:val="20"/>
        </w:rPr>
        <w:t xml:space="preserve">-drafted Contract with the successful Company that contains the terms and conditions set forth in </w:t>
      </w:r>
      <w:r>
        <w:rPr>
          <w:rFonts w:asciiTheme="minorHAnsi" w:hAnsiTheme="minorHAnsi" w:cstheme="minorHAnsi"/>
          <w:sz w:val="20"/>
          <w:szCs w:val="20"/>
        </w:rPr>
        <w:t>the Sample Services Contract</w:t>
      </w:r>
      <w:r w:rsidRPr="00C36E7E">
        <w:rPr>
          <w:rFonts w:asciiTheme="minorHAnsi" w:hAnsiTheme="minorHAnsi" w:cstheme="minorHAnsi"/>
          <w:sz w:val="20"/>
          <w:szCs w:val="20"/>
        </w:rPr>
        <w:t xml:space="preserve">. The number and extent of any exceptions and proposed additions to the Sample Terms will be one of the City’s evaluation criteria. </w:t>
      </w:r>
    </w:p>
    <w:p w14:paraId="11C1487F" w14:textId="77777777" w:rsidR="006778B8" w:rsidRPr="008D78B3" w:rsidRDefault="006778B8" w:rsidP="006778B8">
      <w:pPr>
        <w:pStyle w:val="BodyTextIndent"/>
        <w:tabs>
          <w:tab w:val="left" w:pos="1440"/>
        </w:tabs>
        <w:spacing w:after="100"/>
        <w:ind w:left="1980"/>
        <w:rPr>
          <w:rFonts w:asciiTheme="minorHAnsi" w:hAnsiTheme="minorHAnsi" w:cstheme="minorHAnsi"/>
          <w:sz w:val="20"/>
          <w:szCs w:val="20"/>
        </w:rPr>
      </w:pPr>
      <w:r w:rsidRPr="00C36E7E">
        <w:rPr>
          <w:rFonts w:asciiTheme="minorHAnsi" w:hAnsiTheme="minorHAnsi" w:cstheme="minorHAnsi"/>
          <w:sz w:val="20"/>
          <w:szCs w:val="20"/>
        </w:rPr>
        <w:t>Notwithstanding the foregoing, the City reserves the right to modify the Sample Terms prior to or during contract negotiations if it is in the City’s best interest to do so.</w:t>
      </w:r>
    </w:p>
    <w:p w14:paraId="3F06FAD7"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Fair Trade Certifications.</w:t>
      </w:r>
    </w:p>
    <w:p w14:paraId="09D1E79F"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By submitting a Proposal, the Company certifies that:</w:t>
      </w:r>
    </w:p>
    <w:p w14:paraId="54AF663F" w14:textId="77777777" w:rsidR="006778B8" w:rsidRPr="008D78B3" w:rsidRDefault="006778B8" w:rsidP="006778B8">
      <w:pPr>
        <w:pStyle w:val="BodyTextKeep"/>
        <w:numPr>
          <w:ilvl w:val="0"/>
          <w:numId w:val="3"/>
        </w:numPr>
        <w:tabs>
          <w:tab w:val="clear" w:pos="360"/>
          <w:tab w:val="num" w:pos="2340"/>
        </w:tabs>
        <w:spacing w:before="0" w:after="120"/>
        <w:ind w:left="2347" w:hanging="360"/>
        <w:rPr>
          <w:rFonts w:asciiTheme="minorHAnsi" w:hAnsiTheme="minorHAnsi" w:cstheme="minorHAnsi"/>
          <w:sz w:val="20"/>
        </w:rPr>
      </w:pPr>
      <w:r w:rsidRPr="008D78B3">
        <w:rPr>
          <w:rFonts w:asciiTheme="minorHAnsi" w:hAnsiTheme="minorHAnsi" w:cstheme="minorHAnsi"/>
          <w:sz w:val="20"/>
        </w:rPr>
        <w:t xml:space="preserve">The prices in its Proposal have been arrived at independently, without consultation, communication, or agreement with anyone, as to any matter relating to such prices for the purpose of restricting </w:t>
      </w:r>
      <w:proofErr w:type="gramStart"/>
      <w:r w:rsidRPr="008D78B3">
        <w:rPr>
          <w:rFonts w:asciiTheme="minorHAnsi" w:hAnsiTheme="minorHAnsi" w:cstheme="minorHAnsi"/>
          <w:sz w:val="20"/>
        </w:rPr>
        <w:t>competition;</w:t>
      </w:r>
      <w:proofErr w:type="gramEnd"/>
    </w:p>
    <w:p w14:paraId="67F27486" w14:textId="77777777" w:rsidR="006778B8" w:rsidRPr="008D78B3" w:rsidRDefault="006778B8" w:rsidP="006778B8">
      <w:pPr>
        <w:pStyle w:val="BodyTextKeep"/>
        <w:numPr>
          <w:ilvl w:val="0"/>
          <w:numId w:val="3"/>
        </w:numPr>
        <w:tabs>
          <w:tab w:val="clear" w:pos="360"/>
          <w:tab w:val="num" w:pos="2340"/>
        </w:tabs>
        <w:spacing w:before="0" w:after="120"/>
        <w:ind w:left="2347" w:hanging="360"/>
        <w:rPr>
          <w:rFonts w:asciiTheme="minorHAnsi" w:hAnsiTheme="minorHAnsi" w:cstheme="minorHAnsi"/>
          <w:sz w:val="20"/>
        </w:rPr>
      </w:pPr>
      <w:r w:rsidRPr="008D78B3">
        <w:rPr>
          <w:rFonts w:asciiTheme="minorHAnsi" w:hAnsiTheme="minorHAnsi" w:cstheme="minorHAnsi"/>
          <w:sz w:val="20"/>
        </w:rPr>
        <w:t>Unless otherwise required by law, the prices quoted in its Proposal have not been knowingly disclosed by the Company and will not knowingly be so disclosed prior to the Proposal due date; and</w:t>
      </w:r>
    </w:p>
    <w:p w14:paraId="5B6D1943" w14:textId="77777777" w:rsidR="006778B8" w:rsidRPr="008D78B3" w:rsidRDefault="006778B8" w:rsidP="006778B8">
      <w:pPr>
        <w:pStyle w:val="BodyTextKeep"/>
        <w:numPr>
          <w:ilvl w:val="0"/>
          <w:numId w:val="3"/>
        </w:numPr>
        <w:tabs>
          <w:tab w:val="clear" w:pos="360"/>
          <w:tab w:val="num" w:pos="2340"/>
        </w:tabs>
        <w:spacing w:before="0" w:after="120"/>
        <w:ind w:left="2347" w:hanging="360"/>
        <w:rPr>
          <w:rFonts w:asciiTheme="minorHAnsi" w:hAnsiTheme="minorHAnsi" w:cstheme="minorHAnsi"/>
          <w:sz w:val="20"/>
        </w:rPr>
      </w:pPr>
      <w:r w:rsidRPr="008D78B3">
        <w:rPr>
          <w:rFonts w:asciiTheme="minorHAnsi" w:hAnsiTheme="minorHAnsi" w:cstheme="minorHAnsi"/>
          <w:sz w:val="20"/>
        </w:rPr>
        <w:t>No attempt has been made or will be made by the Company to induce any other person or firm to submit or not to submit a Proposal for the purpose of restricting competition.</w:t>
      </w:r>
    </w:p>
    <w:p w14:paraId="036EFE5A" w14:textId="77777777" w:rsidR="006778B8" w:rsidRPr="008D78B3"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Companies’ Obligation to Fully Inform Themselves.</w:t>
      </w:r>
    </w:p>
    <w:p w14:paraId="54208275"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Companies or their authorized representatives must fully inform themselves as to all conditions, requirements, and specifications of this RFP before </w:t>
      </w:r>
      <w:r w:rsidRPr="008D78B3">
        <w:rPr>
          <w:rFonts w:asciiTheme="minorHAnsi" w:hAnsiTheme="minorHAnsi" w:cstheme="minorHAnsi"/>
          <w:snapToGrid w:val="0"/>
          <w:sz w:val="20"/>
          <w:szCs w:val="20"/>
        </w:rPr>
        <w:t>submitting</w:t>
      </w:r>
      <w:r w:rsidRPr="008D78B3">
        <w:rPr>
          <w:rFonts w:asciiTheme="minorHAnsi" w:hAnsiTheme="minorHAnsi" w:cstheme="minorHAnsi"/>
          <w:sz w:val="20"/>
          <w:szCs w:val="20"/>
        </w:rPr>
        <w:t xml:space="preserve"> a Proposal. Failure to do so will be at the Company’s own risk.</w:t>
      </w:r>
    </w:p>
    <w:p w14:paraId="7E39B271" w14:textId="09F316D8" w:rsidR="006778B8" w:rsidRPr="007C522D" w:rsidRDefault="006778B8" w:rsidP="006778B8">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8D78B3">
        <w:rPr>
          <w:rFonts w:asciiTheme="minorHAnsi" w:hAnsiTheme="minorHAnsi" w:cstheme="minorHAnsi"/>
          <w:sz w:val="20"/>
          <w:szCs w:val="20"/>
        </w:rPr>
        <w:t>Environmentally Preferable Purchasing</w:t>
      </w:r>
      <w:r>
        <w:rPr>
          <w:rFonts w:asciiTheme="minorHAnsi" w:hAnsiTheme="minorHAnsi" w:cstheme="minorHAnsi"/>
          <w:sz w:val="20"/>
          <w:szCs w:val="20"/>
        </w:rPr>
        <w:t>.</w:t>
      </w:r>
    </w:p>
    <w:p w14:paraId="067FA77E"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The </w:t>
      </w:r>
      <w:proofErr w:type="gramStart"/>
      <w:r w:rsidRPr="008D78B3">
        <w:rPr>
          <w:rFonts w:asciiTheme="minorHAnsi" w:hAnsiTheme="minorHAnsi" w:cstheme="minorHAnsi"/>
          <w:sz w:val="20"/>
          <w:szCs w:val="20"/>
        </w:rPr>
        <w:t>City</w:t>
      </w:r>
      <w:proofErr w:type="gramEnd"/>
      <w:r w:rsidRPr="008D78B3">
        <w:rPr>
          <w:rFonts w:asciiTheme="minorHAnsi" w:hAnsiTheme="minorHAnsi" w:cstheme="minorHAnsi"/>
          <w:sz w:val="20"/>
          <w:szCs w:val="20"/>
        </w:rPr>
        <w:t xml:space="preserve"> promotes the practice of Environmentally Preferable Purchasing (EPP) in </w:t>
      </w:r>
      <w:r w:rsidRPr="008D78B3">
        <w:rPr>
          <w:rFonts w:asciiTheme="minorHAnsi" w:hAnsiTheme="minorHAnsi" w:cstheme="minorHAnsi"/>
          <w:snapToGrid w:val="0"/>
          <w:sz w:val="20"/>
          <w:szCs w:val="20"/>
        </w:rPr>
        <w:t>acquiring</w:t>
      </w:r>
      <w:r w:rsidRPr="008D78B3">
        <w:rPr>
          <w:rFonts w:asciiTheme="minorHAnsi" w:hAnsiTheme="minorHAnsi" w:cstheme="minorHAnsi"/>
          <w:sz w:val="20"/>
          <w:szCs w:val="20"/>
        </w:rPr>
        <w:t xml:space="preserve"> products or services. Applicable EPP attributes that may be taken into consideration as environmental criterion include the following:</w:t>
      </w:r>
    </w:p>
    <w:p w14:paraId="6A494BC9" w14:textId="77777777" w:rsidR="006778B8" w:rsidRPr="0031190B" w:rsidRDefault="006778B8" w:rsidP="006778B8">
      <w:pPr>
        <w:tabs>
          <w:tab w:val="left" w:pos="6480"/>
        </w:tabs>
        <w:ind w:left="1980"/>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Recycled content</w:t>
      </w:r>
      <w:r w:rsidRPr="0031190B">
        <w:rPr>
          <w:rFonts w:asciiTheme="minorHAnsi" w:hAnsiTheme="minorHAnsi" w:cstheme="minorHAnsi"/>
          <w:iCs/>
          <w:color w:val="000000"/>
          <w:sz w:val="20"/>
          <w:szCs w:val="20"/>
        </w:rPr>
        <w:tab/>
        <w:t xml:space="preserve">Recyclability </w:t>
      </w:r>
    </w:p>
    <w:p w14:paraId="18ED5502" w14:textId="77777777" w:rsidR="006778B8" w:rsidRPr="0031190B" w:rsidRDefault="006778B8" w:rsidP="006778B8">
      <w:pPr>
        <w:tabs>
          <w:tab w:val="left" w:pos="6480"/>
        </w:tabs>
        <w:ind w:left="1980"/>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Reduced Packaging</w:t>
      </w:r>
      <w:r w:rsidRPr="0031190B">
        <w:rPr>
          <w:rFonts w:asciiTheme="minorHAnsi" w:hAnsiTheme="minorHAnsi" w:cstheme="minorHAnsi"/>
          <w:iCs/>
          <w:color w:val="000000"/>
          <w:sz w:val="20"/>
          <w:szCs w:val="20"/>
        </w:rPr>
        <w:tab/>
        <w:t>Biodegradability</w:t>
      </w:r>
      <w:r w:rsidRPr="0031190B">
        <w:rPr>
          <w:rFonts w:asciiTheme="minorHAnsi" w:hAnsiTheme="minorHAnsi" w:cstheme="minorHAnsi"/>
          <w:iCs/>
          <w:color w:val="000000"/>
          <w:sz w:val="20"/>
          <w:szCs w:val="20"/>
        </w:rPr>
        <w:tab/>
      </w:r>
    </w:p>
    <w:p w14:paraId="63E2F249" w14:textId="77777777" w:rsidR="006778B8" w:rsidRPr="0031190B" w:rsidRDefault="006778B8" w:rsidP="006778B8">
      <w:pPr>
        <w:tabs>
          <w:tab w:val="left" w:pos="6480"/>
        </w:tabs>
        <w:ind w:left="1987"/>
        <w:jc w:val="both"/>
        <w:rPr>
          <w:rFonts w:asciiTheme="minorHAnsi" w:hAnsiTheme="minorHAnsi" w:cstheme="minorHAnsi"/>
          <w:iCs/>
          <w:color w:val="000000"/>
          <w:sz w:val="20"/>
          <w:szCs w:val="20"/>
        </w:rPr>
      </w:pPr>
      <w:proofErr w:type="spellStart"/>
      <w:r w:rsidRPr="0031190B">
        <w:rPr>
          <w:rFonts w:asciiTheme="minorHAnsi" w:hAnsiTheme="minorHAnsi" w:cstheme="minorHAnsi"/>
          <w:iCs/>
          <w:color w:val="000000"/>
          <w:sz w:val="20"/>
          <w:szCs w:val="20"/>
        </w:rPr>
        <w:t>Compostability</w:t>
      </w:r>
      <w:proofErr w:type="spellEnd"/>
      <w:r w:rsidRPr="0031190B">
        <w:rPr>
          <w:rFonts w:asciiTheme="minorHAnsi" w:hAnsiTheme="minorHAnsi" w:cstheme="minorHAnsi"/>
          <w:iCs/>
          <w:color w:val="000000"/>
          <w:sz w:val="20"/>
          <w:szCs w:val="20"/>
        </w:rPr>
        <w:tab/>
        <w:t xml:space="preserve">Durability </w:t>
      </w:r>
    </w:p>
    <w:p w14:paraId="1475BC14" w14:textId="77777777" w:rsidR="006778B8" w:rsidRPr="0031190B" w:rsidRDefault="006778B8" w:rsidP="006778B8">
      <w:pPr>
        <w:tabs>
          <w:tab w:val="left" w:pos="6480"/>
        </w:tabs>
        <w:ind w:left="1987"/>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 xml:space="preserve">Reduced toxicity </w:t>
      </w:r>
      <w:r w:rsidRPr="0031190B">
        <w:rPr>
          <w:rFonts w:asciiTheme="minorHAnsi" w:hAnsiTheme="minorHAnsi" w:cstheme="minorHAnsi"/>
          <w:iCs/>
          <w:color w:val="000000"/>
          <w:sz w:val="20"/>
          <w:szCs w:val="20"/>
        </w:rPr>
        <w:tab/>
        <w:t>Take-back options</w:t>
      </w:r>
    </w:p>
    <w:p w14:paraId="03BD11C7" w14:textId="77777777" w:rsidR="006778B8" w:rsidRPr="0031190B" w:rsidRDefault="006778B8" w:rsidP="006778B8">
      <w:pPr>
        <w:tabs>
          <w:tab w:val="left" w:pos="6480"/>
        </w:tabs>
        <w:ind w:left="1980"/>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Energy Efficiency</w:t>
      </w:r>
      <w:r w:rsidRPr="0031190B">
        <w:rPr>
          <w:rFonts w:asciiTheme="minorHAnsi" w:hAnsiTheme="minorHAnsi" w:cstheme="minorHAnsi"/>
          <w:iCs/>
          <w:color w:val="000000"/>
          <w:sz w:val="20"/>
          <w:szCs w:val="20"/>
        </w:rPr>
        <w:tab/>
        <w:t xml:space="preserve">Water efficiency </w:t>
      </w:r>
      <w:r w:rsidRPr="0031190B">
        <w:rPr>
          <w:rFonts w:asciiTheme="minorHAnsi" w:hAnsiTheme="minorHAnsi" w:cstheme="minorHAnsi"/>
          <w:iCs/>
          <w:color w:val="000000"/>
          <w:sz w:val="20"/>
          <w:szCs w:val="20"/>
        </w:rPr>
        <w:tab/>
      </w:r>
    </w:p>
    <w:p w14:paraId="075FAFDA" w14:textId="77777777" w:rsidR="006778B8" w:rsidRPr="0031190B" w:rsidRDefault="006778B8" w:rsidP="006778B8">
      <w:pPr>
        <w:tabs>
          <w:tab w:val="left" w:pos="6480"/>
        </w:tabs>
        <w:ind w:left="1980"/>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 xml:space="preserve">Life Cycle Management </w:t>
      </w:r>
      <w:r w:rsidRPr="0031190B">
        <w:rPr>
          <w:rFonts w:asciiTheme="minorHAnsi" w:hAnsiTheme="minorHAnsi" w:cstheme="minorHAnsi"/>
          <w:iCs/>
          <w:color w:val="000000"/>
          <w:sz w:val="20"/>
          <w:szCs w:val="20"/>
        </w:rPr>
        <w:tab/>
        <w:t>Pollution Prevention</w:t>
      </w:r>
    </w:p>
    <w:p w14:paraId="7CE9E647" w14:textId="77777777" w:rsidR="006778B8" w:rsidRPr="0031190B" w:rsidRDefault="006778B8" w:rsidP="006778B8">
      <w:pPr>
        <w:tabs>
          <w:tab w:val="left" w:pos="6480"/>
        </w:tabs>
        <w:spacing w:after="120"/>
        <w:ind w:left="1987"/>
        <w:jc w:val="both"/>
        <w:rPr>
          <w:rFonts w:asciiTheme="minorHAnsi" w:hAnsiTheme="minorHAnsi" w:cstheme="minorHAnsi"/>
          <w:iCs/>
          <w:color w:val="000000"/>
          <w:sz w:val="20"/>
          <w:szCs w:val="20"/>
        </w:rPr>
      </w:pPr>
      <w:r w:rsidRPr="0031190B">
        <w:rPr>
          <w:rFonts w:asciiTheme="minorHAnsi" w:hAnsiTheme="minorHAnsi" w:cstheme="minorHAnsi"/>
          <w:iCs/>
          <w:color w:val="000000"/>
          <w:sz w:val="20"/>
          <w:szCs w:val="20"/>
        </w:rPr>
        <w:t>Low volatile organic compounds</w:t>
      </w:r>
      <w:r w:rsidRPr="0031190B">
        <w:rPr>
          <w:rFonts w:asciiTheme="minorHAnsi" w:hAnsiTheme="minorHAnsi" w:cstheme="minorHAnsi"/>
          <w:iCs/>
          <w:color w:val="000000"/>
          <w:sz w:val="20"/>
          <w:szCs w:val="20"/>
        </w:rPr>
        <w:tab/>
        <w:t>End-of-life management</w:t>
      </w:r>
    </w:p>
    <w:p w14:paraId="343438D1" w14:textId="77777777" w:rsidR="006778B8" w:rsidRPr="008D78B3" w:rsidRDefault="006778B8" w:rsidP="006778B8">
      <w:pPr>
        <w:spacing w:after="120"/>
        <w:ind w:left="1987"/>
        <w:jc w:val="both"/>
        <w:rPr>
          <w:rFonts w:asciiTheme="minorHAnsi" w:hAnsiTheme="minorHAnsi" w:cstheme="minorHAnsi"/>
          <w:sz w:val="20"/>
          <w:szCs w:val="20"/>
        </w:rPr>
      </w:pPr>
      <w:r w:rsidRPr="008D78B3">
        <w:rPr>
          <w:rFonts w:asciiTheme="minorHAnsi" w:hAnsiTheme="minorHAnsi" w:cstheme="minorHAnsi"/>
          <w:sz w:val="20"/>
          <w:szCs w:val="20"/>
        </w:rPr>
        <w:t xml:space="preserve">Companies able to supply products or services containing any of the applicable </w:t>
      </w:r>
      <w:r w:rsidRPr="008D78B3">
        <w:rPr>
          <w:rFonts w:asciiTheme="minorHAnsi" w:hAnsiTheme="minorHAnsi" w:cstheme="minorHAnsi"/>
          <w:snapToGrid w:val="0"/>
          <w:sz w:val="20"/>
          <w:szCs w:val="20"/>
        </w:rPr>
        <w:t>environmentally</w:t>
      </w:r>
      <w:r w:rsidRPr="008D78B3">
        <w:rPr>
          <w:rFonts w:asciiTheme="minorHAnsi" w:hAnsiTheme="minorHAnsi" w:cstheme="minorHAnsi"/>
          <w:sz w:val="20"/>
          <w:szCs w:val="20"/>
        </w:rPr>
        <w:t xml:space="preserve"> preferable attributes that meet performance requirements are encouraged to offer them in the Proposal</w:t>
      </w:r>
      <w:r>
        <w:rPr>
          <w:rFonts w:asciiTheme="minorHAnsi" w:hAnsiTheme="minorHAnsi" w:cstheme="minorHAnsi"/>
          <w:sz w:val="20"/>
          <w:szCs w:val="20"/>
        </w:rPr>
        <w:t xml:space="preserve"> using the provided Questionnaire in the Procurement Portal</w:t>
      </w:r>
      <w:r w:rsidRPr="008D78B3">
        <w:rPr>
          <w:rFonts w:asciiTheme="minorHAnsi" w:hAnsiTheme="minorHAnsi" w:cstheme="minorHAnsi"/>
          <w:sz w:val="20"/>
          <w:szCs w:val="20"/>
        </w:rPr>
        <w:t>. Companies must provide certification of environmental standards and other environmental claims, such as recycled content and emissions data or a formal statement signed by a senior company official.</w:t>
      </w:r>
    </w:p>
    <w:p w14:paraId="527469B0" w14:textId="77777777" w:rsidR="006778B8" w:rsidRDefault="006778B8" w:rsidP="006778B8">
      <w:pPr>
        <w:pStyle w:val="Heading3"/>
        <w:keepNext w:val="0"/>
        <w:numPr>
          <w:ilvl w:val="2"/>
          <w:numId w:val="2"/>
        </w:numPr>
        <w:tabs>
          <w:tab w:val="clear" w:pos="2016"/>
          <w:tab w:val="num" w:pos="1980"/>
        </w:tabs>
        <w:spacing w:before="0"/>
        <w:ind w:left="1980" w:hanging="900"/>
        <w:rPr>
          <w:rFonts w:asciiTheme="minorHAnsi" w:hAnsiTheme="minorHAnsi" w:cstheme="minorHAnsi"/>
          <w:sz w:val="20"/>
          <w:szCs w:val="20"/>
        </w:rPr>
      </w:pPr>
      <w:r>
        <w:rPr>
          <w:rFonts w:asciiTheme="minorHAnsi" w:hAnsiTheme="minorHAnsi" w:cstheme="minorHAnsi"/>
          <w:sz w:val="20"/>
          <w:szCs w:val="20"/>
        </w:rPr>
        <w:t>Disclaimer</w:t>
      </w:r>
    </w:p>
    <w:p w14:paraId="570774E1" w14:textId="77777777" w:rsidR="006778B8" w:rsidRPr="00641A01" w:rsidRDefault="006778B8" w:rsidP="006778B8">
      <w:pPr>
        <w:pStyle w:val="Heading3"/>
        <w:keepNext w:val="0"/>
        <w:spacing w:before="0"/>
        <w:ind w:left="1980"/>
        <w:rPr>
          <w:rFonts w:asciiTheme="minorHAnsi" w:hAnsiTheme="minorHAnsi" w:cstheme="minorHAnsi"/>
          <w:sz w:val="20"/>
          <w:szCs w:val="20"/>
        </w:rPr>
      </w:pPr>
      <w:r w:rsidRPr="00641A01">
        <w:rPr>
          <w:rFonts w:asciiTheme="minorHAnsi" w:hAnsiTheme="minorHAnsi" w:cstheme="minorHAnsi"/>
          <w:sz w:val="20"/>
          <w:szCs w:val="20"/>
        </w:rPr>
        <w:lastRenderedPageBreak/>
        <w:t xml:space="preserve">Each Company must perform its own evaluation and due diligence verification of all information and data provided by the </w:t>
      </w:r>
      <w:proofErr w:type="gramStart"/>
      <w:r w:rsidRPr="00641A01">
        <w:rPr>
          <w:rFonts w:asciiTheme="minorHAnsi" w:hAnsiTheme="minorHAnsi" w:cstheme="minorHAnsi"/>
          <w:sz w:val="20"/>
          <w:szCs w:val="20"/>
        </w:rPr>
        <w:t>City</w:t>
      </w:r>
      <w:proofErr w:type="gramEnd"/>
      <w:r w:rsidRPr="00641A01">
        <w:rPr>
          <w:rFonts w:asciiTheme="minorHAnsi" w:hAnsiTheme="minorHAnsi" w:cstheme="minorHAnsi"/>
          <w:sz w:val="20"/>
          <w:szCs w:val="20"/>
        </w:rPr>
        <w:t xml:space="preserve">. The </w:t>
      </w:r>
      <w:proofErr w:type="gramStart"/>
      <w:r w:rsidRPr="00641A01">
        <w:rPr>
          <w:rFonts w:asciiTheme="minorHAnsi" w:hAnsiTheme="minorHAnsi" w:cstheme="minorHAnsi"/>
          <w:sz w:val="20"/>
          <w:szCs w:val="20"/>
        </w:rPr>
        <w:t>City</w:t>
      </w:r>
      <w:proofErr w:type="gramEnd"/>
      <w:r w:rsidRPr="00641A01">
        <w:rPr>
          <w:rFonts w:asciiTheme="minorHAnsi" w:hAnsiTheme="minorHAnsi" w:cstheme="minorHAnsi"/>
          <w:sz w:val="20"/>
          <w:szCs w:val="20"/>
        </w:rPr>
        <w:t xml:space="preserve"> makes no representations or warranties regarding any information or data provided by the City.</w:t>
      </w:r>
    </w:p>
    <w:p w14:paraId="76AAE22B" w14:textId="77777777" w:rsidR="00BB3E28" w:rsidRDefault="00BB3E28" w:rsidP="002C5219">
      <w:pPr>
        <w:ind w:left="1980"/>
        <w:jc w:val="both"/>
        <w:sectPr w:rsidR="00BB3E28" w:rsidSect="00A41EB3">
          <w:headerReference w:type="default" r:id="rId21"/>
          <w:pgSz w:w="12240" w:h="15840"/>
          <w:pgMar w:top="1440" w:right="1440" w:bottom="1440" w:left="1440" w:header="720" w:footer="720" w:gutter="0"/>
          <w:cols w:space="720"/>
          <w:docGrid w:linePitch="360"/>
        </w:sectPr>
      </w:pPr>
    </w:p>
    <w:p w14:paraId="76AAE22C" w14:textId="77777777" w:rsidR="00BB3E28" w:rsidRPr="00E12563" w:rsidRDefault="00BB3E28" w:rsidP="00DE4BDF">
      <w:pPr>
        <w:pStyle w:val="Heading1"/>
        <w:keepNext w:val="0"/>
        <w:numPr>
          <w:ilvl w:val="0"/>
          <w:numId w:val="2"/>
        </w:numPr>
        <w:rPr>
          <w:rFonts w:asciiTheme="minorHAnsi" w:hAnsiTheme="minorHAnsi" w:cstheme="minorHAnsi"/>
          <w:sz w:val="20"/>
          <w:szCs w:val="20"/>
        </w:rPr>
      </w:pPr>
      <w:bookmarkStart w:id="50" w:name="_Toc231901517"/>
      <w:r w:rsidRPr="00E12563">
        <w:rPr>
          <w:rFonts w:asciiTheme="minorHAnsi" w:hAnsiTheme="minorHAnsi" w:cstheme="minorHAnsi"/>
          <w:sz w:val="20"/>
          <w:szCs w:val="20"/>
        </w:rPr>
        <w:lastRenderedPageBreak/>
        <w:t>Procurement Process.</w:t>
      </w:r>
      <w:bookmarkEnd w:id="50"/>
    </w:p>
    <w:p w14:paraId="76AAE22D" w14:textId="77777777" w:rsidR="00BB3E28" w:rsidRPr="00E12563" w:rsidRDefault="00BB3E28" w:rsidP="002C5219">
      <w:pPr>
        <w:ind w:left="360"/>
        <w:jc w:val="both"/>
        <w:rPr>
          <w:rFonts w:asciiTheme="minorHAnsi" w:hAnsiTheme="minorHAnsi" w:cstheme="minorHAnsi"/>
          <w:sz w:val="20"/>
          <w:szCs w:val="20"/>
        </w:rPr>
      </w:pPr>
      <w:r w:rsidRPr="00E12563">
        <w:rPr>
          <w:rFonts w:asciiTheme="minorHAnsi" w:hAnsiTheme="minorHAnsi" w:cstheme="minorHAnsi"/>
          <w:sz w:val="20"/>
          <w:szCs w:val="20"/>
        </w:rPr>
        <w:t>This Section 2 contains information about the procurement process for this Project.</w:t>
      </w:r>
    </w:p>
    <w:p w14:paraId="76AAE22E"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1" w:name="_Toc231901518"/>
      <w:r w:rsidRPr="00433949">
        <w:rPr>
          <w:rFonts w:asciiTheme="minorHAnsi" w:hAnsiTheme="minorHAnsi" w:cstheme="minorHAnsi"/>
          <w:sz w:val="20"/>
          <w:szCs w:val="20"/>
        </w:rPr>
        <w:t>Schedule and Process.</w:t>
      </w:r>
      <w:bookmarkEnd w:id="51"/>
    </w:p>
    <w:p w14:paraId="76AAE22F" w14:textId="77777777" w:rsidR="00BB3E28" w:rsidRPr="00433949" w:rsidRDefault="00BB3E28" w:rsidP="002C5219">
      <w:pPr>
        <w:pStyle w:val="BodyTextIndent"/>
        <w:spacing w:after="240"/>
        <w:rPr>
          <w:rFonts w:asciiTheme="minorHAnsi" w:hAnsiTheme="minorHAnsi" w:cstheme="minorHAnsi"/>
          <w:sz w:val="20"/>
          <w:szCs w:val="20"/>
        </w:rPr>
      </w:pPr>
      <w:r w:rsidRPr="00433949">
        <w:rPr>
          <w:rFonts w:asciiTheme="minorHAnsi" w:hAnsiTheme="minorHAnsi" w:cstheme="minorHAnsi"/>
          <w:sz w:val="20"/>
          <w:szCs w:val="20"/>
        </w:rPr>
        <w:t xml:space="preserve">The following chart shows the schedule of events </w:t>
      </w:r>
      <w:r w:rsidR="007724CA" w:rsidRPr="00433949">
        <w:rPr>
          <w:rFonts w:asciiTheme="minorHAnsi" w:hAnsiTheme="minorHAnsi" w:cstheme="minorHAnsi"/>
          <w:sz w:val="20"/>
          <w:szCs w:val="20"/>
        </w:rPr>
        <w:t>for the conduct of this RFP</w:t>
      </w:r>
      <w:r w:rsidRPr="00433949">
        <w:rPr>
          <w:rFonts w:asciiTheme="minorHAnsi" w:hAnsiTheme="minorHAnsi" w:cstheme="minorHAnsi"/>
          <w:sz w:val="20"/>
          <w:szCs w:val="20"/>
        </w:rPr>
        <w:t>. The key events and deadlines for this process are as follows, some of which are set forth in more detail in the Sections that follow:</w:t>
      </w:r>
    </w:p>
    <w:tbl>
      <w:tblPr>
        <w:tblW w:w="8280" w:type="dxa"/>
        <w:tblInd w:w="1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70"/>
        <w:gridCol w:w="6210"/>
      </w:tblGrid>
      <w:tr w:rsidR="00BB3E28" w:rsidRPr="00433949" w14:paraId="76AAE232" w14:textId="77777777" w:rsidTr="001219C0">
        <w:trPr>
          <w:cantSplit/>
          <w:tblHeader/>
        </w:trPr>
        <w:tc>
          <w:tcPr>
            <w:tcW w:w="2070" w:type="dxa"/>
            <w:shd w:val="clear" w:color="auto" w:fill="CCCCCC"/>
          </w:tcPr>
          <w:p w14:paraId="76AAE230" w14:textId="77777777" w:rsidR="00BB3E28" w:rsidRPr="00433949" w:rsidRDefault="00BB3E28" w:rsidP="002C5219">
            <w:pPr>
              <w:pStyle w:val="BodyTextKeep"/>
              <w:jc w:val="center"/>
              <w:rPr>
                <w:rFonts w:asciiTheme="minorHAnsi" w:hAnsiTheme="minorHAnsi" w:cstheme="minorHAnsi"/>
                <w:b/>
                <w:bCs/>
                <w:iCs/>
                <w:sz w:val="20"/>
              </w:rPr>
            </w:pPr>
            <w:r w:rsidRPr="00433949">
              <w:rPr>
                <w:rFonts w:asciiTheme="minorHAnsi" w:hAnsiTheme="minorHAnsi" w:cstheme="minorHAnsi"/>
                <w:b/>
                <w:bCs/>
                <w:iCs/>
                <w:sz w:val="20"/>
              </w:rPr>
              <w:t>DATE</w:t>
            </w:r>
          </w:p>
        </w:tc>
        <w:tc>
          <w:tcPr>
            <w:tcW w:w="6210" w:type="dxa"/>
            <w:shd w:val="clear" w:color="auto" w:fill="CCCCCC"/>
          </w:tcPr>
          <w:p w14:paraId="76AAE231" w14:textId="77777777" w:rsidR="00BB3E28" w:rsidRPr="00433949" w:rsidRDefault="00BB3E28" w:rsidP="002C5219">
            <w:pPr>
              <w:pStyle w:val="BodyTextKeep"/>
              <w:ind w:left="245" w:right="245"/>
              <w:jc w:val="center"/>
              <w:rPr>
                <w:rFonts w:asciiTheme="minorHAnsi" w:hAnsiTheme="minorHAnsi" w:cstheme="minorHAnsi"/>
                <w:b/>
                <w:bCs/>
                <w:iCs/>
                <w:sz w:val="20"/>
              </w:rPr>
            </w:pPr>
            <w:r w:rsidRPr="00433949">
              <w:rPr>
                <w:rFonts w:asciiTheme="minorHAnsi" w:hAnsiTheme="minorHAnsi" w:cstheme="minorHAnsi"/>
                <w:b/>
                <w:bCs/>
                <w:iCs/>
                <w:sz w:val="20"/>
              </w:rPr>
              <w:t>EVENT</w:t>
            </w:r>
          </w:p>
        </w:tc>
      </w:tr>
      <w:tr w:rsidR="00BB3E28" w:rsidRPr="00433949" w14:paraId="76AAE235" w14:textId="77777777" w:rsidTr="001219C0">
        <w:trPr>
          <w:cantSplit/>
        </w:trPr>
        <w:tc>
          <w:tcPr>
            <w:tcW w:w="2070" w:type="dxa"/>
          </w:tcPr>
          <w:p w14:paraId="76AAE233" w14:textId="32109230" w:rsidR="00BB3E28" w:rsidRPr="00433949" w:rsidRDefault="00790A56" w:rsidP="002C5219">
            <w:pPr>
              <w:pStyle w:val="BodyTextKeep"/>
              <w:spacing w:before="60"/>
              <w:ind w:left="72" w:right="65"/>
              <w:jc w:val="center"/>
              <w:rPr>
                <w:rFonts w:asciiTheme="minorHAnsi" w:hAnsiTheme="minorHAnsi" w:cstheme="minorHAnsi"/>
                <w:sz w:val="20"/>
              </w:rPr>
            </w:pPr>
            <w:r>
              <w:rPr>
                <w:rFonts w:asciiTheme="minorHAnsi" w:hAnsiTheme="minorHAnsi" w:cstheme="minorHAnsi"/>
                <w:sz w:val="20"/>
              </w:rPr>
              <w:t>JULY 17, 2026</w:t>
            </w:r>
          </w:p>
        </w:tc>
        <w:tc>
          <w:tcPr>
            <w:tcW w:w="6210" w:type="dxa"/>
          </w:tcPr>
          <w:p w14:paraId="76AAE234" w14:textId="77777777" w:rsidR="00BB3E28" w:rsidRPr="00433949" w:rsidRDefault="00BB3E28" w:rsidP="00416ABE">
            <w:pPr>
              <w:pStyle w:val="BodyTextKeep"/>
              <w:spacing w:before="60"/>
              <w:rPr>
                <w:rFonts w:asciiTheme="minorHAnsi" w:hAnsiTheme="minorHAnsi" w:cstheme="minorHAnsi"/>
                <w:i/>
                <w:sz w:val="20"/>
              </w:rPr>
            </w:pPr>
            <w:r w:rsidRPr="00433949">
              <w:rPr>
                <w:rFonts w:asciiTheme="minorHAnsi" w:hAnsiTheme="minorHAnsi" w:cstheme="minorHAnsi"/>
                <w:i/>
                <w:sz w:val="20"/>
              </w:rPr>
              <w:t>Issuance of RFP.</w:t>
            </w:r>
            <w:r w:rsidR="00636DD6" w:rsidRPr="00433949">
              <w:rPr>
                <w:rFonts w:asciiTheme="minorHAnsi" w:hAnsiTheme="minorHAnsi" w:cstheme="minorHAnsi"/>
                <w:i/>
                <w:sz w:val="20"/>
              </w:rPr>
              <w:t xml:space="preserve"> </w:t>
            </w:r>
            <w:r w:rsidRPr="00433949">
              <w:rPr>
                <w:rFonts w:asciiTheme="minorHAnsi" w:hAnsiTheme="minorHAnsi" w:cstheme="minorHAnsi"/>
                <w:sz w:val="20"/>
              </w:rPr>
              <w:t xml:space="preserve">The </w:t>
            </w:r>
            <w:r w:rsidR="00E32B19" w:rsidRPr="00433949">
              <w:rPr>
                <w:rFonts w:asciiTheme="minorHAnsi" w:hAnsiTheme="minorHAnsi" w:cstheme="minorHAnsi"/>
                <w:sz w:val="20"/>
              </w:rPr>
              <w:t>City</w:t>
            </w:r>
            <w:r w:rsidRPr="00433949">
              <w:rPr>
                <w:rFonts w:asciiTheme="minorHAnsi" w:hAnsiTheme="minorHAnsi" w:cstheme="minorHAnsi"/>
                <w:sz w:val="20"/>
              </w:rPr>
              <w:t xml:space="preserve"> issues this RFP.</w:t>
            </w:r>
          </w:p>
        </w:tc>
      </w:tr>
      <w:tr w:rsidR="00BB3E28" w:rsidRPr="00433949" w14:paraId="76AAE23B" w14:textId="77777777" w:rsidTr="001219C0">
        <w:trPr>
          <w:cantSplit/>
        </w:trPr>
        <w:tc>
          <w:tcPr>
            <w:tcW w:w="2070" w:type="dxa"/>
          </w:tcPr>
          <w:p w14:paraId="76AAE239" w14:textId="788F90B5" w:rsidR="00BB3E28" w:rsidRPr="00825CE8" w:rsidRDefault="00790A56"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JULY 27, 2026</w:t>
            </w:r>
          </w:p>
        </w:tc>
        <w:tc>
          <w:tcPr>
            <w:tcW w:w="6210" w:type="dxa"/>
          </w:tcPr>
          <w:p w14:paraId="76AAE23A" w14:textId="199EF3F0" w:rsidR="00BB3E28" w:rsidRPr="00433949" w:rsidRDefault="00BB3E28" w:rsidP="00CF0E92">
            <w:pPr>
              <w:pStyle w:val="BodyTextKeep"/>
              <w:spacing w:before="60"/>
              <w:rPr>
                <w:rFonts w:asciiTheme="minorHAnsi" w:hAnsiTheme="minorHAnsi" w:cstheme="minorHAnsi"/>
                <w:i/>
                <w:sz w:val="20"/>
                <w:highlight w:val="green"/>
              </w:rPr>
            </w:pPr>
            <w:r w:rsidRPr="00433949">
              <w:rPr>
                <w:rFonts w:asciiTheme="minorHAnsi" w:hAnsiTheme="minorHAnsi" w:cstheme="minorHAnsi"/>
                <w:i/>
                <w:sz w:val="20"/>
              </w:rPr>
              <w:t>Submission of Written Questions</w:t>
            </w:r>
            <w:r w:rsidR="00B04C32" w:rsidRPr="00433949">
              <w:rPr>
                <w:rFonts w:asciiTheme="minorHAnsi" w:hAnsiTheme="minorHAnsi" w:cstheme="minorHAnsi"/>
                <w:i/>
                <w:sz w:val="20"/>
              </w:rPr>
              <w:t xml:space="preserve"> </w:t>
            </w:r>
            <w:r w:rsidR="00B04C32" w:rsidRPr="00BA64AC">
              <w:rPr>
                <w:rFonts w:asciiTheme="minorHAnsi" w:hAnsiTheme="minorHAnsi" w:cstheme="minorHAnsi"/>
                <w:i/>
                <w:sz w:val="20"/>
                <w:u w:val="single"/>
              </w:rPr>
              <w:t>Prior</w:t>
            </w:r>
            <w:r w:rsidR="00790A56" w:rsidRPr="00790A56">
              <w:rPr>
                <w:rFonts w:asciiTheme="minorHAnsi" w:hAnsiTheme="minorHAnsi" w:cstheme="minorHAnsi"/>
                <w:i/>
                <w:sz w:val="20"/>
              </w:rPr>
              <w:t xml:space="preserve"> </w:t>
            </w:r>
            <w:r w:rsidR="00B04C32" w:rsidRPr="00433949">
              <w:rPr>
                <w:rFonts w:asciiTheme="minorHAnsi" w:hAnsiTheme="minorHAnsi" w:cstheme="minorHAnsi"/>
                <w:i/>
                <w:sz w:val="20"/>
              </w:rPr>
              <w:t>to Pre-Proposal Conference</w:t>
            </w:r>
            <w:r w:rsidRPr="00433949">
              <w:rPr>
                <w:rFonts w:asciiTheme="minorHAnsi" w:hAnsiTheme="minorHAnsi" w:cstheme="minorHAnsi"/>
                <w:i/>
                <w:sz w:val="20"/>
              </w:rPr>
              <w:t xml:space="preserve">. </w:t>
            </w:r>
            <w:r w:rsidR="00340774" w:rsidRPr="00433949">
              <w:rPr>
                <w:rFonts w:asciiTheme="minorHAnsi" w:hAnsiTheme="minorHAnsi" w:cstheme="minorHAnsi"/>
                <w:sz w:val="20"/>
              </w:rPr>
              <w:t>Companies</w:t>
            </w:r>
            <w:r w:rsidRPr="00433949">
              <w:rPr>
                <w:rFonts w:asciiTheme="minorHAnsi" w:hAnsiTheme="minorHAnsi" w:cstheme="minorHAnsi"/>
                <w:sz w:val="20"/>
              </w:rPr>
              <w:t xml:space="preserve"> are permit</w:t>
            </w:r>
            <w:r w:rsidR="00525CF9" w:rsidRPr="00433949">
              <w:rPr>
                <w:rFonts w:asciiTheme="minorHAnsi" w:hAnsiTheme="minorHAnsi" w:cstheme="minorHAnsi"/>
                <w:sz w:val="20"/>
              </w:rPr>
              <w:t>ted to submit questions</w:t>
            </w:r>
            <w:r w:rsidRPr="00433949">
              <w:rPr>
                <w:rFonts w:asciiTheme="minorHAnsi" w:hAnsiTheme="minorHAnsi" w:cstheme="minorHAnsi"/>
                <w:sz w:val="20"/>
              </w:rPr>
              <w:t xml:space="preserve"> for purposes of clarifying this RFP. All </w:t>
            </w:r>
            <w:r w:rsidRPr="00790A56">
              <w:rPr>
                <w:rFonts w:asciiTheme="minorHAnsi" w:hAnsiTheme="minorHAnsi" w:cstheme="minorHAnsi"/>
                <w:sz w:val="20"/>
              </w:rPr>
              <w:t>submissions must be</w:t>
            </w:r>
            <w:r w:rsidR="000448D7" w:rsidRPr="00790A56">
              <w:rPr>
                <w:rFonts w:asciiTheme="minorHAnsi" w:hAnsiTheme="minorHAnsi" w:cstheme="minorHAnsi"/>
                <w:sz w:val="20"/>
              </w:rPr>
              <w:t xml:space="preserve"> </w:t>
            </w:r>
            <w:r w:rsidR="004A7D5F" w:rsidRPr="00790A56">
              <w:rPr>
                <w:rFonts w:asciiTheme="minorHAnsi" w:hAnsiTheme="minorHAnsi" w:cstheme="minorHAnsi"/>
                <w:sz w:val="20"/>
              </w:rPr>
              <w:t>pursuant to the instructions</w:t>
            </w:r>
            <w:r w:rsidRPr="00790A56">
              <w:rPr>
                <w:rFonts w:asciiTheme="minorHAnsi" w:hAnsiTheme="minorHAnsi" w:cstheme="minorHAnsi"/>
                <w:sz w:val="20"/>
              </w:rPr>
              <w:t xml:space="preserve"> in Section 2.</w:t>
            </w:r>
            <w:r w:rsidR="5D4DE656" w:rsidRPr="00790A56">
              <w:rPr>
                <w:rFonts w:asciiTheme="minorHAnsi" w:hAnsiTheme="minorHAnsi" w:cstheme="minorHAnsi"/>
                <w:sz w:val="20"/>
              </w:rPr>
              <w:t>2</w:t>
            </w:r>
            <w:r w:rsidR="00CF0E92" w:rsidRPr="00790A56">
              <w:rPr>
                <w:rFonts w:asciiTheme="minorHAnsi" w:hAnsiTheme="minorHAnsi" w:cstheme="minorHAnsi"/>
                <w:sz w:val="20"/>
              </w:rPr>
              <w:t xml:space="preserve"> by </w:t>
            </w:r>
            <w:r w:rsidR="00790A56" w:rsidRPr="00790A56">
              <w:rPr>
                <w:rFonts w:asciiTheme="minorHAnsi" w:hAnsiTheme="minorHAnsi" w:cstheme="minorHAnsi"/>
                <w:sz w:val="20"/>
              </w:rPr>
              <w:t>5:00 P.M. (EST)</w:t>
            </w:r>
          </w:p>
        </w:tc>
      </w:tr>
      <w:tr w:rsidR="00BB3E28" w:rsidRPr="00433949" w14:paraId="76AAE23E" w14:textId="77777777" w:rsidTr="001219C0">
        <w:trPr>
          <w:cantSplit/>
        </w:trPr>
        <w:tc>
          <w:tcPr>
            <w:tcW w:w="2070" w:type="dxa"/>
          </w:tcPr>
          <w:p w14:paraId="76AAE23C" w14:textId="39589A24" w:rsidR="00BB3E28" w:rsidRPr="00825CE8" w:rsidRDefault="00790A56"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JULY 30, 2026</w:t>
            </w:r>
          </w:p>
        </w:tc>
        <w:tc>
          <w:tcPr>
            <w:tcW w:w="6210" w:type="dxa"/>
          </w:tcPr>
          <w:p w14:paraId="76AAE23D" w14:textId="5219B509" w:rsidR="00BB3E28" w:rsidRPr="00433949" w:rsidRDefault="00A44A12" w:rsidP="005F26BC">
            <w:pPr>
              <w:pStyle w:val="BodyTextKeep"/>
              <w:spacing w:before="60"/>
              <w:rPr>
                <w:rFonts w:asciiTheme="minorHAnsi" w:hAnsiTheme="minorHAnsi" w:cstheme="minorHAnsi"/>
                <w:i/>
                <w:sz w:val="20"/>
                <w:highlight w:val="green"/>
              </w:rPr>
            </w:pPr>
            <w:r w:rsidRPr="00433949">
              <w:rPr>
                <w:rFonts w:asciiTheme="minorHAnsi" w:hAnsiTheme="minorHAnsi" w:cstheme="minorHAnsi"/>
                <w:i/>
                <w:sz w:val="20"/>
              </w:rPr>
              <w:t>Non-Mandatory</w:t>
            </w:r>
            <w:r w:rsidR="005F26BC" w:rsidRPr="00433949">
              <w:rPr>
                <w:rFonts w:asciiTheme="minorHAnsi" w:hAnsiTheme="minorHAnsi" w:cstheme="minorHAnsi"/>
                <w:i/>
                <w:sz w:val="20"/>
              </w:rPr>
              <w:t xml:space="preserve"> Pre-Proposal Conference</w:t>
            </w:r>
            <w:r w:rsidR="00970414" w:rsidRPr="00433949">
              <w:rPr>
                <w:rFonts w:asciiTheme="minorHAnsi" w:hAnsiTheme="minorHAnsi" w:cstheme="minorHAnsi"/>
                <w:i/>
                <w:sz w:val="20"/>
              </w:rPr>
              <w:t xml:space="preserve"> </w:t>
            </w:r>
            <w:r w:rsidR="00970414" w:rsidRPr="00433949">
              <w:rPr>
                <w:rFonts w:asciiTheme="minorHAnsi" w:hAnsiTheme="minorHAnsi" w:cstheme="minorHAnsi"/>
                <w:sz w:val="20"/>
              </w:rPr>
              <w:t>to be</w:t>
            </w:r>
            <w:r w:rsidR="00970414" w:rsidRPr="00433949">
              <w:rPr>
                <w:rFonts w:asciiTheme="minorHAnsi" w:hAnsiTheme="minorHAnsi" w:cstheme="minorHAnsi"/>
                <w:i/>
                <w:sz w:val="20"/>
              </w:rPr>
              <w:t xml:space="preserve"> </w:t>
            </w:r>
            <w:r w:rsidR="00AA5443" w:rsidRPr="00433949">
              <w:rPr>
                <w:rFonts w:asciiTheme="minorHAnsi" w:hAnsiTheme="minorHAnsi" w:cstheme="minorHAnsi"/>
                <w:sz w:val="20"/>
              </w:rPr>
              <w:t>held</w:t>
            </w:r>
            <w:r w:rsidR="00706910" w:rsidRPr="00433949">
              <w:rPr>
                <w:rFonts w:asciiTheme="minorHAnsi" w:hAnsiTheme="minorHAnsi" w:cstheme="minorHAnsi"/>
                <w:sz w:val="20"/>
              </w:rPr>
              <w:t xml:space="preserve"> via the link </w:t>
            </w:r>
            <w:r w:rsidR="00CF0E92" w:rsidRPr="00433949">
              <w:rPr>
                <w:rFonts w:asciiTheme="minorHAnsi" w:hAnsiTheme="minorHAnsi" w:cstheme="minorHAnsi"/>
                <w:sz w:val="20"/>
              </w:rPr>
              <w:t xml:space="preserve">indicated in </w:t>
            </w:r>
            <w:r w:rsidR="00CF0E92" w:rsidRPr="00825CE8">
              <w:rPr>
                <w:rFonts w:asciiTheme="minorHAnsi" w:hAnsiTheme="minorHAnsi" w:cstheme="minorHAnsi"/>
                <w:sz w:val="20"/>
              </w:rPr>
              <w:t>Section 2.</w:t>
            </w:r>
            <w:r w:rsidR="008F4551" w:rsidRPr="00825CE8">
              <w:rPr>
                <w:rFonts w:asciiTheme="minorHAnsi" w:hAnsiTheme="minorHAnsi" w:cstheme="minorHAnsi"/>
                <w:sz w:val="20"/>
              </w:rPr>
              <w:t>3</w:t>
            </w:r>
            <w:r w:rsidR="00CF0E92" w:rsidRPr="00825CE8">
              <w:rPr>
                <w:rFonts w:asciiTheme="minorHAnsi" w:hAnsiTheme="minorHAnsi" w:cstheme="minorHAnsi"/>
                <w:sz w:val="20"/>
              </w:rPr>
              <w:t xml:space="preserve"> at </w:t>
            </w:r>
            <w:r w:rsidR="00825CE8" w:rsidRPr="00825CE8">
              <w:rPr>
                <w:rFonts w:asciiTheme="minorHAnsi" w:hAnsiTheme="minorHAnsi" w:cstheme="minorHAnsi"/>
                <w:sz w:val="20"/>
              </w:rPr>
              <w:t>11:00 a.m. (EST)</w:t>
            </w:r>
          </w:p>
        </w:tc>
      </w:tr>
      <w:tr w:rsidR="00B04C32" w:rsidRPr="00433949" w14:paraId="76AAE241" w14:textId="77777777" w:rsidTr="001219C0">
        <w:trPr>
          <w:cantSplit/>
        </w:trPr>
        <w:tc>
          <w:tcPr>
            <w:tcW w:w="2070" w:type="dxa"/>
          </w:tcPr>
          <w:p w14:paraId="76AAE23F" w14:textId="506A12EF" w:rsidR="00B04C32" w:rsidRPr="00825CE8" w:rsidRDefault="00825CE8"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AUGUST 3, 2026</w:t>
            </w:r>
          </w:p>
        </w:tc>
        <w:tc>
          <w:tcPr>
            <w:tcW w:w="6210" w:type="dxa"/>
            <w:shd w:val="clear" w:color="auto" w:fill="auto"/>
          </w:tcPr>
          <w:p w14:paraId="76AAE240" w14:textId="2242DB48" w:rsidR="00B04C32" w:rsidRPr="00433949" w:rsidRDefault="00B04C32" w:rsidP="00CF0E92">
            <w:pPr>
              <w:pStyle w:val="BodyTextKeep"/>
              <w:spacing w:before="60"/>
              <w:rPr>
                <w:rFonts w:asciiTheme="minorHAnsi" w:hAnsiTheme="minorHAnsi" w:cstheme="minorHAnsi"/>
                <w:sz w:val="20"/>
                <w:highlight w:val="green"/>
              </w:rPr>
            </w:pPr>
            <w:r w:rsidRPr="00433949">
              <w:rPr>
                <w:rFonts w:asciiTheme="minorHAnsi" w:hAnsiTheme="minorHAnsi" w:cstheme="minorHAnsi"/>
                <w:i/>
                <w:sz w:val="20"/>
              </w:rPr>
              <w:t xml:space="preserve">Submission of Questions </w:t>
            </w:r>
            <w:r w:rsidRPr="00BA64AC">
              <w:rPr>
                <w:rFonts w:asciiTheme="minorHAnsi" w:hAnsiTheme="minorHAnsi" w:cstheme="minorHAnsi"/>
                <w:i/>
                <w:sz w:val="20"/>
                <w:u w:val="single"/>
              </w:rPr>
              <w:t xml:space="preserve">After </w:t>
            </w:r>
            <w:r w:rsidRPr="00433949">
              <w:rPr>
                <w:rFonts w:asciiTheme="minorHAnsi" w:hAnsiTheme="minorHAnsi" w:cstheme="minorHAnsi"/>
                <w:i/>
                <w:sz w:val="20"/>
              </w:rPr>
              <w:t>the Pre-Proposal Conference.</w:t>
            </w:r>
            <w:r w:rsidR="00CF0E92" w:rsidRPr="00433949">
              <w:rPr>
                <w:rFonts w:asciiTheme="minorHAnsi" w:hAnsiTheme="minorHAnsi" w:cstheme="minorHAnsi"/>
                <w:sz w:val="20"/>
              </w:rPr>
              <w:t xml:space="preserve"> Questions are due by </w:t>
            </w:r>
            <w:r w:rsidR="00825CE8">
              <w:rPr>
                <w:rFonts w:asciiTheme="minorHAnsi" w:hAnsiTheme="minorHAnsi" w:cstheme="minorHAnsi"/>
                <w:sz w:val="20"/>
              </w:rPr>
              <w:t>5:00 p.m. (EST)</w:t>
            </w:r>
            <w:r w:rsidR="00150419" w:rsidRPr="00433949">
              <w:rPr>
                <w:rFonts w:asciiTheme="minorHAnsi" w:hAnsiTheme="minorHAnsi" w:cstheme="minorHAnsi"/>
                <w:sz w:val="20"/>
              </w:rPr>
              <w:t>.</w:t>
            </w:r>
            <w:r w:rsidR="00E363FD" w:rsidRPr="00433949">
              <w:rPr>
                <w:rFonts w:asciiTheme="minorHAnsi" w:hAnsiTheme="minorHAnsi" w:cstheme="minorHAnsi"/>
                <w:sz w:val="20"/>
              </w:rPr>
              <w:t xml:space="preserve"> </w:t>
            </w:r>
          </w:p>
        </w:tc>
      </w:tr>
      <w:tr w:rsidR="00BB3E28" w:rsidRPr="00433949" w14:paraId="76AAE244" w14:textId="77777777" w:rsidTr="001219C0">
        <w:trPr>
          <w:cantSplit/>
        </w:trPr>
        <w:tc>
          <w:tcPr>
            <w:tcW w:w="2070" w:type="dxa"/>
          </w:tcPr>
          <w:p w14:paraId="76AAE242" w14:textId="0DA0A973" w:rsidR="00BB3E28" w:rsidRPr="00825CE8" w:rsidRDefault="00825CE8" w:rsidP="00C34CA7">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AUGUST 18, 2026</w:t>
            </w:r>
          </w:p>
        </w:tc>
        <w:tc>
          <w:tcPr>
            <w:tcW w:w="6210" w:type="dxa"/>
          </w:tcPr>
          <w:p w14:paraId="76AAE243" w14:textId="276A970D" w:rsidR="00BB3E28" w:rsidRPr="00433949" w:rsidRDefault="00BB3E28" w:rsidP="003D27DB">
            <w:pPr>
              <w:pStyle w:val="BodyTextKeep"/>
              <w:spacing w:before="60"/>
              <w:rPr>
                <w:rFonts w:asciiTheme="minorHAnsi" w:hAnsiTheme="minorHAnsi" w:cstheme="minorHAnsi"/>
                <w:i/>
                <w:sz w:val="20"/>
                <w:highlight w:val="green"/>
              </w:rPr>
            </w:pPr>
            <w:r w:rsidRPr="00433949">
              <w:rPr>
                <w:rFonts w:asciiTheme="minorHAnsi" w:hAnsiTheme="minorHAnsi" w:cstheme="minorHAnsi"/>
                <w:i/>
                <w:sz w:val="20"/>
              </w:rPr>
              <w:t xml:space="preserve">Proposal Submission. </w:t>
            </w:r>
            <w:r w:rsidRPr="00825CE8">
              <w:rPr>
                <w:rFonts w:asciiTheme="minorHAnsi" w:hAnsiTheme="minorHAnsi" w:cstheme="minorHAnsi"/>
                <w:b/>
                <w:bCs/>
                <w:sz w:val="20"/>
              </w:rPr>
              <w:t xml:space="preserve">Proposals are due by </w:t>
            </w:r>
            <w:r w:rsidR="00825CE8" w:rsidRPr="00825CE8">
              <w:rPr>
                <w:rFonts w:asciiTheme="minorHAnsi" w:hAnsiTheme="minorHAnsi" w:cstheme="minorHAnsi"/>
                <w:b/>
                <w:bCs/>
                <w:sz w:val="20"/>
              </w:rPr>
              <w:t xml:space="preserve">3:00 p.m. (EST) </w:t>
            </w:r>
            <w:r w:rsidR="00337F56" w:rsidRPr="00825CE8">
              <w:rPr>
                <w:rFonts w:asciiTheme="minorHAnsi" w:hAnsiTheme="minorHAnsi" w:cstheme="minorHAnsi"/>
                <w:b/>
                <w:bCs/>
                <w:sz w:val="20"/>
              </w:rPr>
              <w:t>via th</w:t>
            </w:r>
            <w:r w:rsidR="00463C89" w:rsidRPr="00825CE8">
              <w:rPr>
                <w:rFonts w:asciiTheme="minorHAnsi" w:hAnsiTheme="minorHAnsi" w:cstheme="minorHAnsi"/>
                <w:b/>
                <w:bCs/>
                <w:sz w:val="20"/>
              </w:rPr>
              <w:t xml:space="preserve">e </w:t>
            </w:r>
            <w:r w:rsidR="003D27DB" w:rsidRPr="00825CE8" w:rsidDel="00337F56">
              <w:rPr>
                <w:rFonts w:asciiTheme="minorHAnsi" w:hAnsiTheme="minorHAnsi" w:cstheme="minorHAnsi"/>
                <w:b/>
                <w:bCs/>
                <w:sz w:val="20"/>
              </w:rPr>
              <w:t>Procurement</w:t>
            </w:r>
            <w:r w:rsidR="0414C491" w:rsidRPr="00825CE8">
              <w:rPr>
                <w:rFonts w:asciiTheme="minorHAnsi" w:hAnsiTheme="minorHAnsi" w:cstheme="minorHAnsi"/>
                <w:b/>
                <w:bCs/>
                <w:sz w:val="20"/>
              </w:rPr>
              <w:t xml:space="preserve"> Portal</w:t>
            </w:r>
            <w:r w:rsidR="41666906" w:rsidRPr="00825CE8">
              <w:rPr>
                <w:rFonts w:asciiTheme="minorHAnsi" w:hAnsiTheme="minorHAnsi" w:cstheme="minorHAnsi"/>
                <w:b/>
                <w:bCs/>
                <w:sz w:val="20"/>
              </w:rPr>
              <w:t>.</w:t>
            </w:r>
            <w:r w:rsidR="6C43944B" w:rsidRPr="00433949">
              <w:rPr>
                <w:rFonts w:asciiTheme="minorHAnsi" w:hAnsiTheme="minorHAnsi" w:cstheme="minorHAnsi"/>
                <w:sz w:val="20"/>
              </w:rPr>
              <w:t xml:space="preserve"> </w:t>
            </w:r>
            <w:r w:rsidRPr="00433949">
              <w:rPr>
                <w:rFonts w:asciiTheme="minorHAnsi" w:hAnsiTheme="minorHAnsi" w:cstheme="minorHAnsi"/>
                <w:sz w:val="20"/>
              </w:rPr>
              <w:t xml:space="preserve"> </w:t>
            </w:r>
          </w:p>
        </w:tc>
      </w:tr>
      <w:tr w:rsidR="00BB3E28" w:rsidRPr="00433949" w14:paraId="76AAE248" w14:textId="77777777" w:rsidTr="001219C0">
        <w:trPr>
          <w:cantSplit/>
        </w:trPr>
        <w:tc>
          <w:tcPr>
            <w:tcW w:w="2070" w:type="dxa"/>
          </w:tcPr>
          <w:p w14:paraId="76AAE245" w14:textId="2EE865AC" w:rsidR="00BB3E28" w:rsidRPr="00825CE8" w:rsidRDefault="00825CE8"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AUGUST 18, 2026</w:t>
            </w:r>
          </w:p>
          <w:p w14:paraId="76AAE246" w14:textId="1D5845F2" w:rsidR="00BB3E28" w:rsidRPr="00825CE8" w:rsidRDefault="00825CE8"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AUGUST 26, 2026</w:t>
            </w:r>
          </w:p>
        </w:tc>
        <w:tc>
          <w:tcPr>
            <w:tcW w:w="6210" w:type="dxa"/>
          </w:tcPr>
          <w:p w14:paraId="76AAE247" w14:textId="77777777" w:rsidR="00BB3E28" w:rsidRPr="00433949" w:rsidRDefault="00BB3E28" w:rsidP="00416ABE">
            <w:pPr>
              <w:pStyle w:val="BodyTextKeep"/>
              <w:spacing w:before="60"/>
              <w:rPr>
                <w:rFonts w:asciiTheme="minorHAnsi" w:hAnsiTheme="minorHAnsi" w:cstheme="minorHAnsi"/>
                <w:i/>
                <w:sz w:val="20"/>
              </w:rPr>
            </w:pPr>
            <w:r w:rsidRPr="00433949">
              <w:rPr>
                <w:rFonts w:asciiTheme="minorHAnsi" w:hAnsiTheme="minorHAnsi" w:cstheme="minorHAnsi"/>
                <w:i/>
                <w:sz w:val="20"/>
              </w:rPr>
              <w:t>Evaluation.</w:t>
            </w:r>
            <w:r w:rsidR="002A4016" w:rsidRPr="00433949">
              <w:rPr>
                <w:rFonts w:asciiTheme="minorHAnsi" w:hAnsiTheme="minorHAnsi" w:cstheme="minorHAnsi"/>
                <w:sz w:val="20"/>
              </w:rPr>
              <w:t xml:space="preserve"> The Evaluation Committee will assess each Proposal and conduct evaluation activities with </w:t>
            </w:r>
            <w:r w:rsidR="00340774" w:rsidRPr="00433949">
              <w:rPr>
                <w:rFonts w:asciiTheme="minorHAnsi" w:hAnsiTheme="minorHAnsi" w:cstheme="minorHAnsi"/>
                <w:sz w:val="20"/>
              </w:rPr>
              <w:t>Companies</w:t>
            </w:r>
            <w:r w:rsidR="002A4016" w:rsidRPr="00433949">
              <w:rPr>
                <w:rFonts w:asciiTheme="minorHAnsi" w:hAnsiTheme="minorHAnsi" w:cstheme="minorHAnsi"/>
                <w:sz w:val="20"/>
              </w:rPr>
              <w:t>.</w:t>
            </w:r>
          </w:p>
        </w:tc>
      </w:tr>
      <w:tr w:rsidR="00BA64AC" w:rsidRPr="00433949" w14:paraId="76AAE24B" w14:textId="77777777" w:rsidTr="001219C0">
        <w:trPr>
          <w:cantSplit/>
        </w:trPr>
        <w:tc>
          <w:tcPr>
            <w:tcW w:w="2070" w:type="dxa"/>
          </w:tcPr>
          <w:p w14:paraId="76AAE249" w14:textId="410A9C57" w:rsidR="00BA64AC" w:rsidRPr="00825CE8" w:rsidRDefault="00825CE8" w:rsidP="002C5219">
            <w:pPr>
              <w:pStyle w:val="BodyTextKeep"/>
              <w:spacing w:before="60"/>
              <w:ind w:left="72" w:right="65"/>
              <w:jc w:val="center"/>
              <w:rPr>
                <w:rFonts w:asciiTheme="minorHAnsi" w:hAnsiTheme="minorHAnsi" w:cstheme="minorHAnsi"/>
                <w:sz w:val="20"/>
              </w:rPr>
            </w:pPr>
            <w:r w:rsidRPr="00825CE8">
              <w:rPr>
                <w:rFonts w:asciiTheme="minorHAnsi" w:hAnsiTheme="minorHAnsi" w:cstheme="minorHAnsi"/>
                <w:sz w:val="20"/>
              </w:rPr>
              <w:t>TBD</w:t>
            </w:r>
          </w:p>
        </w:tc>
        <w:tc>
          <w:tcPr>
            <w:tcW w:w="6210" w:type="dxa"/>
          </w:tcPr>
          <w:p w14:paraId="76AAE24A" w14:textId="2E0F3946" w:rsidR="00BA64AC" w:rsidRPr="00433949" w:rsidRDefault="00BA64AC" w:rsidP="00E32B19">
            <w:pPr>
              <w:pStyle w:val="BodyTextKeep"/>
              <w:spacing w:before="60"/>
              <w:rPr>
                <w:rFonts w:asciiTheme="minorHAnsi" w:hAnsiTheme="minorHAnsi" w:cstheme="minorHAnsi"/>
                <w:i/>
                <w:sz w:val="20"/>
              </w:rPr>
            </w:pPr>
            <w:r w:rsidRPr="00433949">
              <w:rPr>
                <w:rFonts w:asciiTheme="minorHAnsi" w:hAnsiTheme="minorHAnsi" w:cstheme="minorHAnsi"/>
                <w:i/>
                <w:sz w:val="20"/>
              </w:rPr>
              <w:t xml:space="preserve">Services Commence. </w:t>
            </w:r>
            <w:r w:rsidRPr="00433949">
              <w:rPr>
                <w:rFonts w:asciiTheme="minorHAnsi" w:hAnsiTheme="minorHAnsi" w:cstheme="minorHAnsi"/>
                <w:sz w:val="20"/>
              </w:rPr>
              <w:t>Company begins providing the Services.</w:t>
            </w:r>
          </w:p>
        </w:tc>
      </w:tr>
    </w:tbl>
    <w:p w14:paraId="76AAE251" w14:textId="77777777" w:rsidR="00BB3E28" w:rsidRPr="00433949" w:rsidRDefault="00BB3E28" w:rsidP="00DE4BDF">
      <w:pPr>
        <w:pStyle w:val="Heading2"/>
        <w:keepNext w:val="0"/>
        <w:numPr>
          <w:ilvl w:val="1"/>
          <w:numId w:val="2"/>
        </w:numPr>
        <w:jc w:val="both"/>
        <w:rPr>
          <w:rFonts w:asciiTheme="minorHAnsi" w:hAnsiTheme="minorHAnsi" w:cstheme="minorHAnsi"/>
          <w:sz w:val="20"/>
          <w:szCs w:val="20"/>
        </w:rPr>
      </w:pPr>
      <w:bookmarkStart w:id="52" w:name="_Toc231901519"/>
      <w:r w:rsidRPr="00433949">
        <w:rPr>
          <w:rFonts w:asciiTheme="minorHAnsi" w:hAnsiTheme="minorHAnsi" w:cstheme="minorHAnsi"/>
          <w:sz w:val="20"/>
          <w:szCs w:val="20"/>
        </w:rPr>
        <w:t>Interpretations and Addenda.</w:t>
      </w:r>
      <w:bookmarkEnd w:id="52"/>
    </w:p>
    <w:p w14:paraId="4F58A685" w14:textId="77777777" w:rsidR="006C6905" w:rsidRPr="006C6905" w:rsidRDefault="006C6905" w:rsidP="006C6905">
      <w:pPr>
        <w:pStyle w:val="BodyTextIndent3"/>
        <w:spacing w:after="120"/>
        <w:ind w:left="1080"/>
        <w:rPr>
          <w:rFonts w:asciiTheme="minorHAnsi" w:hAnsiTheme="minorHAnsi" w:cstheme="minorHAnsi"/>
          <w:sz w:val="20"/>
        </w:rPr>
      </w:pPr>
      <w:r w:rsidRPr="006C6905">
        <w:rPr>
          <w:rFonts w:asciiTheme="minorHAnsi" w:hAnsiTheme="minorHAnsi" w:cstheme="minorHAnsi"/>
          <w:sz w:val="20"/>
        </w:rPr>
        <w:t xml:space="preserve">There are two (2) ways to ask questions about this RFP: (1) submit a question through the </w:t>
      </w:r>
      <w:r w:rsidRPr="006C6905">
        <w:rPr>
          <w:rFonts w:asciiTheme="minorHAnsi" w:hAnsiTheme="minorHAnsi" w:cstheme="minorHAnsi"/>
          <w:b/>
          <w:bCs/>
          <w:sz w:val="20"/>
        </w:rPr>
        <w:t>Vendor Discussion</w:t>
      </w:r>
      <w:r w:rsidRPr="006C6905">
        <w:rPr>
          <w:rFonts w:asciiTheme="minorHAnsi" w:hAnsiTheme="minorHAnsi" w:cstheme="minorHAnsi"/>
          <w:sz w:val="20"/>
        </w:rPr>
        <w:t xml:space="preserve"> section on the Procurement Portal; or (2) ask a question at the Pre-Proposal Conference. Other than these permitted methods, Companies should refrain from contacting City staff prior to the Proposal due date.</w:t>
      </w:r>
      <w:r w:rsidRPr="006C6905">
        <w:rPr>
          <w:rFonts w:asciiTheme="minorHAnsi" w:hAnsiTheme="minorHAnsi" w:cstheme="minorHAnsi"/>
          <w:b/>
          <w:bCs/>
          <w:sz w:val="20"/>
        </w:rPr>
        <w:t xml:space="preserve"> The </w:t>
      </w:r>
      <w:proofErr w:type="gramStart"/>
      <w:r w:rsidRPr="006C6905">
        <w:rPr>
          <w:rFonts w:asciiTheme="minorHAnsi" w:hAnsiTheme="minorHAnsi" w:cstheme="minorHAnsi"/>
          <w:b/>
          <w:bCs/>
          <w:sz w:val="20"/>
        </w:rPr>
        <w:t>City</w:t>
      </w:r>
      <w:proofErr w:type="gramEnd"/>
      <w:r w:rsidRPr="006C6905">
        <w:rPr>
          <w:rFonts w:asciiTheme="minorHAnsi" w:hAnsiTheme="minorHAnsi" w:cstheme="minorHAnsi"/>
          <w:b/>
          <w:bCs/>
          <w:sz w:val="20"/>
        </w:rPr>
        <w:t xml:space="preserve"> is not bound by any statements, representations or clarifications regarding this RFP other than those provided in writing by the Procurement Officer. </w:t>
      </w:r>
    </w:p>
    <w:p w14:paraId="16F916D5" w14:textId="1F5D9B42" w:rsidR="006C6905" w:rsidRPr="006C6905" w:rsidRDefault="006C6905" w:rsidP="006C6905">
      <w:pPr>
        <w:pStyle w:val="BodyTextIndent3"/>
        <w:spacing w:after="120"/>
        <w:ind w:left="1080"/>
        <w:rPr>
          <w:rFonts w:asciiTheme="minorHAnsi" w:hAnsiTheme="minorHAnsi" w:cstheme="minorHAnsi"/>
          <w:sz w:val="20"/>
        </w:rPr>
      </w:pPr>
      <w:bookmarkStart w:id="53" w:name="_Hlk40877447"/>
      <w:proofErr w:type="gramStart"/>
      <w:r w:rsidRPr="006C6905">
        <w:rPr>
          <w:rFonts w:asciiTheme="minorHAnsi" w:hAnsiTheme="minorHAnsi" w:cstheme="minorHAnsi"/>
          <w:sz w:val="20"/>
        </w:rPr>
        <w:t>In order for</w:t>
      </w:r>
      <w:proofErr w:type="gramEnd"/>
      <w:r w:rsidRPr="006C6905">
        <w:rPr>
          <w:rFonts w:asciiTheme="minorHAnsi" w:hAnsiTheme="minorHAnsi" w:cstheme="minorHAnsi"/>
          <w:sz w:val="20"/>
        </w:rPr>
        <w:t xml:space="preserve"> questions to be addressed at the Pre-Proposal Conference, they must be submitted by </w:t>
      </w:r>
      <w:r w:rsidR="00825CE8">
        <w:rPr>
          <w:rFonts w:asciiTheme="minorHAnsi" w:hAnsiTheme="minorHAnsi" w:cstheme="minorHAnsi"/>
          <w:b/>
          <w:bCs/>
          <w:sz w:val="20"/>
        </w:rPr>
        <w:t>5</w:t>
      </w:r>
      <w:r w:rsidRPr="006C6905">
        <w:rPr>
          <w:rFonts w:asciiTheme="minorHAnsi" w:hAnsiTheme="minorHAnsi" w:cstheme="minorHAnsi"/>
          <w:b/>
          <w:bCs/>
          <w:sz w:val="20"/>
        </w:rPr>
        <w:t>:00</w:t>
      </w:r>
      <w:r w:rsidRPr="006C6905">
        <w:rPr>
          <w:rFonts w:asciiTheme="minorHAnsi" w:hAnsiTheme="minorHAnsi" w:cstheme="minorHAnsi"/>
          <w:sz w:val="20"/>
        </w:rPr>
        <w:t xml:space="preserve"> </w:t>
      </w:r>
      <w:r w:rsidRPr="006C6905">
        <w:rPr>
          <w:rFonts w:asciiTheme="minorHAnsi" w:hAnsiTheme="minorHAnsi" w:cstheme="minorHAnsi"/>
          <w:b/>
          <w:bCs/>
          <w:sz w:val="20"/>
        </w:rPr>
        <w:t xml:space="preserve">p.m. (EST) on </w:t>
      </w:r>
      <w:r w:rsidR="00825CE8">
        <w:rPr>
          <w:rFonts w:asciiTheme="minorHAnsi" w:hAnsiTheme="minorHAnsi" w:cstheme="minorHAnsi"/>
          <w:b/>
          <w:bCs/>
          <w:sz w:val="20"/>
        </w:rPr>
        <w:t>July 27, 2026.</w:t>
      </w:r>
    </w:p>
    <w:bookmarkEnd w:id="53"/>
    <w:p w14:paraId="6CEDB880" w14:textId="6F67D676" w:rsidR="006C6905" w:rsidRPr="006C6905" w:rsidRDefault="006C6905" w:rsidP="006C6905">
      <w:pPr>
        <w:pStyle w:val="BodyTextIndent3"/>
        <w:widowControl/>
        <w:tabs>
          <w:tab w:val="num" w:pos="1080"/>
        </w:tabs>
        <w:spacing w:after="120"/>
        <w:ind w:left="1080"/>
        <w:rPr>
          <w:rFonts w:asciiTheme="minorHAnsi" w:hAnsiTheme="minorHAnsi" w:cstheme="minorHAnsi"/>
          <w:b/>
          <w:bCs/>
          <w:sz w:val="20"/>
        </w:rPr>
      </w:pPr>
      <w:r w:rsidRPr="006C6905">
        <w:rPr>
          <w:rFonts w:asciiTheme="minorHAnsi" w:hAnsiTheme="minorHAnsi" w:cstheme="minorHAnsi"/>
          <w:b/>
          <w:bCs/>
          <w:sz w:val="20"/>
        </w:rPr>
        <w:t>After the Pre-Proposal Conference, follow-up questions must be submitted in the Procurement Portal by the deadline of 5:00</w:t>
      </w:r>
      <w:r w:rsidRPr="006C6905">
        <w:rPr>
          <w:rFonts w:asciiTheme="minorHAnsi" w:hAnsiTheme="minorHAnsi" w:cstheme="minorHAnsi"/>
          <w:sz w:val="20"/>
        </w:rPr>
        <w:t xml:space="preserve"> </w:t>
      </w:r>
      <w:r w:rsidRPr="006C6905">
        <w:rPr>
          <w:rFonts w:asciiTheme="minorHAnsi" w:hAnsiTheme="minorHAnsi" w:cstheme="minorHAnsi"/>
          <w:b/>
          <w:bCs/>
          <w:sz w:val="20"/>
        </w:rPr>
        <w:t xml:space="preserve">p.m. (EST) on </w:t>
      </w:r>
      <w:r w:rsidR="00825CE8">
        <w:rPr>
          <w:rFonts w:asciiTheme="minorHAnsi" w:hAnsiTheme="minorHAnsi" w:cstheme="minorHAnsi"/>
          <w:b/>
          <w:bCs/>
          <w:sz w:val="20"/>
        </w:rPr>
        <w:t xml:space="preserve">August 3, </w:t>
      </w:r>
      <w:proofErr w:type="gramStart"/>
      <w:r w:rsidR="00825CE8">
        <w:rPr>
          <w:rFonts w:asciiTheme="minorHAnsi" w:hAnsiTheme="minorHAnsi" w:cstheme="minorHAnsi"/>
          <w:b/>
          <w:bCs/>
          <w:sz w:val="20"/>
        </w:rPr>
        <w:t>2026</w:t>
      </w:r>
      <w:proofErr w:type="gramEnd"/>
      <w:r w:rsidR="00825CE8">
        <w:rPr>
          <w:rFonts w:asciiTheme="minorHAnsi" w:hAnsiTheme="minorHAnsi" w:cstheme="minorHAnsi"/>
          <w:b/>
          <w:bCs/>
          <w:sz w:val="20"/>
        </w:rPr>
        <w:t xml:space="preserve"> </w:t>
      </w:r>
      <w:r w:rsidRPr="006C6905">
        <w:rPr>
          <w:rFonts w:asciiTheme="minorHAnsi" w:hAnsiTheme="minorHAnsi" w:cstheme="minorHAnsi"/>
          <w:b/>
          <w:bCs/>
          <w:sz w:val="20"/>
        </w:rPr>
        <w:t xml:space="preserve">as stated in Section 2.1. </w:t>
      </w:r>
    </w:p>
    <w:p w14:paraId="76CBFF82" w14:textId="77777777" w:rsidR="006C6905" w:rsidRPr="006C6905" w:rsidRDefault="006C6905" w:rsidP="006C6905">
      <w:pPr>
        <w:pStyle w:val="BodyTextIndent3"/>
        <w:widowControl/>
        <w:tabs>
          <w:tab w:val="num" w:pos="1080"/>
        </w:tabs>
        <w:spacing w:after="120"/>
        <w:ind w:left="1080"/>
        <w:rPr>
          <w:rFonts w:asciiTheme="minorHAnsi" w:hAnsiTheme="minorHAnsi" w:cstheme="minorHAnsi"/>
          <w:b/>
          <w:bCs/>
          <w:sz w:val="20"/>
        </w:rPr>
      </w:pPr>
      <w:r w:rsidRPr="006C6905">
        <w:rPr>
          <w:rFonts w:asciiTheme="minorHAnsi" w:hAnsiTheme="minorHAnsi" w:cstheme="minorHAnsi"/>
          <w:sz w:val="20"/>
        </w:rPr>
        <w:t xml:space="preserve">When responding to Company questions or issuing addenda to the RFP, the City will post the answer or information to the Bonfire/Euna Procurement </w:t>
      </w:r>
      <w:proofErr w:type="spellStart"/>
      <w:r w:rsidRPr="006C6905">
        <w:rPr>
          <w:rFonts w:asciiTheme="minorHAnsi" w:hAnsiTheme="minorHAnsi" w:cstheme="minorHAnsi"/>
          <w:sz w:val="20"/>
        </w:rPr>
        <w:t>Procurement</w:t>
      </w:r>
      <w:proofErr w:type="spellEnd"/>
      <w:r w:rsidRPr="006C6905">
        <w:rPr>
          <w:rFonts w:asciiTheme="minorHAnsi" w:hAnsiTheme="minorHAnsi" w:cstheme="minorHAnsi"/>
          <w:sz w:val="20"/>
        </w:rPr>
        <w:t xml:space="preserve"> Portal. </w:t>
      </w:r>
    </w:p>
    <w:p w14:paraId="76AAE25D"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4" w:name="_Toc231901520"/>
      <w:r w:rsidRPr="00433949">
        <w:rPr>
          <w:rFonts w:asciiTheme="minorHAnsi" w:hAnsiTheme="minorHAnsi" w:cstheme="minorHAnsi"/>
          <w:sz w:val="20"/>
          <w:szCs w:val="20"/>
        </w:rPr>
        <w:t>Pre-Proposal Conference.</w:t>
      </w:r>
      <w:bookmarkEnd w:id="54"/>
    </w:p>
    <w:p w14:paraId="619E1B1B" w14:textId="286E6E36" w:rsidR="006C6905" w:rsidRPr="006C6905" w:rsidRDefault="006C6905" w:rsidP="006C6905">
      <w:pPr>
        <w:spacing w:after="120"/>
        <w:ind w:left="1080"/>
        <w:jc w:val="both"/>
        <w:rPr>
          <w:rFonts w:asciiTheme="minorHAnsi" w:hAnsiTheme="minorHAnsi" w:cstheme="minorHAnsi"/>
          <w:sz w:val="20"/>
          <w:szCs w:val="20"/>
        </w:rPr>
      </w:pPr>
      <w:r w:rsidRPr="006C6905">
        <w:rPr>
          <w:rFonts w:asciiTheme="minorHAnsi" w:hAnsiTheme="minorHAnsi" w:cstheme="minorHAnsi"/>
          <w:sz w:val="20"/>
          <w:szCs w:val="20"/>
        </w:rPr>
        <w:t>A Non-Mandatory Pre-Proposal Conference will be conducted on</w:t>
      </w:r>
      <w:r w:rsidR="00825CE8">
        <w:rPr>
          <w:rFonts w:asciiTheme="minorHAnsi" w:hAnsiTheme="minorHAnsi" w:cstheme="minorHAnsi"/>
          <w:sz w:val="20"/>
          <w:szCs w:val="20"/>
        </w:rPr>
        <w:t xml:space="preserve"> </w:t>
      </w:r>
      <w:r w:rsidR="00825CE8" w:rsidRPr="00825CE8">
        <w:rPr>
          <w:rFonts w:asciiTheme="minorHAnsi" w:hAnsiTheme="minorHAnsi" w:cstheme="minorHAnsi"/>
          <w:b/>
          <w:bCs/>
          <w:sz w:val="20"/>
          <w:szCs w:val="20"/>
        </w:rPr>
        <w:t xml:space="preserve">July 30, </w:t>
      </w:r>
      <w:proofErr w:type="gramStart"/>
      <w:r w:rsidR="00825CE8" w:rsidRPr="00825CE8">
        <w:rPr>
          <w:rFonts w:asciiTheme="minorHAnsi" w:hAnsiTheme="minorHAnsi" w:cstheme="minorHAnsi"/>
          <w:b/>
          <w:bCs/>
          <w:sz w:val="20"/>
          <w:szCs w:val="20"/>
        </w:rPr>
        <w:t>2026</w:t>
      </w:r>
      <w:proofErr w:type="gramEnd"/>
      <w:r w:rsidR="00825CE8" w:rsidRPr="00825CE8">
        <w:rPr>
          <w:rFonts w:asciiTheme="minorHAnsi" w:hAnsiTheme="minorHAnsi" w:cstheme="minorHAnsi"/>
          <w:b/>
          <w:bCs/>
          <w:sz w:val="20"/>
          <w:szCs w:val="20"/>
        </w:rPr>
        <w:t xml:space="preserve"> at 11:00 a.m</w:t>
      </w:r>
      <w:r w:rsidR="00825CE8">
        <w:rPr>
          <w:rFonts w:asciiTheme="minorHAnsi" w:hAnsiTheme="minorHAnsi" w:cstheme="minorHAnsi"/>
          <w:sz w:val="20"/>
          <w:szCs w:val="20"/>
        </w:rPr>
        <w:t xml:space="preserve">. </w:t>
      </w:r>
      <w:r w:rsidRPr="00094EB5">
        <w:rPr>
          <w:rFonts w:asciiTheme="minorHAnsi" w:hAnsiTheme="minorHAnsi" w:cstheme="minorHAnsi"/>
          <w:b/>
          <w:sz w:val="20"/>
          <w:szCs w:val="20"/>
        </w:rPr>
        <w:t>(EST)</w:t>
      </w:r>
      <w:r w:rsidRPr="00094EB5">
        <w:rPr>
          <w:rFonts w:asciiTheme="minorHAnsi" w:hAnsiTheme="minorHAnsi" w:cstheme="minorHAnsi"/>
          <w:sz w:val="20"/>
          <w:szCs w:val="20"/>
        </w:rPr>
        <w:t>.</w:t>
      </w:r>
      <w:r w:rsidRPr="006C6905">
        <w:rPr>
          <w:rFonts w:asciiTheme="minorHAnsi" w:hAnsiTheme="minorHAnsi" w:cstheme="minorHAnsi"/>
          <w:sz w:val="20"/>
          <w:szCs w:val="20"/>
        </w:rPr>
        <w:t xml:space="preserve"> Meeting information is provided below:</w:t>
      </w:r>
    </w:p>
    <w:p w14:paraId="0982C656" w14:textId="65835375" w:rsidR="006C6905" w:rsidRPr="006C6905" w:rsidRDefault="006C6905" w:rsidP="006C6905">
      <w:pPr>
        <w:pStyle w:val="BodyTextKeep"/>
        <w:spacing w:before="0" w:after="120"/>
        <w:ind w:left="360" w:firstLine="720"/>
        <w:rPr>
          <w:rFonts w:asciiTheme="minorHAnsi" w:hAnsiTheme="minorHAnsi" w:cstheme="minorHAnsi"/>
          <w:sz w:val="20"/>
        </w:rPr>
      </w:pPr>
      <w:r w:rsidRPr="006C6905">
        <w:rPr>
          <w:rFonts w:asciiTheme="minorHAnsi" w:hAnsiTheme="minorHAnsi" w:cstheme="minorHAnsi"/>
          <w:b/>
          <w:sz w:val="20"/>
        </w:rPr>
        <w:t>Click here to join</w:t>
      </w:r>
      <w:r w:rsidRPr="006C6905">
        <w:rPr>
          <w:rFonts w:asciiTheme="minorHAnsi" w:hAnsiTheme="minorHAnsi" w:cstheme="minorHAnsi"/>
          <w:sz w:val="20"/>
        </w:rPr>
        <w:t xml:space="preserve"> –</w:t>
      </w:r>
      <w:r w:rsidR="00790A56">
        <w:rPr>
          <w:rFonts w:asciiTheme="minorHAnsi" w:hAnsiTheme="minorHAnsi" w:cstheme="minorHAnsi"/>
          <w:sz w:val="20"/>
        </w:rPr>
        <w:t xml:space="preserve"> </w:t>
      </w:r>
      <w:hyperlink r:id="rId22" w:tooltip="Meeting join" w:history="1">
        <w:r w:rsidR="00790A56">
          <w:rPr>
            <w:rStyle w:val="Hyperlink"/>
            <w:rFonts w:asciiTheme="minorHAnsi" w:hAnsiTheme="minorHAnsi" w:cstheme="minorHAnsi"/>
            <w:sz w:val="20"/>
          </w:rPr>
          <w:t>Non-Mandatory Pre-Proposal Meeting: CATS Environmental Services</w:t>
        </w:r>
      </w:hyperlink>
    </w:p>
    <w:p w14:paraId="78FF7774" w14:textId="235A267A" w:rsidR="006C6905" w:rsidRPr="006C6905" w:rsidRDefault="006C6905" w:rsidP="006C6905">
      <w:pPr>
        <w:pStyle w:val="BodyTextKeep"/>
        <w:spacing w:before="0" w:after="120"/>
        <w:ind w:left="360" w:firstLine="720"/>
        <w:rPr>
          <w:rFonts w:asciiTheme="minorHAnsi" w:hAnsiTheme="minorHAnsi" w:cstheme="minorHAnsi"/>
          <w:sz w:val="20"/>
        </w:rPr>
      </w:pPr>
      <w:r w:rsidRPr="006C6905">
        <w:rPr>
          <w:rFonts w:asciiTheme="minorHAnsi" w:hAnsiTheme="minorHAnsi" w:cstheme="minorHAnsi"/>
          <w:b/>
          <w:sz w:val="20"/>
        </w:rPr>
        <w:t>To join via phone only</w:t>
      </w:r>
      <w:r w:rsidRPr="006C6905">
        <w:rPr>
          <w:rFonts w:asciiTheme="minorHAnsi" w:hAnsiTheme="minorHAnsi" w:cstheme="minorHAnsi"/>
          <w:sz w:val="20"/>
        </w:rPr>
        <w:t xml:space="preserve"> - 872-256-4172 Conference ID:</w:t>
      </w:r>
      <w:r w:rsidRPr="006C6905">
        <w:rPr>
          <w:rFonts w:asciiTheme="minorHAnsi" w:hAnsiTheme="minorHAnsi" w:cstheme="minorHAnsi"/>
          <w:color w:val="252424"/>
          <w:sz w:val="20"/>
        </w:rPr>
        <w:t xml:space="preserve"> </w:t>
      </w:r>
      <w:r w:rsidR="00790A56">
        <w:rPr>
          <w:rFonts w:asciiTheme="minorHAnsi" w:hAnsiTheme="minorHAnsi" w:cstheme="minorHAnsi"/>
          <w:color w:val="252424"/>
          <w:sz w:val="20"/>
        </w:rPr>
        <w:t>105 851 836#</w:t>
      </w:r>
    </w:p>
    <w:p w14:paraId="7B968F67" w14:textId="77777777" w:rsidR="006C6905" w:rsidRDefault="006C6905" w:rsidP="006C6905">
      <w:pPr>
        <w:ind w:left="1080"/>
        <w:jc w:val="both"/>
        <w:rPr>
          <w:rFonts w:asciiTheme="minorHAnsi" w:hAnsiTheme="minorHAnsi" w:cstheme="minorHAnsi"/>
          <w:sz w:val="20"/>
          <w:szCs w:val="20"/>
        </w:rPr>
      </w:pPr>
      <w:r w:rsidRPr="006C6905">
        <w:rPr>
          <w:rFonts w:asciiTheme="minorHAnsi" w:hAnsiTheme="minorHAnsi" w:cstheme="minorHAnsi"/>
          <w:sz w:val="20"/>
          <w:szCs w:val="20"/>
        </w:rPr>
        <w:t xml:space="preserve">While attendance at the Pre-Proposal Conference is not mandatory, all interested Companies are encouraged to attend. If special </w:t>
      </w:r>
      <w:proofErr w:type="gramStart"/>
      <w:r w:rsidRPr="006C6905">
        <w:rPr>
          <w:rFonts w:asciiTheme="minorHAnsi" w:hAnsiTheme="minorHAnsi" w:cstheme="minorHAnsi"/>
          <w:sz w:val="20"/>
          <w:szCs w:val="20"/>
        </w:rPr>
        <w:t>accommodations are</w:t>
      </w:r>
      <w:proofErr w:type="gramEnd"/>
      <w:r w:rsidRPr="006C6905">
        <w:rPr>
          <w:rFonts w:asciiTheme="minorHAnsi" w:hAnsiTheme="minorHAnsi" w:cstheme="minorHAnsi"/>
          <w:sz w:val="20"/>
          <w:szCs w:val="20"/>
        </w:rPr>
        <w:t xml:space="preserve"> required for attendance, please notify the </w:t>
      </w:r>
      <w:proofErr w:type="gramStart"/>
      <w:r w:rsidRPr="006C6905">
        <w:rPr>
          <w:rFonts w:asciiTheme="minorHAnsi" w:hAnsiTheme="minorHAnsi" w:cstheme="minorHAnsi"/>
          <w:sz w:val="20"/>
          <w:szCs w:val="20"/>
        </w:rPr>
        <w:t>City</w:t>
      </w:r>
      <w:proofErr w:type="gramEnd"/>
      <w:r w:rsidRPr="006C6905">
        <w:rPr>
          <w:rFonts w:asciiTheme="minorHAnsi" w:hAnsiTheme="minorHAnsi" w:cstheme="minorHAnsi"/>
          <w:sz w:val="20"/>
          <w:szCs w:val="20"/>
        </w:rPr>
        <w:t xml:space="preserve"> in advance through the </w:t>
      </w:r>
      <w:r w:rsidRPr="006C6905">
        <w:rPr>
          <w:rFonts w:asciiTheme="minorHAnsi" w:hAnsiTheme="minorHAnsi" w:cstheme="minorHAnsi"/>
          <w:b/>
          <w:sz w:val="20"/>
          <w:szCs w:val="20"/>
        </w:rPr>
        <w:t>Vendor Discussion</w:t>
      </w:r>
      <w:r w:rsidRPr="006C6905">
        <w:rPr>
          <w:rFonts w:asciiTheme="minorHAnsi" w:hAnsiTheme="minorHAnsi" w:cstheme="minorHAnsi"/>
          <w:sz w:val="20"/>
          <w:szCs w:val="20"/>
        </w:rPr>
        <w:t xml:space="preserve"> section of the Procurement Portal.</w:t>
      </w:r>
    </w:p>
    <w:p w14:paraId="672F75E8" w14:textId="77777777" w:rsidR="006C6905" w:rsidRDefault="006C6905" w:rsidP="006C6905">
      <w:pPr>
        <w:ind w:left="1080"/>
        <w:jc w:val="both"/>
        <w:rPr>
          <w:rFonts w:asciiTheme="minorHAnsi" w:hAnsiTheme="minorHAnsi" w:cstheme="minorHAnsi"/>
          <w:sz w:val="20"/>
          <w:szCs w:val="20"/>
        </w:rPr>
      </w:pPr>
    </w:p>
    <w:p w14:paraId="65F1545F" w14:textId="77777777" w:rsidR="006C6905" w:rsidRPr="006C6905" w:rsidRDefault="006C6905" w:rsidP="006C6905">
      <w:pPr>
        <w:ind w:left="1080"/>
        <w:jc w:val="both"/>
        <w:rPr>
          <w:rFonts w:asciiTheme="minorHAnsi" w:hAnsiTheme="minorHAnsi" w:cstheme="minorHAnsi"/>
          <w:sz w:val="20"/>
          <w:szCs w:val="20"/>
        </w:rPr>
      </w:pPr>
    </w:p>
    <w:p w14:paraId="76AAE260"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5" w:name="_Toc231901521"/>
      <w:r w:rsidRPr="00433949">
        <w:rPr>
          <w:rFonts w:asciiTheme="minorHAnsi" w:hAnsiTheme="minorHAnsi" w:cstheme="minorHAnsi"/>
          <w:sz w:val="20"/>
          <w:szCs w:val="20"/>
        </w:rPr>
        <w:lastRenderedPageBreak/>
        <w:t>Submission of Proposals.</w:t>
      </w:r>
      <w:bookmarkEnd w:id="55"/>
      <w:r w:rsidR="006344A4" w:rsidRPr="00433949">
        <w:rPr>
          <w:rFonts w:asciiTheme="minorHAnsi" w:hAnsiTheme="minorHAnsi" w:cstheme="minorHAnsi"/>
          <w:sz w:val="20"/>
          <w:szCs w:val="20"/>
        </w:rPr>
        <w:t xml:space="preserve"> </w:t>
      </w:r>
    </w:p>
    <w:p w14:paraId="5DD1C80F" w14:textId="5109265B" w:rsidR="006C6905" w:rsidRPr="006C6905" w:rsidRDefault="006C6905" w:rsidP="006C6905">
      <w:pPr>
        <w:spacing w:after="120"/>
        <w:ind w:left="1080"/>
        <w:jc w:val="both"/>
        <w:rPr>
          <w:rFonts w:asciiTheme="minorHAnsi" w:hAnsiTheme="minorHAnsi" w:cstheme="minorHAnsi"/>
          <w:sz w:val="20"/>
          <w:szCs w:val="20"/>
        </w:rPr>
      </w:pPr>
      <w:r w:rsidRPr="006C6905">
        <w:rPr>
          <w:rFonts w:asciiTheme="minorHAnsi" w:hAnsiTheme="minorHAnsi" w:cstheme="minorHAnsi"/>
          <w:sz w:val="20"/>
          <w:szCs w:val="20"/>
        </w:rPr>
        <w:t>Proposals must be in the format specified in Section 4 of this RFP by</w:t>
      </w:r>
      <w:r w:rsidR="00825CE8">
        <w:rPr>
          <w:rFonts w:asciiTheme="minorHAnsi" w:hAnsiTheme="minorHAnsi" w:cstheme="minorHAnsi"/>
          <w:sz w:val="20"/>
          <w:szCs w:val="20"/>
        </w:rPr>
        <w:t xml:space="preserve"> </w:t>
      </w:r>
      <w:r w:rsidR="00825CE8" w:rsidRPr="00825CE8">
        <w:rPr>
          <w:rFonts w:asciiTheme="minorHAnsi" w:hAnsiTheme="minorHAnsi" w:cstheme="minorHAnsi"/>
          <w:b/>
          <w:bCs/>
          <w:sz w:val="20"/>
          <w:szCs w:val="20"/>
        </w:rPr>
        <w:t xml:space="preserve">August 18, </w:t>
      </w:r>
      <w:proofErr w:type="gramStart"/>
      <w:r w:rsidR="00825CE8" w:rsidRPr="00825CE8">
        <w:rPr>
          <w:rFonts w:asciiTheme="minorHAnsi" w:hAnsiTheme="minorHAnsi" w:cstheme="minorHAnsi"/>
          <w:b/>
          <w:bCs/>
          <w:sz w:val="20"/>
          <w:szCs w:val="20"/>
        </w:rPr>
        <w:t>2026</w:t>
      </w:r>
      <w:proofErr w:type="gramEnd"/>
      <w:r w:rsidRPr="00825CE8">
        <w:rPr>
          <w:rFonts w:asciiTheme="minorHAnsi" w:hAnsiTheme="minorHAnsi" w:cstheme="minorHAnsi"/>
          <w:b/>
          <w:bCs/>
          <w:sz w:val="20"/>
          <w:szCs w:val="20"/>
        </w:rPr>
        <w:t xml:space="preserve"> </w:t>
      </w:r>
      <w:r w:rsidRPr="00825CE8">
        <w:rPr>
          <w:rFonts w:asciiTheme="minorHAnsi" w:hAnsiTheme="minorHAnsi" w:cstheme="minorHAnsi"/>
          <w:b/>
          <w:sz w:val="20"/>
          <w:szCs w:val="20"/>
        </w:rPr>
        <w:t xml:space="preserve">on or before </w:t>
      </w:r>
      <w:r w:rsidRPr="00825CE8">
        <w:rPr>
          <w:rFonts w:asciiTheme="minorHAnsi" w:hAnsiTheme="minorHAnsi" w:cstheme="minorHAnsi"/>
          <w:b/>
          <w:sz w:val="20"/>
          <w:szCs w:val="20"/>
          <w:u w:val="single"/>
        </w:rPr>
        <w:t>but no later than</w:t>
      </w:r>
      <w:r w:rsidRPr="00825CE8">
        <w:rPr>
          <w:rFonts w:asciiTheme="minorHAnsi" w:hAnsiTheme="minorHAnsi" w:cstheme="minorHAnsi"/>
          <w:b/>
          <w:sz w:val="20"/>
          <w:szCs w:val="20"/>
        </w:rPr>
        <w:t xml:space="preserve"> 3:00 p.m. (EST).</w:t>
      </w:r>
      <w:r w:rsidRPr="006C6905">
        <w:rPr>
          <w:rFonts w:asciiTheme="minorHAnsi" w:hAnsiTheme="minorHAnsi" w:cstheme="minorHAnsi"/>
          <w:sz w:val="20"/>
          <w:szCs w:val="20"/>
        </w:rPr>
        <w:t xml:space="preserve"> </w:t>
      </w:r>
    </w:p>
    <w:p w14:paraId="53F4CD80" w14:textId="77777777" w:rsidR="006C6905" w:rsidRPr="006C6905" w:rsidRDefault="006C6905" w:rsidP="006C6905">
      <w:pPr>
        <w:autoSpaceDE w:val="0"/>
        <w:autoSpaceDN w:val="0"/>
        <w:adjustRightInd w:val="0"/>
        <w:spacing w:before="100" w:after="100"/>
        <w:ind w:left="1080"/>
        <w:jc w:val="both"/>
        <w:rPr>
          <w:rFonts w:asciiTheme="minorHAnsi" w:hAnsiTheme="minorHAnsi" w:cstheme="minorHAnsi"/>
          <w:b/>
          <w:sz w:val="20"/>
          <w:szCs w:val="20"/>
        </w:rPr>
      </w:pPr>
      <w:r w:rsidRPr="006C6905">
        <w:rPr>
          <w:rFonts w:asciiTheme="minorHAnsi" w:hAnsiTheme="minorHAnsi" w:cstheme="minorHAnsi"/>
          <w:sz w:val="20"/>
          <w:szCs w:val="20"/>
        </w:rPr>
        <w:t xml:space="preserve">When received, all Proposals and supporting materials, as well as correspondence relating to this RFP, shall become the property of the City. </w:t>
      </w:r>
      <w:r w:rsidRPr="006C6905">
        <w:rPr>
          <w:rFonts w:asciiTheme="minorHAnsi" w:hAnsiTheme="minorHAnsi" w:cstheme="minorHAnsi"/>
          <w:b/>
          <w:sz w:val="20"/>
          <w:szCs w:val="20"/>
        </w:rPr>
        <w:t xml:space="preserve">Proposals sent by fax or email will </w:t>
      </w:r>
      <w:r w:rsidRPr="006C6905">
        <w:rPr>
          <w:rFonts w:asciiTheme="minorHAnsi" w:hAnsiTheme="minorHAnsi" w:cstheme="minorHAnsi"/>
          <w:b/>
          <w:sz w:val="20"/>
          <w:szCs w:val="20"/>
          <w:u w:val="single"/>
        </w:rPr>
        <w:t>not</w:t>
      </w:r>
      <w:r w:rsidRPr="006C6905">
        <w:rPr>
          <w:rFonts w:asciiTheme="minorHAnsi" w:hAnsiTheme="minorHAnsi" w:cstheme="minorHAnsi"/>
          <w:b/>
          <w:sz w:val="20"/>
          <w:szCs w:val="20"/>
        </w:rPr>
        <w:t xml:space="preserve"> be accepted.</w:t>
      </w:r>
    </w:p>
    <w:p w14:paraId="717C9079" w14:textId="77777777" w:rsidR="006C6905" w:rsidRPr="006C6905" w:rsidRDefault="006C6905" w:rsidP="006C6905">
      <w:pPr>
        <w:spacing w:after="120"/>
        <w:ind w:left="1080"/>
        <w:jc w:val="both"/>
        <w:rPr>
          <w:rFonts w:asciiTheme="minorHAnsi" w:hAnsiTheme="minorHAnsi" w:cstheme="minorHAnsi"/>
          <w:sz w:val="20"/>
          <w:szCs w:val="20"/>
        </w:rPr>
      </w:pPr>
      <w:r w:rsidRPr="006C6905">
        <w:rPr>
          <w:rFonts w:asciiTheme="minorHAnsi" w:hAnsiTheme="minorHAnsi" w:cstheme="minorHAnsi"/>
          <w:kern w:val="20"/>
          <w:sz w:val="20"/>
          <w:szCs w:val="20"/>
        </w:rPr>
        <w:t>Do not arrive at City Procurement on the Proposal due date for the purposes of reviewing your competitors’ Proposals. The Proposals will not be read aloud or made available to inspect or copy until any trade secret issues have been resolved. All Proposals will be time-stamped upon receipt and held in a secure place until opening.</w:t>
      </w:r>
    </w:p>
    <w:p w14:paraId="76AAE265"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6" w:name="_Toc231901522"/>
      <w:r w:rsidRPr="00433949">
        <w:rPr>
          <w:rFonts w:asciiTheme="minorHAnsi" w:hAnsiTheme="minorHAnsi" w:cstheme="minorHAnsi"/>
          <w:sz w:val="20"/>
          <w:szCs w:val="20"/>
        </w:rPr>
        <w:t>Correction of Errors.</w:t>
      </w:r>
      <w:bookmarkEnd w:id="56"/>
    </w:p>
    <w:p w14:paraId="76AAE266" w14:textId="77777777" w:rsidR="00BB3E28" w:rsidRPr="00433949" w:rsidRDefault="00BB3E28" w:rsidP="002C5219">
      <w:pPr>
        <w:ind w:left="1080"/>
        <w:jc w:val="both"/>
        <w:rPr>
          <w:rFonts w:asciiTheme="minorHAnsi" w:hAnsiTheme="minorHAnsi" w:cstheme="minorHAnsi"/>
          <w:sz w:val="20"/>
          <w:szCs w:val="20"/>
        </w:rPr>
      </w:pPr>
      <w:r w:rsidRPr="00433949">
        <w:rPr>
          <w:rFonts w:asciiTheme="minorHAnsi" w:hAnsiTheme="minorHAnsi" w:cstheme="minorHAnsi"/>
          <w:sz w:val="20"/>
          <w:szCs w:val="20"/>
        </w:rPr>
        <w:t xml:space="preserve">The person signing the Proposal must initial erasures or other corrections in the Proposal.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 further agrees that in the event of any obvious errors,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xml:space="preserve"> reserves the right to waive such errors in its sole discretion.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however, has no obligation under any circumstances to waive such errors.</w:t>
      </w:r>
    </w:p>
    <w:p w14:paraId="76AAE267"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7" w:name="_Toc231901523"/>
      <w:r w:rsidRPr="00433949">
        <w:rPr>
          <w:rFonts w:asciiTheme="minorHAnsi" w:hAnsiTheme="minorHAnsi" w:cstheme="minorHAnsi"/>
          <w:sz w:val="20"/>
          <w:szCs w:val="20"/>
        </w:rPr>
        <w:t>Evaluation.</w:t>
      </w:r>
      <w:bookmarkEnd w:id="57"/>
    </w:p>
    <w:p w14:paraId="76AAE268" w14:textId="106FAE70" w:rsidR="00BB3E28" w:rsidRPr="00433949" w:rsidRDefault="00BB3E28" w:rsidP="002C5219">
      <w:pPr>
        <w:pStyle w:val="BodyTextIndent"/>
        <w:spacing w:after="120"/>
        <w:rPr>
          <w:rFonts w:asciiTheme="minorHAnsi" w:hAnsiTheme="minorHAnsi" w:cstheme="minorHAnsi"/>
          <w:sz w:val="20"/>
          <w:szCs w:val="20"/>
        </w:rPr>
      </w:pPr>
      <w:r w:rsidRPr="00433949">
        <w:rPr>
          <w:rFonts w:asciiTheme="minorHAnsi" w:hAnsiTheme="minorHAnsi" w:cstheme="minorHAnsi"/>
          <w:sz w:val="20"/>
          <w:szCs w:val="20"/>
        </w:rPr>
        <w:t xml:space="preserve">As part of the evaluation process, the Evaluation Committee may engage in discussions with </w:t>
      </w:r>
      <w:r w:rsidR="004A7D5F" w:rsidRPr="00433949">
        <w:rPr>
          <w:rFonts w:asciiTheme="minorHAnsi" w:hAnsiTheme="minorHAnsi" w:cstheme="minorHAnsi"/>
          <w:sz w:val="20"/>
          <w:szCs w:val="20"/>
        </w:rPr>
        <w:t>one or more</w:t>
      </w:r>
      <w:r w:rsidRPr="00433949">
        <w:rPr>
          <w:rFonts w:asciiTheme="minorHAnsi" w:hAnsiTheme="minorHAnsi" w:cstheme="minorHAnsi"/>
          <w:sz w:val="20"/>
          <w:szCs w:val="20"/>
        </w:rPr>
        <w:t xml:space="preserve"> </w:t>
      </w:r>
      <w:r w:rsidR="00340774" w:rsidRPr="00433949">
        <w:rPr>
          <w:rFonts w:asciiTheme="minorHAnsi" w:hAnsiTheme="minorHAnsi" w:cstheme="minorHAnsi"/>
          <w:sz w:val="20"/>
          <w:szCs w:val="20"/>
        </w:rPr>
        <w:t>Companie</w:t>
      </w:r>
      <w:r w:rsidR="004A7D5F" w:rsidRPr="00433949">
        <w:rPr>
          <w:rFonts w:asciiTheme="minorHAnsi" w:hAnsiTheme="minorHAnsi" w:cstheme="minorHAnsi"/>
          <w:sz w:val="20"/>
          <w:szCs w:val="20"/>
        </w:rPr>
        <w:t>s</w:t>
      </w:r>
      <w:r w:rsidRPr="00433949">
        <w:rPr>
          <w:rFonts w:asciiTheme="minorHAnsi" w:hAnsiTheme="minorHAnsi" w:cstheme="minorHAnsi"/>
          <w:sz w:val="20"/>
          <w:szCs w:val="20"/>
        </w:rPr>
        <w:t xml:space="preserve">. Discussions might be held with individual </w:t>
      </w:r>
      <w:r w:rsidR="00340774" w:rsidRPr="00433949">
        <w:rPr>
          <w:rFonts w:asciiTheme="minorHAnsi" w:hAnsiTheme="minorHAnsi" w:cstheme="minorHAnsi"/>
          <w:sz w:val="20"/>
          <w:szCs w:val="20"/>
        </w:rPr>
        <w:t>Companies</w:t>
      </w:r>
      <w:r w:rsidRPr="00433949">
        <w:rPr>
          <w:rFonts w:asciiTheme="minorHAnsi" w:hAnsiTheme="minorHAnsi" w:cstheme="minorHAnsi"/>
          <w:sz w:val="20"/>
          <w:szCs w:val="20"/>
        </w:rPr>
        <w:t xml:space="preserve"> to determine in greater detail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’s qualifications, to explore with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 the scope and nature of the required contractual Services, to learn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’s proposed method of performance and the relative utility of alternative methods, and to facilitate arriving at a Contract that will be satisfactory to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w:t>
      </w:r>
    </w:p>
    <w:p w14:paraId="76AAE269" w14:textId="10F7E8F6" w:rsidR="00BB3E28" w:rsidRPr="00433949" w:rsidRDefault="00BB3E28" w:rsidP="002C5219">
      <w:pPr>
        <w:pStyle w:val="BodyTextIndent"/>
        <w:spacing w:after="120"/>
        <w:rPr>
          <w:rFonts w:asciiTheme="minorHAnsi" w:hAnsiTheme="minorHAnsi" w:cstheme="minorHAnsi"/>
          <w:sz w:val="20"/>
          <w:szCs w:val="20"/>
        </w:rPr>
      </w:pPr>
      <w:r w:rsidRPr="00433949">
        <w:rPr>
          <w:rFonts w:asciiTheme="minorHAnsi" w:hAnsiTheme="minorHAnsi" w:cstheme="minorHAnsi"/>
          <w:sz w:val="20"/>
          <w:szCs w:val="20"/>
        </w:rPr>
        <w:t xml:space="preserve">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xml:space="preserve"> may in its discretion require one </w:t>
      </w:r>
      <w:r w:rsidR="006525D6" w:rsidRPr="00433949">
        <w:rPr>
          <w:rFonts w:asciiTheme="minorHAnsi" w:hAnsiTheme="minorHAnsi" w:cstheme="minorHAnsi"/>
          <w:sz w:val="20"/>
          <w:szCs w:val="20"/>
        </w:rPr>
        <w:t xml:space="preserve">(1) </w:t>
      </w:r>
      <w:r w:rsidRPr="00433949">
        <w:rPr>
          <w:rFonts w:asciiTheme="minorHAnsi" w:hAnsiTheme="minorHAnsi" w:cstheme="minorHAnsi"/>
          <w:sz w:val="20"/>
          <w:szCs w:val="20"/>
        </w:rPr>
        <w:t xml:space="preserve">or more </w:t>
      </w:r>
      <w:r w:rsidR="00340774" w:rsidRPr="00433949">
        <w:rPr>
          <w:rFonts w:asciiTheme="minorHAnsi" w:hAnsiTheme="minorHAnsi" w:cstheme="minorHAnsi"/>
          <w:sz w:val="20"/>
          <w:szCs w:val="20"/>
        </w:rPr>
        <w:t>Companies</w:t>
      </w:r>
      <w:r w:rsidRPr="00433949">
        <w:rPr>
          <w:rFonts w:asciiTheme="minorHAnsi" w:hAnsiTheme="minorHAnsi" w:cstheme="minorHAnsi"/>
          <w:sz w:val="20"/>
          <w:szCs w:val="20"/>
        </w:rPr>
        <w:t xml:space="preserve"> to make presentations to the Evaluation Committee or appear before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xml:space="preserve"> and/or its representatives for an interview. During such interview,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 may be required to orally and otherwise present its Proposal and to respond in detail to any questions posed. Additional meetings may be held to clarify issues or to address comments, as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xml:space="preserve"> deems appropriate. </w:t>
      </w:r>
      <w:r w:rsidR="00340774" w:rsidRPr="00433949">
        <w:rPr>
          <w:rFonts w:asciiTheme="minorHAnsi" w:hAnsiTheme="minorHAnsi" w:cstheme="minorHAnsi"/>
          <w:sz w:val="20"/>
          <w:szCs w:val="20"/>
        </w:rPr>
        <w:t>Companies</w:t>
      </w:r>
      <w:r w:rsidRPr="00433949">
        <w:rPr>
          <w:rFonts w:asciiTheme="minorHAnsi" w:hAnsiTheme="minorHAnsi" w:cstheme="minorHAnsi"/>
          <w:sz w:val="20"/>
          <w:szCs w:val="20"/>
        </w:rPr>
        <w:t xml:space="preserve"> will be notified in advance of the time and format of such meetings.</w:t>
      </w:r>
    </w:p>
    <w:p w14:paraId="76AAE26A" w14:textId="77777777" w:rsidR="00BB3E28" w:rsidRPr="00433949" w:rsidRDefault="00BB3E28" w:rsidP="002C5219">
      <w:pPr>
        <w:spacing w:after="120"/>
        <w:ind w:left="1080"/>
        <w:jc w:val="both"/>
        <w:rPr>
          <w:rFonts w:asciiTheme="minorHAnsi" w:hAnsiTheme="minorHAnsi" w:cstheme="minorHAnsi"/>
          <w:sz w:val="20"/>
          <w:szCs w:val="20"/>
        </w:rPr>
      </w:pPr>
      <w:r w:rsidRPr="00433949">
        <w:rPr>
          <w:rFonts w:asciiTheme="minorHAnsi" w:hAnsiTheme="minorHAnsi" w:cstheme="minorHAnsi"/>
          <w:sz w:val="20"/>
          <w:szCs w:val="20"/>
        </w:rPr>
        <w:t xml:space="preserve">Since the </w:t>
      </w:r>
      <w:r w:rsidR="00E32B19" w:rsidRPr="00433949">
        <w:rPr>
          <w:rFonts w:asciiTheme="minorHAnsi" w:hAnsiTheme="minorHAnsi" w:cstheme="minorHAnsi"/>
          <w:sz w:val="20"/>
          <w:szCs w:val="20"/>
        </w:rPr>
        <w:t>City</w:t>
      </w:r>
      <w:r w:rsidRPr="00433949">
        <w:rPr>
          <w:rFonts w:asciiTheme="minorHAnsi" w:hAnsiTheme="minorHAnsi" w:cstheme="minorHAnsi"/>
          <w:sz w:val="20"/>
          <w:szCs w:val="20"/>
        </w:rPr>
        <w:t xml:space="preserve"> may choose to award a Contract without engaging in discussions or negotiations, the Proposals submitted shall </w:t>
      </w:r>
      <w:r w:rsidR="0005376B" w:rsidRPr="00433949">
        <w:rPr>
          <w:rFonts w:asciiTheme="minorHAnsi" w:hAnsiTheme="minorHAnsi" w:cstheme="minorHAnsi"/>
          <w:sz w:val="20"/>
          <w:szCs w:val="20"/>
        </w:rPr>
        <w:t xml:space="preserve">state </w:t>
      </w:r>
      <w:r w:rsidRPr="00433949">
        <w:rPr>
          <w:rFonts w:asciiTheme="minorHAnsi" w:hAnsiTheme="minorHAnsi" w:cstheme="minorHAnsi"/>
          <w:sz w:val="20"/>
          <w:szCs w:val="20"/>
        </w:rPr>
        <w:t xml:space="preserve">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's best offer for performing the Services described in this RFP.</w:t>
      </w:r>
    </w:p>
    <w:p w14:paraId="76AAE26B" w14:textId="77777777" w:rsidR="00BB3E28" w:rsidRPr="00433949" w:rsidRDefault="00BB3E28" w:rsidP="00DE4BDF">
      <w:pPr>
        <w:pStyle w:val="Heading2"/>
        <w:keepNext w:val="0"/>
        <w:numPr>
          <w:ilvl w:val="1"/>
          <w:numId w:val="2"/>
        </w:numPr>
        <w:rPr>
          <w:rFonts w:asciiTheme="minorHAnsi" w:hAnsiTheme="minorHAnsi" w:cstheme="minorHAnsi"/>
          <w:sz w:val="20"/>
          <w:szCs w:val="20"/>
        </w:rPr>
      </w:pPr>
      <w:bookmarkStart w:id="58" w:name="_Toc231901524"/>
      <w:r w:rsidRPr="00433949">
        <w:rPr>
          <w:rFonts w:asciiTheme="minorHAnsi" w:hAnsiTheme="minorHAnsi" w:cstheme="minorHAnsi"/>
          <w:sz w:val="20"/>
          <w:szCs w:val="20"/>
        </w:rPr>
        <w:t>Contract Award by Council.</w:t>
      </w:r>
      <w:bookmarkEnd w:id="58"/>
      <w:r w:rsidRPr="00433949">
        <w:rPr>
          <w:rFonts w:asciiTheme="minorHAnsi" w:hAnsiTheme="minorHAnsi" w:cstheme="minorHAnsi"/>
          <w:sz w:val="20"/>
          <w:szCs w:val="20"/>
        </w:rPr>
        <w:t xml:space="preserve"> </w:t>
      </w:r>
    </w:p>
    <w:p w14:paraId="76AAE26C" w14:textId="3BA01E9B" w:rsidR="00BB3E28" w:rsidRPr="00433949" w:rsidRDefault="00BB3E28" w:rsidP="002C5219">
      <w:pPr>
        <w:pStyle w:val="BodyTextIndent"/>
        <w:rPr>
          <w:rFonts w:asciiTheme="minorHAnsi" w:hAnsiTheme="minorHAnsi" w:cstheme="minorHAnsi"/>
          <w:sz w:val="20"/>
          <w:szCs w:val="20"/>
        </w:rPr>
      </w:pPr>
      <w:r w:rsidRPr="00433949">
        <w:rPr>
          <w:rFonts w:asciiTheme="minorHAnsi" w:hAnsiTheme="minorHAnsi" w:cstheme="minorHAnsi"/>
          <w:sz w:val="20"/>
          <w:szCs w:val="20"/>
        </w:rPr>
        <w:t xml:space="preserve">As soon as practical after opening the Proposals, the name of the apparent successful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 will be submitted to the</w:t>
      </w:r>
      <w:r w:rsidR="00B34B6F" w:rsidRPr="00433949">
        <w:rPr>
          <w:rFonts w:asciiTheme="minorHAnsi" w:hAnsiTheme="minorHAnsi" w:cstheme="minorHAnsi"/>
          <w:sz w:val="20"/>
          <w:szCs w:val="20"/>
        </w:rPr>
        <w:t xml:space="preserve"> </w:t>
      </w:r>
      <w:r w:rsidRPr="00433949">
        <w:rPr>
          <w:rFonts w:asciiTheme="minorHAnsi" w:hAnsiTheme="minorHAnsi" w:cstheme="minorHAnsi"/>
          <w:sz w:val="20"/>
          <w:szCs w:val="20"/>
        </w:rPr>
        <w:t>Coun</w:t>
      </w:r>
      <w:r w:rsidR="00902A6D" w:rsidRPr="00433949">
        <w:rPr>
          <w:rFonts w:asciiTheme="minorHAnsi" w:hAnsiTheme="minorHAnsi" w:cstheme="minorHAnsi"/>
          <w:sz w:val="20"/>
          <w:szCs w:val="20"/>
        </w:rPr>
        <w:t>cil for final approval of award and</w:t>
      </w:r>
      <w:r w:rsidRPr="00433949">
        <w:rPr>
          <w:rFonts w:asciiTheme="minorHAnsi" w:hAnsiTheme="minorHAnsi" w:cstheme="minorHAnsi"/>
          <w:sz w:val="20"/>
          <w:szCs w:val="20"/>
        </w:rPr>
        <w:t xml:space="preserve"> </w:t>
      </w:r>
      <w:r w:rsidR="00902A6D" w:rsidRPr="00433949">
        <w:rPr>
          <w:rFonts w:asciiTheme="minorHAnsi" w:hAnsiTheme="minorHAnsi" w:cstheme="minorHAnsi"/>
          <w:sz w:val="20"/>
          <w:szCs w:val="20"/>
        </w:rPr>
        <w:t>the Procurement Officer</w:t>
      </w:r>
      <w:r w:rsidRPr="00433949">
        <w:rPr>
          <w:rFonts w:asciiTheme="minorHAnsi" w:hAnsiTheme="minorHAnsi" w:cstheme="minorHAnsi"/>
          <w:sz w:val="20"/>
          <w:szCs w:val="20"/>
        </w:rPr>
        <w:t xml:space="preserve"> will provide Contract documents to the </w:t>
      </w:r>
      <w:r w:rsidR="00340774" w:rsidRPr="006C6905">
        <w:rPr>
          <w:rFonts w:asciiTheme="minorHAnsi" w:hAnsiTheme="minorHAnsi" w:cstheme="minorHAnsi"/>
          <w:sz w:val="20"/>
          <w:szCs w:val="20"/>
        </w:rPr>
        <w:t>Company</w:t>
      </w:r>
      <w:r w:rsidRPr="006C6905">
        <w:rPr>
          <w:rFonts w:asciiTheme="minorHAnsi" w:hAnsiTheme="minorHAnsi" w:cstheme="minorHAnsi"/>
          <w:sz w:val="20"/>
          <w:szCs w:val="20"/>
        </w:rPr>
        <w:t>. In the event the Council approval is not received within one hundred eighty (180) calendar days</w:t>
      </w:r>
      <w:r w:rsidRPr="00433949">
        <w:rPr>
          <w:rFonts w:asciiTheme="minorHAnsi" w:hAnsiTheme="minorHAnsi" w:cstheme="minorHAnsi"/>
          <w:sz w:val="20"/>
          <w:szCs w:val="20"/>
        </w:rPr>
        <w:t xml:space="preserve"> after opening of the Proposals, the </w:t>
      </w:r>
      <w:r w:rsidR="00340774" w:rsidRPr="00433949">
        <w:rPr>
          <w:rFonts w:asciiTheme="minorHAnsi" w:hAnsiTheme="minorHAnsi" w:cstheme="minorHAnsi"/>
          <w:sz w:val="20"/>
          <w:szCs w:val="20"/>
        </w:rPr>
        <w:t>Company</w:t>
      </w:r>
      <w:r w:rsidRPr="00433949">
        <w:rPr>
          <w:rFonts w:asciiTheme="minorHAnsi" w:hAnsiTheme="minorHAnsi" w:cstheme="minorHAnsi"/>
          <w:sz w:val="20"/>
          <w:szCs w:val="20"/>
        </w:rPr>
        <w:t xml:space="preserve"> may request that it be released from the Proposal.</w:t>
      </w:r>
    </w:p>
    <w:p w14:paraId="76AAE26D" w14:textId="77777777" w:rsidR="005270B5" w:rsidRPr="00433949" w:rsidRDefault="005270B5" w:rsidP="00DE4BDF">
      <w:pPr>
        <w:pStyle w:val="Heading2"/>
        <w:keepNext w:val="0"/>
        <w:numPr>
          <w:ilvl w:val="1"/>
          <w:numId w:val="2"/>
        </w:numPr>
        <w:rPr>
          <w:rFonts w:asciiTheme="minorHAnsi" w:hAnsiTheme="minorHAnsi" w:cstheme="minorHAnsi"/>
          <w:sz w:val="20"/>
          <w:szCs w:val="20"/>
        </w:rPr>
      </w:pPr>
      <w:bookmarkStart w:id="59" w:name="_Toc231901525"/>
      <w:r w:rsidRPr="00433949">
        <w:rPr>
          <w:rFonts w:asciiTheme="minorHAnsi" w:hAnsiTheme="minorHAnsi" w:cstheme="minorHAnsi"/>
          <w:sz w:val="20"/>
          <w:szCs w:val="20"/>
        </w:rPr>
        <w:t xml:space="preserve">Vendor </w:t>
      </w:r>
      <w:r w:rsidR="002A4016" w:rsidRPr="00433949">
        <w:rPr>
          <w:rFonts w:asciiTheme="minorHAnsi" w:hAnsiTheme="minorHAnsi" w:cstheme="minorHAnsi"/>
          <w:sz w:val="20"/>
          <w:szCs w:val="20"/>
        </w:rPr>
        <w:t>Inclusion</w:t>
      </w:r>
      <w:r w:rsidRPr="00433949">
        <w:rPr>
          <w:rFonts w:asciiTheme="minorHAnsi" w:hAnsiTheme="minorHAnsi" w:cstheme="minorHAnsi"/>
          <w:sz w:val="20"/>
          <w:szCs w:val="20"/>
        </w:rPr>
        <w:t>.</w:t>
      </w:r>
      <w:bookmarkEnd w:id="59"/>
    </w:p>
    <w:p w14:paraId="76AAE26F" w14:textId="0C876EF2" w:rsidR="005A7A58" w:rsidRPr="00433949" w:rsidRDefault="009518FE" w:rsidP="002C5219">
      <w:pPr>
        <w:autoSpaceDE w:val="0"/>
        <w:autoSpaceDN w:val="0"/>
        <w:adjustRightInd w:val="0"/>
        <w:spacing w:after="120"/>
        <w:ind w:left="1080"/>
        <w:jc w:val="both"/>
        <w:rPr>
          <w:rFonts w:asciiTheme="minorHAnsi" w:hAnsiTheme="minorHAnsi" w:cstheme="minorHAnsi"/>
          <w:sz w:val="20"/>
          <w:szCs w:val="20"/>
        </w:rPr>
      </w:pPr>
      <w:r w:rsidRPr="00433949">
        <w:rPr>
          <w:rFonts w:asciiTheme="minorHAnsi" w:hAnsiTheme="minorHAnsi" w:cstheme="minorHAnsi"/>
          <w:sz w:val="20"/>
          <w:szCs w:val="20"/>
        </w:rPr>
        <w:t xml:space="preserve">The City’s vendor management philosophy supports a fair, open, and inclusive process that offers the same access and information to all </w:t>
      </w:r>
      <w:r w:rsidR="00340774" w:rsidRPr="00433949">
        <w:rPr>
          <w:rFonts w:asciiTheme="minorHAnsi" w:hAnsiTheme="minorHAnsi" w:cstheme="minorHAnsi"/>
          <w:sz w:val="20"/>
          <w:szCs w:val="20"/>
        </w:rPr>
        <w:t>Companies</w:t>
      </w:r>
      <w:r w:rsidRPr="00433949">
        <w:rPr>
          <w:rFonts w:asciiTheme="minorHAnsi" w:hAnsiTheme="minorHAnsi" w:cstheme="minorHAnsi"/>
          <w:sz w:val="20"/>
          <w:szCs w:val="20"/>
        </w:rPr>
        <w:t xml:space="preserve">. </w:t>
      </w:r>
      <w:r w:rsidR="005A7A58" w:rsidRPr="00433949">
        <w:rPr>
          <w:rFonts w:asciiTheme="minorHAnsi" w:hAnsiTheme="minorHAnsi" w:cstheme="minorHAnsi"/>
          <w:sz w:val="20"/>
          <w:szCs w:val="20"/>
        </w:rPr>
        <w:t xml:space="preserve">Although </w:t>
      </w:r>
      <w:r w:rsidR="00340774" w:rsidRPr="00433949">
        <w:rPr>
          <w:rFonts w:asciiTheme="minorHAnsi" w:hAnsiTheme="minorHAnsi" w:cstheme="minorHAnsi"/>
          <w:sz w:val="20"/>
          <w:szCs w:val="20"/>
        </w:rPr>
        <w:t>Companies</w:t>
      </w:r>
      <w:r w:rsidR="005A7A58" w:rsidRPr="00433949">
        <w:rPr>
          <w:rFonts w:asciiTheme="minorHAnsi" w:hAnsiTheme="minorHAnsi" w:cstheme="minorHAnsi"/>
          <w:sz w:val="20"/>
          <w:szCs w:val="20"/>
        </w:rPr>
        <w:t xml:space="preserve"> are not required to be registered in the City’s vendor registration system prior to submitting a Proposal, in order to execute a contract with the City and receive payment from the City, all </w:t>
      </w:r>
      <w:r w:rsidR="00340774" w:rsidRPr="00433949">
        <w:rPr>
          <w:rFonts w:asciiTheme="minorHAnsi" w:hAnsiTheme="minorHAnsi" w:cstheme="minorHAnsi"/>
          <w:sz w:val="20"/>
          <w:szCs w:val="20"/>
        </w:rPr>
        <w:t>Companies</w:t>
      </w:r>
      <w:r w:rsidR="005A7A58" w:rsidRPr="00433949">
        <w:rPr>
          <w:rFonts w:asciiTheme="minorHAnsi" w:hAnsiTheme="minorHAnsi" w:cstheme="minorHAnsi"/>
          <w:sz w:val="20"/>
          <w:szCs w:val="20"/>
        </w:rPr>
        <w:t xml:space="preserve"> must register with the City’s vendor registration system. </w:t>
      </w:r>
    </w:p>
    <w:p w14:paraId="76AAE270" w14:textId="77777777" w:rsidR="005A7A58" w:rsidRPr="00433949" w:rsidRDefault="005A7A58" w:rsidP="002C5219">
      <w:pPr>
        <w:autoSpaceDE w:val="0"/>
        <w:autoSpaceDN w:val="0"/>
        <w:adjustRightInd w:val="0"/>
        <w:spacing w:after="120"/>
        <w:ind w:left="1080"/>
        <w:jc w:val="both"/>
        <w:rPr>
          <w:rFonts w:asciiTheme="minorHAnsi" w:hAnsiTheme="minorHAnsi" w:cstheme="minorHAnsi"/>
          <w:sz w:val="20"/>
          <w:szCs w:val="20"/>
        </w:rPr>
      </w:pPr>
      <w:r w:rsidRPr="00433949">
        <w:rPr>
          <w:rFonts w:asciiTheme="minorHAnsi" w:hAnsiTheme="minorHAnsi" w:cstheme="minorHAnsi"/>
          <w:sz w:val="20"/>
          <w:szCs w:val="20"/>
        </w:rPr>
        <w:t>Your registration provides the City with baseline information for your company including location, contact and demographic information, as well as your areas of expertise with specific commodity and/or service descriptions. You will also have the opportunity to complete any applicable certifications if your company desires to establish itself as a</w:t>
      </w:r>
      <w:r w:rsidR="00583E1F" w:rsidRPr="00433949">
        <w:rPr>
          <w:rFonts w:asciiTheme="minorHAnsi" w:hAnsiTheme="minorHAnsi" w:cstheme="minorHAnsi"/>
          <w:sz w:val="20"/>
          <w:szCs w:val="20"/>
        </w:rPr>
        <w:t>n</w:t>
      </w:r>
      <w:r w:rsidRPr="00433949">
        <w:rPr>
          <w:rFonts w:asciiTheme="minorHAnsi" w:hAnsiTheme="minorHAnsi" w:cstheme="minorHAnsi"/>
          <w:sz w:val="20"/>
          <w:szCs w:val="20"/>
        </w:rPr>
        <w:t xml:space="preserve"> SBE</w:t>
      </w:r>
      <w:r w:rsidR="00583E1F" w:rsidRPr="00433949">
        <w:rPr>
          <w:rFonts w:asciiTheme="minorHAnsi" w:hAnsiTheme="minorHAnsi" w:cstheme="minorHAnsi"/>
          <w:sz w:val="20"/>
          <w:szCs w:val="20"/>
        </w:rPr>
        <w:t>,</w:t>
      </w:r>
      <w:r w:rsidRPr="00433949">
        <w:rPr>
          <w:rFonts w:asciiTheme="minorHAnsi" w:hAnsiTheme="minorHAnsi" w:cstheme="minorHAnsi"/>
          <w:sz w:val="20"/>
          <w:szCs w:val="20"/>
        </w:rPr>
        <w:t xml:space="preserve"> </w:t>
      </w:r>
      <w:r w:rsidR="00583E1F" w:rsidRPr="00433949">
        <w:rPr>
          <w:rFonts w:asciiTheme="minorHAnsi" w:hAnsiTheme="minorHAnsi" w:cstheme="minorHAnsi"/>
          <w:sz w:val="20"/>
          <w:szCs w:val="20"/>
        </w:rPr>
        <w:t xml:space="preserve">MBE, </w:t>
      </w:r>
      <w:r w:rsidRPr="00433949">
        <w:rPr>
          <w:rFonts w:asciiTheme="minorHAnsi" w:hAnsiTheme="minorHAnsi" w:cstheme="minorHAnsi"/>
          <w:sz w:val="20"/>
          <w:szCs w:val="20"/>
        </w:rPr>
        <w:t xml:space="preserve">or </w:t>
      </w:r>
      <w:r w:rsidR="00583E1F" w:rsidRPr="00433949">
        <w:rPr>
          <w:rFonts w:asciiTheme="minorHAnsi" w:hAnsiTheme="minorHAnsi" w:cstheme="minorHAnsi"/>
          <w:sz w:val="20"/>
          <w:szCs w:val="20"/>
        </w:rPr>
        <w:t>WBE</w:t>
      </w:r>
      <w:r w:rsidRPr="00433949">
        <w:rPr>
          <w:rFonts w:asciiTheme="minorHAnsi" w:hAnsiTheme="minorHAnsi" w:cstheme="minorHAnsi"/>
          <w:sz w:val="20"/>
          <w:szCs w:val="20"/>
        </w:rPr>
        <w:t>. The link below will provide you with the opportunity to complete your registration on-line with the City.</w:t>
      </w:r>
    </w:p>
    <w:p w14:paraId="3A0AEB89" w14:textId="77777777" w:rsidR="00C752D4" w:rsidRDefault="00CF0E92" w:rsidP="00711024">
      <w:pPr>
        <w:pStyle w:val="ListParagraph"/>
        <w:autoSpaceDE w:val="0"/>
        <w:autoSpaceDN w:val="0"/>
        <w:adjustRightInd w:val="0"/>
        <w:spacing w:after="120"/>
        <w:ind w:left="1080"/>
        <w:contextualSpacing w:val="0"/>
        <w:jc w:val="both"/>
      </w:pPr>
      <w:hyperlink r:id="rId23" w:history="1">
        <w:r w:rsidRPr="00433949">
          <w:rPr>
            <w:rStyle w:val="Hyperlink"/>
            <w:rFonts w:asciiTheme="minorHAnsi" w:hAnsiTheme="minorHAnsi" w:cstheme="minorHAnsi"/>
            <w:sz w:val="20"/>
            <w:szCs w:val="20"/>
          </w:rPr>
          <w:t>http://char</w:t>
        </w:r>
      </w:hyperlink>
      <w:r w:rsidR="005A7A58" w:rsidRPr="00433949">
        <w:rPr>
          <w:rFonts w:asciiTheme="minorHAnsi" w:hAnsiTheme="minorHAnsi" w:cstheme="minorHAnsi"/>
          <w:color w:val="0000FF"/>
          <w:sz w:val="20"/>
          <w:szCs w:val="20"/>
          <w:u w:val="single"/>
        </w:rPr>
        <w:t>lottenc.gov</w:t>
      </w:r>
      <w:r w:rsidR="005F097F" w:rsidRPr="00433949">
        <w:rPr>
          <w:rFonts w:asciiTheme="minorHAnsi" w:hAnsiTheme="minorHAnsi" w:cstheme="minorHAnsi"/>
          <w:color w:val="0000FF"/>
          <w:sz w:val="20"/>
          <w:szCs w:val="20"/>
          <w:u w:val="single"/>
        </w:rPr>
        <w:t>/vendors</w:t>
      </w:r>
      <w:r w:rsidR="00C752D4">
        <w:t xml:space="preserve"> </w:t>
      </w:r>
    </w:p>
    <w:p w14:paraId="68879805" w14:textId="77777777" w:rsidR="007773A2" w:rsidRDefault="007773A2" w:rsidP="00711024">
      <w:pPr>
        <w:pStyle w:val="ListParagraph"/>
        <w:autoSpaceDE w:val="0"/>
        <w:autoSpaceDN w:val="0"/>
        <w:adjustRightInd w:val="0"/>
        <w:spacing w:after="120"/>
        <w:ind w:left="1080"/>
        <w:contextualSpacing w:val="0"/>
        <w:jc w:val="both"/>
        <w:sectPr w:rsidR="007773A2" w:rsidSect="005D2EA7">
          <w:headerReference w:type="default" r:id="rId24"/>
          <w:pgSz w:w="12240" w:h="15840"/>
          <w:pgMar w:top="1440" w:right="1440" w:bottom="1440" w:left="1440" w:header="720" w:footer="720" w:gutter="0"/>
          <w:cols w:space="720"/>
          <w:docGrid w:linePitch="360"/>
        </w:sectPr>
      </w:pPr>
    </w:p>
    <w:p w14:paraId="76AAE273" w14:textId="22044201" w:rsidR="00BB3E28" w:rsidRPr="00E12563" w:rsidRDefault="00BB3E28" w:rsidP="00DE4BDF">
      <w:pPr>
        <w:pStyle w:val="Heading1"/>
        <w:keepNext w:val="0"/>
        <w:numPr>
          <w:ilvl w:val="0"/>
          <w:numId w:val="2"/>
        </w:numPr>
        <w:rPr>
          <w:rFonts w:asciiTheme="minorHAnsi" w:hAnsiTheme="minorHAnsi" w:cstheme="minorHAnsi"/>
          <w:sz w:val="20"/>
          <w:szCs w:val="20"/>
        </w:rPr>
      </w:pPr>
      <w:bookmarkStart w:id="60" w:name="_Toc231901526"/>
      <w:r w:rsidRPr="00E12563">
        <w:rPr>
          <w:rFonts w:asciiTheme="minorHAnsi" w:hAnsiTheme="minorHAnsi" w:cstheme="minorHAnsi"/>
          <w:sz w:val="20"/>
          <w:szCs w:val="20"/>
        </w:rPr>
        <w:lastRenderedPageBreak/>
        <w:t xml:space="preserve">SCope of </w:t>
      </w:r>
      <w:r w:rsidR="006C6905">
        <w:rPr>
          <w:rFonts w:asciiTheme="minorHAnsi" w:hAnsiTheme="minorHAnsi" w:cstheme="minorHAnsi"/>
          <w:sz w:val="20"/>
          <w:szCs w:val="20"/>
        </w:rPr>
        <w:t>CATS ENVIRONMENTAL SERVICES</w:t>
      </w:r>
      <w:r w:rsidRPr="00E12563">
        <w:rPr>
          <w:rFonts w:asciiTheme="minorHAnsi" w:hAnsiTheme="minorHAnsi" w:cstheme="minorHAnsi"/>
          <w:sz w:val="20"/>
          <w:szCs w:val="20"/>
        </w:rPr>
        <w:t>.</w:t>
      </w:r>
      <w:bookmarkEnd w:id="60"/>
    </w:p>
    <w:p w14:paraId="4E2A0075" w14:textId="77777777" w:rsidR="00C01FAF" w:rsidRPr="00E12563" w:rsidRDefault="00C01FAF" w:rsidP="00C01FAF">
      <w:pPr>
        <w:pStyle w:val="Heading2"/>
        <w:keepNext w:val="0"/>
        <w:numPr>
          <w:ilvl w:val="1"/>
          <w:numId w:val="2"/>
        </w:numPr>
        <w:rPr>
          <w:rFonts w:asciiTheme="minorHAnsi" w:hAnsiTheme="minorHAnsi" w:cstheme="minorHAnsi"/>
          <w:sz w:val="20"/>
          <w:szCs w:val="20"/>
        </w:rPr>
      </w:pPr>
      <w:bookmarkStart w:id="61" w:name="_Toc231901527"/>
      <w:bookmarkStart w:id="62" w:name="_Toc38450440"/>
      <w:bookmarkStart w:id="63" w:name="_Toc38450638"/>
      <w:bookmarkStart w:id="64" w:name="_Toc68689906"/>
      <w:r w:rsidRPr="00E12563">
        <w:rPr>
          <w:rFonts w:asciiTheme="minorHAnsi" w:hAnsiTheme="minorHAnsi" w:cstheme="minorHAnsi"/>
          <w:sz w:val="20"/>
          <w:szCs w:val="20"/>
        </w:rPr>
        <w:t>General Scope.</w:t>
      </w:r>
      <w:bookmarkEnd w:id="61"/>
    </w:p>
    <w:p w14:paraId="3C6067F7" w14:textId="77777777" w:rsidR="00C01FAF" w:rsidRPr="00753F13" w:rsidRDefault="00C01FAF" w:rsidP="00C01FAF">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Projects will </w:t>
      </w:r>
      <w:proofErr w:type="gramStart"/>
      <w:r w:rsidRPr="00753F13">
        <w:rPr>
          <w:rFonts w:asciiTheme="minorHAnsi" w:hAnsiTheme="minorHAnsi" w:cstheme="minorHAnsi"/>
          <w:sz w:val="20"/>
          <w:szCs w:val="20"/>
        </w:rPr>
        <w:t>be located in</w:t>
      </w:r>
      <w:proofErr w:type="gramEnd"/>
      <w:r w:rsidRPr="00753F13">
        <w:rPr>
          <w:rFonts w:asciiTheme="minorHAnsi" w:hAnsiTheme="minorHAnsi" w:cstheme="minorHAnsi"/>
          <w:sz w:val="20"/>
          <w:szCs w:val="20"/>
        </w:rPr>
        <w:t xml:space="preserve"> various Charlotte Area Transit System (CATS) Locations throughout Mecklenburg County and the City of Charlotte. </w:t>
      </w:r>
    </w:p>
    <w:p w14:paraId="598131F1" w14:textId="4E29B8D8" w:rsidR="00C01FAF" w:rsidRPr="00753F13" w:rsidRDefault="00C01FAF" w:rsidP="00C01FAF">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br/>
        <w:t xml:space="preserve">CATS is requesting proposals for Environmental Services for the Facilities department Emergency Services for Spill Prevention and Response. </w:t>
      </w:r>
    </w:p>
    <w:p w14:paraId="4C65C1C4" w14:textId="7FDAF591" w:rsidR="00C01FAF" w:rsidRPr="00753F13" w:rsidRDefault="00C01FAF" w:rsidP="00C01FAF">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For purposes of this RFP</w:t>
      </w:r>
      <w:r w:rsidRPr="004C3747">
        <w:rPr>
          <w:rFonts w:asciiTheme="minorHAnsi" w:hAnsiTheme="minorHAnsi" w:cstheme="minorHAnsi"/>
          <w:sz w:val="20"/>
          <w:szCs w:val="20"/>
        </w:rPr>
        <w:t xml:space="preserve">, assume a contract term of </w:t>
      </w:r>
      <w:r w:rsidR="00C4352D" w:rsidRPr="004C3747">
        <w:rPr>
          <w:rFonts w:asciiTheme="minorHAnsi" w:hAnsiTheme="minorHAnsi" w:cstheme="minorHAnsi"/>
          <w:sz w:val="20"/>
          <w:szCs w:val="20"/>
        </w:rPr>
        <w:t>three (3)</w:t>
      </w:r>
      <w:r w:rsidRPr="004C3747">
        <w:rPr>
          <w:rFonts w:asciiTheme="minorHAnsi" w:hAnsiTheme="minorHAnsi" w:cstheme="minorHAnsi"/>
          <w:sz w:val="20"/>
          <w:szCs w:val="20"/>
        </w:rPr>
        <w:t xml:space="preserve"> years, and</w:t>
      </w:r>
      <w:r w:rsidR="00C4352D" w:rsidRPr="004C3747">
        <w:rPr>
          <w:rFonts w:asciiTheme="minorHAnsi" w:hAnsiTheme="minorHAnsi" w:cstheme="minorHAnsi"/>
          <w:sz w:val="20"/>
          <w:szCs w:val="20"/>
        </w:rPr>
        <w:t xml:space="preserve"> two (2)</w:t>
      </w:r>
      <w:r w:rsidRPr="004C3747">
        <w:rPr>
          <w:rFonts w:asciiTheme="minorHAnsi" w:hAnsiTheme="minorHAnsi" w:cstheme="minorHAnsi"/>
          <w:sz w:val="20"/>
          <w:szCs w:val="20"/>
        </w:rPr>
        <w:t>, one-year renewal</w:t>
      </w:r>
      <w:r w:rsidR="004C3747">
        <w:rPr>
          <w:rFonts w:asciiTheme="minorHAnsi" w:hAnsiTheme="minorHAnsi" w:cstheme="minorHAnsi"/>
          <w:sz w:val="20"/>
          <w:szCs w:val="20"/>
        </w:rPr>
        <w:t xml:space="preserve"> options</w:t>
      </w:r>
      <w:r w:rsidRPr="004C3747">
        <w:rPr>
          <w:rFonts w:asciiTheme="minorHAnsi" w:hAnsiTheme="minorHAnsi" w:cstheme="minorHAnsi"/>
          <w:sz w:val="20"/>
          <w:szCs w:val="20"/>
        </w:rPr>
        <w:t>.</w:t>
      </w:r>
      <w:r w:rsidRPr="00753F13">
        <w:rPr>
          <w:rFonts w:asciiTheme="minorHAnsi" w:hAnsiTheme="minorHAnsi" w:cstheme="minorHAnsi"/>
          <w:sz w:val="20"/>
          <w:szCs w:val="20"/>
        </w:rPr>
        <w:t xml:space="preserve"> </w:t>
      </w:r>
    </w:p>
    <w:p w14:paraId="76C76686" w14:textId="77777777" w:rsidR="00C01FAF" w:rsidRPr="00753F13" w:rsidRDefault="00C01FAF" w:rsidP="00C01FAF">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Services may include the following tasks:</w:t>
      </w:r>
    </w:p>
    <w:p w14:paraId="5AB51937" w14:textId="77777777" w:rsidR="00C01FAF" w:rsidRPr="00753F13" w:rsidRDefault="00C01FAF" w:rsidP="00E3525F">
      <w:pPr>
        <w:numPr>
          <w:ilvl w:val="0"/>
          <w:numId w:val="52"/>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Scheduled and Expedited Response including vacuum/pumping/cleanup services for removal of solid and liquid hazardous and non-hazardous materials from oil/water separators, storm water </w:t>
      </w:r>
      <w:proofErr w:type="gramStart"/>
      <w:r w:rsidRPr="00753F13">
        <w:rPr>
          <w:rFonts w:asciiTheme="minorHAnsi" w:hAnsiTheme="minorHAnsi" w:cstheme="minorHAnsi"/>
          <w:sz w:val="20"/>
          <w:szCs w:val="20"/>
        </w:rPr>
        <w:t>catch</w:t>
      </w:r>
      <w:proofErr w:type="gramEnd"/>
      <w:r w:rsidRPr="00753F13">
        <w:rPr>
          <w:rFonts w:asciiTheme="minorHAnsi" w:hAnsiTheme="minorHAnsi" w:cstheme="minorHAnsi"/>
          <w:sz w:val="20"/>
          <w:szCs w:val="20"/>
        </w:rPr>
        <w:t xml:space="preserve"> basins, sumps, drains, streams, ponds, water and wastewater treatment facilities, and collection/distribution systems - located in various geographical areas throughout Mecklenburg County, CATS properties, and other structures. Clean-up of environmental contamination encountered in areas including but not limited to the soil, water, and concrete during construction and rehabilitation projects. Asbestos containing material (ACM) abatement, disposal and mold cleanup/remediation services.</w:t>
      </w:r>
    </w:p>
    <w:p w14:paraId="70953A9B" w14:textId="77777777" w:rsidR="00C01FAF" w:rsidRDefault="00C01FAF" w:rsidP="00E3525F">
      <w:pPr>
        <w:numPr>
          <w:ilvl w:val="0"/>
          <w:numId w:val="52"/>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Rapid and Emergency Response including containment, cleanup and disposal of hazardous and non-hazardous material spills within the City of Charlotte as well as spills that occur outside of City limits at properties owned by the CATS and from their vehicles and equipment. </w:t>
      </w:r>
    </w:p>
    <w:p w14:paraId="7E2EFE62" w14:textId="1C5D4BEA" w:rsidR="00C01FAF" w:rsidRDefault="00C01FAF" w:rsidP="00C01FAF">
      <w:pPr>
        <w:pStyle w:val="Heading2"/>
        <w:keepNext w:val="0"/>
        <w:numPr>
          <w:ilvl w:val="1"/>
          <w:numId w:val="2"/>
        </w:numPr>
        <w:rPr>
          <w:rFonts w:asciiTheme="minorHAnsi" w:hAnsiTheme="minorHAnsi" w:cstheme="minorHAnsi"/>
          <w:sz w:val="20"/>
          <w:szCs w:val="20"/>
        </w:rPr>
      </w:pPr>
      <w:bookmarkStart w:id="65" w:name="_Toc231901528"/>
      <w:r w:rsidRPr="00753F13">
        <w:rPr>
          <w:rFonts w:asciiTheme="minorHAnsi" w:hAnsiTheme="minorHAnsi" w:cstheme="minorHAnsi"/>
          <w:sz w:val="20"/>
          <w:szCs w:val="20"/>
        </w:rPr>
        <w:t>Scheduled and Expedited Response Requirements</w:t>
      </w:r>
      <w:r w:rsidR="00DA2138">
        <w:rPr>
          <w:rFonts w:asciiTheme="minorHAnsi" w:hAnsiTheme="minorHAnsi" w:cstheme="minorHAnsi"/>
          <w:sz w:val="20"/>
          <w:szCs w:val="20"/>
        </w:rPr>
        <w:t>.</w:t>
      </w:r>
      <w:bookmarkEnd w:id="65"/>
    </w:p>
    <w:p w14:paraId="2A08F8EA"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Service 1:  Environmental Excavation Services</w:t>
      </w:r>
    </w:p>
    <w:p w14:paraId="3DC22F8B" w14:textId="0EBA4A50"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CATS will provide an Environmental Representative to verify soil contamination and to observe excavation, stockpiling and disposal. CATS - City of Charlotte will perform any required soil sampling and analysis.</w:t>
      </w:r>
    </w:p>
    <w:p w14:paraId="6000A12C" w14:textId="4DCE5E5D"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Services will include all materials, equipment, labor, and supervision required to excavate, stockpile, and dispose of contaminated materials at an off-site facility as directed by CATS.</w:t>
      </w:r>
    </w:p>
    <w:p w14:paraId="4E2F3A5A" w14:textId="4174870F"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Typical contaminated materials may include hazardous and non-hazardous contaminated soils, petroleum contaminated soils, and contaminated groundwater/wastewater.</w:t>
      </w:r>
    </w:p>
    <w:p w14:paraId="660942A9" w14:textId="71C05995"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All work shall be performed in accordance with local, state, and federal safety and environmental regulations.</w:t>
      </w:r>
    </w:p>
    <w:p w14:paraId="560DDE89" w14:textId="48FC2C7A"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The Company shall be required to line any temporary soil stockpiles (under and above) with a minimum of ten (10) millimeter thick plastic liner. Contaminated materials shall be sent to a facility permitted to accept such materials. The facility shall be pre-approved by CATS prior to disposition.</w:t>
      </w:r>
    </w:p>
    <w:p w14:paraId="6D1EFF5D"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Service 2: Vacuum/Pumping Services and Miscellaneous Environmental Cleanup Services</w:t>
      </w:r>
    </w:p>
    <w:p w14:paraId="59378B91"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Services will include industrial-type high efficiency vacuum and pumping for the removal, bulk handling and proper disposal of solid and liquid hazardous and non-hazardous materials.  All vacuum equipment shall be operated by personnel who are trained in safe equipment operations, have a Class A or B commercial driver’s license (CDL), and have completed appropriate Occupational Safety and Health Administration (OSHA) training. Vacuum and clean up services may include the removal and proper </w:t>
      </w:r>
      <w:r w:rsidRPr="00753F13">
        <w:rPr>
          <w:rFonts w:asciiTheme="minorHAnsi" w:hAnsiTheme="minorHAnsi" w:cstheme="minorHAnsi"/>
          <w:sz w:val="20"/>
          <w:szCs w:val="20"/>
        </w:rPr>
        <w:lastRenderedPageBreak/>
        <w:t xml:space="preserve">disposal of various liquids/solids/grease from oil/water separators/ chemical/fuel/process containment structures, storm drainage basins, sumps, drains, ponds, process basins and other applications.  </w:t>
      </w:r>
    </w:p>
    <w:p w14:paraId="42F23263" w14:textId="77777777" w:rsidR="00DA2138" w:rsidRPr="00753F13" w:rsidRDefault="00DA2138" w:rsidP="00DA2138">
      <w:pPr>
        <w:spacing w:after="240"/>
        <w:ind w:left="1080"/>
        <w:jc w:val="both"/>
        <w:rPr>
          <w:rFonts w:asciiTheme="minorHAnsi" w:hAnsiTheme="minorHAnsi" w:cstheme="minorHAnsi"/>
          <w:sz w:val="20"/>
          <w:szCs w:val="20"/>
        </w:rPr>
      </w:pPr>
    </w:p>
    <w:p w14:paraId="3B1CBE78" w14:textId="187B9C01"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Vacuum/pumping services include </w:t>
      </w:r>
      <w:r w:rsidRPr="00753F13">
        <w:rPr>
          <w:rFonts w:asciiTheme="minorHAnsi" w:hAnsiTheme="minorHAnsi" w:cstheme="minorHAnsi"/>
          <w:sz w:val="20"/>
          <w:szCs w:val="20"/>
          <w:u w:val="single"/>
        </w:rPr>
        <w:t xml:space="preserve">but are not limited </w:t>
      </w:r>
      <w:r w:rsidRPr="00753F13">
        <w:rPr>
          <w:rFonts w:asciiTheme="minorHAnsi" w:hAnsiTheme="minorHAnsi" w:cstheme="minorHAnsi"/>
          <w:sz w:val="20"/>
          <w:szCs w:val="20"/>
        </w:rPr>
        <w:t>to the following:</w:t>
      </w:r>
    </w:p>
    <w:p w14:paraId="58C3D0B8" w14:textId="77777777" w:rsidR="00DA2138" w:rsidRPr="00753F13" w:rsidRDefault="00DA2138" w:rsidP="00E3525F">
      <w:pPr>
        <w:numPr>
          <w:ilvl w:val="0"/>
          <w:numId w:val="53"/>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Product recovery, waste removal; wastewater, oil, and chemical leak/spill cleanup</w:t>
      </w:r>
    </w:p>
    <w:p w14:paraId="6B2AF57D" w14:textId="77777777" w:rsidR="00DA2138" w:rsidRPr="00753F13" w:rsidRDefault="00DA2138" w:rsidP="00E3525F">
      <w:pPr>
        <w:numPr>
          <w:ilvl w:val="0"/>
          <w:numId w:val="53"/>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Pumping out and cleaning storm drain systems, underground storm water treatment facilities, water and wastewater treatment structures, and sanitary sewer lift stations</w:t>
      </w:r>
    </w:p>
    <w:p w14:paraId="6A18A3A9" w14:textId="77777777" w:rsidR="00DA2138" w:rsidRPr="00753F13" w:rsidRDefault="00DA2138" w:rsidP="00E3525F">
      <w:pPr>
        <w:numPr>
          <w:ilvl w:val="0"/>
          <w:numId w:val="53"/>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Confined space entry to install, maintain, and inspect monitoring equipment</w:t>
      </w:r>
    </w:p>
    <w:p w14:paraId="3F118F4B" w14:textId="708DD4C0" w:rsidR="00DA2138" w:rsidRPr="00753F13" w:rsidRDefault="00DA2138" w:rsidP="00E3525F">
      <w:pPr>
        <w:numPr>
          <w:ilvl w:val="0"/>
          <w:numId w:val="53"/>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Landfill maintenance such as flowable fill sinkhole repair</w:t>
      </w:r>
    </w:p>
    <w:p w14:paraId="33E9F068" w14:textId="0237081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Contaminated materials shall be sent to a facility permitted to accept such materials.</w:t>
      </w:r>
    </w:p>
    <w:p w14:paraId="30B8853F"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Service 3: Asbestos Containing Material (ACM) Abatement and Mold Cleanup Services</w:t>
      </w:r>
    </w:p>
    <w:p w14:paraId="7671AA32" w14:textId="642278F5"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Services will include abatement of asbestos containing materials (ACMs) and/or mold remediation/clean-ups.   The services shall include removal and proper off-site disposal of ACMs and/or moisture and mold problems ln accordance with all federal, state, and local laws. The Company shall use North Carolina Accredited Asbestos Supervisors and workers to perform all asbestos removal activities.  The Company shall use appropriately trained mold remediation personnel to perform mold remediation/clean-up activities.  </w:t>
      </w:r>
    </w:p>
    <w:p w14:paraId="3D7F769F" w14:textId="5C6F4BE4"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The Company shall provide asbestos and mold abatement services for various CATS properties in accordance with the requirements detailed below on various projects as the need arises and as directed by the CATS Project Managers. Such services may include routinely scheduled projects and emergency response situations.  CATS will specify services to be performed in the form of written task orders.</w:t>
      </w:r>
    </w:p>
    <w:p w14:paraId="5DF68023"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Asbestos containing material (ACM) abatement, removal and proper disposal services </w:t>
      </w:r>
    </w:p>
    <w:p w14:paraId="549EA3DE"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Mold cleanup/remediation services</w:t>
      </w:r>
    </w:p>
    <w:p w14:paraId="65015DBA"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Various miscellaneous environmental cleanup projects such as lead removal, demolition, and landscaping repair services in accordance with applicable regulations</w:t>
      </w:r>
    </w:p>
    <w:p w14:paraId="3B8274FE" w14:textId="6D7FBD38"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Minor facility repairs or modifications to ensure proper function and performance</w:t>
      </w:r>
    </w:p>
    <w:p w14:paraId="16CF055A"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The Company shall comply with the requirements, policies, and practices specified by</w:t>
      </w:r>
    </w:p>
    <w:p w14:paraId="1F0CFACE"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U40 CFR Part 61 National Emissions for Hazardous Air Pollutants (NESHAP)</w:t>
      </w:r>
    </w:p>
    <w:p w14:paraId="4FFE71A6"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29 CFR 1926.1101-OSHA Construction Industry Asbestos Standard</w:t>
      </w:r>
    </w:p>
    <w:p w14:paraId="6F5ACBB6"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North Carolina Asbestos Hazard Management Program Rules as adopted by 15A NCAC19C.0600</w:t>
      </w:r>
    </w:p>
    <w:p w14:paraId="0946003A"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Mold Remediation Charlotte Area Transit System Buildings, US EPA Office document 402-K01-001, March 2001</w:t>
      </w:r>
    </w:p>
    <w:p w14:paraId="5D837554"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Mecklenburg County Building Inspection Department</w:t>
      </w:r>
    </w:p>
    <w:p w14:paraId="17390391"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lastRenderedPageBreak/>
        <w:t>Mecklenburg County Public Health Pest Management Program</w:t>
      </w:r>
    </w:p>
    <w:p w14:paraId="014A824F"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Mecklenburg County Land Use and Environmental Services Agency (LUESA) </w:t>
      </w:r>
    </w:p>
    <w:p w14:paraId="2275BFC2" w14:textId="77777777" w:rsidR="00DA2138" w:rsidRPr="00753F13" w:rsidRDefault="00DA2138" w:rsidP="00E3525F">
      <w:pPr>
        <w:numPr>
          <w:ilvl w:val="0"/>
          <w:numId w:val="54"/>
        </w:numPr>
        <w:spacing w:after="240"/>
        <w:ind w:left="1080" w:firstLine="0"/>
        <w:jc w:val="both"/>
        <w:rPr>
          <w:rFonts w:asciiTheme="minorHAnsi" w:hAnsiTheme="minorHAnsi" w:cstheme="minorHAnsi"/>
          <w:sz w:val="20"/>
          <w:szCs w:val="20"/>
        </w:rPr>
      </w:pPr>
      <w:proofErr w:type="gramStart"/>
      <w:r w:rsidRPr="00753F13">
        <w:rPr>
          <w:rFonts w:asciiTheme="minorHAnsi" w:hAnsiTheme="minorHAnsi" w:cstheme="minorHAnsi"/>
          <w:sz w:val="20"/>
          <w:szCs w:val="20"/>
        </w:rPr>
        <w:t>Any and all</w:t>
      </w:r>
      <w:proofErr w:type="gramEnd"/>
      <w:r w:rsidRPr="00753F13">
        <w:rPr>
          <w:rFonts w:asciiTheme="minorHAnsi" w:hAnsiTheme="minorHAnsi" w:cstheme="minorHAnsi"/>
          <w:sz w:val="20"/>
          <w:szCs w:val="20"/>
        </w:rPr>
        <w:t xml:space="preserve"> other applicable regulations</w:t>
      </w:r>
    </w:p>
    <w:p w14:paraId="1A4A2BA7" w14:textId="77777777" w:rsidR="00DA2138" w:rsidRPr="00753F13" w:rsidRDefault="00DA2138" w:rsidP="00DA2138">
      <w:pPr>
        <w:spacing w:after="240"/>
        <w:ind w:left="1080"/>
        <w:jc w:val="both"/>
        <w:rPr>
          <w:rFonts w:asciiTheme="minorHAnsi" w:hAnsiTheme="minorHAnsi" w:cstheme="minorHAnsi"/>
          <w:sz w:val="20"/>
          <w:szCs w:val="20"/>
        </w:rPr>
      </w:pPr>
    </w:p>
    <w:p w14:paraId="2A797129"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For all Services listed above, the responsibility of the preparation of all waste profiles and generator certifications by either CATS or the Company will be negotiated based on each Project type. The Company will prepare shipping manifests and provide CATS a signed copy by the disposal facility indicating the facility’s acceptance of the waste.</w:t>
      </w:r>
    </w:p>
    <w:p w14:paraId="7859D9E4" w14:textId="77777777" w:rsidR="00DA2138" w:rsidRPr="00DA2138" w:rsidRDefault="00DA2138" w:rsidP="00DA2138"/>
    <w:p w14:paraId="540D6F46" w14:textId="42361CA9" w:rsidR="00C01FAF" w:rsidRDefault="00DA2138" w:rsidP="00C01FAF">
      <w:pPr>
        <w:pStyle w:val="Heading2"/>
        <w:keepNext w:val="0"/>
        <w:numPr>
          <w:ilvl w:val="1"/>
          <w:numId w:val="2"/>
        </w:numPr>
        <w:rPr>
          <w:rFonts w:asciiTheme="minorHAnsi" w:hAnsiTheme="minorHAnsi" w:cstheme="minorHAnsi"/>
          <w:sz w:val="20"/>
          <w:szCs w:val="20"/>
        </w:rPr>
      </w:pPr>
      <w:bookmarkStart w:id="66" w:name="_Toc231901529"/>
      <w:r w:rsidRPr="00DA2138">
        <w:rPr>
          <w:rFonts w:asciiTheme="minorHAnsi" w:hAnsiTheme="minorHAnsi" w:cstheme="minorHAnsi"/>
          <w:sz w:val="20"/>
          <w:szCs w:val="20"/>
        </w:rPr>
        <w:t>Charlotte Area Transit System (CATS) Locations</w:t>
      </w:r>
      <w:r>
        <w:rPr>
          <w:rFonts w:asciiTheme="minorHAnsi" w:hAnsiTheme="minorHAnsi" w:cstheme="minorHAnsi"/>
          <w:sz w:val="20"/>
          <w:szCs w:val="20"/>
        </w:rPr>
        <w:t>.</w:t>
      </w:r>
      <w:bookmarkEnd w:id="66"/>
    </w:p>
    <w:p w14:paraId="21085C2B" w14:textId="738E58AD"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In addition to performing scheduled and expedited response services per the requirements above, the Company shall include all materials, equipment, labor, and supervision necessary for conducting the following services:</w:t>
      </w:r>
    </w:p>
    <w:p w14:paraId="0CD905E3" w14:textId="24BEBB25"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 xml:space="preserve">Removal of scum, grease, sludge and trash in various process basins including but not limited to drying beds at CATS facilities and locations.  </w:t>
      </w:r>
    </w:p>
    <w:p w14:paraId="77C1F0AE" w14:textId="73B6B267"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Disposal of outdated laboratory reagents and standards.  Chemical disposal requirements must be accounted for when removing expired chemicals from Laboratories.</w:t>
      </w:r>
    </w:p>
    <w:p w14:paraId="0A738CCF" w14:textId="6595C381"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 xml:space="preserve">Disposal of paints, paint thinners, and other industrial solvents.  </w:t>
      </w:r>
    </w:p>
    <w:p w14:paraId="71110420" w14:textId="2350E449"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 xml:space="preserve">Spill response including removal and disposal of chemicals and soils/liquids/sludge contaminated by chemical spills.  Chlorine gas is the most acutely hazardous chemical at CATS’ facilities.  Other bulk chemicals and fuels utilized at all CATS facilities including but not limited to diesel fuel, gasoline, aluminum sulfate, hydro-fluorosilicic acid, lime, liquid linear phosphate, powdered activated carbon (PAC), sodium hydroxide, sodium hypochlorite, potassium permanganate, acetic acid, ferric chloride, polymer, magnesium hydroxide, and chlorine dioxide.  </w:t>
      </w:r>
    </w:p>
    <w:p w14:paraId="659CEAA1" w14:textId="5786EC7D"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Disposal of equipment of other items containing mercury.</w:t>
      </w:r>
    </w:p>
    <w:p w14:paraId="2BF3102E" w14:textId="4F2D95B7"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Removal of sodium hydroxide from chlorine scrubber system</w:t>
      </w:r>
      <w:r>
        <w:rPr>
          <w:rFonts w:asciiTheme="minorHAnsi" w:hAnsiTheme="minorHAnsi" w:cstheme="minorHAnsi"/>
          <w:sz w:val="20"/>
          <w:szCs w:val="20"/>
        </w:rPr>
        <w:t>.</w:t>
      </w:r>
      <w:r w:rsidRPr="00753F13">
        <w:rPr>
          <w:rFonts w:asciiTheme="minorHAnsi" w:hAnsiTheme="minorHAnsi" w:cstheme="minorHAnsi"/>
          <w:sz w:val="20"/>
          <w:szCs w:val="20"/>
        </w:rPr>
        <w:t xml:space="preserve"> </w:t>
      </w:r>
    </w:p>
    <w:p w14:paraId="42327F87" w14:textId="3F9BC827" w:rsidR="00DA2138" w:rsidRPr="00753F13" w:rsidRDefault="00DA2138" w:rsidP="00E3525F">
      <w:pPr>
        <w:numPr>
          <w:ilvl w:val="0"/>
          <w:numId w:val="54"/>
        </w:numPr>
        <w:spacing w:after="240"/>
        <w:jc w:val="both"/>
        <w:rPr>
          <w:rFonts w:asciiTheme="minorHAnsi" w:hAnsiTheme="minorHAnsi" w:cstheme="minorHAnsi"/>
          <w:sz w:val="20"/>
          <w:szCs w:val="20"/>
        </w:rPr>
      </w:pPr>
      <w:r w:rsidRPr="00753F13">
        <w:rPr>
          <w:rFonts w:asciiTheme="minorHAnsi" w:hAnsiTheme="minorHAnsi" w:cstheme="minorHAnsi"/>
          <w:sz w:val="20"/>
          <w:szCs w:val="20"/>
        </w:rPr>
        <w:t xml:space="preserve">Acoustical determination if water sewer line is clear or blocked.  </w:t>
      </w:r>
    </w:p>
    <w:p w14:paraId="58C25FD9" w14:textId="2D5BA285" w:rsidR="00DA2138" w:rsidRPr="00DA2138" w:rsidRDefault="00DA2138" w:rsidP="00E3525F">
      <w:pPr>
        <w:numPr>
          <w:ilvl w:val="0"/>
          <w:numId w:val="54"/>
        </w:numPr>
        <w:spacing w:after="240"/>
        <w:jc w:val="both"/>
      </w:pPr>
      <w:r w:rsidRPr="00753F13">
        <w:rPr>
          <w:rFonts w:asciiTheme="minorHAnsi" w:hAnsiTheme="minorHAnsi" w:cstheme="minorHAnsi"/>
          <w:sz w:val="20"/>
          <w:szCs w:val="20"/>
        </w:rPr>
        <w:t xml:space="preserve">The Company will need to attend a contractor safety checklist meeting prior to beginning services for a specific task order for service at all CATS locations.  </w:t>
      </w:r>
    </w:p>
    <w:p w14:paraId="23B5EDD8" w14:textId="11EA0FB6" w:rsidR="00C01FAF" w:rsidRDefault="00DA2138" w:rsidP="00C01FAF">
      <w:pPr>
        <w:pStyle w:val="Heading2"/>
        <w:keepNext w:val="0"/>
        <w:numPr>
          <w:ilvl w:val="1"/>
          <w:numId w:val="2"/>
        </w:numPr>
        <w:rPr>
          <w:rFonts w:asciiTheme="minorHAnsi" w:hAnsiTheme="minorHAnsi" w:cstheme="minorHAnsi"/>
          <w:sz w:val="20"/>
          <w:szCs w:val="20"/>
        </w:rPr>
      </w:pPr>
      <w:bookmarkStart w:id="67" w:name="_Toc231901530"/>
      <w:r w:rsidRPr="00DA2138">
        <w:rPr>
          <w:rFonts w:asciiTheme="minorHAnsi" w:hAnsiTheme="minorHAnsi" w:cstheme="minorHAnsi"/>
          <w:sz w:val="20"/>
          <w:szCs w:val="20"/>
        </w:rPr>
        <w:t>Bus and Rail Facilities Maintenance</w:t>
      </w:r>
      <w:bookmarkEnd w:id="67"/>
    </w:p>
    <w:p w14:paraId="0B735E1C"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Service 1:  Confined Space Entry</w:t>
      </w:r>
    </w:p>
    <w:p w14:paraId="4091D656" w14:textId="55D35B28"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Services will include all materials, equipment, labor, and supervision necessary for conducting confined space entry of CATS facilities, catch basins, and other associated structures as required to perform the following:  </w:t>
      </w:r>
    </w:p>
    <w:p w14:paraId="4C27AF9D" w14:textId="0FB1F122" w:rsidR="00DA2138" w:rsidRPr="00753F13" w:rsidRDefault="00DA2138" w:rsidP="00E3525F">
      <w:pPr>
        <w:numPr>
          <w:ilvl w:val="0"/>
          <w:numId w:val="55"/>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Routine maintenance and cleaning of structures </w:t>
      </w:r>
    </w:p>
    <w:p w14:paraId="04687C6A" w14:textId="182C402B" w:rsidR="00DA2138" w:rsidRPr="00753F13" w:rsidRDefault="00DA2138" w:rsidP="00E3525F">
      <w:pPr>
        <w:numPr>
          <w:ilvl w:val="0"/>
          <w:numId w:val="55"/>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Inspection of Structures</w:t>
      </w:r>
    </w:p>
    <w:p w14:paraId="51AC822E" w14:textId="0C79F077" w:rsidR="00DA2138" w:rsidRPr="00753F13" w:rsidRDefault="00DA2138" w:rsidP="00E3525F">
      <w:pPr>
        <w:numPr>
          <w:ilvl w:val="0"/>
          <w:numId w:val="55"/>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lastRenderedPageBreak/>
        <w:t>Making minor Repairs to Structures</w:t>
      </w:r>
    </w:p>
    <w:p w14:paraId="5DC51EAA" w14:textId="6CCBE48E" w:rsidR="00DA2138" w:rsidRPr="00753F13" w:rsidRDefault="00DA2138" w:rsidP="00E3525F">
      <w:pPr>
        <w:numPr>
          <w:ilvl w:val="0"/>
          <w:numId w:val="55"/>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Installation and maintenance of Charlotte Area Transit System Equipment</w:t>
      </w:r>
    </w:p>
    <w:p w14:paraId="6E36432F"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Service 2:  Miscellaneous - Charlotte Area Transit System</w:t>
      </w:r>
    </w:p>
    <w:p w14:paraId="0049AD29" w14:textId="18A6B14C"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Services may include but are not limited to:</w:t>
      </w:r>
    </w:p>
    <w:p w14:paraId="705E669F" w14:textId="284FF2D7" w:rsidR="00DA2138" w:rsidRPr="00753F13" w:rsidRDefault="00DA2138" w:rsidP="00E3525F">
      <w:pPr>
        <w:numPr>
          <w:ilvl w:val="0"/>
          <w:numId w:val="56"/>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Fabrication and installation of monitoring structures.</w:t>
      </w:r>
    </w:p>
    <w:p w14:paraId="7093C676" w14:textId="77777777" w:rsidR="00DA2138" w:rsidRPr="00753F13" w:rsidRDefault="00DA2138" w:rsidP="00E3525F">
      <w:pPr>
        <w:numPr>
          <w:ilvl w:val="0"/>
          <w:numId w:val="56"/>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Providing underground pipe videos services.</w:t>
      </w:r>
    </w:p>
    <w:p w14:paraId="26749AAF" w14:textId="77777777" w:rsidR="00DA2138" w:rsidRPr="00DA2138" w:rsidRDefault="00DA2138" w:rsidP="00DA2138"/>
    <w:p w14:paraId="5B27F214" w14:textId="50E7B980" w:rsidR="00C01FAF" w:rsidRDefault="00DA2138" w:rsidP="00C01FAF">
      <w:pPr>
        <w:pStyle w:val="Heading2"/>
        <w:keepNext w:val="0"/>
        <w:numPr>
          <w:ilvl w:val="1"/>
          <w:numId w:val="2"/>
        </w:numPr>
        <w:rPr>
          <w:rFonts w:asciiTheme="minorHAnsi" w:hAnsiTheme="minorHAnsi" w:cstheme="minorHAnsi"/>
          <w:sz w:val="20"/>
          <w:szCs w:val="20"/>
        </w:rPr>
      </w:pPr>
      <w:bookmarkStart w:id="68" w:name="_Toc231901531"/>
      <w:r w:rsidRPr="00DA2138">
        <w:rPr>
          <w:rFonts w:asciiTheme="minorHAnsi" w:hAnsiTheme="minorHAnsi" w:cstheme="minorHAnsi"/>
          <w:sz w:val="20"/>
          <w:szCs w:val="20"/>
        </w:rPr>
        <w:t>Rapid and Emergency Response.</w:t>
      </w:r>
      <w:bookmarkEnd w:id="68"/>
      <w:r w:rsidRPr="00DA2138">
        <w:rPr>
          <w:rFonts w:asciiTheme="minorHAnsi" w:hAnsiTheme="minorHAnsi" w:cstheme="minorHAnsi"/>
          <w:sz w:val="20"/>
          <w:szCs w:val="20"/>
        </w:rPr>
        <w:t xml:space="preserve">  </w:t>
      </w:r>
    </w:p>
    <w:p w14:paraId="1444601A" w14:textId="1B4BD8C9"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Services will include all materials, equipment, labor, and supervision required to do the following:</w:t>
      </w:r>
    </w:p>
    <w:p w14:paraId="6D3F716B" w14:textId="5CFAFCD3"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Contain and clean up spills of hazardous and non-hazardous materials that are discharged within the City of Charlotte as well as spills that occur outside of City Limits at all CATS properties owned by Charlotte Area Transit System and from vehicles and equipment.  </w:t>
      </w:r>
    </w:p>
    <w:p w14:paraId="2E9C3AC2" w14:textId="29963E77"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Set up Traffic barriers and work with law enforcement and other municipal employees to optimize traffic flow and safety.  </w:t>
      </w:r>
    </w:p>
    <w:p w14:paraId="634B0F79" w14:textId="630F429E"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Conduct or arrange for soil sampling and analysis as needed to ensure adequate cleanup in accordance with state rules and guidelines.  </w:t>
      </w:r>
    </w:p>
    <w:p w14:paraId="22879910" w14:textId="37A5193A"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 xml:space="preserve">Properly stockpile, transport, and disposal of contaminated materials.  </w:t>
      </w:r>
    </w:p>
    <w:p w14:paraId="115F08E3" w14:textId="7B6CDF7D"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Restore affected land to as close to its original condition as possible</w:t>
      </w:r>
    </w:p>
    <w:p w14:paraId="31317732" w14:textId="7E1B5D60" w:rsidR="00DA2138" w:rsidRPr="00753F13" w:rsidRDefault="00DA2138" w:rsidP="00E3525F">
      <w:pPr>
        <w:numPr>
          <w:ilvl w:val="0"/>
          <w:numId w:val="57"/>
        </w:numPr>
        <w:spacing w:after="240"/>
        <w:ind w:left="1080" w:firstLine="0"/>
        <w:jc w:val="both"/>
        <w:rPr>
          <w:rFonts w:asciiTheme="minorHAnsi" w:hAnsiTheme="minorHAnsi" w:cstheme="minorHAnsi"/>
          <w:sz w:val="20"/>
          <w:szCs w:val="20"/>
        </w:rPr>
      </w:pPr>
      <w:r w:rsidRPr="00753F13">
        <w:rPr>
          <w:rFonts w:asciiTheme="minorHAnsi" w:hAnsiTheme="minorHAnsi" w:cstheme="minorHAnsi"/>
          <w:sz w:val="20"/>
          <w:szCs w:val="20"/>
        </w:rPr>
        <w:t>Prepare and submit to the CATS and regulatory agencies as necessary, all required cleanup reports, waste disposal records, shipping manifests, and other regulatory records.</w:t>
      </w:r>
    </w:p>
    <w:p w14:paraId="61891DAF" w14:textId="61DCB3A9"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Services for rapid and emergency response may occasionally include confined space entry into storm water manholes, catch basins, pipes, and culverts. Such work shall be performed in accordance with OSHA Confined Space Entry requirements. Confined space entry permits will be required to be maintained at each job site.</w:t>
      </w:r>
    </w:p>
    <w:p w14:paraId="39C3A291" w14:textId="3710A9EF"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Typical spills involve diesel fuel, hydraulic fluid, antifreeze, and similar materials. Most spills are confined to paved areas (roads and parking lots); however, some occasionally enter adjacent soil, storm drains, and water bodies. Equipment and materials deployed to the spill site must include those that can properly contain, remove, and clean up spilled materials from a variety of spaces and media - including confined spaces and flowing water. Areas where contaminated soil is removed must be restored by backfilling the area with soil, planting similar plant materials, and applying proper amounts of seed, fertilizer, straw, and water as necessary to cause germination and sustain growth.</w:t>
      </w:r>
    </w:p>
    <w:p w14:paraId="3C58D81B" w14:textId="1EDE0550"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Contaminated materials shall be sent to a facility permitted to accept such materials. The responsibility of the preparation of all waste profiles and generator certifications by either Charlotte Area Transit System or the Company will be negotiated based on each Project type. The Company will prepare shipping manifests and provide to the CATS a copy signed by the disposal facility indicating its acceptance of the waste.</w:t>
      </w:r>
    </w:p>
    <w:p w14:paraId="56F389F7" w14:textId="29C7B106" w:rsidR="00DA2138" w:rsidRPr="00DA2138" w:rsidRDefault="00DA2138" w:rsidP="00DA2138">
      <w:pPr>
        <w:spacing w:after="240"/>
        <w:ind w:left="1080"/>
        <w:jc w:val="both"/>
      </w:pPr>
      <w:r w:rsidRPr="00753F13">
        <w:rPr>
          <w:rFonts w:asciiTheme="minorHAnsi" w:hAnsiTheme="minorHAnsi" w:cstheme="minorHAnsi"/>
          <w:sz w:val="20"/>
          <w:szCs w:val="20"/>
          <w:u w:val="single"/>
        </w:rPr>
        <w:lastRenderedPageBreak/>
        <w:t>Rapid and Emergency Response Differentiation:</w:t>
      </w:r>
      <w:r w:rsidRPr="00753F13">
        <w:rPr>
          <w:rFonts w:asciiTheme="minorHAnsi" w:hAnsiTheme="minorHAnsi" w:cstheme="minorHAnsi"/>
          <w:sz w:val="20"/>
          <w:szCs w:val="20"/>
        </w:rPr>
        <w:t xml:space="preserve"> Rapid response is needed in situations when spills (typically smaller in nature) have occurred and have been contained/controlled and do not pose an immediate threat to the environment or human health. Emergency response is needed in situations when spills (typically larger in nature) have occurred and have either not been fully contained/controlled or they pose an immediate threat to the environment or human health. Emergency response may also include situations of a smaller, controlled nature but regulations require cleanup within twenty-four (24) hours. For Rapid Response, the Company must have staff on site and providing requested Services within forty-eight (48) hours. For Emergency Response, the Company shall be available to respond twenty-four (24) hours a day, three-hundred-sixty-five (365) days per year. Mobilization to the site shall be immediately upon notification from CATS and the Company must have staff on site and providing requested Services within two (2) hours from notification. The Company may not refuse jobs based on their size, scope, and earning potential; however, the Company may choose to subcontract to or partner with other companies. It is understood that the Company may not be able to respond to a particular incident based on prior commitments.</w:t>
      </w:r>
    </w:p>
    <w:p w14:paraId="6CDDFD20" w14:textId="025D88AB" w:rsidR="00C01FAF" w:rsidRDefault="00DA2138" w:rsidP="00C01FAF">
      <w:pPr>
        <w:pStyle w:val="Heading2"/>
        <w:keepNext w:val="0"/>
        <w:numPr>
          <w:ilvl w:val="1"/>
          <w:numId w:val="2"/>
        </w:numPr>
        <w:rPr>
          <w:rFonts w:asciiTheme="minorHAnsi" w:hAnsiTheme="minorHAnsi" w:cstheme="minorHAnsi"/>
          <w:sz w:val="20"/>
          <w:szCs w:val="20"/>
        </w:rPr>
      </w:pPr>
      <w:bookmarkStart w:id="69" w:name="_Toc231901532"/>
      <w:r w:rsidRPr="00DA2138">
        <w:rPr>
          <w:rFonts w:asciiTheme="minorHAnsi" w:hAnsiTheme="minorHAnsi" w:cstheme="minorHAnsi"/>
          <w:sz w:val="20"/>
          <w:szCs w:val="20"/>
        </w:rPr>
        <w:t>Pricing.</w:t>
      </w:r>
      <w:bookmarkEnd w:id="69"/>
    </w:p>
    <w:p w14:paraId="59128F91" w14:textId="3BF9C1B5"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rPr>
        <w:t xml:space="preserve">CATS agrees to pay the Company for actual Services performed and to reimburse reasonable expenses incurred (must be approved by the CATS Project contact prior to invoicing) in connection with task orders/projects issued under the Contract. </w:t>
      </w:r>
      <w:r w:rsidRPr="00753F13">
        <w:rPr>
          <w:rFonts w:asciiTheme="minorHAnsi" w:hAnsiTheme="minorHAnsi" w:cstheme="minorHAnsi"/>
          <w:b/>
          <w:bCs/>
          <w:sz w:val="20"/>
          <w:szCs w:val="20"/>
        </w:rPr>
        <w:t xml:space="preserve">Fee provided in task orders shall be calculated using the hourly and unit rates set forth in </w:t>
      </w:r>
      <w:r w:rsidR="00825CE8">
        <w:rPr>
          <w:rFonts w:asciiTheme="minorHAnsi" w:hAnsiTheme="minorHAnsi" w:cstheme="minorHAnsi"/>
          <w:b/>
          <w:bCs/>
          <w:sz w:val="20"/>
          <w:szCs w:val="20"/>
        </w:rPr>
        <w:t>Required Form 4 – Pricing Worksheet.</w:t>
      </w:r>
    </w:p>
    <w:p w14:paraId="42D9A6D3" w14:textId="77777777" w:rsidR="00DA2138"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Mobilization/Demobilization Cost Lump Sum:</w:t>
      </w:r>
    </w:p>
    <w:p w14:paraId="2BC0F56E" w14:textId="698F66FD"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Mobilization is regardless of the number of equipment/personnel. The equipment/personnel are paid separately. Work covered by this specification consists of preparatory work and operations including but not limited to those necessary for the movement of personnel, equipment,  supplies, and incidentals to individual work order sites necessary for work: removal and disbandment of those personnel and equipment that were established for the prosecution of the work: and for all other work and operations which must be performed for costs incurred prior to beginning work on the items on individually assigned work order. Not more than one (1) "Mobilization/Demobilization Cost (Lump Sum Per Event)" will be paid for each project location. A project location will be considered </w:t>
      </w:r>
      <w:proofErr w:type="gramStart"/>
      <w:r w:rsidRPr="00753F13">
        <w:rPr>
          <w:rFonts w:asciiTheme="minorHAnsi" w:hAnsiTheme="minorHAnsi" w:cstheme="minorHAnsi"/>
          <w:sz w:val="20"/>
          <w:szCs w:val="20"/>
        </w:rPr>
        <w:t>any and all</w:t>
      </w:r>
      <w:proofErr w:type="gramEnd"/>
      <w:r w:rsidRPr="00753F13">
        <w:rPr>
          <w:rFonts w:asciiTheme="minorHAnsi" w:hAnsiTheme="minorHAnsi" w:cstheme="minorHAnsi"/>
          <w:sz w:val="20"/>
          <w:szCs w:val="20"/>
        </w:rPr>
        <w:t xml:space="preserve"> work that is within a one (1) mile radius.</w:t>
      </w:r>
    </w:p>
    <w:p w14:paraId="24944A37"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Scheduled Services:</w:t>
      </w:r>
    </w:p>
    <w:p w14:paraId="67EFDDDE"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The CATS Project Manager or Project contact will notify the Company when Services are needed. When notified by the CATS Project Manager or Project contact, the Company must have staff on site and providing requested Services within no sooner than seven (7) days, or as agreed upon. CATS will make every effort to provide more than seven (7) </w:t>
      </w:r>
      <w:proofErr w:type="spellStart"/>
      <w:r w:rsidRPr="00753F13">
        <w:rPr>
          <w:rFonts w:asciiTheme="minorHAnsi" w:hAnsiTheme="minorHAnsi" w:cstheme="minorHAnsi"/>
          <w:sz w:val="20"/>
          <w:szCs w:val="20"/>
        </w:rPr>
        <w:t>days notice</w:t>
      </w:r>
      <w:proofErr w:type="spellEnd"/>
      <w:r w:rsidRPr="00753F13">
        <w:rPr>
          <w:rFonts w:asciiTheme="minorHAnsi" w:hAnsiTheme="minorHAnsi" w:cstheme="minorHAnsi"/>
          <w:sz w:val="20"/>
          <w:szCs w:val="20"/>
        </w:rPr>
        <w:t xml:space="preserve"> when possible.</w:t>
      </w:r>
    </w:p>
    <w:p w14:paraId="781F8F32"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Expedited Services:</w:t>
      </w:r>
    </w:p>
    <w:p w14:paraId="6DC57389"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CATS Project Manager or Project contact will notify the Company when Services are needed. When notified by the CATS Project Manager or Project contact, the Company must have staff on site and providing requested</w:t>
      </w:r>
    </w:p>
    <w:p w14:paraId="4AEE5112" w14:textId="77777777" w:rsidR="00DA2138" w:rsidRPr="00753F13" w:rsidRDefault="00DA2138" w:rsidP="00DA2138">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 xml:space="preserve">Services within two (2) to five (5) days. CATS will make every effort to provide more than two (2) </w:t>
      </w:r>
      <w:proofErr w:type="spellStart"/>
      <w:r w:rsidRPr="00753F13">
        <w:rPr>
          <w:rFonts w:asciiTheme="minorHAnsi" w:hAnsiTheme="minorHAnsi" w:cstheme="minorHAnsi"/>
          <w:sz w:val="20"/>
          <w:szCs w:val="20"/>
        </w:rPr>
        <w:t>days notice</w:t>
      </w:r>
      <w:proofErr w:type="spellEnd"/>
      <w:r w:rsidRPr="00753F13">
        <w:rPr>
          <w:rFonts w:asciiTheme="minorHAnsi" w:hAnsiTheme="minorHAnsi" w:cstheme="minorHAnsi"/>
          <w:sz w:val="20"/>
          <w:szCs w:val="20"/>
        </w:rPr>
        <w:t xml:space="preserve"> when possible.</w:t>
      </w:r>
    </w:p>
    <w:p w14:paraId="33A8F495" w14:textId="77777777" w:rsidR="00DA2138" w:rsidRPr="00753F13" w:rsidRDefault="00DA2138" w:rsidP="00DA2138">
      <w:pPr>
        <w:spacing w:after="240"/>
        <w:ind w:left="1080"/>
        <w:jc w:val="both"/>
        <w:rPr>
          <w:rFonts w:asciiTheme="minorHAnsi" w:hAnsiTheme="minorHAnsi" w:cstheme="minorHAnsi"/>
          <w:sz w:val="20"/>
          <w:szCs w:val="20"/>
          <w:u w:val="single"/>
        </w:rPr>
      </w:pPr>
      <w:r w:rsidRPr="00753F13">
        <w:rPr>
          <w:rFonts w:asciiTheme="minorHAnsi" w:hAnsiTheme="minorHAnsi" w:cstheme="minorHAnsi"/>
          <w:sz w:val="20"/>
          <w:szCs w:val="20"/>
          <w:u w:val="single"/>
        </w:rPr>
        <w:t>Rapid and Emergency Services.</w:t>
      </w:r>
    </w:p>
    <w:p w14:paraId="0B3F16FB" w14:textId="7E358560" w:rsidR="00DA2138" w:rsidRPr="00DA2138" w:rsidRDefault="00DA2138" w:rsidP="00F1055A">
      <w:pPr>
        <w:spacing w:after="240"/>
        <w:ind w:left="1080"/>
        <w:jc w:val="both"/>
      </w:pPr>
      <w:r w:rsidRPr="00753F13">
        <w:rPr>
          <w:rFonts w:asciiTheme="minorHAnsi" w:hAnsiTheme="minorHAnsi" w:cstheme="minorHAnsi"/>
          <w:sz w:val="20"/>
          <w:szCs w:val="20"/>
        </w:rPr>
        <w:t xml:space="preserve">CATS Project Manager or Project contact will notify the Company when Services are needed. When notified by the CATS Project Manager -or Project contact- of the need for Rapid Services, the Company must have staff on site and providing requested Services within forty-eight (48) hours. CATS will make </w:t>
      </w:r>
      <w:r w:rsidRPr="00753F13">
        <w:rPr>
          <w:rFonts w:asciiTheme="minorHAnsi" w:hAnsiTheme="minorHAnsi" w:cstheme="minorHAnsi"/>
          <w:sz w:val="20"/>
          <w:szCs w:val="20"/>
        </w:rPr>
        <w:lastRenderedPageBreak/>
        <w:t xml:space="preserve">every effort to provide more than forty-eight (48) </w:t>
      </w:r>
      <w:proofErr w:type="spellStart"/>
      <w:r w:rsidRPr="00753F13">
        <w:rPr>
          <w:rFonts w:asciiTheme="minorHAnsi" w:hAnsiTheme="minorHAnsi" w:cstheme="minorHAnsi"/>
          <w:sz w:val="20"/>
          <w:szCs w:val="20"/>
        </w:rPr>
        <w:t>hours notice</w:t>
      </w:r>
      <w:proofErr w:type="spellEnd"/>
      <w:r w:rsidRPr="00753F13">
        <w:rPr>
          <w:rFonts w:asciiTheme="minorHAnsi" w:hAnsiTheme="minorHAnsi" w:cstheme="minorHAnsi"/>
          <w:sz w:val="20"/>
          <w:szCs w:val="20"/>
        </w:rPr>
        <w:t xml:space="preserve"> when possible. When notified by the City Project Manager or Project contact of the need for Emergency Services, the Company must have staff on site and providing the requested Services within two (2) hours. </w:t>
      </w:r>
      <w:r w:rsidRPr="00753F13">
        <w:rPr>
          <w:rFonts w:asciiTheme="minorHAnsi" w:hAnsiTheme="minorHAnsi" w:cstheme="minorHAnsi"/>
          <w:sz w:val="20"/>
          <w:szCs w:val="20"/>
          <w:u w:val="single"/>
        </w:rPr>
        <w:t>Company shall supply a list of two (2) employee names and telephone numbers for contacting to request emergency services and must provide updates</w:t>
      </w:r>
      <w:r w:rsidRPr="00753F13">
        <w:rPr>
          <w:rFonts w:asciiTheme="minorHAnsi" w:hAnsiTheme="minorHAnsi" w:cstheme="minorHAnsi"/>
          <w:sz w:val="20"/>
          <w:szCs w:val="20"/>
        </w:rPr>
        <w:t xml:space="preserve"> to this list to the City as changes occur. In the event of an immediate disaster emergency, such as a natural disaster, Company will provide a Project Manager to the City. The Project Manager shall provide a telephone number to the City with which he or she can be reached for the duration of the disaster emergency event. Company Project Manager must be available twenty-four (24) hours a day or as required by the City.</w:t>
      </w:r>
    </w:p>
    <w:p w14:paraId="35EB39FD" w14:textId="10D30B37" w:rsidR="00C01FAF" w:rsidRDefault="00F1055A" w:rsidP="00C01FAF">
      <w:pPr>
        <w:pStyle w:val="Heading2"/>
        <w:keepNext w:val="0"/>
        <w:numPr>
          <w:ilvl w:val="1"/>
          <w:numId w:val="2"/>
        </w:numPr>
        <w:rPr>
          <w:rFonts w:asciiTheme="minorHAnsi" w:hAnsiTheme="minorHAnsi" w:cstheme="minorHAnsi"/>
          <w:sz w:val="20"/>
          <w:szCs w:val="20"/>
        </w:rPr>
      </w:pPr>
      <w:bookmarkStart w:id="70" w:name="_Toc231901533"/>
      <w:r w:rsidRPr="00F1055A">
        <w:rPr>
          <w:rFonts w:asciiTheme="minorHAnsi" w:hAnsiTheme="minorHAnsi" w:cstheme="minorHAnsi"/>
          <w:sz w:val="20"/>
          <w:szCs w:val="20"/>
        </w:rPr>
        <w:t>Safety and Environmental Regulations.</w:t>
      </w:r>
      <w:bookmarkEnd w:id="70"/>
    </w:p>
    <w:p w14:paraId="4801E249" w14:textId="7AC73222" w:rsidR="00F1055A" w:rsidRPr="00F1055A" w:rsidRDefault="00F1055A" w:rsidP="00F1055A">
      <w:pPr>
        <w:spacing w:after="240"/>
        <w:ind w:left="1080"/>
        <w:jc w:val="both"/>
      </w:pPr>
      <w:r w:rsidRPr="00753F13">
        <w:rPr>
          <w:rFonts w:asciiTheme="minorHAnsi" w:hAnsiTheme="minorHAnsi" w:cstheme="minorHAnsi"/>
          <w:sz w:val="20"/>
          <w:szCs w:val="20"/>
        </w:rPr>
        <w:t xml:space="preserve">All work shall be performed in accordance with local, state, and federal safety and environmental regulations. All field personnel must be trained in appropriate OSHA HAZWOPER (1 91 1. 1 21) site cleanup training requirements and OSHA Confined Space Entry requirements if applicable, with annual refresher training.  Training certificates will be required to be maintained by the company and made available to CATS by request.  </w:t>
      </w:r>
    </w:p>
    <w:p w14:paraId="0896AEDA" w14:textId="67ECDB7D" w:rsidR="00C01FAF" w:rsidRDefault="00F1055A" w:rsidP="00C01FAF">
      <w:pPr>
        <w:pStyle w:val="Heading2"/>
        <w:keepNext w:val="0"/>
        <w:numPr>
          <w:ilvl w:val="1"/>
          <w:numId w:val="2"/>
        </w:numPr>
        <w:rPr>
          <w:rFonts w:asciiTheme="minorHAnsi" w:hAnsiTheme="minorHAnsi" w:cstheme="minorHAnsi"/>
          <w:sz w:val="20"/>
          <w:szCs w:val="20"/>
        </w:rPr>
      </w:pPr>
      <w:bookmarkStart w:id="71" w:name="_Toc231901534"/>
      <w:r w:rsidRPr="00F1055A">
        <w:rPr>
          <w:rFonts w:asciiTheme="minorHAnsi" w:hAnsiTheme="minorHAnsi" w:cstheme="minorHAnsi"/>
          <w:sz w:val="20"/>
          <w:szCs w:val="20"/>
        </w:rPr>
        <w:t>Reporting Requirements.</w:t>
      </w:r>
      <w:bookmarkEnd w:id="71"/>
    </w:p>
    <w:p w14:paraId="04B04CF8" w14:textId="0BB40B19" w:rsidR="00F1055A" w:rsidRPr="00F1055A" w:rsidRDefault="00F1055A" w:rsidP="00F1055A">
      <w:pPr>
        <w:spacing w:after="240"/>
        <w:ind w:left="1080"/>
        <w:jc w:val="both"/>
      </w:pPr>
      <w:r w:rsidRPr="00753F13">
        <w:rPr>
          <w:rFonts w:asciiTheme="minorHAnsi" w:hAnsiTheme="minorHAnsi" w:cstheme="minorHAnsi"/>
          <w:sz w:val="20"/>
          <w:szCs w:val="20"/>
        </w:rPr>
        <w:t xml:space="preserve">Summary reports shall consist of invoicing waste disposal manifests, subcontractor invoices, and any necessary close out documents. Manifests disposal weight tickets and other applicable documentation must be submitted </w:t>
      </w:r>
      <w:proofErr w:type="gramStart"/>
      <w:r w:rsidRPr="00753F13">
        <w:rPr>
          <w:rFonts w:asciiTheme="minorHAnsi" w:hAnsiTheme="minorHAnsi" w:cstheme="minorHAnsi"/>
          <w:sz w:val="20"/>
          <w:szCs w:val="20"/>
        </w:rPr>
        <w:t>in order for</w:t>
      </w:r>
      <w:proofErr w:type="gramEnd"/>
      <w:r w:rsidRPr="00753F13">
        <w:rPr>
          <w:rFonts w:asciiTheme="minorHAnsi" w:hAnsiTheme="minorHAnsi" w:cstheme="minorHAnsi"/>
          <w:sz w:val="20"/>
          <w:szCs w:val="20"/>
        </w:rPr>
        <w:t xml:space="preserve"> to receive payment.</w:t>
      </w:r>
    </w:p>
    <w:p w14:paraId="05E17615" w14:textId="5289F8BA" w:rsidR="00C01FAF" w:rsidRDefault="00F1055A" w:rsidP="00C01FAF">
      <w:pPr>
        <w:pStyle w:val="Heading2"/>
        <w:keepNext w:val="0"/>
        <w:numPr>
          <w:ilvl w:val="1"/>
          <w:numId w:val="2"/>
        </w:numPr>
        <w:rPr>
          <w:rFonts w:asciiTheme="minorHAnsi" w:hAnsiTheme="minorHAnsi" w:cstheme="minorHAnsi"/>
          <w:sz w:val="20"/>
          <w:szCs w:val="20"/>
        </w:rPr>
      </w:pPr>
      <w:bookmarkStart w:id="72" w:name="_Toc231901535"/>
      <w:r w:rsidRPr="00F1055A">
        <w:rPr>
          <w:rFonts w:asciiTheme="minorHAnsi" w:hAnsiTheme="minorHAnsi" w:cstheme="minorHAnsi"/>
          <w:sz w:val="20"/>
          <w:szCs w:val="20"/>
        </w:rPr>
        <w:t>Non-Performance of Environmental Response Services.</w:t>
      </w:r>
      <w:bookmarkEnd w:id="72"/>
    </w:p>
    <w:p w14:paraId="7FD040A2" w14:textId="77777777" w:rsidR="00F1055A" w:rsidRPr="00753F13" w:rsidRDefault="00F1055A" w:rsidP="00F1055A">
      <w:pPr>
        <w:spacing w:after="240"/>
        <w:ind w:left="1080"/>
        <w:jc w:val="both"/>
        <w:rPr>
          <w:rFonts w:asciiTheme="minorHAnsi" w:hAnsiTheme="minorHAnsi" w:cstheme="minorHAnsi"/>
          <w:sz w:val="20"/>
          <w:szCs w:val="20"/>
        </w:rPr>
      </w:pPr>
      <w:proofErr w:type="gramStart"/>
      <w:r w:rsidRPr="00753F13">
        <w:rPr>
          <w:rFonts w:asciiTheme="minorHAnsi" w:hAnsiTheme="minorHAnsi" w:cstheme="minorHAnsi"/>
          <w:sz w:val="20"/>
          <w:szCs w:val="20"/>
        </w:rPr>
        <w:t>In the event that</w:t>
      </w:r>
      <w:proofErr w:type="gramEnd"/>
      <w:r w:rsidRPr="00753F13">
        <w:rPr>
          <w:rFonts w:asciiTheme="minorHAnsi" w:hAnsiTheme="minorHAnsi" w:cstheme="minorHAnsi"/>
          <w:sz w:val="20"/>
          <w:szCs w:val="20"/>
        </w:rPr>
        <w:t xml:space="preserve"> the Company does not perform the Services as outlined to the expectation of the CATS Project Manager, the following will occur:</w:t>
      </w:r>
    </w:p>
    <w:p w14:paraId="734C8720" w14:textId="77777777" w:rsidR="00F1055A" w:rsidRPr="00753F13" w:rsidRDefault="00F1055A" w:rsidP="00F1055A">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The CATS Project Manager will notify the Company owner of the non-performance issues. Such communication may be in writing or by phone. The CATS Project Manager will request an action plan in writing from the Company detailing how the non-performance issues will be resolved.</w:t>
      </w:r>
    </w:p>
    <w:p w14:paraId="59E8D5A1" w14:textId="77777777" w:rsidR="00F1055A" w:rsidRPr="00753F13" w:rsidRDefault="00F1055A" w:rsidP="00F1055A">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If such communication does not resolve the non-performance, the CATS Project Manager will contact the Company owner and Water Acquisition and Compliance in writing to which a meeting with the Company will occur. An updated action plan in writing will need to be provided from the Company detailing how the non-performance issues will be resolved will be requested.</w:t>
      </w:r>
    </w:p>
    <w:p w14:paraId="545856D5" w14:textId="77777777" w:rsidR="00F1055A" w:rsidRPr="00753F13" w:rsidRDefault="00F1055A" w:rsidP="00F1055A">
      <w:pPr>
        <w:spacing w:after="240"/>
        <w:ind w:left="1080"/>
        <w:jc w:val="both"/>
        <w:rPr>
          <w:rFonts w:asciiTheme="minorHAnsi" w:hAnsiTheme="minorHAnsi" w:cstheme="minorHAnsi"/>
          <w:sz w:val="20"/>
          <w:szCs w:val="20"/>
        </w:rPr>
      </w:pPr>
      <w:r w:rsidRPr="00753F13">
        <w:rPr>
          <w:rFonts w:asciiTheme="minorHAnsi" w:hAnsiTheme="minorHAnsi" w:cstheme="minorHAnsi"/>
          <w:sz w:val="20"/>
          <w:szCs w:val="20"/>
        </w:rPr>
        <w:t>Should the non-performance continue, the CATS Project Manager and CATS Procurement and Compliance may initiate Contract termination proceedings.</w:t>
      </w:r>
    </w:p>
    <w:p w14:paraId="383C4A22" w14:textId="77777777" w:rsidR="00F1055A" w:rsidRPr="00F1055A" w:rsidRDefault="00F1055A" w:rsidP="00F1055A"/>
    <w:bookmarkEnd w:id="62"/>
    <w:bookmarkEnd w:id="63"/>
    <w:bookmarkEnd w:id="64"/>
    <w:p w14:paraId="585CD560" w14:textId="77777777" w:rsidR="00753F13" w:rsidRPr="00753F13" w:rsidRDefault="00753F13" w:rsidP="00753F13">
      <w:pPr>
        <w:spacing w:after="240"/>
        <w:jc w:val="both"/>
        <w:rPr>
          <w:rFonts w:asciiTheme="minorHAnsi" w:hAnsiTheme="minorHAnsi" w:cstheme="minorHAnsi"/>
          <w:sz w:val="20"/>
          <w:szCs w:val="20"/>
          <w:highlight w:val="yellow"/>
        </w:rPr>
      </w:pPr>
    </w:p>
    <w:p w14:paraId="475DD61F" w14:textId="77777777" w:rsidR="00F1055A" w:rsidRDefault="00F1055A" w:rsidP="00D063B3">
      <w:pPr>
        <w:spacing w:after="240"/>
        <w:jc w:val="both"/>
        <w:rPr>
          <w:rFonts w:asciiTheme="minorHAnsi" w:hAnsiTheme="minorHAnsi" w:cstheme="minorHAnsi"/>
          <w:sz w:val="20"/>
          <w:szCs w:val="20"/>
        </w:rPr>
        <w:sectPr w:rsidR="00F1055A" w:rsidSect="00483306">
          <w:headerReference w:type="default" r:id="rId25"/>
          <w:pgSz w:w="12240" w:h="15840"/>
          <w:pgMar w:top="720" w:right="1440" w:bottom="1080" w:left="1440" w:header="720" w:footer="720" w:gutter="0"/>
          <w:cols w:space="720"/>
          <w:docGrid w:linePitch="360"/>
        </w:sectPr>
      </w:pPr>
    </w:p>
    <w:p w14:paraId="3AC62DA8" w14:textId="77777777" w:rsidR="002B5EB6" w:rsidRPr="002B5EB6" w:rsidRDefault="002B5EB6" w:rsidP="002B5EB6">
      <w:pPr>
        <w:pStyle w:val="Heading1"/>
        <w:keepNext w:val="0"/>
        <w:numPr>
          <w:ilvl w:val="0"/>
          <w:numId w:val="2"/>
        </w:numPr>
        <w:rPr>
          <w:rFonts w:asciiTheme="minorHAnsi" w:hAnsiTheme="minorHAnsi" w:cstheme="minorHAnsi"/>
          <w:sz w:val="20"/>
          <w:szCs w:val="20"/>
        </w:rPr>
      </w:pPr>
      <w:bookmarkStart w:id="73" w:name="_Toc218791955"/>
      <w:bookmarkStart w:id="74" w:name="_Toc231901536"/>
      <w:r w:rsidRPr="002B5EB6">
        <w:rPr>
          <w:rFonts w:asciiTheme="minorHAnsi" w:hAnsiTheme="minorHAnsi" w:cstheme="minorHAnsi"/>
          <w:sz w:val="20"/>
          <w:szCs w:val="20"/>
        </w:rPr>
        <w:lastRenderedPageBreak/>
        <w:t>Proposal CONTENT AND format.</w:t>
      </w:r>
      <w:bookmarkEnd w:id="73"/>
      <w:bookmarkEnd w:id="74"/>
    </w:p>
    <w:p w14:paraId="5FD250CF" w14:textId="77777777" w:rsidR="002B5EB6" w:rsidRPr="002B5EB6" w:rsidRDefault="002B5EB6" w:rsidP="002B5EB6">
      <w:pPr>
        <w:spacing w:after="120"/>
        <w:ind w:left="360"/>
        <w:jc w:val="both"/>
        <w:rPr>
          <w:rFonts w:asciiTheme="minorHAnsi" w:hAnsiTheme="minorHAnsi" w:cstheme="minorHAnsi"/>
          <w:sz w:val="20"/>
          <w:szCs w:val="20"/>
        </w:rPr>
      </w:pPr>
      <w:r w:rsidRPr="002B5EB6">
        <w:rPr>
          <w:rFonts w:asciiTheme="minorHAnsi" w:hAnsiTheme="minorHAnsi" w:cstheme="minorHAnsi"/>
          <w:sz w:val="20"/>
          <w:szCs w:val="20"/>
        </w:rPr>
        <w:t xml:space="preserve">The </w:t>
      </w:r>
      <w:proofErr w:type="gramStart"/>
      <w:r w:rsidRPr="002B5EB6">
        <w:rPr>
          <w:rFonts w:asciiTheme="minorHAnsi" w:hAnsiTheme="minorHAnsi" w:cstheme="minorHAnsi"/>
          <w:sz w:val="20"/>
          <w:szCs w:val="20"/>
        </w:rPr>
        <w:t>City</w:t>
      </w:r>
      <w:proofErr w:type="gramEnd"/>
      <w:r w:rsidRPr="002B5EB6">
        <w:rPr>
          <w:rFonts w:asciiTheme="minorHAnsi" w:hAnsiTheme="minorHAnsi" w:cstheme="minorHAnsi"/>
          <w:sz w:val="20"/>
          <w:szCs w:val="20"/>
        </w:rPr>
        <w:t xml:space="preserve"> desires all Proposals to be identical in format in order to facilitate comparison. While the City’s format may represent departure from the Company’s preference, the </w:t>
      </w:r>
      <w:proofErr w:type="gramStart"/>
      <w:r w:rsidRPr="002B5EB6">
        <w:rPr>
          <w:rFonts w:asciiTheme="minorHAnsi" w:hAnsiTheme="minorHAnsi" w:cstheme="minorHAnsi"/>
          <w:sz w:val="20"/>
          <w:szCs w:val="20"/>
        </w:rPr>
        <w:t>City</w:t>
      </w:r>
      <w:proofErr w:type="gramEnd"/>
      <w:r w:rsidRPr="002B5EB6">
        <w:rPr>
          <w:rFonts w:asciiTheme="minorHAnsi" w:hAnsiTheme="minorHAnsi" w:cstheme="minorHAnsi"/>
          <w:sz w:val="20"/>
          <w:szCs w:val="20"/>
        </w:rPr>
        <w:t xml:space="preserve"> requires strict adherence to the format. The Proposal will be in the format described below: </w:t>
      </w:r>
    </w:p>
    <w:p w14:paraId="2272F9AE"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bookmarkStart w:id="75" w:name="_Toc467062935"/>
      <w:bookmarkStart w:id="76" w:name="_Toc38450446"/>
      <w:bookmarkStart w:id="77" w:name="_Toc38450644"/>
      <w:bookmarkStart w:id="78" w:name="_Toc68689912"/>
      <w:r w:rsidRPr="002B5EB6">
        <w:rPr>
          <w:rFonts w:asciiTheme="minorHAnsi" w:hAnsiTheme="minorHAnsi" w:cstheme="minorHAnsi"/>
          <w:sz w:val="20"/>
          <w:szCs w:val="20"/>
        </w:rPr>
        <w:t xml:space="preserve">Cover </w:t>
      </w:r>
      <w:proofErr w:type="gramStart"/>
      <w:r w:rsidRPr="002B5EB6">
        <w:rPr>
          <w:rFonts w:asciiTheme="minorHAnsi" w:hAnsiTheme="minorHAnsi" w:cstheme="minorHAnsi"/>
          <w:sz w:val="20"/>
          <w:szCs w:val="20"/>
        </w:rPr>
        <w:t>letter;</w:t>
      </w:r>
      <w:proofErr w:type="gramEnd"/>
    </w:p>
    <w:p w14:paraId="2FE151F1"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r w:rsidRPr="002B5EB6">
        <w:rPr>
          <w:rFonts w:asciiTheme="minorHAnsi" w:hAnsiTheme="minorHAnsi" w:cstheme="minorHAnsi"/>
          <w:sz w:val="20"/>
          <w:szCs w:val="20"/>
        </w:rPr>
        <w:t xml:space="preserve">Proposed </w:t>
      </w:r>
      <w:proofErr w:type="gramStart"/>
      <w:r w:rsidRPr="002B5EB6">
        <w:rPr>
          <w:rFonts w:asciiTheme="minorHAnsi" w:hAnsiTheme="minorHAnsi" w:cstheme="minorHAnsi"/>
          <w:sz w:val="20"/>
          <w:szCs w:val="20"/>
        </w:rPr>
        <w:t>Solution;</w:t>
      </w:r>
      <w:proofErr w:type="gramEnd"/>
    </w:p>
    <w:p w14:paraId="72115A32"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r w:rsidRPr="002B5EB6">
        <w:rPr>
          <w:rFonts w:asciiTheme="minorHAnsi" w:hAnsiTheme="minorHAnsi" w:cstheme="minorHAnsi"/>
          <w:sz w:val="20"/>
          <w:szCs w:val="20"/>
        </w:rPr>
        <w:t>The “Request for Proposal Acknowledgement” (Required Form) set forth in Section 6, Form 1</w:t>
      </w:r>
    </w:p>
    <w:p w14:paraId="1EBE3397"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r w:rsidRPr="002B5EB6">
        <w:rPr>
          <w:rFonts w:asciiTheme="minorHAnsi" w:hAnsiTheme="minorHAnsi" w:cstheme="minorHAnsi"/>
          <w:sz w:val="20"/>
          <w:szCs w:val="20"/>
        </w:rPr>
        <w:t xml:space="preserve">The “Addenda Receipt Confirmation” (Required Form) set forth in Section 6, Form </w:t>
      </w:r>
      <w:proofErr w:type="gramStart"/>
      <w:r w:rsidRPr="002B5EB6">
        <w:rPr>
          <w:rFonts w:asciiTheme="minorHAnsi" w:hAnsiTheme="minorHAnsi" w:cstheme="minorHAnsi"/>
          <w:sz w:val="20"/>
          <w:szCs w:val="20"/>
        </w:rPr>
        <w:t>2;</w:t>
      </w:r>
      <w:proofErr w:type="gramEnd"/>
    </w:p>
    <w:p w14:paraId="01CDF26A"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r w:rsidRPr="002B5EB6">
        <w:rPr>
          <w:rFonts w:asciiTheme="minorHAnsi" w:hAnsiTheme="minorHAnsi" w:cstheme="minorHAnsi"/>
          <w:sz w:val="20"/>
          <w:szCs w:val="20"/>
        </w:rPr>
        <w:t xml:space="preserve">The “Proposal Submission” (Required Form) set forth in Section 6, Form </w:t>
      </w:r>
      <w:proofErr w:type="gramStart"/>
      <w:r w:rsidRPr="002B5EB6">
        <w:rPr>
          <w:rFonts w:asciiTheme="minorHAnsi" w:hAnsiTheme="minorHAnsi" w:cstheme="minorHAnsi"/>
          <w:sz w:val="20"/>
          <w:szCs w:val="20"/>
        </w:rPr>
        <w:t>3;</w:t>
      </w:r>
      <w:proofErr w:type="gramEnd"/>
    </w:p>
    <w:p w14:paraId="54D975B8" w14:textId="77777777" w:rsidR="002B5EB6" w:rsidRPr="002B5EB6" w:rsidRDefault="002B5EB6" w:rsidP="00E3525F">
      <w:pPr>
        <w:numPr>
          <w:ilvl w:val="0"/>
          <w:numId w:val="10"/>
        </w:numPr>
        <w:tabs>
          <w:tab w:val="clear" w:pos="1260"/>
        </w:tabs>
        <w:ind w:left="900"/>
        <w:jc w:val="both"/>
        <w:rPr>
          <w:rFonts w:asciiTheme="minorHAnsi" w:hAnsiTheme="minorHAnsi" w:cstheme="minorHAnsi"/>
          <w:sz w:val="20"/>
          <w:szCs w:val="20"/>
        </w:rPr>
      </w:pPr>
      <w:r w:rsidRPr="002B5EB6">
        <w:rPr>
          <w:rFonts w:asciiTheme="minorHAnsi" w:hAnsiTheme="minorHAnsi" w:cstheme="minorHAnsi"/>
          <w:sz w:val="20"/>
          <w:szCs w:val="20"/>
        </w:rPr>
        <w:t xml:space="preserve">The “Pricing Worksheet” (Required Form) set forth in Section 6, Form </w:t>
      </w:r>
      <w:proofErr w:type="gramStart"/>
      <w:r w:rsidRPr="002B5EB6">
        <w:rPr>
          <w:rFonts w:asciiTheme="minorHAnsi" w:hAnsiTheme="minorHAnsi" w:cstheme="minorHAnsi"/>
          <w:sz w:val="20"/>
          <w:szCs w:val="20"/>
        </w:rPr>
        <w:t>4;</w:t>
      </w:r>
      <w:proofErr w:type="gramEnd"/>
    </w:p>
    <w:p w14:paraId="3585E9F1" w14:textId="77777777" w:rsidR="002B5EB6" w:rsidRPr="002B5EB6" w:rsidRDefault="002B5EB6" w:rsidP="00E3525F">
      <w:pPr>
        <w:numPr>
          <w:ilvl w:val="0"/>
          <w:numId w:val="10"/>
        </w:numPr>
        <w:tabs>
          <w:tab w:val="clear" w:pos="1260"/>
        </w:tabs>
        <w:spacing w:after="120"/>
        <w:ind w:left="900"/>
        <w:jc w:val="both"/>
        <w:rPr>
          <w:rFonts w:asciiTheme="minorHAnsi" w:hAnsiTheme="minorHAnsi" w:cstheme="minorHAnsi"/>
          <w:sz w:val="20"/>
          <w:szCs w:val="20"/>
        </w:rPr>
      </w:pPr>
      <w:r w:rsidRPr="002B5EB6">
        <w:rPr>
          <w:rFonts w:asciiTheme="minorHAnsi" w:hAnsiTheme="minorHAnsi" w:cstheme="minorHAnsi"/>
          <w:sz w:val="20"/>
          <w:szCs w:val="20"/>
        </w:rPr>
        <w:t xml:space="preserve">Exceptions to the RFP, including the Sample Contract in Section 7 </w:t>
      </w:r>
      <w:r w:rsidRPr="002B5EB6">
        <w:rPr>
          <w:rFonts w:asciiTheme="minorHAnsi" w:hAnsiTheme="minorHAnsi" w:cstheme="minorHAnsi"/>
          <w:b/>
          <w:bCs/>
          <w:sz w:val="20"/>
          <w:szCs w:val="20"/>
          <w:u w:val="single"/>
        </w:rPr>
        <w:t>(if applicable).</w:t>
      </w:r>
    </w:p>
    <w:p w14:paraId="6D6C81B6" w14:textId="77777777" w:rsidR="002B5EB6" w:rsidRPr="002B5EB6" w:rsidRDefault="002B5EB6" w:rsidP="002B5EB6">
      <w:pPr>
        <w:spacing w:after="120"/>
        <w:ind w:left="360"/>
        <w:jc w:val="both"/>
        <w:rPr>
          <w:rFonts w:asciiTheme="minorHAnsi" w:hAnsiTheme="minorHAnsi" w:cstheme="minorHAnsi"/>
          <w:b/>
          <w:sz w:val="20"/>
          <w:szCs w:val="20"/>
        </w:rPr>
      </w:pPr>
      <w:r w:rsidRPr="002B5EB6">
        <w:rPr>
          <w:rFonts w:asciiTheme="minorHAnsi" w:hAnsiTheme="minorHAnsi" w:cstheme="minorHAnsi"/>
          <w:b/>
          <w:sz w:val="20"/>
          <w:szCs w:val="20"/>
        </w:rPr>
        <w:t>Companies are required to organize the information requested in this RFP in accordance with the format and instructions outlined above and detailed below. Failure to do so may result in the City, at its sole discretion, deeming the Proposal non-responsive. The Company, however, may reduce the repetition of identical information within several sections of the Proposal by making the appropriate cross-references to other sections of the Proposal. Appendices for certain technical or financial information may be used to facilitate Proposal preparation.</w:t>
      </w:r>
    </w:p>
    <w:p w14:paraId="76B92809" w14:textId="77777777" w:rsidR="002B5EB6" w:rsidRPr="002B5EB6" w:rsidRDefault="002B5EB6" w:rsidP="002B5EB6">
      <w:pPr>
        <w:pStyle w:val="Heading2"/>
        <w:keepNext w:val="0"/>
        <w:numPr>
          <w:ilvl w:val="1"/>
          <w:numId w:val="2"/>
        </w:numPr>
        <w:rPr>
          <w:rFonts w:asciiTheme="minorHAnsi" w:hAnsiTheme="minorHAnsi" w:cstheme="minorHAnsi"/>
          <w:sz w:val="20"/>
          <w:szCs w:val="20"/>
        </w:rPr>
      </w:pPr>
      <w:bookmarkStart w:id="79" w:name="_Toc218791956"/>
      <w:bookmarkStart w:id="80" w:name="_Toc231901537"/>
      <w:r w:rsidRPr="002B5EB6">
        <w:rPr>
          <w:rFonts w:asciiTheme="minorHAnsi" w:hAnsiTheme="minorHAnsi" w:cstheme="minorHAnsi"/>
          <w:sz w:val="20"/>
          <w:szCs w:val="20"/>
        </w:rPr>
        <w:t>Proposal Content.</w:t>
      </w:r>
      <w:bookmarkEnd w:id="75"/>
      <w:bookmarkEnd w:id="76"/>
      <w:bookmarkEnd w:id="77"/>
      <w:bookmarkEnd w:id="78"/>
      <w:bookmarkEnd w:id="79"/>
      <w:bookmarkEnd w:id="80"/>
    </w:p>
    <w:p w14:paraId="3841EA77" w14:textId="77777777" w:rsidR="002B5EB6" w:rsidRPr="002B5EB6" w:rsidRDefault="002B5EB6" w:rsidP="002B5EB6">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2B5EB6">
        <w:rPr>
          <w:rFonts w:asciiTheme="minorHAnsi" w:hAnsiTheme="minorHAnsi" w:cstheme="minorHAnsi"/>
          <w:sz w:val="20"/>
          <w:szCs w:val="20"/>
        </w:rPr>
        <w:t>Cover Letter.</w:t>
      </w:r>
    </w:p>
    <w:p w14:paraId="53CCA12F" w14:textId="77777777" w:rsidR="002B5EB6" w:rsidRPr="002B5EB6" w:rsidRDefault="002B5EB6" w:rsidP="002B5EB6">
      <w:pPr>
        <w:spacing w:after="120"/>
        <w:ind w:left="1987"/>
        <w:jc w:val="both"/>
        <w:rPr>
          <w:rFonts w:asciiTheme="minorHAnsi" w:hAnsiTheme="minorHAnsi" w:cstheme="minorHAnsi"/>
          <w:sz w:val="20"/>
          <w:szCs w:val="20"/>
        </w:rPr>
      </w:pPr>
      <w:r w:rsidRPr="002B5EB6">
        <w:rPr>
          <w:rFonts w:asciiTheme="minorHAnsi" w:hAnsiTheme="minorHAnsi" w:cstheme="minorHAnsi"/>
          <w:sz w:val="20"/>
          <w:szCs w:val="20"/>
        </w:rPr>
        <w:t>The Proposal must include a letter of transmittal attesting to its accuracy, signed by an individual authorized to execute binding legal documents. The cover letter shall provide the name, address, telephone and facsimile numbers of the Company along with the name, title, address, email address, and telephone numbers of the executive that has the authority to contract with the City. The cover letter shall present the Company's understanding of the Project and a summary of the approach to perform the Services.</w:t>
      </w:r>
    </w:p>
    <w:p w14:paraId="6C506CA0" w14:textId="77777777" w:rsidR="002B5EB6" w:rsidRPr="002B5EB6" w:rsidRDefault="002B5EB6" w:rsidP="002B5EB6">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2B5EB6">
        <w:rPr>
          <w:rFonts w:asciiTheme="minorHAnsi" w:hAnsiTheme="minorHAnsi" w:cstheme="minorHAnsi"/>
          <w:sz w:val="20"/>
          <w:szCs w:val="20"/>
        </w:rPr>
        <w:t xml:space="preserve">Proposed Solution. </w:t>
      </w:r>
    </w:p>
    <w:p w14:paraId="64642D2F" w14:textId="77777777" w:rsidR="002B5EB6" w:rsidRPr="002B5EB6" w:rsidRDefault="002B5EB6" w:rsidP="002B5EB6">
      <w:pPr>
        <w:spacing w:after="120"/>
        <w:ind w:left="1987"/>
        <w:jc w:val="both"/>
        <w:rPr>
          <w:rFonts w:asciiTheme="minorHAnsi" w:hAnsiTheme="minorHAnsi" w:cstheme="minorHAnsi"/>
          <w:b/>
          <w:sz w:val="20"/>
          <w:szCs w:val="20"/>
        </w:rPr>
      </w:pPr>
      <w:r w:rsidRPr="002B5EB6">
        <w:rPr>
          <w:rFonts w:asciiTheme="minorHAnsi" w:hAnsiTheme="minorHAnsi" w:cstheme="minorHAnsi"/>
          <w:sz w:val="20"/>
          <w:szCs w:val="20"/>
        </w:rPr>
        <w:t xml:space="preserve">Given the purpose of this Project and the City's goals as stated in this RFP and General Scope, provide a creative solution to meet such goals. </w:t>
      </w:r>
      <w:r w:rsidRPr="002B5EB6">
        <w:rPr>
          <w:rFonts w:asciiTheme="minorHAnsi" w:hAnsiTheme="minorHAnsi" w:cstheme="minorHAnsi"/>
          <w:b/>
          <w:sz w:val="20"/>
          <w:szCs w:val="20"/>
        </w:rPr>
        <w:t xml:space="preserve">For each component of the Project described in Section 3, state whether and </w:t>
      </w:r>
      <w:r w:rsidRPr="002B5EB6">
        <w:rPr>
          <w:rFonts w:asciiTheme="minorHAnsi" w:hAnsiTheme="minorHAnsi" w:cstheme="minorHAnsi"/>
          <w:b/>
          <w:sz w:val="20"/>
          <w:szCs w:val="20"/>
          <w:u w:val="single"/>
        </w:rPr>
        <w:t>how</w:t>
      </w:r>
      <w:r w:rsidRPr="002B5EB6">
        <w:rPr>
          <w:rFonts w:asciiTheme="minorHAnsi" w:hAnsiTheme="minorHAnsi" w:cstheme="minorHAnsi"/>
          <w:b/>
          <w:sz w:val="20"/>
          <w:szCs w:val="20"/>
        </w:rPr>
        <w:t xml:space="preserve"> your Proposed Solution complies - as well as any additional information requested.</w:t>
      </w:r>
      <w:r w:rsidRPr="002B5EB6">
        <w:rPr>
          <w:rFonts w:asciiTheme="minorHAnsi" w:hAnsiTheme="minorHAnsi" w:cstheme="minorHAnsi"/>
          <w:sz w:val="20"/>
          <w:szCs w:val="20"/>
        </w:rPr>
        <w:t xml:space="preserve"> If you wish to add supplemental information, it shall be labeled “Supplemental Information.”</w:t>
      </w:r>
    </w:p>
    <w:p w14:paraId="7226560A" w14:textId="77777777" w:rsidR="002B5EB6" w:rsidRPr="002B5EB6" w:rsidRDefault="002B5EB6" w:rsidP="002B5EB6">
      <w:pPr>
        <w:pStyle w:val="Heading3"/>
        <w:keepNext w:val="0"/>
        <w:numPr>
          <w:ilvl w:val="2"/>
          <w:numId w:val="2"/>
        </w:numPr>
        <w:tabs>
          <w:tab w:val="clear" w:pos="2016"/>
          <w:tab w:val="num" w:pos="1980"/>
        </w:tabs>
        <w:ind w:left="1980" w:hanging="900"/>
        <w:rPr>
          <w:rFonts w:asciiTheme="minorHAnsi" w:hAnsiTheme="minorHAnsi" w:cstheme="minorHAnsi"/>
          <w:sz w:val="20"/>
          <w:szCs w:val="20"/>
        </w:rPr>
      </w:pPr>
      <w:bookmarkStart w:id="81" w:name="_Toc430600783"/>
      <w:bookmarkStart w:id="82" w:name="_Toc430604508"/>
      <w:bookmarkStart w:id="83" w:name="_Toc430604657"/>
      <w:bookmarkStart w:id="84" w:name="_Toc430604806"/>
      <w:bookmarkStart w:id="85" w:name="_Toc430605273"/>
      <w:bookmarkEnd w:id="81"/>
      <w:bookmarkEnd w:id="82"/>
      <w:bookmarkEnd w:id="83"/>
      <w:bookmarkEnd w:id="84"/>
      <w:bookmarkEnd w:id="85"/>
      <w:r w:rsidRPr="002B5EB6">
        <w:rPr>
          <w:rFonts w:asciiTheme="minorHAnsi" w:hAnsiTheme="minorHAnsi" w:cstheme="minorHAnsi"/>
          <w:sz w:val="20"/>
          <w:szCs w:val="20"/>
        </w:rPr>
        <w:t>Required Forms.</w:t>
      </w:r>
    </w:p>
    <w:p w14:paraId="43BFA209" w14:textId="77777777" w:rsidR="002B5EB6" w:rsidRPr="002B5EB6" w:rsidRDefault="002B5EB6" w:rsidP="002B5EB6">
      <w:pPr>
        <w:ind w:left="1980"/>
        <w:jc w:val="both"/>
        <w:rPr>
          <w:rFonts w:asciiTheme="minorHAnsi" w:hAnsiTheme="minorHAnsi" w:cstheme="minorHAnsi"/>
          <w:sz w:val="20"/>
          <w:szCs w:val="20"/>
        </w:rPr>
      </w:pPr>
      <w:r w:rsidRPr="002B5EB6">
        <w:rPr>
          <w:rFonts w:asciiTheme="minorHAnsi" w:hAnsiTheme="minorHAnsi" w:cstheme="minorHAnsi"/>
          <w:sz w:val="20"/>
          <w:szCs w:val="20"/>
        </w:rPr>
        <w:t>To be deemed responsive to this RFP, Companies must complete, in detail, all Proposal Forms listed in this Section 4, items numbered C through F.</w:t>
      </w:r>
    </w:p>
    <w:p w14:paraId="29B81C65" w14:textId="77777777" w:rsidR="002B5EB6" w:rsidRPr="002B5EB6" w:rsidRDefault="002B5EB6" w:rsidP="002B5EB6">
      <w:pPr>
        <w:pStyle w:val="Heading3"/>
        <w:keepNext w:val="0"/>
        <w:numPr>
          <w:ilvl w:val="2"/>
          <w:numId w:val="2"/>
        </w:numPr>
        <w:tabs>
          <w:tab w:val="clear" w:pos="2016"/>
          <w:tab w:val="num" w:pos="1980"/>
        </w:tabs>
        <w:ind w:left="1980" w:hanging="900"/>
        <w:rPr>
          <w:rFonts w:asciiTheme="minorHAnsi" w:hAnsiTheme="minorHAnsi" w:cstheme="minorHAnsi"/>
          <w:sz w:val="20"/>
          <w:szCs w:val="20"/>
        </w:rPr>
      </w:pPr>
      <w:r w:rsidRPr="002B5EB6">
        <w:rPr>
          <w:rFonts w:asciiTheme="minorHAnsi" w:hAnsiTheme="minorHAnsi" w:cstheme="minorHAnsi"/>
          <w:sz w:val="20"/>
          <w:szCs w:val="20"/>
        </w:rPr>
        <w:t>Exceptions to the RFP.</w:t>
      </w:r>
    </w:p>
    <w:p w14:paraId="17262277" w14:textId="77777777" w:rsidR="002B5EB6" w:rsidRPr="002B5EB6" w:rsidRDefault="002B5EB6" w:rsidP="002B5EB6">
      <w:pPr>
        <w:spacing w:after="120"/>
        <w:ind w:left="1987"/>
        <w:jc w:val="both"/>
        <w:rPr>
          <w:rFonts w:asciiTheme="minorHAnsi" w:hAnsiTheme="minorHAnsi" w:cstheme="minorHAnsi"/>
          <w:sz w:val="20"/>
          <w:szCs w:val="20"/>
          <w:u w:val="single"/>
        </w:rPr>
      </w:pPr>
      <w:r w:rsidRPr="002B5EB6">
        <w:rPr>
          <w:rFonts w:asciiTheme="minorHAnsi" w:hAnsiTheme="minorHAnsi" w:cstheme="minorHAnsi"/>
          <w:sz w:val="20"/>
          <w:szCs w:val="20"/>
        </w:rPr>
        <w:t xml:space="preserve">Exceptions must be submitted in accordance with Section 1.6.12 of this RFP. </w:t>
      </w:r>
      <w:r w:rsidRPr="002B5EB6">
        <w:rPr>
          <w:rFonts w:asciiTheme="minorHAnsi" w:hAnsiTheme="minorHAnsi" w:cstheme="minorHAnsi"/>
          <w:sz w:val="20"/>
          <w:szCs w:val="20"/>
          <w:u w:val="single"/>
        </w:rPr>
        <w:t>If exceptions are not identified in your Proposal, they may not be considered during Contract negotiation and could result in Proposal being rejected from further consideration. If legal counsel needs to review the Sample Contract prior to signature, reviews must be completed before your Proposal is submitted.</w:t>
      </w:r>
    </w:p>
    <w:p w14:paraId="2D04E58E" w14:textId="77777777" w:rsidR="002B5EB6" w:rsidRPr="002B5EB6" w:rsidRDefault="002B5EB6" w:rsidP="002B5EB6">
      <w:pPr>
        <w:pStyle w:val="BodyTextIndent"/>
        <w:tabs>
          <w:tab w:val="left" w:pos="1440"/>
        </w:tabs>
        <w:spacing w:after="100"/>
        <w:ind w:left="1980"/>
        <w:rPr>
          <w:rFonts w:asciiTheme="minorHAnsi" w:hAnsiTheme="minorHAnsi" w:cstheme="minorHAnsi"/>
          <w:sz w:val="20"/>
          <w:szCs w:val="20"/>
        </w:rPr>
      </w:pPr>
      <w:r w:rsidRPr="002B5EB6">
        <w:rPr>
          <w:rFonts w:asciiTheme="minorHAnsi" w:hAnsiTheme="minorHAnsi" w:cstheme="minorHAnsi"/>
          <w:sz w:val="20"/>
          <w:szCs w:val="20"/>
        </w:rPr>
        <w:t xml:space="preserve">The City intends to </w:t>
      </w:r>
      <w:proofErr w:type="gramStart"/>
      <w:r w:rsidRPr="002B5EB6">
        <w:rPr>
          <w:rFonts w:asciiTheme="minorHAnsi" w:hAnsiTheme="minorHAnsi" w:cstheme="minorHAnsi"/>
          <w:sz w:val="20"/>
          <w:szCs w:val="20"/>
        </w:rPr>
        <w:t>enter into</w:t>
      </w:r>
      <w:proofErr w:type="gramEnd"/>
      <w:r w:rsidRPr="002B5EB6">
        <w:rPr>
          <w:rFonts w:asciiTheme="minorHAnsi" w:hAnsiTheme="minorHAnsi" w:cstheme="minorHAnsi"/>
          <w:sz w:val="20"/>
          <w:szCs w:val="20"/>
        </w:rPr>
        <w:t xml:space="preserve"> a City-drafted Contract with the successful Company that contains the terms and conditions set forth in Section 7 (“Sample Terms”). The number and extent of any exceptions and proposed additions to the Sample Terms will be one of the City’s evaluation criteria. </w:t>
      </w:r>
    </w:p>
    <w:p w14:paraId="2FE74683" w14:textId="77777777" w:rsidR="002B5EB6" w:rsidRPr="002B5EB6" w:rsidRDefault="002B5EB6" w:rsidP="002B5EB6">
      <w:pPr>
        <w:pStyle w:val="BodyTextIndent"/>
        <w:tabs>
          <w:tab w:val="left" w:pos="1440"/>
        </w:tabs>
        <w:spacing w:after="100"/>
        <w:ind w:left="1980"/>
        <w:rPr>
          <w:rFonts w:asciiTheme="minorHAnsi" w:hAnsiTheme="minorHAnsi" w:cstheme="minorHAnsi"/>
          <w:sz w:val="20"/>
          <w:szCs w:val="20"/>
        </w:rPr>
      </w:pPr>
      <w:r w:rsidRPr="002B5EB6">
        <w:rPr>
          <w:rFonts w:asciiTheme="minorHAnsi" w:hAnsiTheme="minorHAnsi" w:cstheme="minorHAnsi"/>
          <w:sz w:val="20"/>
          <w:szCs w:val="20"/>
        </w:rPr>
        <w:t>Accordingly, each Company must state specifically in its Proposal any exceptions to the Sample Terms, or any such exceptions will be waived. Any Company-proposed additional terms or conditions must also be included in the Proposal, and the City reserves the right to refuse consideration of any terms not so included. Any proposed changes to the Sample Terms after tentative contract award may constitute a material change to the Company’s Proposal and be grounds for revoking the award.</w:t>
      </w:r>
    </w:p>
    <w:p w14:paraId="5688E5D5" w14:textId="77777777" w:rsidR="002B5EB6" w:rsidRPr="002B5EB6" w:rsidRDefault="002B5EB6" w:rsidP="002B5EB6">
      <w:pPr>
        <w:pStyle w:val="BodyTextIndent"/>
        <w:tabs>
          <w:tab w:val="left" w:pos="1440"/>
        </w:tabs>
        <w:spacing w:after="100"/>
        <w:ind w:left="1980"/>
        <w:rPr>
          <w:rFonts w:asciiTheme="minorHAnsi" w:hAnsiTheme="minorHAnsi" w:cstheme="minorHAnsi"/>
          <w:sz w:val="20"/>
          <w:szCs w:val="20"/>
        </w:rPr>
      </w:pPr>
      <w:r w:rsidRPr="002B5EB6">
        <w:rPr>
          <w:rFonts w:asciiTheme="minorHAnsi" w:hAnsiTheme="minorHAnsi" w:cstheme="minorHAnsi"/>
          <w:sz w:val="20"/>
          <w:szCs w:val="20"/>
        </w:rPr>
        <w:lastRenderedPageBreak/>
        <w:t>Notwithstanding the foregoing, the City reserves the right to modify the Sample Terms prior to or during contract negotiations if it is in the City’s best interest to do so.</w:t>
      </w:r>
    </w:p>
    <w:p w14:paraId="555898C1" w14:textId="522E75BF" w:rsidR="00EE51FE" w:rsidRDefault="00EE51FE" w:rsidP="00D063B3">
      <w:pPr>
        <w:spacing w:after="240"/>
        <w:jc w:val="both"/>
        <w:rPr>
          <w:rFonts w:asciiTheme="minorHAnsi" w:hAnsiTheme="minorHAnsi" w:cstheme="minorHAnsi"/>
          <w:sz w:val="20"/>
          <w:szCs w:val="20"/>
        </w:rPr>
        <w:sectPr w:rsidR="00EE51FE" w:rsidSect="00483306">
          <w:headerReference w:type="default" r:id="rId26"/>
          <w:pgSz w:w="12240" w:h="15840"/>
          <w:pgMar w:top="720" w:right="1440" w:bottom="1080" w:left="1440" w:header="720" w:footer="720" w:gutter="0"/>
          <w:cols w:space="720"/>
          <w:docGrid w:linePitch="360"/>
        </w:sectPr>
      </w:pPr>
    </w:p>
    <w:p w14:paraId="76AAE2D3" w14:textId="2E592C0C" w:rsidR="00BB3E28" w:rsidRPr="002B7421" w:rsidRDefault="00BB3E28" w:rsidP="00DE4BDF">
      <w:pPr>
        <w:pStyle w:val="Heading1"/>
        <w:keepNext w:val="0"/>
        <w:numPr>
          <w:ilvl w:val="0"/>
          <w:numId w:val="2"/>
        </w:numPr>
        <w:rPr>
          <w:rFonts w:asciiTheme="minorHAnsi" w:hAnsiTheme="minorHAnsi" w:cstheme="minorHAnsi"/>
          <w:sz w:val="20"/>
          <w:szCs w:val="20"/>
        </w:rPr>
      </w:pPr>
      <w:bookmarkStart w:id="86" w:name="_Toc430604514"/>
      <w:bookmarkStart w:id="87" w:name="_Toc430604663"/>
      <w:bookmarkStart w:id="88" w:name="_Toc430604812"/>
      <w:bookmarkStart w:id="89" w:name="_Toc430605279"/>
      <w:bookmarkStart w:id="90" w:name="_Toc430605416"/>
      <w:bookmarkStart w:id="91" w:name="_Toc430605779"/>
      <w:bookmarkStart w:id="92" w:name="_Toc430606152"/>
      <w:bookmarkStart w:id="93" w:name="_Toc430606263"/>
      <w:bookmarkStart w:id="94" w:name="_Toc430604515"/>
      <w:bookmarkStart w:id="95" w:name="_Toc430604664"/>
      <w:bookmarkStart w:id="96" w:name="_Toc430604813"/>
      <w:bookmarkStart w:id="97" w:name="_Toc430605280"/>
      <w:bookmarkStart w:id="98" w:name="_Toc430605417"/>
      <w:bookmarkStart w:id="99" w:name="_Toc430605780"/>
      <w:bookmarkStart w:id="100" w:name="_Toc430606153"/>
      <w:bookmarkStart w:id="101" w:name="_Toc430606264"/>
      <w:bookmarkStart w:id="102" w:name="_Toc430604522"/>
      <w:bookmarkStart w:id="103" w:name="_Toc430604671"/>
      <w:bookmarkStart w:id="104" w:name="_Toc430604820"/>
      <w:bookmarkStart w:id="105" w:name="_Toc430605287"/>
      <w:bookmarkStart w:id="106" w:name="_Toc430605424"/>
      <w:bookmarkStart w:id="107" w:name="_Toc430605787"/>
      <w:bookmarkStart w:id="108" w:name="_Toc430606160"/>
      <w:bookmarkStart w:id="109" w:name="_Toc430606271"/>
      <w:bookmarkStart w:id="110" w:name="_Toc430604523"/>
      <w:bookmarkStart w:id="111" w:name="_Toc430604672"/>
      <w:bookmarkStart w:id="112" w:name="_Toc430604821"/>
      <w:bookmarkStart w:id="113" w:name="_Toc430605288"/>
      <w:bookmarkStart w:id="114" w:name="_Toc430605425"/>
      <w:bookmarkStart w:id="115" w:name="_Toc430605788"/>
      <w:bookmarkStart w:id="116" w:name="_Toc430606161"/>
      <w:bookmarkStart w:id="117" w:name="_Toc430606272"/>
      <w:bookmarkStart w:id="118" w:name="_Toc430604538"/>
      <w:bookmarkStart w:id="119" w:name="_Toc430604687"/>
      <w:bookmarkStart w:id="120" w:name="_Toc430604836"/>
      <w:bookmarkStart w:id="121" w:name="_Toc430605303"/>
      <w:bookmarkStart w:id="122" w:name="_Toc430605440"/>
      <w:bookmarkStart w:id="123" w:name="_Toc430605803"/>
      <w:bookmarkStart w:id="124" w:name="_Toc430606176"/>
      <w:bookmarkStart w:id="125" w:name="_Toc430606287"/>
      <w:bookmarkStart w:id="126" w:name="_Toc430604540"/>
      <w:bookmarkStart w:id="127" w:name="_Toc430604689"/>
      <w:bookmarkStart w:id="128" w:name="_Toc430604838"/>
      <w:bookmarkStart w:id="129" w:name="_Toc430605305"/>
      <w:bookmarkStart w:id="130" w:name="_Toc430605442"/>
      <w:bookmarkStart w:id="131" w:name="_Toc430605805"/>
      <w:bookmarkStart w:id="132" w:name="_Toc430606178"/>
      <w:bookmarkStart w:id="133" w:name="_Toc430606289"/>
      <w:bookmarkStart w:id="134" w:name="_Toc430604543"/>
      <w:bookmarkStart w:id="135" w:name="_Toc430604692"/>
      <w:bookmarkStart w:id="136" w:name="_Toc430604841"/>
      <w:bookmarkStart w:id="137" w:name="_Toc430605308"/>
      <w:bookmarkStart w:id="138" w:name="_Toc430605445"/>
      <w:bookmarkStart w:id="139" w:name="_Toc430605808"/>
      <w:bookmarkStart w:id="140" w:name="_Toc430606181"/>
      <w:bookmarkStart w:id="141" w:name="_Toc430606292"/>
      <w:bookmarkStart w:id="142" w:name="_Toc430604545"/>
      <w:bookmarkStart w:id="143" w:name="_Toc430604694"/>
      <w:bookmarkStart w:id="144" w:name="_Toc430604843"/>
      <w:bookmarkStart w:id="145" w:name="_Toc430605310"/>
      <w:bookmarkStart w:id="146" w:name="_Toc430605447"/>
      <w:bookmarkStart w:id="147" w:name="_Toc430605810"/>
      <w:bookmarkStart w:id="148" w:name="_Toc430606183"/>
      <w:bookmarkStart w:id="149" w:name="_Toc430606294"/>
      <w:bookmarkStart w:id="150" w:name="_Toc430604551"/>
      <w:bookmarkStart w:id="151" w:name="_Toc430604700"/>
      <w:bookmarkStart w:id="152" w:name="_Toc430604849"/>
      <w:bookmarkStart w:id="153" w:name="_Toc430605316"/>
      <w:bookmarkStart w:id="154" w:name="_Toc430605453"/>
      <w:bookmarkStart w:id="155" w:name="_Toc430605816"/>
      <w:bookmarkStart w:id="156" w:name="_Toc430606189"/>
      <w:bookmarkStart w:id="157" w:name="_Toc430606300"/>
      <w:bookmarkStart w:id="158" w:name="_Toc430604564"/>
      <w:bookmarkStart w:id="159" w:name="_Toc430604713"/>
      <w:bookmarkStart w:id="160" w:name="_Toc430604862"/>
      <w:bookmarkStart w:id="161" w:name="_Toc430605329"/>
      <w:bookmarkStart w:id="162" w:name="_Toc430605466"/>
      <w:bookmarkStart w:id="163" w:name="_Toc430605829"/>
      <w:bookmarkStart w:id="164" w:name="_Toc430606202"/>
      <w:bookmarkStart w:id="165" w:name="_Toc430606313"/>
      <w:bookmarkStart w:id="166" w:name="_Toc430604566"/>
      <w:bookmarkStart w:id="167" w:name="_Toc430604715"/>
      <w:bookmarkStart w:id="168" w:name="_Toc430604864"/>
      <w:bookmarkStart w:id="169" w:name="_Toc430605331"/>
      <w:bookmarkStart w:id="170" w:name="_Toc430605468"/>
      <w:bookmarkStart w:id="171" w:name="_Toc430605831"/>
      <w:bookmarkStart w:id="172" w:name="_Toc430606204"/>
      <w:bookmarkStart w:id="173" w:name="_Toc430606315"/>
      <w:bookmarkStart w:id="174" w:name="_Toc430604567"/>
      <w:bookmarkStart w:id="175" w:name="_Toc430604716"/>
      <w:bookmarkStart w:id="176" w:name="_Toc430604865"/>
      <w:bookmarkStart w:id="177" w:name="_Toc430605332"/>
      <w:bookmarkStart w:id="178" w:name="_Toc430605469"/>
      <w:bookmarkStart w:id="179" w:name="_Toc430605832"/>
      <w:bookmarkStart w:id="180" w:name="_Toc430606205"/>
      <w:bookmarkStart w:id="181" w:name="_Toc430606316"/>
      <w:bookmarkStart w:id="182" w:name="_Toc231901538"/>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2B7421">
        <w:rPr>
          <w:rFonts w:asciiTheme="minorHAnsi" w:hAnsiTheme="minorHAnsi" w:cstheme="minorHAnsi"/>
          <w:sz w:val="20"/>
          <w:szCs w:val="20"/>
        </w:rPr>
        <w:lastRenderedPageBreak/>
        <w:t>proposal evaluation criteria.</w:t>
      </w:r>
      <w:bookmarkEnd w:id="182"/>
    </w:p>
    <w:p w14:paraId="78CDD7AA" w14:textId="77777777" w:rsidR="00D37D02" w:rsidRPr="00D37D02" w:rsidRDefault="00D37D02" w:rsidP="00D37D02">
      <w:pPr>
        <w:spacing w:after="120"/>
        <w:ind w:left="360"/>
        <w:jc w:val="both"/>
        <w:rPr>
          <w:rFonts w:asciiTheme="minorHAnsi" w:hAnsiTheme="minorHAnsi" w:cstheme="minorHAnsi"/>
          <w:sz w:val="20"/>
          <w:szCs w:val="20"/>
        </w:rPr>
      </w:pPr>
      <w:bookmarkStart w:id="183" w:name="_Toc38450452"/>
      <w:bookmarkStart w:id="184" w:name="_Toc38450650"/>
      <w:bookmarkStart w:id="185" w:name="_Toc68689918"/>
      <w:r w:rsidRPr="00D37D02">
        <w:rPr>
          <w:rFonts w:asciiTheme="minorHAnsi" w:hAnsiTheme="minorHAnsi" w:cstheme="minorHAnsi"/>
          <w:sz w:val="20"/>
          <w:szCs w:val="20"/>
        </w:rPr>
        <w:t>Proposals will be evaluated based on the Company's ability to meet the performance requirements of this RFP. This section provides a description of the evaluation criteria that will be used to evaluate the Proposals. To be deemed responsive, it is important for the Company to provide appropriate detail to demonstrate satisfaction of each criterion and compliance with the performance provisions outlined in this RFP. The Company’s Proposal will be the primary source of information used in the evaluation process. Proposals must contain information specifically related to the proposed Services and requested herein. Failure of any Company to submit information requested may result in the elimination of the Proposal from further evaluation.</w:t>
      </w:r>
    </w:p>
    <w:p w14:paraId="0BD78ED2" w14:textId="77777777" w:rsidR="00D37D02" w:rsidRPr="00D37D02" w:rsidRDefault="00D37D02" w:rsidP="00D37D02">
      <w:pPr>
        <w:spacing w:after="120"/>
        <w:ind w:left="360"/>
        <w:jc w:val="both"/>
        <w:rPr>
          <w:rFonts w:asciiTheme="minorHAnsi" w:hAnsiTheme="minorHAnsi" w:cstheme="minorHAnsi"/>
          <w:sz w:val="20"/>
          <w:szCs w:val="20"/>
        </w:rPr>
      </w:pPr>
      <w:r w:rsidRPr="00D37D02">
        <w:rPr>
          <w:rFonts w:asciiTheme="minorHAnsi" w:hAnsiTheme="minorHAnsi" w:cstheme="minorHAnsi"/>
          <w:sz w:val="20"/>
          <w:szCs w:val="20"/>
        </w:rPr>
        <w:t xml:space="preserve">Proposals will be assessed to determine the most comprehensive, competitive and best value solution for the </w:t>
      </w:r>
      <w:proofErr w:type="gramStart"/>
      <w:r w:rsidRPr="00D37D02">
        <w:rPr>
          <w:rFonts w:asciiTheme="minorHAnsi" w:hAnsiTheme="minorHAnsi" w:cstheme="minorHAnsi"/>
          <w:sz w:val="20"/>
          <w:szCs w:val="20"/>
        </w:rPr>
        <w:t>City</w:t>
      </w:r>
      <w:proofErr w:type="gramEnd"/>
      <w:r w:rsidRPr="00D37D02">
        <w:rPr>
          <w:rFonts w:asciiTheme="minorHAnsi" w:hAnsiTheme="minorHAnsi" w:cstheme="minorHAnsi"/>
          <w:sz w:val="20"/>
          <w:szCs w:val="20"/>
        </w:rPr>
        <w:t xml:space="preserve"> based on, but not limited to, the criteria below. The City reserves the right to modify the evaluation criteria or waive portions thereof. Proposals will be evaluated on the following major categories:</w:t>
      </w:r>
    </w:p>
    <w:p w14:paraId="678EBDB7" w14:textId="77777777" w:rsidR="00D37D02" w:rsidRPr="00D37D02" w:rsidRDefault="00D37D02" w:rsidP="00D37D02">
      <w:pPr>
        <w:pStyle w:val="BodyTextKeep"/>
        <w:numPr>
          <w:ilvl w:val="0"/>
          <w:numId w:val="4"/>
        </w:numPr>
        <w:tabs>
          <w:tab w:val="clear" w:pos="360"/>
          <w:tab w:val="num" w:pos="900"/>
        </w:tabs>
        <w:spacing w:before="0"/>
        <w:ind w:left="907" w:hanging="547"/>
        <w:rPr>
          <w:rFonts w:asciiTheme="minorHAnsi" w:hAnsiTheme="minorHAnsi" w:cstheme="minorHAnsi"/>
          <w:sz w:val="20"/>
        </w:rPr>
      </w:pPr>
      <w:r w:rsidRPr="00D37D02">
        <w:rPr>
          <w:rFonts w:asciiTheme="minorHAnsi" w:hAnsiTheme="minorHAnsi" w:cstheme="minorHAnsi"/>
          <w:sz w:val="20"/>
        </w:rPr>
        <w:t xml:space="preserve">Qualifications, Experience, And </w:t>
      </w:r>
      <w:proofErr w:type="gramStart"/>
      <w:r w:rsidRPr="00D37D02">
        <w:rPr>
          <w:rFonts w:asciiTheme="minorHAnsi" w:hAnsiTheme="minorHAnsi" w:cstheme="minorHAnsi"/>
          <w:sz w:val="20"/>
        </w:rPr>
        <w:t>Approach;</w:t>
      </w:r>
      <w:proofErr w:type="gramEnd"/>
      <w:r w:rsidRPr="00D37D02">
        <w:rPr>
          <w:rFonts w:asciiTheme="minorHAnsi" w:hAnsiTheme="minorHAnsi" w:cstheme="minorHAnsi"/>
          <w:sz w:val="20"/>
        </w:rPr>
        <w:t xml:space="preserve"> </w:t>
      </w:r>
    </w:p>
    <w:p w14:paraId="6A1114DB" w14:textId="77777777" w:rsidR="00D37D02" w:rsidRPr="00D37D02" w:rsidRDefault="00D37D02" w:rsidP="00D37D02">
      <w:pPr>
        <w:pStyle w:val="BodyTextKeep"/>
        <w:numPr>
          <w:ilvl w:val="0"/>
          <w:numId w:val="4"/>
        </w:numPr>
        <w:tabs>
          <w:tab w:val="clear" w:pos="360"/>
          <w:tab w:val="num" w:pos="900"/>
        </w:tabs>
        <w:spacing w:before="0"/>
        <w:ind w:left="907" w:hanging="547"/>
        <w:rPr>
          <w:rFonts w:asciiTheme="minorHAnsi" w:hAnsiTheme="minorHAnsi" w:cstheme="minorHAnsi"/>
          <w:sz w:val="20"/>
        </w:rPr>
      </w:pPr>
      <w:r w:rsidRPr="00D37D02">
        <w:rPr>
          <w:rFonts w:asciiTheme="minorHAnsi" w:hAnsiTheme="minorHAnsi" w:cstheme="minorHAnsi"/>
          <w:sz w:val="20"/>
        </w:rPr>
        <w:t xml:space="preserve">Cost Effectiveness and </w:t>
      </w:r>
      <w:proofErr w:type="gramStart"/>
      <w:r w:rsidRPr="00D37D02">
        <w:rPr>
          <w:rFonts w:asciiTheme="minorHAnsi" w:hAnsiTheme="minorHAnsi" w:cstheme="minorHAnsi"/>
          <w:sz w:val="20"/>
        </w:rPr>
        <w:t>Value;</w:t>
      </w:r>
      <w:proofErr w:type="gramEnd"/>
      <w:r w:rsidRPr="00D37D02">
        <w:rPr>
          <w:rFonts w:asciiTheme="minorHAnsi" w:hAnsiTheme="minorHAnsi" w:cstheme="minorHAnsi"/>
          <w:sz w:val="20"/>
        </w:rPr>
        <w:t xml:space="preserve"> </w:t>
      </w:r>
    </w:p>
    <w:p w14:paraId="7C2B4E7D" w14:textId="2D52B0ED" w:rsidR="004C3747" w:rsidRDefault="00D37D02" w:rsidP="004C3747">
      <w:pPr>
        <w:pStyle w:val="BodyTextKeep"/>
        <w:numPr>
          <w:ilvl w:val="0"/>
          <w:numId w:val="4"/>
        </w:numPr>
        <w:tabs>
          <w:tab w:val="clear" w:pos="360"/>
          <w:tab w:val="num" w:pos="900"/>
        </w:tabs>
        <w:spacing w:before="0" w:after="120"/>
        <w:ind w:left="907" w:hanging="547"/>
        <w:rPr>
          <w:rFonts w:asciiTheme="minorHAnsi" w:hAnsiTheme="minorHAnsi" w:cstheme="minorHAnsi"/>
          <w:sz w:val="20"/>
        </w:rPr>
      </w:pPr>
      <w:r w:rsidRPr="00D37D02">
        <w:rPr>
          <w:rFonts w:asciiTheme="minorHAnsi" w:hAnsiTheme="minorHAnsi" w:cstheme="minorHAnsi"/>
          <w:sz w:val="20"/>
        </w:rPr>
        <w:t xml:space="preserve">Acceptance of the Terms of the </w:t>
      </w:r>
      <w:proofErr w:type="gramStart"/>
      <w:r w:rsidRPr="00D37D02">
        <w:rPr>
          <w:rFonts w:asciiTheme="minorHAnsi" w:hAnsiTheme="minorHAnsi" w:cstheme="minorHAnsi"/>
          <w:sz w:val="20"/>
        </w:rPr>
        <w:t>Contract</w:t>
      </w:r>
      <w:r w:rsidR="00102C42">
        <w:rPr>
          <w:rFonts w:asciiTheme="minorHAnsi" w:hAnsiTheme="minorHAnsi" w:cstheme="minorHAnsi"/>
          <w:sz w:val="20"/>
        </w:rPr>
        <w:t>;</w:t>
      </w:r>
      <w:proofErr w:type="gramEnd"/>
    </w:p>
    <w:p w14:paraId="4398167E" w14:textId="585A3AFB" w:rsidR="004C3747" w:rsidRPr="004C3747" w:rsidRDefault="004C3747" w:rsidP="004C3747">
      <w:pPr>
        <w:pStyle w:val="BodyTextKeep"/>
        <w:numPr>
          <w:ilvl w:val="0"/>
          <w:numId w:val="4"/>
        </w:numPr>
        <w:tabs>
          <w:tab w:val="clear" w:pos="360"/>
          <w:tab w:val="num" w:pos="900"/>
        </w:tabs>
        <w:spacing w:before="0" w:after="120"/>
        <w:ind w:left="907" w:hanging="547"/>
        <w:rPr>
          <w:rFonts w:asciiTheme="minorHAnsi" w:hAnsiTheme="minorHAnsi" w:cstheme="minorHAnsi"/>
          <w:sz w:val="20"/>
        </w:rPr>
      </w:pPr>
      <w:r>
        <w:rPr>
          <w:rFonts w:asciiTheme="minorHAnsi" w:hAnsiTheme="minorHAnsi" w:cstheme="minorHAnsi"/>
          <w:sz w:val="20"/>
        </w:rPr>
        <w:t>CBI Inclusion Efforts</w:t>
      </w:r>
      <w:r w:rsidR="00102C42">
        <w:rPr>
          <w:rFonts w:asciiTheme="minorHAnsi" w:hAnsiTheme="minorHAnsi" w:cstheme="minorHAnsi"/>
          <w:sz w:val="20"/>
        </w:rPr>
        <w:t>.</w:t>
      </w:r>
    </w:p>
    <w:p w14:paraId="15CB397B" w14:textId="43347CEF" w:rsidR="00D37D02" w:rsidRPr="00D37D02" w:rsidRDefault="00D37D02" w:rsidP="00D37D02">
      <w:pPr>
        <w:pStyle w:val="Heading2"/>
        <w:numPr>
          <w:ilvl w:val="1"/>
          <w:numId w:val="2"/>
        </w:numPr>
        <w:tabs>
          <w:tab w:val="clear" w:pos="1080"/>
          <w:tab w:val="num" w:pos="900"/>
        </w:tabs>
        <w:rPr>
          <w:rFonts w:asciiTheme="minorHAnsi" w:hAnsiTheme="minorHAnsi" w:cstheme="minorHAnsi"/>
          <w:sz w:val="20"/>
          <w:szCs w:val="20"/>
        </w:rPr>
      </w:pPr>
      <w:bookmarkStart w:id="186" w:name="_Toc38442210"/>
      <w:bookmarkStart w:id="187" w:name="_Toc38450448"/>
      <w:bookmarkStart w:id="188" w:name="_Toc38450646"/>
      <w:bookmarkStart w:id="189" w:name="_Toc68689914"/>
      <w:bookmarkStart w:id="190" w:name="_Toc213078545"/>
      <w:bookmarkStart w:id="191" w:name="_Toc218791958"/>
      <w:bookmarkStart w:id="192" w:name="_Toc231901539"/>
      <w:r w:rsidRPr="00D37D02">
        <w:rPr>
          <w:rFonts w:asciiTheme="minorHAnsi" w:hAnsiTheme="minorHAnsi" w:cstheme="minorHAnsi"/>
          <w:sz w:val="20"/>
          <w:szCs w:val="20"/>
        </w:rPr>
        <w:t xml:space="preserve">Qualifications, Experience, and </w:t>
      </w:r>
      <w:r w:rsidR="00A9097A">
        <w:rPr>
          <w:rFonts w:asciiTheme="minorHAnsi" w:hAnsiTheme="minorHAnsi" w:cstheme="minorHAnsi"/>
          <w:sz w:val="20"/>
          <w:szCs w:val="20"/>
        </w:rPr>
        <w:t>Proposed Solution</w:t>
      </w:r>
      <w:r w:rsidRPr="00D37D02">
        <w:rPr>
          <w:rFonts w:asciiTheme="minorHAnsi" w:hAnsiTheme="minorHAnsi" w:cstheme="minorHAnsi"/>
          <w:sz w:val="20"/>
          <w:szCs w:val="20"/>
        </w:rPr>
        <w:t>.</w:t>
      </w:r>
      <w:bookmarkEnd w:id="186"/>
      <w:bookmarkEnd w:id="187"/>
      <w:bookmarkEnd w:id="188"/>
      <w:bookmarkEnd w:id="189"/>
      <w:bookmarkEnd w:id="190"/>
      <w:bookmarkEnd w:id="191"/>
      <w:bookmarkEnd w:id="192"/>
    </w:p>
    <w:p w14:paraId="13DA3871" w14:textId="77777777" w:rsidR="00A9097A" w:rsidRDefault="00A9097A" w:rsidP="00A9097A">
      <w:pPr>
        <w:pStyle w:val="BodyTextIndent2"/>
        <w:ind w:left="900"/>
        <w:jc w:val="both"/>
        <w:rPr>
          <w:rFonts w:asciiTheme="minorHAnsi" w:hAnsiTheme="minorHAnsi" w:cstheme="minorHAnsi"/>
          <w:sz w:val="20"/>
          <w:szCs w:val="20"/>
        </w:rPr>
      </w:pPr>
      <w:bookmarkStart w:id="193" w:name="_Toc38450451"/>
      <w:bookmarkStart w:id="194" w:name="_Toc38450649"/>
      <w:bookmarkStart w:id="195" w:name="_Toc68689917"/>
      <w:bookmarkStart w:id="196" w:name="_Toc213078546"/>
      <w:bookmarkStart w:id="197" w:name="_Toc218791959"/>
      <w:bookmarkStart w:id="198" w:name="_Toc231901540"/>
      <w:r w:rsidRPr="002B7421">
        <w:rPr>
          <w:rFonts w:asciiTheme="minorHAnsi" w:hAnsiTheme="minorHAnsi" w:cstheme="minorHAnsi"/>
          <w:sz w:val="20"/>
          <w:szCs w:val="20"/>
        </w:rPr>
        <w:t xml:space="preserve">Companies will be evaluated based upon their understanding, experience and qualifications in performing the same or substantially similar Services, as reflected by its experience in performing such Services. The evaluation will include references regarding work for organizations with needs </w:t>
      </w:r>
      <w:proofErr w:type="gramStart"/>
      <w:r w:rsidRPr="002B7421">
        <w:rPr>
          <w:rFonts w:asciiTheme="minorHAnsi" w:hAnsiTheme="minorHAnsi" w:cstheme="minorHAnsi"/>
          <w:sz w:val="20"/>
          <w:szCs w:val="20"/>
        </w:rPr>
        <w:t>similar to</w:t>
      </w:r>
      <w:proofErr w:type="gramEnd"/>
      <w:r w:rsidRPr="002B7421">
        <w:rPr>
          <w:rFonts w:asciiTheme="minorHAnsi" w:hAnsiTheme="minorHAnsi" w:cstheme="minorHAnsi"/>
          <w:sz w:val="20"/>
          <w:szCs w:val="20"/>
        </w:rPr>
        <w:t xml:space="preserve"> the City's, and the feasibility of the Company's approach for the provision of the Services.</w:t>
      </w:r>
    </w:p>
    <w:p w14:paraId="35B4011F" w14:textId="77777777" w:rsidR="00A9097A" w:rsidRDefault="00A9097A" w:rsidP="00A9097A">
      <w:pPr>
        <w:ind w:left="900" w:hanging="180"/>
      </w:pPr>
    </w:p>
    <w:p w14:paraId="559BD355" w14:textId="77777777" w:rsidR="00A9097A" w:rsidRPr="002B7421" w:rsidRDefault="00A9097A" w:rsidP="00A9097A">
      <w:pPr>
        <w:ind w:left="900" w:hanging="180"/>
        <w:rPr>
          <w:rFonts w:asciiTheme="minorHAnsi" w:hAnsiTheme="minorHAnsi" w:cstheme="minorHAnsi"/>
          <w:sz w:val="20"/>
          <w:szCs w:val="20"/>
        </w:rPr>
      </w:pPr>
      <w:r>
        <w:t xml:space="preserve">   </w:t>
      </w:r>
      <w:r w:rsidRPr="007E2191">
        <w:rPr>
          <w:rFonts w:asciiTheme="minorHAnsi" w:hAnsiTheme="minorHAnsi" w:cstheme="minorHAnsi"/>
          <w:sz w:val="20"/>
          <w:szCs w:val="20"/>
        </w:rPr>
        <w:t xml:space="preserve">Companies will provide a solution to meet goals stated in Section 3 of this RFP.  Companies will state whether and how your Approach and Proposed Solution </w:t>
      </w:r>
      <w:proofErr w:type="gramStart"/>
      <w:r w:rsidRPr="007E2191">
        <w:rPr>
          <w:rFonts w:asciiTheme="minorHAnsi" w:hAnsiTheme="minorHAnsi" w:cstheme="minorHAnsi"/>
          <w:sz w:val="20"/>
          <w:szCs w:val="20"/>
        </w:rPr>
        <w:t>complies</w:t>
      </w:r>
      <w:proofErr w:type="gramEnd"/>
      <w:r w:rsidRPr="007E2191">
        <w:rPr>
          <w:rFonts w:asciiTheme="minorHAnsi" w:hAnsiTheme="minorHAnsi" w:cstheme="minorHAnsi"/>
          <w:sz w:val="20"/>
          <w:szCs w:val="20"/>
        </w:rPr>
        <w:t>, as well as provide any additional information that further demonstrates your understanding and performance doing the work stated in this Scope of Services.</w:t>
      </w:r>
      <w:bookmarkStart w:id="199" w:name="_Hlk38447744"/>
    </w:p>
    <w:bookmarkEnd w:id="199"/>
    <w:p w14:paraId="44772A83" w14:textId="77777777" w:rsidR="00D37D02" w:rsidRPr="00D37D02" w:rsidRDefault="00D37D02" w:rsidP="00D37D02">
      <w:pPr>
        <w:pStyle w:val="Heading2"/>
        <w:keepNext w:val="0"/>
        <w:numPr>
          <w:ilvl w:val="1"/>
          <w:numId w:val="2"/>
        </w:numPr>
        <w:tabs>
          <w:tab w:val="clear" w:pos="1080"/>
          <w:tab w:val="num" w:pos="900"/>
        </w:tabs>
        <w:jc w:val="both"/>
        <w:rPr>
          <w:rFonts w:asciiTheme="minorHAnsi" w:hAnsiTheme="minorHAnsi" w:cstheme="minorHAnsi"/>
          <w:sz w:val="20"/>
          <w:szCs w:val="20"/>
        </w:rPr>
      </w:pPr>
      <w:r w:rsidRPr="00D37D02">
        <w:rPr>
          <w:rFonts w:asciiTheme="minorHAnsi" w:hAnsiTheme="minorHAnsi" w:cstheme="minorHAnsi"/>
          <w:sz w:val="20"/>
          <w:szCs w:val="20"/>
        </w:rPr>
        <w:t>Cost Effectiveness and Value.</w:t>
      </w:r>
      <w:bookmarkEnd w:id="193"/>
      <w:bookmarkEnd w:id="194"/>
      <w:bookmarkEnd w:id="195"/>
      <w:bookmarkEnd w:id="196"/>
      <w:bookmarkEnd w:id="197"/>
      <w:bookmarkEnd w:id="198"/>
    </w:p>
    <w:p w14:paraId="2AA6AC0C" w14:textId="77777777" w:rsidR="00D37D02" w:rsidRPr="00D37D02" w:rsidRDefault="00D37D02" w:rsidP="00D37D02">
      <w:pPr>
        <w:pStyle w:val="BodyTextIndent2"/>
        <w:tabs>
          <w:tab w:val="num" w:pos="900"/>
        </w:tabs>
        <w:spacing w:after="120"/>
        <w:ind w:left="900"/>
        <w:jc w:val="both"/>
        <w:rPr>
          <w:rFonts w:asciiTheme="minorHAnsi" w:hAnsiTheme="minorHAnsi" w:cstheme="minorHAnsi"/>
          <w:sz w:val="20"/>
          <w:szCs w:val="20"/>
        </w:rPr>
      </w:pPr>
      <w:r w:rsidRPr="00D37D02">
        <w:rPr>
          <w:rFonts w:asciiTheme="minorHAnsi" w:hAnsiTheme="minorHAnsi" w:cstheme="minorHAnsi"/>
          <w:sz w:val="20"/>
          <w:szCs w:val="20"/>
        </w:rPr>
        <w:t>Under this criterion, Proposals will be compared in terms of the most reasonable and effective pricing options. The Evaluation Committee will also take into consideration any indirect costs associated with the Services and administration of the Contract.</w:t>
      </w:r>
    </w:p>
    <w:p w14:paraId="572314A3" w14:textId="77777777" w:rsidR="00D37D02" w:rsidRPr="00D37D02" w:rsidRDefault="00D37D02" w:rsidP="00D37D02">
      <w:pPr>
        <w:pStyle w:val="Heading2"/>
        <w:keepNext w:val="0"/>
        <w:numPr>
          <w:ilvl w:val="1"/>
          <w:numId w:val="2"/>
        </w:numPr>
        <w:tabs>
          <w:tab w:val="clear" w:pos="1080"/>
          <w:tab w:val="num" w:pos="900"/>
        </w:tabs>
        <w:rPr>
          <w:rFonts w:asciiTheme="minorHAnsi" w:hAnsiTheme="minorHAnsi" w:cstheme="minorHAnsi"/>
          <w:sz w:val="20"/>
          <w:szCs w:val="20"/>
        </w:rPr>
      </w:pPr>
      <w:bookmarkStart w:id="200" w:name="_Toc38450453"/>
      <w:bookmarkStart w:id="201" w:name="_Toc38450651"/>
      <w:bookmarkStart w:id="202" w:name="_Toc68689919"/>
      <w:bookmarkStart w:id="203" w:name="_Toc213078547"/>
      <w:bookmarkStart w:id="204" w:name="_Toc218791960"/>
      <w:bookmarkStart w:id="205" w:name="_Toc231901541"/>
      <w:r w:rsidRPr="00D37D02">
        <w:rPr>
          <w:rFonts w:asciiTheme="minorHAnsi" w:hAnsiTheme="minorHAnsi" w:cstheme="minorHAnsi"/>
          <w:sz w:val="20"/>
          <w:szCs w:val="20"/>
        </w:rPr>
        <w:t>Acceptance of the Terms of the Contract.</w:t>
      </w:r>
      <w:bookmarkEnd w:id="200"/>
      <w:bookmarkEnd w:id="201"/>
      <w:bookmarkEnd w:id="202"/>
      <w:bookmarkEnd w:id="203"/>
      <w:bookmarkEnd w:id="204"/>
      <w:bookmarkEnd w:id="205"/>
    </w:p>
    <w:p w14:paraId="77DB879B" w14:textId="77777777" w:rsidR="00D37D02" w:rsidRPr="00D37D02" w:rsidRDefault="00D37D02" w:rsidP="00D37D02">
      <w:pPr>
        <w:pStyle w:val="BodyTextIndent2"/>
        <w:tabs>
          <w:tab w:val="num" w:pos="900"/>
        </w:tabs>
        <w:spacing w:after="120"/>
        <w:ind w:left="900"/>
        <w:jc w:val="both"/>
        <w:rPr>
          <w:rFonts w:asciiTheme="minorHAnsi" w:hAnsiTheme="minorHAnsi" w:cstheme="minorHAnsi"/>
          <w:sz w:val="20"/>
          <w:szCs w:val="20"/>
        </w:rPr>
      </w:pPr>
      <w:r w:rsidRPr="00D37D02">
        <w:rPr>
          <w:rFonts w:asciiTheme="minorHAnsi" w:hAnsiTheme="minorHAnsi" w:cstheme="minorHAnsi"/>
          <w:sz w:val="20"/>
          <w:szCs w:val="20"/>
        </w:rPr>
        <w:t>The City will evaluate the Proposals for compliance with the terms, conditions, requirements, and specifications stated in this RFP including the sample contract language provided in Section 7. Regardless of exceptions taken, Companies shall provide pricing based on the requirements and terms set forth in this RFP. Exceptions shall be identified in accordance with Sections 1.6.12 and 4.1.4 of this RFP.</w:t>
      </w:r>
    </w:p>
    <w:p w14:paraId="3BEE2FB5" w14:textId="77777777" w:rsidR="00D37D02" w:rsidRPr="00D37D02" w:rsidRDefault="00D37D02" w:rsidP="00D37D02">
      <w:pPr>
        <w:pStyle w:val="Heading2"/>
        <w:keepNext w:val="0"/>
        <w:numPr>
          <w:ilvl w:val="1"/>
          <w:numId w:val="2"/>
        </w:numPr>
        <w:tabs>
          <w:tab w:val="clear" w:pos="1080"/>
          <w:tab w:val="num" w:pos="900"/>
        </w:tabs>
        <w:rPr>
          <w:rFonts w:asciiTheme="minorHAnsi" w:hAnsiTheme="minorHAnsi" w:cstheme="minorHAnsi"/>
          <w:sz w:val="20"/>
          <w:szCs w:val="20"/>
        </w:rPr>
      </w:pPr>
      <w:bookmarkStart w:id="206" w:name="_Toc218791961"/>
      <w:bookmarkStart w:id="207" w:name="_Toc231901542"/>
      <w:r w:rsidRPr="00D37D02">
        <w:rPr>
          <w:rFonts w:asciiTheme="minorHAnsi" w:hAnsiTheme="minorHAnsi" w:cstheme="minorHAnsi"/>
          <w:sz w:val="20"/>
          <w:szCs w:val="20"/>
        </w:rPr>
        <w:t>C</w:t>
      </w:r>
      <w:bookmarkStart w:id="208" w:name="_Hlk214022430"/>
      <w:r w:rsidRPr="00D37D02">
        <w:rPr>
          <w:rFonts w:asciiTheme="minorHAnsi" w:hAnsiTheme="minorHAnsi" w:cstheme="minorHAnsi"/>
          <w:sz w:val="20"/>
          <w:szCs w:val="20"/>
        </w:rPr>
        <w:t>BI Inclusion Efforts.</w:t>
      </w:r>
      <w:bookmarkEnd w:id="183"/>
      <w:bookmarkEnd w:id="184"/>
      <w:bookmarkEnd w:id="185"/>
      <w:bookmarkEnd w:id="206"/>
      <w:bookmarkEnd w:id="207"/>
    </w:p>
    <w:p w14:paraId="3BA909E5" w14:textId="77777777" w:rsidR="00D37D02" w:rsidRPr="00D37D02" w:rsidRDefault="00D37D02" w:rsidP="00D37D02">
      <w:pPr>
        <w:pStyle w:val="BodyTextIndent2"/>
        <w:tabs>
          <w:tab w:val="num" w:pos="900"/>
        </w:tabs>
        <w:spacing w:after="120"/>
        <w:ind w:left="900"/>
        <w:jc w:val="both"/>
        <w:rPr>
          <w:rFonts w:asciiTheme="minorHAnsi" w:hAnsiTheme="minorHAnsi" w:cstheme="minorHAnsi"/>
          <w:sz w:val="20"/>
          <w:szCs w:val="20"/>
        </w:rPr>
      </w:pPr>
      <w:r w:rsidRPr="00D37D02">
        <w:rPr>
          <w:rFonts w:asciiTheme="minorHAnsi" w:hAnsiTheme="minorHAnsi" w:cstheme="minorHAnsi"/>
          <w:sz w:val="20"/>
          <w:szCs w:val="20"/>
        </w:rPr>
        <w:t xml:space="preserve">The </w:t>
      </w:r>
      <w:proofErr w:type="gramStart"/>
      <w:r w:rsidRPr="00D37D02">
        <w:rPr>
          <w:rFonts w:asciiTheme="minorHAnsi" w:hAnsiTheme="minorHAnsi" w:cstheme="minorHAnsi"/>
          <w:sz w:val="20"/>
          <w:szCs w:val="20"/>
        </w:rPr>
        <w:t>City</w:t>
      </w:r>
      <w:proofErr w:type="gramEnd"/>
      <w:r w:rsidRPr="00D37D02">
        <w:rPr>
          <w:rFonts w:asciiTheme="minorHAnsi" w:hAnsiTheme="minorHAnsi" w:cstheme="minorHAnsi"/>
          <w:sz w:val="20"/>
          <w:szCs w:val="20"/>
        </w:rPr>
        <w:t xml:space="preserve"> maintains a strong commitment to the inclusion of SBEs in the City’s contracting and procurement process. </w:t>
      </w:r>
    </w:p>
    <w:p w14:paraId="3C72676E" w14:textId="618CB469" w:rsidR="00C4352D" w:rsidRDefault="00D37D02" w:rsidP="00D37D02">
      <w:pPr>
        <w:pStyle w:val="BodyTextIndent2"/>
        <w:ind w:left="900"/>
        <w:jc w:val="both"/>
        <w:rPr>
          <w:rFonts w:asciiTheme="minorHAnsi" w:hAnsiTheme="minorHAnsi" w:cstheme="minorHAnsi"/>
          <w:sz w:val="20"/>
          <w:szCs w:val="20"/>
        </w:rPr>
      </w:pPr>
      <w:r w:rsidRPr="00D37D02">
        <w:rPr>
          <w:rFonts w:asciiTheme="minorHAnsi" w:hAnsiTheme="minorHAnsi" w:cstheme="minorHAnsi"/>
          <w:sz w:val="20"/>
          <w:szCs w:val="20"/>
        </w:rPr>
        <w:t xml:space="preserve">Firms that plan to perform all services in house must submit a completed </w:t>
      </w:r>
      <w:r w:rsidR="009E1AE8">
        <w:rPr>
          <w:rFonts w:asciiTheme="minorHAnsi" w:hAnsiTheme="minorHAnsi" w:cstheme="minorHAnsi"/>
          <w:sz w:val="20"/>
          <w:szCs w:val="20"/>
        </w:rPr>
        <w:t xml:space="preserve">and notarized </w:t>
      </w:r>
      <w:r w:rsidRPr="00D37D02">
        <w:rPr>
          <w:rFonts w:asciiTheme="minorHAnsi" w:hAnsiTheme="minorHAnsi" w:cstheme="minorHAnsi"/>
          <w:sz w:val="20"/>
          <w:szCs w:val="20"/>
        </w:rPr>
        <w:t xml:space="preserve">Form 1- </w:t>
      </w:r>
      <w:proofErr w:type="gramStart"/>
      <w:r w:rsidRPr="00D37D02">
        <w:rPr>
          <w:rFonts w:asciiTheme="minorHAnsi" w:hAnsiTheme="minorHAnsi" w:cstheme="minorHAnsi"/>
          <w:sz w:val="20"/>
          <w:szCs w:val="20"/>
        </w:rPr>
        <w:t>Intent</w:t>
      </w:r>
      <w:proofErr w:type="gramEnd"/>
      <w:r w:rsidRPr="00D37D02">
        <w:rPr>
          <w:rFonts w:asciiTheme="minorHAnsi" w:hAnsiTheme="minorHAnsi" w:cstheme="minorHAnsi"/>
          <w:sz w:val="20"/>
          <w:szCs w:val="20"/>
        </w:rPr>
        <w:t xml:space="preserve"> to Perform Contract with Own Workforce and example(s) of when they have performed this type of service in-house. </w:t>
      </w:r>
    </w:p>
    <w:p w14:paraId="12698001" w14:textId="77777777" w:rsidR="00C4352D" w:rsidRDefault="00D37D02" w:rsidP="00D37D02">
      <w:pPr>
        <w:pStyle w:val="BodyTextIndent2"/>
        <w:ind w:left="900"/>
        <w:jc w:val="both"/>
        <w:rPr>
          <w:rFonts w:asciiTheme="minorHAnsi" w:hAnsiTheme="minorHAnsi" w:cstheme="minorHAnsi"/>
          <w:sz w:val="20"/>
          <w:szCs w:val="20"/>
        </w:rPr>
      </w:pPr>
      <w:r w:rsidRPr="00D37D02">
        <w:rPr>
          <w:rFonts w:asciiTheme="minorHAnsi" w:hAnsiTheme="minorHAnsi" w:cstheme="minorHAnsi"/>
          <w:sz w:val="20"/>
          <w:szCs w:val="20"/>
        </w:rPr>
        <w:t>As CBI firms can count their own utilization, they need not submit this form.</w:t>
      </w:r>
    </w:p>
    <w:p w14:paraId="7EBD96C8" w14:textId="0BF6B424" w:rsidR="00C4352D" w:rsidRDefault="00D37D02" w:rsidP="00D37D02">
      <w:pPr>
        <w:pStyle w:val="BodyTextIndent2"/>
        <w:ind w:left="900"/>
        <w:jc w:val="both"/>
        <w:rPr>
          <w:rFonts w:asciiTheme="minorHAnsi" w:hAnsiTheme="minorHAnsi" w:cstheme="minorHAnsi"/>
          <w:sz w:val="20"/>
          <w:szCs w:val="20"/>
        </w:rPr>
      </w:pPr>
      <w:r w:rsidRPr="00D37D02">
        <w:rPr>
          <w:rFonts w:asciiTheme="minorHAnsi" w:hAnsiTheme="minorHAnsi" w:cstheme="minorHAnsi"/>
          <w:sz w:val="20"/>
          <w:szCs w:val="20"/>
        </w:rPr>
        <w:br/>
        <w:t xml:space="preserve">If a firm proposes subcontracting in their submission </w:t>
      </w:r>
      <w:r w:rsidRPr="00C4352D">
        <w:rPr>
          <w:rFonts w:asciiTheme="minorHAnsi" w:hAnsiTheme="minorHAnsi" w:cstheme="minorHAnsi"/>
          <w:b/>
          <w:bCs/>
          <w:sz w:val="20"/>
          <w:szCs w:val="20"/>
        </w:rPr>
        <w:t>and is the selected firm</w:t>
      </w:r>
      <w:r w:rsidRPr="00D37D02">
        <w:rPr>
          <w:rFonts w:asciiTheme="minorHAnsi" w:hAnsiTheme="minorHAnsi" w:cstheme="minorHAnsi"/>
          <w:sz w:val="20"/>
          <w:szCs w:val="20"/>
        </w:rPr>
        <w:t>, then staff will negotiate CBI commitments where appropriate with the selected firm.</w:t>
      </w:r>
      <w:r w:rsidR="00C4352D">
        <w:rPr>
          <w:rFonts w:asciiTheme="minorHAnsi" w:hAnsiTheme="minorHAnsi" w:cstheme="minorHAnsi"/>
          <w:sz w:val="20"/>
          <w:szCs w:val="20"/>
        </w:rPr>
        <w:t xml:space="preserve"> </w:t>
      </w:r>
    </w:p>
    <w:p w14:paraId="355A6145" w14:textId="337F9D86" w:rsidR="009A77C6" w:rsidRDefault="00C4352D" w:rsidP="00D37D02">
      <w:pPr>
        <w:pStyle w:val="BodyTextIndent2"/>
        <w:ind w:left="900"/>
        <w:jc w:val="both"/>
        <w:rPr>
          <w:rFonts w:asciiTheme="minorHAnsi" w:hAnsiTheme="minorHAnsi" w:cstheme="minorHAnsi"/>
          <w:sz w:val="20"/>
          <w:szCs w:val="20"/>
        </w:rPr>
      </w:pPr>
      <w:r w:rsidRPr="00C4352D">
        <w:rPr>
          <w:rFonts w:asciiTheme="minorHAnsi" w:hAnsiTheme="minorHAnsi" w:cstheme="minorHAnsi"/>
          <w:sz w:val="20"/>
          <w:szCs w:val="20"/>
        </w:rPr>
        <w:t>a. CBI certified companies proposed as potential partners and the scopes of work they could fulfill.</w:t>
      </w:r>
      <w:r w:rsidRPr="00C4352D">
        <w:rPr>
          <w:rFonts w:asciiTheme="minorHAnsi" w:hAnsiTheme="minorHAnsi" w:cstheme="minorHAnsi"/>
          <w:sz w:val="20"/>
          <w:szCs w:val="20"/>
        </w:rPr>
        <w:br/>
      </w:r>
      <w:proofErr w:type="spellStart"/>
      <w:proofErr w:type="gramStart"/>
      <w:r>
        <w:rPr>
          <w:rFonts w:asciiTheme="minorHAnsi" w:hAnsiTheme="minorHAnsi" w:cstheme="minorHAnsi"/>
          <w:sz w:val="20"/>
          <w:szCs w:val="20"/>
        </w:rPr>
        <w:t>b.</w:t>
      </w:r>
      <w:r w:rsidRPr="00C4352D">
        <w:rPr>
          <w:rFonts w:asciiTheme="minorHAnsi" w:hAnsiTheme="minorHAnsi" w:cstheme="minorHAnsi"/>
          <w:sz w:val="20"/>
          <w:szCs w:val="20"/>
        </w:rPr>
        <w:t>These</w:t>
      </w:r>
      <w:proofErr w:type="spellEnd"/>
      <w:proofErr w:type="gramEnd"/>
      <w:r w:rsidRPr="00C4352D">
        <w:rPr>
          <w:rFonts w:asciiTheme="minorHAnsi" w:hAnsiTheme="minorHAnsi" w:cstheme="minorHAnsi"/>
          <w:sz w:val="20"/>
          <w:szCs w:val="20"/>
        </w:rPr>
        <w:t xml:space="preserve"> plans will be the foundations for negotiated commitments.</w:t>
      </w:r>
      <w:r w:rsidRPr="00C4352D">
        <w:rPr>
          <w:rFonts w:asciiTheme="minorHAnsi" w:hAnsiTheme="minorHAnsi" w:cstheme="minorHAnsi"/>
          <w:sz w:val="20"/>
          <w:szCs w:val="20"/>
        </w:rPr>
        <w:br/>
        <w:t>c. They must state their intention to negotiate CBI utilization post selection and/or as tasks are assigned.</w:t>
      </w:r>
      <w:r w:rsidRPr="00C4352D">
        <w:rPr>
          <w:rFonts w:asciiTheme="minorHAnsi" w:hAnsiTheme="minorHAnsi" w:cstheme="minorHAnsi"/>
          <w:sz w:val="20"/>
          <w:szCs w:val="20"/>
        </w:rPr>
        <w:br/>
      </w:r>
      <w:r>
        <w:rPr>
          <w:rFonts w:asciiTheme="minorHAnsi" w:hAnsiTheme="minorHAnsi" w:cstheme="minorHAnsi"/>
          <w:sz w:val="20"/>
          <w:szCs w:val="20"/>
        </w:rPr>
        <w:t>d</w:t>
      </w:r>
      <w:r w:rsidRPr="00C4352D">
        <w:rPr>
          <w:rFonts w:asciiTheme="minorHAnsi" w:hAnsiTheme="minorHAnsi" w:cstheme="minorHAnsi"/>
          <w:sz w:val="20"/>
          <w:szCs w:val="20"/>
        </w:rPr>
        <w:t>. The submitted utilization plan will be the basis for negotiations. Note: commitments will be solidified before award.</w:t>
      </w:r>
    </w:p>
    <w:p w14:paraId="6A9EA8D1" w14:textId="77777777" w:rsidR="00C4352D" w:rsidRDefault="00C4352D" w:rsidP="00C4352D">
      <w:pPr>
        <w:pStyle w:val="BodyTextIndent2"/>
        <w:ind w:left="0"/>
        <w:jc w:val="both"/>
        <w:rPr>
          <w:rFonts w:asciiTheme="minorHAnsi" w:hAnsiTheme="minorHAnsi" w:cstheme="minorHAnsi"/>
          <w:sz w:val="20"/>
          <w:szCs w:val="20"/>
        </w:rPr>
      </w:pPr>
    </w:p>
    <w:p w14:paraId="3BF4D810" w14:textId="77777777" w:rsidR="00C4352D" w:rsidRDefault="00C4352D" w:rsidP="00C4352D">
      <w:pPr>
        <w:pStyle w:val="BodyTextIndent2"/>
        <w:ind w:left="0"/>
        <w:jc w:val="both"/>
        <w:rPr>
          <w:rFonts w:asciiTheme="minorHAnsi" w:hAnsiTheme="minorHAnsi" w:cstheme="minorHAnsi"/>
          <w:sz w:val="20"/>
          <w:szCs w:val="20"/>
        </w:rPr>
      </w:pPr>
    </w:p>
    <w:p w14:paraId="2B967FB6" w14:textId="1E52FC63" w:rsidR="00C4352D" w:rsidRDefault="00C4352D" w:rsidP="00C4352D">
      <w:pPr>
        <w:pStyle w:val="BodyTextIndent2"/>
        <w:ind w:left="0"/>
        <w:jc w:val="both"/>
        <w:rPr>
          <w:rFonts w:asciiTheme="minorHAnsi" w:hAnsiTheme="minorHAnsi" w:cstheme="minorHAnsi"/>
          <w:sz w:val="20"/>
          <w:szCs w:val="20"/>
        </w:rPr>
        <w:sectPr w:rsidR="00C4352D" w:rsidSect="00483306">
          <w:headerReference w:type="default" r:id="rId27"/>
          <w:pgSz w:w="12240" w:h="15840"/>
          <w:pgMar w:top="720" w:right="1440" w:bottom="1080" w:left="1440" w:header="720" w:footer="720" w:gutter="0"/>
          <w:cols w:space="720"/>
          <w:docGrid w:linePitch="360"/>
        </w:sectPr>
      </w:pPr>
      <w:r>
        <w:rPr>
          <w:rFonts w:asciiTheme="minorHAnsi" w:hAnsiTheme="minorHAnsi" w:cstheme="minorHAnsi"/>
          <w:sz w:val="20"/>
          <w:szCs w:val="20"/>
        </w:rPr>
        <w:t xml:space="preserve">     </w:t>
      </w:r>
    </w:p>
    <w:p w14:paraId="178A3B79" w14:textId="77777777" w:rsidR="009A77C6" w:rsidRPr="00AA5376" w:rsidRDefault="009A77C6" w:rsidP="009A77C6">
      <w:pPr>
        <w:pStyle w:val="Heading1"/>
        <w:keepNext w:val="0"/>
        <w:ind w:left="360"/>
        <w:jc w:val="center"/>
        <w:rPr>
          <w:szCs w:val="16"/>
        </w:rPr>
      </w:pPr>
      <w:bookmarkStart w:id="209" w:name="_Toc218791962"/>
      <w:bookmarkStart w:id="210" w:name="_Toc231901543"/>
      <w:r w:rsidRPr="00AA5376">
        <w:rPr>
          <w:szCs w:val="16"/>
        </w:rPr>
        <w:lastRenderedPageBreak/>
        <w:t>REQUIRED FORM 1 – REQUEST FOR PROPOSALS ACKNOWLEDGEMENT</w:t>
      </w:r>
      <w:bookmarkEnd w:id="209"/>
      <w:bookmarkEnd w:id="210"/>
    </w:p>
    <w:p w14:paraId="2D185CDC" w14:textId="3E1FBC95" w:rsidR="009A77C6" w:rsidRPr="00BF30BA" w:rsidRDefault="009A77C6" w:rsidP="009A77C6">
      <w:pPr>
        <w:pStyle w:val="BodyText2"/>
        <w:spacing w:after="120"/>
        <w:jc w:val="center"/>
        <w:rPr>
          <w:rFonts w:ascii="Times New Roman" w:hAnsi="Times New Roman"/>
          <w:b/>
          <w:bCs/>
          <w:sz w:val="22"/>
        </w:rPr>
      </w:pPr>
      <w:r>
        <w:rPr>
          <w:rFonts w:ascii="Times New Roman" w:hAnsi="Times New Roman"/>
          <w:b/>
          <w:bCs/>
          <w:sz w:val="22"/>
        </w:rPr>
        <w:t xml:space="preserve">RFP # </w:t>
      </w:r>
      <w:r w:rsidRPr="00BF30BA">
        <w:rPr>
          <w:rFonts w:ascii="Times New Roman" w:hAnsi="Times New Roman"/>
          <w:b/>
          <w:bCs/>
          <w:sz w:val="22"/>
        </w:rPr>
        <w:t>269-2026-</w:t>
      </w:r>
      <w:r>
        <w:rPr>
          <w:rFonts w:ascii="Times New Roman" w:hAnsi="Times New Roman"/>
          <w:b/>
          <w:bCs/>
          <w:sz w:val="22"/>
        </w:rPr>
        <w:t>2006</w:t>
      </w:r>
    </w:p>
    <w:p w14:paraId="4B578EE9" w14:textId="370D1D2E" w:rsidR="009A77C6" w:rsidRPr="00290E44" w:rsidRDefault="009A77C6" w:rsidP="009A77C6">
      <w:pPr>
        <w:pStyle w:val="BodyText2"/>
        <w:spacing w:after="120"/>
        <w:jc w:val="center"/>
        <w:rPr>
          <w:rFonts w:ascii="Times New Roman" w:hAnsi="Times New Roman"/>
          <w:b/>
          <w:bCs/>
          <w:sz w:val="22"/>
        </w:rPr>
      </w:pPr>
      <w:r>
        <w:rPr>
          <w:rFonts w:ascii="Times New Roman" w:hAnsi="Times New Roman"/>
          <w:b/>
          <w:bCs/>
          <w:sz w:val="22"/>
        </w:rPr>
        <w:t>CATS Environmental Services</w:t>
      </w:r>
    </w:p>
    <w:p w14:paraId="5E96D506" w14:textId="77777777" w:rsidR="00825CE8" w:rsidRDefault="009A77C6" w:rsidP="009A77C6">
      <w:pPr>
        <w:pStyle w:val="BodyText2"/>
        <w:spacing w:after="120"/>
        <w:rPr>
          <w:rFonts w:ascii="Times New Roman" w:hAnsi="Times New Roman"/>
          <w:sz w:val="22"/>
        </w:rPr>
      </w:pPr>
      <w:r w:rsidRPr="00B52F94">
        <w:rPr>
          <w:rFonts w:ascii="Times New Roman" w:hAnsi="Times New Roman"/>
          <w:bCs/>
          <w:sz w:val="22"/>
        </w:rPr>
        <w:t>The Company hereby certifies receipt of the Request for Proposals for the City of Charlotte, North Carolina RFP #269-202</w:t>
      </w:r>
      <w:r>
        <w:rPr>
          <w:rFonts w:ascii="Times New Roman" w:hAnsi="Times New Roman"/>
          <w:bCs/>
          <w:sz w:val="22"/>
        </w:rPr>
        <w:t>6</w:t>
      </w:r>
      <w:r w:rsidRPr="00B52F94">
        <w:rPr>
          <w:rFonts w:ascii="Times New Roman" w:hAnsi="Times New Roman"/>
          <w:bCs/>
          <w:sz w:val="22"/>
        </w:rPr>
        <w:t>-</w:t>
      </w:r>
      <w:r w:rsidR="00726CC5">
        <w:rPr>
          <w:rFonts w:ascii="Times New Roman" w:hAnsi="Times New Roman"/>
          <w:bCs/>
          <w:sz w:val="22"/>
        </w:rPr>
        <w:t>2006</w:t>
      </w:r>
      <w:r w:rsidRPr="00B52F94">
        <w:rPr>
          <w:rFonts w:ascii="Times New Roman" w:hAnsi="Times New Roman"/>
          <w:bCs/>
          <w:sz w:val="22"/>
        </w:rPr>
        <w:t>,</w:t>
      </w:r>
      <w:r>
        <w:rPr>
          <w:rFonts w:ascii="Times New Roman" w:hAnsi="Times New Roman"/>
          <w:bCs/>
          <w:sz w:val="22"/>
        </w:rPr>
        <w:t xml:space="preserve"> </w:t>
      </w:r>
      <w:r w:rsidR="00726CC5">
        <w:rPr>
          <w:rFonts w:ascii="Times New Roman" w:hAnsi="Times New Roman"/>
          <w:bCs/>
          <w:sz w:val="22"/>
        </w:rPr>
        <w:t>CATS ENVIRONMENTAL SERVICES</w:t>
      </w:r>
      <w:r>
        <w:rPr>
          <w:rFonts w:ascii="Times New Roman" w:hAnsi="Times New Roman"/>
          <w:bCs/>
          <w:sz w:val="22"/>
        </w:rPr>
        <w:t>. T</w:t>
      </w:r>
      <w:r w:rsidRPr="00B52F94">
        <w:rPr>
          <w:rFonts w:ascii="Times New Roman" w:hAnsi="Times New Roman"/>
          <w:sz w:val="22"/>
        </w:rPr>
        <w:t xml:space="preserve">his form should be completed upon receipt of the City’s Request for Proposals and </w:t>
      </w:r>
      <w:r w:rsidRPr="00BF30BA">
        <w:rPr>
          <w:rFonts w:ascii="Times New Roman" w:hAnsi="Times New Roman"/>
          <w:sz w:val="22"/>
          <w:u w:val="single"/>
        </w:rPr>
        <w:t>included in the proposal as part of Required Forms</w:t>
      </w:r>
      <w:r w:rsidRPr="00B52F94">
        <w:rPr>
          <w:rFonts w:ascii="Times New Roman" w:hAnsi="Times New Roman"/>
          <w:sz w:val="22"/>
        </w:rPr>
        <w:t xml:space="preserve">.  </w:t>
      </w:r>
    </w:p>
    <w:p w14:paraId="4FE41362" w14:textId="7F5E6601" w:rsidR="009A77C6" w:rsidRPr="00B52F94" w:rsidRDefault="009A77C6" w:rsidP="009A77C6">
      <w:pPr>
        <w:pStyle w:val="BodyText2"/>
        <w:spacing w:after="120"/>
        <w:rPr>
          <w:rFonts w:ascii="Times New Roman" w:hAnsi="Times New Roman"/>
          <w:sz w:val="22"/>
        </w:rPr>
      </w:pPr>
      <w:r w:rsidRPr="00B52F94">
        <w:rPr>
          <w:rFonts w:ascii="Times New Roman" w:hAnsi="Times New Roman"/>
          <w:sz w:val="22"/>
        </w:rPr>
        <w:t>This</w:t>
      </w:r>
      <w:r>
        <w:rPr>
          <w:rFonts w:ascii="Times New Roman" w:hAnsi="Times New Roman"/>
          <w:sz w:val="22"/>
        </w:rPr>
        <w:t xml:space="preserve"> completed</w:t>
      </w:r>
      <w:r w:rsidRPr="00B52F94">
        <w:rPr>
          <w:rFonts w:ascii="Times New Roman" w:hAnsi="Times New Roman"/>
          <w:sz w:val="22"/>
        </w:rPr>
        <w:t xml:space="preserve"> form can also be emailed</w:t>
      </w:r>
      <w:r w:rsidR="00685B9E">
        <w:rPr>
          <w:rFonts w:ascii="Times New Roman" w:hAnsi="Times New Roman"/>
          <w:sz w:val="22"/>
        </w:rPr>
        <w:t xml:space="preserve"> to the email address below, </w:t>
      </w:r>
      <w:r w:rsidRPr="00B52F94">
        <w:rPr>
          <w:rFonts w:ascii="Times New Roman" w:hAnsi="Times New Roman"/>
          <w:sz w:val="22"/>
        </w:rPr>
        <w:t>before</w:t>
      </w:r>
      <w:r w:rsidR="00685B9E">
        <w:rPr>
          <w:rFonts w:ascii="Times New Roman" w:hAnsi="Times New Roman"/>
          <w:sz w:val="22"/>
        </w:rPr>
        <w:t xml:space="preserve"> July 29, </w:t>
      </w:r>
      <w:proofErr w:type="gramStart"/>
      <w:r w:rsidR="00685B9E">
        <w:rPr>
          <w:rFonts w:ascii="Times New Roman" w:hAnsi="Times New Roman"/>
          <w:sz w:val="22"/>
        </w:rPr>
        <w:t>2026</w:t>
      </w:r>
      <w:proofErr w:type="gramEnd"/>
      <w:r w:rsidRPr="00B52F94">
        <w:rPr>
          <w:rFonts w:ascii="Times New Roman" w:hAnsi="Times New Roman"/>
          <w:b/>
          <w:bCs/>
          <w:sz w:val="22"/>
        </w:rPr>
        <w:t xml:space="preserve"> </w:t>
      </w:r>
      <w:r w:rsidRPr="00B52F94">
        <w:rPr>
          <w:rFonts w:ascii="Times New Roman" w:hAnsi="Times New Roman"/>
          <w:sz w:val="22"/>
        </w:rPr>
        <w:t>in preparation for the Non-Mandatory Pre-Pr</w:t>
      </w:r>
      <w:r w:rsidR="00103876">
        <w:rPr>
          <w:rFonts w:ascii="Times New Roman" w:hAnsi="Times New Roman"/>
          <w:sz w:val="22"/>
        </w:rPr>
        <w:t>o</w:t>
      </w:r>
      <w:r w:rsidRPr="00B52F94">
        <w:rPr>
          <w:rFonts w:ascii="Times New Roman" w:hAnsi="Times New Roman"/>
          <w:sz w:val="22"/>
        </w:rPr>
        <w:t xml:space="preserve">posal Meeting. </w:t>
      </w:r>
      <w:r w:rsidRPr="00B52F94">
        <w:rPr>
          <w:rFonts w:ascii="Times New Roman" w:hAnsi="Times New Roman"/>
          <w:b/>
          <w:bCs/>
          <w:sz w:val="22"/>
        </w:rPr>
        <w:t>Failure to submit this form by the designated date above</w:t>
      </w:r>
      <w:r w:rsidRPr="00B52F94">
        <w:rPr>
          <w:rFonts w:ascii="Times New Roman" w:hAnsi="Times New Roman"/>
          <w:sz w:val="22"/>
        </w:rPr>
        <w:t xml:space="preserve"> </w:t>
      </w:r>
      <w:r w:rsidRPr="00B52F94">
        <w:rPr>
          <w:rFonts w:ascii="Times New Roman" w:hAnsi="Times New Roman"/>
          <w:b/>
          <w:bCs/>
          <w:sz w:val="22"/>
          <w:u w:val="single"/>
        </w:rPr>
        <w:t>shall not</w:t>
      </w:r>
      <w:r w:rsidRPr="00B52F94">
        <w:rPr>
          <w:rFonts w:ascii="Times New Roman" w:hAnsi="Times New Roman"/>
          <w:sz w:val="22"/>
        </w:rPr>
        <w:t xml:space="preserve"> </w:t>
      </w:r>
      <w:r w:rsidRPr="00B52F94">
        <w:rPr>
          <w:rFonts w:ascii="Times New Roman" w:hAnsi="Times New Roman"/>
          <w:b/>
          <w:bCs/>
          <w:sz w:val="22"/>
        </w:rPr>
        <w:t xml:space="preserve">preclude the Company from submitting a </w:t>
      </w:r>
      <w:proofErr w:type="gramStart"/>
      <w:r w:rsidRPr="00B52F94">
        <w:rPr>
          <w:rFonts w:ascii="Times New Roman" w:hAnsi="Times New Roman"/>
          <w:b/>
          <w:bCs/>
          <w:sz w:val="22"/>
        </w:rPr>
        <w:t>proposal</w:t>
      </w:r>
      <w:r w:rsidRPr="00B52F94">
        <w:rPr>
          <w:rFonts w:ascii="Times New Roman" w:hAnsi="Times New Roman"/>
          <w:sz w:val="22"/>
        </w:rPr>
        <w:t xml:space="preserve">, </w:t>
      </w:r>
      <w:r w:rsidRPr="00B52F94">
        <w:rPr>
          <w:rFonts w:ascii="Times New Roman" w:hAnsi="Times New Roman"/>
          <w:b/>
          <w:bCs/>
          <w:sz w:val="22"/>
        </w:rPr>
        <w:t>but</w:t>
      </w:r>
      <w:proofErr w:type="gramEnd"/>
      <w:r>
        <w:rPr>
          <w:rFonts w:ascii="Times New Roman" w:hAnsi="Times New Roman"/>
          <w:b/>
          <w:bCs/>
          <w:sz w:val="22"/>
        </w:rPr>
        <w:t xml:space="preserve"> will </w:t>
      </w:r>
      <w:r w:rsidRPr="00B52F94">
        <w:rPr>
          <w:rFonts w:ascii="Times New Roman" w:hAnsi="Times New Roman"/>
          <w:b/>
          <w:bCs/>
          <w:sz w:val="22"/>
        </w:rPr>
        <w:t xml:space="preserve">need to be submitted </w:t>
      </w:r>
      <w:r>
        <w:rPr>
          <w:rFonts w:ascii="Times New Roman" w:hAnsi="Times New Roman"/>
          <w:b/>
          <w:bCs/>
          <w:sz w:val="22"/>
        </w:rPr>
        <w:t>as a Required Form by or before the proposal deadline of</w:t>
      </w:r>
      <w:r w:rsidR="00685B9E">
        <w:rPr>
          <w:rFonts w:ascii="Times New Roman" w:hAnsi="Times New Roman"/>
          <w:b/>
          <w:bCs/>
          <w:sz w:val="22"/>
        </w:rPr>
        <w:t xml:space="preserve"> August 18, 2026 at 3:00 p.m. (EST).</w:t>
      </w:r>
    </w:p>
    <w:p w14:paraId="7BC86BDE" w14:textId="77777777" w:rsidR="009A77C6" w:rsidRPr="00B52F94"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rPr>
          <w:sz w:val="22"/>
        </w:rPr>
      </w:pPr>
      <w:r w:rsidRPr="00B52F94">
        <w:rPr>
          <w:sz w:val="22"/>
        </w:rPr>
        <w:t>Andre Branch</w:t>
      </w:r>
    </w:p>
    <w:p w14:paraId="52DF189C" w14:textId="77777777" w:rsidR="009A77C6" w:rsidRPr="00B52F94"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rPr>
          <w:sz w:val="22"/>
        </w:rPr>
      </w:pPr>
      <w:r w:rsidRPr="00B52F94">
        <w:rPr>
          <w:sz w:val="22"/>
        </w:rPr>
        <w:t xml:space="preserve">Department of </w:t>
      </w:r>
      <w:r>
        <w:rPr>
          <w:sz w:val="22"/>
        </w:rPr>
        <w:t>Contracting and Procurement</w:t>
      </w:r>
      <w:r w:rsidRPr="00B52F94">
        <w:rPr>
          <w:sz w:val="22"/>
        </w:rPr>
        <w:t xml:space="preserve"> </w:t>
      </w:r>
    </w:p>
    <w:p w14:paraId="53C00757" w14:textId="77777777" w:rsidR="009A77C6" w:rsidRPr="00B52F94"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ind w:left="5040" w:hanging="5040"/>
        <w:rPr>
          <w:sz w:val="22"/>
        </w:rPr>
      </w:pPr>
      <w:r w:rsidRPr="00B52F94">
        <w:rPr>
          <w:sz w:val="22"/>
        </w:rPr>
        <w:t>Email: andra.branch@charlottenc.gov</w:t>
      </w:r>
    </w:p>
    <w:p w14:paraId="08E67950"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after="240" w:line="283" w:lineRule="exact"/>
        <w:rPr>
          <w:sz w:val="22"/>
        </w:rPr>
      </w:pPr>
    </w:p>
    <w:p w14:paraId="0CC8AA56"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after="260"/>
        <w:rPr>
          <w:sz w:val="22"/>
        </w:rPr>
      </w:pPr>
      <w:r>
        <w:rPr>
          <w:sz w:val="22"/>
        </w:rPr>
        <w:t>Date:</w:t>
      </w:r>
      <w:r>
        <w:t xml:space="preserve"> _________________________</w:t>
      </w:r>
    </w:p>
    <w:p w14:paraId="093B6888" w14:textId="77777777" w:rsidR="009A77C6" w:rsidRDefault="009A77C6" w:rsidP="009A77C6">
      <w:pPr>
        <w:spacing w:after="260"/>
        <w:rPr>
          <w:u w:val="single"/>
        </w:rPr>
      </w:pPr>
      <w:r w:rsidRPr="00CE01C3">
        <w:rPr>
          <w:sz w:val="22"/>
          <w:szCs w:val="22"/>
        </w:rPr>
        <w:t xml:space="preserve">Authorized </w:t>
      </w:r>
      <w:proofErr w:type="gramStart"/>
      <w:r w:rsidRPr="00CE01C3">
        <w:rPr>
          <w:sz w:val="22"/>
          <w:szCs w:val="22"/>
        </w:rPr>
        <w:t>Signature</w:t>
      </w:r>
      <w:r>
        <w:t>:_</w:t>
      </w:r>
      <w:proofErr w:type="gramEnd"/>
      <w:r>
        <w:t>__________________________________________</w:t>
      </w:r>
      <w:r>
        <w:softHyphen/>
        <w:t>____________</w:t>
      </w:r>
    </w:p>
    <w:p w14:paraId="4725E13A" w14:textId="77777777" w:rsidR="009A77C6" w:rsidRDefault="009A77C6" w:rsidP="009A77C6">
      <w:pPr>
        <w:pStyle w:val="Heading40"/>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0" w:after="260"/>
        <w:rPr>
          <w:rFonts w:ascii="Times New Roman" w:hAnsi="Times New Roman"/>
          <w:u w:val="single"/>
        </w:rPr>
      </w:pPr>
      <w:proofErr w:type="gramStart"/>
      <w:r>
        <w:rPr>
          <w:rFonts w:ascii="Times New Roman" w:hAnsi="Times New Roman"/>
        </w:rPr>
        <w:t>Title:_</w:t>
      </w:r>
      <w:proofErr w:type="gramEnd"/>
      <w:r>
        <w:rPr>
          <w:rFonts w:ascii="Times New Roman" w:hAnsi="Times New Roman"/>
        </w:rPr>
        <w:t>_________________________________________________________________________</w:t>
      </w:r>
    </w:p>
    <w:p w14:paraId="133E5447"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after="260"/>
        <w:rPr>
          <w:sz w:val="22"/>
          <w:u w:val="single"/>
        </w:rPr>
      </w:pPr>
      <w:r>
        <w:rPr>
          <w:sz w:val="22"/>
        </w:rPr>
        <w:t xml:space="preserve">Company </w:t>
      </w:r>
      <w:proofErr w:type="gramStart"/>
      <w:r>
        <w:rPr>
          <w:sz w:val="22"/>
        </w:rPr>
        <w:t>Name:_</w:t>
      </w:r>
      <w:proofErr w:type="gramEnd"/>
      <w:r>
        <w:rPr>
          <w:sz w:val="22"/>
        </w:rPr>
        <w:t>_______________________________________________________</w:t>
      </w:r>
      <w:r>
        <w:t>________</w:t>
      </w:r>
    </w:p>
    <w:p w14:paraId="5933D1FA"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after="260"/>
        <w:jc w:val="both"/>
        <w:rPr>
          <w:sz w:val="22"/>
          <w:u w:val="single"/>
        </w:rPr>
      </w:pPr>
      <w:r>
        <w:rPr>
          <w:sz w:val="22"/>
        </w:rPr>
        <w:t>Contact Name: _________________________________________________________________</w:t>
      </w:r>
    </w:p>
    <w:p w14:paraId="340B47C7" w14:textId="77777777" w:rsidR="009A77C6" w:rsidRDefault="009A77C6" w:rsidP="009A77C6">
      <w:pPr>
        <w:pStyle w:val="Heading40"/>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0" w:after="260"/>
        <w:rPr>
          <w:rFonts w:ascii="Times New Roman" w:hAnsi="Times New Roman"/>
          <w:szCs w:val="24"/>
        </w:rPr>
      </w:pPr>
      <w:r>
        <w:rPr>
          <w:rFonts w:ascii="Times New Roman" w:hAnsi="Times New Roman"/>
          <w:szCs w:val="24"/>
        </w:rPr>
        <w:t>Contact E-mail Address: __________________________________________________________</w:t>
      </w:r>
    </w:p>
    <w:p w14:paraId="2FCD5C9C" w14:textId="77777777" w:rsidR="009A77C6" w:rsidRDefault="009A77C6" w:rsidP="009A77C6">
      <w:pPr>
        <w:pStyle w:val="Heading40"/>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0" w:after="260"/>
        <w:rPr>
          <w:rFonts w:ascii="Times New Roman" w:hAnsi="Times New Roman"/>
          <w:szCs w:val="24"/>
        </w:rPr>
      </w:pPr>
      <w:r>
        <w:rPr>
          <w:rFonts w:ascii="Times New Roman" w:hAnsi="Times New Roman"/>
          <w:szCs w:val="24"/>
        </w:rPr>
        <w:t>Contact Phone Number: __________________________________________________________</w:t>
      </w:r>
    </w:p>
    <w:p w14:paraId="746692CD" w14:textId="302202DF" w:rsidR="009A77C6" w:rsidRPr="00ED5E01"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after="120" w:line="283" w:lineRule="exact"/>
        <w:jc w:val="both"/>
        <w:rPr>
          <w:sz w:val="22"/>
        </w:rPr>
      </w:pPr>
      <w:proofErr w:type="gramStart"/>
      <w:r>
        <w:rPr>
          <w:sz w:val="22"/>
        </w:rPr>
        <w:t>If</w:t>
      </w:r>
      <w:proofErr w:type="gramEnd"/>
      <w:r>
        <w:rPr>
          <w:sz w:val="22"/>
        </w:rPr>
        <w:t xml:space="preserve"> emailing this form by or before</w:t>
      </w:r>
      <w:r w:rsidR="00685B9E">
        <w:rPr>
          <w:sz w:val="22"/>
        </w:rPr>
        <w:t xml:space="preserve"> July 29, </w:t>
      </w:r>
      <w:proofErr w:type="gramStart"/>
      <w:r w:rsidR="00685B9E">
        <w:rPr>
          <w:sz w:val="22"/>
        </w:rPr>
        <w:t>2026</w:t>
      </w:r>
      <w:proofErr w:type="gramEnd"/>
      <w:r w:rsidR="00685B9E">
        <w:rPr>
          <w:sz w:val="22"/>
        </w:rPr>
        <w:t xml:space="preserve"> </w:t>
      </w:r>
      <w:r>
        <w:rPr>
          <w:sz w:val="22"/>
        </w:rPr>
        <w:t>in preparation for the Non-Mandatory Pre-Pr</w:t>
      </w:r>
      <w:r w:rsidR="00103876">
        <w:rPr>
          <w:sz w:val="22"/>
        </w:rPr>
        <w:t>o</w:t>
      </w:r>
      <w:r>
        <w:rPr>
          <w:sz w:val="22"/>
        </w:rPr>
        <w:t>posal Meeting, p</w:t>
      </w:r>
      <w:r w:rsidRPr="00ED5E01">
        <w:rPr>
          <w:sz w:val="22"/>
        </w:rPr>
        <w:t>lease check the appropriate space below and provide the requested information:</w:t>
      </w:r>
    </w:p>
    <w:p w14:paraId="1E1AC347"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100" w:beforeAutospacing="1" w:after="100" w:afterAutospacing="1" w:line="283" w:lineRule="exact"/>
        <w:ind w:left="540" w:hanging="540"/>
        <w:jc w:val="both"/>
        <w:rPr>
          <w:b/>
          <w:bCs/>
          <w:sz w:val="22"/>
        </w:rPr>
      </w:pPr>
      <w:r>
        <w:rPr>
          <w:b/>
          <w:bCs/>
          <w:sz w:val="22"/>
        </w:rPr>
        <w:t>_____</w:t>
      </w:r>
      <w:r w:rsidRPr="008A5010">
        <w:rPr>
          <w:b/>
          <w:bCs/>
          <w:sz w:val="22"/>
        </w:rPr>
        <w:t xml:space="preserve"> </w:t>
      </w:r>
      <w:r w:rsidRPr="00ED5E01">
        <w:rPr>
          <w:b/>
          <w:bCs/>
          <w:sz w:val="22"/>
        </w:rPr>
        <w:t xml:space="preserve">We </w:t>
      </w:r>
      <w:r w:rsidRPr="00ED5E01">
        <w:rPr>
          <w:b/>
          <w:bCs/>
          <w:sz w:val="22"/>
          <w:u w:val="single"/>
        </w:rPr>
        <w:t>plan</w:t>
      </w:r>
      <w:r w:rsidRPr="00ED5E01">
        <w:rPr>
          <w:b/>
          <w:bCs/>
          <w:sz w:val="22"/>
        </w:rPr>
        <w:t xml:space="preserve"> to attend the Pre-Proposal Conference and </w:t>
      </w:r>
      <w:r w:rsidRPr="00ED5E01">
        <w:rPr>
          <w:b/>
          <w:bCs/>
          <w:sz w:val="22"/>
          <w:u w:val="single"/>
        </w:rPr>
        <w:t>plan</w:t>
      </w:r>
      <w:r w:rsidRPr="00ED5E01">
        <w:rPr>
          <w:b/>
          <w:bCs/>
          <w:sz w:val="22"/>
        </w:rPr>
        <w:t xml:space="preserve"> on submitting a Proposal</w:t>
      </w:r>
    </w:p>
    <w:p w14:paraId="03C23790"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100" w:beforeAutospacing="1" w:after="100" w:afterAutospacing="1" w:line="283" w:lineRule="exact"/>
        <w:ind w:left="630" w:hanging="630"/>
        <w:jc w:val="both"/>
        <w:rPr>
          <w:b/>
          <w:bCs/>
          <w:sz w:val="22"/>
        </w:rPr>
      </w:pPr>
      <w:r>
        <w:rPr>
          <w:b/>
          <w:bCs/>
          <w:sz w:val="22"/>
        </w:rPr>
        <w:t xml:space="preserve">_____We </w:t>
      </w:r>
      <w:r>
        <w:rPr>
          <w:b/>
          <w:bCs/>
          <w:sz w:val="22"/>
          <w:u w:val="single"/>
        </w:rPr>
        <w:t>do not plan</w:t>
      </w:r>
      <w:r>
        <w:rPr>
          <w:b/>
          <w:bCs/>
          <w:sz w:val="22"/>
        </w:rPr>
        <w:t xml:space="preserve"> to attend the Pre-Proposal Conference but </w:t>
      </w:r>
      <w:r>
        <w:rPr>
          <w:b/>
          <w:bCs/>
          <w:sz w:val="22"/>
          <w:u w:val="single"/>
        </w:rPr>
        <w:t>plan</w:t>
      </w:r>
      <w:r>
        <w:rPr>
          <w:b/>
          <w:bCs/>
          <w:sz w:val="22"/>
        </w:rPr>
        <w:t xml:space="preserve"> on submitting a Proposal</w:t>
      </w:r>
    </w:p>
    <w:p w14:paraId="4CDA4EB4" w14:textId="77777777" w:rsidR="009A77C6" w:rsidRDefault="009A77C6" w:rsidP="009A77C6">
      <w:pPr>
        <w:widowControl w:val="0"/>
        <w:tabs>
          <w:tab w:val="left" w:pos="-1080"/>
          <w:tab w:val="left" w:pos="-720"/>
          <w:tab w:val="left" w:pos="900"/>
          <w:tab w:val="left" w:pos="1440"/>
          <w:tab w:val="left" w:pos="2160"/>
          <w:tab w:val="left" w:pos="2880"/>
          <w:tab w:val="left" w:pos="3600"/>
          <w:tab w:val="left" w:pos="3960"/>
          <w:tab w:val="left" w:pos="5040"/>
          <w:tab w:val="left" w:pos="5760"/>
          <w:tab w:val="left" w:pos="6480"/>
          <w:tab w:val="left" w:pos="7200"/>
          <w:tab w:val="left" w:pos="7920"/>
          <w:tab w:val="left" w:pos="8640"/>
        </w:tabs>
        <w:spacing w:before="100" w:beforeAutospacing="1" w:after="100" w:afterAutospacing="1" w:line="283" w:lineRule="exact"/>
        <w:ind w:left="630" w:hanging="630"/>
        <w:jc w:val="both"/>
        <w:rPr>
          <w:b/>
          <w:bCs/>
          <w:sz w:val="22"/>
        </w:rPr>
      </w:pPr>
      <w:r>
        <w:rPr>
          <w:b/>
          <w:bCs/>
          <w:sz w:val="22"/>
        </w:rPr>
        <w:t xml:space="preserve">_____We </w:t>
      </w:r>
      <w:r>
        <w:rPr>
          <w:b/>
          <w:bCs/>
          <w:sz w:val="22"/>
          <w:u w:val="single"/>
        </w:rPr>
        <w:t>do not plan</w:t>
      </w:r>
      <w:r>
        <w:rPr>
          <w:b/>
          <w:bCs/>
          <w:sz w:val="22"/>
        </w:rPr>
        <w:t xml:space="preserve"> to attend the Pre-Proposal Conference and </w:t>
      </w:r>
      <w:r>
        <w:rPr>
          <w:b/>
          <w:bCs/>
          <w:sz w:val="22"/>
          <w:u w:val="single"/>
        </w:rPr>
        <w:t>do not plan</w:t>
      </w:r>
      <w:r>
        <w:rPr>
          <w:b/>
          <w:bCs/>
          <w:sz w:val="22"/>
        </w:rPr>
        <w:t xml:space="preserve"> on submitting a Proposal</w:t>
      </w:r>
    </w:p>
    <w:p w14:paraId="6E0A1C7D" w14:textId="77777777" w:rsidR="009A77C6" w:rsidRDefault="009A77C6" w:rsidP="009A77C6">
      <w:pPr>
        <w:spacing w:after="120"/>
        <w:rPr>
          <w:sz w:val="22"/>
        </w:rPr>
      </w:pPr>
      <w:proofErr w:type="gramStart"/>
      <w:r>
        <w:rPr>
          <w:sz w:val="22"/>
        </w:rPr>
        <w:t>Reason:_</w:t>
      </w:r>
      <w:proofErr w:type="gramEnd"/>
      <w:r>
        <w:rPr>
          <w:sz w:val="22"/>
        </w:rPr>
        <w:t>____________________________________________________________________________</w:t>
      </w:r>
    </w:p>
    <w:p w14:paraId="14F3E418" w14:textId="77777777" w:rsidR="009A77C6" w:rsidRDefault="009A77C6" w:rsidP="009A77C6">
      <w:pPr>
        <w:rPr>
          <w:sz w:val="22"/>
        </w:rPr>
      </w:pPr>
      <w:r>
        <w:rPr>
          <w:sz w:val="22"/>
        </w:rPr>
        <w:t>___________________________________________________________________________________</w:t>
      </w:r>
      <w:bookmarkStart w:id="211" w:name="_Toc506089769"/>
      <w:bookmarkStart w:id="212" w:name="_Toc508018553"/>
      <w:bookmarkStart w:id="213" w:name="_Toc21319048"/>
      <w:r>
        <w:rPr>
          <w:sz w:val="22"/>
        </w:rPr>
        <w:br w:type="page"/>
      </w:r>
    </w:p>
    <w:p w14:paraId="6B8229C8" w14:textId="77777777" w:rsidR="009A77C6" w:rsidRPr="00AA5376" w:rsidRDefault="009A77C6" w:rsidP="009A77C6">
      <w:pPr>
        <w:pStyle w:val="Heading1"/>
        <w:keepNext w:val="0"/>
        <w:ind w:left="360"/>
        <w:jc w:val="center"/>
        <w:rPr>
          <w:szCs w:val="16"/>
        </w:rPr>
      </w:pPr>
      <w:bookmarkStart w:id="214" w:name="_Toc218791963"/>
      <w:bookmarkStart w:id="215" w:name="_Toc231901544"/>
      <w:bookmarkEnd w:id="211"/>
      <w:bookmarkEnd w:id="212"/>
      <w:bookmarkEnd w:id="213"/>
      <w:r w:rsidRPr="00AA5376">
        <w:rPr>
          <w:szCs w:val="16"/>
        </w:rPr>
        <w:lastRenderedPageBreak/>
        <w:t>REQUIRED FORM 2 – ADDENDA RECEIPT CONFIRMATION</w:t>
      </w:r>
      <w:bookmarkEnd w:id="214"/>
      <w:bookmarkEnd w:id="215"/>
    </w:p>
    <w:p w14:paraId="7B89DF47" w14:textId="2F1CD3E6" w:rsidR="009A77C6" w:rsidRPr="00BF30BA" w:rsidRDefault="009A77C6" w:rsidP="009A77C6">
      <w:pPr>
        <w:pStyle w:val="BodyText2"/>
        <w:spacing w:after="120"/>
        <w:jc w:val="center"/>
        <w:rPr>
          <w:rFonts w:ascii="Times New Roman" w:hAnsi="Times New Roman"/>
          <w:b/>
          <w:bCs/>
          <w:sz w:val="22"/>
        </w:rPr>
      </w:pPr>
      <w:r>
        <w:rPr>
          <w:rFonts w:ascii="Times New Roman" w:hAnsi="Times New Roman"/>
          <w:b/>
          <w:bCs/>
          <w:sz w:val="22"/>
        </w:rPr>
        <w:t xml:space="preserve">RFP # </w:t>
      </w:r>
      <w:r w:rsidRPr="00BF30BA">
        <w:rPr>
          <w:rFonts w:ascii="Times New Roman" w:hAnsi="Times New Roman"/>
          <w:b/>
          <w:bCs/>
          <w:sz w:val="22"/>
        </w:rPr>
        <w:t>269-2026-</w:t>
      </w:r>
      <w:r>
        <w:rPr>
          <w:rFonts w:ascii="Times New Roman" w:hAnsi="Times New Roman"/>
          <w:b/>
          <w:bCs/>
          <w:sz w:val="22"/>
        </w:rPr>
        <w:t>2006</w:t>
      </w:r>
    </w:p>
    <w:p w14:paraId="6265B2F0" w14:textId="667C7973" w:rsidR="009A77C6" w:rsidRPr="00290E44" w:rsidRDefault="009A77C6" w:rsidP="009A77C6">
      <w:pPr>
        <w:pStyle w:val="BodyText2"/>
        <w:spacing w:after="120"/>
        <w:jc w:val="center"/>
        <w:rPr>
          <w:rFonts w:ascii="Times New Roman" w:hAnsi="Times New Roman"/>
          <w:b/>
          <w:bCs/>
          <w:sz w:val="22"/>
        </w:rPr>
      </w:pPr>
      <w:r>
        <w:rPr>
          <w:rFonts w:ascii="Times New Roman" w:hAnsi="Times New Roman"/>
          <w:b/>
          <w:bCs/>
          <w:sz w:val="22"/>
        </w:rPr>
        <w:t>CATS</w:t>
      </w:r>
      <w:r w:rsidR="004C3747">
        <w:rPr>
          <w:rFonts w:ascii="Times New Roman" w:hAnsi="Times New Roman"/>
          <w:b/>
          <w:bCs/>
          <w:sz w:val="22"/>
        </w:rPr>
        <w:t xml:space="preserve"> </w:t>
      </w:r>
      <w:r>
        <w:rPr>
          <w:rFonts w:ascii="Times New Roman" w:hAnsi="Times New Roman"/>
          <w:b/>
          <w:bCs/>
          <w:sz w:val="22"/>
        </w:rPr>
        <w:t>Environmental Services</w:t>
      </w:r>
    </w:p>
    <w:p w14:paraId="2042C659" w14:textId="1CF08B29" w:rsidR="009A77C6" w:rsidRDefault="009A77C6" w:rsidP="009A77C6">
      <w:pPr>
        <w:rPr>
          <w:sz w:val="20"/>
          <w:szCs w:val="20"/>
        </w:rPr>
      </w:pPr>
      <w:r w:rsidRPr="00B52F94">
        <w:rPr>
          <w:sz w:val="22"/>
          <w:szCs w:val="22"/>
        </w:rPr>
        <w:t>Please acknowledge receipt of all addenda by including this form with your Proposal. All addenda will be posted to the</w:t>
      </w:r>
      <w:r>
        <w:rPr>
          <w:sz w:val="22"/>
          <w:szCs w:val="22"/>
        </w:rPr>
        <w:t xml:space="preserve"> City’s Procurement Portal at</w:t>
      </w:r>
      <w:r>
        <w:t xml:space="preserve"> </w:t>
      </w:r>
      <w:r w:rsidRPr="009A77C6">
        <w:rPr>
          <w:highlight w:val="yellow"/>
        </w:rPr>
        <w:t>{</w:t>
      </w:r>
      <w:commentRangeStart w:id="216"/>
      <w:r w:rsidRPr="009A77C6">
        <w:rPr>
          <w:highlight w:val="yellow"/>
        </w:rPr>
        <w:t>Bon</w:t>
      </w:r>
      <w:r>
        <w:rPr>
          <w:highlight w:val="yellow"/>
        </w:rPr>
        <w:t>fi</w:t>
      </w:r>
      <w:r w:rsidRPr="009A77C6">
        <w:rPr>
          <w:highlight w:val="yellow"/>
        </w:rPr>
        <w:t>re link</w:t>
      </w:r>
      <w:commentRangeEnd w:id="216"/>
      <w:r>
        <w:rPr>
          <w:rStyle w:val="CommentReference"/>
        </w:rPr>
        <w:commentReference w:id="216"/>
      </w:r>
      <w:r w:rsidRPr="009A77C6">
        <w:rPr>
          <w:highlight w:val="yellow"/>
        </w:rPr>
        <w:t>}</w:t>
      </w:r>
      <w:r w:rsidRPr="009A77C6">
        <w:rPr>
          <w:sz w:val="22"/>
          <w:szCs w:val="22"/>
          <w:highlight w:val="yellow"/>
        </w:rPr>
        <w:t>.</w:t>
      </w:r>
    </w:p>
    <w:p w14:paraId="3CC0187A" w14:textId="77777777" w:rsidR="009A77C6" w:rsidRDefault="009A77C6" w:rsidP="009A77C6"/>
    <w:p w14:paraId="3077D97C" w14:textId="77777777" w:rsidR="009A77C6" w:rsidRDefault="009A77C6" w:rsidP="009A77C6">
      <w:pPr>
        <w:tabs>
          <w:tab w:val="left" w:pos="1440"/>
          <w:tab w:val="left" w:pos="1620"/>
          <w:tab w:val="left" w:pos="5400"/>
        </w:tabs>
        <w:ind w:left="2880" w:hanging="1440"/>
        <w:rPr>
          <w:b/>
          <w:bCs/>
          <w:sz w:val="22"/>
        </w:rPr>
      </w:pPr>
      <w:r>
        <w:rPr>
          <w:b/>
          <w:bCs/>
          <w:sz w:val="22"/>
        </w:rPr>
        <w:t>ADDENDUM #:</w:t>
      </w:r>
      <w:r>
        <w:rPr>
          <w:b/>
          <w:bCs/>
          <w:sz w:val="22"/>
        </w:rPr>
        <w:tab/>
        <w:t xml:space="preserve">DATE </w:t>
      </w:r>
      <w:r>
        <w:rPr>
          <w:b/>
          <w:bCs/>
          <w:caps/>
          <w:sz w:val="22"/>
        </w:rPr>
        <w:t>Addendum</w:t>
      </w:r>
    </w:p>
    <w:p w14:paraId="00DF49BC" w14:textId="0ECA857D" w:rsidR="009A77C6" w:rsidRDefault="009A77C6" w:rsidP="009A77C6">
      <w:pPr>
        <w:tabs>
          <w:tab w:val="left" w:pos="1440"/>
          <w:tab w:val="left" w:pos="1620"/>
          <w:tab w:val="left" w:pos="4860"/>
        </w:tabs>
        <w:ind w:left="4860"/>
        <w:rPr>
          <w:b/>
          <w:bCs/>
          <w:sz w:val="22"/>
        </w:rPr>
      </w:pPr>
      <w:r>
        <w:rPr>
          <w:b/>
          <w:bCs/>
          <w:sz w:val="22"/>
        </w:rPr>
        <w:t xml:space="preserve">DOWNLOADED FROM </w:t>
      </w:r>
      <w:r w:rsidR="00726CC5">
        <w:rPr>
          <w:b/>
          <w:bCs/>
          <w:sz w:val="22"/>
        </w:rPr>
        <w:t>BONFIRE</w:t>
      </w:r>
      <w:r>
        <w:rPr>
          <w:b/>
          <w:bCs/>
          <w:sz w:val="22"/>
        </w:rPr>
        <w:t>:</w:t>
      </w:r>
    </w:p>
    <w:p w14:paraId="111C630D" w14:textId="77777777" w:rsidR="009A77C6" w:rsidRDefault="009A77C6" w:rsidP="009A77C6">
      <w:pPr>
        <w:ind w:left="1440"/>
        <w:jc w:val="both"/>
        <w:rPr>
          <w:b/>
          <w:bCs/>
          <w:sz w:val="22"/>
        </w:rPr>
      </w:pPr>
      <w:r>
        <w:rPr>
          <w:b/>
          <w:bCs/>
          <w:sz w:val="22"/>
        </w:rPr>
        <w:t>_____________</w:t>
      </w:r>
      <w:r>
        <w:rPr>
          <w:b/>
          <w:bCs/>
          <w:sz w:val="22"/>
        </w:rPr>
        <w:tab/>
      </w:r>
      <w:r>
        <w:rPr>
          <w:b/>
          <w:bCs/>
          <w:sz w:val="22"/>
        </w:rPr>
        <w:tab/>
      </w:r>
      <w:r>
        <w:rPr>
          <w:b/>
          <w:bCs/>
          <w:sz w:val="22"/>
        </w:rPr>
        <w:tab/>
      </w:r>
      <w:r>
        <w:rPr>
          <w:b/>
          <w:bCs/>
          <w:sz w:val="22"/>
        </w:rPr>
        <w:tab/>
      </w:r>
      <w:r>
        <w:rPr>
          <w:b/>
          <w:bCs/>
          <w:sz w:val="22"/>
        </w:rPr>
        <w:tab/>
        <w:t>_________</w:t>
      </w:r>
    </w:p>
    <w:p w14:paraId="0910B495" w14:textId="77777777" w:rsidR="009A77C6" w:rsidRDefault="009A77C6" w:rsidP="009A77C6">
      <w:pPr>
        <w:ind w:left="1440"/>
        <w:jc w:val="both"/>
        <w:rPr>
          <w:b/>
          <w:bCs/>
          <w:sz w:val="22"/>
        </w:rPr>
      </w:pPr>
      <w:r>
        <w:rPr>
          <w:b/>
          <w:bCs/>
          <w:sz w:val="22"/>
        </w:rPr>
        <w:t>_____________</w:t>
      </w:r>
      <w:r>
        <w:rPr>
          <w:b/>
          <w:bCs/>
          <w:sz w:val="22"/>
        </w:rPr>
        <w:tab/>
      </w:r>
      <w:r>
        <w:rPr>
          <w:b/>
          <w:bCs/>
          <w:sz w:val="22"/>
        </w:rPr>
        <w:tab/>
      </w:r>
      <w:r>
        <w:rPr>
          <w:b/>
          <w:bCs/>
          <w:sz w:val="22"/>
        </w:rPr>
        <w:tab/>
      </w:r>
      <w:r>
        <w:rPr>
          <w:b/>
          <w:bCs/>
          <w:sz w:val="22"/>
        </w:rPr>
        <w:tab/>
      </w:r>
      <w:r>
        <w:rPr>
          <w:b/>
          <w:bCs/>
          <w:sz w:val="22"/>
        </w:rPr>
        <w:tab/>
        <w:t>_________</w:t>
      </w:r>
    </w:p>
    <w:p w14:paraId="60EC6259" w14:textId="77777777" w:rsidR="009A77C6" w:rsidRDefault="009A77C6" w:rsidP="009A77C6">
      <w:pPr>
        <w:ind w:left="1440"/>
        <w:jc w:val="both"/>
        <w:rPr>
          <w:b/>
          <w:bCs/>
          <w:sz w:val="22"/>
        </w:rPr>
      </w:pPr>
      <w:r>
        <w:rPr>
          <w:b/>
          <w:bCs/>
          <w:sz w:val="22"/>
        </w:rPr>
        <w:t>_____________</w:t>
      </w:r>
      <w:r>
        <w:rPr>
          <w:b/>
          <w:bCs/>
          <w:sz w:val="22"/>
        </w:rPr>
        <w:tab/>
      </w:r>
      <w:r>
        <w:rPr>
          <w:b/>
          <w:bCs/>
          <w:sz w:val="22"/>
        </w:rPr>
        <w:tab/>
      </w:r>
      <w:r>
        <w:rPr>
          <w:b/>
          <w:bCs/>
          <w:sz w:val="22"/>
        </w:rPr>
        <w:tab/>
      </w:r>
      <w:r>
        <w:rPr>
          <w:b/>
          <w:bCs/>
          <w:sz w:val="22"/>
        </w:rPr>
        <w:tab/>
      </w:r>
      <w:r>
        <w:rPr>
          <w:b/>
          <w:bCs/>
          <w:sz w:val="22"/>
        </w:rPr>
        <w:tab/>
        <w:t>_________</w:t>
      </w:r>
    </w:p>
    <w:p w14:paraId="6785EAF3" w14:textId="77777777" w:rsidR="009A77C6" w:rsidRDefault="009A77C6" w:rsidP="009A77C6">
      <w:pPr>
        <w:spacing w:after="360"/>
        <w:ind w:left="1440"/>
        <w:jc w:val="both"/>
        <w:rPr>
          <w:b/>
          <w:bCs/>
          <w:sz w:val="22"/>
        </w:rPr>
      </w:pPr>
      <w:r>
        <w:rPr>
          <w:b/>
          <w:bCs/>
          <w:sz w:val="22"/>
        </w:rPr>
        <w:t>_____________</w:t>
      </w:r>
      <w:r>
        <w:rPr>
          <w:b/>
          <w:bCs/>
          <w:sz w:val="22"/>
        </w:rPr>
        <w:tab/>
      </w:r>
      <w:r>
        <w:rPr>
          <w:b/>
          <w:bCs/>
          <w:sz w:val="22"/>
        </w:rPr>
        <w:tab/>
      </w:r>
      <w:r>
        <w:rPr>
          <w:b/>
          <w:bCs/>
          <w:sz w:val="22"/>
        </w:rPr>
        <w:tab/>
      </w:r>
      <w:r>
        <w:rPr>
          <w:b/>
          <w:bCs/>
          <w:sz w:val="22"/>
        </w:rPr>
        <w:tab/>
      </w:r>
      <w:r>
        <w:rPr>
          <w:b/>
          <w:bCs/>
          <w:sz w:val="22"/>
        </w:rPr>
        <w:tab/>
        <w:t>_________</w:t>
      </w:r>
    </w:p>
    <w:p w14:paraId="1793631E" w14:textId="77777777" w:rsidR="009A77C6" w:rsidRDefault="009A77C6" w:rsidP="009A77C6">
      <w:pPr>
        <w:pStyle w:val="BodyTextIndent"/>
        <w:widowControl w:val="0"/>
        <w:tabs>
          <w:tab w:val="left" w:pos="-1080"/>
          <w:tab w:val="left" w:pos="-720"/>
          <w:tab w:val="left" w:pos="2160"/>
          <w:tab w:val="left" w:pos="2880"/>
          <w:tab w:val="left" w:pos="3600"/>
          <w:tab w:val="left" w:pos="3960"/>
          <w:tab w:val="left" w:pos="5040"/>
          <w:tab w:val="left" w:pos="5760"/>
          <w:tab w:val="left" w:pos="6480"/>
          <w:tab w:val="left" w:pos="7200"/>
          <w:tab w:val="left" w:pos="7920"/>
          <w:tab w:val="left" w:pos="8640"/>
        </w:tabs>
        <w:spacing w:after="360" w:line="283" w:lineRule="exact"/>
        <w:ind w:left="0"/>
      </w:pPr>
      <w:r>
        <w:t>I certify that this proposal complies with the Specifications and conditions issued by the City except as clearly marked in the attached copy.</w:t>
      </w:r>
    </w:p>
    <w:p w14:paraId="0C4E2C86" w14:textId="77777777" w:rsidR="009A77C6" w:rsidRDefault="009A77C6" w:rsidP="009A77C6">
      <w:pPr>
        <w:pStyle w:val="Heading30"/>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before="0" w:line="283" w:lineRule="exact"/>
        <w:ind w:left="720" w:firstLine="0"/>
        <w:rPr>
          <w:rFonts w:ascii="Times New Roman" w:hAnsi="Times New Roman"/>
          <w:smallCaps w:val="0"/>
        </w:rPr>
      </w:pPr>
      <w:r>
        <w:rPr>
          <w:rFonts w:ascii="Times New Roman" w:hAnsi="Times New Roman"/>
          <w:smallCaps w:val="0"/>
        </w:rPr>
        <w:t>_____________________________</w:t>
      </w:r>
      <w:r>
        <w:rPr>
          <w:rFonts w:ascii="Times New Roman" w:hAnsi="Times New Roman"/>
          <w:smallCaps w:val="0"/>
        </w:rPr>
        <w:tab/>
      </w:r>
      <w:r>
        <w:rPr>
          <w:rFonts w:ascii="Times New Roman" w:hAnsi="Times New Roman"/>
          <w:smallCaps w:val="0"/>
        </w:rPr>
        <w:tab/>
        <w:t>______________________</w:t>
      </w:r>
    </w:p>
    <w:p w14:paraId="2E0ED41E"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after="360" w:line="283" w:lineRule="exact"/>
        <w:jc w:val="both"/>
        <w:rPr>
          <w:sz w:val="22"/>
        </w:rPr>
      </w:pPr>
      <w:r>
        <w:rPr>
          <w:b/>
          <w:sz w:val="22"/>
        </w:rPr>
        <w:tab/>
      </w:r>
      <w:r>
        <w:rPr>
          <w:sz w:val="22"/>
        </w:rPr>
        <w:t>(Please Print Name)</w:t>
      </w:r>
      <w:r>
        <w:rPr>
          <w:sz w:val="22"/>
        </w:rPr>
        <w:tab/>
      </w:r>
      <w:r>
        <w:rPr>
          <w:sz w:val="22"/>
        </w:rPr>
        <w:tab/>
      </w:r>
      <w:r>
        <w:rPr>
          <w:sz w:val="22"/>
        </w:rPr>
        <w:tab/>
      </w:r>
      <w:r>
        <w:rPr>
          <w:sz w:val="22"/>
        </w:rPr>
        <w:tab/>
        <w:t>Date</w:t>
      </w:r>
    </w:p>
    <w:p w14:paraId="09EC48A9"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line="283" w:lineRule="exact"/>
        <w:jc w:val="both"/>
        <w:rPr>
          <w:b/>
          <w:sz w:val="22"/>
        </w:rPr>
      </w:pPr>
      <w:r>
        <w:rPr>
          <w:sz w:val="22"/>
        </w:rPr>
        <w:tab/>
      </w:r>
      <w:r>
        <w:rPr>
          <w:b/>
          <w:sz w:val="22"/>
        </w:rPr>
        <w:t>_____________________________</w:t>
      </w:r>
    </w:p>
    <w:p w14:paraId="48AC32FE"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after="240" w:line="283" w:lineRule="exact"/>
        <w:jc w:val="both"/>
        <w:rPr>
          <w:sz w:val="22"/>
        </w:rPr>
      </w:pPr>
      <w:r>
        <w:rPr>
          <w:sz w:val="22"/>
        </w:rPr>
        <w:tab/>
        <w:t>Authorized Signature</w:t>
      </w:r>
    </w:p>
    <w:p w14:paraId="112D0B93"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line="283" w:lineRule="exact"/>
        <w:jc w:val="both"/>
        <w:rPr>
          <w:b/>
          <w:sz w:val="22"/>
        </w:rPr>
      </w:pPr>
      <w:r>
        <w:rPr>
          <w:sz w:val="22"/>
        </w:rPr>
        <w:tab/>
      </w:r>
      <w:r>
        <w:rPr>
          <w:b/>
          <w:sz w:val="22"/>
        </w:rPr>
        <w:t>_____________________________</w:t>
      </w:r>
    </w:p>
    <w:p w14:paraId="0821BCF4"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after="240" w:line="283" w:lineRule="exact"/>
        <w:jc w:val="both"/>
        <w:rPr>
          <w:sz w:val="22"/>
        </w:rPr>
      </w:pPr>
      <w:r>
        <w:rPr>
          <w:sz w:val="22"/>
        </w:rPr>
        <w:tab/>
        <w:t>Title</w:t>
      </w:r>
    </w:p>
    <w:p w14:paraId="115A991C" w14:textId="77777777" w:rsidR="009A77C6" w:rsidRDefault="009A77C6" w:rsidP="009A77C6">
      <w:pPr>
        <w:widowControl w:val="0"/>
        <w:tabs>
          <w:tab w:val="left" w:pos="-1080"/>
          <w:tab w:val="left" w:pos="-720"/>
          <w:tab w:val="left" w:pos="720"/>
          <w:tab w:val="left" w:pos="900"/>
          <w:tab w:val="left" w:pos="1080"/>
          <w:tab w:val="left" w:pos="2160"/>
          <w:tab w:val="left" w:pos="2880"/>
          <w:tab w:val="left" w:pos="3600"/>
          <w:tab w:val="left" w:pos="3960"/>
          <w:tab w:val="left" w:pos="5040"/>
          <w:tab w:val="left" w:pos="5760"/>
          <w:tab w:val="left" w:pos="6480"/>
          <w:tab w:val="left" w:pos="7200"/>
          <w:tab w:val="left" w:pos="7920"/>
          <w:tab w:val="left" w:pos="8640"/>
        </w:tabs>
        <w:spacing w:line="283" w:lineRule="exact"/>
        <w:jc w:val="both"/>
        <w:rPr>
          <w:sz w:val="22"/>
        </w:rPr>
      </w:pPr>
      <w:r>
        <w:rPr>
          <w:sz w:val="22"/>
        </w:rPr>
        <w:tab/>
        <w:t>_____________________________</w:t>
      </w:r>
    </w:p>
    <w:p w14:paraId="5BB0910D" w14:textId="77777777" w:rsidR="009A77C6" w:rsidRDefault="009A77C6" w:rsidP="009A77C6">
      <w:pPr>
        <w:rPr>
          <w:sz w:val="22"/>
        </w:rPr>
      </w:pPr>
      <w:r>
        <w:rPr>
          <w:sz w:val="22"/>
        </w:rPr>
        <w:tab/>
        <w:t>Company Name</w:t>
      </w:r>
    </w:p>
    <w:p w14:paraId="1FB97D4F" w14:textId="77777777" w:rsidR="009A77C6" w:rsidRDefault="009A77C6" w:rsidP="009A77C6">
      <w:pPr>
        <w:rPr>
          <w:rFonts w:ascii="Times New Roman Bold" w:hAnsi="Times New Roman Bold"/>
          <w:b/>
          <w:caps/>
          <w:snapToGrid w:val="0"/>
          <w:sz w:val="22"/>
          <w:szCs w:val="20"/>
        </w:rPr>
      </w:pPr>
      <w:bookmarkStart w:id="217" w:name="_Toc21319049"/>
      <w:r>
        <w:rPr>
          <w:rFonts w:ascii="Times New Roman Bold" w:hAnsi="Times New Roman Bold"/>
        </w:rPr>
        <w:br w:type="page"/>
      </w:r>
    </w:p>
    <w:p w14:paraId="2A091485" w14:textId="77777777" w:rsidR="009A77C6" w:rsidRPr="00AA5376" w:rsidRDefault="009A77C6" w:rsidP="009A77C6">
      <w:pPr>
        <w:pStyle w:val="Heading1"/>
        <w:keepNext w:val="0"/>
        <w:ind w:left="360"/>
        <w:jc w:val="center"/>
        <w:rPr>
          <w:szCs w:val="16"/>
        </w:rPr>
      </w:pPr>
      <w:bookmarkStart w:id="218" w:name="_Toc218791964"/>
      <w:bookmarkStart w:id="219" w:name="_Toc231901545"/>
      <w:bookmarkEnd w:id="217"/>
      <w:r w:rsidRPr="00AA5376">
        <w:rPr>
          <w:szCs w:val="16"/>
        </w:rPr>
        <w:lastRenderedPageBreak/>
        <w:t>REQUIRED FORM 3 – PROPOSAL SUBMISSION FORM</w:t>
      </w:r>
      <w:bookmarkEnd w:id="218"/>
      <w:bookmarkEnd w:id="219"/>
    </w:p>
    <w:p w14:paraId="3964FD78" w14:textId="2498AAC6" w:rsidR="009A77C6" w:rsidRPr="00BF30BA" w:rsidRDefault="009A77C6" w:rsidP="009A77C6">
      <w:pPr>
        <w:pStyle w:val="BodyText2"/>
        <w:spacing w:after="120"/>
        <w:jc w:val="center"/>
        <w:rPr>
          <w:rFonts w:ascii="Times New Roman" w:hAnsi="Times New Roman"/>
          <w:b/>
          <w:bCs/>
          <w:sz w:val="22"/>
        </w:rPr>
      </w:pPr>
      <w:r>
        <w:rPr>
          <w:rFonts w:ascii="Times New Roman" w:hAnsi="Times New Roman"/>
          <w:b/>
          <w:bCs/>
          <w:sz w:val="22"/>
        </w:rPr>
        <w:t xml:space="preserve">RFP # </w:t>
      </w:r>
      <w:r w:rsidRPr="00BF30BA">
        <w:rPr>
          <w:rFonts w:ascii="Times New Roman" w:hAnsi="Times New Roman"/>
          <w:b/>
          <w:bCs/>
          <w:sz w:val="22"/>
        </w:rPr>
        <w:t>269-2026-</w:t>
      </w:r>
      <w:r>
        <w:rPr>
          <w:rFonts w:ascii="Times New Roman" w:hAnsi="Times New Roman"/>
          <w:b/>
          <w:bCs/>
          <w:sz w:val="22"/>
        </w:rPr>
        <w:t>2006</w:t>
      </w:r>
    </w:p>
    <w:p w14:paraId="725CC58C" w14:textId="029B4F7D" w:rsidR="009A77C6" w:rsidRPr="00290E44" w:rsidRDefault="009A77C6" w:rsidP="009A77C6">
      <w:pPr>
        <w:pStyle w:val="BodyText2"/>
        <w:spacing w:after="120"/>
        <w:jc w:val="center"/>
        <w:rPr>
          <w:rFonts w:ascii="Times New Roman" w:hAnsi="Times New Roman"/>
          <w:b/>
          <w:bCs/>
          <w:sz w:val="22"/>
        </w:rPr>
      </w:pPr>
      <w:r>
        <w:rPr>
          <w:rFonts w:ascii="Times New Roman" w:hAnsi="Times New Roman"/>
          <w:b/>
          <w:bCs/>
          <w:sz w:val="22"/>
        </w:rPr>
        <w:t>CATS Environmental Services</w:t>
      </w:r>
    </w:p>
    <w:p w14:paraId="6C138DB5" w14:textId="77777777" w:rsidR="009A77C6" w:rsidRDefault="009A77C6" w:rsidP="009A77C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This Proposal is submitted by:</w:t>
      </w:r>
    </w:p>
    <w:p w14:paraId="453050B7"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Company Legal Name:</w:t>
      </w:r>
      <w:r>
        <w:rPr>
          <w:sz w:val="22"/>
        </w:rPr>
        <w:tab/>
        <w:t>________________________________________________________</w:t>
      </w:r>
    </w:p>
    <w:p w14:paraId="69954EF9"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Representative (printed):</w:t>
      </w:r>
      <w:r>
        <w:rPr>
          <w:sz w:val="22"/>
        </w:rPr>
        <w:tab/>
        <w:t>________________________________________________________</w:t>
      </w:r>
    </w:p>
    <w:p w14:paraId="2003A623"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Address:</w:t>
      </w:r>
      <w:r>
        <w:rPr>
          <w:sz w:val="22"/>
        </w:rPr>
        <w:tab/>
      </w:r>
      <w:r>
        <w:rPr>
          <w:sz w:val="22"/>
        </w:rPr>
        <w:tab/>
        <w:t>________________________________________________________</w:t>
      </w:r>
    </w:p>
    <w:p w14:paraId="470953F9"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ab/>
      </w:r>
      <w:r>
        <w:rPr>
          <w:sz w:val="22"/>
        </w:rPr>
        <w:tab/>
      </w:r>
      <w:r>
        <w:rPr>
          <w:sz w:val="22"/>
        </w:rPr>
        <w:tab/>
        <w:t>________________________________________________________</w:t>
      </w:r>
    </w:p>
    <w:p w14:paraId="4BE74755"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sidRPr="00975CC0">
        <w:rPr>
          <w:sz w:val="22"/>
        </w:rPr>
        <w:t>City</w:t>
      </w:r>
      <w:r>
        <w:rPr>
          <w:sz w:val="22"/>
        </w:rPr>
        <w:t>/State/Zip:</w:t>
      </w:r>
      <w:r>
        <w:rPr>
          <w:sz w:val="22"/>
        </w:rPr>
        <w:tab/>
      </w:r>
      <w:r>
        <w:rPr>
          <w:sz w:val="22"/>
        </w:rPr>
        <w:tab/>
        <w:t>________________________________________________________</w:t>
      </w:r>
    </w:p>
    <w:p w14:paraId="02A8537C"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Email address:</w:t>
      </w:r>
      <w:r>
        <w:rPr>
          <w:sz w:val="22"/>
        </w:rPr>
        <w:tab/>
      </w:r>
      <w:r>
        <w:rPr>
          <w:sz w:val="22"/>
        </w:rPr>
        <w:tab/>
        <w:t>________________________________________________________</w:t>
      </w:r>
    </w:p>
    <w:p w14:paraId="0E977A17"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line="268" w:lineRule="exact"/>
        <w:ind w:left="720" w:hanging="720"/>
        <w:rPr>
          <w:sz w:val="22"/>
        </w:rPr>
      </w:pPr>
      <w:r>
        <w:rPr>
          <w:sz w:val="22"/>
        </w:rPr>
        <w:t>Telephone:</w:t>
      </w:r>
      <w:r>
        <w:rPr>
          <w:sz w:val="22"/>
        </w:rPr>
        <w:tab/>
      </w:r>
      <w:r>
        <w:rPr>
          <w:sz w:val="22"/>
        </w:rPr>
        <w:tab/>
        <w:t>________________________________________________________</w:t>
      </w:r>
    </w:p>
    <w:p w14:paraId="6433871E"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ind w:left="720" w:hanging="720"/>
        <w:rPr>
          <w:sz w:val="22"/>
        </w:rPr>
      </w:pPr>
      <w:r>
        <w:rPr>
          <w:sz w:val="22"/>
        </w:rPr>
        <w:tab/>
      </w:r>
      <w:r>
        <w:rPr>
          <w:sz w:val="22"/>
        </w:rPr>
        <w:tab/>
      </w:r>
      <w:r>
        <w:rPr>
          <w:sz w:val="22"/>
        </w:rPr>
        <w:tab/>
        <w:t>(Area Code) Telephone Number</w:t>
      </w:r>
    </w:p>
    <w:p w14:paraId="27D374AC" w14:textId="77777777" w:rsidR="009A77C6" w:rsidRDefault="009A77C6" w:rsidP="009A77C6">
      <w:pPr>
        <w:spacing w:after="120"/>
        <w:jc w:val="both"/>
        <w:rPr>
          <w:sz w:val="22"/>
        </w:rPr>
      </w:pPr>
      <w:r>
        <w:rPr>
          <w:sz w:val="22"/>
        </w:rPr>
        <w:t>The representative signing above hereby certifies and agrees that the following information is correct:</w:t>
      </w:r>
    </w:p>
    <w:p w14:paraId="762FBE1A" w14:textId="77777777" w:rsidR="009A77C6" w:rsidRDefault="009A77C6" w:rsidP="009A77C6">
      <w:pPr>
        <w:numPr>
          <w:ilvl w:val="0"/>
          <w:numId w:val="7"/>
        </w:numPr>
        <w:tabs>
          <w:tab w:val="clear" w:pos="2160"/>
          <w:tab w:val="num" w:pos="720"/>
        </w:tabs>
        <w:spacing w:after="120"/>
        <w:ind w:left="720" w:hanging="360"/>
        <w:jc w:val="both"/>
        <w:rPr>
          <w:sz w:val="22"/>
        </w:rPr>
      </w:pPr>
      <w:r>
        <w:rPr>
          <w:sz w:val="22"/>
        </w:rPr>
        <w:t>In preparing its P</w:t>
      </w:r>
      <w:r w:rsidRPr="000A6795">
        <w:rPr>
          <w:sz w:val="22"/>
        </w:rPr>
        <w:t xml:space="preserve">roposal, the </w:t>
      </w:r>
      <w:r>
        <w:rPr>
          <w:sz w:val="22"/>
        </w:rPr>
        <w:t>Company</w:t>
      </w:r>
      <w:r w:rsidRPr="000A6795">
        <w:rPr>
          <w:sz w:val="22"/>
        </w:rPr>
        <w:t xml:space="preserve"> has considered all proposals submitted from qualified, potenti</w:t>
      </w:r>
      <w:r>
        <w:rPr>
          <w:sz w:val="22"/>
        </w:rPr>
        <w:t>al subcontractors and suppliers,</w:t>
      </w:r>
      <w:r w:rsidRPr="000A6795">
        <w:rPr>
          <w:sz w:val="22"/>
        </w:rPr>
        <w:t xml:space="preserve"> and has not engaged in or condoned prohibited discrimination. </w:t>
      </w:r>
    </w:p>
    <w:p w14:paraId="209CE08F" w14:textId="77777777" w:rsidR="009A77C6" w:rsidRPr="000A6795" w:rsidRDefault="009A77C6" w:rsidP="009A77C6">
      <w:pPr>
        <w:numPr>
          <w:ilvl w:val="0"/>
          <w:numId w:val="7"/>
        </w:numPr>
        <w:tabs>
          <w:tab w:val="clear" w:pos="2160"/>
          <w:tab w:val="num" w:pos="720"/>
        </w:tabs>
        <w:spacing w:after="120"/>
        <w:ind w:left="720" w:hanging="360"/>
        <w:jc w:val="both"/>
        <w:rPr>
          <w:sz w:val="22"/>
        </w:rPr>
      </w:pPr>
      <w:r w:rsidRPr="000C6631">
        <w:rPr>
          <w:sz w:val="22"/>
        </w:rPr>
        <w:t xml:space="preserve">For purposes of this Section, discrimination means discrimination in the solicitation, selection, or treatment of any subcontractor, vendor or supplier </w:t>
      </w:r>
      <w:proofErr w:type="gramStart"/>
      <w:r w:rsidRPr="000C6631">
        <w:rPr>
          <w:sz w:val="22"/>
        </w:rPr>
        <w:t>on the basis of</w:t>
      </w:r>
      <w:proofErr w:type="gramEnd"/>
      <w:r w:rsidRPr="000C6631">
        <w:rPr>
          <w:sz w:val="22"/>
        </w:rPr>
        <w:t xml:space="preserve"> race, ethnicity, gender, age or disability or any otherwise unlawful form of discrimination.</w:t>
      </w:r>
      <w:r>
        <w:rPr>
          <w:sz w:val="22"/>
        </w:rPr>
        <w:t xml:space="preserve"> </w:t>
      </w:r>
      <w:r w:rsidRPr="000C6631">
        <w:rPr>
          <w:sz w:val="22"/>
        </w:rPr>
        <w:t>Without limiting the foregoing, discrimination also includes retaliating against any person or other entity for reporting any incident of discrimination.</w:t>
      </w:r>
    </w:p>
    <w:p w14:paraId="3D5FA431" w14:textId="77777777" w:rsidR="009A77C6" w:rsidRDefault="009A77C6" w:rsidP="009A77C6">
      <w:pPr>
        <w:numPr>
          <w:ilvl w:val="0"/>
          <w:numId w:val="7"/>
        </w:numPr>
        <w:tabs>
          <w:tab w:val="clear" w:pos="2160"/>
          <w:tab w:val="num" w:pos="720"/>
        </w:tabs>
        <w:spacing w:after="120"/>
        <w:ind w:left="720" w:hanging="360"/>
        <w:jc w:val="both"/>
        <w:rPr>
          <w:sz w:val="22"/>
        </w:rPr>
      </w:pPr>
      <w:r>
        <w:rPr>
          <w:sz w:val="22"/>
        </w:rPr>
        <w:t>Without limiting any other provision of the solicitation for proposals on this project, it is understood and agreed that, if this certification is false, such false certification will constitute grounds for the City to reject the Proposal submitted by the Company</w:t>
      </w:r>
      <w:r w:rsidRPr="000A6795">
        <w:rPr>
          <w:sz w:val="22"/>
        </w:rPr>
        <w:t xml:space="preserve"> </w:t>
      </w:r>
      <w:r>
        <w:rPr>
          <w:sz w:val="22"/>
        </w:rPr>
        <w:t>on this Project and to terminate any contract awarded based on such Proposal.</w:t>
      </w:r>
    </w:p>
    <w:p w14:paraId="192AC844" w14:textId="77777777" w:rsidR="009A77C6" w:rsidRPr="000A6795" w:rsidRDefault="009A77C6" w:rsidP="009A77C6">
      <w:pPr>
        <w:numPr>
          <w:ilvl w:val="0"/>
          <w:numId w:val="7"/>
        </w:numPr>
        <w:tabs>
          <w:tab w:val="clear" w:pos="2160"/>
          <w:tab w:val="num" w:pos="720"/>
        </w:tabs>
        <w:spacing w:after="120"/>
        <w:ind w:left="720" w:hanging="360"/>
        <w:jc w:val="both"/>
        <w:rPr>
          <w:sz w:val="22"/>
          <w:u w:val="single"/>
        </w:rPr>
      </w:pPr>
      <w:r>
        <w:rPr>
          <w:sz w:val="22"/>
        </w:rPr>
        <w:t>As a condition of contracting with the City, the Company</w:t>
      </w:r>
      <w:r w:rsidRPr="000A6795">
        <w:rPr>
          <w:sz w:val="22"/>
        </w:rPr>
        <w:t xml:space="preserve"> </w:t>
      </w:r>
      <w:r>
        <w:rPr>
          <w:sz w:val="22"/>
        </w:rPr>
        <w:t>agrees to maintain documentation sufficient to demonstrate that it has not discriminated in its solicitation or selection of subcontractors. The Company</w:t>
      </w:r>
      <w:r w:rsidRPr="000A6795">
        <w:rPr>
          <w:sz w:val="22"/>
        </w:rPr>
        <w:t xml:space="preserve"> </w:t>
      </w:r>
      <w:r>
        <w:rPr>
          <w:sz w:val="22"/>
        </w:rPr>
        <w:t>further agrees to promptly</w:t>
      </w:r>
      <w:r>
        <w:rPr>
          <w:rFonts w:cs="Arial"/>
          <w:sz w:val="22"/>
        </w:rPr>
        <w:t xml:space="preserve"> provide to the </w:t>
      </w:r>
      <w:proofErr w:type="gramStart"/>
      <w:r>
        <w:rPr>
          <w:rFonts w:cs="Arial"/>
          <w:sz w:val="22"/>
        </w:rPr>
        <w:t>City</w:t>
      </w:r>
      <w:proofErr w:type="gramEnd"/>
      <w:r>
        <w:rPr>
          <w:rFonts w:cs="Arial"/>
          <w:sz w:val="22"/>
        </w:rPr>
        <w:t xml:space="preserve"> all information and documentation that may be requested by the City from time to time regarding the solicitation and selection of subcontractors. Failure to maintain or failure to provide such information </w:t>
      </w:r>
      <w:r>
        <w:rPr>
          <w:sz w:val="22"/>
        </w:rPr>
        <w:t>constitutes grounds for the City to reject the bid submitted by the Company</w:t>
      </w:r>
      <w:r w:rsidRPr="000A6795">
        <w:rPr>
          <w:sz w:val="22"/>
        </w:rPr>
        <w:t xml:space="preserve"> </w:t>
      </w:r>
      <w:r>
        <w:rPr>
          <w:sz w:val="22"/>
        </w:rPr>
        <w:t>or terminate any contract awarded on such proposal.</w:t>
      </w:r>
    </w:p>
    <w:p w14:paraId="195191BA" w14:textId="77777777" w:rsidR="009A77C6" w:rsidRPr="000A6795" w:rsidRDefault="009A77C6" w:rsidP="009A77C6">
      <w:pPr>
        <w:numPr>
          <w:ilvl w:val="0"/>
          <w:numId w:val="7"/>
        </w:numPr>
        <w:tabs>
          <w:tab w:val="clear" w:pos="2160"/>
          <w:tab w:val="num" w:pos="720"/>
        </w:tabs>
        <w:spacing w:after="120"/>
        <w:ind w:left="720" w:hanging="360"/>
        <w:jc w:val="both"/>
        <w:rPr>
          <w:sz w:val="22"/>
        </w:rPr>
      </w:pPr>
      <w:r w:rsidRPr="000A6795">
        <w:rPr>
          <w:sz w:val="22"/>
        </w:rPr>
        <w:t xml:space="preserve">As part of its </w:t>
      </w:r>
      <w:r>
        <w:rPr>
          <w:sz w:val="22"/>
        </w:rPr>
        <w:t>Proposal</w:t>
      </w:r>
      <w:r w:rsidRPr="000A6795">
        <w:rPr>
          <w:sz w:val="22"/>
        </w:rPr>
        <w:t xml:space="preserve">, </w:t>
      </w:r>
      <w:r w:rsidRPr="000C6631">
        <w:rPr>
          <w:sz w:val="22"/>
        </w:rPr>
        <w:t xml:space="preserve">the </w:t>
      </w:r>
      <w:r>
        <w:rPr>
          <w:sz w:val="22"/>
        </w:rPr>
        <w:t>Company</w:t>
      </w:r>
      <w:r w:rsidRPr="000A6795">
        <w:rPr>
          <w:sz w:val="22"/>
        </w:rPr>
        <w:t xml:space="preserve"> </w:t>
      </w:r>
      <w:r w:rsidRPr="000C6631">
        <w:rPr>
          <w:sz w:val="22"/>
        </w:rPr>
        <w:t xml:space="preserve">shall provide to the City a list of all </w:t>
      </w:r>
      <w:r w:rsidRPr="007C7471">
        <w:rPr>
          <w:sz w:val="22"/>
        </w:rPr>
        <w:t>instances</w:t>
      </w:r>
      <w:r w:rsidRPr="000C6631">
        <w:rPr>
          <w:sz w:val="22"/>
        </w:rPr>
        <w:t xml:space="preserve"> within the past ten years where a complaint was filed or pending against </w:t>
      </w:r>
      <w:r>
        <w:rPr>
          <w:sz w:val="22"/>
        </w:rPr>
        <w:t>the Company</w:t>
      </w:r>
      <w:r w:rsidRPr="000A6795">
        <w:rPr>
          <w:sz w:val="22"/>
        </w:rPr>
        <w:t xml:space="preserve"> </w:t>
      </w:r>
      <w:r w:rsidRPr="000C6631">
        <w:rPr>
          <w:sz w:val="22"/>
        </w:rPr>
        <w:t xml:space="preserve">in a legal or administrative proceeding alleging that </w:t>
      </w:r>
      <w:r>
        <w:rPr>
          <w:sz w:val="22"/>
        </w:rPr>
        <w:t>the Company</w:t>
      </w:r>
      <w:r w:rsidRPr="000C6631">
        <w:rPr>
          <w:sz w:val="22"/>
        </w:rPr>
        <w:t xml:space="preserve"> discriminated against its subcontractors, vendors or suppliers, and a description of the status or resolution of that complaint, including any remedial action taken</w:t>
      </w:r>
      <w:r w:rsidRPr="000A6795">
        <w:rPr>
          <w:sz w:val="22"/>
        </w:rPr>
        <w:t>.</w:t>
      </w:r>
    </w:p>
    <w:p w14:paraId="695048CF" w14:textId="77777777" w:rsidR="009A77C6" w:rsidRPr="00B13FFB" w:rsidRDefault="009A77C6" w:rsidP="009A77C6">
      <w:pPr>
        <w:numPr>
          <w:ilvl w:val="0"/>
          <w:numId w:val="7"/>
        </w:numPr>
        <w:tabs>
          <w:tab w:val="clear" w:pos="2160"/>
          <w:tab w:val="num" w:pos="720"/>
        </w:tabs>
        <w:spacing w:after="120"/>
        <w:ind w:left="720" w:hanging="360"/>
        <w:jc w:val="both"/>
        <w:rPr>
          <w:rFonts w:cs="Arial"/>
        </w:rPr>
      </w:pPr>
      <w:r w:rsidRPr="007A54B9">
        <w:rPr>
          <w:rFonts w:cs="Arial"/>
          <w:sz w:val="22"/>
        </w:rPr>
        <w:t xml:space="preserve">The information contained in this Proposal or any part thereof, including its Exhibits, Schedules, and other documents and instruments delivered or to be delivered to the </w:t>
      </w:r>
      <w:r>
        <w:rPr>
          <w:rFonts w:cs="Arial"/>
          <w:sz w:val="22"/>
        </w:rPr>
        <w:t>City</w:t>
      </w:r>
      <w:r w:rsidRPr="007A54B9">
        <w:rPr>
          <w:rFonts w:cs="Arial"/>
          <w:sz w:val="22"/>
        </w:rPr>
        <w:t xml:space="preserve">, is true, accurate, and </w:t>
      </w:r>
      <w:r w:rsidRPr="007A54B9">
        <w:rPr>
          <w:rFonts w:cs="Arial"/>
          <w:sz w:val="22"/>
        </w:rPr>
        <w:lastRenderedPageBreak/>
        <w:t xml:space="preserve">complete. This Proposal includes all information necessary to ensure that the statements therein do not in whole or in part mislead the </w:t>
      </w:r>
      <w:proofErr w:type="gramStart"/>
      <w:r>
        <w:rPr>
          <w:rFonts w:cs="Arial"/>
          <w:sz w:val="22"/>
        </w:rPr>
        <w:t>City</w:t>
      </w:r>
      <w:proofErr w:type="gramEnd"/>
      <w:r w:rsidRPr="007A54B9">
        <w:rPr>
          <w:rFonts w:cs="Arial"/>
          <w:sz w:val="22"/>
        </w:rPr>
        <w:t xml:space="preserve"> as to any material facts. </w:t>
      </w:r>
    </w:p>
    <w:p w14:paraId="48062EE6" w14:textId="77777777" w:rsidR="009A77C6" w:rsidRPr="00B13FFB" w:rsidRDefault="009A77C6" w:rsidP="009A77C6">
      <w:pPr>
        <w:numPr>
          <w:ilvl w:val="0"/>
          <w:numId w:val="7"/>
        </w:numPr>
        <w:tabs>
          <w:tab w:val="clear" w:pos="2160"/>
          <w:tab w:val="num" w:pos="720"/>
        </w:tabs>
        <w:spacing w:after="120"/>
        <w:ind w:left="720" w:hanging="360"/>
        <w:jc w:val="both"/>
        <w:rPr>
          <w:rFonts w:cs="Arial"/>
          <w:sz w:val="22"/>
        </w:rPr>
      </w:pPr>
      <w:r w:rsidRPr="00631415">
        <w:rPr>
          <w:rFonts w:cs="Arial"/>
          <w:sz w:val="22"/>
        </w:rPr>
        <w:t xml:space="preserve">None of Company’s or </w:t>
      </w:r>
      <w:r>
        <w:rPr>
          <w:rFonts w:cs="Arial"/>
          <w:sz w:val="22"/>
        </w:rPr>
        <w:t>its</w:t>
      </w:r>
      <w:r w:rsidRPr="00631415">
        <w:rPr>
          <w:rFonts w:cs="Arial"/>
          <w:sz w:val="22"/>
        </w:rPr>
        <w:t xml:space="preserve"> subcontractors’ owners, employees, directors, or contractors will be in violation of the City’s Conflict of Interest Policy for City, Secondary and Other Employment Relationships (HR 13) if a Contract is awarded to the Company.</w:t>
      </w:r>
    </w:p>
    <w:p w14:paraId="30421781" w14:textId="77777777" w:rsidR="009A77C6" w:rsidRPr="007A54B9" w:rsidRDefault="009A77C6" w:rsidP="009A77C6">
      <w:pPr>
        <w:numPr>
          <w:ilvl w:val="0"/>
          <w:numId w:val="7"/>
        </w:numPr>
        <w:tabs>
          <w:tab w:val="clear" w:pos="2160"/>
          <w:tab w:val="num" w:pos="720"/>
        </w:tabs>
        <w:spacing w:after="120"/>
        <w:ind w:left="720" w:hanging="360"/>
        <w:jc w:val="both"/>
        <w:rPr>
          <w:rFonts w:cs="Arial"/>
        </w:rPr>
      </w:pPr>
      <w:r w:rsidRPr="007A54B9">
        <w:rPr>
          <w:rFonts w:cs="Arial"/>
          <w:sz w:val="22"/>
        </w:rPr>
        <w:t xml:space="preserve">It is understood by the </w:t>
      </w:r>
      <w:r>
        <w:rPr>
          <w:rFonts w:cs="Arial"/>
          <w:sz w:val="22"/>
        </w:rPr>
        <w:t>Company</w:t>
      </w:r>
      <w:r w:rsidRPr="007A54B9">
        <w:rPr>
          <w:rFonts w:cs="Arial"/>
          <w:sz w:val="22"/>
        </w:rPr>
        <w:t xml:space="preserve"> that the </w:t>
      </w:r>
      <w:r>
        <w:rPr>
          <w:rFonts w:cs="Arial"/>
          <w:sz w:val="22"/>
        </w:rPr>
        <w:t>City</w:t>
      </w:r>
      <w:r w:rsidRPr="007A54B9">
        <w:rPr>
          <w:rFonts w:cs="Arial"/>
          <w:sz w:val="22"/>
        </w:rPr>
        <w:t xml:space="preserve"> reserves the right to reject </w:t>
      </w:r>
      <w:proofErr w:type="gramStart"/>
      <w:r w:rsidRPr="007A54B9">
        <w:rPr>
          <w:rFonts w:cs="Arial"/>
          <w:sz w:val="22"/>
        </w:rPr>
        <w:t>any and all</w:t>
      </w:r>
      <w:proofErr w:type="gramEnd"/>
      <w:r w:rsidRPr="007A54B9">
        <w:rPr>
          <w:rFonts w:cs="Arial"/>
          <w:sz w:val="22"/>
        </w:rPr>
        <w:t xml:space="preserve"> Proposals, to make awards on all items or on any items according to the best interest of the </w:t>
      </w:r>
      <w:r>
        <w:rPr>
          <w:rFonts w:cs="Arial"/>
          <w:sz w:val="22"/>
        </w:rPr>
        <w:t>City</w:t>
      </w:r>
      <w:r w:rsidRPr="007A54B9">
        <w:rPr>
          <w:rFonts w:cs="Arial"/>
          <w:sz w:val="22"/>
        </w:rPr>
        <w:t>, to waive formalities, te</w:t>
      </w:r>
      <w:r>
        <w:rPr>
          <w:rFonts w:cs="Arial"/>
          <w:sz w:val="22"/>
        </w:rPr>
        <w:t>chnicalities, to recover and resolicit</w:t>
      </w:r>
      <w:r w:rsidRPr="007A54B9">
        <w:rPr>
          <w:rFonts w:cs="Arial"/>
          <w:sz w:val="22"/>
        </w:rPr>
        <w:t xml:space="preserve"> this RFP. </w:t>
      </w:r>
    </w:p>
    <w:p w14:paraId="728C838E" w14:textId="77777777" w:rsidR="009A77C6" w:rsidRPr="00BF30BA" w:rsidRDefault="009A77C6" w:rsidP="009A77C6">
      <w:pPr>
        <w:numPr>
          <w:ilvl w:val="0"/>
          <w:numId w:val="7"/>
        </w:numPr>
        <w:tabs>
          <w:tab w:val="clear" w:pos="2160"/>
          <w:tab w:val="num" w:pos="720"/>
        </w:tabs>
        <w:spacing w:after="120"/>
        <w:ind w:left="720" w:hanging="360"/>
        <w:jc w:val="both"/>
        <w:rPr>
          <w:rFonts w:cs="Arial"/>
        </w:rPr>
      </w:pPr>
      <w:r w:rsidRPr="007A54B9">
        <w:rPr>
          <w:rFonts w:cs="Arial"/>
          <w:sz w:val="22"/>
        </w:rPr>
        <w:t xml:space="preserve">This Proposal is valid for </w:t>
      </w:r>
      <w:r w:rsidRPr="00BF30BA">
        <w:rPr>
          <w:rFonts w:cs="Arial"/>
          <w:sz w:val="22"/>
        </w:rPr>
        <w:t>one hundred and eighty (180) calendar days from the Proposal due date.</w:t>
      </w:r>
    </w:p>
    <w:p w14:paraId="139FDAAC" w14:textId="77777777" w:rsidR="009A77C6" w:rsidRPr="00BF30BA"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r w:rsidRPr="00BF30BA">
        <w:rPr>
          <w:sz w:val="22"/>
        </w:rPr>
        <w:t>I, the undersigned, hereby acknowledge that my company was given the opportunity to provide exceptions to the Sample Contract as provided in the RFP. As such, I have elected to do the following:</w:t>
      </w:r>
    </w:p>
    <w:p w14:paraId="7694A42A"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r w:rsidRPr="00BF30BA">
        <w:rPr>
          <w:sz w:val="22"/>
        </w:rPr>
        <w:t>___ Include exceptions to the Sample Contract in the following section of my Proposal:</w:t>
      </w:r>
    </w:p>
    <w:p w14:paraId="3F6ADB7D"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01732A8C" w14:textId="77777777" w:rsidR="009A77C6" w:rsidRPr="00BF30BA"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3A33F20F"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r w:rsidRPr="00BF30BA">
        <w:rPr>
          <w:sz w:val="22"/>
        </w:rPr>
        <w:t>___ Not include any exceptions to the Sample Contract.</w:t>
      </w:r>
    </w:p>
    <w:p w14:paraId="7EBEB2D8" w14:textId="77777777" w:rsidR="00726CC5" w:rsidRDefault="00726CC5"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4EC5822B" w14:textId="77777777" w:rsidR="00726CC5" w:rsidRPr="00BF30BA" w:rsidRDefault="00726CC5"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75DA01F0"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jc w:val="both"/>
        <w:rPr>
          <w:sz w:val="22"/>
          <w:highlight w:val="yellow"/>
        </w:rPr>
      </w:pPr>
      <w:r w:rsidRPr="00BF30BA">
        <w:rPr>
          <w:sz w:val="22"/>
        </w:rPr>
        <w:t>I, the undersigned, hereby acknowledge that my company was given the opportunity to indicate any Trade Secret materials or Personally Identifiable Information (“PII”) as detailed in Section 1.6.2. I understand</w:t>
      </w:r>
      <w:r>
        <w:rPr>
          <w:sz w:val="22"/>
        </w:rPr>
        <w:t xml:space="preserve"> that the City is legally obligated to provide my Proposal documents, excluding any appropriately marked Trade Secret information and PII, upon request by any member of the public. </w:t>
      </w:r>
      <w:r w:rsidRPr="007A54B9">
        <w:rPr>
          <w:sz w:val="22"/>
        </w:rPr>
        <w:t xml:space="preserve">As such, </w:t>
      </w:r>
      <w:r>
        <w:rPr>
          <w:sz w:val="22"/>
        </w:rPr>
        <w:t>my company has</w:t>
      </w:r>
      <w:r w:rsidRPr="007A54B9">
        <w:rPr>
          <w:sz w:val="22"/>
        </w:rPr>
        <w:t xml:space="preserve"> elected </w:t>
      </w:r>
      <w:r>
        <w:rPr>
          <w:sz w:val="22"/>
        </w:rPr>
        <w:t>as follows</w:t>
      </w:r>
      <w:r w:rsidRPr="007A54B9">
        <w:rPr>
          <w:sz w:val="22"/>
        </w:rPr>
        <w:t>:</w:t>
      </w:r>
    </w:p>
    <w:p w14:paraId="0A95E3C2" w14:textId="0883A040" w:rsidR="00726CC5"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r>
        <w:rPr>
          <w:sz w:val="22"/>
        </w:rPr>
        <w:t xml:space="preserve">___ The following section(s) of the </w:t>
      </w:r>
      <w:r w:rsidRPr="00680A31">
        <w:rPr>
          <w:sz w:val="22"/>
        </w:rPr>
        <w:t>of the Proposal are marked as Trade Secret or PII</w:t>
      </w:r>
      <w:r>
        <w:rPr>
          <w:sz w:val="22"/>
        </w:rPr>
        <w:t>:</w:t>
      </w:r>
    </w:p>
    <w:p w14:paraId="79691E3A"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50B9A189"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7C76F861" w14:textId="77777777" w:rsidR="009A77C6"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r>
        <w:rPr>
          <w:sz w:val="22"/>
        </w:rPr>
        <w:t xml:space="preserve">___ No portion </w:t>
      </w:r>
      <w:r w:rsidRPr="00680A31">
        <w:rPr>
          <w:sz w:val="22"/>
        </w:rPr>
        <w:t xml:space="preserve">of the Proposal </w:t>
      </w:r>
      <w:r>
        <w:rPr>
          <w:sz w:val="22"/>
        </w:rPr>
        <w:t>is</w:t>
      </w:r>
      <w:r w:rsidRPr="00680A31">
        <w:rPr>
          <w:sz w:val="22"/>
        </w:rPr>
        <w:t xml:space="preserve"> marked as Trade Secret or PII</w:t>
      </w:r>
      <w:r>
        <w:rPr>
          <w:sz w:val="22"/>
        </w:rPr>
        <w:t>.</w:t>
      </w:r>
    </w:p>
    <w:p w14:paraId="797E4065" w14:textId="77777777" w:rsidR="00726CC5" w:rsidRDefault="00726CC5"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79D3E885" w14:textId="77777777" w:rsidR="00726CC5" w:rsidRDefault="00726CC5"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7BFBDAD1" w14:textId="77777777" w:rsidR="00726CC5" w:rsidRDefault="00726CC5"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sz w:val="22"/>
        </w:rPr>
      </w:pPr>
    </w:p>
    <w:p w14:paraId="7B23ABDA" w14:textId="77777777" w:rsidR="009A77C6" w:rsidRPr="007A54B9" w:rsidRDefault="009A77C6" w:rsidP="009A77C6">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b/>
          <w:sz w:val="22"/>
        </w:rPr>
      </w:pPr>
      <w:r w:rsidRPr="007A54B9">
        <w:rPr>
          <w:b/>
          <w:sz w:val="22"/>
        </w:rPr>
        <w:t xml:space="preserve">Representative </w:t>
      </w:r>
      <w:r w:rsidRPr="007A54B9">
        <w:rPr>
          <w:b/>
          <w:bCs/>
          <w:iCs/>
          <w:sz w:val="22"/>
        </w:rPr>
        <w:t>(signed)</w:t>
      </w:r>
      <w:r w:rsidRPr="007A54B9">
        <w:rPr>
          <w:b/>
          <w:sz w:val="22"/>
        </w:rPr>
        <w:t>:</w:t>
      </w:r>
      <w:r w:rsidRPr="007A54B9">
        <w:rPr>
          <w:b/>
          <w:sz w:val="22"/>
        </w:rPr>
        <w:tab/>
        <w:t>________________________________________________________</w:t>
      </w:r>
    </w:p>
    <w:p w14:paraId="2284CBE6" w14:textId="77777777" w:rsidR="009A77C6" w:rsidRPr="007A54B9" w:rsidRDefault="009A77C6" w:rsidP="009A77C6">
      <w:pPr>
        <w:spacing w:after="120"/>
        <w:jc w:val="both"/>
      </w:pPr>
    </w:p>
    <w:p w14:paraId="5B8EFA37" w14:textId="77777777" w:rsidR="009A77C6" w:rsidRDefault="009A77C6" w:rsidP="009A77C6">
      <w:pPr>
        <w:rPr>
          <w:rFonts w:ascii="Times New Roman Bold" w:hAnsi="Times New Roman Bold"/>
          <w:b/>
          <w:caps/>
          <w:snapToGrid w:val="0"/>
          <w:sz w:val="22"/>
          <w:szCs w:val="20"/>
        </w:rPr>
      </w:pPr>
      <w:r>
        <w:rPr>
          <w:rFonts w:ascii="Times New Roman Bold" w:hAnsi="Times New Roman Bold"/>
        </w:rPr>
        <w:br w:type="page"/>
      </w:r>
    </w:p>
    <w:p w14:paraId="1721EAA6" w14:textId="77777777" w:rsidR="009A77C6" w:rsidRPr="00AA5376" w:rsidRDefault="009A77C6" w:rsidP="009A77C6">
      <w:pPr>
        <w:pStyle w:val="Heading1"/>
        <w:keepNext w:val="0"/>
        <w:ind w:left="360"/>
        <w:jc w:val="center"/>
        <w:rPr>
          <w:szCs w:val="16"/>
        </w:rPr>
      </w:pPr>
      <w:bookmarkStart w:id="220" w:name="_Toc218791965"/>
      <w:bookmarkStart w:id="221" w:name="_Toc231901546"/>
      <w:r w:rsidRPr="00AA5376">
        <w:rPr>
          <w:szCs w:val="16"/>
        </w:rPr>
        <w:lastRenderedPageBreak/>
        <w:t>REQUIRED FORM 4 – PRICING WORKSHEET</w:t>
      </w:r>
      <w:bookmarkEnd w:id="220"/>
      <w:bookmarkEnd w:id="221"/>
    </w:p>
    <w:p w14:paraId="0B338D8B" w14:textId="0C35380C" w:rsidR="009A77C6" w:rsidRPr="005C3670" w:rsidRDefault="009A77C6" w:rsidP="009A77C6">
      <w:pPr>
        <w:pStyle w:val="BodyText2"/>
        <w:spacing w:after="120"/>
        <w:jc w:val="center"/>
        <w:rPr>
          <w:rFonts w:ascii="Times New Roman" w:hAnsi="Times New Roman"/>
          <w:b/>
          <w:bCs/>
          <w:sz w:val="22"/>
        </w:rPr>
      </w:pPr>
      <w:r>
        <w:rPr>
          <w:rFonts w:ascii="Times New Roman" w:hAnsi="Times New Roman"/>
          <w:b/>
          <w:bCs/>
          <w:sz w:val="22"/>
        </w:rPr>
        <w:t xml:space="preserve">RFP # </w:t>
      </w:r>
      <w:r w:rsidRPr="005C3670">
        <w:rPr>
          <w:rFonts w:ascii="Times New Roman" w:hAnsi="Times New Roman"/>
          <w:b/>
          <w:bCs/>
          <w:sz w:val="22"/>
        </w:rPr>
        <w:t>269-2026-</w:t>
      </w:r>
      <w:r>
        <w:rPr>
          <w:rFonts w:ascii="Times New Roman" w:hAnsi="Times New Roman"/>
          <w:b/>
          <w:bCs/>
          <w:sz w:val="22"/>
        </w:rPr>
        <w:t>2006</w:t>
      </w:r>
    </w:p>
    <w:p w14:paraId="53C9B98E" w14:textId="2E9923F0" w:rsidR="009A77C6" w:rsidRPr="00290E44" w:rsidRDefault="009A77C6" w:rsidP="009A77C6">
      <w:pPr>
        <w:pStyle w:val="BodyText2"/>
        <w:spacing w:after="120"/>
        <w:jc w:val="center"/>
        <w:rPr>
          <w:rFonts w:ascii="Times New Roman" w:hAnsi="Times New Roman"/>
          <w:b/>
          <w:bCs/>
          <w:sz w:val="22"/>
        </w:rPr>
      </w:pPr>
      <w:r>
        <w:rPr>
          <w:rFonts w:ascii="Times New Roman" w:hAnsi="Times New Roman"/>
          <w:b/>
          <w:bCs/>
          <w:sz w:val="22"/>
        </w:rPr>
        <w:t>CATS Environment Services</w:t>
      </w:r>
    </w:p>
    <w:p w14:paraId="6DF155AA" w14:textId="77777777" w:rsidR="001723E8" w:rsidRDefault="001723E8" w:rsidP="001723E8">
      <w:pPr>
        <w:spacing w:after="120"/>
        <w:jc w:val="both"/>
        <w:rPr>
          <w:b/>
          <w:sz w:val="22"/>
          <w:szCs w:val="22"/>
        </w:rPr>
      </w:pPr>
      <w:bookmarkStart w:id="222" w:name="_Toc21319052"/>
      <w:r w:rsidRPr="00E25D8A">
        <w:rPr>
          <w:sz w:val="22"/>
          <w:szCs w:val="22"/>
        </w:rPr>
        <w:t xml:space="preserve">Regardless of exceptions taken, </w:t>
      </w:r>
      <w:r>
        <w:rPr>
          <w:sz w:val="22"/>
          <w:szCs w:val="22"/>
        </w:rPr>
        <w:t>Companies</w:t>
      </w:r>
      <w:r w:rsidRPr="00E25D8A">
        <w:rPr>
          <w:sz w:val="22"/>
          <w:szCs w:val="22"/>
        </w:rPr>
        <w:t xml:space="preserve"> shall provide pricing based on the requirements and terms set forth in this RFP. Pricing must be </w:t>
      </w:r>
      <w:r w:rsidRPr="006244B7">
        <w:rPr>
          <w:sz w:val="22"/>
          <w:szCs w:val="22"/>
          <w:u w:val="single"/>
        </w:rPr>
        <w:t>all-inclusive and cover every aspect of the Project</w:t>
      </w:r>
      <w:r>
        <w:rPr>
          <w:sz w:val="22"/>
          <w:szCs w:val="22"/>
          <w:u w:val="single"/>
        </w:rPr>
        <w:t xml:space="preserve"> as stated in the Scope of Service in Section 3 of this RFP</w:t>
      </w:r>
      <w:r>
        <w:rPr>
          <w:sz w:val="22"/>
          <w:szCs w:val="22"/>
        </w:rPr>
        <w:t>.</w:t>
      </w:r>
      <w:r w:rsidRPr="00E25D8A">
        <w:rPr>
          <w:sz w:val="22"/>
          <w:szCs w:val="22"/>
        </w:rPr>
        <w:t xml:space="preserve"> Cost must be in United States dollars</w:t>
      </w:r>
      <w:r>
        <w:rPr>
          <w:sz w:val="22"/>
          <w:szCs w:val="22"/>
        </w:rPr>
        <w:t xml:space="preserve"> (USD)</w:t>
      </w:r>
      <w:r w:rsidRPr="00E25D8A">
        <w:rPr>
          <w:sz w:val="22"/>
          <w:szCs w:val="22"/>
        </w:rPr>
        <w:t xml:space="preserve">. </w:t>
      </w:r>
      <w:r w:rsidRPr="00E25D8A">
        <w:rPr>
          <w:b/>
          <w:sz w:val="22"/>
          <w:szCs w:val="22"/>
        </w:rPr>
        <w:t xml:space="preserve">If there are additional costs associated with the Services, please add to this chart. Your Price Proposal must reflect all costs </w:t>
      </w:r>
      <w:r>
        <w:rPr>
          <w:b/>
          <w:sz w:val="22"/>
          <w:szCs w:val="22"/>
        </w:rPr>
        <w:t xml:space="preserve">for which </w:t>
      </w:r>
      <w:r w:rsidRPr="00E25D8A">
        <w:rPr>
          <w:b/>
          <w:sz w:val="22"/>
          <w:szCs w:val="22"/>
        </w:rPr>
        <w:t xml:space="preserve">the </w:t>
      </w:r>
      <w:proofErr w:type="gramStart"/>
      <w:r w:rsidRPr="00E25D8A">
        <w:rPr>
          <w:b/>
          <w:sz w:val="22"/>
          <w:szCs w:val="22"/>
        </w:rPr>
        <w:t>City</w:t>
      </w:r>
      <w:proofErr w:type="gramEnd"/>
      <w:r w:rsidRPr="00E25D8A">
        <w:rPr>
          <w:b/>
          <w:sz w:val="22"/>
          <w:szCs w:val="22"/>
        </w:rPr>
        <w:t xml:space="preserve"> will be responsible.</w:t>
      </w:r>
    </w:p>
    <w:p w14:paraId="5E703E69" w14:textId="083AB54D" w:rsidR="001723E8" w:rsidRPr="00594C15" w:rsidRDefault="001723E8" w:rsidP="001723E8">
      <w:pPr>
        <w:spacing w:after="120"/>
        <w:jc w:val="both"/>
        <w:rPr>
          <w:sz w:val="22"/>
        </w:rPr>
      </w:pPr>
      <w:r w:rsidRPr="00BF30BA">
        <w:rPr>
          <w:sz w:val="22"/>
        </w:rPr>
        <w:t xml:space="preserve">For purposes of this </w:t>
      </w:r>
      <w:r w:rsidRPr="00C4352D">
        <w:rPr>
          <w:sz w:val="22"/>
        </w:rPr>
        <w:t xml:space="preserve">RFP, assume an initial term of </w:t>
      </w:r>
      <w:r w:rsidR="00C4352D" w:rsidRPr="00C4352D">
        <w:rPr>
          <w:sz w:val="22"/>
        </w:rPr>
        <w:t>three (3)</w:t>
      </w:r>
      <w:r w:rsidRPr="00C4352D">
        <w:rPr>
          <w:sz w:val="22"/>
        </w:rPr>
        <w:t xml:space="preserve"> years, with the City having an option to renew for up to </w:t>
      </w:r>
      <w:r w:rsidR="00C4352D" w:rsidRPr="00C4352D">
        <w:rPr>
          <w:sz w:val="22"/>
        </w:rPr>
        <w:t xml:space="preserve">two (2) </w:t>
      </w:r>
      <w:r w:rsidRPr="00C4352D">
        <w:rPr>
          <w:sz w:val="22"/>
        </w:rPr>
        <w:t>additional consecutive one-year terms thereafter.  All prices quoted shall be firm and fixed for each one-year Contract period.</w:t>
      </w:r>
    </w:p>
    <w:p w14:paraId="5F864394" w14:textId="1F55E647" w:rsidR="009A77C6" w:rsidRDefault="001723E8" w:rsidP="009A77C6">
      <w:pPr>
        <w:spacing w:after="120"/>
        <w:jc w:val="both"/>
        <w:rPr>
          <w:sz w:val="22"/>
          <w:szCs w:val="22"/>
        </w:rPr>
      </w:pPr>
      <w:r w:rsidRPr="003124FC">
        <w:rPr>
          <w:noProof/>
        </w:rPr>
        <w:drawing>
          <wp:inline distT="0" distB="0" distL="0" distR="0" wp14:anchorId="3D7002B7" wp14:editId="495AEC2D">
            <wp:extent cx="5943600" cy="2181381"/>
            <wp:effectExtent l="0" t="0" r="0" b="9525"/>
            <wp:docPr id="81137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181381"/>
                    </a:xfrm>
                    <a:prstGeom prst="rect">
                      <a:avLst/>
                    </a:prstGeom>
                    <a:noFill/>
                    <a:ln>
                      <a:noFill/>
                    </a:ln>
                  </pic:spPr>
                </pic:pic>
              </a:graphicData>
            </a:graphic>
          </wp:inline>
        </w:drawing>
      </w:r>
    </w:p>
    <w:p w14:paraId="267E45D1" w14:textId="6F6FA259" w:rsidR="001723E8" w:rsidRDefault="001723E8" w:rsidP="009A77C6">
      <w:pPr>
        <w:spacing w:after="120"/>
        <w:jc w:val="both"/>
        <w:rPr>
          <w:sz w:val="22"/>
          <w:szCs w:val="22"/>
        </w:rPr>
      </w:pPr>
      <w:r w:rsidRPr="003124FC">
        <w:rPr>
          <w:noProof/>
        </w:rPr>
        <w:lastRenderedPageBreak/>
        <w:drawing>
          <wp:inline distT="0" distB="0" distL="0" distR="0" wp14:anchorId="28B41077" wp14:editId="33C4A176">
            <wp:extent cx="8258857" cy="6092096"/>
            <wp:effectExtent l="0" t="2223" r="6668" b="6667"/>
            <wp:docPr id="82744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8274994" cy="6103999"/>
                    </a:xfrm>
                    <a:prstGeom prst="rect">
                      <a:avLst/>
                    </a:prstGeom>
                    <a:noFill/>
                    <a:ln>
                      <a:noFill/>
                    </a:ln>
                  </pic:spPr>
                </pic:pic>
              </a:graphicData>
            </a:graphic>
          </wp:inline>
        </w:drawing>
      </w:r>
    </w:p>
    <w:p w14:paraId="48A62FB9" w14:textId="516AD5B1" w:rsidR="009A77C6" w:rsidRDefault="001723E8" w:rsidP="009A77C6">
      <w:pPr>
        <w:rPr>
          <w:sz w:val="22"/>
          <w:szCs w:val="22"/>
        </w:rPr>
      </w:pPr>
      <w:r>
        <w:rPr>
          <w:noProof/>
          <w:sz w:val="22"/>
          <w:szCs w:val="22"/>
        </w:rPr>
        <w:lastRenderedPageBreak/>
        <w:drawing>
          <wp:inline distT="0" distB="0" distL="0" distR="0" wp14:anchorId="39CF4DC2" wp14:editId="2EE1A053">
            <wp:extent cx="5810250" cy="8382635"/>
            <wp:effectExtent l="0" t="0" r="0" b="0"/>
            <wp:docPr id="127895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10250" cy="8382635"/>
                    </a:xfrm>
                    <a:prstGeom prst="rect">
                      <a:avLst/>
                    </a:prstGeom>
                    <a:noFill/>
                  </pic:spPr>
                </pic:pic>
              </a:graphicData>
            </a:graphic>
          </wp:inline>
        </w:drawing>
      </w:r>
      <w:r w:rsidR="009A77C6">
        <w:rPr>
          <w:sz w:val="22"/>
          <w:szCs w:val="22"/>
        </w:rPr>
        <w:br w:type="page"/>
      </w:r>
      <w:r w:rsidR="005F0F26">
        <w:rPr>
          <w:noProof/>
          <w:sz w:val="22"/>
          <w:szCs w:val="22"/>
        </w:rPr>
        <w:lastRenderedPageBreak/>
        <w:drawing>
          <wp:inline distT="0" distB="0" distL="0" distR="0" wp14:anchorId="343EE775" wp14:editId="5BF204DC">
            <wp:extent cx="2316480" cy="8010525"/>
            <wp:effectExtent l="0" t="0" r="7620" b="9525"/>
            <wp:docPr id="9037688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6480" cy="8010525"/>
                    </a:xfrm>
                    <a:prstGeom prst="rect">
                      <a:avLst/>
                    </a:prstGeom>
                    <a:noFill/>
                  </pic:spPr>
                </pic:pic>
              </a:graphicData>
            </a:graphic>
          </wp:inline>
        </w:drawing>
      </w:r>
    </w:p>
    <w:bookmarkEnd w:id="222"/>
    <w:p w14:paraId="2766D1E5" w14:textId="77777777" w:rsidR="00726CC5" w:rsidRDefault="00726CC5" w:rsidP="00726CC5">
      <w:pPr>
        <w:pStyle w:val="BodyTextIndent2"/>
        <w:ind w:left="0"/>
        <w:jc w:val="both"/>
        <w:rPr>
          <w:rFonts w:asciiTheme="minorHAnsi" w:hAnsiTheme="minorHAnsi" w:cstheme="minorHAnsi"/>
          <w:sz w:val="20"/>
          <w:szCs w:val="20"/>
        </w:rPr>
        <w:sectPr w:rsidR="00726CC5" w:rsidSect="00726CC5">
          <w:headerReference w:type="default" r:id="rId36"/>
          <w:pgSz w:w="12240" w:h="15840"/>
          <w:pgMar w:top="720" w:right="1440" w:bottom="1080" w:left="1440" w:header="720" w:footer="720" w:gutter="0"/>
          <w:cols w:space="720"/>
          <w:docGrid w:linePitch="360"/>
        </w:sectPr>
      </w:pPr>
    </w:p>
    <w:bookmarkEnd w:id="208"/>
    <w:p w14:paraId="76AAE2EB" w14:textId="28332894" w:rsidR="00726CC5" w:rsidRDefault="00726CC5" w:rsidP="00726CC5">
      <w:pPr>
        <w:pStyle w:val="BodyTextIndent2"/>
        <w:ind w:left="0"/>
        <w:jc w:val="both"/>
        <w:rPr>
          <w:rFonts w:asciiTheme="minorHAnsi" w:hAnsiTheme="minorHAnsi" w:cstheme="minorHAnsi"/>
          <w:sz w:val="20"/>
          <w:szCs w:val="20"/>
        </w:rPr>
      </w:pPr>
    </w:p>
    <w:p w14:paraId="1E85860C" w14:textId="77777777" w:rsidR="00726CC5" w:rsidRDefault="00726CC5" w:rsidP="00726CC5">
      <w:pPr>
        <w:pStyle w:val="Heading1"/>
        <w:keepNext w:val="0"/>
        <w:spacing w:after="120"/>
        <w:ind w:left="360"/>
        <w:jc w:val="center"/>
      </w:pPr>
      <w:bookmarkStart w:id="223" w:name="_Toc218791967"/>
      <w:bookmarkStart w:id="224" w:name="_Toc231901547"/>
      <w:r w:rsidRPr="0067123B">
        <w:t>EXHIBIT A - SAMPLE CONTRACT</w:t>
      </w:r>
      <w:bookmarkEnd w:id="223"/>
      <w:bookmarkEnd w:id="224"/>
    </w:p>
    <w:tbl>
      <w:tblPr>
        <w:tblW w:w="10615"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3685"/>
        <w:gridCol w:w="1533"/>
        <w:gridCol w:w="5397"/>
      </w:tblGrid>
      <w:tr w:rsidR="00726CC5" w:rsidRPr="007F721E" w14:paraId="235E1343" w14:textId="77777777" w:rsidTr="009F5B18">
        <w:trPr>
          <w:trHeight w:hRule="exact" w:val="450"/>
          <w:jc w:val="center"/>
        </w:trPr>
        <w:tc>
          <w:tcPr>
            <w:tcW w:w="5218" w:type="dxa"/>
            <w:gridSpan w:val="2"/>
            <w:tcBorders>
              <w:top w:val="nil"/>
              <w:left w:val="nil"/>
              <w:bottom w:val="single" w:sz="18" w:space="0" w:color="auto"/>
              <w:right w:val="nil"/>
            </w:tcBorders>
            <w:vAlign w:val="bottom"/>
          </w:tcPr>
          <w:p w14:paraId="037445AB" w14:textId="77777777" w:rsidR="00726CC5" w:rsidRPr="00684B97" w:rsidRDefault="00726CC5" w:rsidP="009F5B18">
            <w:pPr>
              <w:rPr>
                <w:rFonts w:asciiTheme="minorHAnsi" w:hAnsiTheme="minorHAnsi"/>
                <w:b/>
              </w:rPr>
            </w:pPr>
            <w:r w:rsidRPr="00684B97">
              <w:rPr>
                <w:rFonts w:asciiTheme="minorHAnsi" w:hAnsiTheme="minorHAnsi"/>
                <w:b/>
              </w:rPr>
              <w:t>Contract #: {---Contract Number---}</w:t>
            </w:r>
            <w:r>
              <w:rPr>
                <w:rFonts w:asciiTheme="minorHAnsi" w:hAnsiTheme="minorHAnsi"/>
                <w:b/>
              </w:rPr>
              <w:t xml:space="preserve"> </w:t>
            </w:r>
          </w:p>
          <w:p w14:paraId="1EA1534A" w14:textId="77777777" w:rsidR="00726CC5" w:rsidRPr="007F721E" w:rsidRDefault="00726CC5" w:rsidP="009F5B18">
            <w:pPr>
              <w:rPr>
                <w:rFonts w:asciiTheme="minorHAnsi" w:hAnsiTheme="minorHAnsi"/>
                <w:b/>
                <w:sz w:val="22"/>
                <w:szCs w:val="22"/>
              </w:rPr>
            </w:pPr>
            <w:r>
              <w:rPr>
                <w:rFonts w:asciiTheme="minorHAnsi" w:hAnsiTheme="minorHAnsi"/>
                <w:b/>
                <w:sz w:val="22"/>
                <w:szCs w:val="22"/>
              </w:rPr>
              <w:t xml:space="preserve"> </w:t>
            </w:r>
          </w:p>
        </w:tc>
        <w:tc>
          <w:tcPr>
            <w:tcW w:w="5397" w:type="dxa"/>
            <w:tcBorders>
              <w:top w:val="nil"/>
              <w:left w:val="nil"/>
              <w:bottom w:val="single" w:sz="18" w:space="0" w:color="auto"/>
              <w:right w:val="nil"/>
            </w:tcBorders>
            <w:vAlign w:val="bottom"/>
          </w:tcPr>
          <w:p w14:paraId="2E051121" w14:textId="77777777" w:rsidR="00726CC5" w:rsidRPr="00684B97" w:rsidRDefault="00726CC5" w:rsidP="009F5B18">
            <w:pPr>
              <w:jc w:val="right"/>
              <w:rPr>
                <w:rFonts w:asciiTheme="minorHAnsi" w:hAnsiTheme="minorHAnsi"/>
                <w:b/>
              </w:rPr>
            </w:pPr>
            <w:r w:rsidRPr="00684B97">
              <w:rPr>
                <w:rFonts w:asciiTheme="minorHAnsi" w:hAnsiTheme="minorHAnsi"/>
                <w:b/>
              </w:rPr>
              <w:t>{---Contract Title---}</w:t>
            </w:r>
          </w:p>
          <w:p w14:paraId="136EF143" w14:textId="77777777" w:rsidR="00726CC5" w:rsidRDefault="00726CC5" w:rsidP="009F5B18">
            <w:pPr>
              <w:jc w:val="right"/>
              <w:rPr>
                <w:rFonts w:asciiTheme="minorHAnsi" w:hAnsiTheme="minorHAnsi"/>
                <w:b/>
                <w:sz w:val="22"/>
                <w:szCs w:val="22"/>
              </w:rPr>
            </w:pPr>
          </w:p>
          <w:p w14:paraId="222A5BC0" w14:textId="77777777" w:rsidR="00726CC5" w:rsidRDefault="00726CC5" w:rsidP="009F5B18">
            <w:pPr>
              <w:jc w:val="right"/>
              <w:rPr>
                <w:rFonts w:asciiTheme="minorHAnsi" w:hAnsiTheme="minorHAnsi"/>
                <w:b/>
                <w:sz w:val="22"/>
                <w:szCs w:val="22"/>
              </w:rPr>
            </w:pPr>
          </w:p>
          <w:p w14:paraId="4E0EA85F" w14:textId="77777777" w:rsidR="00726CC5" w:rsidRPr="007F721E" w:rsidRDefault="00726CC5" w:rsidP="009F5B18">
            <w:pPr>
              <w:jc w:val="right"/>
              <w:rPr>
                <w:rFonts w:asciiTheme="minorHAnsi" w:hAnsiTheme="minorHAnsi"/>
                <w:b/>
                <w:sz w:val="22"/>
                <w:szCs w:val="22"/>
              </w:rPr>
            </w:pPr>
          </w:p>
        </w:tc>
      </w:tr>
      <w:tr w:rsidR="00726CC5" w:rsidRPr="007F721E" w14:paraId="62C9C56C" w14:textId="77777777" w:rsidTr="009F5B18">
        <w:trPr>
          <w:trHeight w:hRule="exact" w:val="360"/>
          <w:jc w:val="center"/>
        </w:trPr>
        <w:tc>
          <w:tcPr>
            <w:tcW w:w="5218" w:type="dxa"/>
            <w:gridSpan w:val="2"/>
            <w:tcBorders>
              <w:top w:val="single" w:sz="18" w:space="0" w:color="auto"/>
              <w:left w:val="single" w:sz="18" w:space="0" w:color="auto"/>
              <w:bottom w:val="single" w:sz="4" w:space="0" w:color="auto"/>
              <w:right w:val="single" w:sz="4" w:space="0" w:color="auto"/>
            </w:tcBorders>
            <w:vAlign w:val="bottom"/>
          </w:tcPr>
          <w:p w14:paraId="6B15C781" w14:textId="77777777" w:rsidR="00726CC5" w:rsidRPr="007F721E" w:rsidRDefault="00726CC5" w:rsidP="009F5B18">
            <w:pPr>
              <w:rPr>
                <w:rFonts w:asciiTheme="minorHAnsi" w:hAnsiTheme="minorHAnsi"/>
                <w:sz w:val="22"/>
                <w:szCs w:val="22"/>
              </w:rPr>
            </w:pPr>
            <w:r w:rsidRPr="007F721E">
              <w:rPr>
                <w:rFonts w:asciiTheme="minorHAnsi" w:hAnsiTheme="minorHAnsi"/>
                <w:b/>
                <w:sz w:val="22"/>
                <w:szCs w:val="22"/>
              </w:rPr>
              <w:t xml:space="preserve">Effective Date: </w:t>
            </w:r>
            <w:bookmarkStart w:id="225" w:name="_Hlk531090712"/>
            <w:r w:rsidRPr="007F721E">
              <w:rPr>
                <w:rFonts w:asciiTheme="minorHAnsi" w:hAnsiTheme="minorHAnsi"/>
                <w:b/>
                <w:sz w:val="22"/>
                <w:szCs w:val="22"/>
              </w:rPr>
              <w:t>{---Effective Date---}</w:t>
            </w:r>
            <w:bookmarkEnd w:id="225"/>
          </w:p>
        </w:tc>
        <w:tc>
          <w:tcPr>
            <w:tcW w:w="5397" w:type="dxa"/>
            <w:tcBorders>
              <w:top w:val="single" w:sz="18" w:space="0" w:color="auto"/>
              <w:left w:val="single" w:sz="4" w:space="0" w:color="auto"/>
              <w:bottom w:val="single" w:sz="4" w:space="0" w:color="auto"/>
              <w:right w:val="single" w:sz="18" w:space="0" w:color="auto"/>
            </w:tcBorders>
            <w:vAlign w:val="bottom"/>
          </w:tcPr>
          <w:p w14:paraId="3D939BB8" w14:textId="77777777" w:rsidR="00726CC5" w:rsidRPr="007F721E" w:rsidRDefault="00726CC5" w:rsidP="009F5B18">
            <w:pPr>
              <w:rPr>
                <w:rFonts w:asciiTheme="minorHAnsi" w:hAnsiTheme="minorHAnsi"/>
                <w:b/>
                <w:sz w:val="22"/>
                <w:szCs w:val="22"/>
              </w:rPr>
            </w:pPr>
            <w:r w:rsidRPr="007F721E">
              <w:rPr>
                <w:rFonts w:asciiTheme="minorHAnsi" w:hAnsiTheme="minorHAnsi"/>
                <w:b/>
                <w:sz w:val="22"/>
                <w:szCs w:val="22"/>
              </w:rPr>
              <w:t>City Vendor#: {---Vendor Number---}</w:t>
            </w:r>
          </w:p>
        </w:tc>
      </w:tr>
      <w:tr w:rsidR="00726CC5" w:rsidRPr="00397DA8" w14:paraId="481BE210" w14:textId="77777777" w:rsidTr="009F5B18">
        <w:trPr>
          <w:trHeight w:hRule="exact" w:val="406"/>
          <w:jc w:val="center"/>
        </w:trPr>
        <w:tc>
          <w:tcPr>
            <w:tcW w:w="10615" w:type="dxa"/>
            <w:gridSpan w:val="3"/>
            <w:tcBorders>
              <w:top w:val="single" w:sz="4" w:space="0" w:color="auto"/>
              <w:left w:val="single" w:sz="18" w:space="0" w:color="auto"/>
              <w:bottom w:val="single" w:sz="4" w:space="0" w:color="auto"/>
              <w:right w:val="single" w:sz="18" w:space="0" w:color="auto"/>
            </w:tcBorders>
            <w:vAlign w:val="bottom"/>
          </w:tcPr>
          <w:p w14:paraId="71A7A96E" w14:textId="77777777" w:rsidR="00726CC5" w:rsidRPr="00397DA8" w:rsidRDefault="00726CC5" w:rsidP="009F5B18">
            <w:pPr>
              <w:rPr>
                <w:rFonts w:asciiTheme="minorHAnsi" w:hAnsiTheme="minorHAnsi"/>
              </w:rPr>
            </w:pPr>
            <w:r w:rsidRPr="00A4565B">
              <w:rPr>
                <w:rFonts w:asciiTheme="minorHAnsi" w:hAnsiTheme="minorHAnsi"/>
                <w:b/>
              </w:rPr>
              <w:t xml:space="preserve">Between the City of Charlotte (“City”) and </w:t>
            </w:r>
            <w:bookmarkStart w:id="226" w:name="_Hlk531090887"/>
            <w:r w:rsidRPr="00A4565B">
              <w:rPr>
                <w:rFonts w:asciiTheme="minorHAnsi" w:hAnsiTheme="minorHAnsi"/>
              </w:rPr>
              <w:t>{---</w:t>
            </w:r>
            <w:r w:rsidRPr="00A4565B">
              <w:rPr>
                <w:rFonts w:asciiTheme="minorHAnsi" w:hAnsiTheme="minorHAnsi"/>
                <w:b/>
              </w:rPr>
              <w:t>Vendor Legal Name</w:t>
            </w:r>
            <w:r w:rsidRPr="00A4565B">
              <w:rPr>
                <w:rFonts w:asciiTheme="minorHAnsi" w:hAnsiTheme="minorHAnsi"/>
              </w:rPr>
              <w:t xml:space="preserve">---}, </w:t>
            </w:r>
            <w:bookmarkEnd w:id="226"/>
            <w:r w:rsidRPr="00A4565B">
              <w:rPr>
                <w:rFonts w:asciiTheme="minorHAnsi" w:hAnsiTheme="minorHAnsi"/>
              </w:rPr>
              <w:t>(“{---</w:t>
            </w:r>
            <w:r w:rsidRPr="00A4565B">
              <w:rPr>
                <w:rFonts w:asciiTheme="minorHAnsi" w:hAnsiTheme="minorHAnsi"/>
                <w:b/>
              </w:rPr>
              <w:t>Vendor Reference Name</w:t>
            </w:r>
            <w:r w:rsidRPr="00A4565B">
              <w:rPr>
                <w:rFonts w:asciiTheme="minorHAnsi" w:hAnsiTheme="minorHAnsi"/>
              </w:rPr>
              <w:t>---}”)</w:t>
            </w:r>
          </w:p>
        </w:tc>
      </w:tr>
      <w:tr w:rsidR="00726CC5" w:rsidRPr="009334F4" w14:paraId="049A2F6A" w14:textId="77777777" w:rsidTr="009F5B18">
        <w:trPr>
          <w:trHeight w:val="747"/>
          <w:jc w:val="center"/>
        </w:trPr>
        <w:tc>
          <w:tcPr>
            <w:tcW w:w="10615" w:type="dxa"/>
            <w:gridSpan w:val="3"/>
            <w:tcBorders>
              <w:top w:val="single" w:sz="18" w:space="0" w:color="auto"/>
            </w:tcBorders>
            <w:vAlign w:val="center"/>
          </w:tcPr>
          <w:p w14:paraId="70BC5873" w14:textId="77777777" w:rsidR="00726CC5" w:rsidRPr="009334F4" w:rsidRDefault="00726CC5" w:rsidP="009F5B18">
            <w:pPr>
              <w:spacing w:line="180" w:lineRule="exact"/>
              <w:rPr>
                <w:rFonts w:asciiTheme="minorHAnsi" w:hAnsiTheme="minorHAnsi"/>
                <w:sz w:val="18"/>
                <w:szCs w:val="18"/>
              </w:rPr>
            </w:pPr>
            <w:bookmarkStart w:id="227" w:name="_Hlk9600262"/>
            <w:r w:rsidRPr="009334F4">
              <w:rPr>
                <w:rFonts w:asciiTheme="minorHAnsi" w:hAnsiTheme="minorHAnsi"/>
                <w:sz w:val="18"/>
                <w:szCs w:val="18"/>
              </w:rPr>
              <w:t xml:space="preserve">This cover sheet </w:t>
            </w:r>
            <w:r>
              <w:rPr>
                <w:rFonts w:asciiTheme="minorHAnsi" w:hAnsiTheme="minorHAnsi"/>
                <w:sz w:val="18"/>
                <w:szCs w:val="18"/>
              </w:rPr>
              <w:t>(“</w:t>
            </w:r>
            <w:r w:rsidRPr="00717BCA">
              <w:rPr>
                <w:rFonts w:asciiTheme="minorHAnsi" w:hAnsiTheme="minorHAnsi"/>
                <w:b/>
                <w:sz w:val="18"/>
                <w:szCs w:val="18"/>
              </w:rPr>
              <w:t>Cover Sheet</w:t>
            </w:r>
            <w:r>
              <w:rPr>
                <w:rFonts w:asciiTheme="minorHAnsi" w:hAnsiTheme="minorHAnsi"/>
                <w:sz w:val="18"/>
                <w:szCs w:val="18"/>
              </w:rPr>
              <w:t xml:space="preserve">”) </w:t>
            </w:r>
            <w:r w:rsidRPr="009334F4">
              <w:rPr>
                <w:rFonts w:asciiTheme="minorHAnsi" w:hAnsiTheme="minorHAnsi"/>
                <w:sz w:val="18"/>
                <w:szCs w:val="18"/>
              </w:rPr>
              <w:t>and each of the attachments listed below (“</w:t>
            </w:r>
            <w:r w:rsidRPr="009334F4">
              <w:rPr>
                <w:rFonts w:asciiTheme="minorHAnsi" w:hAnsiTheme="minorHAnsi"/>
                <w:b/>
                <w:sz w:val="18"/>
                <w:szCs w:val="18"/>
              </w:rPr>
              <w:t>Attachments</w:t>
            </w:r>
            <w:r w:rsidRPr="009334F4">
              <w:rPr>
                <w:rFonts w:asciiTheme="minorHAnsi" w:hAnsiTheme="minorHAnsi"/>
                <w:sz w:val="18"/>
                <w:szCs w:val="18"/>
              </w:rPr>
              <w:t xml:space="preserve">”) together comprise a </w:t>
            </w:r>
            <w:bookmarkStart w:id="228" w:name="_Hlk531256696"/>
            <w:r w:rsidRPr="00F63064">
              <w:rPr>
                <w:rFonts w:asciiTheme="minorHAnsi" w:hAnsiTheme="minorHAnsi"/>
                <w:sz w:val="18"/>
                <w:szCs w:val="18"/>
              </w:rPr>
              <w:t>{---Contract Title---}</w:t>
            </w:r>
            <w:bookmarkEnd w:id="228"/>
            <w:r w:rsidRPr="00F63064">
              <w:rPr>
                <w:rFonts w:asciiTheme="minorHAnsi" w:hAnsiTheme="minorHAnsi"/>
                <w:sz w:val="18"/>
                <w:szCs w:val="18"/>
              </w:rPr>
              <w:t xml:space="preserve"> </w:t>
            </w:r>
            <w:r w:rsidRPr="009334F4">
              <w:rPr>
                <w:rFonts w:asciiTheme="minorHAnsi" w:hAnsiTheme="minorHAnsi"/>
                <w:sz w:val="18"/>
                <w:szCs w:val="18"/>
              </w:rPr>
              <w:t>(the “</w:t>
            </w:r>
            <w:r w:rsidRPr="009334F4">
              <w:rPr>
                <w:rFonts w:asciiTheme="minorHAnsi" w:hAnsiTheme="minorHAnsi"/>
                <w:b/>
                <w:sz w:val="18"/>
                <w:szCs w:val="18"/>
              </w:rPr>
              <w:t>Contract</w:t>
            </w:r>
            <w:r w:rsidRPr="009334F4">
              <w:rPr>
                <w:rFonts w:asciiTheme="minorHAnsi" w:hAnsiTheme="minorHAnsi"/>
                <w:sz w:val="18"/>
                <w:szCs w:val="18"/>
              </w:rPr>
              <w:t xml:space="preserve">”) entered into as of the </w:t>
            </w:r>
            <w:r w:rsidRPr="009334F4">
              <w:rPr>
                <w:rFonts w:asciiTheme="minorHAnsi" w:hAnsiTheme="minorHAnsi"/>
                <w:b/>
                <w:sz w:val="18"/>
                <w:szCs w:val="18"/>
              </w:rPr>
              <w:t>Effective Date</w:t>
            </w:r>
            <w:bookmarkEnd w:id="227"/>
            <w:r w:rsidRPr="009334F4">
              <w:rPr>
                <w:rFonts w:asciiTheme="minorHAnsi" w:hAnsiTheme="minorHAnsi"/>
                <w:sz w:val="18"/>
                <w:szCs w:val="18"/>
              </w:rPr>
              <w:t>, between</w:t>
            </w:r>
            <w:bookmarkStart w:id="229" w:name="_Hlk530487832"/>
            <w:r w:rsidRPr="009334F4">
              <w:rPr>
                <w:rFonts w:asciiTheme="minorHAnsi" w:hAnsiTheme="minorHAnsi"/>
                <w:sz w:val="18"/>
                <w:szCs w:val="18"/>
              </w:rPr>
              <w:t xml:space="preserve"> </w:t>
            </w:r>
            <w:bookmarkStart w:id="230" w:name="_Hlk531014076"/>
            <w:r w:rsidRPr="009334F4">
              <w:rPr>
                <w:rFonts w:asciiTheme="minorHAnsi" w:hAnsiTheme="minorHAnsi"/>
                <w:sz w:val="18"/>
                <w:szCs w:val="18"/>
              </w:rPr>
              <w:t>{---</w:t>
            </w:r>
            <w:r w:rsidRPr="009334F4">
              <w:rPr>
                <w:rFonts w:asciiTheme="minorHAnsi" w:hAnsiTheme="minorHAnsi"/>
                <w:b/>
                <w:sz w:val="18"/>
                <w:szCs w:val="18"/>
              </w:rPr>
              <w:t xml:space="preserve">Vendor </w:t>
            </w:r>
            <w:r>
              <w:rPr>
                <w:rFonts w:asciiTheme="minorHAnsi" w:hAnsiTheme="minorHAnsi"/>
                <w:b/>
                <w:sz w:val="18"/>
                <w:szCs w:val="18"/>
              </w:rPr>
              <w:t>Legal</w:t>
            </w:r>
            <w:r w:rsidRPr="009334F4">
              <w:rPr>
                <w:rFonts w:asciiTheme="minorHAnsi" w:hAnsiTheme="minorHAnsi"/>
                <w:b/>
                <w:sz w:val="18"/>
                <w:szCs w:val="18"/>
              </w:rPr>
              <w:t xml:space="preserve"> Name</w:t>
            </w:r>
            <w:bookmarkStart w:id="231" w:name="_Hlk531090766"/>
            <w:r w:rsidRPr="009334F4">
              <w:rPr>
                <w:rFonts w:asciiTheme="minorHAnsi" w:hAnsiTheme="minorHAnsi"/>
                <w:sz w:val="18"/>
                <w:szCs w:val="18"/>
              </w:rPr>
              <w:t xml:space="preserve">---} </w:t>
            </w:r>
            <w:bookmarkEnd w:id="229"/>
            <w:bookmarkEnd w:id="230"/>
            <w:r w:rsidRPr="009334F4">
              <w:rPr>
                <w:rFonts w:asciiTheme="minorHAnsi" w:hAnsiTheme="minorHAnsi"/>
                <w:sz w:val="18"/>
                <w:szCs w:val="18"/>
              </w:rPr>
              <w:t>a {</w:t>
            </w:r>
            <w:r w:rsidRPr="00F31418">
              <w:rPr>
                <w:rFonts w:asciiTheme="minorHAnsi" w:hAnsiTheme="minorHAnsi"/>
                <w:sz w:val="18"/>
                <w:szCs w:val="18"/>
              </w:rPr>
              <w:t xml:space="preserve">---Vendor State of Incorporation---} {---Vendor Entity Type---} </w:t>
            </w:r>
            <w:r w:rsidRPr="009334F4">
              <w:rPr>
                <w:rFonts w:asciiTheme="minorHAnsi" w:hAnsiTheme="minorHAnsi"/>
                <w:sz w:val="18"/>
                <w:szCs w:val="18"/>
              </w:rPr>
              <w:t>registered to do business in North Carolina</w:t>
            </w:r>
            <w:bookmarkEnd w:id="231"/>
            <w:r w:rsidRPr="009334F4">
              <w:rPr>
                <w:rFonts w:asciiTheme="minorHAnsi" w:hAnsiTheme="minorHAnsi"/>
                <w:sz w:val="18"/>
                <w:szCs w:val="18"/>
              </w:rPr>
              <w:t xml:space="preserve"> and the City of Charlotte, a North Carol</w:t>
            </w:r>
            <w:r>
              <w:rPr>
                <w:rFonts w:asciiTheme="minorHAnsi" w:hAnsiTheme="minorHAnsi"/>
                <w:sz w:val="18"/>
                <w:szCs w:val="18"/>
              </w:rPr>
              <w:t>ina municipal corporation</w:t>
            </w:r>
            <w:r w:rsidRPr="009334F4">
              <w:rPr>
                <w:rFonts w:asciiTheme="minorHAnsi" w:hAnsiTheme="minorHAnsi"/>
                <w:sz w:val="18"/>
                <w:szCs w:val="18"/>
              </w:rPr>
              <w:t>:</w:t>
            </w:r>
          </w:p>
        </w:tc>
      </w:tr>
      <w:tr w:rsidR="00726CC5" w:rsidRPr="009334F4" w14:paraId="194B30D2" w14:textId="77777777" w:rsidTr="009F5B18">
        <w:trPr>
          <w:trHeight w:hRule="exact" w:val="1265"/>
          <w:jc w:val="center"/>
        </w:trPr>
        <w:tc>
          <w:tcPr>
            <w:tcW w:w="5218" w:type="dxa"/>
            <w:gridSpan w:val="2"/>
            <w:tcBorders>
              <w:top w:val="nil"/>
              <w:left w:val="single" w:sz="18" w:space="0" w:color="auto"/>
              <w:bottom w:val="single" w:sz="18" w:space="0" w:color="auto"/>
              <w:right w:val="nil"/>
            </w:tcBorders>
          </w:tcPr>
          <w:p w14:paraId="2A199DE5" w14:textId="77777777" w:rsidR="00726CC5" w:rsidRPr="0067123B" w:rsidRDefault="00726CC5" w:rsidP="009F5B18">
            <w:pPr>
              <w:spacing w:after="40" w:line="180" w:lineRule="exact"/>
              <w:rPr>
                <w:rFonts w:asciiTheme="minorHAnsi" w:hAnsiTheme="minorHAnsi"/>
                <w:b/>
                <w:bCs/>
                <w:sz w:val="18"/>
                <w:szCs w:val="18"/>
                <w:u w:val="single"/>
                <w:lang w:val="fr-CA"/>
              </w:rPr>
            </w:pPr>
            <w:r w:rsidRPr="0067123B">
              <w:rPr>
                <w:rFonts w:asciiTheme="minorHAnsi" w:hAnsiTheme="minorHAnsi"/>
                <w:b/>
                <w:bCs/>
                <w:sz w:val="18"/>
                <w:szCs w:val="18"/>
                <w:u w:val="single"/>
                <w:lang w:val="fr-CA"/>
              </w:rPr>
              <w:t>ATTACHMENTS</w:t>
            </w:r>
          </w:p>
          <w:p w14:paraId="33CB305C" w14:textId="77777777" w:rsidR="00726CC5" w:rsidRPr="009334F4" w:rsidRDefault="00726CC5" w:rsidP="009F5B18">
            <w:pPr>
              <w:spacing w:after="40" w:line="180" w:lineRule="exact"/>
              <w:rPr>
                <w:rFonts w:asciiTheme="minorHAnsi" w:hAnsiTheme="minorHAnsi"/>
                <w:sz w:val="18"/>
                <w:szCs w:val="18"/>
                <w:lang w:val="fr-CA"/>
              </w:rPr>
            </w:pPr>
            <w:r w:rsidRPr="009334F4">
              <w:rPr>
                <w:rFonts w:asciiTheme="minorHAnsi" w:hAnsiTheme="minorHAnsi"/>
                <w:sz w:val="18"/>
                <w:szCs w:val="18"/>
                <w:lang w:val="fr-CA"/>
              </w:rPr>
              <w:t xml:space="preserve">Service </w:t>
            </w:r>
            <w:r w:rsidRPr="009334F4">
              <w:rPr>
                <w:rFonts w:asciiTheme="minorHAnsi" w:hAnsiTheme="minorHAnsi"/>
                <w:sz w:val="18"/>
                <w:szCs w:val="18"/>
              </w:rPr>
              <w:t>Terms</w:t>
            </w:r>
            <w:r w:rsidRPr="009334F4">
              <w:rPr>
                <w:rFonts w:asciiTheme="minorHAnsi" w:hAnsiTheme="minorHAnsi"/>
                <w:sz w:val="18"/>
                <w:szCs w:val="18"/>
                <w:lang w:val="fr-CA"/>
              </w:rPr>
              <w:t xml:space="preserve"> </w:t>
            </w:r>
          </w:p>
          <w:p w14:paraId="150B0EEB" w14:textId="77777777" w:rsidR="00726CC5" w:rsidRPr="009334F4" w:rsidRDefault="00726CC5" w:rsidP="009F5B18">
            <w:pPr>
              <w:spacing w:after="40" w:line="180" w:lineRule="exact"/>
              <w:rPr>
                <w:rFonts w:asciiTheme="minorHAnsi" w:hAnsiTheme="minorHAnsi"/>
                <w:sz w:val="18"/>
                <w:szCs w:val="18"/>
                <w:lang w:val="fr-CA"/>
              </w:rPr>
            </w:pPr>
            <w:r w:rsidRPr="009334F4">
              <w:rPr>
                <w:rFonts w:asciiTheme="minorHAnsi" w:hAnsiTheme="minorHAnsi"/>
                <w:sz w:val="18"/>
                <w:szCs w:val="18"/>
                <w:lang w:val="fr-CA"/>
              </w:rPr>
              <w:t>General Conditions</w:t>
            </w:r>
          </w:p>
          <w:p w14:paraId="64480A83" w14:textId="77777777" w:rsidR="00726CC5" w:rsidRDefault="00726CC5" w:rsidP="009F5B18">
            <w:pPr>
              <w:spacing w:after="40" w:line="180" w:lineRule="exact"/>
              <w:rPr>
                <w:rFonts w:asciiTheme="minorHAnsi" w:hAnsiTheme="minorHAnsi"/>
                <w:sz w:val="18"/>
                <w:szCs w:val="18"/>
              </w:rPr>
            </w:pPr>
            <w:r w:rsidRPr="00CF3666">
              <w:rPr>
                <w:rFonts w:asciiTheme="minorHAnsi" w:hAnsiTheme="minorHAnsi"/>
                <w:sz w:val="18"/>
                <w:szCs w:val="18"/>
              </w:rPr>
              <w:t>Price Schedule</w:t>
            </w:r>
          </w:p>
          <w:p w14:paraId="3AC825D2" w14:textId="77777777" w:rsidR="00726CC5" w:rsidRDefault="00726CC5" w:rsidP="009F5B18">
            <w:pPr>
              <w:spacing w:after="40" w:line="180" w:lineRule="exact"/>
              <w:rPr>
                <w:rFonts w:asciiTheme="minorHAnsi" w:hAnsiTheme="minorHAnsi"/>
                <w:sz w:val="18"/>
                <w:szCs w:val="18"/>
              </w:rPr>
            </w:pPr>
            <w:r w:rsidRPr="00671E74">
              <w:rPr>
                <w:rFonts w:asciiTheme="minorHAnsi" w:hAnsiTheme="minorHAnsi"/>
                <w:sz w:val="18"/>
                <w:szCs w:val="18"/>
              </w:rPr>
              <w:t>Scope of Services</w:t>
            </w:r>
          </w:p>
          <w:p w14:paraId="2B5FC826" w14:textId="77777777" w:rsidR="00726CC5" w:rsidRPr="00C2374B" w:rsidRDefault="00726CC5" w:rsidP="009F5B18">
            <w:pPr>
              <w:spacing w:after="40" w:line="180" w:lineRule="exact"/>
              <w:rPr>
                <w:rFonts w:asciiTheme="minorHAnsi" w:hAnsiTheme="minorHAnsi"/>
                <w:sz w:val="18"/>
                <w:szCs w:val="18"/>
              </w:rPr>
            </w:pPr>
          </w:p>
        </w:tc>
        <w:tc>
          <w:tcPr>
            <w:tcW w:w="5397" w:type="dxa"/>
            <w:tcBorders>
              <w:top w:val="nil"/>
              <w:left w:val="nil"/>
              <w:bottom w:val="single" w:sz="18" w:space="0" w:color="auto"/>
              <w:right w:val="single" w:sz="18" w:space="0" w:color="auto"/>
            </w:tcBorders>
          </w:tcPr>
          <w:p w14:paraId="148E3200" w14:textId="77777777" w:rsidR="00726CC5" w:rsidRDefault="00726CC5" w:rsidP="009F5B18">
            <w:pPr>
              <w:spacing w:after="40" w:line="180" w:lineRule="exact"/>
              <w:rPr>
                <w:rFonts w:asciiTheme="minorHAnsi" w:hAnsiTheme="minorHAnsi"/>
                <w:sz w:val="18"/>
                <w:szCs w:val="18"/>
                <w:highlight w:val="yellow"/>
              </w:rPr>
            </w:pPr>
          </w:p>
          <w:p w14:paraId="2E20D576" w14:textId="77777777" w:rsidR="00726CC5" w:rsidRPr="00223275" w:rsidRDefault="00726CC5" w:rsidP="009F5B18">
            <w:pPr>
              <w:spacing w:after="40" w:line="180" w:lineRule="exact"/>
              <w:rPr>
                <w:rFonts w:asciiTheme="minorHAnsi" w:hAnsiTheme="minorHAnsi"/>
                <w:sz w:val="18"/>
                <w:szCs w:val="18"/>
              </w:rPr>
            </w:pPr>
            <w:r w:rsidRPr="00223275">
              <w:rPr>
                <w:rFonts w:asciiTheme="minorHAnsi" w:hAnsiTheme="minorHAnsi"/>
                <w:sz w:val="18"/>
                <w:szCs w:val="18"/>
              </w:rPr>
              <w:t>Federal Transit Contracting Terms</w:t>
            </w:r>
          </w:p>
          <w:p w14:paraId="3CA9D0D5" w14:textId="77777777" w:rsidR="00726CC5" w:rsidRDefault="00726CC5" w:rsidP="009F5B18">
            <w:pPr>
              <w:spacing w:after="40" w:line="180" w:lineRule="exact"/>
              <w:rPr>
                <w:rFonts w:asciiTheme="minorHAnsi" w:hAnsiTheme="minorHAnsi"/>
                <w:sz w:val="18"/>
                <w:szCs w:val="18"/>
              </w:rPr>
            </w:pPr>
            <w:r>
              <w:rPr>
                <w:rFonts w:asciiTheme="minorHAnsi" w:hAnsiTheme="minorHAnsi"/>
                <w:sz w:val="18"/>
                <w:szCs w:val="18"/>
              </w:rPr>
              <w:t>Confidentiality Terms</w:t>
            </w:r>
            <w:r w:rsidRPr="00561468">
              <w:rPr>
                <w:rFonts w:asciiTheme="minorHAnsi" w:hAnsiTheme="minorHAnsi"/>
                <w:sz w:val="18"/>
                <w:szCs w:val="18"/>
              </w:rPr>
              <w:t xml:space="preserve"> </w:t>
            </w:r>
          </w:p>
          <w:p w14:paraId="59BD415C" w14:textId="77777777" w:rsidR="00726CC5" w:rsidRDefault="00726CC5" w:rsidP="009F5B18">
            <w:pPr>
              <w:spacing w:after="40" w:line="180" w:lineRule="exact"/>
              <w:rPr>
                <w:rFonts w:asciiTheme="minorHAnsi" w:hAnsiTheme="minorHAnsi"/>
                <w:sz w:val="18"/>
                <w:szCs w:val="18"/>
              </w:rPr>
            </w:pPr>
            <w:r w:rsidRPr="00561468">
              <w:rPr>
                <w:rFonts w:asciiTheme="minorHAnsi" w:hAnsiTheme="minorHAnsi"/>
                <w:sz w:val="18"/>
                <w:szCs w:val="18"/>
              </w:rPr>
              <w:t>CBI Forms</w:t>
            </w:r>
            <w:r>
              <w:rPr>
                <w:rFonts w:asciiTheme="minorHAnsi" w:hAnsiTheme="minorHAnsi"/>
                <w:sz w:val="18"/>
                <w:szCs w:val="18"/>
              </w:rPr>
              <w:t xml:space="preserve"> </w:t>
            </w:r>
          </w:p>
          <w:p w14:paraId="4C815949" w14:textId="77777777" w:rsidR="00726CC5" w:rsidRPr="009334F4" w:rsidRDefault="00726CC5" w:rsidP="009F5B18">
            <w:pPr>
              <w:spacing w:after="40" w:line="180" w:lineRule="exact"/>
              <w:rPr>
                <w:rFonts w:asciiTheme="minorHAnsi" w:hAnsiTheme="minorHAnsi"/>
                <w:sz w:val="18"/>
                <w:szCs w:val="18"/>
              </w:rPr>
            </w:pPr>
          </w:p>
        </w:tc>
      </w:tr>
      <w:tr w:rsidR="00726CC5" w:rsidRPr="009334F4" w14:paraId="54EB5C9F" w14:textId="77777777" w:rsidTr="009F5B18">
        <w:trPr>
          <w:trHeight w:val="1116"/>
          <w:jc w:val="center"/>
        </w:trPr>
        <w:tc>
          <w:tcPr>
            <w:tcW w:w="5218" w:type="dxa"/>
            <w:gridSpan w:val="2"/>
            <w:tcBorders>
              <w:top w:val="nil"/>
              <w:left w:val="single" w:sz="18" w:space="0" w:color="auto"/>
              <w:bottom w:val="single" w:sz="18" w:space="0" w:color="auto"/>
              <w:right w:val="nil"/>
            </w:tcBorders>
            <w:vAlign w:val="center"/>
          </w:tcPr>
          <w:p w14:paraId="749C9FF5" w14:textId="77777777" w:rsidR="00726CC5" w:rsidRDefault="00726CC5" w:rsidP="009F5B18">
            <w:pPr>
              <w:spacing w:after="40" w:line="180" w:lineRule="exact"/>
              <w:rPr>
                <w:rFonts w:asciiTheme="minorHAnsi" w:hAnsiTheme="minorHAnsi"/>
                <w:bCs/>
                <w:sz w:val="18"/>
                <w:szCs w:val="18"/>
                <w:highlight w:val="yellow"/>
              </w:rPr>
            </w:pPr>
          </w:p>
          <w:p w14:paraId="37B178A2" w14:textId="77777777" w:rsidR="00726CC5" w:rsidRDefault="00726CC5" w:rsidP="009F5B18">
            <w:pPr>
              <w:spacing w:after="40" w:line="180" w:lineRule="exact"/>
              <w:rPr>
                <w:rFonts w:asciiTheme="minorHAnsi" w:hAnsiTheme="minorHAnsi"/>
                <w:sz w:val="18"/>
                <w:szCs w:val="18"/>
              </w:rPr>
            </w:pPr>
            <w:r w:rsidRPr="009334F4">
              <w:rPr>
                <w:rFonts w:asciiTheme="minorHAnsi" w:hAnsiTheme="minorHAnsi"/>
                <w:b/>
                <w:sz w:val="18"/>
                <w:szCs w:val="18"/>
              </w:rPr>
              <w:t>Term</w:t>
            </w:r>
            <w:r w:rsidRPr="009334F4">
              <w:rPr>
                <w:rFonts w:asciiTheme="minorHAnsi" w:hAnsiTheme="minorHAnsi"/>
                <w:sz w:val="18"/>
                <w:szCs w:val="18"/>
              </w:rPr>
              <w:t>:</w:t>
            </w:r>
            <w:r>
              <w:rPr>
                <w:rFonts w:asciiTheme="minorHAnsi" w:hAnsiTheme="minorHAnsi"/>
                <w:sz w:val="18"/>
                <w:szCs w:val="18"/>
              </w:rPr>
              <w:t xml:space="preserve"> </w:t>
            </w:r>
            <w:r w:rsidRPr="00D87009">
              <w:rPr>
                <w:rFonts w:asciiTheme="minorHAnsi" w:hAnsiTheme="minorHAnsi"/>
                <w:sz w:val="18"/>
                <w:szCs w:val="18"/>
              </w:rPr>
              <w:t xml:space="preserve">This Contract will start on the </w:t>
            </w:r>
            <w:r w:rsidRPr="00D87009">
              <w:rPr>
                <w:rFonts w:asciiTheme="minorHAnsi" w:hAnsiTheme="minorHAnsi"/>
                <w:b/>
                <w:sz w:val="18"/>
                <w:szCs w:val="18"/>
              </w:rPr>
              <w:t xml:space="preserve">Effective Date </w:t>
            </w:r>
            <w:r w:rsidRPr="00D87009">
              <w:rPr>
                <w:rFonts w:asciiTheme="minorHAnsi" w:hAnsiTheme="minorHAnsi"/>
                <w:sz w:val="18"/>
                <w:szCs w:val="18"/>
              </w:rPr>
              <w:t>and continue through midnight on {---Expiration Date---} (the “</w:t>
            </w:r>
            <w:r w:rsidRPr="00D87009">
              <w:rPr>
                <w:rFonts w:asciiTheme="minorHAnsi" w:hAnsiTheme="minorHAnsi"/>
                <w:b/>
                <w:sz w:val="18"/>
                <w:szCs w:val="18"/>
              </w:rPr>
              <w:t>Initial Term</w:t>
            </w:r>
            <w:r w:rsidRPr="00D87009">
              <w:rPr>
                <w:rFonts w:asciiTheme="minorHAnsi" w:hAnsiTheme="minorHAnsi"/>
                <w:sz w:val="18"/>
                <w:szCs w:val="18"/>
              </w:rPr>
              <w:t>”).</w:t>
            </w:r>
            <w:r>
              <w:rPr>
                <w:rFonts w:asciiTheme="minorHAnsi" w:hAnsiTheme="minorHAnsi"/>
                <w:sz w:val="18"/>
                <w:szCs w:val="18"/>
              </w:rPr>
              <w:t xml:space="preserve"> </w:t>
            </w:r>
          </w:p>
          <w:p w14:paraId="2E6DB7CB" w14:textId="77777777" w:rsidR="00726CC5" w:rsidRDefault="00726CC5" w:rsidP="009F5B18">
            <w:pPr>
              <w:spacing w:after="40" w:line="180" w:lineRule="exact"/>
              <w:rPr>
                <w:rFonts w:asciiTheme="minorHAnsi" w:hAnsiTheme="minorHAnsi"/>
                <w:sz w:val="18"/>
                <w:szCs w:val="18"/>
              </w:rPr>
            </w:pPr>
          </w:p>
          <w:p w14:paraId="4230B186" w14:textId="77777777" w:rsidR="00726CC5" w:rsidRPr="009334F4" w:rsidRDefault="00726CC5" w:rsidP="009F5B18">
            <w:pPr>
              <w:spacing w:after="40" w:line="180" w:lineRule="exact"/>
              <w:rPr>
                <w:rFonts w:asciiTheme="minorHAnsi" w:hAnsiTheme="minorHAnsi"/>
                <w:sz w:val="18"/>
                <w:szCs w:val="18"/>
                <w:lang w:val="fr-CA"/>
              </w:rPr>
            </w:pPr>
          </w:p>
        </w:tc>
        <w:tc>
          <w:tcPr>
            <w:tcW w:w="5397" w:type="dxa"/>
            <w:tcBorders>
              <w:top w:val="nil"/>
              <w:left w:val="nil"/>
              <w:bottom w:val="single" w:sz="18" w:space="0" w:color="auto"/>
              <w:right w:val="single" w:sz="18" w:space="0" w:color="auto"/>
            </w:tcBorders>
            <w:vAlign w:val="center"/>
          </w:tcPr>
          <w:p w14:paraId="61174628" w14:textId="77777777" w:rsidR="00726CC5" w:rsidRPr="009334F4" w:rsidRDefault="00726CC5" w:rsidP="009F5B18">
            <w:pPr>
              <w:spacing w:after="40" w:line="180" w:lineRule="exact"/>
              <w:rPr>
                <w:rFonts w:asciiTheme="minorHAnsi" w:hAnsiTheme="minorHAnsi"/>
                <w:sz w:val="18"/>
                <w:szCs w:val="18"/>
              </w:rPr>
            </w:pPr>
            <w:r w:rsidRPr="009334F4">
              <w:rPr>
                <w:rFonts w:asciiTheme="minorHAnsi" w:hAnsiTheme="minorHAnsi"/>
                <w:b/>
                <w:sz w:val="18"/>
                <w:szCs w:val="18"/>
              </w:rPr>
              <w:t>Renewals</w:t>
            </w:r>
            <w:r w:rsidRPr="009334F4">
              <w:rPr>
                <w:rFonts w:asciiTheme="minorHAnsi" w:hAnsiTheme="minorHAnsi"/>
                <w:sz w:val="18"/>
                <w:szCs w:val="18"/>
              </w:rPr>
              <w:t>:</w:t>
            </w:r>
            <w:r>
              <w:rPr>
                <w:rFonts w:asciiTheme="minorHAnsi" w:hAnsiTheme="minorHAnsi"/>
                <w:sz w:val="18"/>
                <w:szCs w:val="18"/>
              </w:rPr>
              <w:t xml:space="preserve"> </w:t>
            </w:r>
            <w:r w:rsidRPr="009334F4">
              <w:rPr>
                <w:rFonts w:asciiTheme="minorHAnsi" w:hAnsiTheme="minorHAnsi"/>
                <w:sz w:val="18"/>
                <w:szCs w:val="18"/>
              </w:rPr>
              <w:t xml:space="preserve">The City will have the option to renew this Contract for up to </w:t>
            </w:r>
            <w:r w:rsidRPr="00F31418">
              <w:rPr>
                <w:rFonts w:asciiTheme="minorHAnsi" w:hAnsiTheme="minorHAnsi"/>
                <w:sz w:val="18"/>
                <w:szCs w:val="18"/>
              </w:rPr>
              <w:t xml:space="preserve">{---Number of Renewal Terms---} </w:t>
            </w:r>
            <w:r w:rsidRPr="009334F4">
              <w:rPr>
                <w:rFonts w:asciiTheme="minorHAnsi" w:hAnsiTheme="minorHAnsi"/>
                <w:sz w:val="18"/>
                <w:szCs w:val="18"/>
              </w:rPr>
              <w:t>one-year terms by giving notice to {---Vendor Reference Name---}.</w:t>
            </w:r>
          </w:p>
        </w:tc>
      </w:tr>
      <w:tr w:rsidR="00726CC5" w:rsidRPr="009334F4" w14:paraId="5E8E7566" w14:textId="77777777" w:rsidTr="009F5B18">
        <w:trPr>
          <w:trHeight w:val="144"/>
          <w:jc w:val="center"/>
        </w:trPr>
        <w:tc>
          <w:tcPr>
            <w:tcW w:w="5218" w:type="dxa"/>
            <w:gridSpan w:val="2"/>
            <w:vMerge w:val="restart"/>
            <w:tcBorders>
              <w:top w:val="single" w:sz="18" w:space="0" w:color="auto"/>
              <w:left w:val="single" w:sz="18" w:space="0" w:color="auto"/>
              <w:right w:val="single" w:sz="4" w:space="0" w:color="auto"/>
            </w:tcBorders>
          </w:tcPr>
          <w:p w14:paraId="644D35C6" w14:textId="77777777" w:rsidR="00726CC5" w:rsidRPr="004A513D" w:rsidRDefault="00726CC5" w:rsidP="009F5B18">
            <w:pPr>
              <w:widowControl w:val="0"/>
              <w:rPr>
                <w:rFonts w:asciiTheme="minorHAnsi" w:hAnsiTheme="minorHAnsi"/>
                <w:sz w:val="18"/>
                <w:szCs w:val="18"/>
              </w:rPr>
            </w:pPr>
            <w:r>
              <w:rPr>
                <w:rFonts w:asciiTheme="minorHAnsi" w:hAnsiTheme="minorHAnsi"/>
                <w:b/>
                <w:sz w:val="18"/>
                <w:szCs w:val="18"/>
              </w:rPr>
              <w:t xml:space="preserve">Services. </w:t>
            </w:r>
            <w:r>
              <w:rPr>
                <w:rFonts w:asciiTheme="minorHAnsi" w:hAnsiTheme="minorHAnsi"/>
                <w:sz w:val="18"/>
                <w:szCs w:val="18"/>
              </w:rPr>
              <w:t xml:space="preserve">{---Vendor Reference Name---} </w:t>
            </w:r>
            <w:r w:rsidRPr="004A513D">
              <w:rPr>
                <w:rFonts w:asciiTheme="minorHAnsi" w:hAnsiTheme="minorHAnsi"/>
                <w:sz w:val="18"/>
                <w:szCs w:val="18"/>
              </w:rPr>
              <w:t xml:space="preserve">agrees to perform the services </w:t>
            </w:r>
            <w:r>
              <w:rPr>
                <w:rFonts w:asciiTheme="minorHAnsi" w:hAnsiTheme="minorHAnsi"/>
                <w:sz w:val="18"/>
                <w:szCs w:val="18"/>
              </w:rPr>
              <w:t>described in the Attachments (“Services”</w:t>
            </w:r>
            <w:r w:rsidRPr="004A513D">
              <w:rPr>
                <w:rFonts w:asciiTheme="minorHAnsi" w:hAnsiTheme="minorHAnsi"/>
                <w:sz w:val="18"/>
                <w:szCs w:val="18"/>
              </w:rPr>
              <w:t>) under the terms and conditions set forth in this Contract.</w:t>
            </w:r>
          </w:p>
          <w:p w14:paraId="0114C9FF" w14:textId="77777777" w:rsidR="00726CC5" w:rsidRDefault="00726CC5" w:rsidP="009F5B18">
            <w:pPr>
              <w:widowControl w:val="0"/>
              <w:rPr>
                <w:rFonts w:asciiTheme="minorHAnsi" w:hAnsiTheme="minorHAnsi"/>
                <w:b/>
                <w:sz w:val="18"/>
                <w:szCs w:val="18"/>
              </w:rPr>
            </w:pPr>
          </w:p>
          <w:p w14:paraId="1595DFAE" w14:textId="77777777" w:rsidR="00726CC5" w:rsidRPr="00BB560A" w:rsidRDefault="00726CC5" w:rsidP="009F5B18">
            <w:pPr>
              <w:widowControl w:val="0"/>
              <w:rPr>
                <w:rFonts w:asciiTheme="minorHAnsi" w:hAnsiTheme="minorHAnsi"/>
                <w:sz w:val="18"/>
                <w:szCs w:val="18"/>
              </w:rPr>
            </w:pPr>
            <w:r w:rsidRPr="00BB560A">
              <w:rPr>
                <w:rFonts w:asciiTheme="minorHAnsi" w:hAnsiTheme="minorHAnsi"/>
                <w:b/>
                <w:sz w:val="18"/>
                <w:szCs w:val="18"/>
              </w:rPr>
              <w:t>Compensation</w:t>
            </w:r>
            <w:r w:rsidRPr="00BB560A">
              <w:rPr>
                <w:rFonts w:asciiTheme="minorHAnsi" w:hAnsiTheme="minorHAnsi"/>
                <w:sz w:val="18"/>
                <w:szCs w:val="18"/>
              </w:rPr>
              <w:t xml:space="preserve">. The </w:t>
            </w:r>
            <w:proofErr w:type="gramStart"/>
            <w:r w:rsidRPr="00BB560A">
              <w:rPr>
                <w:rFonts w:asciiTheme="minorHAnsi" w:hAnsiTheme="minorHAnsi"/>
                <w:sz w:val="18"/>
                <w:szCs w:val="18"/>
              </w:rPr>
              <w:t>City</w:t>
            </w:r>
            <w:proofErr w:type="gramEnd"/>
            <w:r w:rsidRPr="00BB560A">
              <w:rPr>
                <w:rFonts w:asciiTheme="minorHAnsi" w:hAnsiTheme="minorHAnsi"/>
                <w:sz w:val="18"/>
                <w:szCs w:val="18"/>
              </w:rPr>
              <w:t xml:space="preserve"> will pay for the Services at the rates set forth in the Price Schedule. These rates shall remain firm for the duration of this Contract, unless otherwise stated in the Price Schedule.</w:t>
            </w:r>
          </w:p>
          <w:p w14:paraId="31B2D7DA" w14:textId="77777777" w:rsidR="00726CC5" w:rsidRDefault="00726CC5" w:rsidP="009F5B18">
            <w:pPr>
              <w:widowControl w:val="0"/>
              <w:rPr>
                <w:rFonts w:asciiTheme="minorHAnsi" w:hAnsiTheme="minorHAnsi"/>
                <w:b/>
                <w:sz w:val="18"/>
                <w:szCs w:val="18"/>
              </w:rPr>
            </w:pPr>
          </w:p>
          <w:p w14:paraId="350F89AB" w14:textId="77777777" w:rsidR="00726CC5" w:rsidRDefault="00726CC5" w:rsidP="009F5B18">
            <w:pPr>
              <w:widowControl w:val="0"/>
              <w:rPr>
                <w:rFonts w:asciiTheme="minorHAnsi" w:hAnsiTheme="minorHAnsi"/>
                <w:sz w:val="18"/>
                <w:szCs w:val="18"/>
              </w:rPr>
            </w:pPr>
            <w:r w:rsidRPr="00BB560A">
              <w:rPr>
                <w:rFonts w:asciiTheme="minorHAnsi" w:hAnsiTheme="minorHAnsi"/>
                <w:b/>
                <w:sz w:val="18"/>
                <w:szCs w:val="18"/>
              </w:rPr>
              <w:t>Payment Cap</w:t>
            </w:r>
            <w:r w:rsidRPr="00BB560A">
              <w:rPr>
                <w:rFonts w:asciiTheme="minorHAnsi" w:hAnsiTheme="minorHAnsi"/>
                <w:sz w:val="18"/>
                <w:szCs w:val="18"/>
              </w:rPr>
              <w:t>: Notwithstanding any renewal, the City’s payment obligations under this Contract shall not exceed: {---Payment Cap---}</w:t>
            </w:r>
            <w:r>
              <w:rPr>
                <w:rFonts w:asciiTheme="minorHAnsi" w:hAnsiTheme="minorHAnsi"/>
                <w:sz w:val="18"/>
                <w:szCs w:val="18"/>
              </w:rPr>
              <w:t xml:space="preserve"> </w:t>
            </w:r>
            <w:r w:rsidRPr="00BB560A">
              <w:rPr>
                <w:rFonts w:asciiTheme="minorHAnsi" w:hAnsiTheme="minorHAnsi"/>
                <w:sz w:val="18"/>
                <w:szCs w:val="18"/>
              </w:rPr>
              <w:t>(the “Payment Cap”) absent a written amendment executed by the City.</w:t>
            </w:r>
          </w:p>
          <w:p w14:paraId="3021418C" w14:textId="77777777" w:rsidR="00726CC5" w:rsidRDefault="00726CC5" w:rsidP="009F5B18">
            <w:pPr>
              <w:widowControl w:val="0"/>
              <w:rPr>
                <w:rFonts w:asciiTheme="minorHAnsi" w:hAnsiTheme="minorHAnsi"/>
                <w:sz w:val="18"/>
                <w:szCs w:val="18"/>
              </w:rPr>
            </w:pPr>
          </w:p>
          <w:p w14:paraId="06DC6095" w14:textId="77777777" w:rsidR="00726CC5" w:rsidRPr="004A513D" w:rsidRDefault="00726CC5" w:rsidP="009F5B18">
            <w:pPr>
              <w:widowControl w:val="0"/>
              <w:rPr>
                <w:rFonts w:asciiTheme="minorHAnsi" w:hAnsiTheme="minorHAnsi"/>
                <w:b/>
                <w:sz w:val="18"/>
                <w:szCs w:val="18"/>
              </w:rPr>
            </w:pPr>
            <w:r w:rsidRPr="004A513D">
              <w:rPr>
                <w:rFonts w:asciiTheme="minorHAnsi" w:hAnsiTheme="minorHAnsi"/>
                <w:b/>
                <w:sz w:val="18"/>
                <w:szCs w:val="18"/>
              </w:rPr>
              <w:t>Capitalized terms used in this Contract have the meanings assigned in this Contract</w:t>
            </w:r>
          </w:p>
        </w:tc>
        <w:tc>
          <w:tcPr>
            <w:tcW w:w="5397" w:type="dxa"/>
            <w:tcBorders>
              <w:top w:val="single" w:sz="18" w:space="0" w:color="auto"/>
              <w:left w:val="single" w:sz="4" w:space="0" w:color="auto"/>
              <w:bottom w:val="nil"/>
              <w:right w:val="single" w:sz="18" w:space="0" w:color="auto"/>
            </w:tcBorders>
            <w:vAlign w:val="center"/>
          </w:tcPr>
          <w:p w14:paraId="4F71DF40" w14:textId="77777777" w:rsidR="00726CC5" w:rsidRPr="009334F4" w:rsidRDefault="00726CC5" w:rsidP="009F5B18">
            <w:pPr>
              <w:pStyle w:val="NoSpacing"/>
              <w:spacing w:after="120"/>
              <w:rPr>
                <w:sz w:val="18"/>
                <w:szCs w:val="18"/>
                <w:u w:val="single"/>
              </w:rPr>
            </w:pPr>
            <w:r w:rsidRPr="009334F4">
              <w:rPr>
                <w:b/>
                <w:sz w:val="18"/>
                <w:szCs w:val="18"/>
                <w:u w:val="single"/>
              </w:rPr>
              <w:t>Email invoices to:</w:t>
            </w:r>
            <w:r>
              <w:rPr>
                <w:b/>
                <w:sz w:val="18"/>
                <w:szCs w:val="18"/>
                <w:u w:val="single"/>
              </w:rPr>
              <w:t xml:space="preserve"> </w:t>
            </w:r>
            <w:hyperlink r:id="rId37" w:history="1">
              <w:r w:rsidRPr="009334F4">
                <w:rPr>
                  <w:rStyle w:val="Hyperlink"/>
                  <w:sz w:val="18"/>
                  <w:szCs w:val="18"/>
                </w:rPr>
                <w:t>cocap@charlottenc.gov</w:t>
              </w:r>
            </w:hyperlink>
          </w:p>
        </w:tc>
      </w:tr>
      <w:tr w:rsidR="00726CC5" w:rsidRPr="009334F4" w14:paraId="0F5B378A" w14:textId="77777777" w:rsidTr="009F5B18">
        <w:trPr>
          <w:trHeight w:val="75"/>
          <w:jc w:val="center"/>
        </w:trPr>
        <w:tc>
          <w:tcPr>
            <w:tcW w:w="5218" w:type="dxa"/>
            <w:gridSpan w:val="2"/>
            <w:vMerge/>
            <w:tcBorders>
              <w:left w:val="single" w:sz="18" w:space="0" w:color="auto"/>
              <w:right w:val="single" w:sz="4" w:space="0" w:color="auto"/>
            </w:tcBorders>
            <w:vAlign w:val="center"/>
          </w:tcPr>
          <w:p w14:paraId="1A3AB5CE" w14:textId="77777777" w:rsidR="00726CC5" w:rsidRPr="00BB560A" w:rsidRDefault="00726CC5" w:rsidP="009F5B18">
            <w:pPr>
              <w:widowControl w:val="0"/>
              <w:rPr>
                <w:rFonts w:asciiTheme="minorHAnsi" w:hAnsiTheme="minorHAnsi"/>
                <w:sz w:val="18"/>
                <w:szCs w:val="18"/>
              </w:rPr>
            </w:pPr>
          </w:p>
        </w:tc>
        <w:tc>
          <w:tcPr>
            <w:tcW w:w="5397" w:type="dxa"/>
            <w:tcBorders>
              <w:top w:val="nil"/>
              <w:left w:val="single" w:sz="4" w:space="0" w:color="auto"/>
              <w:bottom w:val="nil"/>
              <w:right w:val="single" w:sz="18" w:space="0" w:color="auto"/>
            </w:tcBorders>
            <w:vAlign w:val="center"/>
          </w:tcPr>
          <w:p w14:paraId="595D5AF4" w14:textId="77777777" w:rsidR="00726CC5" w:rsidRDefault="00726CC5" w:rsidP="009F5B18">
            <w:pPr>
              <w:spacing w:after="120" w:line="160" w:lineRule="exact"/>
              <w:rPr>
                <w:rFonts w:asciiTheme="minorHAnsi" w:hAnsiTheme="minorHAnsi"/>
                <w:sz w:val="18"/>
                <w:szCs w:val="18"/>
              </w:rPr>
            </w:pPr>
            <w:r>
              <w:rPr>
                <w:rFonts w:asciiTheme="minorHAnsi" w:hAnsiTheme="minorHAnsi"/>
                <w:sz w:val="18"/>
                <w:szCs w:val="18"/>
              </w:rPr>
              <w:t>-or-</w:t>
            </w:r>
          </w:p>
          <w:p w14:paraId="6D77288A" w14:textId="77777777" w:rsidR="00726CC5" w:rsidRPr="009334F4" w:rsidRDefault="00726CC5" w:rsidP="009F5B18">
            <w:pPr>
              <w:spacing w:after="120" w:line="160" w:lineRule="exact"/>
              <w:rPr>
                <w:rFonts w:asciiTheme="minorHAnsi" w:hAnsiTheme="minorHAnsi"/>
                <w:sz w:val="18"/>
                <w:szCs w:val="18"/>
              </w:rPr>
            </w:pPr>
            <w:r>
              <w:rPr>
                <w:rFonts w:asciiTheme="minorHAnsi" w:hAnsiTheme="minorHAnsi"/>
                <w:sz w:val="18"/>
                <w:szCs w:val="18"/>
              </w:rPr>
              <w:t>Mail</w:t>
            </w:r>
            <w:r w:rsidRPr="009334F4">
              <w:rPr>
                <w:rFonts w:asciiTheme="minorHAnsi" w:hAnsiTheme="minorHAnsi"/>
                <w:sz w:val="18"/>
                <w:szCs w:val="18"/>
              </w:rPr>
              <w:t xml:space="preserve"> invoices </w:t>
            </w:r>
            <w:r>
              <w:rPr>
                <w:rFonts w:asciiTheme="minorHAnsi" w:hAnsiTheme="minorHAnsi"/>
                <w:sz w:val="18"/>
                <w:szCs w:val="18"/>
              </w:rPr>
              <w:t>to the following</w:t>
            </w:r>
            <w:r w:rsidRPr="009334F4">
              <w:rPr>
                <w:rFonts w:asciiTheme="minorHAnsi" w:hAnsiTheme="minorHAnsi"/>
                <w:sz w:val="18"/>
                <w:szCs w:val="18"/>
              </w:rPr>
              <w:t>:</w:t>
            </w:r>
          </w:p>
        </w:tc>
      </w:tr>
      <w:tr w:rsidR="00726CC5" w:rsidRPr="009334F4" w14:paraId="5955E86A" w14:textId="77777777" w:rsidTr="009F5B18">
        <w:trPr>
          <w:trHeight w:val="265"/>
          <w:jc w:val="center"/>
        </w:trPr>
        <w:tc>
          <w:tcPr>
            <w:tcW w:w="5218" w:type="dxa"/>
            <w:gridSpan w:val="2"/>
            <w:vMerge/>
            <w:tcBorders>
              <w:left w:val="single" w:sz="18" w:space="0" w:color="auto"/>
              <w:right w:val="single" w:sz="4" w:space="0" w:color="auto"/>
            </w:tcBorders>
          </w:tcPr>
          <w:p w14:paraId="396E50EC" w14:textId="77777777" w:rsidR="00726CC5" w:rsidRPr="00BB560A" w:rsidRDefault="00726CC5" w:rsidP="009F5B18">
            <w:pPr>
              <w:widowControl w:val="0"/>
              <w:rPr>
                <w:rFonts w:asciiTheme="minorHAnsi" w:hAnsiTheme="minorHAnsi"/>
                <w:sz w:val="18"/>
                <w:szCs w:val="18"/>
              </w:rPr>
            </w:pPr>
          </w:p>
        </w:tc>
        <w:tc>
          <w:tcPr>
            <w:tcW w:w="5397" w:type="dxa"/>
            <w:tcBorders>
              <w:top w:val="nil"/>
              <w:left w:val="single" w:sz="4" w:space="0" w:color="auto"/>
              <w:bottom w:val="nil"/>
              <w:right w:val="single" w:sz="18" w:space="0" w:color="auto"/>
            </w:tcBorders>
            <w:vAlign w:val="center"/>
          </w:tcPr>
          <w:p w14:paraId="58233284" w14:textId="77777777" w:rsidR="00726CC5" w:rsidRPr="009334F4" w:rsidRDefault="00726CC5" w:rsidP="009F5B18">
            <w:pPr>
              <w:spacing w:after="60" w:line="160" w:lineRule="exact"/>
              <w:rPr>
                <w:rFonts w:asciiTheme="minorHAnsi" w:hAnsiTheme="minorHAnsi"/>
                <w:sz w:val="18"/>
                <w:szCs w:val="18"/>
              </w:rPr>
            </w:pPr>
            <w:r w:rsidRPr="009334F4">
              <w:rPr>
                <w:rFonts w:asciiTheme="minorHAnsi" w:hAnsiTheme="minorHAnsi"/>
                <w:sz w:val="18"/>
                <w:szCs w:val="18"/>
              </w:rPr>
              <w:t>City of Charlotte A/P</w:t>
            </w:r>
          </w:p>
        </w:tc>
      </w:tr>
      <w:tr w:rsidR="00726CC5" w:rsidRPr="009334F4" w14:paraId="04417C07" w14:textId="77777777" w:rsidTr="009F5B18">
        <w:trPr>
          <w:trHeight w:val="175"/>
          <w:jc w:val="center"/>
        </w:trPr>
        <w:tc>
          <w:tcPr>
            <w:tcW w:w="5218" w:type="dxa"/>
            <w:gridSpan w:val="2"/>
            <w:vMerge/>
            <w:tcBorders>
              <w:left w:val="single" w:sz="18" w:space="0" w:color="auto"/>
              <w:right w:val="single" w:sz="4" w:space="0" w:color="auto"/>
            </w:tcBorders>
            <w:vAlign w:val="center"/>
          </w:tcPr>
          <w:p w14:paraId="4FC20B04" w14:textId="77777777" w:rsidR="00726CC5" w:rsidRPr="009334F4" w:rsidRDefault="00726CC5" w:rsidP="009F5B18">
            <w:pPr>
              <w:tabs>
                <w:tab w:val="left" w:pos="1400"/>
              </w:tabs>
              <w:spacing w:after="120" w:line="160" w:lineRule="exact"/>
              <w:rPr>
                <w:rFonts w:asciiTheme="minorHAnsi" w:hAnsiTheme="minorHAnsi"/>
                <w:sz w:val="18"/>
                <w:szCs w:val="18"/>
              </w:rPr>
            </w:pPr>
          </w:p>
        </w:tc>
        <w:tc>
          <w:tcPr>
            <w:tcW w:w="5397" w:type="dxa"/>
            <w:tcBorders>
              <w:top w:val="nil"/>
              <w:left w:val="single" w:sz="4" w:space="0" w:color="auto"/>
              <w:bottom w:val="nil"/>
              <w:right w:val="single" w:sz="18" w:space="0" w:color="auto"/>
            </w:tcBorders>
            <w:vAlign w:val="center"/>
          </w:tcPr>
          <w:p w14:paraId="622D707E" w14:textId="77777777" w:rsidR="00726CC5" w:rsidRPr="009334F4" w:rsidRDefault="00726CC5" w:rsidP="009F5B18">
            <w:pPr>
              <w:spacing w:after="60" w:line="160" w:lineRule="exact"/>
              <w:rPr>
                <w:rFonts w:asciiTheme="minorHAnsi" w:hAnsiTheme="minorHAnsi"/>
                <w:sz w:val="18"/>
                <w:szCs w:val="18"/>
              </w:rPr>
            </w:pPr>
            <w:r w:rsidRPr="009334F4">
              <w:rPr>
                <w:rFonts w:asciiTheme="minorHAnsi" w:hAnsiTheme="minorHAnsi"/>
                <w:sz w:val="18"/>
                <w:szCs w:val="18"/>
              </w:rPr>
              <w:t>Attn:</w:t>
            </w:r>
            <w:r>
              <w:rPr>
                <w:rFonts w:asciiTheme="minorHAnsi" w:hAnsiTheme="minorHAnsi"/>
                <w:sz w:val="18"/>
                <w:szCs w:val="18"/>
              </w:rPr>
              <w:t xml:space="preserve"> </w:t>
            </w:r>
          </w:p>
        </w:tc>
      </w:tr>
      <w:tr w:rsidR="00726CC5" w:rsidRPr="009334F4" w14:paraId="68369A12" w14:textId="77777777" w:rsidTr="009F5B18">
        <w:trPr>
          <w:trHeight w:val="220"/>
          <w:jc w:val="center"/>
        </w:trPr>
        <w:tc>
          <w:tcPr>
            <w:tcW w:w="5218" w:type="dxa"/>
            <w:gridSpan w:val="2"/>
            <w:vMerge/>
            <w:tcBorders>
              <w:left w:val="single" w:sz="18" w:space="0" w:color="auto"/>
              <w:right w:val="single" w:sz="4" w:space="0" w:color="auto"/>
            </w:tcBorders>
            <w:vAlign w:val="center"/>
          </w:tcPr>
          <w:p w14:paraId="5F3FBB62" w14:textId="77777777" w:rsidR="00726CC5" w:rsidRPr="009334F4" w:rsidRDefault="00726CC5" w:rsidP="009F5B18">
            <w:pPr>
              <w:tabs>
                <w:tab w:val="left" w:pos="1400"/>
              </w:tabs>
              <w:spacing w:after="120" w:line="160" w:lineRule="exact"/>
              <w:rPr>
                <w:rFonts w:asciiTheme="minorHAnsi" w:hAnsiTheme="minorHAnsi"/>
                <w:sz w:val="18"/>
                <w:szCs w:val="18"/>
              </w:rPr>
            </w:pPr>
          </w:p>
        </w:tc>
        <w:tc>
          <w:tcPr>
            <w:tcW w:w="5397" w:type="dxa"/>
            <w:tcBorders>
              <w:top w:val="nil"/>
              <w:left w:val="single" w:sz="4" w:space="0" w:color="auto"/>
              <w:bottom w:val="nil"/>
              <w:right w:val="single" w:sz="18" w:space="0" w:color="auto"/>
            </w:tcBorders>
            <w:vAlign w:val="center"/>
          </w:tcPr>
          <w:p w14:paraId="2B048A33" w14:textId="77777777" w:rsidR="00726CC5" w:rsidRPr="009334F4" w:rsidRDefault="00726CC5" w:rsidP="009F5B18">
            <w:pPr>
              <w:spacing w:after="60" w:line="160" w:lineRule="exact"/>
              <w:rPr>
                <w:rFonts w:asciiTheme="minorHAnsi" w:hAnsiTheme="minorHAnsi"/>
                <w:sz w:val="18"/>
                <w:szCs w:val="18"/>
              </w:rPr>
            </w:pPr>
            <w:r w:rsidRPr="009334F4">
              <w:rPr>
                <w:rFonts w:asciiTheme="minorHAnsi" w:hAnsiTheme="minorHAnsi"/>
                <w:sz w:val="18"/>
                <w:szCs w:val="18"/>
              </w:rPr>
              <w:t>P.O. Box 37979</w:t>
            </w:r>
          </w:p>
        </w:tc>
      </w:tr>
      <w:tr w:rsidR="00726CC5" w:rsidRPr="009334F4" w14:paraId="0CF77C68" w14:textId="77777777" w:rsidTr="009F5B18">
        <w:trPr>
          <w:trHeight w:val="265"/>
          <w:jc w:val="center"/>
        </w:trPr>
        <w:tc>
          <w:tcPr>
            <w:tcW w:w="5218" w:type="dxa"/>
            <w:gridSpan w:val="2"/>
            <w:vMerge/>
            <w:tcBorders>
              <w:left w:val="single" w:sz="18" w:space="0" w:color="auto"/>
              <w:right w:val="single" w:sz="4" w:space="0" w:color="auto"/>
            </w:tcBorders>
          </w:tcPr>
          <w:p w14:paraId="11C192B0" w14:textId="77777777" w:rsidR="00726CC5" w:rsidRPr="009334F4" w:rsidRDefault="00726CC5" w:rsidP="009F5B18">
            <w:pPr>
              <w:spacing w:line="160" w:lineRule="exact"/>
              <w:rPr>
                <w:rFonts w:asciiTheme="minorHAnsi" w:hAnsiTheme="minorHAnsi"/>
                <w:sz w:val="18"/>
                <w:szCs w:val="18"/>
              </w:rPr>
            </w:pPr>
          </w:p>
        </w:tc>
        <w:tc>
          <w:tcPr>
            <w:tcW w:w="5397" w:type="dxa"/>
            <w:tcBorders>
              <w:top w:val="nil"/>
              <w:left w:val="single" w:sz="4" w:space="0" w:color="auto"/>
              <w:bottom w:val="nil"/>
              <w:right w:val="single" w:sz="18" w:space="0" w:color="auto"/>
            </w:tcBorders>
            <w:vAlign w:val="center"/>
          </w:tcPr>
          <w:p w14:paraId="4A251DDD" w14:textId="77777777" w:rsidR="00726CC5" w:rsidRPr="009334F4" w:rsidRDefault="00726CC5" w:rsidP="009F5B18">
            <w:pPr>
              <w:spacing w:after="60" w:line="160" w:lineRule="exact"/>
              <w:rPr>
                <w:rFonts w:asciiTheme="minorHAnsi" w:hAnsiTheme="minorHAnsi"/>
                <w:sz w:val="18"/>
                <w:szCs w:val="18"/>
              </w:rPr>
            </w:pPr>
            <w:r w:rsidRPr="009334F4">
              <w:rPr>
                <w:rFonts w:asciiTheme="minorHAnsi" w:hAnsiTheme="minorHAnsi"/>
                <w:sz w:val="18"/>
                <w:szCs w:val="18"/>
              </w:rPr>
              <w:t>Charlotte, NC 28237-7979</w:t>
            </w:r>
          </w:p>
        </w:tc>
      </w:tr>
      <w:tr w:rsidR="00726CC5" w:rsidRPr="009334F4" w14:paraId="117C0474" w14:textId="77777777" w:rsidTr="009F5B18">
        <w:trPr>
          <w:trHeight w:val="733"/>
          <w:jc w:val="center"/>
        </w:trPr>
        <w:tc>
          <w:tcPr>
            <w:tcW w:w="5218" w:type="dxa"/>
            <w:gridSpan w:val="2"/>
            <w:vMerge/>
            <w:tcBorders>
              <w:left w:val="single" w:sz="18" w:space="0" w:color="auto"/>
              <w:bottom w:val="single" w:sz="2" w:space="0" w:color="auto"/>
              <w:right w:val="single" w:sz="4" w:space="0" w:color="auto"/>
            </w:tcBorders>
            <w:vAlign w:val="center"/>
          </w:tcPr>
          <w:p w14:paraId="0D6C6273" w14:textId="77777777" w:rsidR="00726CC5" w:rsidRPr="009334F4" w:rsidRDefault="00726CC5" w:rsidP="009F5B18">
            <w:pPr>
              <w:tabs>
                <w:tab w:val="left" w:pos="1400"/>
              </w:tabs>
              <w:spacing w:after="120" w:line="160" w:lineRule="exact"/>
              <w:rPr>
                <w:rFonts w:asciiTheme="minorHAnsi" w:hAnsiTheme="minorHAnsi"/>
                <w:sz w:val="18"/>
                <w:szCs w:val="18"/>
              </w:rPr>
            </w:pPr>
          </w:p>
        </w:tc>
        <w:tc>
          <w:tcPr>
            <w:tcW w:w="5397" w:type="dxa"/>
            <w:tcBorders>
              <w:top w:val="nil"/>
              <w:left w:val="single" w:sz="4" w:space="0" w:color="auto"/>
              <w:bottom w:val="single" w:sz="18" w:space="0" w:color="auto"/>
              <w:right w:val="single" w:sz="18" w:space="0" w:color="auto"/>
            </w:tcBorders>
            <w:vAlign w:val="center"/>
          </w:tcPr>
          <w:p w14:paraId="12097FE4" w14:textId="77777777" w:rsidR="00726CC5" w:rsidRPr="009334F4" w:rsidRDefault="00726CC5" w:rsidP="009F5B18">
            <w:pPr>
              <w:pStyle w:val="NoSpacing"/>
              <w:jc w:val="both"/>
              <w:rPr>
                <w:b/>
                <w:sz w:val="18"/>
                <w:szCs w:val="18"/>
              </w:rPr>
            </w:pPr>
            <w:r w:rsidRPr="009334F4">
              <w:rPr>
                <w:sz w:val="18"/>
                <w:szCs w:val="18"/>
              </w:rPr>
              <w:t xml:space="preserve">Each invoice shall include the </w:t>
            </w:r>
            <w:r>
              <w:rPr>
                <w:sz w:val="18"/>
                <w:szCs w:val="18"/>
                <w:u w:val="single"/>
              </w:rPr>
              <w:t>purchase order number and Contract N</w:t>
            </w:r>
            <w:r w:rsidRPr="009334F4">
              <w:rPr>
                <w:sz w:val="18"/>
                <w:szCs w:val="18"/>
                <w:u w:val="single"/>
              </w:rPr>
              <w:t>umber</w:t>
            </w:r>
            <w:r w:rsidRPr="009334F4">
              <w:rPr>
                <w:sz w:val="18"/>
                <w:szCs w:val="18"/>
              </w:rPr>
              <w:t xml:space="preserve"> and shall be accompanied by a sales tax statement </w:t>
            </w:r>
            <w:r w:rsidRPr="009334F4">
              <w:rPr>
                <w:i/>
                <w:sz w:val="18"/>
                <w:szCs w:val="18"/>
                <w:u w:val="single"/>
              </w:rPr>
              <w:t>or</w:t>
            </w:r>
            <w:r w:rsidRPr="009334F4">
              <w:rPr>
                <w:sz w:val="18"/>
                <w:szCs w:val="18"/>
              </w:rPr>
              <w:t xml:space="preserve"> shall have the sales tax amount shown clearly, along with the invoice total, on the face of the invoice.</w:t>
            </w:r>
          </w:p>
        </w:tc>
      </w:tr>
      <w:tr w:rsidR="00726CC5" w:rsidRPr="009334F4" w14:paraId="546D5AA4" w14:textId="77777777" w:rsidTr="009F5B18">
        <w:trPr>
          <w:trHeight w:val="144"/>
          <w:jc w:val="center"/>
        </w:trPr>
        <w:tc>
          <w:tcPr>
            <w:tcW w:w="5218" w:type="dxa"/>
            <w:gridSpan w:val="2"/>
            <w:tcBorders>
              <w:top w:val="single" w:sz="18" w:space="0" w:color="auto"/>
              <w:left w:val="single" w:sz="18" w:space="0" w:color="auto"/>
              <w:bottom w:val="nil"/>
              <w:right w:val="single" w:sz="18" w:space="0" w:color="auto"/>
            </w:tcBorders>
            <w:vAlign w:val="center"/>
          </w:tcPr>
          <w:p w14:paraId="5DC39993" w14:textId="77777777" w:rsidR="00726CC5" w:rsidRPr="009334F4" w:rsidRDefault="00726CC5" w:rsidP="009F5B18">
            <w:pPr>
              <w:spacing w:before="120" w:after="120" w:line="160" w:lineRule="exact"/>
              <w:rPr>
                <w:rFonts w:asciiTheme="minorHAnsi" w:hAnsiTheme="minorHAnsi"/>
                <w:sz w:val="18"/>
                <w:szCs w:val="18"/>
                <w:u w:val="single"/>
              </w:rPr>
            </w:pPr>
            <w:r>
              <w:rPr>
                <w:rFonts w:asciiTheme="minorHAnsi" w:hAnsiTheme="minorHAnsi"/>
                <w:b/>
                <w:sz w:val="18"/>
                <w:szCs w:val="18"/>
                <w:u w:val="single"/>
              </w:rPr>
              <w:t>Vendor</w:t>
            </w:r>
            <w:r w:rsidRPr="009334F4">
              <w:rPr>
                <w:rFonts w:asciiTheme="minorHAnsi" w:hAnsiTheme="minorHAnsi"/>
                <w:b/>
                <w:sz w:val="18"/>
                <w:szCs w:val="18"/>
                <w:u w:val="single"/>
              </w:rPr>
              <w:t xml:space="preserve"> Business Contact</w:t>
            </w:r>
          </w:p>
        </w:tc>
        <w:tc>
          <w:tcPr>
            <w:tcW w:w="5397" w:type="dxa"/>
            <w:tcBorders>
              <w:top w:val="single" w:sz="18" w:space="0" w:color="auto"/>
              <w:left w:val="single" w:sz="18" w:space="0" w:color="auto"/>
              <w:bottom w:val="nil"/>
              <w:right w:val="single" w:sz="18" w:space="0" w:color="auto"/>
            </w:tcBorders>
            <w:vAlign w:val="center"/>
          </w:tcPr>
          <w:p w14:paraId="33E78886" w14:textId="77777777" w:rsidR="00726CC5" w:rsidRPr="009334F4" w:rsidRDefault="00726CC5" w:rsidP="009F5B18">
            <w:pPr>
              <w:spacing w:before="120" w:after="120" w:line="160" w:lineRule="exact"/>
              <w:rPr>
                <w:rFonts w:asciiTheme="minorHAnsi" w:hAnsiTheme="minorHAnsi"/>
                <w:sz w:val="18"/>
                <w:szCs w:val="18"/>
                <w:u w:val="single"/>
              </w:rPr>
            </w:pPr>
            <w:r>
              <w:rPr>
                <w:rFonts w:asciiTheme="minorHAnsi" w:hAnsiTheme="minorHAnsi"/>
                <w:b/>
                <w:sz w:val="18"/>
                <w:szCs w:val="18"/>
                <w:u w:val="single"/>
              </w:rPr>
              <w:t xml:space="preserve">City </w:t>
            </w:r>
            <w:r w:rsidRPr="008A6381">
              <w:rPr>
                <w:rFonts w:asciiTheme="minorHAnsi" w:hAnsiTheme="minorHAnsi"/>
                <w:b/>
                <w:sz w:val="18"/>
                <w:szCs w:val="18"/>
                <w:u w:val="single"/>
              </w:rPr>
              <w:t>Business Contact</w:t>
            </w:r>
          </w:p>
        </w:tc>
      </w:tr>
      <w:tr w:rsidR="00726CC5" w:rsidRPr="00C81DA9" w14:paraId="28EC0F5B" w14:textId="77777777" w:rsidTr="009F5B18">
        <w:trPr>
          <w:trHeight w:val="288"/>
          <w:jc w:val="center"/>
        </w:trPr>
        <w:tc>
          <w:tcPr>
            <w:tcW w:w="5218" w:type="dxa"/>
            <w:gridSpan w:val="2"/>
            <w:tcBorders>
              <w:top w:val="nil"/>
              <w:left w:val="single" w:sz="18" w:space="0" w:color="auto"/>
              <w:bottom w:val="nil"/>
              <w:right w:val="single" w:sz="18" w:space="0" w:color="auto"/>
            </w:tcBorders>
            <w:vAlign w:val="center"/>
          </w:tcPr>
          <w:p w14:paraId="023B16E1" w14:textId="77777777" w:rsidR="00726CC5" w:rsidRPr="009334F4"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{---Vendor Primary Contact Name---}</w:t>
            </w:r>
          </w:p>
        </w:tc>
        <w:tc>
          <w:tcPr>
            <w:tcW w:w="5397" w:type="dxa"/>
            <w:tcBorders>
              <w:top w:val="nil"/>
              <w:left w:val="single" w:sz="18" w:space="0" w:color="auto"/>
              <w:bottom w:val="nil"/>
              <w:right w:val="single" w:sz="18" w:space="0" w:color="auto"/>
            </w:tcBorders>
            <w:vAlign w:val="center"/>
          </w:tcPr>
          <w:p w14:paraId="2FE96C4A" w14:textId="77777777" w:rsidR="00726CC5" w:rsidRPr="00C81DA9"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{---City Admin First Name---} {---City Admin Last Name---}</w:t>
            </w:r>
          </w:p>
        </w:tc>
      </w:tr>
      <w:tr w:rsidR="00726CC5" w:rsidRPr="00C81DA9" w14:paraId="5FCBD02A" w14:textId="77777777" w:rsidTr="009F5B18">
        <w:trPr>
          <w:trHeight w:val="288"/>
          <w:jc w:val="center"/>
        </w:trPr>
        <w:tc>
          <w:tcPr>
            <w:tcW w:w="5218" w:type="dxa"/>
            <w:gridSpan w:val="2"/>
            <w:tcBorders>
              <w:top w:val="nil"/>
              <w:left w:val="single" w:sz="18" w:space="0" w:color="auto"/>
              <w:bottom w:val="nil"/>
              <w:right w:val="single" w:sz="18" w:space="0" w:color="auto"/>
            </w:tcBorders>
            <w:vAlign w:val="center"/>
          </w:tcPr>
          <w:p w14:paraId="0315D095" w14:textId="77777777" w:rsidR="00726CC5" w:rsidRPr="009334F4"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{---Vendor Legal Name---}</w:t>
            </w:r>
          </w:p>
        </w:tc>
        <w:tc>
          <w:tcPr>
            <w:tcW w:w="5397" w:type="dxa"/>
            <w:tcBorders>
              <w:top w:val="nil"/>
              <w:left w:val="single" w:sz="18" w:space="0" w:color="auto"/>
              <w:bottom w:val="nil"/>
              <w:right w:val="single" w:sz="18" w:space="0" w:color="auto"/>
            </w:tcBorders>
            <w:vAlign w:val="center"/>
          </w:tcPr>
          <w:p w14:paraId="76EF9248" w14:textId="77777777" w:rsidR="00726CC5" w:rsidRPr="00C81DA9"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{---City Department---}</w:t>
            </w:r>
          </w:p>
        </w:tc>
      </w:tr>
      <w:tr w:rsidR="00726CC5" w:rsidRPr="00C81DA9" w14:paraId="50A3B27A" w14:textId="77777777" w:rsidTr="009F5B18">
        <w:trPr>
          <w:trHeight w:val="288"/>
          <w:jc w:val="center"/>
        </w:trPr>
        <w:tc>
          <w:tcPr>
            <w:tcW w:w="5218" w:type="dxa"/>
            <w:gridSpan w:val="2"/>
            <w:tcBorders>
              <w:top w:val="nil"/>
              <w:left w:val="single" w:sz="18" w:space="0" w:color="auto"/>
              <w:bottom w:val="nil"/>
              <w:right w:val="single" w:sz="18" w:space="0" w:color="auto"/>
            </w:tcBorders>
            <w:vAlign w:val="center"/>
          </w:tcPr>
          <w:p w14:paraId="28FDBD57" w14:textId="77777777" w:rsidR="00726CC5" w:rsidRPr="00524066"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{---Vendor Street1---} {--Vendor Street2--}</w:t>
            </w:r>
            <w:r w:rsidRPr="00C44C92">
              <w:rPr>
                <w:rFonts w:asciiTheme="minorHAnsi" w:hAnsiTheme="minorHAnsi"/>
                <w:sz w:val="18"/>
                <w:szCs w:val="18"/>
              </w:rPr>
              <w:tab/>
            </w:r>
          </w:p>
        </w:tc>
        <w:tc>
          <w:tcPr>
            <w:tcW w:w="5397" w:type="dxa"/>
            <w:tcBorders>
              <w:top w:val="nil"/>
              <w:left w:val="single" w:sz="18" w:space="0" w:color="auto"/>
              <w:bottom w:val="nil"/>
              <w:right w:val="single" w:sz="18" w:space="0" w:color="auto"/>
            </w:tcBorders>
            <w:vAlign w:val="center"/>
          </w:tcPr>
          <w:p w14:paraId="29558388" w14:textId="77777777" w:rsidR="00726CC5" w:rsidRPr="00C81DA9"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{---City Main Contact Address---}</w:t>
            </w:r>
            <w:r w:rsidRPr="00C44C92">
              <w:rPr>
                <w:rFonts w:asciiTheme="minorHAnsi" w:hAnsiTheme="minorHAnsi"/>
                <w:sz w:val="18"/>
                <w:szCs w:val="18"/>
              </w:rPr>
              <w:tab/>
            </w:r>
          </w:p>
        </w:tc>
      </w:tr>
      <w:tr w:rsidR="00726CC5" w:rsidRPr="00D74C1B" w14:paraId="2D29B8DC" w14:textId="77777777" w:rsidTr="009F5B18">
        <w:trPr>
          <w:trHeight w:val="288"/>
          <w:jc w:val="center"/>
        </w:trPr>
        <w:tc>
          <w:tcPr>
            <w:tcW w:w="5218" w:type="dxa"/>
            <w:gridSpan w:val="2"/>
            <w:tcBorders>
              <w:top w:val="nil"/>
              <w:left w:val="single" w:sz="18" w:space="0" w:color="auto"/>
              <w:bottom w:val="nil"/>
              <w:right w:val="single" w:sz="18" w:space="0" w:color="auto"/>
            </w:tcBorders>
            <w:vAlign w:val="center"/>
          </w:tcPr>
          <w:p w14:paraId="3302C365" w14:textId="77777777" w:rsidR="00726CC5" w:rsidRPr="00D74C1B" w:rsidRDefault="00726CC5" w:rsidP="009F5B18">
            <w:pPr>
              <w:spacing w:line="160" w:lineRule="exact"/>
              <w:rPr>
                <w:rFonts w:asciiTheme="minorHAnsi" w:hAnsiTheme="minorHAnsi"/>
                <w:sz w:val="16"/>
                <w:szCs w:val="16"/>
              </w:rPr>
            </w:pPr>
            <w:r w:rsidRPr="00C44C92">
              <w:rPr>
                <w:rFonts w:asciiTheme="minorHAnsi" w:hAnsiTheme="minorHAnsi"/>
                <w:sz w:val="18"/>
                <w:szCs w:val="18"/>
              </w:rPr>
              <w:t>{---Vendor City, State, Zip---}</w:t>
            </w:r>
          </w:p>
        </w:tc>
        <w:tc>
          <w:tcPr>
            <w:tcW w:w="5397" w:type="dxa"/>
            <w:tcBorders>
              <w:top w:val="nil"/>
              <w:left w:val="single" w:sz="18" w:space="0" w:color="auto"/>
              <w:bottom w:val="nil"/>
              <w:right w:val="single" w:sz="18" w:space="0" w:color="auto"/>
            </w:tcBorders>
            <w:vAlign w:val="center"/>
          </w:tcPr>
          <w:p w14:paraId="0C0EC1B3" w14:textId="77777777" w:rsidR="00726CC5" w:rsidRPr="00D74C1B" w:rsidRDefault="00726CC5" w:rsidP="009F5B18">
            <w:pPr>
              <w:spacing w:line="160" w:lineRule="exact"/>
              <w:rPr>
                <w:rFonts w:asciiTheme="minorHAnsi" w:hAnsiTheme="minorHAnsi"/>
                <w:sz w:val="16"/>
                <w:szCs w:val="16"/>
              </w:rPr>
            </w:pPr>
            <w:r w:rsidRPr="00C44C92">
              <w:rPr>
                <w:rFonts w:asciiTheme="minorHAnsi" w:hAnsiTheme="minorHAnsi"/>
                <w:sz w:val="18"/>
                <w:szCs w:val="18"/>
              </w:rPr>
              <w:t>{---City Admin City---}, {---City Admin State---} {---City Admin Postal Code---}</w:t>
            </w:r>
          </w:p>
        </w:tc>
      </w:tr>
      <w:tr w:rsidR="00726CC5" w:rsidRPr="00C81DA9" w14:paraId="3B027EE9" w14:textId="77777777" w:rsidTr="009F5B18">
        <w:trPr>
          <w:trHeight w:val="20"/>
          <w:jc w:val="center"/>
        </w:trPr>
        <w:tc>
          <w:tcPr>
            <w:tcW w:w="5218" w:type="dxa"/>
            <w:gridSpan w:val="2"/>
            <w:tcBorders>
              <w:top w:val="nil"/>
              <w:left w:val="single" w:sz="18" w:space="0" w:color="auto"/>
              <w:bottom w:val="nil"/>
              <w:right w:val="single" w:sz="18" w:space="0" w:color="auto"/>
            </w:tcBorders>
            <w:vAlign w:val="center"/>
          </w:tcPr>
          <w:p w14:paraId="34A598AE" w14:textId="77777777" w:rsidR="00726CC5" w:rsidRPr="00C81DA9"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Phone: {---Vendor Office Phone---}</w:t>
            </w:r>
          </w:p>
        </w:tc>
        <w:tc>
          <w:tcPr>
            <w:tcW w:w="5397" w:type="dxa"/>
            <w:tcBorders>
              <w:top w:val="nil"/>
              <w:left w:val="single" w:sz="18" w:space="0" w:color="auto"/>
              <w:bottom w:val="nil"/>
              <w:right w:val="single" w:sz="18" w:space="0" w:color="auto"/>
            </w:tcBorders>
            <w:vAlign w:val="center"/>
          </w:tcPr>
          <w:p w14:paraId="4FDF0CFF" w14:textId="77777777" w:rsidR="00726CC5" w:rsidRPr="00C81DA9" w:rsidRDefault="00726CC5" w:rsidP="009F5B18">
            <w:pPr>
              <w:tabs>
                <w:tab w:val="left" w:pos="1400"/>
              </w:tabs>
              <w:spacing w:after="120" w:line="160" w:lineRule="exact"/>
              <w:rPr>
                <w:rFonts w:asciiTheme="minorHAnsi" w:hAnsiTheme="minorHAnsi"/>
                <w:sz w:val="18"/>
                <w:szCs w:val="18"/>
              </w:rPr>
            </w:pPr>
            <w:r w:rsidRPr="00C44C92">
              <w:rPr>
                <w:rFonts w:asciiTheme="minorHAnsi" w:hAnsiTheme="minorHAnsi"/>
                <w:sz w:val="18"/>
                <w:szCs w:val="18"/>
              </w:rPr>
              <w:t>Phone: {---City Admin Office Phone---}</w:t>
            </w:r>
          </w:p>
        </w:tc>
      </w:tr>
      <w:tr w:rsidR="00726CC5" w:rsidRPr="00C81DA9" w14:paraId="2DDBBBDD" w14:textId="77777777" w:rsidTr="009F5B18">
        <w:trPr>
          <w:trHeight w:val="238"/>
          <w:jc w:val="center"/>
        </w:trPr>
        <w:tc>
          <w:tcPr>
            <w:tcW w:w="5218" w:type="dxa"/>
            <w:gridSpan w:val="2"/>
            <w:tcBorders>
              <w:top w:val="nil"/>
              <w:left w:val="single" w:sz="18" w:space="0" w:color="auto"/>
              <w:bottom w:val="nil"/>
              <w:right w:val="single" w:sz="18" w:space="0" w:color="auto"/>
            </w:tcBorders>
            <w:vAlign w:val="center"/>
          </w:tcPr>
          <w:p w14:paraId="69CB762D" w14:textId="77777777" w:rsidR="00726CC5" w:rsidRPr="00C81DA9" w:rsidRDefault="00726CC5" w:rsidP="009F5B18">
            <w:pPr>
              <w:tabs>
                <w:tab w:val="left" w:pos="1400"/>
              </w:tabs>
              <w:spacing w:line="160" w:lineRule="exact"/>
              <w:rPr>
                <w:rFonts w:asciiTheme="minorHAnsi" w:hAnsiTheme="minorHAnsi"/>
                <w:sz w:val="18"/>
                <w:szCs w:val="18"/>
              </w:rPr>
            </w:pPr>
            <w:r w:rsidRPr="00C44C92">
              <w:rPr>
                <w:rFonts w:asciiTheme="minorHAnsi" w:hAnsiTheme="minorHAnsi"/>
                <w:sz w:val="18"/>
                <w:szCs w:val="18"/>
              </w:rPr>
              <w:t>Email: {---Vendor Email Address---}</w:t>
            </w:r>
          </w:p>
        </w:tc>
        <w:tc>
          <w:tcPr>
            <w:tcW w:w="5397" w:type="dxa"/>
            <w:tcBorders>
              <w:top w:val="nil"/>
              <w:left w:val="single" w:sz="18" w:space="0" w:color="auto"/>
              <w:bottom w:val="nil"/>
              <w:right w:val="single" w:sz="18" w:space="0" w:color="auto"/>
            </w:tcBorders>
            <w:vAlign w:val="center"/>
          </w:tcPr>
          <w:p w14:paraId="3D818BC4" w14:textId="77777777" w:rsidR="00726CC5" w:rsidRPr="00C81DA9" w:rsidRDefault="00726CC5" w:rsidP="009F5B18">
            <w:pPr>
              <w:tabs>
                <w:tab w:val="left" w:pos="1400"/>
              </w:tabs>
              <w:spacing w:line="160" w:lineRule="exact"/>
              <w:rPr>
                <w:rFonts w:asciiTheme="minorHAnsi" w:hAnsiTheme="minorHAnsi"/>
                <w:sz w:val="18"/>
                <w:szCs w:val="18"/>
              </w:rPr>
            </w:pPr>
            <w:r w:rsidRPr="00C44C92">
              <w:rPr>
                <w:rFonts w:asciiTheme="minorHAnsi" w:hAnsiTheme="minorHAnsi"/>
                <w:sz w:val="18"/>
                <w:szCs w:val="18"/>
              </w:rPr>
              <w:t>Email: {---City Admin Email Address---}</w:t>
            </w:r>
          </w:p>
        </w:tc>
      </w:tr>
      <w:tr w:rsidR="00726CC5" w:rsidRPr="00A4565B" w14:paraId="0D7444F0" w14:textId="77777777" w:rsidTr="009F5B18">
        <w:trPr>
          <w:trHeight w:val="20"/>
          <w:jc w:val="center"/>
        </w:trPr>
        <w:tc>
          <w:tcPr>
            <w:tcW w:w="10615" w:type="dxa"/>
            <w:gridSpan w:val="3"/>
            <w:tcBorders>
              <w:top w:val="single" w:sz="18" w:space="0" w:color="auto"/>
              <w:left w:val="single" w:sz="18" w:space="0" w:color="auto"/>
              <w:bottom w:val="nil"/>
              <w:right w:val="single" w:sz="18" w:space="0" w:color="auto"/>
            </w:tcBorders>
            <w:vAlign w:val="center"/>
          </w:tcPr>
          <w:p w14:paraId="61C2E912" w14:textId="77777777" w:rsidR="00726CC5" w:rsidRPr="00A4565B" w:rsidRDefault="00726CC5" w:rsidP="009F5B18">
            <w:pPr>
              <w:spacing w:before="120" w:line="160" w:lineRule="exact"/>
              <w:jc w:val="center"/>
              <w:rPr>
                <w:rFonts w:asciiTheme="minorHAnsi" w:hAnsiTheme="minorHAnsi"/>
                <w:sz w:val="20"/>
              </w:rPr>
            </w:pPr>
            <w:r w:rsidRPr="00A4565B">
              <w:rPr>
                <w:rFonts w:asciiTheme="minorHAnsi" w:hAnsiTheme="minorHAnsi"/>
                <w:sz w:val="20"/>
              </w:rPr>
              <w:t>By signing below, the parties accept and agree to the terms set forth in this Contract.</w:t>
            </w:r>
          </w:p>
        </w:tc>
      </w:tr>
      <w:tr w:rsidR="00726CC5" w:rsidRPr="00E24768" w14:paraId="7BC6BF6A" w14:textId="77777777" w:rsidTr="009F5B18">
        <w:trPr>
          <w:trHeight w:val="20"/>
          <w:jc w:val="center"/>
        </w:trPr>
        <w:tc>
          <w:tcPr>
            <w:tcW w:w="5218" w:type="dxa"/>
            <w:gridSpan w:val="2"/>
            <w:tcBorders>
              <w:top w:val="nil"/>
              <w:left w:val="single" w:sz="18" w:space="0" w:color="auto"/>
              <w:bottom w:val="nil"/>
              <w:right w:val="nil"/>
            </w:tcBorders>
          </w:tcPr>
          <w:p w14:paraId="40856628" w14:textId="77777777" w:rsidR="00726CC5" w:rsidRPr="007C3B06" w:rsidRDefault="00726CC5" w:rsidP="009F5B18">
            <w:pPr>
              <w:spacing w:before="120" w:line="160" w:lineRule="exact"/>
              <w:rPr>
                <w:rFonts w:asciiTheme="minorHAnsi" w:hAnsiTheme="minorHAnsi"/>
                <w:b/>
                <w:sz w:val="16"/>
                <w:szCs w:val="16"/>
              </w:rPr>
            </w:pPr>
            <w:r w:rsidRPr="00A4565B">
              <w:rPr>
                <w:rFonts w:asciiTheme="minorHAnsi" w:hAnsiTheme="minorHAnsi"/>
                <w:b/>
                <w:sz w:val="16"/>
                <w:szCs w:val="16"/>
              </w:rPr>
              <w:t>{---Vendor Legal Name---}</w:t>
            </w:r>
            <w:r>
              <w:rPr>
                <w:rFonts w:asciiTheme="minorHAnsi" w:hAnsiTheme="minorHAnsi"/>
                <w:b/>
                <w:sz w:val="16"/>
                <w:szCs w:val="16"/>
              </w:rPr>
              <w:t xml:space="preserve"> </w:t>
            </w:r>
          </w:p>
        </w:tc>
        <w:tc>
          <w:tcPr>
            <w:tcW w:w="5397" w:type="dxa"/>
            <w:tcBorders>
              <w:top w:val="nil"/>
              <w:left w:val="nil"/>
              <w:bottom w:val="nil"/>
              <w:right w:val="single" w:sz="18" w:space="0" w:color="auto"/>
            </w:tcBorders>
          </w:tcPr>
          <w:p w14:paraId="58ACE47F" w14:textId="77777777" w:rsidR="00726CC5" w:rsidRPr="00E24768" w:rsidRDefault="00726CC5" w:rsidP="009F5B18">
            <w:pPr>
              <w:spacing w:before="120" w:line="160" w:lineRule="exact"/>
              <w:rPr>
                <w:rFonts w:asciiTheme="minorHAnsi" w:hAnsiTheme="minorHAnsi"/>
                <w:b/>
                <w:sz w:val="16"/>
                <w:szCs w:val="16"/>
              </w:rPr>
            </w:pPr>
            <w:r w:rsidRPr="00E24768">
              <w:rPr>
                <w:rFonts w:asciiTheme="minorHAnsi" w:hAnsiTheme="minorHAnsi"/>
                <w:b/>
                <w:sz w:val="16"/>
                <w:szCs w:val="16"/>
              </w:rPr>
              <w:t>City of Charlotte</w:t>
            </w:r>
          </w:p>
        </w:tc>
      </w:tr>
      <w:tr w:rsidR="00726CC5" w:rsidRPr="00247E70" w14:paraId="4C1C5D39" w14:textId="77777777" w:rsidTr="009F5B18">
        <w:trPr>
          <w:trHeight w:val="1440"/>
          <w:jc w:val="center"/>
        </w:trPr>
        <w:tc>
          <w:tcPr>
            <w:tcW w:w="5218" w:type="dxa"/>
            <w:gridSpan w:val="2"/>
            <w:tcBorders>
              <w:top w:val="nil"/>
              <w:bottom w:val="single" w:sz="18" w:space="0" w:color="auto"/>
              <w:right w:val="nil"/>
            </w:tcBorders>
          </w:tcPr>
          <w:p w14:paraId="12AA3933" w14:textId="77777777" w:rsidR="00726CC5" w:rsidRDefault="00726CC5" w:rsidP="009F5B18">
            <w:pPr>
              <w:spacing w:before="120" w:after="240" w:line="240" w:lineRule="exact"/>
              <w:rPr>
                <w:rFonts w:asciiTheme="minorHAnsi" w:hAnsiTheme="minorHAnsi"/>
                <w:sz w:val="16"/>
                <w:szCs w:val="16"/>
                <w:u w:val="single"/>
              </w:rPr>
            </w:pPr>
            <w:r w:rsidRPr="00247E70">
              <w:rPr>
                <w:rFonts w:asciiTheme="minorHAnsi" w:hAnsiTheme="minorHAnsi"/>
                <w:sz w:val="16"/>
                <w:szCs w:val="16"/>
              </w:rPr>
              <w:t xml:space="preserve">Signature: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t>_</w:t>
            </w:r>
            <w:r>
              <w:rPr>
                <w:rFonts w:asciiTheme="minorHAnsi" w:hAnsiTheme="minorHAnsi"/>
                <w:sz w:val="16"/>
                <w:szCs w:val="16"/>
                <w:u w:val="single"/>
              </w:rPr>
              <w:t>__________________</w:t>
            </w:r>
          </w:p>
          <w:p w14:paraId="27611E63" w14:textId="77777777" w:rsidR="00726CC5" w:rsidRDefault="00726CC5" w:rsidP="009F5B18">
            <w:pPr>
              <w:spacing w:after="240" w:line="240" w:lineRule="exact"/>
              <w:rPr>
                <w:rFonts w:asciiTheme="minorHAnsi" w:hAnsiTheme="minorHAnsi"/>
                <w:sz w:val="16"/>
                <w:szCs w:val="16"/>
                <w:u w:val="single"/>
              </w:rPr>
            </w:pPr>
            <w:r>
              <w:rPr>
                <w:rFonts w:asciiTheme="minorHAnsi" w:hAnsiTheme="minorHAnsi"/>
                <w:sz w:val="16"/>
                <w:szCs w:val="16"/>
              </w:rPr>
              <w:t>Print Name</w:t>
            </w:r>
            <w:r w:rsidRPr="00247E70">
              <w:rPr>
                <w:rFonts w:asciiTheme="minorHAnsi" w:hAnsiTheme="minorHAnsi"/>
                <w:sz w:val="16"/>
                <w:szCs w:val="16"/>
              </w:rPr>
              <w:t xml:space="preserv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Pr>
                <w:rFonts w:asciiTheme="minorHAnsi" w:hAnsiTheme="minorHAnsi"/>
                <w:sz w:val="16"/>
                <w:szCs w:val="16"/>
                <w:u w:val="single"/>
              </w:rPr>
              <w:t>_</w:t>
            </w:r>
          </w:p>
          <w:p w14:paraId="53D79308" w14:textId="77777777" w:rsidR="00726CC5" w:rsidRPr="0012326B" w:rsidRDefault="00726CC5" w:rsidP="009F5B18">
            <w:pPr>
              <w:spacing w:after="240" w:line="240" w:lineRule="exact"/>
              <w:rPr>
                <w:rFonts w:asciiTheme="minorHAnsi" w:hAnsiTheme="minorHAnsi"/>
                <w:sz w:val="16"/>
                <w:szCs w:val="16"/>
                <w:u w:val="single"/>
              </w:rPr>
            </w:pPr>
            <w:r w:rsidRPr="00247E70">
              <w:rPr>
                <w:rFonts w:asciiTheme="minorHAnsi" w:hAnsiTheme="minorHAnsi"/>
                <w:sz w:val="16"/>
                <w:szCs w:val="16"/>
              </w:rPr>
              <w:t xml:space="preserve">Title: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Pr>
                <w:rFonts w:asciiTheme="minorHAnsi" w:hAnsiTheme="minorHAnsi"/>
                <w:sz w:val="16"/>
                <w:szCs w:val="16"/>
                <w:u w:val="single"/>
              </w:rPr>
              <w:t>___</w:t>
            </w:r>
            <w:r w:rsidRPr="00247E70">
              <w:rPr>
                <w:rFonts w:asciiTheme="minorHAnsi" w:hAnsiTheme="minorHAnsi"/>
                <w:sz w:val="16"/>
                <w:szCs w:val="16"/>
                <w:u w:val="single"/>
              </w:rPr>
              <w:tab/>
            </w:r>
            <w:r>
              <w:rPr>
                <w:rFonts w:asciiTheme="minorHAnsi" w:hAnsiTheme="minorHAnsi"/>
                <w:sz w:val="16"/>
                <w:szCs w:val="16"/>
              </w:rPr>
              <w:t xml:space="preserve"> </w:t>
            </w:r>
            <w:r w:rsidRPr="00247E70">
              <w:rPr>
                <w:rFonts w:asciiTheme="minorHAnsi" w:hAnsiTheme="minorHAnsi"/>
                <w:sz w:val="16"/>
                <w:szCs w:val="16"/>
              </w:rPr>
              <w:t>Date:</w:t>
            </w:r>
            <w:r w:rsidRPr="00247E70">
              <w:rPr>
                <w:rFonts w:asciiTheme="minorHAnsi" w:hAnsiTheme="minorHAnsi"/>
                <w:sz w:val="16"/>
                <w:szCs w:val="16"/>
                <w:u w:val="single"/>
              </w:rPr>
              <w:t xml:space="preserve"> </w:t>
            </w:r>
            <w:r w:rsidRPr="00247E70">
              <w:rPr>
                <w:rFonts w:asciiTheme="minorHAnsi" w:hAnsiTheme="minorHAnsi"/>
                <w:sz w:val="16"/>
                <w:szCs w:val="16"/>
                <w:u w:val="single"/>
              </w:rPr>
              <w:tab/>
            </w:r>
            <w:r>
              <w:rPr>
                <w:rFonts w:asciiTheme="minorHAnsi" w:hAnsiTheme="minorHAnsi"/>
                <w:sz w:val="16"/>
                <w:szCs w:val="16"/>
                <w:u w:val="single"/>
              </w:rPr>
              <w:t>____</w:t>
            </w:r>
            <w:r w:rsidRPr="00247E70">
              <w:rPr>
                <w:rFonts w:asciiTheme="minorHAnsi" w:hAnsiTheme="minorHAnsi"/>
                <w:sz w:val="16"/>
                <w:szCs w:val="16"/>
                <w:u w:val="single"/>
              </w:rPr>
              <w:tab/>
            </w:r>
            <w:r>
              <w:rPr>
                <w:rFonts w:asciiTheme="minorHAnsi" w:hAnsiTheme="minorHAnsi"/>
                <w:sz w:val="16"/>
                <w:szCs w:val="16"/>
                <w:u w:val="single"/>
              </w:rPr>
              <w:t>_</w:t>
            </w:r>
          </w:p>
        </w:tc>
        <w:tc>
          <w:tcPr>
            <w:tcW w:w="5397" w:type="dxa"/>
            <w:tcBorders>
              <w:top w:val="nil"/>
              <w:left w:val="nil"/>
              <w:bottom w:val="single" w:sz="18" w:space="0" w:color="auto"/>
            </w:tcBorders>
          </w:tcPr>
          <w:p w14:paraId="1030764C" w14:textId="77777777" w:rsidR="00726CC5" w:rsidRDefault="00726CC5" w:rsidP="009F5B18">
            <w:pPr>
              <w:spacing w:before="120" w:after="240" w:line="240" w:lineRule="exact"/>
              <w:rPr>
                <w:rFonts w:asciiTheme="minorHAnsi" w:hAnsiTheme="minorHAnsi"/>
                <w:sz w:val="16"/>
                <w:szCs w:val="16"/>
                <w:u w:val="single"/>
              </w:rPr>
            </w:pPr>
            <w:r w:rsidRPr="00247E70">
              <w:rPr>
                <w:rFonts w:asciiTheme="minorHAnsi" w:hAnsiTheme="minorHAnsi"/>
                <w:sz w:val="16"/>
                <w:szCs w:val="16"/>
              </w:rPr>
              <w:t xml:space="preserve">Signature: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Pr>
                <w:rFonts w:asciiTheme="minorHAnsi" w:hAnsiTheme="minorHAnsi"/>
                <w:sz w:val="16"/>
                <w:szCs w:val="16"/>
                <w:u w:val="single"/>
              </w:rPr>
              <w:t>_______</w:t>
            </w:r>
            <w:r w:rsidRPr="00247E70">
              <w:rPr>
                <w:rFonts w:asciiTheme="minorHAnsi" w:hAnsiTheme="minorHAnsi"/>
                <w:sz w:val="16"/>
                <w:szCs w:val="16"/>
                <w:u w:val="single"/>
              </w:rPr>
              <w:tab/>
            </w:r>
            <w:r>
              <w:rPr>
                <w:rFonts w:asciiTheme="minorHAnsi" w:hAnsiTheme="minorHAnsi"/>
                <w:sz w:val="16"/>
                <w:szCs w:val="16"/>
                <w:u w:val="single"/>
              </w:rPr>
              <w:t>________</w:t>
            </w:r>
          </w:p>
          <w:p w14:paraId="2E36F3AA" w14:textId="77777777" w:rsidR="00726CC5" w:rsidRPr="00247E70" w:rsidRDefault="00726CC5" w:rsidP="009F5B18">
            <w:pPr>
              <w:spacing w:before="120" w:after="240" w:line="240" w:lineRule="exact"/>
              <w:rPr>
                <w:rFonts w:asciiTheme="minorHAnsi" w:hAnsiTheme="minorHAnsi"/>
                <w:sz w:val="16"/>
                <w:szCs w:val="16"/>
                <w:u w:val="single"/>
              </w:rPr>
            </w:pPr>
            <w:r>
              <w:rPr>
                <w:rFonts w:asciiTheme="minorHAnsi" w:hAnsiTheme="minorHAnsi"/>
                <w:sz w:val="16"/>
                <w:szCs w:val="16"/>
              </w:rPr>
              <w:t>Print Name</w:t>
            </w:r>
            <w:r w:rsidRPr="00247E70">
              <w:rPr>
                <w:rFonts w:asciiTheme="minorHAnsi" w:hAnsiTheme="minorHAnsi"/>
                <w:sz w:val="16"/>
                <w:szCs w:val="16"/>
              </w:rPr>
              <w:t xml:space="preserv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p>
          <w:p w14:paraId="0D2E8120" w14:textId="77777777" w:rsidR="00726CC5" w:rsidRPr="00247E70" w:rsidRDefault="00726CC5" w:rsidP="009F5B18">
            <w:pPr>
              <w:spacing w:after="240" w:line="240" w:lineRule="exact"/>
              <w:rPr>
                <w:rFonts w:asciiTheme="minorHAnsi" w:hAnsiTheme="minorHAnsi"/>
                <w:sz w:val="16"/>
                <w:szCs w:val="16"/>
                <w:u w:val="single"/>
              </w:rPr>
            </w:pPr>
            <w:r w:rsidRPr="00247E70">
              <w:rPr>
                <w:rFonts w:asciiTheme="minorHAnsi" w:hAnsiTheme="minorHAnsi"/>
                <w:sz w:val="16"/>
                <w:szCs w:val="16"/>
              </w:rPr>
              <w:t xml:space="preserve">Title: </w:t>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sidRPr="00247E70">
              <w:rPr>
                <w:rFonts w:asciiTheme="minorHAnsi" w:hAnsiTheme="minorHAnsi"/>
                <w:sz w:val="16"/>
                <w:szCs w:val="16"/>
                <w:u w:val="single"/>
              </w:rPr>
              <w:tab/>
            </w:r>
            <w:r>
              <w:rPr>
                <w:rFonts w:asciiTheme="minorHAnsi" w:hAnsiTheme="minorHAnsi"/>
                <w:sz w:val="16"/>
                <w:szCs w:val="16"/>
              </w:rPr>
              <w:t xml:space="preserve"> </w:t>
            </w:r>
            <w:r w:rsidRPr="00247E70">
              <w:rPr>
                <w:rFonts w:asciiTheme="minorHAnsi" w:hAnsiTheme="minorHAnsi"/>
                <w:sz w:val="16"/>
                <w:szCs w:val="16"/>
              </w:rPr>
              <w:t>Date:</w:t>
            </w:r>
            <w:r>
              <w:rPr>
                <w:rFonts w:asciiTheme="minorHAnsi" w:hAnsiTheme="minorHAnsi"/>
                <w:sz w:val="16"/>
                <w:szCs w:val="16"/>
                <w:u w:val="single"/>
              </w:rPr>
              <w:t xml:space="preserve"> </w:t>
            </w:r>
            <w:r>
              <w:rPr>
                <w:rFonts w:asciiTheme="minorHAnsi" w:hAnsiTheme="minorHAnsi"/>
                <w:sz w:val="16"/>
                <w:szCs w:val="16"/>
                <w:u w:val="single"/>
              </w:rPr>
              <w:tab/>
            </w:r>
            <w:r>
              <w:rPr>
                <w:rFonts w:asciiTheme="minorHAnsi" w:hAnsiTheme="minorHAnsi"/>
                <w:sz w:val="16"/>
                <w:szCs w:val="16"/>
                <w:u w:val="single"/>
              </w:rPr>
              <w:tab/>
            </w:r>
          </w:p>
        </w:tc>
      </w:tr>
      <w:tr w:rsidR="00726CC5" w:rsidRPr="00286D4E" w14:paraId="10369476" w14:textId="77777777" w:rsidTr="009F5B18">
        <w:trPr>
          <w:trHeight w:val="1638"/>
          <w:jc w:val="center"/>
        </w:trPr>
        <w:tc>
          <w:tcPr>
            <w:tcW w:w="3685" w:type="dxa"/>
            <w:tcBorders>
              <w:top w:val="single" w:sz="18" w:space="0" w:color="auto"/>
              <w:bottom w:val="single" w:sz="18" w:space="0" w:color="auto"/>
              <w:right w:val="single" w:sz="18" w:space="0" w:color="auto"/>
            </w:tcBorders>
          </w:tcPr>
          <w:p w14:paraId="7731412D" w14:textId="77777777" w:rsidR="00726CC5" w:rsidRPr="00247E70" w:rsidRDefault="00726CC5" w:rsidP="009F5B18">
            <w:pPr>
              <w:jc w:val="center"/>
              <w:rPr>
                <w:rFonts w:asciiTheme="minorHAnsi" w:hAnsiTheme="minorHAnsi" w:cs="Arial"/>
                <w:bCs/>
                <w:sz w:val="16"/>
                <w:szCs w:val="16"/>
              </w:rPr>
            </w:pPr>
            <w:r w:rsidRPr="005773E1">
              <w:rPr>
                <w:rFonts w:asciiTheme="minorHAnsi" w:hAnsiTheme="minorHAnsi" w:cstheme="minorHAnsi"/>
                <w:b/>
                <w:sz w:val="18"/>
                <w:szCs w:val="18"/>
              </w:rPr>
              <w:lastRenderedPageBreak/>
              <w:t>RESERVED</w:t>
            </w:r>
          </w:p>
        </w:tc>
        <w:tc>
          <w:tcPr>
            <w:tcW w:w="6930" w:type="dxa"/>
            <w:gridSpan w:val="2"/>
            <w:tcBorders>
              <w:top w:val="single" w:sz="18" w:space="0" w:color="auto"/>
              <w:left w:val="single" w:sz="18" w:space="0" w:color="auto"/>
              <w:bottom w:val="single" w:sz="18" w:space="0" w:color="auto"/>
            </w:tcBorders>
          </w:tcPr>
          <w:p w14:paraId="379E43A6" w14:textId="77777777" w:rsidR="00726CC5" w:rsidRPr="005773E1" w:rsidRDefault="00726CC5" w:rsidP="009F5B18">
            <w:pPr>
              <w:spacing w:before="80" w:after="120"/>
              <w:jc w:val="both"/>
              <w:rPr>
                <w:rFonts w:asciiTheme="minorHAnsi" w:hAnsiTheme="minorHAnsi"/>
                <w:sz w:val="18"/>
                <w:szCs w:val="18"/>
              </w:rPr>
            </w:pPr>
            <w:r w:rsidRPr="005773E1">
              <w:rPr>
                <w:rFonts w:asciiTheme="minorHAnsi" w:hAnsiTheme="minorHAnsi"/>
                <w:sz w:val="18"/>
                <w:szCs w:val="18"/>
              </w:rPr>
              <w:t xml:space="preserve">Notwithstanding anything contained herein to the contrary, the parties acknowledge and agree that no pre-audit certificate is required under N.C. Gen. Stat. </w:t>
            </w:r>
            <w:r w:rsidRPr="005773E1">
              <w:rPr>
                <w:rFonts w:asciiTheme="minorHAnsi" w:hAnsiTheme="minorHAnsi" w:cstheme="minorHAnsi"/>
                <w:sz w:val="18"/>
                <w:szCs w:val="18"/>
              </w:rPr>
              <w:t>§</w:t>
            </w:r>
            <w:r w:rsidRPr="005773E1">
              <w:rPr>
                <w:rFonts w:asciiTheme="minorHAnsi" w:hAnsiTheme="minorHAnsi"/>
                <w:sz w:val="18"/>
                <w:szCs w:val="18"/>
              </w:rPr>
              <w:t>159-28(a) because this Contract imposes no financial obligation on the City that will become due during the City’s current fiscal year. The City’s fiscal year runs from July 1 to June 30. The current fiscal year is the one in which the Contract is executed.</w:t>
            </w:r>
          </w:p>
          <w:p w14:paraId="4D960B26" w14:textId="77777777" w:rsidR="00726CC5" w:rsidRPr="00286D4E" w:rsidRDefault="00726CC5" w:rsidP="009F5B18">
            <w:pPr>
              <w:ind w:right="4741"/>
              <w:rPr>
                <w:rFonts w:asciiTheme="minorHAnsi" w:hAnsiTheme="minorHAnsi"/>
                <w:sz w:val="18"/>
                <w:szCs w:val="18"/>
              </w:rPr>
            </w:pPr>
          </w:p>
        </w:tc>
      </w:tr>
    </w:tbl>
    <w:p w14:paraId="18EA3CAD" w14:textId="77777777" w:rsidR="00726CC5" w:rsidRDefault="00726CC5" w:rsidP="00726CC5">
      <w:pPr>
        <w:jc w:val="both"/>
        <w:rPr>
          <w:sz w:val="22"/>
        </w:rPr>
      </w:pPr>
    </w:p>
    <w:p w14:paraId="6D266919" w14:textId="77777777" w:rsidR="00726CC5" w:rsidRDefault="00726CC5" w:rsidP="00726CC5">
      <w:pPr>
        <w:jc w:val="both"/>
        <w:rPr>
          <w:sz w:val="22"/>
        </w:rPr>
        <w:sectPr w:rsidR="00726CC5" w:rsidSect="00726CC5">
          <w:headerReference w:type="default" r:id="rId38"/>
          <w:pgSz w:w="12240" w:h="15840"/>
          <w:pgMar w:top="720" w:right="1440" w:bottom="1080" w:left="1440" w:header="720" w:footer="720" w:gutter="0"/>
          <w:cols w:space="720"/>
          <w:docGrid w:linePitch="360"/>
        </w:sectPr>
      </w:pPr>
    </w:p>
    <w:p w14:paraId="759AE362" w14:textId="77777777" w:rsidR="00726CC5" w:rsidRPr="008C45A2" w:rsidRDefault="00726CC5" w:rsidP="00726CC5">
      <w:pPr>
        <w:spacing w:line="288" w:lineRule="auto"/>
        <w:jc w:val="center"/>
        <w:rPr>
          <w:b/>
          <w:sz w:val="16"/>
          <w:szCs w:val="16"/>
        </w:rPr>
      </w:pPr>
      <w:bookmarkStart w:id="232" w:name="_Hlk531015450"/>
      <w:r w:rsidRPr="008C45A2">
        <w:rPr>
          <w:rFonts w:asciiTheme="minorHAnsi" w:hAnsiTheme="minorHAnsi"/>
          <w:b/>
        </w:rPr>
        <w:lastRenderedPageBreak/>
        <w:t>SERVICE TERMS</w:t>
      </w:r>
    </w:p>
    <w:p w14:paraId="521217D1" w14:textId="77777777" w:rsidR="00726CC5" w:rsidRPr="008C45A2" w:rsidRDefault="00726CC5" w:rsidP="00726CC5">
      <w:pPr>
        <w:spacing w:line="288" w:lineRule="auto"/>
        <w:jc w:val="both"/>
        <w:rPr>
          <w:b/>
          <w:sz w:val="16"/>
          <w:szCs w:val="16"/>
        </w:rPr>
      </w:pPr>
    </w:p>
    <w:p w14:paraId="1B289873" w14:textId="77777777" w:rsidR="00726CC5" w:rsidRDefault="00726CC5" w:rsidP="00726CC5">
      <w:pPr>
        <w:spacing w:after="240" w:line="288" w:lineRule="auto"/>
        <w:jc w:val="both"/>
        <w:rPr>
          <w:b/>
          <w:sz w:val="16"/>
          <w:szCs w:val="16"/>
        </w:rPr>
        <w:sectPr w:rsidR="00726CC5" w:rsidSect="00726CC5">
          <w:footerReference w:type="first" r:id="rId39"/>
          <w:pgSz w:w="12240" w:h="15840" w:code="1"/>
          <w:pgMar w:top="1080" w:right="1080" w:bottom="1440" w:left="1080" w:header="360" w:footer="720" w:gutter="0"/>
          <w:cols w:space="360"/>
          <w:titlePg/>
          <w:docGrid w:linePitch="360"/>
        </w:sectPr>
      </w:pPr>
      <w:r w:rsidRPr="0047580E">
        <w:rPr>
          <w:rFonts w:asciiTheme="minorHAnsi" w:hAnsiTheme="minorHAnsi" w:cstheme="minorHAnsi"/>
          <w:sz w:val="18"/>
          <w:szCs w:val="18"/>
        </w:rPr>
        <w:t>This Attachment is incorporated into the {---Contract Title---} (“</w:t>
      </w:r>
      <w:r w:rsidRPr="0047580E">
        <w:rPr>
          <w:rFonts w:asciiTheme="minorHAnsi" w:hAnsiTheme="minorHAnsi" w:cstheme="minorHAnsi"/>
          <w:b/>
          <w:sz w:val="18"/>
          <w:szCs w:val="18"/>
        </w:rPr>
        <w:t>Contract</w:t>
      </w:r>
      <w:r w:rsidRPr="0047580E">
        <w:rPr>
          <w:rFonts w:asciiTheme="minorHAnsi" w:hAnsiTheme="minorHAnsi" w:cstheme="minorHAnsi"/>
          <w:sz w:val="18"/>
          <w:szCs w:val="18"/>
        </w:rPr>
        <w:t>”) between the City of Charlotte (“</w:t>
      </w:r>
      <w:r w:rsidRPr="0047580E">
        <w:rPr>
          <w:rFonts w:asciiTheme="minorHAnsi" w:hAnsiTheme="minorHAnsi" w:cstheme="minorHAnsi"/>
          <w:b/>
          <w:sz w:val="18"/>
          <w:szCs w:val="18"/>
        </w:rPr>
        <w:t>City</w:t>
      </w:r>
      <w:r w:rsidRPr="0047580E">
        <w:rPr>
          <w:rFonts w:asciiTheme="minorHAnsi" w:hAnsiTheme="minorHAnsi" w:cstheme="minorHAnsi"/>
          <w:sz w:val="18"/>
          <w:szCs w:val="18"/>
        </w:rPr>
        <w:t>”) and {---Vendor Legal Name---} (“{---</w:t>
      </w:r>
      <w:r w:rsidRPr="0047580E">
        <w:rPr>
          <w:rFonts w:asciiTheme="minorHAnsi" w:hAnsiTheme="minorHAnsi" w:cstheme="minorHAnsi"/>
          <w:b/>
          <w:sz w:val="18"/>
          <w:szCs w:val="18"/>
        </w:rPr>
        <w:t>Vendor Reference Name</w:t>
      </w:r>
      <w:r w:rsidRPr="0047580E">
        <w:rPr>
          <w:rFonts w:asciiTheme="minorHAnsi" w:hAnsiTheme="minorHAnsi" w:cstheme="minorHAnsi"/>
          <w:sz w:val="18"/>
          <w:szCs w:val="18"/>
        </w:rPr>
        <w:t>---}”).</w:t>
      </w:r>
      <w:r>
        <w:rPr>
          <w:rFonts w:asciiTheme="minorHAnsi" w:hAnsiTheme="minorHAnsi" w:cstheme="minorHAnsi"/>
          <w:sz w:val="18"/>
          <w:szCs w:val="18"/>
        </w:rPr>
        <w:t xml:space="preserve"> </w:t>
      </w:r>
      <w:r w:rsidRPr="0047580E">
        <w:rPr>
          <w:rFonts w:asciiTheme="minorHAnsi" w:hAnsiTheme="minorHAnsi" w:cstheme="minorHAnsi"/>
          <w:sz w:val="18"/>
          <w:szCs w:val="18"/>
        </w:rPr>
        <w:t>Capitalized terms not defined in this Attachment will have the meanings stated in the Contract</w:t>
      </w:r>
      <w:r w:rsidRPr="0047580E">
        <w:rPr>
          <w:rFonts w:asciiTheme="minorHAnsi" w:hAnsiTheme="minorHAnsi" w:cstheme="minorHAnsi"/>
          <w:b/>
          <w:sz w:val="18"/>
          <w:szCs w:val="18"/>
        </w:rPr>
        <w:t>.</w:t>
      </w:r>
      <w:bookmarkEnd w:id="232"/>
      <w:r>
        <w:rPr>
          <w:b/>
          <w:sz w:val="16"/>
          <w:szCs w:val="16"/>
        </w:rPr>
        <w:t xml:space="preserve"> </w:t>
      </w:r>
    </w:p>
    <w:p w14:paraId="7F6D405A"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bookmarkStart w:id="233" w:name="_Hlk14441889"/>
      <w:bookmarkStart w:id="234" w:name="_Hlk15566596"/>
      <w:r w:rsidRPr="008C45A2">
        <w:rPr>
          <w:rFonts w:asciiTheme="minorHAnsi" w:hAnsiTheme="minorHAnsi" w:cstheme="minorHAnsi"/>
          <w:b/>
          <w:sz w:val="18"/>
          <w:szCs w:val="16"/>
        </w:rPr>
        <w:t>Services</w:t>
      </w:r>
      <w:r w:rsidRPr="008C45A2">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agrees to perform the services described in the Scope of Services Attachment (the “Services”). Additional </w:t>
      </w:r>
      <w:r>
        <w:rPr>
          <w:rFonts w:asciiTheme="minorHAnsi" w:hAnsiTheme="minorHAnsi" w:cstheme="minorHAnsi"/>
          <w:sz w:val="18"/>
          <w:szCs w:val="16"/>
        </w:rPr>
        <w:t>Scope of Services Attachments</w:t>
      </w:r>
      <w:r w:rsidRPr="008C45A2">
        <w:rPr>
          <w:rFonts w:asciiTheme="minorHAnsi" w:hAnsiTheme="minorHAnsi" w:cstheme="minorHAnsi"/>
          <w:sz w:val="18"/>
          <w:szCs w:val="16"/>
        </w:rPr>
        <w:t xml:space="preserve"> may be added to this Contract by a written amendment, and once added shall become part of the “Services.”</w:t>
      </w:r>
      <w:r>
        <w:rPr>
          <w:rFonts w:asciiTheme="minorHAnsi" w:hAnsiTheme="minorHAnsi" w:cstheme="minorHAnsi"/>
          <w:sz w:val="18"/>
          <w:szCs w:val="16"/>
        </w:rPr>
        <w:t xml:space="preserve"> </w:t>
      </w:r>
    </w:p>
    <w:p w14:paraId="1D4AAEF7" w14:textId="77777777" w:rsidR="00726CC5" w:rsidRPr="00223275"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F23B92">
        <w:rPr>
          <w:rFonts w:asciiTheme="minorHAnsi" w:hAnsiTheme="minorHAnsi" w:cstheme="minorHAnsi"/>
          <w:b/>
          <w:sz w:val="18"/>
          <w:szCs w:val="16"/>
        </w:rPr>
        <w:t>Expenses</w:t>
      </w:r>
      <w:r>
        <w:rPr>
          <w:rFonts w:asciiTheme="minorHAnsi" w:hAnsiTheme="minorHAnsi" w:cstheme="minorHAnsi"/>
          <w:b/>
          <w:sz w:val="18"/>
          <w:szCs w:val="16"/>
        </w:rPr>
        <w:t>.</w:t>
      </w:r>
      <w:r w:rsidRPr="00B705FA">
        <w:t xml:space="preserve"> </w:t>
      </w:r>
      <w:bookmarkStart w:id="235" w:name="_Hlk118121137"/>
      <w:r w:rsidRPr="00223275">
        <w:rPr>
          <w:rFonts w:asciiTheme="minorHAnsi" w:hAnsiTheme="minorHAnsi" w:cstheme="minorHAnsi"/>
          <w:sz w:val="18"/>
          <w:szCs w:val="16"/>
        </w:rPr>
        <w:t>{---Vendor Reference Name---} shall not be entitled to charge the City for any travel, mileage, meals, materials, or other costs or expenses associated with this Contract.</w:t>
      </w:r>
    </w:p>
    <w:bookmarkEnd w:id="235"/>
    <w:p w14:paraId="5526ED5B"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EC0638">
        <w:rPr>
          <w:rFonts w:asciiTheme="minorHAnsi" w:hAnsiTheme="minorHAnsi" w:cstheme="minorHAnsi"/>
          <w:b/>
          <w:sz w:val="18"/>
          <w:szCs w:val="16"/>
        </w:rPr>
        <w:t>Premium Rates</w:t>
      </w:r>
      <w:r>
        <w:rPr>
          <w:rFonts w:asciiTheme="minorHAnsi" w:hAnsiTheme="minorHAnsi" w:cstheme="minorHAnsi"/>
          <w:sz w:val="18"/>
          <w:szCs w:val="16"/>
        </w:rPr>
        <w:t xml:space="preserve">. Unless explicitly listed in the Price </w:t>
      </w:r>
      <w:proofErr w:type="gramStart"/>
      <w:r>
        <w:rPr>
          <w:rFonts w:asciiTheme="minorHAnsi" w:hAnsiTheme="minorHAnsi" w:cstheme="minorHAnsi"/>
          <w:sz w:val="18"/>
          <w:szCs w:val="16"/>
        </w:rPr>
        <w:t xml:space="preserve">Schedule, </w:t>
      </w:r>
      <w:r w:rsidRPr="00EC0638">
        <w:rPr>
          <w:rFonts w:asciiTheme="minorHAnsi" w:hAnsiTheme="minorHAnsi" w:cstheme="minorHAnsi"/>
          <w:sz w:val="18"/>
          <w:szCs w:val="16"/>
        </w:rPr>
        <w:t>{</w:t>
      </w:r>
      <w:proofErr w:type="gramEnd"/>
      <w:r w:rsidRPr="00EC0638">
        <w:rPr>
          <w:rFonts w:asciiTheme="minorHAnsi" w:hAnsiTheme="minorHAnsi" w:cstheme="minorHAnsi"/>
          <w:sz w:val="18"/>
          <w:szCs w:val="16"/>
        </w:rPr>
        <w:t>---Vendor Reference Name---} will</w:t>
      </w:r>
      <w:r w:rsidRPr="008C45A2">
        <w:rPr>
          <w:rFonts w:asciiTheme="minorHAnsi" w:hAnsiTheme="minorHAnsi" w:cstheme="minorHAnsi"/>
          <w:sz w:val="18"/>
          <w:szCs w:val="16"/>
        </w:rPr>
        <w:t xml:space="preserve"> not charge the </w:t>
      </w:r>
      <w:proofErr w:type="gramStart"/>
      <w:r w:rsidRPr="008C45A2">
        <w:rPr>
          <w:rFonts w:asciiTheme="minorHAnsi" w:hAnsiTheme="minorHAnsi" w:cstheme="minorHAnsi"/>
          <w:sz w:val="18"/>
          <w:szCs w:val="16"/>
        </w:rPr>
        <w:t>City</w:t>
      </w:r>
      <w:proofErr w:type="gramEnd"/>
      <w:r w:rsidRPr="008C45A2">
        <w:rPr>
          <w:rFonts w:asciiTheme="minorHAnsi" w:hAnsiTheme="minorHAnsi" w:cstheme="minorHAnsi"/>
          <w:sz w:val="18"/>
          <w:szCs w:val="16"/>
        </w:rPr>
        <w:t xml:space="preserve"> at overtime</w:t>
      </w:r>
      <w:r>
        <w:rPr>
          <w:rFonts w:asciiTheme="minorHAnsi" w:hAnsiTheme="minorHAnsi" w:cstheme="minorHAnsi"/>
          <w:sz w:val="18"/>
          <w:szCs w:val="16"/>
        </w:rPr>
        <w:t>, emergency, or other premium</w:t>
      </w:r>
      <w:r w:rsidRPr="008C45A2">
        <w:rPr>
          <w:rFonts w:asciiTheme="minorHAnsi" w:hAnsiTheme="minorHAnsi" w:cstheme="minorHAnsi"/>
          <w:sz w:val="18"/>
          <w:szCs w:val="16"/>
        </w:rPr>
        <w:t xml:space="preserve"> rates, regardless of the number of hours worked in a given day or week.</w:t>
      </w:r>
    </w:p>
    <w:p w14:paraId="516C9BAB"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8C45A2">
        <w:rPr>
          <w:rFonts w:asciiTheme="minorHAnsi" w:hAnsiTheme="minorHAnsi" w:cstheme="minorHAnsi"/>
          <w:b/>
          <w:sz w:val="18"/>
          <w:szCs w:val="16"/>
        </w:rPr>
        <w:t>Billing Records</w:t>
      </w:r>
      <w:r w:rsidRPr="008C45A2">
        <w:rPr>
          <w:rFonts w:asciiTheme="minorHAnsi" w:hAnsiTheme="minorHAnsi" w:cstheme="minorHAnsi"/>
          <w:sz w:val="18"/>
          <w:szCs w:val="16"/>
        </w:rPr>
        <w:t xml:space="preserve">. During the term of this Contract and for </w:t>
      </w:r>
      <w:r>
        <w:rPr>
          <w:rFonts w:asciiTheme="minorHAnsi" w:hAnsiTheme="minorHAnsi" w:cstheme="minorHAnsi"/>
          <w:sz w:val="18"/>
          <w:szCs w:val="16"/>
        </w:rPr>
        <w:t>three (</w:t>
      </w:r>
      <w:r w:rsidRPr="008C45A2">
        <w:rPr>
          <w:rFonts w:asciiTheme="minorHAnsi" w:hAnsiTheme="minorHAnsi" w:cstheme="minorHAnsi"/>
          <w:sz w:val="18"/>
          <w:szCs w:val="16"/>
        </w:rPr>
        <w:t>3</w:t>
      </w:r>
      <w:r>
        <w:rPr>
          <w:rFonts w:asciiTheme="minorHAnsi" w:hAnsiTheme="minorHAnsi" w:cstheme="minorHAnsi"/>
          <w:sz w:val="18"/>
          <w:szCs w:val="16"/>
        </w:rPr>
        <w:t>)</w:t>
      </w:r>
      <w:r w:rsidRPr="008C45A2">
        <w:rPr>
          <w:rFonts w:asciiTheme="minorHAnsi" w:hAnsiTheme="minorHAnsi" w:cstheme="minorHAnsi"/>
          <w:sz w:val="18"/>
          <w:szCs w:val="16"/>
        </w:rPr>
        <w:t xml:space="preserve"> years after it terminates,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keep documentation sufficient to verify the amounts billed to the City.</w:t>
      </w:r>
      <w:r>
        <w:rPr>
          <w:rFonts w:asciiTheme="minorHAnsi" w:hAnsiTheme="minorHAnsi" w:cstheme="minorHAnsi"/>
          <w:sz w:val="18"/>
          <w:szCs w:val="16"/>
        </w:rPr>
        <w:t xml:space="preserve"> </w:t>
      </w:r>
      <w:bookmarkStart w:id="236" w:name="_Hlk18677107"/>
      <w:r w:rsidRPr="008C45A2">
        <w:rPr>
          <w:rFonts w:asciiTheme="minorHAnsi" w:hAnsiTheme="minorHAnsi" w:cstheme="minorHAnsi"/>
          <w:sz w:val="18"/>
          <w:szCs w:val="16"/>
        </w:rPr>
        <w:t xml:space="preserve">The City has the right to audit </w:t>
      </w:r>
      <w:r>
        <w:rPr>
          <w:rFonts w:asciiTheme="minorHAnsi" w:hAnsiTheme="minorHAnsi" w:cstheme="minorHAnsi"/>
          <w:sz w:val="18"/>
          <w:szCs w:val="16"/>
        </w:rPr>
        <w:t>{---Vendor Reference Name---}’s</w:t>
      </w:r>
      <w:r w:rsidRPr="008C45A2">
        <w:rPr>
          <w:rFonts w:asciiTheme="minorHAnsi" w:hAnsiTheme="minorHAnsi" w:cstheme="minorHAnsi"/>
          <w:sz w:val="18"/>
          <w:szCs w:val="16"/>
        </w:rPr>
        <w:t xml:space="preserve"> time cards, invoices, reports and other documents relating to amounts charged under this Contract, and will not be required to pay for: (a) any time billed that was excessive in light of the result achieved, or (b) any Services that did not meet the standards and requirements referenced in this Contract.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agrees to make such documents available for inspection and copying by the City in Charlotte, North Carolina between the hours of 9:00 a.m. to 5:00 p.m. Monday through Friday, within ten </w:t>
      </w:r>
      <w:r>
        <w:rPr>
          <w:rFonts w:asciiTheme="minorHAnsi" w:hAnsiTheme="minorHAnsi" w:cstheme="minorHAnsi"/>
          <w:sz w:val="18"/>
          <w:szCs w:val="16"/>
        </w:rPr>
        <w:t xml:space="preserve">(10) </w:t>
      </w:r>
      <w:r w:rsidRPr="008C45A2">
        <w:rPr>
          <w:rFonts w:asciiTheme="minorHAnsi" w:hAnsiTheme="minorHAnsi" w:cstheme="minorHAnsi"/>
          <w:sz w:val="18"/>
          <w:szCs w:val="16"/>
        </w:rPr>
        <w:t>days after the City requests them.</w:t>
      </w:r>
      <w:r>
        <w:rPr>
          <w:rFonts w:asciiTheme="minorHAnsi" w:hAnsiTheme="minorHAnsi" w:cstheme="minorHAnsi"/>
          <w:sz w:val="18"/>
          <w:szCs w:val="16"/>
        </w:rPr>
        <w:t xml:space="preserve"> </w:t>
      </w:r>
      <w:bookmarkEnd w:id="236"/>
      <w:r w:rsidRPr="00DC3217">
        <w:rPr>
          <w:rFonts w:asciiTheme="minorHAnsi" w:hAnsiTheme="minorHAnsi" w:cstheme="minorHAnsi"/>
          <w:sz w:val="18"/>
          <w:szCs w:val="16"/>
        </w:rPr>
        <w:t xml:space="preserve">The City shall pay its own expenses relating to such </w:t>
      </w:r>
      <w:proofErr w:type="gramStart"/>
      <w:r w:rsidRPr="00DC3217">
        <w:rPr>
          <w:rFonts w:asciiTheme="minorHAnsi" w:hAnsiTheme="minorHAnsi" w:cstheme="minorHAnsi"/>
          <w:sz w:val="18"/>
          <w:szCs w:val="16"/>
        </w:rPr>
        <w:t>audits, but</w:t>
      </w:r>
      <w:proofErr w:type="gramEnd"/>
      <w:r w:rsidRPr="00DC3217">
        <w:rPr>
          <w:rFonts w:asciiTheme="minorHAnsi" w:hAnsiTheme="minorHAnsi" w:cstheme="minorHAnsi"/>
          <w:sz w:val="18"/>
          <w:szCs w:val="16"/>
        </w:rPr>
        <w:t xml:space="preserve"> shall not have to pay any expenses or additional costs of </w:t>
      </w:r>
      <w:proofErr w:type="gramStart"/>
      <w:r w:rsidRPr="00DC3217">
        <w:rPr>
          <w:rFonts w:asciiTheme="minorHAnsi" w:hAnsiTheme="minorHAnsi" w:cstheme="minorHAnsi"/>
          <w:sz w:val="18"/>
          <w:szCs w:val="16"/>
        </w:rPr>
        <w:t xml:space="preserve">the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DC3217">
        <w:rPr>
          <w:rFonts w:asciiTheme="minorHAnsi" w:hAnsiTheme="minorHAnsi" w:cstheme="minorHAnsi"/>
          <w:sz w:val="18"/>
          <w:szCs w:val="16"/>
        </w:rPr>
        <w:t>. However, if non-compliance is found that would have cost the City</w:t>
      </w:r>
      <w:r>
        <w:rPr>
          <w:rFonts w:asciiTheme="minorHAnsi" w:hAnsiTheme="minorHAnsi" w:cstheme="minorHAnsi"/>
          <w:sz w:val="18"/>
          <w:szCs w:val="16"/>
        </w:rPr>
        <w:t xml:space="preserve"> </w:t>
      </w:r>
      <w:proofErr w:type="gramStart"/>
      <w:r w:rsidRPr="00DC3217">
        <w:rPr>
          <w:rFonts w:asciiTheme="minorHAnsi" w:hAnsiTheme="minorHAnsi" w:cstheme="minorHAnsi"/>
          <w:sz w:val="18"/>
          <w:szCs w:val="16"/>
        </w:rPr>
        <w:t>in excess of</w:t>
      </w:r>
      <w:proofErr w:type="gramEnd"/>
      <w:r w:rsidRPr="00DC3217">
        <w:rPr>
          <w:rFonts w:asciiTheme="minorHAnsi" w:hAnsiTheme="minorHAnsi" w:cstheme="minorHAnsi"/>
          <w:sz w:val="18"/>
          <w:szCs w:val="16"/>
        </w:rPr>
        <w:t xml:space="preserve"> $10,000 but for the audit, then </w:t>
      </w:r>
      <w:proofErr w:type="gramStart"/>
      <w:r w:rsidRPr="00DC3217">
        <w:rPr>
          <w:rFonts w:asciiTheme="minorHAnsi" w:hAnsiTheme="minorHAnsi" w:cstheme="minorHAnsi"/>
          <w:sz w:val="18"/>
          <w:szCs w:val="16"/>
        </w:rPr>
        <w:t xml:space="preserve">the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DC3217">
        <w:rPr>
          <w:rFonts w:asciiTheme="minorHAnsi" w:hAnsiTheme="minorHAnsi" w:cstheme="minorHAnsi"/>
          <w:sz w:val="18"/>
          <w:szCs w:val="16"/>
        </w:rPr>
        <w:t xml:space="preserve"> shall be required to reimburse the City for the cost of the audit.</w:t>
      </w:r>
    </w:p>
    <w:p w14:paraId="4E9CC045"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Pr>
          <w:rFonts w:asciiTheme="minorHAnsi" w:hAnsiTheme="minorHAnsi" w:cstheme="minorHAnsi"/>
          <w:b/>
          <w:sz w:val="18"/>
          <w:szCs w:val="16"/>
        </w:rPr>
        <w:t>Employment Taxes a</w:t>
      </w:r>
      <w:r w:rsidRPr="008C45A2">
        <w:rPr>
          <w:rFonts w:asciiTheme="minorHAnsi" w:hAnsiTheme="minorHAnsi" w:cstheme="minorHAnsi"/>
          <w:b/>
          <w:sz w:val="18"/>
          <w:szCs w:val="16"/>
        </w:rPr>
        <w:t>nd Employee Benefits</w:t>
      </w:r>
      <w:r w:rsidRPr="008C45A2">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acknowledges and agrees that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’s employees and subcontractors are not employees of the City. </w:t>
      </w:r>
      <w:r>
        <w:rPr>
          <w:rFonts w:asciiTheme="minorHAnsi" w:hAnsiTheme="minorHAnsi" w:cstheme="minorHAnsi"/>
          <w:sz w:val="18"/>
          <w:szCs w:val="16"/>
        </w:rPr>
        <w:t xml:space="preserve">{---Vendor Reference Name---} </w:t>
      </w:r>
      <w:r w:rsidRPr="008C45A2">
        <w:rPr>
          <w:rFonts w:asciiTheme="minorHAnsi" w:hAnsiTheme="minorHAnsi" w:cstheme="minorHAnsi"/>
          <w:sz w:val="18"/>
          <w:szCs w:val="16"/>
        </w:rPr>
        <w:t>represents, warrants</w:t>
      </w:r>
      <w:r>
        <w:rPr>
          <w:rFonts w:asciiTheme="minorHAnsi" w:hAnsiTheme="minorHAnsi" w:cstheme="minorHAnsi"/>
          <w:sz w:val="18"/>
          <w:szCs w:val="16"/>
        </w:rPr>
        <w:t>,</w:t>
      </w:r>
      <w:r w:rsidRPr="008C45A2">
        <w:rPr>
          <w:rFonts w:asciiTheme="minorHAnsi" w:hAnsiTheme="minorHAnsi" w:cstheme="minorHAnsi"/>
          <w:sz w:val="18"/>
          <w:szCs w:val="16"/>
        </w:rPr>
        <w:t xml:space="preserve"> and covenants that </w:t>
      </w:r>
      <w:r>
        <w:rPr>
          <w:rFonts w:asciiTheme="minorHAnsi" w:hAnsiTheme="minorHAnsi" w:cstheme="minorHAnsi"/>
          <w:sz w:val="18"/>
          <w:szCs w:val="16"/>
        </w:rPr>
        <w:t xml:space="preserve">{---Vendor Reference Name---} </w:t>
      </w:r>
      <w:r w:rsidRPr="008C45A2">
        <w:rPr>
          <w:rFonts w:asciiTheme="minorHAnsi" w:hAnsiTheme="minorHAnsi" w:cstheme="minorHAnsi"/>
          <w:sz w:val="18"/>
          <w:szCs w:val="16"/>
        </w:rPr>
        <w:t>will pay all withholding tax, social security, Medicare, unemployment tax, worker’s compensation</w:t>
      </w:r>
      <w:r>
        <w:rPr>
          <w:rFonts w:asciiTheme="minorHAnsi" w:hAnsiTheme="minorHAnsi" w:cstheme="minorHAnsi"/>
          <w:sz w:val="18"/>
          <w:szCs w:val="16"/>
        </w:rPr>
        <w:t>,</w:t>
      </w:r>
      <w:r w:rsidRPr="008C45A2">
        <w:rPr>
          <w:rFonts w:asciiTheme="minorHAnsi" w:hAnsiTheme="minorHAnsi" w:cstheme="minorHAnsi"/>
          <w:sz w:val="18"/>
          <w:szCs w:val="16"/>
        </w:rPr>
        <w:t xml:space="preserve"> and other payments and deductions that are required by law relating to provision of the Services. </w:t>
      </w:r>
      <w:r>
        <w:rPr>
          <w:rFonts w:asciiTheme="minorHAnsi" w:hAnsiTheme="minorHAnsi" w:cstheme="minorHAnsi"/>
          <w:sz w:val="18"/>
          <w:szCs w:val="16"/>
        </w:rPr>
        <w:t xml:space="preserve">{---Vendor Reference Name---} </w:t>
      </w:r>
      <w:r w:rsidRPr="008C45A2">
        <w:rPr>
          <w:rFonts w:asciiTheme="minorHAnsi" w:hAnsiTheme="minorHAnsi" w:cstheme="minorHAnsi"/>
          <w:sz w:val="18"/>
          <w:szCs w:val="16"/>
        </w:rPr>
        <w:t>shall indemnify, defend</w:t>
      </w:r>
      <w:r>
        <w:rPr>
          <w:rFonts w:asciiTheme="minorHAnsi" w:hAnsiTheme="minorHAnsi" w:cstheme="minorHAnsi"/>
          <w:sz w:val="18"/>
          <w:szCs w:val="16"/>
        </w:rPr>
        <w:t>,</w:t>
      </w:r>
      <w:r w:rsidRPr="008C45A2">
        <w:rPr>
          <w:rFonts w:asciiTheme="minorHAnsi" w:hAnsiTheme="minorHAnsi" w:cstheme="minorHAnsi"/>
          <w:sz w:val="18"/>
          <w:szCs w:val="16"/>
        </w:rPr>
        <w:t xml:space="preserve"> and hold harmless the City and the City’ officials, employees and agents from and against any and all claims, losses, damages, fines, penalties, obligations, liabilities and expenses, including but not limited to reasonable attorneys' fees </w:t>
      </w:r>
      <w:r w:rsidRPr="00C411A1">
        <w:rPr>
          <w:rFonts w:asciiTheme="minorHAnsi" w:hAnsiTheme="minorHAnsi" w:cstheme="minorHAnsi"/>
          <w:sz w:val="18"/>
          <w:szCs w:val="16"/>
        </w:rPr>
        <w:t>arising from any claim that an individual performing</w:t>
      </w:r>
      <w:r>
        <w:rPr>
          <w:rFonts w:asciiTheme="minorHAnsi" w:hAnsiTheme="minorHAnsi" w:cstheme="minorHAnsi"/>
          <w:sz w:val="18"/>
          <w:szCs w:val="16"/>
        </w:rPr>
        <w:t xml:space="preserve"> the Service is an employee of the City.</w:t>
      </w:r>
    </w:p>
    <w:p w14:paraId="6E88E60A" w14:textId="77777777" w:rsidR="00726CC5" w:rsidRPr="008C45A2" w:rsidRDefault="00726CC5" w:rsidP="00E3525F">
      <w:pPr>
        <w:pStyle w:val="ListParagraph"/>
        <w:numPr>
          <w:ilvl w:val="0"/>
          <w:numId w:val="11"/>
        </w:numPr>
        <w:spacing w:before="80" w:after="120"/>
        <w:contextualSpacing w:val="0"/>
        <w:jc w:val="both"/>
        <w:rPr>
          <w:rFonts w:asciiTheme="minorHAnsi" w:hAnsiTheme="minorHAnsi" w:cstheme="minorHAnsi"/>
          <w:sz w:val="18"/>
          <w:szCs w:val="16"/>
        </w:rPr>
      </w:pPr>
      <w:r w:rsidRPr="000E1C1B">
        <w:rPr>
          <w:rFonts w:asciiTheme="minorHAnsi" w:hAnsiTheme="minorHAnsi" w:cstheme="minorHAnsi"/>
          <w:b/>
          <w:sz w:val="18"/>
          <w:szCs w:val="16"/>
        </w:rPr>
        <w:t>City Ownership of Work Product</w:t>
      </w:r>
      <w:r w:rsidRPr="008C45A2">
        <w:rPr>
          <w:rFonts w:asciiTheme="minorHAnsi" w:hAnsiTheme="minorHAnsi" w:cstheme="minorHAnsi"/>
          <w:sz w:val="18"/>
          <w:szCs w:val="16"/>
        </w:rPr>
        <w:t>.</w:t>
      </w:r>
      <w:r>
        <w:rPr>
          <w:rFonts w:asciiTheme="minorHAnsi" w:hAnsiTheme="minorHAnsi" w:cstheme="minorHAnsi"/>
          <w:sz w:val="18"/>
          <w:szCs w:val="16"/>
        </w:rPr>
        <w:t xml:space="preserve"> </w:t>
      </w:r>
      <w:r w:rsidRPr="008C45A2">
        <w:rPr>
          <w:rFonts w:asciiTheme="minorHAnsi" w:hAnsiTheme="minorHAnsi" w:cstheme="minorHAnsi"/>
          <w:sz w:val="18"/>
          <w:szCs w:val="16"/>
        </w:rPr>
        <w:t xml:space="preserve">The City will have exclusive ownership of all reports, documents, designs, ideas, materials, concepts, plans, creative works, software, data, programming </w:t>
      </w:r>
      <w:r w:rsidRPr="008C45A2">
        <w:rPr>
          <w:rFonts w:asciiTheme="minorHAnsi" w:hAnsiTheme="minorHAnsi" w:cstheme="minorHAnsi"/>
          <w:sz w:val="18"/>
          <w:szCs w:val="16"/>
        </w:rPr>
        <w:t>code and other work product developed for or provided to the City in connection with this Contract, and all patent rights, copyrights, trade secret rights and other intellectual property rights relating thereto (collectively the “Intellectual Property”).</w:t>
      </w:r>
      <w:r>
        <w:rPr>
          <w:rFonts w:asciiTheme="minorHAnsi" w:hAnsiTheme="minorHAnsi" w:cstheme="minorHAnsi"/>
          <w:sz w:val="18"/>
          <w:szCs w:val="16"/>
        </w:rPr>
        <w:t xml:space="preserve"> {---Vendor Reference Name---} </w:t>
      </w:r>
      <w:r w:rsidRPr="008C45A2">
        <w:rPr>
          <w:rFonts w:asciiTheme="minorHAnsi" w:hAnsiTheme="minorHAnsi" w:cstheme="minorHAnsi"/>
          <w:sz w:val="18"/>
          <w:szCs w:val="16"/>
        </w:rPr>
        <w:t>hereby assign</w:t>
      </w:r>
      <w:r>
        <w:rPr>
          <w:rFonts w:asciiTheme="minorHAnsi" w:hAnsiTheme="minorHAnsi" w:cstheme="minorHAnsi"/>
          <w:sz w:val="18"/>
          <w:szCs w:val="16"/>
        </w:rPr>
        <w:t>s</w:t>
      </w:r>
      <w:r w:rsidRPr="008C45A2">
        <w:rPr>
          <w:rFonts w:asciiTheme="minorHAnsi" w:hAnsiTheme="minorHAnsi" w:cstheme="minorHAnsi"/>
          <w:sz w:val="18"/>
          <w:szCs w:val="16"/>
        </w:rPr>
        <w:t xml:space="preserve"> and transfers all rights in the Intellectual Property to the City. </w:t>
      </w:r>
      <w:r>
        <w:rPr>
          <w:rFonts w:asciiTheme="minorHAnsi" w:hAnsiTheme="minorHAnsi" w:cstheme="minorHAnsi"/>
          <w:sz w:val="18"/>
          <w:szCs w:val="16"/>
        </w:rPr>
        <w:t>{---Vendor Reference Name-</w:t>
      </w:r>
      <w:proofErr w:type="gramStart"/>
      <w:r>
        <w:rPr>
          <w:rFonts w:asciiTheme="minorHAnsi" w:hAnsiTheme="minorHAnsi" w:cstheme="minorHAnsi"/>
          <w:sz w:val="18"/>
          <w:szCs w:val="16"/>
        </w:rPr>
        <w:t>--}</w:t>
      </w:r>
      <w:proofErr w:type="gramEnd"/>
      <w:r w:rsidRPr="008C45A2">
        <w:rPr>
          <w:rFonts w:asciiTheme="minorHAnsi" w:hAnsiTheme="minorHAnsi" w:cstheme="minorHAnsi"/>
          <w:sz w:val="18"/>
          <w:szCs w:val="16"/>
        </w:rPr>
        <w:t xml:space="preserve"> further agrees to execute and deliver such assignments and other documents as the City may later require </w:t>
      </w:r>
      <w:proofErr w:type="gramStart"/>
      <w:r w:rsidRPr="008C45A2">
        <w:rPr>
          <w:rFonts w:asciiTheme="minorHAnsi" w:hAnsiTheme="minorHAnsi" w:cstheme="minorHAnsi"/>
          <w:sz w:val="18"/>
          <w:szCs w:val="16"/>
        </w:rPr>
        <w:t>to perfect</w:t>
      </w:r>
      <w:proofErr w:type="gramEnd"/>
      <w:r w:rsidRPr="008C45A2">
        <w:rPr>
          <w:rFonts w:asciiTheme="minorHAnsi" w:hAnsiTheme="minorHAnsi" w:cstheme="minorHAnsi"/>
          <w:sz w:val="18"/>
          <w:szCs w:val="16"/>
        </w:rPr>
        <w:t>, maintain</w:t>
      </w:r>
      <w:r>
        <w:rPr>
          <w:rFonts w:asciiTheme="minorHAnsi" w:hAnsiTheme="minorHAnsi" w:cstheme="minorHAnsi"/>
          <w:sz w:val="18"/>
          <w:szCs w:val="16"/>
        </w:rPr>
        <w:t>,</w:t>
      </w:r>
      <w:r w:rsidRPr="008C45A2">
        <w:rPr>
          <w:rFonts w:asciiTheme="minorHAnsi" w:hAnsiTheme="minorHAnsi" w:cstheme="minorHAnsi"/>
          <w:sz w:val="18"/>
          <w:szCs w:val="16"/>
        </w:rPr>
        <w:t xml:space="preserve"> and enforce the City’s rights as sole owner of the Intellectual Property, including all rights under patent and copyright law.</w:t>
      </w:r>
      <w:r>
        <w:rPr>
          <w:rFonts w:asciiTheme="minorHAnsi" w:hAnsiTheme="minorHAnsi" w:cstheme="minorHAnsi"/>
          <w:sz w:val="18"/>
          <w:szCs w:val="16"/>
        </w:rPr>
        <w:t xml:space="preserve"> {---Vendor Reference Name---} </w:t>
      </w:r>
      <w:r w:rsidRPr="008C45A2">
        <w:rPr>
          <w:rFonts w:asciiTheme="minorHAnsi" w:hAnsiTheme="minorHAnsi" w:cstheme="minorHAnsi"/>
          <w:sz w:val="18"/>
          <w:szCs w:val="16"/>
        </w:rPr>
        <w:t>hereby appoints the City as attorney in fact to execute all such assignments and instruments and agrees that its appointment of the City as an attorney in fact is coupled with an interest and is irrevocable.</w:t>
      </w:r>
    </w:p>
    <w:p w14:paraId="14EDF8B5"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b/>
          <w:sz w:val="18"/>
          <w:szCs w:val="16"/>
        </w:rPr>
      </w:pPr>
      <w:r w:rsidRPr="000E1C1B">
        <w:rPr>
          <w:rFonts w:asciiTheme="minorHAnsi" w:hAnsiTheme="minorHAnsi" w:cstheme="minorHAnsi"/>
          <w:b/>
          <w:sz w:val="18"/>
          <w:szCs w:val="16"/>
        </w:rPr>
        <w:t>License to Use Intellectual Property</w:t>
      </w:r>
      <w:r>
        <w:rPr>
          <w:rFonts w:asciiTheme="minorHAnsi" w:hAnsiTheme="minorHAnsi" w:cstheme="minorHAnsi"/>
          <w:sz w:val="18"/>
          <w:szCs w:val="16"/>
        </w:rPr>
        <w:t xml:space="preserve">. </w:t>
      </w:r>
      <w:r w:rsidRPr="008C45A2">
        <w:rPr>
          <w:rFonts w:asciiTheme="minorHAnsi" w:hAnsiTheme="minorHAnsi" w:cstheme="minorHAnsi"/>
          <w:sz w:val="18"/>
          <w:szCs w:val="16"/>
        </w:rPr>
        <w:t xml:space="preserve">The City grants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 royalty-free, non-exclusive license to use and copy the Intellectual Property to the extent necessary to perform this Contract.</w:t>
      </w:r>
      <w:r>
        <w:rPr>
          <w:rFonts w:asciiTheme="minorHAnsi" w:hAnsiTheme="minorHAnsi" w:cstheme="minorHAnsi"/>
          <w:sz w:val="18"/>
          <w:szCs w:val="16"/>
        </w:rPr>
        <w:t xml:space="preserve"> {---Vendor Reference Name---}</w:t>
      </w:r>
      <w:r w:rsidRPr="008C45A2">
        <w:rPr>
          <w:rFonts w:asciiTheme="minorHAnsi" w:hAnsiTheme="minorHAnsi" w:cstheme="minorHAnsi"/>
          <w:sz w:val="18"/>
          <w:szCs w:val="16"/>
        </w:rPr>
        <w:t xml:space="preserve"> may not to use the Intellectual Property for other purposes without the City’s prior written consent, and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agrees to treat the Intellectual Property and all City data with the same level of protection that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afford </w:t>
      </w:r>
      <w:r>
        <w:rPr>
          <w:rFonts w:asciiTheme="minorHAnsi" w:hAnsiTheme="minorHAnsi" w:cstheme="minorHAnsi"/>
          <w:sz w:val="18"/>
          <w:szCs w:val="16"/>
        </w:rPr>
        <w:t>{---Vendor Reference Name---}</w:t>
      </w:r>
      <w:r w:rsidRPr="008C45A2">
        <w:rPr>
          <w:rFonts w:asciiTheme="minorHAnsi" w:hAnsiTheme="minorHAnsi" w:cstheme="minorHAnsi"/>
          <w:sz w:val="18"/>
          <w:szCs w:val="16"/>
        </w:rPr>
        <w:t>’s own trade secrets and intellectual property</w:t>
      </w:r>
      <w:r w:rsidRPr="00406588">
        <w:rPr>
          <w:rFonts w:asciiTheme="minorHAnsi" w:hAnsiTheme="minorHAnsi" w:cstheme="minorHAnsi"/>
          <w:b/>
          <w:sz w:val="18"/>
          <w:szCs w:val="16"/>
        </w:rPr>
        <w:t>.</w:t>
      </w:r>
    </w:p>
    <w:p w14:paraId="086B00F6" w14:textId="77777777" w:rsidR="00726CC5" w:rsidRPr="004B4627" w:rsidRDefault="00726CC5" w:rsidP="00E3525F">
      <w:pPr>
        <w:pStyle w:val="ListParagraph"/>
        <w:numPr>
          <w:ilvl w:val="0"/>
          <w:numId w:val="11"/>
        </w:numPr>
        <w:spacing w:before="80"/>
        <w:jc w:val="both"/>
        <w:rPr>
          <w:rFonts w:asciiTheme="minorHAnsi" w:hAnsiTheme="minorHAnsi" w:cstheme="minorHAnsi"/>
          <w:sz w:val="18"/>
          <w:szCs w:val="16"/>
        </w:rPr>
      </w:pPr>
      <w:r w:rsidRPr="008F0F61">
        <w:rPr>
          <w:rFonts w:asciiTheme="minorHAnsi" w:hAnsiTheme="minorHAnsi" w:cstheme="minorHAnsi"/>
          <w:b/>
          <w:sz w:val="18"/>
          <w:szCs w:val="16"/>
        </w:rPr>
        <w:t>Contract Data.</w:t>
      </w:r>
      <w:r>
        <w:rPr>
          <w:rFonts w:asciiTheme="minorHAnsi" w:hAnsiTheme="minorHAnsi" w:cstheme="minorHAnsi"/>
          <w:b/>
          <w:sz w:val="18"/>
          <w:szCs w:val="16"/>
        </w:rPr>
        <w:t xml:space="preserve"> </w:t>
      </w:r>
      <w:r w:rsidRPr="004B4627">
        <w:rPr>
          <w:rFonts w:asciiTheme="minorHAnsi" w:hAnsiTheme="minorHAnsi" w:cstheme="minorHAnsi"/>
          <w:sz w:val="18"/>
          <w:szCs w:val="16"/>
        </w:rPr>
        <w:t>The City shall have exclusive ownership of the following (collectively referred to as “Contract Data”): (a) all data produced or generated under this Contract for the benefit of the City or its customers; and (b) all data provided by, accessed through, or processed for the City under this Contract.</w:t>
      </w:r>
      <w:r>
        <w:rPr>
          <w:rFonts w:asciiTheme="minorHAnsi" w:hAnsiTheme="minorHAnsi" w:cstheme="minorHAnsi"/>
          <w:sz w:val="18"/>
          <w:szCs w:val="16"/>
        </w:rPr>
        <w:t xml:space="preserve"> {---Vendor Reference Name---} </w:t>
      </w:r>
      <w:r w:rsidRPr="004B4627">
        <w:rPr>
          <w:rFonts w:asciiTheme="minorHAnsi" w:hAnsiTheme="minorHAnsi" w:cstheme="minorHAnsi"/>
          <w:sz w:val="18"/>
          <w:szCs w:val="16"/>
        </w:rPr>
        <w:t>will promptly provide the Contract Data to the City in machine readable format upon the City’s request at any time while this Contract is in effect or within three years after this Contract terminates.</w:t>
      </w:r>
    </w:p>
    <w:p w14:paraId="0C10A29B" w14:textId="77777777" w:rsidR="00726CC5" w:rsidRPr="008F0F61" w:rsidRDefault="00726CC5" w:rsidP="00726CC5">
      <w:pPr>
        <w:pStyle w:val="ListParagraph"/>
        <w:spacing w:before="80"/>
        <w:ind w:left="360"/>
        <w:jc w:val="both"/>
        <w:rPr>
          <w:rFonts w:asciiTheme="minorHAnsi" w:hAnsiTheme="minorHAnsi" w:cstheme="minorHAnsi"/>
          <w:b/>
          <w:sz w:val="18"/>
          <w:szCs w:val="16"/>
        </w:rPr>
      </w:pPr>
    </w:p>
    <w:p w14:paraId="753AC17D" w14:textId="77777777" w:rsidR="00726CC5" w:rsidRPr="004B4627" w:rsidRDefault="00726CC5" w:rsidP="00E3525F">
      <w:pPr>
        <w:pStyle w:val="ListParagraph"/>
        <w:numPr>
          <w:ilvl w:val="0"/>
          <w:numId w:val="11"/>
        </w:numPr>
        <w:spacing w:before="80"/>
        <w:jc w:val="both"/>
        <w:rPr>
          <w:rFonts w:asciiTheme="minorHAnsi" w:hAnsiTheme="minorHAnsi" w:cstheme="minorHAnsi"/>
          <w:sz w:val="18"/>
          <w:szCs w:val="16"/>
        </w:rPr>
      </w:pPr>
      <w:r w:rsidRPr="008F0F61">
        <w:rPr>
          <w:rFonts w:asciiTheme="minorHAnsi" w:hAnsiTheme="minorHAnsi" w:cstheme="minorHAnsi"/>
          <w:b/>
          <w:sz w:val="18"/>
          <w:szCs w:val="16"/>
        </w:rPr>
        <w:t>Company Will Not Sell or Disclose Contract Data.</w:t>
      </w:r>
      <w:r>
        <w:rPr>
          <w:rFonts w:asciiTheme="minorHAnsi" w:hAnsiTheme="minorHAnsi" w:cstheme="minorHAnsi"/>
          <w:b/>
          <w:sz w:val="18"/>
          <w:szCs w:val="16"/>
        </w:rPr>
        <w:t xml:space="preserve"> </w:t>
      </w:r>
      <w:r>
        <w:rPr>
          <w:rFonts w:asciiTheme="minorHAnsi" w:hAnsiTheme="minorHAnsi" w:cstheme="minorHAnsi"/>
          <w:sz w:val="18"/>
          <w:szCs w:val="16"/>
        </w:rPr>
        <w:t xml:space="preserve">{---Vendor Reference Name---} </w:t>
      </w:r>
      <w:r w:rsidRPr="004B4627">
        <w:rPr>
          <w:rFonts w:asciiTheme="minorHAnsi" w:hAnsiTheme="minorHAnsi" w:cstheme="minorHAnsi"/>
          <w:sz w:val="18"/>
          <w:szCs w:val="16"/>
        </w:rPr>
        <w:t>will treat Contract Data as Confidential Information under this Contract.</w:t>
      </w:r>
      <w:r>
        <w:rPr>
          <w:rFonts w:asciiTheme="minorHAnsi" w:hAnsiTheme="minorHAnsi" w:cstheme="minorHAnsi"/>
          <w:sz w:val="18"/>
          <w:szCs w:val="16"/>
        </w:rPr>
        <w:t xml:space="preserve"> {---Vendor Reference Name---} </w:t>
      </w:r>
      <w:r w:rsidRPr="004B4627">
        <w:rPr>
          <w:rFonts w:asciiTheme="minorHAnsi" w:hAnsiTheme="minorHAnsi" w:cstheme="minorHAnsi"/>
          <w:sz w:val="18"/>
          <w:szCs w:val="16"/>
        </w:rPr>
        <w:t>will not reproduce, copy, duplicate, disclose, or use the Contract Data in any manner except as authorized by the City in writing or expressly permitted by this Contract.</w:t>
      </w:r>
    </w:p>
    <w:p w14:paraId="6A1DC68D" w14:textId="77777777" w:rsidR="00726CC5" w:rsidRPr="008F0F61" w:rsidRDefault="00726CC5" w:rsidP="00726CC5">
      <w:pPr>
        <w:pStyle w:val="ListParagraph"/>
        <w:spacing w:before="80"/>
        <w:ind w:left="360"/>
        <w:jc w:val="both"/>
        <w:rPr>
          <w:rFonts w:asciiTheme="minorHAnsi" w:hAnsiTheme="minorHAnsi" w:cstheme="minorHAnsi"/>
          <w:b/>
          <w:sz w:val="18"/>
          <w:szCs w:val="16"/>
        </w:rPr>
      </w:pPr>
    </w:p>
    <w:p w14:paraId="13571007"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b/>
          <w:sz w:val="18"/>
          <w:szCs w:val="16"/>
        </w:rPr>
      </w:pPr>
      <w:r w:rsidRPr="008F0F61">
        <w:rPr>
          <w:rFonts w:asciiTheme="minorHAnsi" w:hAnsiTheme="minorHAnsi" w:cstheme="minorHAnsi"/>
          <w:b/>
          <w:sz w:val="18"/>
          <w:szCs w:val="16"/>
        </w:rPr>
        <w:t xml:space="preserve">Supporting Data. </w:t>
      </w:r>
      <w:r w:rsidRPr="004B4627">
        <w:rPr>
          <w:rFonts w:asciiTheme="minorHAnsi" w:hAnsiTheme="minorHAnsi" w:cstheme="minorHAnsi"/>
          <w:sz w:val="18"/>
          <w:szCs w:val="16"/>
        </w:rPr>
        <w:t xml:space="preserve">If </w:t>
      </w:r>
      <w:r>
        <w:rPr>
          <w:rFonts w:asciiTheme="minorHAnsi" w:hAnsiTheme="minorHAnsi" w:cstheme="minorHAnsi"/>
          <w:sz w:val="18"/>
          <w:szCs w:val="16"/>
        </w:rPr>
        <w:t xml:space="preserve">{---Vendor Reference Name---} </w:t>
      </w:r>
      <w:r w:rsidRPr="004B4627">
        <w:rPr>
          <w:rFonts w:asciiTheme="minorHAnsi" w:hAnsiTheme="minorHAnsi" w:cstheme="minorHAnsi"/>
          <w:sz w:val="18"/>
          <w:szCs w:val="16"/>
        </w:rPr>
        <w:t xml:space="preserve">will be providing work product under this Contract that is based on an analysis of data </w:t>
      </w:r>
      <w:r>
        <w:rPr>
          <w:rFonts w:asciiTheme="minorHAnsi" w:hAnsiTheme="minorHAnsi" w:cstheme="minorHAnsi"/>
          <w:sz w:val="18"/>
          <w:szCs w:val="16"/>
        </w:rPr>
        <w:t>{---Vendor Reference Name---}</w:t>
      </w:r>
      <w:r w:rsidRPr="004B4627">
        <w:rPr>
          <w:rFonts w:asciiTheme="minorHAnsi" w:hAnsiTheme="minorHAnsi" w:cstheme="minorHAnsi"/>
          <w:sz w:val="18"/>
          <w:szCs w:val="16"/>
        </w:rPr>
        <w:t xml:space="preserve"> will provide the City with all data supporting </w:t>
      </w:r>
      <w:r>
        <w:rPr>
          <w:rFonts w:asciiTheme="minorHAnsi" w:hAnsiTheme="minorHAnsi" w:cstheme="minorHAnsi"/>
          <w:sz w:val="18"/>
          <w:szCs w:val="16"/>
        </w:rPr>
        <w:t>{---Vendor Reference Name---}’s</w:t>
      </w:r>
      <w:r w:rsidRPr="004B4627">
        <w:rPr>
          <w:rFonts w:asciiTheme="minorHAnsi" w:hAnsiTheme="minorHAnsi" w:cstheme="minorHAnsi"/>
          <w:sz w:val="18"/>
          <w:szCs w:val="16"/>
        </w:rPr>
        <w:t xml:space="preserve"> analysis (“Supporting Data”) in a machine-readable format, together with a written description of the methods of analysis.</w:t>
      </w:r>
      <w:r>
        <w:rPr>
          <w:rFonts w:asciiTheme="minorHAnsi" w:hAnsiTheme="minorHAnsi" w:cstheme="minorHAnsi"/>
          <w:sz w:val="18"/>
          <w:szCs w:val="16"/>
        </w:rPr>
        <w:t xml:space="preserve"> </w:t>
      </w:r>
      <w:r w:rsidRPr="004B4627">
        <w:rPr>
          <w:rFonts w:asciiTheme="minorHAnsi" w:hAnsiTheme="minorHAnsi" w:cstheme="minorHAnsi"/>
          <w:sz w:val="18"/>
          <w:szCs w:val="16"/>
        </w:rPr>
        <w:t xml:space="preserve">Excluding Confidential Information of </w:t>
      </w:r>
      <w:r>
        <w:rPr>
          <w:rFonts w:asciiTheme="minorHAnsi" w:hAnsiTheme="minorHAnsi" w:cstheme="minorHAnsi"/>
          <w:sz w:val="18"/>
          <w:szCs w:val="16"/>
        </w:rPr>
        <w:t xml:space="preserve">{---Vendor Reference Name---} </w:t>
      </w:r>
      <w:r w:rsidRPr="004B4627">
        <w:rPr>
          <w:rFonts w:asciiTheme="minorHAnsi" w:hAnsiTheme="minorHAnsi" w:cstheme="minorHAnsi"/>
          <w:sz w:val="18"/>
          <w:szCs w:val="16"/>
        </w:rPr>
        <w:t xml:space="preserve">(as defined in this Contract), the City shall be permitted to reproduce, copy, duplicate, disclose, or use </w:t>
      </w:r>
      <w:r w:rsidRPr="004B4627">
        <w:rPr>
          <w:rFonts w:asciiTheme="minorHAnsi" w:hAnsiTheme="minorHAnsi" w:cstheme="minorHAnsi"/>
          <w:sz w:val="18"/>
          <w:szCs w:val="16"/>
        </w:rPr>
        <w:lastRenderedPageBreak/>
        <w:t>the Supporting Data for any purpose, and it shall be treated as a public record under North Carolina law.</w:t>
      </w:r>
    </w:p>
    <w:p w14:paraId="0E0E993D"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Pr>
          <w:rFonts w:asciiTheme="minorHAnsi" w:hAnsiTheme="minorHAnsi" w:cstheme="minorHAnsi"/>
          <w:b/>
          <w:sz w:val="18"/>
          <w:szCs w:val="16"/>
        </w:rPr>
        <w:t>C</w:t>
      </w:r>
      <w:r w:rsidRPr="000E1C1B">
        <w:rPr>
          <w:rFonts w:asciiTheme="minorHAnsi" w:hAnsiTheme="minorHAnsi" w:cstheme="minorHAnsi"/>
          <w:b/>
          <w:sz w:val="18"/>
          <w:szCs w:val="16"/>
        </w:rPr>
        <w:t>ity Resources</w:t>
      </w:r>
      <w:r w:rsidRPr="008C45A2">
        <w:rPr>
          <w:rFonts w:asciiTheme="minorHAnsi" w:hAnsiTheme="minorHAnsi" w:cstheme="minorHAnsi"/>
          <w:sz w:val="18"/>
          <w:szCs w:val="16"/>
        </w:rPr>
        <w:t xml:space="preserve">. The </w:t>
      </w:r>
      <w:proofErr w:type="gramStart"/>
      <w:r w:rsidRPr="008C45A2">
        <w:rPr>
          <w:rFonts w:asciiTheme="minorHAnsi" w:hAnsiTheme="minorHAnsi" w:cstheme="minorHAnsi"/>
          <w:sz w:val="18"/>
          <w:szCs w:val="16"/>
        </w:rPr>
        <w:t>City</w:t>
      </w:r>
      <w:proofErr w:type="gramEnd"/>
      <w:r w:rsidRPr="008C45A2">
        <w:rPr>
          <w:rFonts w:asciiTheme="minorHAnsi" w:hAnsiTheme="minorHAnsi" w:cstheme="minorHAnsi"/>
          <w:sz w:val="18"/>
          <w:szCs w:val="16"/>
        </w:rPr>
        <w:t xml:space="preserve"> is not required to provide any information, personnel, facilities</w:t>
      </w:r>
      <w:r>
        <w:rPr>
          <w:rFonts w:asciiTheme="minorHAnsi" w:hAnsiTheme="minorHAnsi" w:cstheme="minorHAnsi"/>
          <w:sz w:val="18"/>
          <w:szCs w:val="16"/>
        </w:rPr>
        <w:t>,</w:t>
      </w:r>
      <w:r w:rsidRPr="008C45A2">
        <w:rPr>
          <w:rFonts w:asciiTheme="minorHAnsi" w:hAnsiTheme="minorHAnsi" w:cstheme="minorHAnsi"/>
          <w:sz w:val="18"/>
          <w:szCs w:val="16"/>
        </w:rPr>
        <w:t xml:space="preserve"> or other resources aside from what is specifically required in the Scope of </w:t>
      </w:r>
      <w:proofErr w:type="gramStart"/>
      <w:r w:rsidRPr="008C45A2">
        <w:rPr>
          <w:rFonts w:asciiTheme="minorHAnsi" w:hAnsiTheme="minorHAnsi" w:cstheme="minorHAnsi"/>
          <w:sz w:val="18"/>
          <w:szCs w:val="16"/>
        </w:rPr>
        <w:t>Service</w:t>
      </w:r>
      <w:proofErr w:type="gramEnd"/>
      <w:r w:rsidRPr="008C45A2">
        <w:rPr>
          <w:rFonts w:asciiTheme="minorHAnsi" w:hAnsiTheme="minorHAnsi" w:cstheme="minorHAnsi"/>
          <w:sz w:val="18"/>
          <w:szCs w:val="16"/>
        </w:rPr>
        <w:t xml:space="preserve"> unless the City can do so at no cost. When this Attachment requires the City to provide a resource,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shall request it in writing in a timely manner. If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be delayed in performing due to any failure by the City to provide a resource required by this Contract, </w:t>
      </w:r>
      <w:r>
        <w:rPr>
          <w:rFonts w:asciiTheme="minorHAnsi" w:hAnsiTheme="minorHAnsi" w:cstheme="minorHAnsi"/>
          <w:sz w:val="18"/>
          <w:szCs w:val="16"/>
        </w:rPr>
        <w:t xml:space="preserve">{---Vendor Reference Name---} </w:t>
      </w:r>
      <w:r w:rsidRPr="008C45A2">
        <w:rPr>
          <w:rFonts w:asciiTheme="minorHAnsi" w:hAnsiTheme="minorHAnsi" w:cstheme="minorHAnsi"/>
          <w:sz w:val="18"/>
          <w:szCs w:val="16"/>
        </w:rPr>
        <w:t xml:space="preserve">shall promptly notify in writing both the City Business Contact and Official Notice Recipients identified in the General Conditions. Failure or delay by the City to provide required resources will not excuse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from any failure or delay in performance unless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has followed these steps. The duration of any excused delay will be limited to the </w:t>
      </w:r>
      <w:proofErr w:type="gramStart"/>
      <w:r w:rsidRPr="008C45A2">
        <w:rPr>
          <w:rFonts w:asciiTheme="minorHAnsi" w:hAnsiTheme="minorHAnsi" w:cstheme="minorHAnsi"/>
          <w:sz w:val="18"/>
          <w:szCs w:val="16"/>
        </w:rPr>
        <w:t>time period</w:t>
      </w:r>
      <w:proofErr w:type="gramEnd"/>
      <w:r w:rsidRPr="008C45A2">
        <w:rPr>
          <w:rFonts w:asciiTheme="minorHAnsi" w:hAnsiTheme="minorHAnsi" w:cstheme="minorHAnsi"/>
          <w:sz w:val="18"/>
          <w:szCs w:val="16"/>
        </w:rPr>
        <w:t xml:space="preserve"> </w:t>
      </w:r>
      <w:proofErr w:type="gramStart"/>
      <w:r w:rsidRPr="008C45A2">
        <w:rPr>
          <w:rFonts w:asciiTheme="minorHAnsi" w:hAnsiTheme="minorHAnsi" w:cstheme="minorHAnsi"/>
          <w:sz w:val="18"/>
          <w:szCs w:val="16"/>
        </w:rPr>
        <w:t xml:space="preserve">after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has followed these steps.</w:t>
      </w:r>
    </w:p>
    <w:p w14:paraId="61197194"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0E1C1B">
        <w:rPr>
          <w:rFonts w:asciiTheme="minorHAnsi" w:hAnsiTheme="minorHAnsi" w:cstheme="minorHAnsi"/>
          <w:b/>
          <w:sz w:val="18"/>
          <w:szCs w:val="16"/>
        </w:rPr>
        <w:t>Compensation for Termination Without Cause</w:t>
      </w:r>
      <w:r w:rsidRPr="008C45A2">
        <w:rPr>
          <w:rFonts w:asciiTheme="minorHAnsi" w:hAnsiTheme="minorHAnsi" w:cstheme="minorHAnsi"/>
          <w:sz w:val="18"/>
          <w:szCs w:val="16"/>
        </w:rPr>
        <w:t xml:space="preserve">. If the City terminates this Contract without cause, the City shall pay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for Services rendered through the date of termination at the rates set forth in the </w:t>
      </w:r>
      <w:r>
        <w:rPr>
          <w:rFonts w:asciiTheme="minorHAnsi" w:hAnsiTheme="minorHAnsi" w:cstheme="minorHAnsi"/>
          <w:sz w:val="18"/>
          <w:szCs w:val="16"/>
        </w:rPr>
        <w:t>Price Schedule</w:t>
      </w:r>
      <w:r w:rsidRPr="008C45A2">
        <w:rPr>
          <w:rFonts w:asciiTheme="minorHAnsi" w:hAnsiTheme="minorHAnsi" w:cstheme="minorHAnsi"/>
          <w:sz w:val="18"/>
          <w:szCs w:val="16"/>
        </w:rPr>
        <w:t xml:space="preserve">. The City’s obligation to make such payments is conditioned upon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having complied with the Section of </w:t>
      </w:r>
      <w:r>
        <w:rPr>
          <w:rFonts w:asciiTheme="minorHAnsi" w:hAnsiTheme="minorHAnsi" w:cstheme="minorHAnsi"/>
          <w:sz w:val="18"/>
          <w:szCs w:val="16"/>
        </w:rPr>
        <w:t>General Conditions</w:t>
      </w:r>
      <w:r w:rsidRPr="008C45A2">
        <w:rPr>
          <w:rFonts w:asciiTheme="minorHAnsi" w:hAnsiTheme="minorHAnsi" w:cstheme="minorHAnsi"/>
          <w:sz w:val="18"/>
          <w:szCs w:val="16"/>
        </w:rPr>
        <w:t xml:space="preserve"> captioned “Obligations </w:t>
      </w:r>
      <w:proofErr w:type="gramStart"/>
      <w:r w:rsidRPr="008C45A2">
        <w:rPr>
          <w:rFonts w:asciiTheme="minorHAnsi" w:hAnsiTheme="minorHAnsi" w:cstheme="minorHAnsi"/>
          <w:sz w:val="18"/>
          <w:szCs w:val="16"/>
        </w:rPr>
        <w:t>On</w:t>
      </w:r>
      <w:proofErr w:type="gramEnd"/>
      <w:r w:rsidRPr="008C45A2">
        <w:rPr>
          <w:rFonts w:asciiTheme="minorHAnsi" w:hAnsiTheme="minorHAnsi" w:cstheme="minorHAnsi"/>
          <w:sz w:val="18"/>
          <w:szCs w:val="16"/>
        </w:rPr>
        <w:t xml:space="preserve"> Termination,” and is subject to the City’s right to inspect billing records and dispute any charges as provided under this Attachment. </w:t>
      </w:r>
    </w:p>
    <w:p w14:paraId="2827325A"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0E1C1B">
        <w:rPr>
          <w:rFonts w:asciiTheme="minorHAnsi" w:hAnsiTheme="minorHAnsi" w:cstheme="minorHAnsi"/>
          <w:b/>
          <w:sz w:val="18"/>
          <w:szCs w:val="16"/>
        </w:rPr>
        <w:t>Removal and Replacement of Personnel</w:t>
      </w:r>
      <w:r w:rsidRPr="008C45A2">
        <w:rPr>
          <w:rFonts w:asciiTheme="minorHAnsi" w:hAnsiTheme="minorHAnsi" w:cstheme="minorHAnsi"/>
          <w:sz w:val="18"/>
          <w:szCs w:val="16"/>
        </w:rPr>
        <w:t xml:space="preserve">. “Key Personnel” are the individuals listed as such on the </w:t>
      </w:r>
      <w:r>
        <w:rPr>
          <w:rFonts w:asciiTheme="minorHAnsi" w:hAnsiTheme="minorHAnsi" w:cstheme="minorHAnsi"/>
          <w:sz w:val="18"/>
          <w:szCs w:val="16"/>
        </w:rPr>
        <w:t>Scope of Service</w:t>
      </w:r>
      <w:r w:rsidRPr="008C45A2">
        <w:rPr>
          <w:rFonts w:asciiTheme="minorHAnsi" w:hAnsiTheme="minorHAnsi" w:cstheme="minorHAnsi"/>
          <w:sz w:val="18"/>
          <w:szCs w:val="16"/>
        </w:rPr>
        <w:t>, and any other indi</w:t>
      </w:r>
      <w:r>
        <w:rPr>
          <w:rFonts w:asciiTheme="minorHAnsi" w:hAnsiTheme="minorHAnsi" w:cstheme="minorHAnsi"/>
          <w:sz w:val="18"/>
          <w:szCs w:val="16"/>
        </w:rPr>
        <w:t xml:space="preserve">viduals whom the </w:t>
      </w:r>
      <w:proofErr w:type="gramStart"/>
      <w:r>
        <w:rPr>
          <w:rFonts w:asciiTheme="minorHAnsi" w:hAnsiTheme="minorHAnsi" w:cstheme="minorHAnsi"/>
          <w:sz w:val="18"/>
          <w:szCs w:val="16"/>
        </w:rPr>
        <w:t>City</w:t>
      </w:r>
      <w:proofErr w:type="gramEnd"/>
      <w:r>
        <w:rPr>
          <w:rFonts w:asciiTheme="minorHAnsi" w:hAnsiTheme="minorHAnsi" w:cstheme="minorHAnsi"/>
          <w:sz w:val="18"/>
          <w:szCs w:val="16"/>
        </w:rPr>
        <w:t xml:space="preserve"> reasonably</w:t>
      </w:r>
      <w:r w:rsidRPr="008C45A2">
        <w:rPr>
          <w:rFonts w:asciiTheme="minorHAnsi" w:hAnsiTheme="minorHAnsi" w:cstheme="minorHAnsi"/>
          <w:sz w:val="18"/>
          <w:szCs w:val="16"/>
        </w:rPr>
        <w:t xml:space="preserve"> deems integral to successful performance of the Services. Absent the City’s written approval,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not: (</w:t>
      </w:r>
      <w:proofErr w:type="spellStart"/>
      <w:r w:rsidRPr="008C45A2">
        <w:rPr>
          <w:rFonts w:asciiTheme="minorHAnsi" w:hAnsiTheme="minorHAnsi" w:cstheme="minorHAnsi"/>
          <w:sz w:val="18"/>
          <w:szCs w:val="16"/>
        </w:rPr>
        <w:t>i</w:t>
      </w:r>
      <w:proofErr w:type="spellEnd"/>
      <w:r w:rsidRPr="008C45A2">
        <w:rPr>
          <w:rFonts w:asciiTheme="minorHAnsi" w:hAnsiTheme="minorHAnsi" w:cstheme="minorHAnsi"/>
          <w:sz w:val="18"/>
          <w:szCs w:val="16"/>
        </w:rPr>
        <w:t xml:space="preserve">) remove Key Personnel from performance of this Contract or permit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’s subcontractors to remove Key Personnel from performance of this Contract; or (ii) materially reduce or allow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’s subcontractors to materially reduce the involvement of Key Personnel in performing this Contract. The City will have the right to interview and approve Key Personnel, </w:t>
      </w:r>
      <w:proofErr w:type="gramStart"/>
      <w:r w:rsidRPr="008C45A2">
        <w:rPr>
          <w:rFonts w:asciiTheme="minorHAnsi" w:hAnsiTheme="minorHAnsi" w:cstheme="minorHAnsi"/>
          <w:sz w:val="18"/>
          <w:szCs w:val="16"/>
        </w:rPr>
        <w:t>and also</w:t>
      </w:r>
      <w:proofErr w:type="gramEnd"/>
      <w:r w:rsidRPr="008C45A2">
        <w:rPr>
          <w:rFonts w:asciiTheme="minorHAnsi" w:hAnsiTheme="minorHAnsi" w:cstheme="minorHAnsi"/>
          <w:sz w:val="18"/>
          <w:szCs w:val="16"/>
        </w:rPr>
        <w:t xml:space="preserve"> to </w:t>
      </w:r>
      <w:proofErr w:type="gramStart"/>
      <w:r w:rsidRPr="008C45A2">
        <w:rPr>
          <w:rFonts w:asciiTheme="minorHAnsi" w:hAnsiTheme="minorHAnsi" w:cstheme="minorHAnsi"/>
          <w:sz w:val="18"/>
          <w:szCs w:val="16"/>
        </w:rPr>
        <w:t>require</w:t>
      </w:r>
      <w:proofErr w:type="gramEnd"/>
      <w:r w:rsidRPr="008C45A2">
        <w:rPr>
          <w:rFonts w:asciiTheme="minorHAnsi" w:hAnsiTheme="minorHAnsi" w:cstheme="minorHAnsi"/>
          <w:sz w:val="18"/>
          <w:szCs w:val="16"/>
        </w:rPr>
        <w:t xml:space="preserve"> the removal and replacement of Key Personnel if the City has reasonable grounds to believe that the individual is not suitable for the assignment, including without limitation insufficient experience, inadequate qualifications, lack of necessary skills, improper conduct, background check results, or other grounds. Upon receipt of a request for rejection, removal</w:t>
      </w:r>
      <w:r>
        <w:rPr>
          <w:rFonts w:asciiTheme="minorHAnsi" w:hAnsiTheme="minorHAnsi" w:cstheme="minorHAnsi"/>
          <w:sz w:val="18"/>
          <w:szCs w:val="16"/>
        </w:rPr>
        <w:t>,</w:t>
      </w:r>
      <w:r w:rsidRPr="008C45A2">
        <w:rPr>
          <w:rFonts w:asciiTheme="minorHAnsi" w:hAnsiTheme="minorHAnsi" w:cstheme="minorHAnsi"/>
          <w:sz w:val="18"/>
          <w:szCs w:val="16"/>
        </w:rPr>
        <w:t xml:space="preserve"> or replacement of an individual,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promptly comply with the request and provide the City with the requisite background materials for a proposed alternate or successor. If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does not believe the City has reasonable grounds for making the request,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notify the City in writing and the City will have the right to exercise its termination rights under the Contract, or to suspend the Contract and any payments due until such matter is resolved.</w:t>
      </w:r>
      <w:r>
        <w:rPr>
          <w:rFonts w:asciiTheme="minorHAnsi" w:hAnsiTheme="minorHAnsi" w:cstheme="minorHAnsi"/>
          <w:sz w:val="18"/>
          <w:szCs w:val="16"/>
        </w:rPr>
        <w:t xml:space="preserve"> </w:t>
      </w:r>
    </w:p>
    <w:p w14:paraId="02C37CA4"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Pr>
          <w:rFonts w:asciiTheme="minorHAnsi" w:hAnsiTheme="minorHAnsi" w:cstheme="minorHAnsi"/>
          <w:b/>
          <w:sz w:val="18"/>
          <w:szCs w:val="16"/>
        </w:rPr>
        <w:t>Regeneration o</w:t>
      </w:r>
      <w:r w:rsidRPr="000E1C1B">
        <w:rPr>
          <w:rFonts w:asciiTheme="minorHAnsi" w:hAnsiTheme="minorHAnsi" w:cstheme="minorHAnsi"/>
          <w:b/>
          <w:sz w:val="18"/>
          <w:szCs w:val="16"/>
        </w:rPr>
        <w:t>f Lost or Damaged Data</w:t>
      </w:r>
      <w:r w:rsidRPr="008C45A2">
        <w:rPr>
          <w:rFonts w:asciiTheme="minorHAnsi" w:hAnsiTheme="minorHAnsi" w:cstheme="minorHAnsi"/>
          <w:sz w:val="18"/>
          <w:szCs w:val="16"/>
        </w:rPr>
        <w:t>.</w:t>
      </w:r>
      <w:r>
        <w:rPr>
          <w:rFonts w:asciiTheme="minorHAnsi" w:hAnsiTheme="minorHAnsi" w:cstheme="minorHAnsi"/>
          <w:sz w:val="18"/>
          <w:szCs w:val="16"/>
        </w:rPr>
        <w:t xml:space="preserve"> </w:t>
      </w:r>
      <w:r w:rsidRPr="008C45A2">
        <w:rPr>
          <w:rFonts w:asciiTheme="minorHAnsi" w:hAnsiTheme="minorHAnsi" w:cstheme="minorHAnsi"/>
          <w:sz w:val="18"/>
          <w:szCs w:val="16"/>
        </w:rPr>
        <w:t xml:space="preserve">If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loses or damages any data in the City’s possession,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at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’s own expense, promptly replace or regenerate such data from the City's machine-readable supporting material, or obtain, at </w:t>
      </w:r>
      <w:r>
        <w:rPr>
          <w:rFonts w:asciiTheme="minorHAnsi" w:hAnsiTheme="minorHAnsi" w:cstheme="minorHAnsi"/>
          <w:sz w:val="18"/>
          <w:szCs w:val="16"/>
        </w:rPr>
        <w:t>{---Vendor Reference Name---}</w:t>
      </w:r>
      <w:r w:rsidRPr="008C45A2">
        <w:rPr>
          <w:rFonts w:asciiTheme="minorHAnsi" w:hAnsiTheme="minorHAnsi" w:cstheme="minorHAnsi"/>
          <w:sz w:val="18"/>
          <w:szCs w:val="16"/>
        </w:rPr>
        <w:t>’s own expense, a new machine-readable copy of lost or damaged data from the City’s data sources</w:t>
      </w:r>
      <w:r w:rsidRPr="00B705FA">
        <w:rPr>
          <w:rFonts w:asciiTheme="minorHAnsi" w:hAnsiTheme="minorHAnsi" w:cstheme="minorHAnsi"/>
          <w:sz w:val="18"/>
          <w:szCs w:val="16"/>
        </w:rPr>
        <w:t>.</w:t>
      </w:r>
    </w:p>
    <w:p w14:paraId="2091602B" w14:textId="77777777" w:rsidR="00726CC5" w:rsidRPr="00406588" w:rsidRDefault="00726CC5" w:rsidP="00E3525F">
      <w:pPr>
        <w:pStyle w:val="ListParagraph"/>
        <w:numPr>
          <w:ilvl w:val="0"/>
          <w:numId w:val="11"/>
        </w:numPr>
        <w:spacing w:after="120"/>
        <w:contextualSpacing w:val="0"/>
        <w:jc w:val="both"/>
        <w:rPr>
          <w:rFonts w:asciiTheme="minorHAnsi" w:hAnsiTheme="minorHAnsi" w:cstheme="minorHAnsi"/>
          <w:sz w:val="18"/>
          <w:szCs w:val="16"/>
        </w:rPr>
      </w:pPr>
      <w:r w:rsidRPr="000E1C1B">
        <w:rPr>
          <w:rFonts w:asciiTheme="minorHAnsi" w:hAnsiTheme="minorHAnsi" w:cstheme="minorHAnsi"/>
          <w:b/>
          <w:sz w:val="18"/>
          <w:szCs w:val="16"/>
        </w:rPr>
        <w:t>City Materials and Data Treated as Confidential</w:t>
      </w:r>
      <w:r w:rsidRPr="008C45A2">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treat as </w:t>
      </w:r>
      <w:r>
        <w:rPr>
          <w:rFonts w:asciiTheme="minorHAnsi" w:hAnsiTheme="minorHAnsi" w:cstheme="minorHAnsi"/>
          <w:sz w:val="18"/>
          <w:szCs w:val="16"/>
        </w:rPr>
        <w:t>c</w:t>
      </w:r>
      <w:r w:rsidRPr="008C45A2">
        <w:rPr>
          <w:rFonts w:asciiTheme="minorHAnsi" w:hAnsiTheme="minorHAnsi" w:cstheme="minorHAnsi"/>
          <w:sz w:val="18"/>
          <w:szCs w:val="16"/>
        </w:rPr>
        <w:t xml:space="preserve">onfidential </w:t>
      </w:r>
      <w:r>
        <w:rPr>
          <w:rFonts w:asciiTheme="minorHAnsi" w:hAnsiTheme="minorHAnsi" w:cstheme="minorHAnsi"/>
          <w:sz w:val="18"/>
          <w:szCs w:val="16"/>
        </w:rPr>
        <w:t>i</w:t>
      </w:r>
      <w:r w:rsidRPr="008C45A2">
        <w:rPr>
          <w:rFonts w:asciiTheme="minorHAnsi" w:hAnsiTheme="minorHAnsi" w:cstheme="minorHAnsi"/>
          <w:sz w:val="18"/>
          <w:szCs w:val="16"/>
        </w:rPr>
        <w:t xml:space="preserve">nformation all data and materials provided by or processed for the City in connection with this Contract.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not reproduce, copy, duplicate, disclose, or in any way treat the data supplied by the City in any manner except that contemplated by this Contract.</w:t>
      </w:r>
    </w:p>
    <w:p w14:paraId="04231B22" w14:textId="77777777" w:rsidR="00726CC5" w:rsidRPr="008C45A2" w:rsidRDefault="00726CC5" w:rsidP="00E3525F">
      <w:pPr>
        <w:pStyle w:val="ListParagraph"/>
        <w:numPr>
          <w:ilvl w:val="0"/>
          <w:numId w:val="11"/>
        </w:numPr>
        <w:spacing w:before="80"/>
        <w:jc w:val="both"/>
        <w:rPr>
          <w:rFonts w:asciiTheme="minorHAnsi" w:hAnsiTheme="minorHAnsi" w:cstheme="minorHAnsi"/>
          <w:sz w:val="18"/>
          <w:szCs w:val="16"/>
        </w:rPr>
      </w:pPr>
      <w:r w:rsidRPr="00EE1D50">
        <w:rPr>
          <w:rFonts w:asciiTheme="minorHAnsi" w:hAnsiTheme="minorHAnsi" w:cstheme="minorHAnsi"/>
          <w:b/>
          <w:sz w:val="18"/>
          <w:szCs w:val="16"/>
        </w:rPr>
        <w:t>Background Checks</w:t>
      </w:r>
      <w:r w:rsidRPr="008C45A2">
        <w:rPr>
          <w:rFonts w:asciiTheme="minorHAnsi" w:hAnsiTheme="minorHAnsi" w:cstheme="minorHAnsi"/>
          <w:sz w:val="18"/>
          <w:szCs w:val="16"/>
        </w:rPr>
        <w:t>.</w:t>
      </w:r>
    </w:p>
    <w:p w14:paraId="51D492BC" w14:textId="77777777" w:rsidR="00726CC5" w:rsidRPr="00406588"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BACKGROUND CHECKS REQUIRED PRIOR TO WORK. Prior to starting work under this Contract,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conduct a background check on each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employee assigned to work under this Contract, and will require its subcontractors (if any) to perform a background check on each of their employees assigned to work under this Contract (collectively, the “Background Checks”). Each Background Check must include: (a) the person’s criminal conviction record from the states and counties where the person lives or has lived in the past seven (7) years; and (b) a reference check.</w:t>
      </w:r>
    </w:p>
    <w:p w14:paraId="630E16A7" w14:textId="77777777" w:rsidR="00726CC5" w:rsidRPr="00406588"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NEW CHECKS REQUIRED EACH YEAR AND PRIOR TO NEW PROJECTS. After starting work under this Contract,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on an annual basis, perform a Background Check for each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employee assigned to work under this Contract during that year, and will require its subcontractors (if any) to do the same for each of their employees. If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undertakes a new project under this Contract, then prior to commencing performance of the project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perform a Background Check for each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employee assigned to work on the project, and will require its subcontractors (if any) to do the same for each of their employees.</w:t>
      </w:r>
    </w:p>
    <w:p w14:paraId="2E87F523" w14:textId="77777777" w:rsidR="00726CC5" w:rsidRPr="00406588"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ADDITIONAL INVESTIGATION OF CERTAIN EMPLOYEES. If a person’s duties under this Contract fall within the categories described below, the Background Checks that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will be required to perform (and to have its subcontractors perform) shall also include the following additional investigation:</w:t>
      </w:r>
    </w:p>
    <w:p w14:paraId="30D40BD8" w14:textId="77777777" w:rsidR="00726CC5" w:rsidRPr="00406588" w:rsidRDefault="00726CC5" w:rsidP="00E3525F">
      <w:pPr>
        <w:pStyle w:val="ListParagraph"/>
        <w:numPr>
          <w:ilvl w:val="2"/>
          <w:numId w:val="11"/>
        </w:numPr>
        <w:spacing w:after="120"/>
        <w:ind w:left="1440" w:hanging="547"/>
        <w:contextualSpacing w:val="0"/>
        <w:jc w:val="both"/>
        <w:rPr>
          <w:rFonts w:asciiTheme="minorHAnsi" w:hAnsiTheme="minorHAnsi" w:cstheme="minorHAnsi"/>
          <w:sz w:val="18"/>
          <w:szCs w:val="16"/>
        </w:rPr>
      </w:pPr>
      <w:r w:rsidRPr="008C45A2">
        <w:rPr>
          <w:rFonts w:asciiTheme="minorHAnsi" w:hAnsiTheme="minorHAnsi" w:cstheme="minorHAnsi"/>
          <w:sz w:val="18"/>
          <w:szCs w:val="16"/>
        </w:rPr>
        <w:t>If the job duties require driving: A motor vehicle records check.</w:t>
      </w:r>
    </w:p>
    <w:p w14:paraId="51D725EC" w14:textId="77777777" w:rsidR="00726CC5" w:rsidRPr="00406588" w:rsidRDefault="00726CC5" w:rsidP="00E3525F">
      <w:pPr>
        <w:pStyle w:val="ListParagraph"/>
        <w:numPr>
          <w:ilvl w:val="2"/>
          <w:numId w:val="11"/>
        </w:numPr>
        <w:spacing w:after="120"/>
        <w:ind w:left="1440" w:hanging="547"/>
        <w:contextualSpacing w:val="0"/>
        <w:jc w:val="both"/>
        <w:rPr>
          <w:rFonts w:asciiTheme="minorHAnsi" w:hAnsiTheme="minorHAnsi" w:cstheme="minorHAnsi"/>
          <w:sz w:val="18"/>
          <w:szCs w:val="16"/>
        </w:rPr>
      </w:pPr>
      <w:r w:rsidRPr="008C45A2">
        <w:rPr>
          <w:rFonts w:asciiTheme="minorHAnsi" w:hAnsiTheme="minorHAnsi" w:cstheme="minorHAnsi"/>
          <w:sz w:val="18"/>
          <w:szCs w:val="16"/>
        </w:rPr>
        <w:t>If the job duties include responsibility for initiating or affecting financial transactions: A credit history check.</w:t>
      </w:r>
    </w:p>
    <w:p w14:paraId="45D6C160" w14:textId="77777777" w:rsidR="00726CC5" w:rsidRDefault="00726CC5" w:rsidP="00E3525F">
      <w:pPr>
        <w:pStyle w:val="ListParagraph"/>
        <w:numPr>
          <w:ilvl w:val="2"/>
          <w:numId w:val="11"/>
        </w:numPr>
        <w:spacing w:after="120"/>
        <w:ind w:left="1440" w:hanging="547"/>
        <w:contextualSpacing w:val="0"/>
        <w:jc w:val="both"/>
        <w:rPr>
          <w:rFonts w:asciiTheme="minorHAnsi" w:hAnsiTheme="minorHAnsi" w:cstheme="minorHAnsi"/>
          <w:sz w:val="18"/>
          <w:szCs w:val="16"/>
        </w:rPr>
      </w:pPr>
      <w:r w:rsidRPr="008C45A2">
        <w:rPr>
          <w:rFonts w:asciiTheme="minorHAnsi" w:hAnsiTheme="minorHAnsi" w:cstheme="minorHAnsi"/>
          <w:sz w:val="18"/>
          <w:szCs w:val="16"/>
        </w:rPr>
        <w:lastRenderedPageBreak/>
        <w:t>If job duties include entering a private household or interaction with children: A sexual offender registry check.</w:t>
      </w:r>
    </w:p>
    <w:p w14:paraId="5AC55644" w14:textId="77777777" w:rsidR="00726CC5" w:rsidRPr="00406588"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COMPLIANCE WITH APPLICABLE LAW.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must follow all State and Federal laws when conducting Background Checks, including but not limited to the Fair Credit Reporting Act requirements, and shall require its subcontractors to do the same.</w:t>
      </w:r>
    </w:p>
    <w:p w14:paraId="5F8B591A" w14:textId="77777777" w:rsidR="00726CC5" w:rsidRPr="00406588"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DUTY TO REPORT INFORMATION TO CITY.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shall notify the City of any information discovered in the Background Checks that may be of potential concern for any reason.</w:t>
      </w:r>
    </w:p>
    <w:p w14:paraId="7FE61195" w14:textId="77777777" w:rsidR="00726CC5" w:rsidRDefault="00726CC5" w:rsidP="00E3525F">
      <w:pPr>
        <w:pStyle w:val="ListParagraph"/>
        <w:numPr>
          <w:ilvl w:val="1"/>
          <w:numId w:val="11"/>
        </w:numPr>
        <w:spacing w:after="120"/>
        <w:ind w:left="900" w:hanging="540"/>
        <w:contextualSpacing w:val="0"/>
        <w:jc w:val="both"/>
        <w:rPr>
          <w:rFonts w:asciiTheme="minorHAnsi" w:hAnsiTheme="minorHAnsi" w:cstheme="minorHAnsi"/>
          <w:sz w:val="18"/>
          <w:szCs w:val="16"/>
        </w:rPr>
      </w:pPr>
      <w:r w:rsidRPr="008C45A2">
        <w:rPr>
          <w:rFonts w:asciiTheme="minorHAnsi" w:hAnsiTheme="minorHAnsi" w:cstheme="minorHAnsi"/>
          <w:sz w:val="18"/>
          <w:szCs w:val="16"/>
        </w:rPr>
        <w:t xml:space="preserve">CHECKS CONDUCTED BY CITY. The </w:t>
      </w:r>
      <w:proofErr w:type="gramStart"/>
      <w:r w:rsidRPr="008C45A2">
        <w:rPr>
          <w:rFonts w:asciiTheme="minorHAnsi" w:hAnsiTheme="minorHAnsi" w:cstheme="minorHAnsi"/>
          <w:sz w:val="18"/>
          <w:szCs w:val="16"/>
        </w:rPr>
        <w:t>City</w:t>
      </w:r>
      <w:proofErr w:type="gramEnd"/>
      <w:r w:rsidRPr="008C45A2">
        <w:rPr>
          <w:rFonts w:asciiTheme="minorHAnsi" w:hAnsiTheme="minorHAnsi" w:cstheme="minorHAnsi"/>
          <w:sz w:val="18"/>
          <w:szCs w:val="16"/>
        </w:rPr>
        <w:t xml:space="preserve"> may conduct its own background checks on principals </w:t>
      </w:r>
      <w:proofErr w:type="gramStart"/>
      <w:r w:rsidRPr="008C45A2">
        <w:rPr>
          <w:rFonts w:asciiTheme="minorHAnsi" w:hAnsiTheme="minorHAnsi" w:cstheme="minorHAnsi"/>
          <w:sz w:val="18"/>
          <w:szCs w:val="16"/>
        </w:rPr>
        <w:t xml:space="preserve">of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as the City deems appropriate. By operation of the public records law, background checks conducted by the City are subject to public review upon request.</w:t>
      </w:r>
    </w:p>
    <w:p w14:paraId="383D8AD9" w14:textId="77777777" w:rsidR="00726CC5" w:rsidRPr="008F12AD" w:rsidRDefault="00726CC5" w:rsidP="00726CC5">
      <w:pPr>
        <w:spacing w:after="120"/>
        <w:ind w:left="360"/>
        <w:jc w:val="both"/>
        <w:rPr>
          <w:rFonts w:asciiTheme="minorHAnsi" w:hAnsiTheme="minorHAnsi" w:cstheme="minorHAnsi"/>
          <w:sz w:val="18"/>
          <w:szCs w:val="16"/>
        </w:rPr>
      </w:pPr>
    </w:p>
    <w:bookmarkEnd w:id="233"/>
    <w:p w14:paraId="2C047B47" w14:textId="77777777" w:rsidR="00726CC5" w:rsidRPr="008C45A2" w:rsidRDefault="00726CC5" w:rsidP="00726CC5">
      <w:pPr>
        <w:pStyle w:val="ListParagraph"/>
        <w:spacing w:before="80"/>
        <w:ind w:left="360"/>
        <w:jc w:val="both"/>
        <w:rPr>
          <w:rFonts w:asciiTheme="minorHAnsi" w:hAnsiTheme="minorHAnsi" w:cstheme="minorHAnsi"/>
          <w:sz w:val="18"/>
          <w:szCs w:val="16"/>
        </w:rPr>
      </w:pPr>
    </w:p>
    <w:bookmarkEnd w:id="234"/>
    <w:p w14:paraId="42FA2178" w14:textId="77777777" w:rsidR="00726CC5" w:rsidRDefault="00726CC5" w:rsidP="00726CC5">
      <w:pPr>
        <w:spacing w:after="200" w:line="276" w:lineRule="auto"/>
        <w:rPr>
          <w:rFonts w:asciiTheme="minorHAnsi" w:hAnsiTheme="minorHAnsi" w:cstheme="minorHAnsi"/>
          <w:sz w:val="18"/>
          <w:szCs w:val="16"/>
        </w:rPr>
        <w:sectPr w:rsidR="00726CC5" w:rsidSect="00726CC5">
          <w:headerReference w:type="default" r:id="rId40"/>
          <w:type w:val="continuous"/>
          <w:pgSz w:w="12240" w:h="15840" w:code="1"/>
          <w:pgMar w:top="1440" w:right="1080" w:bottom="1440" w:left="1080" w:header="360" w:footer="720" w:gutter="0"/>
          <w:cols w:num="2" w:space="360"/>
          <w:docGrid w:linePitch="360"/>
        </w:sectPr>
      </w:pPr>
    </w:p>
    <w:p w14:paraId="10E2C7CC" w14:textId="77777777" w:rsidR="00726CC5" w:rsidRPr="00227C72" w:rsidRDefault="00726CC5" w:rsidP="00726CC5">
      <w:pPr>
        <w:spacing w:line="288" w:lineRule="auto"/>
        <w:jc w:val="center"/>
        <w:rPr>
          <w:rFonts w:asciiTheme="minorHAnsi" w:hAnsiTheme="minorHAnsi" w:cstheme="minorHAnsi"/>
          <w:b/>
        </w:rPr>
      </w:pPr>
      <w:bookmarkStart w:id="237" w:name="_Hlk531019024"/>
      <w:r>
        <w:rPr>
          <w:rFonts w:asciiTheme="minorHAnsi" w:hAnsiTheme="minorHAnsi" w:cstheme="minorHAnsi"/>
          <w:b/>
        </w:rPr>
        <w:lastRenderedPageBreak/>
        <w:t xml:space="preserve">GENERAL </w:t>
      </w:r>
      <w:r w:rsidRPr="00AD61FC">
        <w:rPr>
          <w:rFonts w:asciiTheme="minorHAnsi" w:hAnsiTheme="minorHAnsi"/>
          <w:b/>
        </w:rPr>
        <w:t>CONDITIONS</w:t>
      </w:r>
    </w:p>
    <w:p w14:paraId="6717905C" w14:textId="77777777" w:rsidR="00726CC5" w:rsidRPr="00227C72" w:rsidRDefault="00726CC5" w:rsidP="00726CC5">
      <w:pPr>
        <w:pStyle w:val="ListParagraph"/>
        <w:spacing w:before="80"/>
        <w:ind w:left="360"/>
        <w:jc w:val="center"/>
        <w:rPr>
          <w:rFonts w:asciiTheme="minorHAnsi" w:hAnsiTheme="minorHAnsi" w:cstheme="minorHAnsi"/>
          <w:sz w:val="18"/>
          <w:szCs w:val="16"/>
        </w:rPr>
      </w:pPr>
    </w:p>
    <w:p w14:paraId="0E09FC8E" w14:textId="77777777" w:rsidR="00726CC5" w:rsidRDefault="00726CC5" w:rsidP="00726CC5">
      <w:pPr>
        <w:pStyle w:val="ListParagraph"/>
        <w:spacing w:after="120"/>
        <w:ind w:left="360"/>
        <w:contextualSpacing w:val="0"/>
        <w:sectPr w:rsidR="00726CC5" w:rsidSect="00726CC5">
          <w:pgSz w:w="12240" w:h="15840" w:code="1"/>
          <w:pgMar w:top="1440" w:right="1080" w:bottom="1440" w:left="1080" w:header="360" w:footer="720" w:gutter="0"/>
          <w:cols w:space="360"/>
          <w:docGrid w:linePitch="360"/>
        </w:sectPr>
      </w:pPr>
      <w:r w:rsidRPr="00227C72">
        <w:rPr>
          <w:rFonts w:asciiTheme="minorHAnsi" w:hAnsiTheme="minorHAnsi" w:cstheme="minorHAnsi"/>
          <w:sz w:val="18"/>
          <w:szCs w:val="16"/>
        </w:rPr>
        <w:t xml:space="preserve">This Attachment is incorporated into the </w:t>
      </w:r>
      <w:r w:rsidRPr="00F63064">
        <w:rPr>
          <w:rFonts w:asciiTheme="minorHAnsi" w:hAnsiTheme="minorHAnsi" w:cstheme="minorHAnsi"/>
          <w:sz w:val="18"/>
          <w:szCs w:val="16"/>
        </w:rPr>
        <w:t xml:space="preserve">{---Contract Title---} </w:t>
      </w:r>
      <w:r w:rsidRPr="00227C72">
        <w:rPr>
          <w:rFonts w:asciiTheme="minorHAnsi" w:hAnsiTheme="minorHAnsi" w:cstheme="minorHAnsi"/>
          <w:sz w:val="18"/>
          <w:szCs w:val="16"/>
        </w:rPr>
        <w:t>(“Contract”) between the City of Charlotte (“City”) and {---Vendor Legal Name---} (“{---Vendor Reference Name---}”).</w:t>
      </w:r>
      <w:r>
        <w:rPr>
          <w:rFonts w:asciiTheme="minorHAnsi" w:hAnsiTheme="minorHAnsi" w:cstheme="minorHAnsi"/>
          <w:sz w:val="18"/>
          <w:szCs w:val="16"/>
        </w:rPr>
        <w:t xml:space="preserve"> </w:t>
      </w:r>
      <w:r w:rsidRPr="00227C72">
        <w:rPr>
          <w:rFonts w:asciiTheme="minorHAnsi" w:hAnsiTheme="minorHAnsi" w:cstheme="minorHAnsi"/>
          <w:sz w:val="18"/>
          <w:szCs w:val="16"/>
        </w:rPr>
        <w:t>Capitalized terms not defined in this Attachment will have the meanings stated in the Contract.</w:t>
      </w:r>
      <w:bookmarkEnd w:id="237"/>
    </w:p>
    <w:p w14:paraId="302A92FA" w14:textId="77777777" w:rsidR="00726CC5" w:rsidRPr="00223275" w:rsidRDefault="00726CC5" w:rsidP="00E3525F">
      <w:pPr>
        <w:pStyle w:val="ListParagraph"/>
        <w:numPr>
          <w:ilvl w:val="0"/>
          <w:numId w:val="12"/>
        </w:numPr>
        <w:spacing w:after="120"/>
        <w:contextualSpacing w:val="0"/>
        <w:jc w:val="both"/>
        <w:rPr>
          <w:rFonts w:asciiTheme="minorHAnsi" w:hAnsiTheme="minorHAnsi" w:cstheme="minorHAnsi"/>
          <w:sz w:val="18"/>
          <w:szCs w:val="16"/>
        </w:rPr>
      </w:pPr>
      <w:bookmarkStart w:id="238" w:name="_Hlk15566736"/>
      <w:r w:rsidRPr="00223275">
        <w:rPr>
          <w:rFonts w:asciiTheme="minorHAnsi" w:hAnsiTheme="minorHAnsi" w:cstheme="minorHAnsi"/>
          <w:b/>
          <w:sz w:val="18"/>
          <w:szCs w:val="16"/>
        </w:rPr>
        <w:t>PRIORITY OF ATTACHMENTS</w:t>
      </w:r>
      <w:r w:rsidRPr="00223275">
        <w:rPr>
          <w:rFonts w:asciiTheme="minorHAnsi" w:hAnsiTheme="minorHAnsi" w:cstheme="minorHAnsi"/>
          <w:bCs/>
          <w:sz w:val="18"/>
          <w:szCs w:val="16"/>
        </w:rPr>
        <w:t>. In the</w:t>
      </w:r>
      <w:r w:rsidRPr="00223275">
        <w:rPr>
          <w:rFonts w:asciiTheme="minorHAnsi" w:hAnsiTheme="minorHAnsi" w:cstheme="minorHAnsi"/>
          <w:sz w:val="18"/>
          <w:szCs w:val="16"/>
        </w:rPr>
        <w:t xml:space="preserve"> event of a conflict among the Attachments or Federal Transit Administration Contracting Terms, as applicable) shall have </w:t>
      </w:r>
      <w:proofErr w:type="gramStart"/>
      <w:r w:rsidRPr="00223275">
        <w:rPr>
          <w:rFonts w:asciiTheme="minorHAnsi" w:hAnsiTheme="minorHAnsi" w:cstheme="minorHAnsi"/>
          <w:sz w:val="18"/>
          <w:szCs w:val="16"/>
        </w:rPr>
        <w:t>first priority</w:t>
      </w:r>
      <w:proofErr w:type="gramEnd"/>
      <w:r w:rsidRPr="00223275">
        <w:rPr>
          <w:rFonts w:asciiTheme="minorHAnsi" w:hAnsiTheme="minorHAnsi" w:cstheme="minorHAnsi"/>
          <w:sz w:val="18"/>
          <w:szCs w:val="16"/>
        </w:rPr>
        <w:t>, and all other Attachments shall have priority in the order in which they are listed on the Cover Sheet.</w:t>
      </w:r>
    </w:p>
    <w:p w14:paraId="6C554DEB"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F21AAB">
        <w:rPr>
          <w:rFonts w:asciiTheme="minorHAnsi" w:hAnsiTheme="minorHAnsi" w:cstheme="minorHAnsi"/>
          <w:b/>
          <w:caps/>
          <w:sz w:val="18"/>
          <w:szCs w:val="16"/>
        </w:rPr>
        <w:t>Invoices</w:t>
      </w:r>
      <w:r w:rsidRPr="008C45A2">
        <w:rPr>
          <w:rFonts w:asciiTheme="minorHAnsi" w:hAnsiTheme="minorHAnsi" w:cstheme="minorHAnsi"/>
          <w:sz w:val="18"/>
          <w:szCs w:val="16"/>
        </w:rPr>
        <w:t xml:space="preserve">. </w:t>
      </w:r>
      <w:r w:rsidRPr="007F60C9">
        <w:rPr>
          <w:rFonts w:asciiTheme="minorHAnsi" w:hAnsiTheme="minorHAnsi" w:cstheme="minorHAnsi"/>
          <w:sz w:val="18"/>
          <w:szCs w:val="16"/>
        </w:rPr>
        <w:t xml:space="preserve">Each invoice sent by {---Vendor Reference Name---} shall detail all Services performed and delivered which are necessary to entitle {---Vendor Reference Name---} to the requested payment under the terms of this Contract. All invoices must include an invoice number and the City purchase order number for purchases made under this Contract. Purchase order numbers will be provided by the </w:t>
      </w:r>
      <w:proofErr w:type="gramStart"/>
      <w:r w:rsidRPr="007F60C9">
        <w:rPr>
          <w:rFonts w:asciiTheme="minorHAnsi" w:hAnsiTheme="minorHAnsi" w:cstheme="minorHAnsi"/>
          <w:sz w:val="18"/>
          <w:szCs w:val="16"/>
        </w:rPr>
        <w:t>City</w:t>
      </w:r>
      <w:proofErr w:type="gramEnd"/>
      <w:r w:rsidRPr="007F60C9">
        <w:rPr>
          <w:rFonts w:asciiTheme="minorHAnsi" w:hAnsiTheme="minorHAnsi" w:cstheme="minorHAnsi"/>
          <w:sz w:val="18"/>
          <w:szCs w:val="16"/>
        </w:rPr>
        <w:t xml:space="preserve">. Invoices must be submitted with lines matching those on the </w:t>
      </w:r>
      <w:proofErr w:type="gramStart"/>
      <w:r w:rsidRPr="007F60C9">
        <w:rPr>
          <w:rFonts w:asciiTheme="minorHAnsi" w:hAnsiTheme="minorHAnsi" w:cstheme="minorHAnsi"/>
          <w:sz w:val="18"/>
          <w:szCs w:val="16"/>
        </w:rPr>
        <w:t>City</w:t>
      </w:r>
      <w:proofErr w:type="gramEnd"/>
      <w:r w:rsidRPr="007F60C9">
        <w:rPr>
          <w:rFonts w:asciiTheme="minorHAnsi" w:hAnsiTheme="minorHAnsi" w:cstheme="minorHAnsi"/>
          <w:sz w:val="18"/>
          <w:szCs w:val="16"/>
        </w:rPr>
        <w:t>-provided purchase order</w:t>
      </w:r>
      <w:r>
        <w:rPr>
          <w:rFonts w:asciiTheme="minorHAnsi" w:hAnsiTheme="minorHAnsi" w:cstheme="minorHAnsi"/>
          <w:sz w:val="18"/>
          <w:szCs w:val="16"/>
        </w:rPr>
        <w:t>.</w:t>
      </w:r>
    </w:p>
    <w:p w14:paraId="1F9B2D0E"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F21AAB">
        <w:rPr>
          <w:rFonts w:asciiTheme="minorHAnsi" w:hAnsiTheme="minorHAnsi" w:cstheme="minorHAnsi"/>
          <w:b/>
          <w:caps/>
          <w:sz w:val="18"/>
          <w:szCs w:val="16"/>
        </w:rPr>
        <w:t>Payment Terms</w:t>
      </w:r>
      <w:r>
        <w:rPr>
          <w:rFonts w:asciiTheme="minorHAnsi" w:hAnsiTheme="minorHAnsi" w:cstheme="minorHAnsi"/>
          <w:sz w:val="18"/>
          <w:szCs w:val="16"/>
        </w:rPr>
        <w:t xml:space="preserve">. </w:t>
      </w:r>
      <w:r w:rsidRPr="008C45A2">
        <w:rPr>
          <w:rFonts w:asciiTheme="minorHAnsi" w:hAnsiTheme="minorHAnsi" w:cstheme="minorHAnsi"/>
          <w:sz w:val="18"/>
          <w:szCs w:val="16"/>
        </w:rPr>
        <w:t xml:space="preserve">The City will pay undisputed, properly submitted invoices within </w:t>
      </w:r>
      <w:r>
        <w:rPr>
          <w:rFonts w:asciiTheme="minorHAnsi" w:hAnsiTheme="minorHAnsi" w:cstheme="minorHAnsi"/>
          <w:sz w:val="18"/>
          <w:szCs w:val="16"/>
        </w:rPr>
        <w:t>thirty</w:t>
      </w:r>
      <w:r w:rsidRPr="008C45A2">
        <w:rPr>
          <w:rFonts w:asciiTheme="minorHAnsi" w:hAnsiTheme="minorHAnsi" w:cstheme="minorHAnsi"/>
          <w:sz w:val="18"/>
          <w:szCs w:val="16"/>
        </w:rPr>
        <w:t xml:space="preserve"> (</w:t>
      </w:r>
      <w:r>
        <w:rPr>
          <w:rFonts w:asciiTheme="minorHAnsi" w:hAnsiTheme="minorHAnsi" w:cstheme="minorHAnsi"/>
          <w:sz w:val="18"/>
          <w:szCs w:val="16"/>
        </w:rPr>
        <w:t>3</w:t>
      </w:r>
      <w:r w:rsidRPr="008C45A2">
        <w:rPr>
          <w:rFonts w:asciiTheme="minorHAnsi" w:hAnsiTheme="minorHAnsi" w:cstheme="minorHAnsi"/>
          <w:sz w:val="18"/>
          <w:szCs w:val="16"/>
        </w:rPr>
        <w:t xml:space="preserve">0) days after receipt. As a condition of payment,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must invoice the City for Services within </w:t>
      </w:r>
      <w:r>
        <w:rPr>
          <w:rFonts w:asciiTheme="minorHAnsi" w:hAnsiTheme="minorHAnsi" w:cstheme="minorHAnsi"/>
          <w:sz w:val="18"/>
          <w:szCs w:val="16"/>
        </w:rPr>
        <w:t>sixty (</w:t>
      </w:r>
      <w:r w:rsidRPr="008C45A2">
        <w:rPr>
          <w:rFonts w:asciiTheme="minorHAnsi" w:hAnsiTheme="minorHAnsi" w:cstheme="minorHAnsi"/>
          <w:sz w:val="18"/>
          <w:szCs w:val="16"/>
        </w:rPr>
        <w:t>60</w:t>
      </w:r>
      <w:r>
        <w:rPr>
          <w:rFonts w:asciiTheme="minorHAnsi" w:hAnsiTheme="minorHAnsi" w:cstheme="minorHAnsi"/>
          <w:sz w:val="18"/>
          <w:szCs w:val="16"/>
        </w:rPr>
        <w:t>)</w:t>
      </w:r>
      <w:r w:rsidRPr="008C45A2">
        <w:rPr>
          <w:rFonts w:asciiTheme="minorHAnsi" w:hAnsiTheme="minorHAnsi" w:cstheme="minorHAnsi"/>
          <w:sz w:val="18"/>
          <w:szCs w:val="16"/>
        </w:rPr>
        <w:t xml:space="preserve"> days after the Services are performed. </w:t>
      </w:r>
      <w:r>
        <w:rPr>
          <w:rFonts w:asciiTheme="minorHAnsi" w:hAnsiTheme="minorHAnsi" w:cstheme="minorHAnsi"/>
          <w:sz w:val="18"/>
          <w:szCs w:val="16"/>
        </w:rPr>
        <w:t>{---Vendor Reference Name---}</w:t>
      </w:r>
      <w:r w:rsidRPr="008C45A2">
        <w:rPr>
          <w:rFonts w:asciiTheme="minorHAnsi" w:hAnsiTheme="minorHAnsi" w:cstheme="minorHAnsi"/>
          <w:sz w:val="18"/>
          <w:szCs w:val="16"/>
        </w:rPr>
        <w:t xml:space="preserve"> WAIVES THE RIGHT TO CHARGE THE CITY FOR ANY SERVICES THAT HAVE NOT BEEN INVOICED WITHIN </w:t>
      </w:r>
      <w:r>
        <w:rPr>
          <w:rFonts w:asciiTheme="minorHAnsi" w:hAnsiTheme="minorHAnsi" w:cstheme="minorHAnsi"/>
          <w:sz w:val="18"/>
          <w:szCs w:val="16"/>
        </w:rPr>
        <w:t>SIXTY (</w:t>
      </w:r>
      <w:r w:rsidRPr="008C45A2">
        <w:rPr>
          <w:rFonts w:asciiTheme="minorHAnsi" w:hAnsiTheme="minorHAnsi" w:cstheme="minorHAnsi"/>
          <w:sz w:val="18"/>
          <w:szCs w:val="16"/>
        </w:rPr>
        <w:t>60</w:t>
      </w:r>
      <w:r>
        <w:rPr>
          <w:rFonts w:asciiTheme="minorHAnsi" w:hAnsiTheme="minorHAnsi" w:cstheme="minorHAnsi"/>
          <w:sz w:val="18"/>
          <w:szCs w:val="16"/>
        </w:rPr>
        <w:t>)</w:t>
      </w:r>
      <w:r w:rsidRPr="008C45A2">
        <w:rPr>
          <w:rFonts w:asciiTheme="minorHAnsi" w:hAnsiTheme="minorHAnsi" w:cstheme="minorHAnsi"/>
          <w:sz w:val="18"/>
          <w:szCs w:val="16"/>
        </w:rPr>
        <w:t xml:space="preserve"> DAYS AFTER SUCH SERVICES WERE RENDERED.</w:t>
      </w:r>
    </w:p>
    <w:p w14:paraId="1F1C2F28"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Pr>
          <w:rFonts w:asciiTheme="minorHAnsi" w:hAnsiTheme="minorHAnsi" w:cstheme="minorHAnsi"/>
          <w:b/>
          <w:sz w:val="18"/>
          <w:szCs w:val="16"/>
        </w:rPr>
        <w:t xml:space="preserve">TERMINATION FOR CONVENIENCE. </w:t>
      </w:r>
      <w:bookmarkStart w:id="239" w:name="_Hlk108004695"/>
      <w:r w:rsidRPr="00F809F1">
        <w:rPr>
          <w:rFonts w:asciiTheme="minorHAnsi" w:hAnsiTheme="minorHAnsi" w:cstheme="minorHAnsi"/>
          <w:sz w:val="18"/>
          <w:szCs w:val="16"/>
        </w:rPr>
        <w:t xml:space="preserve">For any reason or no reason, the City may terminate this Contract at any time by giving thirty (30) days written notice to </w:t>
      </w:r>
      <w:r w:rsidRPr="00F809F1">
        <w:rPr>
          <w:rFonts w:asciiTheme="minorHAnsi" w:hAnsiTheme="minorHAnsi" w:cstheme="minorHAnsi"/>
          <w:bCs/>
          <w:sz w:val="18"/>
          <w:szCs w:val="16"/>
        </w:rPr>
        <w:t>{---Vendor Reference Name---}</w:t>
      </w:r>
      <w:r w:rsidRPr="00F809F1">
        <w:rPr>
          <w:rFonts w:asciiTheme="minorHAnsi" w:hAnsiTheme="minorHAnsi" w:cstheme="minorHAnsi"/>
          <w:sz w:val="18"/>
          <w:szCs w:val="16"/>
        </w:rPr>
        <w:t xml:space="preserve">. The City shall only pay for Products and Services rendered through the date of termination, subject to Company’s compliance with Section </w:t>
      </w:r>
      <w:r>
        <w:rPr>
          <w:rFonts w:asciiTheme="minorHAnsi" w:hAnsiTheme="minorHAnsi" w:cstheme="minorHAnsi"/>
          <w:sz w:val="18"/>
          <w:szCs w:val="16"/>
        </w:rPr>
        <w:t>8</w:t>
      </w:r>
      <w:r w:rsidRPr="00F809F1">
        <w:rPr>
          <w:rFonts w:asciiTheme="minorHAnsi" w:hAnsiTheme="minorHAnsi" w:cstheme="minorHAnsi"/>
          <w:sz w:val="18"/>
          <w:szCs w:val="16"/>
        </w:rPr>
        <w:t xml:space="preserve"> (Obligations on Termination Section). </w:t>
      </w:r>
      <w:bookmarkStart w:id="240" w:name="_Hlk108004936"/>
      <w:r w:rsidRPr="00F809F1">
        <w:rPr>
          <w:rFonts w:asciiTheme="minorHAnsi" w:hAnsiTheme="minorHAnsi" w:cstheme="minorHAnsi"/>
          <w:bCs/>
          <w:sz w:val="18"/>
          <w:szCs w:val="16"/>
        </w:rPr>
        <w:t>{---Vendor Reference Name---}</w:t>
      </w:r>
      <w:r w:rsidRPr="00F809F1">
        <w:rPr>
          <w:rFonts w:asciiTheme="minorHAnsi" w:hAnsiTheme="minorHAnsi" w:cstheme="minorHAnsi"/>
          <w:sz w:val="18"/>
          <w:szCs w:val="16"/>
        </w:rPr>
        <w:t xml:space="preserve"> </w:t>
      </w:r>
      <w:bookmarkEnd w:id="240"/>
      <w:r w:rsidRPr="00F809F1">
        <w:rPr>
          <w:rFonts w:asciiTheme="minorHAnsi" w:hAnsiTheme="minorHAnsi" w:cstheme="minorHAnsi"/>
          <w:sz w:val="18"/>
          <w:szCs w:val="16"/>
        </w:rPr>
        <w:t>shall terminate and/or cancel all subcontracts and orders outstanding for such services and products that it is legally entitled to cancel</w:t>
      </w:r>
      <w:bookmarkEnd w:id="239"/>
      <w:r>
        <w:rPr>
          <w:rFonts w:asciiTheme="minorHAnsi" w:hAnsiTheme="minorHAnsi" w:cstheme="minorHAnsi"/>
          <w:sz w:val="18"/>
          <w:szCs w:val="16"/>
        </w:rPr>
        <w:t>.</w:t>
      </w:r>
    </w:p>
    <w:p w14:paraId="1749C66F"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bookmarkStart w:id="241" w:name="_Hlk109112722"/>
      <w:r>
        <w:rPr>
          <w:rFonts w:asciiTheme="minorHAnsi" w:hAnsiTheme="minorHAnsi" w:cstheme="minorHAnsi"/>
          <w:b/>
          <w:sz w:val="18"/>
          <w:szCs w:val="16"/>
        </w:rPr>
        <w:t xml:space="preserve">TERMINATION FOR CAUSE. </w:t>
      </w:r>
      <w:r w:rsidRPr="00F809F1">
        <w:rPr>
          <w:rFonts w:asciiTheme="minorHAnsi" w:hAnsiTheme="minorHAnsi" w:cstheme="minorHAnsi"/>
          <w:sz w:val="18"/>
          <w:szCs w:val="16"/>
        </w:rPr>
        <w:t xml:space="preserve">Without limiting any other termination rights set forth in this Contract, either party may terminate this Contract for default if the other party fails to cure a material breach or fails to fulfill its duties, covenants, or obligations as described in the Contract within thirty (30) days after receipt of written notice that identifies the breach and the intent to terminate if not cured.  In addition, the City may terminate this Contract for default without a cure period if </w:t>
      </w:r>
      <w:r w:rsidRPr="00F809F1">
        <w:rPr>
          <w:rFonts w:asciiTheme="minorHAnsi" w:hAnsiTheme="minorHAnsi" w:cstheme="minorHAnsi"/>
          <w:bCs/>
          <w:sz w:val="18"/>
          <w:szCs w:val="16"/>
        </w:rPr>
        <w:t>{---Vendor Reference Name---}</w:t>
      </w:r>
      <w:r>
        <w:rPr>
          <w:rFonts w:asciiTheme="minorHAnsi" w:hAnsiTheme="minorHAnsi" w:cstheme="minorHAnsi"/>
          <w:sz w:val="18"/>
          <w:szCs w:val="16"/>
        </w:rPr>
        <w:t>:</w:t>
      </w:r>
    </w:p>
    <w:p w14:paraId="044E4CF2" w14:textId="77777777" w:rsidR="00726CC5" w:rsidRPr="00ED38CA" w:rsidRDefault="00726CC5" w:rsidP="00E3525F">
      <w:pPr>
        <w:pStyle w:val="ListParagraph"/>
        <w:numPr>
          <w:ilvl w:val="1"/>
          <w:numId w:val="12"/>
        </w:numPr>
        <w:spacing w:after="120"/>
        <w:contextualSpacing w:val="0"/>
        <w:jc w:val="both"/>
        <w:rPr>
          <w:rFonts w:asciiTheme="minorHAnsi" w:hAnsiTheme="minorHAnsi" w:cstheme="minorHAnsi"/>
          <w:sz w:val="18"/>
          <w:szCs w:val="16"/>
        </w:rPr>
      </w:pPr>
      <w:r w:rsidRPr="00ED38CA">
        <w:rPr>
          <w:rFonts w:asciiTheme="minorHAnsi" w:hAnsiTheme="minorHAnsi" w:cstheme="minorHAnsi"/>
          <w:sz w:val="18"/>
          <w:szCs w:val="16"/>
        </w:rPr>
        <w:t xml:space="preserve">makes a misrepresentation or provides misleading information in connection with the solicitation, or any provision contained in this </w:t>
      </w:r>
      <w:proofErr w:type="gramStart"/>
      <w:r w:rsidRPr="00ED38CA">
        <w:rPr>
          <w:rFonts w:asciiTheme="minorHAnsi" w:hAnsiTheme="minorHAnsi" w:cstheme="minorHAnsi"/>
          <w:sz w:val="18"/>
          <w:szCs w:val="16"/>
        </w:rPr>
        <w:t>Contract;</w:t>
      </w:r>
      <w:proofErr w:type="gramEnd"/>
    </w:p>
    <w:p w14:paraId="4AEA915E" w14:textId="77777777" w:rsidR="00726CC5" w:rsidRDefault="00726CC5" w:rsidP="00E3525F">
      <w:pPr>
        <w:pStyle w:val="ListParagraph"/>
        <w:numPr>
          <w:ilvl w:val="1"/>
          <w:numId w:val="12"/>
        </w:numPr>
        <w:spacing w:after="120"/>
        <w:contextualSpacing w:val="0"/>
        <w:jc w:val="both"/>
        <w:rPr>
          <w:rFonts w:asciiTheme="minorHAnsi" w:hAnsiTheme="minorHAnsi" w:cstheme="minorHAnsi"/>
          <w:sz w:val="18"/>
          <w:szCs w:val="16"/>
        </w:rPr>
      </w:pPr>
      <w:r w:rsidRPr="00ED38CA">
        <w:rPr>
          <w:rFonts w:asciiTheme="minorHAnsi" w:hAnsiTheme="minorHAnsi" w:cstheme="minorHAnsi"/>
          <w:sz w:val="18"/>
          <w:szCs w:val="16"/>
        </w:rPr>
        <w:t xml:space="preserve">attempts to assign, terminate or cancel this Contract except as </w:t>
      </w:r>
      <w:proofErr w:type="gramStart"/>
      <w:r w:rsidRPr="00ED38CA">
        <w:rPr>
          <w:rFonts w:asciiTheme="minorHAnsi" w:hAnsiTheme="minorHAnsi" w:cstheme="minorHAnsi"/>
          <w:sz w:val="18"/>
          <w:szCs w:val="16"/>
        </w:rPr>
        <w:t>prescribed;</w:t>
      </w:r>
      <w:proofErr w:type="gramEnd"/>
    </w:p>
    <w:p w14:paraId="23D7987E" w14:textId="77777777" w:rsidR="00726CC5" w:rsidRPr="00ED38CA" w:rsidRDefault="00726CC5" w:rsidP="00E3525F">
      <w:pPr>
        <w:pStyle w:val="ListParagraph"/>
        <w:numPr>
          <w:ilvl w:val="1"/>
          <w:numId w:val="12"/>
        </w:numPr>
        <w:spacing w:after="120"/>
        <w:contextualSpacing w:val="0"/>
        <w:jc w:val="both"/>
        <w:rPr>
          <w:rFonts w:asciiTheme="minorHAnsi" w:hAnsiTheme="minorHAnsi" w:cstheme="minorHAnsi"/>
          <w:sz w:val="18"/>
          <w:szCs w:val="16"/>
        </w:rPr>
      </w:pPr>
      <w:r w:rsidRPr="00ED38CA">
        <w:rPr>
          <w:rFonts w:asciiTheme="minorHAnsi" w:hAnsiTheme="minorHAnsi" w:cstheme="minorHAnsi"/>
          <w:sz w:val="18"/>
          <w:szCs w:val="16"/>
        </w:rPr>
        <w:t>ceases to do business, makes an assignment for the benefit of creditors, admits in writing its inability to pay debts as they become due, files a petition in bankruptcy or has an involuntary bankruptcy petition filed against it (except in connection with a reorganization under which the business of such party is continued and performance of all its obligations under this Contract shall continue), or if a receiver, trustee or liquidator is appointed for it or any substantial part of other party’s assets or properties; or</w:t>
      </w:r>
    </w:p>
    <w:p w14:paraId="2101EF58" w14:textId="77777777" w:rsidR="00726CC5" w:rsidRPr="00D24FEF" w:rsidRDefault="00726CC5" w:rsidP="00E3525F">
      <w:pPr>
        <w:pStyle w:val="ListParagraph"/>
        <w:numPr>
          <w:ilvl w:val="1"/>
          <w:numId w:val="12"/>
        </w:numPr>
        <w:spacing w:after="120"/>
        <w:contextualSpacing w:val="0"/>
        <w:jc w:val="both"/>
        <w:rPr>
          <w:rFonts w:asciiTheme="minorHAnsi" w:hAnsiTheme="minorHAnsi" w:cstheme="minorHAnsi"/>
          <w:sz w:val="18"/>
          <w:szCs w:val="16"/>
        </w:rPr>
      </w:pPr>
      <w:r>
        <w:rPr>
          <w:rFonts w:asciiTheme="minorHAnsi" w:hAnsiTheme="minorHAnsi" w:cstheme="minorHAnsi"/>
          <w:sz w:val="18"/>
          <w:szCs w:val="16"/>
        </w:rPr>
        <w:t>a</w:t>
      </w:r>
      <w:r w:rsidRPr="00ED38CA">
        <w:rPr>
          <w:rFonts w:asciiTheme="minorHAnsi" w:hAnsiTheme="minorHAnsi" w:cstheme="minorHAnsi"/>
          <w:sz w:val="18"/>
          <w:szCs w:val="16"/>
        </w:rPr>
        <w:t>cts in a way that creates a risk to safety or causes or is likely to cause the City to incur property damage, fines, or penalties.</w:t>
      </w:r>
    </w:p>
    <w:p w14:paraId="6247C714" w14:textId="77777777" w:rsidR="00726CC5" w:rsidRPr="00AB4200"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ED38CA">
        <w:rPr>
          <w:rFonts w:asciiTheme="minorHAnsi" w:hAnsiTheme="minorHAnsi" w:cstheme="minorHAnsi"/>
          <w:b/>
          <w:bCs/>
          <w:sz w:val="18"/>
          <w:szCs w:val="16"/>
        </w:rPr>
        <w:t>TERMINATION CONVERSION</w:t>
      </w:r>
      <w:r w:rsidRPr="00ED38CA">
        <w:rPr>
          <w:rFonts w:asciiTheme="minorHAnsi" w:hAnsiTheme="minorHAnsi" w:cstheme="minorHAnsi"/>
          <w:sz w:val="18"/>
          <w:szCs w:val="16"/>
        </w:rPr>
        <w:t xml:space="preserve">. If the Contract is terminated by the City for cause but it is later conclusively determined that the </w:t>
      </w:r>
      <w:r>
        <w:rPr>
          <w:rFonts w:asciiTheme="minorHAnsi" w:hAnsiTheme="minorHAnsi" w:cstheme="minorHAnsi"/>
          <w:sz w:val="18"/>
          <w:szCs w:val="16"/>
        </w:rPr>
        <w:t>{---Vendor Reference Name---}</w:t>
      </w:r>
      <w:r w:rsidRPr="00ED38CA">
        <w:rPr>
          <w:rFonts w:asciiTheme="minorHAnsi" w:hAnsiTheme="minorHAnsi" w:cstheme="minorHAnsi"/>
          <w:sz w:val="18"/>
          <w:szCs w:val="16"/>
        </w:rPr>
        <w:t xml:space="preserve"> has not in fact defaulted, the termination shall be deemed to have been effected for the convenience of the City and the </w:t>
      </w:r>
      <w:r>
        <w:rPr>
          <w:rFonts w:asciiTheme="minorHAnsi" w:hAnsiTheme="minorHAnsi" w:cstheme="minorHAnsi"/>
          <w:sz w:val="18"/>
          <w:szCs w:val="16"/>
        </w:rPr>
        <w:t>{---Vendor Reference Name---}</w:t>
      </w:r>
      <w:r w:rsidRPr="00ED38CA">
        <w:rPr>
          <w:rFonts w:asciiTheme="minorHAnsi" w:hAnsiTheme="minorHAnsi" w:cstheme="minorHAnsi"/>
          <w:sz w:val="18"/>
          <w:szCs w:val="16"/>
        </w:rPr>
        <w:t xml:space="preserve"> shall be paid through the date of the termination</w:t>
      </w:r>
      <w:r>
        <w:rPr>
          <w:rFonts w:asciiTheme="minorHAnsi" w:hAnsiTheme="minorHAnsi" w:cstheme="minorHAnsi"/>
          <w:sz w:val="18"/>
          <w:szCs w:val="16"/>
        </w:rPr>
        <w:t>.</w:t>
      </w:r>
    </w:p>
    <w:bookmarkEnd w:id="241"/>
    <w:p w14:paraId="76AD285F"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550051">
        <w:rPr>
          <w:rFonts w:asciiTheme="minorHAnsi" w:hAnsiTheme="minorHAnsi" w:cstheme="minorHAnsi"/>
          <w:b/>
          <w:sz w:val="18"/>
          <w:szCs w:val="16"/>
        </w:rPr>
        <w:t>AUTHORITY TO TERMINATE</w:t>
      </w:r>
      <w:r>
        <w:rPr>
          <w:rFonts w:asciiTheme="minorHAnsi" w:hAnsiTheme="minorHAnsi" w:cstheme="minorHAnsi"/>
          <w:sz w:val="18"/>
          <w:szCs w:val="16"/>
        </w:rPr>
        <w:t xml:space="preserve">. </w:t>
      </w:r>
      <w:bookmarkStart w:id="242" w:name="_Hlk18510823"/>
      <w:r w:rsidRPr="004F4977">
        <w:rPr>
          <w:rFonts w:asciiTheme="minorHAnsi" w:hAnsiTheme="minorHAnsi" w:cstheme="minorHAnsi"/>
          <w:sz w:val="18"/>
          <w:szCs w:val="16"/>
        </w:rPr>
        <w:t>Authority to terminate this Contract on behalf of the City rests with</w:t>
      </w:r>
      <w:r>
        <w:rPr>
          <w:rFonts w:asciiTheme="minorHAnsi" w:hAnsiTheme="minorHAnsi" w:cstheme="minorHAnsi"/>
          <w:sz w:val="18"/>
          <w:szCs w:val="16"/>
        </w:rPr>
        <w:t xml:space="preserve"> the City Manager and Deputy </w:t>
      </w:r>
      <w:r w:rsidRPr="004F4977">
        <w:rPr>
          <w:rFonts w:asciiTheme="minorHAnsi" w:hAnsiTheme="minorHAnsi" w:cstheme="minorHAnsi"/>
          <w:sz w:val="18"/>
          <w:szCs w:val="16"/>
        </w:rPr>
        <w:t>City Manager</w:t>
      </w:r>
      <w:r>
        <w:rPr>
          <w:rFonts w:asciiTheme="minorHAnsi" w:hAnsiTheme="minorHAnsi" w:cstheme="minorHAnsi"/>
          <w:sz w:val="18"/>
          <w:szCs w:val="16"/>
        </w:rPr>
        <w:t>,</w:t>
      </w:r>
      <w:r w:rsidRPr="004F4977">
        <w:rPr>
          <w:rFonts w:asciiTheme="minorHAnsi" w:hAnsiTheme="minorHAnsi" w:cstheme="minorHAnsi"/>
          <w:sz w:val="18"/>
          <w:szCs w:val="16"/>
        </w:rPr>
        <w:t xml:space="preserve"> or any designee of the forgoing</w:t>
      </w:r>
      <w:r>
        <w:rPr>
          <w:rFonts w:asciiTheme="minorHAnsi" w:hAnsiTheme="minorHAnsi" w:cstheme="minorHAnsi"/>
          <w:sz w:val="18"/>
          <w:szCs w:val="16"/>
        </w:rPr>
        <w:t xml:space="preserve"> having the same level of delegated signature authority as would have been required to execute the Contract</w:t>
      </w:r>
      <w:r w:rsidRPr="004F4977">
        <w:rPr>
          <w:rFonts w:asciiTheme="minorHAnsi" w:hAnsiTheme="minorHAnsi" w:cstheme="minorHAnsi"/>
          <w:sz w:val="18"/>
          <w:szCs w:val="16"/>
        </w:rPr>
        <w:t>.</w:t>
      </w:r>
      <w:bookmarkEnd w:id="242"/>
    </w:p>
    <w:p w14:paraId="6BF2CA1B"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4F4977">
        <w:rPr>
          <w:rFonts w:asciiTheme="minorHAnsi" w:hAnsiTheme="minorHAnsi" w:cstheme="minorHAnsi"/>
          <w:b/>
          <w:sz w:val="18"/>
          <w:szCs w:val="16"/>
        </w:rPr>
        <w:t>OBLIGATIONS ON TERMINATION</w:t>
      </w:r>
      <w:r w:rsidRPr="004F4977">
        <w:rPr>
          <w:rFonts w:asciiTheme="minorHAnsi" w:hAnsiTheme="minorHAnsi" w:cstheme="minorHAnsi"/>
          <w:sz w:val="18"/>
          <w:szCs w:val="16"/>
        </w:rPr>
        <w:t xml:space="preserve">. </w:t>
      </w:r>
      <w:bookmarkStart w:id="243" w:name="_Hlk108087480"/>
      <w:r w:rsidRPr="00ED38CA">
        <w:rPr>
          <w:rFonts w:asciiTheme="minorHAnsi" w:hAnsiTheme="minorHAnsi" w:cstheme="minorHAnsi"/>
          <w:sz w:val="18"/>
          <w:szCs w:val="16"/>
        </w:rPr>
        <w:t>Upon expiration or termination of this Contract, {---Vendor Reference Name---} will promptly provide to the City, at no cost, (</w:t>
      </w:r>
      <w:proofErr w:type="spellStart"/>
      <w:r w:rsidRPr="00ED38CA">
        <w:rPr>
          <w:rFonts w:asciiTheme="minorHAnsi" w:hAnsiTheme="minorHAnsi" w:cstheme="minorHAnsi"/>
          <w:sz w:val="18"/>
          <w:szCs w:val="16"/>
        </w:rPr>
        <w:t>i</w:t>
      </w:r>
      <w:proofErr w:type="spellEnd"/>
      <w:r w:rsidRPr="00ED38CA">
        <w:rPr>
          <w:rFonts w:asciiTheme="minorHAnsi" w:hAnsiTheme="minorHAnsi" w:cstheme="minorHAnsi"/>
          <w:sz w:val="18"/>
          <w:szCs w:val="16"/>
        </w:rPr>
        <w:t xml:space="preserve">) all data, materials, software, and equipment provided to </w:t>
      </w:r>
      <w:r>
        <w:rPr>
          <w:rFonts w:asciiTheme="minorHAnsi" w:hAnsiTheme="minorHAnsi" w:cstheme="minorHAnsi"/>
          <w:sz w:val="18"/>
          <w:szCs w:val="16"/>
        </w:rPr>
        <w:t>{---Vendor Reference Name---}</w:t>
      </w:r>
      <w:r w:rsidRPr="00ED38CA">
        <w:rPr>
          <w:rFonts w:asciiTheme="minorHAnsi" w:hAnsiTheme="minorHAnsi" w:cstheme="minorHAnsi"/>
          <w:sz w:val="18"/>
          <w:szCs w:val="16"/>
        </w:rPr>
        <w:t xml:space="preserve"> by or on behalf of the City; (ii) all deliverables that are completed or in process as of the date of termination; and (iii) a statement of all Services performed through termination, together with such detail and documentation as is otherwise required under this Contract for payment. The expiration or termination of this Contract shall not relieve either party of its obligations regarding “Confidential Information”, as defined in the Section titled Confidentiality Terms. Any termination shall not relieve {---Vendor Reference Name---} of the obligation to pay any fees, taxes or other charges then due to the City.  Termination shall not relieve the {---Vendor Reference Name---} from any claim for damages previously accrued or then accruing against {---Vendor Reference Name---}. In the event that the City disputes in good faith an allegation of default by {---Vendor Reference Name---}, notwithstanding anything to the contrary in this Contract, the {---Vendor Reference Name---} agrees that it will not terminate this Contract or suspend or limit the delivery of </w:t>
      </w:r>
      <w:r w:rsidRPr="00ED38CA">
        <w:rPr>
          <w:rFonts w:asciiTheme="minorHAnsi" w:hAnsiTheme="minorHAnsi" w:cstheme="minorHAnsi"/>
          <w:sz w:val="18"/>
          <w:szCs w:val="16"/>
        </w:rPr>
        <w:lastRenderedPageBreak/>
        <w:t>the Work or any warranties or repossess, disable or render unusable any Software supplied by the {---Vendor Reference Name---}, unless (</w:t>
      </w:r>
      <w:proofErr w:type="spellStart"/>
      <w:r w:rsidRPr="00ED38CA">
        <w:rPr>
          <w:rFonts w:asciiTheme="minorHAnsi" w:hAnsiTheme="minorHAnsi" w:cstheme="minorHAnsi"/>
          <w:sz w:val="18"/>
          <w:szCs w:val="16"/>
        </w:rPr>
        <w:t>i</w:t>
      </w:r>
      <w:proofErr w:type="spellEnd"/>
      <w:r w:rsidRPr="00ED38CA">
        <w:rPr>
          <w:rFonts w:asciiTheme="minorHAnsi" w:hAnsiTheme="minorHAnsi" w:cstheme="minorHAnsi"/>
          <w:sz w:val="18"/>
          <w:szCs w:val="16"/>
        </w:rPr>
        <w:t>) the parties agree in writing, or (ii) an order of a court of competent jurisdiction determines otherwise</w:t>
      </w:r>
      <w:r w:rsidRPr="004F4977">
        <w:rPr>
          <w:rFonts w:asciiTheme="minorHAnsi" w:hAnsiTheme="minorHAnsi" w:cstheme="minorHAnsi"/>
          <w:sz w:val="18"/>
          <w:szCs w:val="16"/>
        </w:rPr>
        <w:t>.</w:t>
      </w:r>
      <w:bookmarkEnd w:id="243"/>
    </w:p>
    <w:p w14:paraId="5C4068EA"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4F4977">
        <w:rPr>
          <w:rFonts w:asciiTheme="minorHAnsi" w:hAnsiTheme="minorHAnsi" w:cstheme="minorHAnsi"/>
          <w:b/>
          <w:sz w:val="18"/>
          <w:szCs w:val="16"/>
        </w:rPr>
        <w:t>REPRESENTATIONS AND WARRANTIES.</w:t>
      </w:r>
      <w:r w:rsidRPr="004F4977">
        <w:rPr>
          <w:rFonts w:asciiTheme="minorHAnsi" w:hAnsiTheme="minorHAnsi" w:cstheme="minorHAnsi"/>
          <w:sz w:val="18"/>
          <w:szCs w:val="16"/>
        </w:rPr>
        <w:t xml:space="preserve"> </w:t>
      </w:r>
      <w:bookmarkStart w:id="244" w:name="_Hlk18510935"/>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represents, warrants</w:t>
      </w:r>
      <w:r>
        <w:rPr>
          <w:rFonts w:asciiTheme="minorHAnsi" w:hAnsiTheme="minorHAnsi" w:cstheme="minorHAnsi"/>
          <w:sz w:val="18"/>
          <w:szCs w:val="16"/>
        </w:rPr>
        <w:t>,</w:t>
      </w:r>
      <w:r w:rsidRPr="004F4977">
        <w:rPr>
          <w:rFonts w:asciiTheme="minorHAnsi" w:hAnsiTheme="minorHAnsi" w:cstheme="minorHAnsi"/>
          <w:sz w:val="18"/>
          <w:szCs w:val="16"/>
        </w:rPr>
        <w:t xml:space="preserve"> and covenants that: (a) all Services and deliverables will meet and comply with Contract requirements, applicable law</w:t>
      </w:r>
      <w:r>
        <w:rPr>
          <w:rFonts w:asciiTheme="minorHAnsi" w:hAnsiTheme="minorHAnsi" w:cstheme="minorHAnsi"/>
          <w:sz w:val="18"/>
          <w:szCs w:val="16"/>
        </w:rPr>
        <w:t>,</w:t>
      </w:r>
      <w:r w:rsidRPr="004F4977">
        <w:rPr>
          <w:rFonts w:asciiTheme="minorHAnsi" w:hAnsiTheme="minorHAnsi" w:cstheme="minorHAnsi"/>
          <w:sz w:val="18"/>
          <w:szCs w:val="16"/>
        </w:rPr>
        <w:t xml:space="preserve"> and accepted industry standards; (b) each person providing the Services has the qualifications, skills, experience</w:t>
      </w:r>
      <w:r>
        <w:rPr>
          <w:rFonts w:asciiTheme="minorHAnsi" w:hAnsiTheme="minorHAnsi" w:cstheme="minorHAnsi"/>
          <w:sz w:val="18"/>
          <w:szCs w:val="16"/>
        </w:rPr>
        <w:t>,</w:t>
      </w:r>
      <w:r w:rsidRPr="004F4977">
        <w:rPr>
          <w:rFonts w:asciiTheme="minorHAnsi" w:hAnsiTheme="minorHAnsi" w:cstheme="minorHAnsi"/>
          <w:sz w:val="18"/>
          <w:szCs w:val="16"/>
        </w:rPr>
        <w:t xml:space="preserve"> and knowledge necessary to perform the tasks assigned; (c) no services or deliverables provided under this Contract will infringe or misappropriate any patent, copyright, trademark, trade secret</w:t>
      </w:r>
      <w:r>
        <w:rPr>
          <w:rFonts w:asciiTheme="minorHAnsi" w:hAnsiTheme="minorHAnsi" w:cstheme="minorHAnsi"/>
          <w:sz w:val="18"/>
          <w:szCs w:val="16"/>
        </w:rPr>
        <w:t>,</w:t>
      </w:r>
      <w:r w:rsidRPr="004F4977">
        <w:rPr>
          <w:rFonts w:asciiTheme="minorHAnsi" w:hAnsiTheme="minorHAnsi" w:cstheme="minorHAnsi"/>
          <w:sz w:val="18"/>
          <w:szCs w:val="16"/>
        </w:rPr>
        <w:t xml:space="preserve"> or other intellectual property rights of any third party; (d) neither the execution nor the performance of this Contract will violate any third party contractual rights; (e)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is a duly organized and validly existing entity of the type set forth in the first paragraph of this Contract, is in good standing under the laws of the state specified in the first paragraph of this Contract</w:t>
      </w:r>
      <w:r>
        <w:rPr>
          <w:rFonts w:asciiTheme="minorHAnsi" w:hAnsiTheme="minorHAnsi" w:cstheme="minorHAnsi"/>
          <w:sz w:val="18"/>
          <w:szCs w:val="16"/>
        </w:rPr>
        <w:t>,</w:t>
      </w:r>
      <w:r w:rsidRPr="004F4977">
        <w:rPr>
          <w:rFonts w:asciiTheme="minorHAnsi" w:hAnsiTheme="minorHAnsi" w:cstheme="minorHAnsi"/>
          <w:sz w:val="18"/>
          <w:szCs w:val="16"/>
        </w:rPr>
        <w:t xml:space="preserve"> and is registered to do business in North Carolina; and (f)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has the requisite power and authority to execute and perform this Contract.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and each person signing this Contract for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represents and warrants that the execution, delivery, and performance of this Contract have been duly authorized by </w:t>
      </w:r>
      <w:r>
        <w:rPr>
          <w:rFonts w:asciiTheme="minorHAnsi" w:hAnsiTheme="minorHAnsi" w:cstheme="minorHAnsi"/>
          <w:sz w:val="18"/>
          <w:szCs w:val="16"/>
        </w:rPr>
        <w:t>{---Vendor Reference Name---}</w:t>
      </w:r>
      <w:r w:rsidRPr="004F4977">
        <w:rPr>
          <w:rFonts w:asciiTheme="minorHAnsi" w:hAnsiTheme="minorHAnsi" w:cstheme="minorHAnsi"/>
          <w:sz w:val="18"/>
          <w:szCs w:val="16"/>
        </w:rPr>
        <w:t>. Additional warranties may be set forth in the Attachments.</w:t>
      </w:r>
      <w:bookmarkEnd w:id="244"/>
    </w:p>
    <w:p w14:paraId="2E05C3A2" w14:textId="77777777" w:rsidR="00726CC5" w:rsidRPr="003C0194" w:rsidRDefault="00726CC5" w:rsidP="00E3525F">
      <w:pPr>
        <w:pStyle w:val="ListParagraph"/>
        <w:numPr>
          <w:ilvl w:val="0"/>
          <w:numId w:val="12"/>
        </w:numPr>
        <w:spacing w:after="120"/>
        <w:ind w:left="450"/>
        <w:contextualSpacing w:val="0"/>
        <w:jc w:val="both"/>
        <w:rPr>
          <w:rFonts w:asciiTheme="minorHAnsi" w:hAnsiTheme="minorHAnsi" w:cstheme="minorHAnsi"/>
          <w:b/>
          <w:sz w:val="18"/>
          <w:szCs w:val="16"/>
        </w:rPr>
      </w:pPr>
      <w:r w:rsidRPr="004F4977">
        <w:rPr>
          <w:rFonts w:asciiTheme="minorHAnsi" w:hAnsiTheme="minorHAnsi" w:cstheme="minorHAnsi"/>
          <w:b/>
          <w:bCs/>
          <w:sz w:val="18"/>
          <w:szCs w:val="16"/>
        </w:rPr>
        <w:t xml:space="preserve">REMEDIES. </w:t>
      </w:r>
    </w:p>
    <w:p w14:paraId="2E2EE389" w14:textId="77777777" w:rsidR="00726CC5" w:rsidRPr="00456726" w:rsidRDefault="00726CC5" w:rsidP="00E3525F">
      <w:pPr>
        <w:pStyle w:val="ListParagraph"/>
        <w:numPr>
          <w:ilvl w:val="1"/>
          <w:numId w:val="12"/>
        </w:numPr>
        <w:spacing w:after="120"/>
        <w:contextualSpacing w:val="0"/>
        <w:jc w:val="both"/>
        <w:rPr>
          <w:rFonts w:asciiTheme="minorHAnsi" w:hAnsiTheme="minorHAnsi" w:cstheme="minorHAnsi"/>
          <w:b/>
          <w:sz w:val="18"/>
          <w:szCs w:val="16"/>
        </w:rPr>
      </w:pPr>
      <w:r w:rsidRPr="00456726">
        <w:rPr>
          <w:rFonts w:asciiTheme="minorHAnsi" w:hAnsiTheme="minorHAnsi" w:cstheme="minorHAnsi"/>
          <w:b/>
          <w:sz w:val="18"/>
          <w:szCs w:val="16"/>
        </w:rPr>
        <w:t>Right to Withhold Payment</w:t>
      </w:r>
      <w:r w:rsidRPr="00456726">
        <w:rPr>
          <w:rFonts w:asciiTheme="minorHAnsi" w:hAnsiTheme="minorHAnsi" w:cstheme="minorHAnsi"/>
          <w:sz w:val="18"/>
          <w:szCs w:val="16"/>
        </w:rPr>
        <w:t xml:space="preserve">. </w:t>
      </w:r>
      <w:bookmarkStart w:id="245" w:name="_Hlk108087507"/>
      <w:r w:rsidRPr="00456726">
        <w:rPr>
          <w:rFonts w:asciiTheme="minorHAnsi" w:hAnsiTheme="minorHAnsi" w:cstheme="minorHAnsi"/>
          <w:sz w:val="18"/>
          <w:szCs w:val="16"/>
        </w:rPr>
        <w:t xml:space="preserve">The City is entitled to setoff and deduct from any amounts owed to {---Vendor Reference Name---} under this Contract all damages and expenses incurred due to the {---Vendor Reference Name---}’s breach. If {---Vendor Reference Name---} breaches any provision of this Contract, the City may elect to withhold a portion of or all payments due until the breach has been fully cured. The </w:t>
      </w:r>
      <w:proofErr w:type="gramStart"/>
      <w:r w:rsidRPr="00456726">
        <w:rPr>
          <w:rFonts w:asciiTheme="minorHAnsi" w:hAnsiTheme="minorHAnsi" w:cstheme="minorHAnsi"/>
          <w:sz w:val="18"/>
          <w:szCs w:val="16"/>
        </w:rPr>
        <w:t>City</w:t>
      </w:r>
      <w:proofErr w:type="gramEnd"/>
      <w:r w:rsidRPr="00456726">
        <w:rPr>
          <w:rFonts w:asciiTheme="minorHAnsi" w:hAnsiTheme="minorHAnsi" w:cstheme="minorHAnsi"/>
          <w:sz w:val="18"/>
          <w:szCs w:val="16"/>
        </w:rPr>
        <w:t xml:space="preserve"> may obtain performance of the work elsewhere.</w:t>
      </w:r>
      <w:bookmarkEnd w:id="245"/>
      <w:r w:rsidRPr="00456726">
        <w:rPr>
          <w:rFonts w:asciiTheme="minorHAnsi" w:hAnsiTheme="minorHAnsi" w:cstheme="minorHAnsi"/>
          <w:sz w:val="18"/>
          <w:szCs w:val="16"/>
        </w:rPr>
        <w:t xml:space="preserve"> </w:t>
      </w:r>
    </w:p>
    <w:p w14:paraId="57DBD5C3" w14:textId="77777777" w:rsidR="00726CC5" w:rsidRPr="008F6350" w:rsidRDefault="00726CC5" w:rsidP="00E3525F">
      <w:pPr>
        <w:pStyle w:val="ListParagraph"/>
        <w:numPr>
          <w:ilvl w:val="1"/>
          <w:numId w:val="12"/>
        </w:numPr>
        <w:jc w:val="both"/>
        <w:rPr>
          <w:rFonts w:asciiTheme="minorHAnsi" w:hAnsiTheme="minorHAnsi" w:cstheme="minorHAnsi"/>
          <w:bCs/>
          <w:sz w:val="18"/>
          <w:szCs w:val="16"/>
        </w:rPr>
      </w:pPr>
      <w:bookmarkStart w:id="246" w:name="_Hlk108087525"/>
      <w:r w:rsidRPr="008F6350">
        <w:rPr>
          <w:rFonts w:asciiTheme="minorHAnsi" w:hAnsiTheme="minorHAnsi" w:cstheme="minorHAnsi"/>
          <w:b/>
          <w:sz w:val="18"/>
          <w:szCs w:val="16"/>
        </w:rPr>
        <w:t>Misappropriation or Infringement Breach</w:t>
      </w:r>
      <w:r w:rsidRPr="008F6350">
        <w:rPr>
          <w:rFonts w:asciiTheme="minorHAnsi" w:hAnsiTheme="minorHAnsi" w:cstheme="minorHAnsi"/>
          <w:bCs/>
          <w:sz w:val="18"/>
          <w:szCs w:val="16"/>
        </w:rPr>
        <w:t>. In the event of a violation, misappropriation or infringement of any copyright, trademark, patent, trade secret or other proprietary rights with respect to the work provided under this Contract, in addition to the indemnification obligation under the Contract, {---Vendor Reference Name---}  shall (</w:t>
      </w:r>
      <w:proofErr w:type="spellStart"/>
      <w:r w:rsidRPr="008F6350">
        <w:rPr>
          <w:rFonts w:asciiTheme="minorHAnsi" w:hAnsiTheme="minorHAnsi" w:cstheme="minorHAnsi"/>
          <w:bCs/>
          <w:sz w:val="18"/>
          <w:szCs w:val="16"/>
        </w:rPr>
        <w:t>i</w:t>
      </w:r>
      <w:proofErr w:type="spellEnd"/>
      <w:r w:rsidRPr="008F6350">
        <w:rPr>
          <w:rFonts w:asciiTheme="minorHAnsi" w:hAnsiTheme="minorHAnsi" w:cstheme="minorHAnsi"/>
          <w:bCs/>
          <w:sz w:val="18"/>
          <w:szCs w:val="16"/>
        </w:rPr>
        <w:t>) procure the right for the City to use the infringing product or service; or (ii) repair or replace the infringing product or service so that it is no longer infringing so long as such modification does not adversely affect the Contract</w:t>
      </w:r>
      <w:bookmarkEnd w:id="246"/>
      <w:r w:rsidRPr="008F6350">
        <w:rPr>
          <w:rFonts w:asciiTheme="minorHAnsi" w:hAnsiTheme="minorHAnsi" w:cstheme="minorHAnsi"/>
          <w:bCs/>
          <w:sz w:val="18"/>
          <w:szCs w:val="16"/>
        </w:rPr>
        <w:t>.</w:t>
      </w:r>
    </w:p>
    <w:p w14:paraId="27A46F43" w14:textId="77777777" w:rsidR="00726CC5" w:rsidRPr="008F6350" w:rsidRDefault="00726CC5" w:rsidP="00726CC5">
      <w:pPr>
        <w:pStyle w:val="ListParagraph"/>
        <w:ind w:left="792"/>
        <w:rPr>
          <w:rFonts w:asciiTheme="minorHAnsi" w:hAnsiTheme="minorHAnsi" w:cstheme="minorHAnsi"/>
          <w:b/>
          <w:sz w:val="18"/>
          <w:szCs w:val="16"/>
        </w:rPr>
      </w:pPr>
    </w:p>
    <w:p w14:paraId="6A4D1383" w14:textId="77777777" w:rsidR="00726CC5" w:rsidRPr="003C0194" w:rsidRDefault="00726CC5" w:rsidP="00E3525F">
      <w:pPr>
        <w:pStyle w:val="ListParagraph"/>
        <w:numPr>
          <w:ilvl w:val="1"/>
          <w:numId w:val="12"/>
        </w:numPr>
        <w:spacing w:after="120"/>
        <w:contextualSpacing w:val="0"/>
        <w:jc w:val="both"/>
        <w:rPr>
          <w:rFonts w:asciiTheme="minorHAnsi" w:hAnsiTheme="minorHAnsi" w:cstheme="minorHAnsi"/>
          <w:b/>
          <w:sz w:val="18"/>
          <w:szCs w:val="16"/>
        </w:rPr>
      </w:pPr>
      <w:r w:rsidRPr="003C0194">
        <w:rPr>
          <w:rFonts w:asciiTheme="minorHAnsi" w:hAnsiTheme="minorHAnsi" w:cstheme="minorHAnsi"/>
          <w:b/>
          <w:sz w:val="18"/>
          <w:szCs w:val="16"/>
        </w:rPr>
        <w:t>Other Remedies</w:t>
      </w:r>
      <w:r>
        <w:rPr>
          <w:rFonts w:asciiTheme="minorHAnsi" w:hAnsiTheme="minorHAnsi" w:cstheme="minorHAnsi"/>
          <w:sz w:val="18"/>
          <w:szCs w:val="16"/>
        </w:rPr>
        <w:t xml:space="preserve">. </w:t>
      </w:r>
      <w:bookmarkStart w:id="247" w:name="_Hlk108087547"/>
      <w:bookmarkStart w:id="248" w:name="_Hlk18511071"/>
      <w:r w:rsidRPr="008F6350">
        <w:rPr>
          <w:rFonts w:asciiTheme="minorHAnsi" w:hAnsiTheme="minorHAnsi" w:cstheme="minorHAnsi"/>
          <w:sz w:val="18"/>
          <w:szCs w:val="16"/>
        </w:rPr>
        <w:t>The election of one remedy does not waive other legal or equitable remedies that a party may pursue. The remedies enumerated herein are in addition to any other remedy available at law or in equity, such as the right to cover</w:t>
      </w:r>
      <w:bookmarkEnd w:id="247"/>
      <w:r w:rsidRPr="003C0194">
        <w:rPr>
          <w:rFonts w:asciiTheme="minorHAnsi" w:hAnsiTheme="minorHAnsi" w:cstheme="minorHAnsi"/>
          <w:sz w:val="18"/>
          <w:szCs w:val="16"/>
        </w:rPr>
        <w:t>.</w:t>
      </w:r>
      <w:bookmarkEnd w:id="248"/>
    </w:p>
    <w:p w14:paraId="29F26EF2" w14:textId="77777777" w:rsidR="00726CC5" w:rsidRPr="00223275" w:rsidRDefault="00726CC5" w:rsidP="00E3525F">
      <w:pPr>
        <w:pStyle w:val="ListParagraph"/>
        <w:numPr>
          <w:ilvl w:val="1"/>
          <w:numId w:val="12"/>
        </w:numPr>
        <w:rPr>
          <w:rFonts w:asciiTheme="minorHAnsi" w:hAnsiTheme="minorHAnsi" w:cstheme="minorHAnsi"/>
          <w:sz w:val="18"/>
          <w:szCs w:val="16"/>
        </w:rPr>
      </w:pPr>
      <w:r>
        <w:rPr>
          <w:rFonts w:asciiTheme="minorHAnsi" w:hAnsiTheme="minorHAnsi" w:cstheme="minorHAnsi"/>
          <w:b/>
          <w:sz w:val="18"/>
          <w:szCs w:val="16"/>
        </w:rPr>
        <w:t xml:space="preserve">Reserved. </w:t>
      </w:r>
    </w:p>
    <w:p w14:paraId="5496F209" w14:textId="77777777" w:rsidR="00726CC5" w:rsidRDefault="00726CC5" w:rsidP="00726CC5">
      <w:pPr>
        <w:pStyle w:val="ListParagraph"/>
        <w:ind w:left="792"/>
        <w:rPr>
          <w:rFonts w:asciiTheme="minorHAnsi" w:hAnsiTheme="minorHAnsi" w:cstheme="minorHAnsi"/>
          <w:sz w:val="18"/>
          <w:szCs w:val="16"/>
        </w:rPr>
      </w:pPr>
    </w:p>
    <w:p w14:paraId="3DD01EFB" w14:textId="77777777" w:rsidR="00726CC5" w:rsidRPr="0040658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4F4977">
        <w:rPr>
          <w:rFonts w:asciiTheme="minorHAnsi" w:hAnsiTheme="minorHAnsi" w:cstheme="minorHAnsi"/>
          <w:b/>
          <w:sz w:val="18"/>
          <w:szCs w:val="16"/>
        </w:rPr>
        <w:t xml:space="preserve">INDEMNIFICATION. </w:t>
      </w:r>
      <w:r w:rsidRPr="004F4977">
        <w:rPr>
          <w:rFonts w:asciiTheme="minorHAnsi" w:hAnsiTheme="minorHAnsi" w:cstheme="minorHAnsi"/>
          <w:sz w:val="18"/>
          <w:szCs w:val="16"/>
        </w:rPr>
        <w:t xml:space="preserve">To the fullest extent permitted by law,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shall indemnify, defend</w:t>
      </w:r>
      <w:r>
        <w:rPr>
          <w:rFonts w:asciiTheme="minorHAnsi" w:hAnsiTheme="minorHAnsi" w:cstheme="minorHAnsi"/>
          <w:sz w:val="18"/>
          <w:szCs w:val="16"/>
        </w:rPr>
        <w:t>,</w:t>
      </w:r>
      <w:r w:rsidRPr="004F4977">
        <w:rPr>
          <w:rFonts w:asciiTheme="minorHAnsi" w:hAnsiTheme="minorHAnsi" w:cstheme="minorHAnsi"/>
          <w:sz w:val="18"/>
          <w:szCs w:val="16"/>
        </w:rPr>
        <w:t xml:space="preserve"> and hold harmless the City and the City’ officials, employees</w:t>
      </w:r>
      <w:r>
        <w:rPr>
          <w:rFonts w:asciiTheme="minorHAnsi" w:hAnsiTheme="minorHAnsi" w:cstheme="minorHAnsi"/>
          <w:sz w:val="18"/>
          <w:szCs w:val="16"/>
        </w:rPr>
        <w:t>,</w:t>
      </w:r>
      <w:r w:rsidRPr="004F4977">
        <w:rPr>
          <w:rFonts w:asciiTheme="minorHAnsi" w:hAnsiTheme="minorHAnsi" w:cstheme="minorHAnsi"/>
          <w:sz w:val="18"/>
          <w:szCs w:val="16"/>
        </w:rPr>
        <w:t xml:space="preserve"> and </w:t>
      </w:r>
      <w:r>
        <w:rPr>
          <w:rFonts w:asciiTheme="minorHAnsi" w:hAnsiTheme="minorHAnsi" w:cstheme="minorHAnsi"/>
          <w:sz w:val="18"/>
          <w:szCs w:val="16"/>
        </w:rPr>
        <w:t xml:space="preserve">agents from and against any </w:t>
      </w:r>
      <w:r w:rsidRPr="004F4977">
        <w:rPr>
          <w:rFonts w:asciiTheme="minorHAnsi" w:hAnsiTheme="minorHAnsi" w:cstheme="minorHAnsi"/>
          <w:sz w:val="18"/>
          <w:szCs w:val="16"/>
        </w:rPr>
        <w:t xml:space="preserve">claims, losses, damages, fines, penalties, </w:t>
      </w:r>
      <w:r>
        <w:rPr>
          <w:rFonts w:asciiTheme="minorHAnsi" w:hAnsiTheme="minorHAnsi" w:cstheme="minorHAnsi"/>
          <w:sz w:val="18"/>
          <w:szCs w:val="16"/>
        </w:rPr>
        <w:t xml:space="preserve">royalties, </w:t>
      </w:r>
      <w:r w:rsidRPr="004F4977">
        <w:rPr>
          <w:rFonts w:asciiTheme="minorHAnsi" w:hAnsiTheme="minorHAnsi" w:cstheme="minorHAnsi"/>
          <w:sz w:val="18"/>
          <w:szCs w:val="16"/>
        </w:rPr>
        <w:t>obligations, liabilities</w:t>
      </w:r>
      <w:r>
        <w:rPr>
          <w:rFonts w:asciiTheme="minorHAnsi" w:hAnsiTheme="minorHAnsi" w:cstheme="minorHAnsi"/>
          <w:sz w:val="18"/>
          <w:szCs w:val="16"/>
        </w:rPr>
        <w:t>,</w:t>
      </w:r>
      <w:r w:rsidRPr="004F4977">
        <w:rPr>
          <w:rFonts w:asciiTheme="minorHAnsi" w:hAnsiTheme="minorHAnsi" w:cstheme="minorHAnsi"/>
          <w:sz w:val="18"/>
          <w:szCs w:val="16"/>
        </w:rPr>
        <w:t xml:space="preserve"> and expenses, including but not limited to reasonable attorneys' fees to the extent that they arise from actual or alleged:</w:t>
      </w:r>
      <w:r>
        <w:rPr>
          <w:rFonts w:asciiTheme="minorHAnsi" w:hAnsiTheme="minorHAnsi" w:cstheme="minorHAnsi"/>
          <w:sz w:val="18"/>
          <w:szCs w:val="16"/>
        </w:rPr>
        <w:t xml:space="preserve"> </w:t>
      </w:r>
    </w:p>
    <w:p w14:paraId="7441699C" w14:textId="77777777" w:rsidR="00726CC5" w:rsidRPr="00406588" w:rsidRDefault="00726CC5" w:rsidP="00E3525F">
      <w:pPr>
        <w:pStyle w:val="ListParagraph"/>
        <w:numPr>
          <w:ilvl w:val="1"/>
          <w:numId w:val="12"/>
        </w:numPr>
        <w:spacing w:after="120"/>
        <w:ind w:left="900" w:hanging="540"/>
        <w:contextualSpacing w:val="0"/>
        <w:jc w:val="both"/>
        <w:rPr>
          <w:rFonts w:asciiTheme="minorHAnsi" w:hAnsiTheme="minorHAnsi" w:cstheme="minorHAnsi"/>
          <w:sz w:val="18"/>
          <w:szCs w:val="16"/>
        </w:rPr>
      </w:pPr>
      <w:r w:rsidRPr="004F4977">
        <w:rPr>
          <w:rFonts w:asciiTheme="minorHAnsi" w:hAnsiTheme="minorHAnsi" w:cstheme="minorHAnsi"/>
          <w:sz w:val="18"/>
          <w:szCs w:val="16"/>
        </w:rPr>
        <w:t xml:space="preserve">Breach of contract, negligence or willful misconduct by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or any of </w:t>
      </w:r>
      <w:r>
        <w:rPr>
          <w:rFonts w:asciiTheme="minorHAnsi" w:hAnsiTheme="minorHAnsi" w:cstheme="minorHAnsi"/>
          <w:sz w:val="18"/>
          <w:szCs w:val="16"/>
        </w:rPr>
        <w:t>{---Vendor Reference Name---}</w:t>
      </w:r>
      <w:r w:rsidRPr="004F4977">
        <w:rPr>
          <w:rFonts w:asciiTheme="minorHAnsi" w:hAnsiTheme="minorHAnsi" w:cstheme="minorHAnsi"/>
          <w:sz w:val="18"/>
          <w:szCs w:val="16"/>
        </w:rPr>
        <w:t>’s agents, employees</w:t>
      </w:r>
      <w:r>
        <w:rPr>
          <w:rFonts w:asciiTheme="minorHAnsi" w:hAnsiTheme="minorHAnsi" w:cstheme="minorHAnsi"/>
          <w:sz w:val="18"/>
          <w:szCs w:val="16"/>
        </w:rPr>
        <w:t>,</w:t>
      </w:r>
      <w:r w:rsidRPr="004F4977">
        <w:rPr>
          <w:rFonts w:asciiTheme="minorHAnsi" w:hAnsiTheme="minorHAnsi" w:cstheme="minorHAnsi"/>
          <w:sz w:val="18"/>
          <w:szCs w:val="16"/>
        </w:rPr>
        <w:t xml:space="preserve"> or subcontractors, including but not limited to any liability caused by an accident or other occurrence resulting in bodily injury, death, sickness</w:t>
      </w:r>
      <w:r>
        <w:rPr>
          <w:rFonts w:asciiTheme="minorHAnsi" w:hAnsiTheme="minorHAnsi" w:cstheme="minorHAnsi"/>
          <w:sz w:val="18"/>
          <w:szCs w:val="16"/>
        </w:rPr>
        <w:t>,</w:t>
      </w:r>
      <w:r w:rsidRPr="004F4977">
        <w:rPr>
          <w:rFonts w:asciiTheme="minorHAnsi" w:hAnsiTheme="minorHAnsi" w:cstheme="minorHAnsi"/>
          <w:sz w:val="18"/>
          <w:szCs w:val="16"/>
        </w:rPr>
        <w:t xml:space="preserve"> or disease to any person(s) or damage to or destruction of any property whether real, personal, or intangible, and including data and other intellectual property; </w:t>
      </w:r>
    </w:p>
    <w:p w14:paraId="0C7D6B21" w14:textId="77777777" w:rsidR="00726CC5" w:rsidRPr="00406588" w:rsidRDefault="00726CC5" w:rsidP="00E3525F">
      <w:pPr>
        <w:pStyle w:val="ListParagraph"/>
        <w:numPr>
          <w:ilvl w:val="1"/>
          <w:numId w:val="12"/>
        </w:numPr>
        <w:spacing w:after="120"/>
        <w:ind w:left="900" w:hanging="540"/>
        <w:contextualSpacing w:val="0"/>
        <w:jc w:val="both"/>
        <w:rPr>
          <w:rFonts w:asciiTheme="minorHAnsi" w:hAnsiTheme="minorHAnsi" w:cstheme="minorHAnsi"/>
          <w:sz w:val="18"/>
          <w:szCs w:val="16"/>
        </w:rPr>
      </w:pPr>
      <w:r w:rsidRPr="004F4977">
        <w:rPr>
          <w:rFonts w:asciiTheme="minorHAnsi" w:hAnsiTheme="minorHAnsi" w:cstheme="minorHAnsi"/>
          <w:sz w:val="18"/>
          <w:szCs w:val="16"/>
        </w:rPr>
        <w:t>Violation of any federal, state</w:t>
      </w:r>
      <w:r>
        <w:rPr>
          <w:rFonts w:asciiTheme="minorHAnsi" w:hAnsiTheme="minorHAnsi" w:cstheme="minorHAnsi"/>
          <w:sz w:val="18"/>
          <w:szCs w:val="16"/>
        </w:rPr>
        <w:t>,</w:t>
      </w:r>
      <w:r w:rsidRPr="004F4977">
        <w:rPr>
          <w:rFonts w:asciiTheme="minorHAnsi" w:hAnsiTheme="minorHAnsi" w:cstheme="minorHAnsi"/>
          <w:sz w:val="18"/>
          <w:szCs w:val="16"/>
        </w:rPr>
        <w:t xml:space="preserve"> or local law, ordinance, rule, regulation, guideline</w:t>
      </w:r>
      <w:r>
        <w:rPr>
          <w:rFonts w:asciiTheme="minorHAnsi" w:hAnsiTheme="minorHAnsi" w:cstheme="minorHAnsi"/>
          <w:sz w:val="18"/>
          <w:szCs w:val="16"/>
        </w:rPr>
        <w:t>,</w:t>
      </w:r>
      <w:r w:rsidRPr="004F4977">
        <w:rPr>
          <w:rFonts w:asciiTheme="minorHAnsi" w:hAnsiTheme="minorHAnsi" w:cstheme="minorHAnsi"/>
          <w:sz w:val="18"/>
          <w:szCs w:val="16"/>
        </w:rPr>
        <w:t xml:space="preserve"> or standard </w:t>
      </w:r>
      <w:proofErr w:type="gramStart"/>
      <w:r w:rsidRPr="004F4977">
        <w:rPr>
          <w:rFonts w:asciiTheme="minorHAnsi" w:hAnsiTheme="minorHAnsi" w:cstheme="minorHAnsi"/>
          <w:sz w:val="18"/>
          <w:szCs w:val="16"/>
        </w:rPr>
        <w:t xml:space="preserve">by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or its employees or subcontractors, or by any service, product</w:t>
      </w:r>
      <w:r>
        <w:rPr>
          <w:rFonts w:asciiTheme="minorHAnsi" w:hAnsiTheme="minorHAnsi" w:cstheme="minorHAnsi"/>
          <w:sz w:val="18"/>
          <w:szCs w:val="16"/>
        </w:rPr>
        <w:t>,</w:t>
      </w:r>
      <w:r w:rsidRPr="004F4977">
        <w:rPr>
          <w:rFonts w:asciiTheme="minorHAnsi" w:hAnsiTheme="minorHAnsi" w:cstheme="minorHAnsi"/>
          <w:sz w:val="18"/>
          <w:szCs w:val="16"/>
        </w:rPr>
        <w:t xml:space="preserve"> or deliverable provided under this </w:t>
      </w:r>
      <w:proofErr w:type="gramStart"/>
      <w:r w:rsidRPr="004F4977">
        <w:rPr>
          <w:rFonts w:asciiTheme="minorHAnsi" w:hAnsiTheme="minorHAnsi" w:cstheme="minorHAnsi"/>
          <w:sz w:val="18"/>
          <w:szCs w:val="16"/>
        </w:rPr>
        <w:t>Contract;</w:t>
      </w:r>
      <w:proofErr w:type="gramEnd"/>
    </w:p>
    <w:p w14:paraId="4283825E" w14:textId="77777777" w:rsidR="00726CC5" w:rsidRPr="00406588" w:rsidRDefault="00726CC5" w:rsidP="00E3525F">
      <w:pPr>
        <w:pStyle w:val="ListParagraph"/>
        <w:numPr>
          <w:ilvl w:val="1"/>
          <w:numId w:val="12"/>
        </w:numPr>
        <w:spacing w:after="120"/>
        <w:ind w:left="900" w:hanging="540"/>
        <w:contextualSpacing w:val="0"/>
        <w:jc w:val="both"/>
        <w:rPr>
          <w:rFonts w:asciiTheme="minorHAnsi" w:hAnsiTheme="minorHAnsi" w:cstheme="minorHAnsi"/>
          <w:sz w:val="18"/>
          <w:szCs w:val="16"/>
        </w:rPr>
      </w:pPr>
      <w:r w:rsidRPr="004F4977">
        <w:rPr>
          <w:rFonts w:asciiTheme="minorHAnsi" w:hAnsiTheme="minorHAnsi" w:cstheme="minorHAnsi"/>
          <w:sz w:val="18"/>
          <w:szCs w:val="16"/>
        </w:rPr>
        <w:t>Violation, misappropriation</w:t>
      </w:r>
      <w:r>
        <w:rPr>
          <w:rFonts w:asciiTheme="minorHAnsi" w:hAnsiTheme="minorHAnsi" w:cstheme="minorHAnsi"/>
          <w:sz w:val="18"/>
          <w:szCs w:val="16"/>
        </w:rPr>
        <w:t>,</w:t>
      </w:r>
      <w:r w:rsidRPr="004F4977">
        <w:rPr>
          <w:rFonts w:asciiTheme="minorHAnsi" w:hAnsiTheme="minorHAnsi" w:cstheme="minorHAnsi"/>
          <w:sz w:val="18"/>
          <w:szCs w:val="16"/>
        </w:rPr>
        <w:t xml:space="preserve"> or infringement of any copyright, trademark, patent, trade secret</w:t>
      </w:r>
      <w:r>
        <w:rPr>
          <w:rFonts w:asciiTheme="minorHAnsi" w:hAnsiTheme="minorHAnsi" w:cstheme="minorHAnsi"/>
          <w:sz w:val="18"/>
          <w:szCs w:val="16"/>
        </w:rPr>
        <w:t>,</w:t>
      </w:r>
      <w:r w:rsidRPr="004F4977">
        <w:rPr>
          <w:rFonts w:asciiTheme="minorHAnsi" w:hAnsiTheme="minorHAnsi" w:cstheme="minorHAnsi"/>
          <w:sz w:val="18"/>
          <w:szCs w:val="16"/>
        </w:rPr>
        <w:t xml:space="preserve"> or other proprietary rights with respect to any services products or deliverables provided under this Contract (“Infringement Claims”</w:t>
      </w:r>
      <w:proofErr w:type="gramStart"/>
      <w:r w:rsidRPr="004F4977">
        <w:rPr>
          <w:rFonts w:asciiTheme="minorHAnsi" w:hAnsiTheme="minorHAnsi" w:cstheme="minorHAnsi"/>
          <w:sz w:val="18"/>
          <w:szCs w:val="16"/>
        </w:rPr>
        <w:t>);</w:t>
      </w:r>
      <w:proofErr w:type="gramEnd"/>
    </w:p>
    <w:p w14:paraId="4A2D1E86" w14:textId="77777777" w:rsidR="00726CC5" w:rsidRPr="00614061" w:rsidRDefault="00726CC5" w:rsidP="00726CC5">
      <w:pPr>
        <w:pStyle w:val="ListParagraph"/>
        <w:spacing w:after="120"/>
        <w:ind w:left="360"/>
        <w:contextualSpacing w:val="0"/>
        <w:jc w:val="both"/>
      </w:pPr>
      <w:r w:rsidRPr="004F4977">
        <w:rPr>
          <w:rFonts w:asciiTheme="minorHAnsi" w:hAnsiTheme="minorHAnsi" w:cstheme="minorHAnsi"/>
          <w:sz w:val="18"/>
          <w:szCs w:val="16"/>
        </w:rPr>
        <w:t xml:space="preserve">If an Infringement Claim occurs,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will either: (</w:t>
      </w:r>
      <w:proofErr w:type="spellStart"/>
      <w:r w:rsidRPr="004F4977">
        <w:rPr>
          <w:rFonts w:asciiTheme="minorHAnsi" w:hAnsiTheme="minorHAnsi" w:cstheme="minorHAnsi"/>
          <w:sz w:val="18"/>
          <w:szCs w:val="16"/>
        </w:rPr>
        <w:t>i</w:t>
      </w:r>
      <w:proofErr w:type="spellEnd"/>
      <w:r w:rsidRPr="004F4977">
        <w:rPr>
          <w:rFonts w:asciiTheme="minorHAnsi" w:hAnsiTheme="minorHAnsi" w:cstheme="minorHAnsi"/>
          <w:sz w:val="18"/>
          <w:szCs w:val="16"/>
        </w:rPr>
        <w:t xml:space="preserve">) procure for the City the right to continue using the affected product or service; or (ii) repair or replace the infringing product or service so that it becomes non-infringing, provided that the performance of the overall product(s) and service(s) provided to the City shall not be adversely affected by such replacement or modification. If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is unable to comply with the preceding sentence within thirty</w:t>
      </w:r>
      <w:r>
        <w:rPr>
          <w:rFonts w:asciiTheme="minorHAnsi" w:hAnsiTheme="minorHAnsi" w:cstheme="minorHAnsi"/>
          <w:sz w:val="18"/>
          <w:szCs w:val="16"/>
        </w:rPr>
        <w:t xml:space="preserve"> (30)</w:t>
      </w:r>
      <w:r w:rsidRPr="004F4977">
        <w:rPr>
          <w:rFonts w:asciiTheme="minorHAnsi" w:hAnsiTheme="minorHAnsi" w:cstheme="minorHAnsi"/>
          <w:sz w:val="18"/>
          <w:szCs w:val="16"/>
        </w:rPr>
        <w:t xml:space="preserve"> days after the City is directed to cease use of a product or service,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shall promptly refund to the City all amounts paid under this Contract.</w:t>
      </w:r>
    </w:p>
    <w:p w14:paraId="3FF8D45F" w14:textId="77777777" w:rsidR="00726CC5" w:rsidRDefault="00726CC5" w:rsidP="00726CC5">
      <w:pPr>
        <w:pStyle w:val="ListParagraph"/>
        <w:spacing w:after="120"/>
        <w:ind w:left="360"/>
        <w:contextualSpacing w:val="0"/>
        <w:jc w:val="both"/>
        <w:rPr>
          <w:rFonts w:asciiTheme="minorHAnsi" w:hAnsiTheme="minorHAnsi" w:cstheme="minorHAnsi"/>
          <w:sz w:val="18"/>
          <w:szCs w:val="16"/>
        </w:rPr>
      </w:pPr>
      <w:r w:rsidRPr="004F4977">
        <w:rPr>
          <w:rFonts w:asciiTheme="minorHAnsi" w:hAnsiTheme="minorHAnsi" w:cstheme="minorHAnsi"/>
          <w:sz w:val="18"/>
          <w:szCs w:val="16"/>
        </w:rPr>
        <w:t xml:space="preserve">In any case in </w:t>
      </w:r>
      <w:proofErr w:type="gramStart"/>
      <w:r w:rsidRPr="004F4977">
        <w:rPr>
          <w:rFonts w:asciiTheme="minorHAnsi" w:hAnsiTheme="minorHAnsi" w:cstheme="minorHAnsi"/>
          <w:sz w:val="18"/>
          <w:szCs w:val="16"/>
        </w:rPr>
        <w:t xml:space="preserve">which </w:t>
      </w:r>
      <w:r>
        <w:rPr>
          <w:rFonts w:asciiTheme="minorHAnsi" w:hAnsiTheme="minorHAnsi" w:cstheme="minorHAnsi"/>
          <w:sz w:val="18"/>
          <w:szCs w:val="16"/>
        </w:rPr>
        <w:t>{-</w:t>
      </w:r>
      <w:proofErr w:type="gramEnd"/>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provides a defense to the </w:t>
      </w:r>
      <w:proofErr w:type="gramStart"/>
      <w:r w:rsidRPr="004F4977">
        <w:rPr>
          <w:rFonts w:asciiTheme="minorHAnsi" w:hAnsiTheme="minorHAnsi" w:cstheme="minorHAnsi"/>
          <w:sz w:val="18"/>
          <w:szCs w:val="16"/>
        </w:rPr>
        <w:t>City</w:t>
      </w:r>
      <w:proofErr w:type="gramEnd"/>
      <w:r w:rsidRPr="004F4977">
        <w:rPr>
          <w:rFonts w:asciiTheme="minorHAnsi" w:hAnsiTheme="minorHAnsi" w:cstheme="minorHAnsi"/>
          <w:sz w:val="18"/>
          <w:szCs w:val="16"/>
        </w:rPr>
        <w:t xml:space="preserve"> pursuant to this indemnity, the defense will be provided by attorneys reasonably acceptable to the City. The </w:t>
      </w:r>
      <w:r w:rsidRPr="004F4977">
        <w:rPr>
          <w:rFonts w:asciiTheme="minorHAnsi" w:hAnsiTheme="minorHAnsi" w:cstheme="minorHAnsi"/>
          <w:bCs/>
          <w:sz w:val="18"/>
          <w:szCs w:val="16"/>
        </w:rPr>
        <w:t xml:space="preserve">provisions of this Contract regarding indemnity </w:t>
      </w:r>
      <w:r w:rsidRPr="004F4977">
        <w:rPr>
          <w:rFonts w:asciiTheme="minorHAnsi" w:hAnsiTheme="minorHAnsi" w:cstheme="minorHAnsi"/>
          <w:sz w:val="18"/>
          <w:szCs w:val="16"/>
        </w:rPr>
        <w:t xml:space="preserve">will survive the expiration or termination of this Contract. </w:t>
      </w:r>
    </w:p>
    <w:p w14:paraId="47F8043F" w14:textId="77777777" w:rsidR="00726CC5" w:rsidRPr="00614061" w:rsidRDefault="00726CC5" w:rsidP="00726CC5">
      <w:pPr>
        <w:pStyle w:val="ListParagraph"/>
        <w:spacing w:after="120"/>
        <w:ind w:left="360"/>
        <w:contextualSpacing w:val="0"/>
        <w:jc w:val="both"/>
      </w:pPr>
      <w:r>
        <w:rPr>
          <w:rFonts w:asciiTheme="minorHAnsi" w:hAnsiTheme="minorHAnsi" w:cstheme="minorHAnsi"/>
          <w:sz w:val="18"/>
          <w:szCs w:val="16"/>
        </w:rPr>
        <w:t>If this Contract is funded in full or in part by federal funds, the indemnity rights granted to the City in this Contract shall also extend to the U.S. Government agency that extends such funding, and to the agency’s officers, officials, employees, agents, and independent contractors (excluding {---Vendor Reference Name---}.</w:t>
      </w:r>
    </w:p>
    <w:p w14:paraId="10C7C686" w14:textId="77777777" w:rsidR="00726CC5" w:rsidRDefault="00726CC5" w:rsidP="00E3525F">
      <w:pPr>
        <w:pStyle w:val="ListParagraph"/>
        <w:numPr>
          <w:ilvl w:val="0"/>
          <w:numId w:val="12"/>
        </w:numPr>
        <w:spacing w:before="80"/>
        <w:ind w:left="450"/>
        <w:rPr>
          <w:rFonts w:asciiTheme="minorHAnsi" w:hAnsiTheme="minorHAnsi" w:cstheme="minorHAnsi"/>
          <w:sz w:val="18"/>
          <w:szCs w:val="16"/>
        </w:rPr>
      </w:pPr>
      <w:bookmarkStart w:id="249" w:name="_Hlk109112780"/>
      <w:r w:rsidRPr="004F4977">
        <w:rPr>
          <w:rFonts w:asciiTheme="minorHAnsi" w:hAnsiTheme="minorHAnsi" w:cstheme="minorHAnsi"/>
          <w:b/>
          <w:sz w:val="18"/>
          <w:szCs w:val="16"/>
        </w:rPr>
        <w:lastRenderedPageBreak/>
        <w:t>INSURANCE.</w:t>
      </w:r>
      <w:r w:rsidRPr="00AB4200">
        <w:rPr>
          <w:rFonts w:asciiTheme="minorHAnsi" w:hAnsiTheme="minorHAnsi" w:cstheme="minorHAnsi"/>
          <w:sz w:val="18"/>
          <w:szCs w:val="18"/>
          <w:highlight w:val="yellow"/>
        </w:rPr>
        <w:t xml:space="preserve"> </w:t>
      </w:r>
    </w:p>
    <w:p w14:paraId="5B17A9CA" w14:textId="77777777" w:rsidR="00726CC5" w:rsidRDefault="00726CC5" w:rsidP="00726CC5">
      <w:pPr>
        <w:pStyle w:val="ListParagraph"/>
        <w:spacing w:after="120"/>
        <w:ind w:left="360"/>
        <w:contextualSpacing w:val="0"/>
        <w:jc w:val="both"/>
        <w:rPr>
          <w:rFonts w:asciiTheme="minorHAnsi" w:hAnsiTheme="minorHAnsi" w:cstheme="minorHAnsi"/>
          <w:sz w:val="18"/>
          <w:szCs w:val="18"/>
        </w:rPr>
      </w:pPr>
      <w:bookmarkStart w:id="250" w:name="_Hlk108087593"/>
      <w:r>
        <w:rPr>
          <w:rFonts w:asciiTheme="minorHAnsi" w:hAnsiTheme="minorHAnsi" w:cstheme="minorHAnsi"/>
          <w:sz w:val="18"/>
          <w:szCs w:val="18"/>
        </w:rPr>
        <w:t xml:space="preserve">{---Vendor Reference Name---} </w:t>
      </w:r>
      <w:r w:rsidRPr="00E13CB9">
        <w:rPr>
          <w:rFonts w:asciiTheme="minorHAnsi" w:hAnsiTheme="minorHAnsi" w:cstheme="minorHAnsi"/>
          <w:sz w:val="18"/>
          <w:szCs w:val="18"/>
        </w:rPr>
        <w:t xml:space="preserve">shall </w:t>
      </w:r>
      <w:r w:rsidRPr="00DA7631">
        <w:rPr>
          <w:rFonts w:asciiTheme="minorHAnsi" w:hAnsiTheme="minorHAnsi" w:cstheme="minorHAnsi"/>
          <w:sz w:val="18"/>
          <w:szCs w:val="18"/>
        </w:rPr>
        <w:t>provide and maintain at its expense during the term of this Contract the following program(s) of insurance covering its operations. Such insurance shall be provided by insurer(s) qualified to do business in North Carolina, have a rating at least “A</w:t>
      </w:r>
      <w:proofErr w:type="gramStart"/>
      <w:r w:rsidRPr="00DA7631">
        <w:rPr>
          <w:rFonts w:asciiTheme="minorHAnsi" w:hAnsiTheme="minorHAnsi" w:cstheme="minorHAnsi"/>
          <w:sz w:val="18"/>
          <w:szCs w:val="18"/>
        </w:rPr>
        <w:t>-“ by</w:t>
      </w:r>
      <w:proofErr w:type="gramEnd"/>
      <w:r w:rsidRPr="00DA7631">
        <w:rPr>
          <w:rFonts w:asciiTheme="minorHAnsi" w:hAnsiTheme="minorHAnsi" w:cstheme="minorHAnsi"/>
          <w:sz w:val="18"/>
          <w:szCs w:val="18"/>
        </w:rPr>
        <w:t xml:space="preserve"> A.M. Best, and be satisfactory to the City as approved by the City's Risk Management Division. Evidence of such programs satisfactory to the City shall be delivered to the City on or before the effective date of this Contract and prior to commencing any work hereunder.  Such policy shall list “City of Charlotte, 600 East Fourth St. Charlotte, NC 28202” as an additional insured for operations or services, rendered under this Contract. City is to be given written notice within thirty (30) days of any termination of any program of insurance.</w:t>
      </w:r>
    </w:p>
    <w:p w14:paraId="35D9A38B" w14:textId="77777777" w:rsidR="00726CC5" w:rsidRPr="00DA7631" w:rsidRDefault="00726CC5" w:rsidP="00726CC5">
      <w:pPr>
        <w:pStyle w:val="ListParagraph"/>
        <w:spacing w:after="120"/>
        <w:ind w:left="360"/>
        <w:contextualSpacing w:val="0"/>
        <w:jc w:val="both"/>
        <w:rPr>
          <w:rFonts w:asciiTheme="minorHAnsi" w:hAnsiTheme="minorHAnsi" w:cstheme="minorHAnsi"/>
          <w:sz w:val="18"/>
          <w:szCs w:val="18"/>
        </w:rPr>
      </w:pPr>
      <w:r w:rsidRPr="00DA7631">
        <w:rPr>
          <w:rFonts w:asciiTheme="minorHAnsi" w:hAnsiTheme="minorHAnsi" w:cstheme="minorHAnsi"/>
          <w:bCs/>
          <w:sz w:val="18"/>
          <w:szCs w:val="18"/>
        </w:rPr>
        <w:t>{---Vendor Reference Name</w:t>
      </w:r>
      <w:proofErr w:type="gramStart"/>
      <w:r w:rsidRPr="00DA7631">
        <w:rPr>
          <w:rFonts w:asciiTheme="minorHAnsi" w:hAnsiTheme="minorHAnsi" w:cstheme="minorHAnsi"/>
          <w:bCs/>
          <w:sz w:val="18"/>
          <w:szCs w:val="18"/>
        </w:rPr>
        <w:t>---}‘</w:t>
      </w:r>
      <w:proofErr w:type="gramEnd"/>
      <w:r w:rsidRPr="00DA7631">
        <w:rPr>
          <w:rFonts w:asciiTheme="minorHAnsi" w:hAnsiTheme="minorHAnsi" w:cstheme="minorHAnsi"/>
          <w:bCs/>
          <w:sz w:val="18"/>
          <w:szCs w:val="18"/>
        </w:rPr>
        <w:t xml:space="preserve">s insurance shall be primary of any self-funding and/or insurance otherwise carried by the City for all loss or </w:t>
      </w:r>
      <w:proofErr w:type="gramStart"/>
      <w:r w:rsidRPr="00DA7631">
        <w:rPr>
          <w:rFonts w:asciiTheme="minorHAnsi" w:hAnsiTheme="minorHAnsi" w:cstheme="minorHAnsi"/>
          <w:bCs/>
          <w:sz w:val="18"/>
          <w:szCs w:val="18"/>
        </w:rPr>
        <w:t>damages</w:t>
      </w:r>
      <w:proofErr w:type="gramEnd"/>
      <w:r w:rsidRPr="00DA7631">
        <w:rPr>
          <w:rFonts w:asciiTheme="minorHAnsi" w:hAnsiTheme="minorHAnsi" w:cstheme="minorHAnsi"/>
          <w:bCs/>
          <w:sz w:val="18"/>
          <w:szCs w:val="18"/>
        </w:rPr>
        <w:t xml:space="preserve"> arising from {---Vendor Reference Name---}‘s operations under this Contract. </w:t>
      </w:r>
      <w:r w:rsidRPr="00DA7631">
        <w:rPr>
          <w:rFonts w:asciiTheme="minorHAnsi" w:hAnsiTheme="minorHAnsi" w:cstheme="minorHAnsi"/>
          <w:sz w:val="18"/>
          <w:szCs w:val="18"/>
        </w:rPr>
        <w:t xml:space="preserve">If any of the coverage conditions are met by a program of self-insurance, </w:t>
      </w:r>
      <w:r w:rsidRPr="00DA7631">
        <w:rPr>
          <w:rFonts w:asciiTheme="minorHAnsi" w:hAnsiTheme="minorHAnsi" w:cstheme="minorHAnsi"/>
          <w:bCs/>
          <w:sz w:val="18"/>
          <w:szCs w:val="18"/>
        </w:rPr>
        <w:t xml:space="preserve">{---Vendor Reference Name---} </w:t>
      </w:r>
      <w:r w:rsidRPr="00DA7631">
        <w:rPr>
          <w:rFonts w:asciiTheme="minorHAnsi" w:hAnsiTheme="minorHAnsi" w:cstheme="minorHAnsi"/>
          <w:sz w:val="18"/>
          <w:szCs w:val="18"/>
        </w:rPr>
        <w:t xml:space="preserve">must submit evidence of the right to self-insure as provided by the State of North Carolina. </w:t>
      </w:r>
    </w:p>
    <w:p w14:paraId="7963DA51" w14:textId="77777777" w:rsidR="00726CC5" w:rsidRDefault="00726CC5" w:rsidP="00726CC5">
      <w:pPr>
        <w:pStyle w:val="ListParagraph"/>
        <w:spacing w:after="120"/>
        <w:ind w:left="360"/>
        <w:contextualSpacing w:val="0"/>
        <w:jc w:val="both"/>
        <w:rPr>
          <w:rFonts w:asciiTheme="minorHAnsi" w:hAnsiTheme="minorHAnsi" w:cstheme="minorHAnsi"/>
          <w:sz w:val="18"/>
          <w:szCs w:val="18"/>
        </w:rPr>
      </w:pPr>
      <w:r w:rsidRPr="00DA7631">
        <w:rPr>
          <w:rFonts w:asciiTheme="minorHAnsi" w:hAnsiTheme="minorHAnsi" w:cstheme="minorHAnsi"/>
          <w:sz w:val="18"/>
          <w:szCs w:val="18"/>
        </w:rPr>
        <w:t>{---Vendor Reference Name---} and each of its subcontractors shall and does waive all rights of subrogation against the City and each of its indemnified parties. The City shall be exempt from, and in no way liable or responsible for any sums of money that may represent a deductible or self-insured retention in any insurance policy of the Company or its subcontractors</w:t>
      </w:r>
      <w:r>
        <w:rPr>
          <w:rFonts w:asciiTheme="minorHAnsi" w:hAnsiTheme="minorHAnsi" w:cstheme="minorHAnsi"/>
          <w:sz w:val="18"/>
          <w:szCs w:val="18"/>
        </w:rPr>
        <w:t xml:space="preserve">. </w:t>
      </w:r>
      <w:bookmarkEnd w:id="250"/>
    </w:p>
    <w:p w14:paraId="06BB58EE" w14:textId="77777777" w:rsidR="00726CC5" w:rsidRDefault="00726CC5" w:rsidP="00726CC5">
      <w:pPr>
        <w:pStyle w:val="ListParagraph"/>
        <w:ind w:left="360"/>
        <w:rPr>
          <w:rFonts w:asciiTheme="minorHAnsi" w:hAnsiTheme="minorHAnsi" w:cstheme="minorHAnsi"/>
          <w:sz w:val="18"/>
          <w:szCs w:val="18"/>
        </w:rPr>
      </w:pPr>
      <w:bookmarkStart w:id="251" w:name="_Hlk108087614"/>
      <w:r w:rsidRPr="00FF1433">
        <w:rPr>
          <w:rFonts w:asciiTheme="minorHAnsi" w:hAnsiTheme="minorHAnsi" w:cstheme="minorHAnsi"/>
          <w:sz w:val="18"/>
          <w:szCs w:val="18"/>
        </w:rPr>
        <w:t>The following insurance is required under this Contract:</w:t>
      </w:r>
    </w:p>
    <w:bookmarkEnd w:id="251"/>
    <w:p w14:paraId="5C4F4D8B" w14:textId="77777777" w:rsidR="00726CC5" w:rsidRPr="00FF1433" w:rsidRDefault="00726CC5" w:rsidP="00726CC5">
      <w:pPr>
        <w:pStyle w:val="ListParagraph"/>
        <w:ind w:left="360"/>
        <w:rPr>
          <w:rFonts w:asciiTheme="minorHAnsi" w:hAnsiTheme="minorHAnsi" w:cstheme="minorHAnsi"/>
          <w:bCs/>
          <w:sz w:val="18"/>
          <w:szCs w:val="18"/>
        </w:rPr>
      </w:pPr>
    </w:p>
    <w:p w14:paraId="695EB857" w14:textId="77777777" w:rsidR="00726CC5" w:rsidRPr="00E13CB9" w:rsidRDefault="00726CC5" w:rsidP="00726CC5">
      <w:pPr>
        <w:pStyle w:val="ListParagraph"/>
        <w:tabs>
          <w:tab w:val="left" w:pos="360"/>
        </w:tabs>
        <w:spacing w:before="40"/>
        <w:ind w:left="360"/>
        <w:jc w:val="both"/>
        <w:rPr>
          <w:rFonts w:asciiTheme="minorHAnsi" w:hAnsiTheme="minorHAnsi" w:cstheme="minorHAnsi"/>
          <w:bCs/>
          <w:iCs/>
          <w:sz w:val="18"/>
          <w:szCs w:val="18"/>
        </w:rPr>
      </w:pPr>
      <w:r w:rsidRPr="00E13CB9">
        <w:rPr>
          <w:rFonts w:asciiTheme="minorHAnsi" w:hAnsiTheme="minorHAnsi" w:cstheme="minorHAnsi"/>
          <w:bCs/>
          <w:iCs/>
          <w:sz w:val="18"/>
          <w:szCs w:val="18"/>
        </w:rPr>
        <w:t xml:space="preserve">(a) </w:t>
      </w:r>
      <w:r w:rsidRPr="00E13CB9">
        <w:rPr>
          <w:rFonts w:asciiTheme="minorHAnsi" w:hAnsiTheme="minorHAnsi" w:cstheme="minorHAnsi"/>
          <w:bCs/>
          <w:iCs/>
          <w:sz w:val="18"/>
          <w:szCs w:val="18"/>
        </w:rPr>
        <w:tab/>
      </w:r>
      <w:r w:rsidRPr="00E13CB9">
        <w:rPr>
          <w:rFonts w:asciiTheme="minorHAnsi" w:hAnsiTheme="minorHAnsi" w:cstheme="minorHAnsi"/>
          <w:bCs/>
          <w:iCs/>
          <w:sz w:val="18"/>
          <w:szCs w:val="18"/>
          <w:u w:val="single"/>
        </w:rPr>
        <w:t>Automobile Liability</w:t>
      </w:r>
      <w:r w:rsidRPr="00E13CB9">
        <w:rPr>
          <w:rFonts w:asciiTheme="minorHAnsi" w:hAnsiTheme="minorHAnsi" w:cstheme="minorHAnsi"/>
          <w:bCs/>
          <w:iCs/>
          <w:sz w:val="18"/>
          <w:szCs w:val="18"/>
        </w:rPr>
        <w:t xml:space="preserve"> </w:t>
      </w:r>
    </w:p>
    <w:p w14:paraId="71D2E28E" w14:textId="77777777" w:rsidR="00726CC5" w:rsidRPr="00DA7631" w:rsidRDefault="00726CC5" w:rsidP="00726CC5">
      <w:pPr>
        <w:pStyle w:val="ListParagraph"/>
        <w:spacing w:after="120"/>
        <w:contextualSpacing w:val="0"/>
        <w:jc w:val="both"/>
        <w:rPr>
          <w:rFonts w:asciiTheme="minorHAnsi" w:hAnsiTheme="minorHAnsi" w:cstheme="minorHAnsi"/>
          <w:sz w:val="18"/>
          <w:szCs w:val="18"/>
        </w:rPr>
      </w:pPr>
      <w:bookmarkStart w:id="252" w:name="_Hlk108087675"/>
      <w:bookmarkStart w:id="253" w:name="_Hlk71191993"/>
      <w:r w:rsidRPr="00DA7631">
        <w:rPr>
          <w:rFonts w:asciiTheme="minorHAnsi" w:hAnsiTheme="minorHAnsi" w:cstheme="minorHAnsi"/>
          <w:sz w:val="18"/>
          <w:szCs w:val="18"/>
        </w:rPr>
        <w:t>Evidence of current automobile insurance (attach copy of automobile policy declaration page(s)) or submit a current certificate of insurance, showing the vehicles covered and coverage amounts as the appropriate one of the following</w:t>
      </w:r>
      <w:bookmarkEnd w:id="252"/>
      <w:r w:rsidRPr="00DA7631">
        <w:rPr>
          <w:rFonts w:asciiTheme="minorHAnsi" w:hAnsiTheme="minorHAnsi" w:cstheme="minorHAnsi"/>
          <w:sz w:val="18"/>
          <w:szCs w:val="18"/>
        </w:rPr>
        <w:t>:</w:t>
      </w:r>
    </w:p>
    <w:p w14:paraId="424A5294" w14:textId="77777777" w:rsidR="00726CC5" w:rsidRDefault="00726CC5" w:rsidP="00E3525F">
      <w:pPr>
        <w:pStyle w:val="ListParagraph"/>
        <w:numPr>
          <w:ilvl w:val="0"/>
          <w:numId w:val="58"/>
        </w:numPr>
        <w:tabs>
          <w:tab w:val="left" w:pos="360"/>
        </w:tabs>
        <w:spacing w:before="40" w:after="120"/>
        <w:contextualSpacing w:val="0"/>
        <w:jc w:val="both"/>
        <w:rPr>
          <w:rFonts w:asciiTheme="minorHAnsi" w:hAnsiTheme="minorHAnsi" w:cstheme="minorHAnsi"/>
          <w:sz w:val="18"/>
          <w:szCs w:val="18"/>
        </w:rPr>
      </w:pPr>
      <w:bookmarkStart w:id="254" w:name="_Hlk108087699"/>
      <w:r w:rsidRPr="00FF1433">
        <w:rPr>
          <w:rFonts w:asciiTheme="minorHAnsi" w:hAnsiTheme="minorHAnsi" w:cstheme="minorHAnsi"/>
          <w:sz w:val="18"/>
          <w:szCs w:val="18"/>
        </w:rPr>
        <w:t xml:space="preserve">If {---Vendor Reference Name---} owns or leases commercial vehicles to provide goods or perform a service under this Contract, Automobile Liability must be provided at a limit of not less than $1,000,000 per occurrence/aggregate, combined single limit, each occurrence, for bodily injury and property damage liability covering all owned, non-owned, and hired vehicles.  </w:t>
      </w:r>
    </w:p>
    <w:p w14:paraId="384ECE4F" w14:textId="77777777" w:rsidR="00726CC5" w:rsidRDefault="00726CC5" w:rsidP="00E3525F">
      <w:pPr>
        <w:pStyle w:val="ListParagraph"/>
        <w:numPr>
          <w:ilvl w:val="0"/>
          <w:numId w:val="58"/>
        </w:numPr>
        <w:tabs>
          <w:tab w:val="left" w:pos="360"/>
        </w:tabs>
        <w:spacing w:before="40" w:after="120"/>
        <w:contextualSpacing w:val="0"/>
        <w:jc w:val="both"/>
        <w:rPr>
          <w:rFonts w:asciiTheme="minorHAnsi" w:hAnsiTheme="minorHAnsi" w:cstheme="minorHAnsi"/>
          <w:sz w:val="18"/>
          <w:szCs w:val="18"/>
        </w:rPr>
      </w:pPr>
      <w:r w:rsidRPr="00FF1433">
        <w:rPr>
          <w:rFonts w:asciiTheme="minorHAnsi" w:hAnsiTheme="minorHAnsi" w:cstheme="minorHAnsi"/>
          <w:sz w:val="18"/>
          <w:szCs w:val="18"/>
        </w:rPr>
        <w:t>If {---Vendor Reference Name---} does not own or lease any vehicles but is using their personal vehicles to perform a service under this Contract, primary Personal Automobile Liability may be provided at limits not less than $100,000 each person, $300,000 each accident and property damage liability of $50,000.</w:t>
      </w:r>
    </w:p>
    <w:p w14:paraId="424D7EAC" w14:textId="77777777" w:rsidR="00726CC5" w:rsidRDefault="00726CC5" w:rsidP="00E3525F">
      <w:pPr>
        <w:pStyle w:val="ListParagraph"/>
        <w:numPr>
          <w:ilvl w:val="0"/>
          <w:numId w:val="58"/>
        </w:numPr>
        <w:tabs>
          <w:tab w:val="left" w:pos="360"/>
        </w:tabs>
        <w:spacing w:before="40" w:after="120"/>
        <w:contextualSpacing w:val="0"/>
        <w:jc w:val="both"/>
        <w:rPr>
          <w:rFonts w:asciiTheme="minorHAnsi" w:hAnsiTheme="minorHAnsi" w:cstheme="minorHAnsi"/>
          <w:sz w:val="18"/>
          <w:szCs w:val="18"/>
        </w:rPr>
      </w:pPr>
      <w:r w:rsidRPr="00FF1433">
        <w:rPr>
          <w:rFonts w:asciiTheme="minorHAnsi" w:hAnsiTheme="minorHAnsi" w:cstheme="minorHAnsi"/>
          <w:sz w:val="18"/>
          <w:szCs w:val="18"/>
        </w:rPr>
        <w:t xml:space="preserve">If </w:t>
      </w:r>
      <w:bookmarkStart w:id="255" w:name="_Hlk108004658"/>
      <w:r w:rsidRPr="00FF1433">
        <w:rPr>
          <w:rFonts w:asciiTheme="minorHAnsi" w:hAnsiTheme="minorHAnsi" w:cstheme="minorHAnsi"/>
          <w:bCs/>
          <w:sz w:val="18"/>
          <w:szCs w:val="18"/>
        </w:rPr>
        <w:t>{---Vendor Reference Name---}</w:t>
      </w:r>
      <w:r w:rsidRPr="00FF1433">
        <w:rPr>
          <w:rFonts w:asciiTheme="minorHAnsi" w:hAnsiTheme="minorHAnsi" w:cstheme="minorHAnsi"/>
          <w:sz w:val="18"/>
          <w:szCs w:val="18"/>
        </w:rPr>
        <w:t xml:space="preserve"> </w:t>
      </w:r>
      <w:bookmarkEnd w:id="255"/>
      <w:r w:rsidRPr="00FF1433">
        <w:rPr>
          <w:rFonts w:asciiTheme="minorHAnsi" w:hAnsiTheme="minorHAnsi" w:cstheme="minorHAnsi"/>
          <w:sz w:val="18"/>
          <w:szCs w:val="18"/>
        </w:rPr>
        <w:t>does not own or lease any vehicles but has employees using their vehicles to provide goods or perform a service under this Agreement, Company must provide hired/non-owned automobile liability coverage at a limit of not less than $1,000,000 per occurrence aggregate.</w:t>
      </w:r>
    </w:p>
    <w:bookmarkEnd w:id="253"/>
    <w:bookmarkEnd w:id="254"/>
    <w:p w14:paraId="32015B63" w14:textId="77777777" w:rsidR="00726CC5" w:rsidRPr="00E13CB9" w:rsidRDefault="00726CC5" w:rsidP="00726CC5">
      <w:pPr>
        <w:pStyle w:val="ListParagraph"/>
        <w:tabs>
          <w:tab w:val="left" w:pos="360"/>
        </w:tabs>
        <w:spacing w:before="40"/>
        <w:ind w:left="360"/>
        <w:jc w:val="both"/>
        <w:rPr>
          <w:rFonts w:asciiTheme="minorHAnsi" w:hAnsiTheme="minorHAnsi" w:cstheme="minorHAnsi"/>
          <w:b/>
          <w:bCs/>
          <w:iCs/>
          <w:sz w:val="18"/>
          <w:szCs w:val="18"/>
        </w:rPr>
      </w:pPr>
      <w:r w:rsidRPr="00E13CB9">
        <w:rPr>
          <w:rFonts w:asciiTheme="minorHAnsi" w:hAnsiTheme="minorHAnsi" w:cstheme="minorHAnsi"/>
          <w:b/>
          <w:bCs/>
          <w:iCs/>
          <w:sz w:val="18"/>
          <w:szCs w:val="18"/>
        </w:rPr>
        <w:t>(</w:t>
      </w:r>
      <w:r w:rsidRPr="00E13CB9">
        <w:rPr>
          <w:rFonts w:asciiTheme="minorHAnsi" w:hAnsiTheme="minorHAnsi" w:cstheme="minorHAnsi"/>
          <w:bCs/>
          <w:iCs/>
          <w:sz w:val="18"/>
          <w:szCs w:val="18"/>
        </w:rPr>
        <w:t xml:space="preserve">b) </w:t>
      </w:r>
      <w:r w:rsidRPr="00E13CB9">
        <w:rPr>
          <w:rFonts w:asciiTheme="minorHAnsi" w:hAnsiTheme="minorHAnsi" w:cstheme="minorHAnsi"/>
          <w:bCs/>
          <w:iCs/>
          <w:sz w:val="18"/>
          <w:szCs w:val="18"/>
        </w:rPr>
        <w:tab/>
      </w:r>
      <w:r w:rsidRPr="00E13CB9">
        <w:rPr>
          <w:rFonts w:asciiTheme="minorHAnsi" w:hAnsiTheme="minorHAnsi" w:cstheme="minorHAnsi"/>
          <w:bCs/>
          <w:iCs/>
          <w:sz w:val="18"/>
          <w:szCs w:val="18"/>
          <w:u w:val="single"/>
        </w:rPr>
        <w:t>Commercial General Liability</w:t>
      </w:r>
    </w:p>
    <w:p w14:paraId="791BA2B4" w14:textId="77777777" w:rsidR="00726CC5" w:rsidRPr="00614061" w:rsidRDefault="00726CC5" w:rsidP="00726CC5">
      <w:pPr>
        <w:pStyle w:val="ListParagraph"/>
        <w:spacing w:after="120"/>
        <w:contextualSpacing w:val="0"/>
        <w:jc w:val="both"/>
      </w:pPr>
      <w:r w:rsidRPr="00DA7631">
        <w:rPr>
          <w:rFonts w:ascii="Calibri" w:eastAsia="Calibri" w:hAnsi="Calibri" w:cs="Calibri"/>
          <w:sz w:val="18"/>
          <w:szCs w:val="18"/>
        </w:rPr>
        <w:t xml:space="preserve">Insurance with a limit not less than </w:t>
      </w:r>
      <w:r>
        <w:rPr>
          <w:rFonts w:ascii="Calibri" w:eastAsia="Calibri" w:hAnsi="Calibri" w:cs="Calibri"/>
          <w:sz w:val="18"/>
          <w:szCs w:val="18"/>
        </w:rPr>
        <w:t>$1,000,000</w:t>
      </w:r>
      <w:r w:rsidRPr="00DA7631">
        <w:rPr>
          <w:rFonts w:ascii="Calibri" w:eastAsia="Calibri" w:hAnsi="Calibri" w:cs="Calibri"/>
          <w:sz w:val="18"/>
          <w:szCs w:val="18"/>
        </w:rPr>
        <w:t xml:space="preserve"> per occurrence/aggregate including coverage for bodily injury, property damage, products and completed operations, personal/advertising injury liability and contractual liability</w:t>
      </w:r>
      <w:r w:rsidRPr="00E13CB9">
        <w:rPr>
          <w:rFonts w:asciiTheme="minorHAnsi" w:hAnsiTheme="minorHAnsi" w:cstheme="minorHAnsi"/>
          <w:sz w:val="18"/>
          <w:szCs w:val="18"/>
        </w:rPr>
        <w:t>.</w:t>
      </w:r>
      <w:r>
        <w:rPr>
          <w:rFonts w:asciiTheme="minorHAnsi" w:hAnsiTheme="minorHAnsi" w:cstheme="minorHAnsi"/>
          <w:sz w:val="18"/>
          <w:szCs w:val="18"/>
        </w:rPr>
        <w:t xml:space="preserve"> </w:t>
      </w:r>
    </w:p>
    <w:p w14:paraId="343DC702" w14:textId="77777777" w:rsidR="00726CC5" w:rsidRPr="00E13CB9" w:rsidRDefault="00726CC5" w:rsidP="00726CC5">
      <w:pPr>
        <w:pStyle w:val="ListParagraph"/>
        <w:tabs>
          <w:tab w:val="left" w:pos="360"/>
        </w:tabs>
        <w:spacing w:before="40"/>
        <w:ind w:left="360"/>
        <w:jc w:val="both"/>
        <w:rPr>
          <w:rFonts w:asciiTheme="minorHAnsi" w:hAnsiTheme="minorHAnsi" w:cstheme="minorHAnsi"/>
          <w:bCs/>
          <w:iCs/>
          <w:sz w:val="18"/>
          <w:szCs w:val="18"/>
        </w:rPr>
      </w:pPr>
      <w:r w:rsidRPr="00E13CB9">
        <w:rPr>
          <w:rFonts w:asciiTheme="minorHAnsi" w:hAnsiTheme="minorHAnsi" w:cstheme="minorHAnsi"/>
          <w:bCs/>
          <w:iCs/>
          <w:sz w:val="18"/>
          <w:szCs w:val="18"/>
        </w:rPr>
        <w:t xml:space="preserve">(c) </w:t>
      </w:r>
      <w:r w:rsidRPr="00E13CB9">
        <w:rPr>
          <w:rFonts w:asciiTheme="minorHAnsi" w:hAnsiTheme="minorHAnsi" w:cstheme="minorHAnsi"/>
          <w:bCs/>
          <w:iCs/>
          <w:sz w:val="18"/>
          <w:szCs w:val="18"/>
        </w:rPr>
        <w:tab/>
      </w:r>
      <w:r w:rsidRPr="00E13CB9">
        <w:rPr>
          <w:rFonts w:asciiTheme="minorHAnsi" w:hAnsiTheme="minorHAnsi" w:cstheme="minorHAnsi"/>
          <w:bCs/>
          <w:iCs/>
          <w:sz w:val="18"/>
          <w:szCs w:val="18"/>
          <w:u w:val="single"/>
        </w:rPr>
        <w:t>Workers’ Compensation Insurance</w:t>
      </w:r>
    </w:p>
    <w:p w14:paraId="410855B1" w14:textId="77777777" w:rsidR="00726CC5" w:rsidRPr="000B7FC0" w:rsidRDefault="00726CC5" w:rsidP="00726CC5">
      <w:pPr>
        <w:pStyle w:val="ListParagraph"/>
        <w:spacing w:after="120"/>
        <w:contextualSpacing w:val="0"/>
        <w:jc w:val="both"/>
        <w:rPr>
          <w:rFonts w:asciiTheme="minorHAnsi" w:hAnsiTheme="minorHAnsi" w:cstheme="minorHAnsi"/>
          <w:sz w:val="18"/>
          <w:szCs w:val="18"/>
        </w:rPr>
      </w:pPr>
      <w:bookmarkStart w:id="256" w:name="_Hlk71192023"/>
      <w:r w:rsidRPr="00DA7631">
        <w:rPr>
          <w:rFonts w:asciiTheme="minorHAnsi" w:hAnsiTheme="minorHAnsi" w:cstheme="minorHAnsi"/>
          <w:sz w:val="18"/>
          <w:szCs w:val="18"/>
        </w:rPr>
        <w:t xml:space="preserve">Insurance meeting the statutory requirements of the State of North Carolina and any applicable Federal laws; </w:t>
      </w:r>
      <w:proofErr w:type="gramStart"/>
      <w:r w:rsidRPr="00DA7631">
        <w:rPr>
          <w:rFonts w:asciiTheme="minorHAnsi" w:hAnsiTheme="minorHAnsi" w:cstheme="minorHAnsi"/>
          <w:sz w:val="18"/>
          <w:szCs w:val="18"/>
        </w:rPr>
        <w:t>and,</w:t>
      </w:r>
      <w:proofErr w:type="gramEnd"/>
      <w:r w:rsidRPr="00DA7631">
        <w:rPr>
          <w:rFonts w:asciiTheme="minorHAnsi" w:hAnsiTheme="minorHAnsi" w:cstheme="minorHAnsi"/>
          <w:sz w:val="18"/>
          <w:szCs w:val="18"/>
        </w:rPr>
        <w:t xml:space="preserve"> Employers’ Liability - $</w:t>
      </w:r>
      <w:r>
        <w:rPr>
          <w:rFonts w:asciiTheme="minorHAnsi" w:hAnsiTheme="minorHAnsi" w:cstheme="minorHAnsi"/>
          <w:sz w:val="18"/>
          <w:szCs w:val="18"/>
        </w:rPr>
        <w:t>5</w:t>
      </w:r>
      <w:r w:rsidRPr="00DA7631">
        <w:rPr>
          <w:rFonts w:asciiTheme="minorHAnsi" w:hAnsiTheme="minorHAnsi" w:cstheme="minorHAnsi"/>
          <w:sz w:val="18"/>
          <w:szCs w:val="18"/>
        </w:rPr>
        <w:t>00,000 per accident limit, $</w:t>
      </w:r>
      <w:r>
        <w:rPr>
          <w:rFonts w:asciiTheme="minorHAnsi" w:hAnsiTheme="minorHAnsi" w:cstheme="minorHAnsi"/>
          <w:sz w:val="18"/>
          <w:szCs w:val="18"/>
        </w:rPr>
        <w:t>5</w:t>
      </w:r>
      <w:r w:rsidRPr="00DA7631">
        <w:rPr>
          <w:rFonts w:asciiTheme="minorHAnsi" w:hAnsiTheme="minorHAnsi" w:cstheme="minorHAnsi"/>
          <w:sz w:val="18"/>
          <w:szCs w:val="18"/>
        </w:rPr>
        <w:t>00,000 disease per policy limit, $</w:t>
      </w:r>
      <w:r>
        <w:rPr>
          <w:rFonts w:asciiTheme="minorHAnsi" w:hAnsiTheme="minorHAnsi" w:cstheme="minorHAnsi"/>
          <w:sz w:val="18"/>
          <w:szCs w:val="18"/>
        </w:rPr>
        <w:t>5</w:t>
      </w:r>
      <w:r w:rsidRPr="00DA7631">
        <w:rPr>
          <w:rFonts w:asciiTheme="minorHAnsi" w:hAnsiTheme="minorHAnsi" w:cstheme="minorHAnsi"/>
          <w:sz w:val="18"/>
          <w:szCs w:val="18"/>
        </w:rPr>
        <w:t xml:space="preserve">00,000 disease each employee limit. If </w:t>
      </w:r>
      <w:r w:rsidRPr="00DA7631">
        <w:rPr>
          <w:rFonts w:asciiTheme="minorHAnsi" w:hAnsiTheme="minorHAnsi" w:cstheme="minorHAnsi"/>
          <w:bCs/>
          <w:sz w:val="18"/>
          <w:szCs w:val="18"/>
        </w:rPr>
        <w:t>{---Vendor Reference Name---}</w:t>
      </w:r>
      <w:r w:rsidRPr="00DA7631">
        <w:rPr>
          <w:rFonts w:asciiTheme="minorHAnsi" w:hAnsiTheme="minorHAnsi" w:cstheme="minorHAnsi"/>
          <w:sz w:val="18"/>
          <w:szCs w:val="18"/>
        </w:rPr>
        <w:t xml:space="preserve"> does not employ more than 2 full time employees, </w:t>
      </w:r>
      <w:r w:rsidRPr="00DA7631">
        <w:rPr>
          <w:rFonts w:asciiTheme="minorHAnsi" w:hAnsiTheme="minorHAnsi" w:cstheme="minorHAnsi"/>
          <w:bCs/>
          <w:sz w:val="18"/>
          <w:szCs w:val="18"/>
        </w:rPr>
        <w:t>{---Vendor Reference Name---}</w:t>
      </w:r>
      <w:r w:rsidRPr="00DA7631">
        <w:rPr>
          <w:rFonts w:asciiTheme="minorHAnsi" w:hAnsiTheme="minorHAnsi" w:cstheme="minorHAnsi"/>
          <w:sz w:val="18"/>
          <w:szCs w:val="18"/>
        </w:rPr>
        <w:t xml:space="preserve"> must attest this fact on company letterhead and include such letter in this Contract</w:t>
      </w:r>
      <w:r w:rsidRPr="00E13CB9">
        <w:rPr>
          <w:rFonts w:asciiTheme="minorHAnsi" w:hAnsiTheme="minorHAnsi" w:cstheme="minorHAnsi"/>
          <w:sz w:val="18"/>
          <w:szCs w:val="18"/>
        </w:rPr>
        <w:t>.</w:t>
      </w:r>
    </w:p>
    <w:bookmarkEnd w:id="256"/>
    <w:p w14:paraId="77CC4974" w14:textId="77777777" w:rsidR="00726CC5" w:rsidRPr="00223275" w:rsidRDefault="00726CC5" w:rsidP="00726CC5">
      <w:pPr>
        <w:pStyle w:val="ListParagraph"/>
        <w:ind w:left="360"/>
        <w:contextualSpacing w:val="0"/>
        <w:jc w:val="both"/>
        <w:rPr>
          <w:rFonts w:asciiTheme="minorHAnsi" w:hAnsiTheme="minorHAnsi" w:cstheme="minorHAnsi"/>
          <w:sz w:val="18"/>
          <w:szCs w:val="18"/>
          <w:u w:val="single"/>
        </w:rPr>
      </w:pPr>
    </w:p>
    <w:bookmarkEnd w:id="249"/>
    <w:p w14:paraId="732AE564" w14:textId="77777777" w:rsidR="00726CC5" w:rsidRPr="00563E18"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4F4977">
        <w:rPr>
          <w:rFonts w:asciiTheme="minorHAnsi" w:hAnsiTheme="minorHAnsi" w:cstheme="minorHAnsi"/>
          <w:b/>
          <w:sz w:val="18"/>
          <w:szCs w:val="16"/>
        </w:rPr>
        <w:t>NOTICE</w:t>
      </w:r>
      <w:r w:rsidRPr="004F4977">
        <w:rPr>
          <w:rFonts w:asciiTheme="minorHAnsi" w:hAnsiTheme="minorHAnsi" w:cstheme="minorHAnsi"/>
          <w:sz w:val="18"/>
          <w:szCs w:val="16"/>
        </w:rPr>
        <w:t>. Any notice, consent, waiver, authorization</w:t>
      </w:r>
      <w:r>
        <w:rPr>
          <w:rFonts w:asciiTheme="minorHAnsi" w:hAnsiTheme="minorHAnsi" w:cstheme="minorHAnsi"/>
          <w:sz w:val="18"/>
          <w:szCs w:val="16"/>
        </w:rPr>
        <w:t>,</w:t>
      </w:r>
      <w:r w:rsidRPr="004F4977">
        <w:rPr>
          <w:rFonts w:asciiTheme="minorHAnsi" w:hAnsiTheme="minorHAnsi" w:cstheme="minorHAnsi"/>
          <w:sz w:val="18"/>
          <w:szCs w:val="16"/>
        </w:rPr>
        <w:t xml:space="preserve"> or approval referenced in this Contract must be in writing, and delivered in person, by U.S. mail, overnight courier or electronic mail to the City and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Contacts identified </w:t>
      </w:r>
      <w:r>
        <w:rPr>
          <w:rFonts w:asciiTheme="minorHAnsi" w:hAnsiTheme="minorHAnsi" w:cstheme="minorHAnsi"/>
          <w:sz w:val="18"/>
          <w:szCs w:val="16"/>
        </w:rPr>
        <w:t>on the Cover Sheet (or as updated in writing from time to time)</w:t>
      </w:r>
      <w:r w:rsidRPr="004F4977">
        <w:rPr>
          <w:rFonts w:asciiTheme="minorHAnsi" w:hAnsiTheme="minorHAnsi" w:cstheme="minorHAnsi"/>
          <w:b/>
          <w:sz w:val="18"/>
          <w:szCs w:val="16"/>
        </w:rPr>
        <w:t>.</w:t>
      </w:r>
      <w:r w:rsidRPr="004F4977">
        <w:rPr>
          <w:rFonts w:asciiTheme="minorHAnsi" w:hAnsiTheme="minorHAnsi" w:cstheme="minorHAnsi"/>
          <w:sz w:val="18"/>
          <w:szCs w:val="16"/>
        </w:rPr>
        <w:t xml:space="preserve"> Notice of breach, default, termination, prevention of performance, delay in performance, modification, extension</w:t>
      </w:r>
      <w:r>
        <w:rPr>
          <w:rFonts w:asciiTheme="minorHAnsi" w:hAnsiTheme="minorHAnsi" w:cstheme="minorHAnsi"/>
          <w:sz w:val="18"/>
          <w:szCs w:val="16"/>
        </w:rPr>
        <w:t>,</w:t>
      </w:r>
      <w:r w:rsidRPr="004F4977">
        <w:rPr>
          <w:rFonts w:asciiTheme="minorHAnsi" w:hAnsiTheme="minorHAnsi" w:cstheme="minorHAnsi"/>
          <w:sz w:val="18"/>
          <w:szCs w:val="16"/>
        </w:rPr>
        <w:t xml:space="preserve"> or waiver must also be copied to the recipients listed below (the “</w:t>
      </w:r>
      <w:r w:rsidRPr="004F4977">
        <w:rPr>
          <w:rFonts w:asciiTheme="minorHAnsi" w:hAnsiTheme="minorHAnsi" w:cstheme="minorHAnsi"/>
          <w:b/>
          <w:sz w:val="18"/>
          <w:szCs w:val="16"/>
        </w:rPr>
        <w:t>Official Notice Recipients</w:t>
      </w:r>
      <w:r w:rsidRPr="004F4977">
        <w:rPr>
          <w:rFonts w:asciiTheme="minorHAnsi" w:hAnsiTheme="minorHAnsi" w:cstheme="minorHAnsi"/>
          <w:sz w:val="18"/>
          <w:szCs w:val="16"/>
        </w:rPr>
        <w:t>”), and if sent by electronic mail shall also be simultaneously sent by mail deposited with the U.S. Postal Service or by overnight courier:</w:t>
      </w:r>
    </w:p>
    <w:tbl>
      <w:tblPr>
        <w:tblStyle w:val="TableGrid"/>
        <w:tblW w:w="4500" w:type="dxa"/>
        <w:jc w:val="center"/>
        <w:tblLook w:val="04A0" w:firstRow="1" w:lastRow="0" w:firstColumn="1" w:lastColumn="0" w:noHBand="0" w:noVBand="1"/>
      </w:tblPr>
      <w:tblGrid>
        <w:gridCol w:w="4500"/>
      </w:tblGrid>
      <w:tr w:rsidR="00726CC5" w:rsidRPr="00F30945" w14:paraId="0ED447C2" w14:textId="77777777" w:rsidTr="009F5B18">
        <w:trPr>
          <w:trHeight w:val="282"/>
          <w:jc w:val="center"/>
        </w:trPr>
        <w:tc>
          <w:tcPr>
            <w:tcW w:w="4500" w:type="dxa"/>
            <w:shd w:val="clear" w:color="auto" w:fill="auto"/>
            <w:vAlign w:val="center"/>
          </w:tcPr>
          <w:p w14:paraId="4FAF3014" w14:textId="77777777" w:rsidR="00726CC5" w:rsidRPr="001F422C" w:rsidRDefault="00726CC5" w:rsidP="009F5B18">
            <w:pPr>
              <w:contextualSpacing/>
              <w:rPr>
                <w:rFonts w:cstheme="minorHAnsi"/>
                <w:b/>
                <w:bCs/>
                <w:sz w:val="18"/>
                <w:szCs w:val="18"/>
              </w:rPr>
            </w:pPr>
            <w:bookmarkStart w:id="257" w:name="_Hlk199828273"/>
            <w:r w:rsidRPr="001F422C">
              <w:rPr>
                <w:rFonts w:cstheme="minorHAnsi"/>
                <w:b/>
                <w:bCs/>
                <w:sz w:val="18"/>
                <w:szCs w:val="18"/>
              </w:rPr>
              <w:t>{---City Attorney Assigned---}</w:t>
            </w:r>
          </w:p>
        </w:tc>
      </w:tr>
      <w:tr w:rsidR="00726CC5" w:rsidRPr="00F30945" w14:paraId="05AC700C" w14:textId="77777777" w:rsidTr="009F5B18">
        <w:trPr>
          <w:trHeight w:val="282"/>
          <w:jc w:val="center"/>
        </w:trPr>
        <w:tc>
          <w:tcPr>
            <w:tcW w:w="4500" w:type="dxa"/>
            <w:shd w:val="clear" w:color="auto" w:fill="auto"/>
            <w:vAlign w:val="center"/>
          </w:tcPr>
          <w:p w14:paraId="00D1A4D0" w14:textId="77777777" w:rsidR="00726CC5" w:rsidRPr="00F30945" w:rsidRDefault="00726CC5" w:rsidP="009F5B18">
            <w:pPr>
              <w:contextualSpacing/>
              <w:rPr>
                <w:rFonts w:cstheme="minorHAnsi"/>
                <w:b/>
                <w:bCs/>
                <w:sz w:val="18"/>
                <w:szCs w:val="18"/>
              </w:rPr>
            </w:pPr>
            <w:r w:rsidRPr="00563E18">
              <w:rPr>
                <w:rFonts w:cstheme="minorHAnsi"/>
                <w:sz w:val="18"/>
                <w:szCs w:val="18"/>
              </w:rPr>
              <w:t>City Attorney’s Office</w:t>
            </w:r>
          </w:p>
        </w:tc>
      </w:tr>
      <w:tr w:rsidR="00726CC5" w:rsidRPr="00F30945" w14:paraId="669EC198" w14:textId="77777777" w:rsidTr="009F5B18">
        <w:trPr>
          <w:trHeight w:val="282"/>
          <w:jc w:val="center"/>
        </w:trPr>
        <w:tc>
          <w:tcPr>
            <w:tcW w:w="4500" w:type="dxa"/>
            <w:shd w:val="clear" w:color="auto" w:fill="auto"/>
            <w:vAlign w:val="center"/>
          </w:tcPr>
          <w:p w14:paraId="43531D7B" w14:textId="77777777" w:rsidR="00726CC5" w:rsidRPr="00F30945" w:rsidRDefault="00726CC5" w:rsidP="009F5B18">
            <w:pPr>
              <w:contextualSpacing/>
              <w:rPr>
                <w:rFonts w:cstheme="minorHAnsi"/>
                <w:b/>
                <w:bCs/>
                <w:sz w:val="18"/>
                <w:szCs w:val="18"/>
              </w:rPr>
            </w:pPr>
            <w:r w:rsidRPr="00563E18">
              <w:rPr>
                <w:rFonts w:cstheme="minorHAnsi"/>
                <w:sz w:val="18"/>
                <w:szCs w:val="18"/>
              </w:rPr>
              <w:t>600 East Fourth Street</w:t>
            </w:r>
          </w:p>
        </w:tc>
      </w:tr>
      <w:tr w:rsidR="00726CC5" w:rsidRPr="00F30945" w14:paraId="09DA96AA" w14:textId="77777777" w:rsidTr="009F5B18">
        <w:trPr>
          <w:trHeight w:val="282"/>
          <w:jc w:val="center"/>
        </w:trPr>
        <w:tc>
          <w:tcPr>
            <w:tcW w:w="4500" w:type="dxa"/>
            <w:shd w:val="clear" w:color="auto" w:fill="auto"/>
            <w:vAlign w:val="center"/>
          </w:tcPr>
          <w:p w14:paraId="7375D0DD" w14:textId="77777777" w:rsidR="00726CC5" w:rsidRPr="00F30945" w:rsidRDefault="00726CC5" w:rsidP="009F5B18">
            <w:pPr>
              <w:contextualSpacing/>
              <w:rPr>
                <w:rFonts w:cstheme="minorHAnsi"/>
                <w:b/>
                <w:bCs/>
                <w:sz w:val="18"/>
                <w:szCs w:val="18"/>
              </w:rPr>
            </w:pPr>
            <w:r w:rsidRPr="00563E18">
              <w:rPr>
                <w:rFonts w:cstheme="minorHAnsi"/>
                <w:sz w:val="18"/>
                <w:szCs w:val="18"/>
              </w:rPr>
              <w:t xml:space="preserve">Charlotte, NC 28202 </w:t>
            </w:r>
          </w:p>
        </w:tc>
      </w:tr>
      <w:tr w:rsidR="00726CC5" w:rsidRPr="00F30945" w14:paraId="2A282CA9" w14:textId="77777777" w:rsidTr="009F5B18">
        <w:trPr>
          <w:trHeight w:val="282"/>
          <w:jc w:val="center"/>
        </w:trPr>
        <w:tc>
          <w:tcPr>
            <w:tcW w:w="4500" w:type="dxa"/>
            <w:shd w:val="clear" w:color="auto" w:fill="auto"/>
            <w:vAlign w:val="center"/>
          </w:tcPr>
          <w:p w14:paraId="21D2AC49" w14:textId="77777777" w:rsidR="00726CC5" w:rsidRPr="00F30945" w:rsidRDefault="00726CC5" w:rsidP="009F5B18">
            <w:pPr>
              <w:contextualSpacing/>
              <w:rPr>
                <w:rFonts w:cstheme="minorHAnsi"/>
                <w:b/>
                <w:bCs/>
                <w:sz w:val="18"/>
                <w:szCs w:val="18"/>
              </w:rPr>
            </w:pPr>
            <w:r w:rsidRPr="00563E18">
              <w:rPr>
                <w:rFonts w:cstheme="minorHAnsi"/>
                <w:sz w:val="18"/>
                <w:szCs w:val="18"/>
              </w:rPr>
              <w:t>704-336-2254</w:t>
            </w:r>
          </w:p>
        </w:tc>
      </w:tr>
      <w:tr w:rsidR="00726CC5" w:rsidRPr="00F30945" w14:paraId="35B1D69D" w14:textId="77777777" w:rsidTr="009F5B18">
        <w:trPr>
          <w:trHeight w:val="282"/>
          <w:jc w:val="center"/>
        </w:trPr>
        <w:tc>
          <w:tcPr>
            <w:tcW w:w="4500" w:type="dxa"/>
            <w:shd w:val="clear" w:color="auto" w:fill="auto"/>
            <w:vAlign w:val="center"/>
          </w:tcPr>
          <w:p w14:paraId="62461573" w14:textId="77777777" w:rsidR="00726CC5" w:rsidRPr="00F30945" w:rsidRDefault="00726CC5" w:rsidP="009F5B18">
            <w:pPr>
              <w:rPr>
                <w:rFonts w:cstheme="minorHAnsi"/>
                <w:sz w:val="18"/>
                <w:szCs w:val="18"/>
              </w:rPr>
            </w:pPr>
            <w:r w:rsidRPr="00563E18">
              <w:rPr>
                <w:rFonts w:cstheme="minorHAnsi"/>
                <w:sz w:val="18"/>
                <w:szCs w:val="18"/>
              </w:rPr>
              <w:t>{---City Atty email---}</w:t>
            </w:r>
          </w:p>
        </w:tc>
      </w:tr>
      <w:tr w:rsidR="00726CC5" w:rsidRPr="00F30945" w14:paraId="7784343D" w14:textId="77777777" w:rsidTr="009F5B18">
        <w:trPr>
          <w:trHeight w:val="282"/>
          <w:jc w:val="center"/>
        </w:trPr>
        <w:tc>
          <w:tcPr>
            <w:tcW w:w="4500" w:type="dxa"/>
            <w:tcBorders>
              <w:left w:val="nil"/>
              <w:right w:val="nil"/>
            </w:tcBorders>
            <w:shd w:val="clear" w:color="auto" w:fill="auto"/>
            <w:vAlign w:val="center"/>
          </w:tcPr>
          <w:p w14:paraId="028305DA" w14:textId="77777777" w:rsidR="00726CC5" w:rsidRPr="00F30945" w:rsidRDefault="00726CC5" w:rsidP="009F5B18">
            <w:pPr>
              <w:contextualSpacing/>
              <w:rPr>
                <w:rFonts w:cstheme="minorHAnsi"/>
                <w:b/>
                <w:bCs/>
                <w:sz w:val="18"/>
                <w:szCs w:val="18"/>
              </w:rPr>
            </w:pPr>
          </w:p>
        </w:tc>
      </w:tr>
      <w:tr w:rsidR="00726CC5" w:rsidRPr="00F30945" w14:paraId="77EB4940" w14:textId="77777777" w:rsidTr="009F5B18">
        <w:trPr>
          <w:trHeight w:val="282"/>
          <w:jc w:val="center"/>
        </w:trPr>
        <w:tc>
          <w:tcPr>
            <w:tcW w:w="4500" w:type="dxa"/>
            <w:shd w:val="clear" w:color="auto" w:fill="auto"/>
            <w:vAlign w:val="center"/>
          </w:tcPr>
          <w:p w14:paraId="25D50346" w14:textId="77777777" w:rsidR="00726CC5" w:rsidRPr="001F422C" w:rsidRDefault="00726CC5" w:rsidP="009F5B18">
            <w:pPr>
              <w:contextualSpacing/>
              <w:rPr>
                <w:rFonts w:cstheme="minorHAnsi"/>
                <w:b/>
                <w:bCs/>
                <w:sz w:val="18"/>
                <w:szCs w:val="18"/>
              </w:rPr>
            </w:pPr>
            <w:r w:rsidRPr="001F422C">
              <w:rPr>
                <w:rFonts w:cstheme="minorHAnsi"/>
                <w:b/>
                <w:bCs/>
                <w:sz w:val="18"/>
                <w:szCs w:val="18"/>
              </w:rPr>
              <w:t>{---City Department Head---}</w:t>
            </w:r>
          </w:p>
        </w:tc>
      </w:tr>
      <w:tr w:rsidR="00726CC5" w:rsidRPr="00F30945" w14:paraId="20B1BC10" w14:textId="77777777" w:rsidTr="009F5B18">
        <w:trPr>
          <w:trHeight w:val="282"/>
          <w:jc w:val="center"/>
        </w:trPr>
        <w:tc>
          <w:tcPr>
            <w:tcW w:w="4500" w:type="dxa"/>
            <w:shd w:val="clear" w:color="auto" w:fill="auto"/>
            <w:vAlign w:val="center"/>
          </w:tcPr>
          <w:p w14:paraId="18661EA1" w14:textId="77777777" w:rsidR="00726CC5" w:rsidRPr="00F30945" w:rsidRDefault="00726CC5" w:rsidP="009F5B18">
            <w:pPr>
              <w:contextualSpacing/>
              <w:rPr>
                <w:rFonts w:cstheme="minorHAnsi"/>
                <w:b/>
                <w:bCs/>
                <w:sz w:val="18"/>
                <w:szCs w:val="18"/>
              </w:rPr>
            </w:pPr>
            <w:r w:rsidRPr="00563E18">
              <w:rPr>
                <w:rFonts w:cstheme="minorHAnsi"/>
                <w:sz w:val="18"/>
                <w:szCs w:val="18"/>
              </w:rPr>
              <w:t>{---City Department---}</w:t>
            </w:r>
          </w:p>
        </w:tc>
      </w:tr>
      <w:tr w:rsidR="00726CC5" w:rsidRPr="00F30945" w14:paraId="59A77FBF" w14:textId="77777777" w:rsidTr="009F5B18">
        <w:trPr>
          <w:trHeight w:val="282"/>
          <w:jc w:val="center"/>
        </w:trPr>
        <w:tc>
          <w:tcPr>
            <w:tcW w:w="4500" w:type="dxa"/>
            <w:shd w:val="clear" w:color="auto" w:fill="auto"/>
            <w:vAlign w:val="center"/>
          </w:tcPr>
          <w:p w14:paraId="5D8886C8" w14:textId="77777777" w:rsidR="00726CC5" w:rsidRPr="00F30945" w:rsidRDefault="00726CC5" w:rsidP="009F5B18">
            <w:pPr>
              <w:contextualSpacing/>
              <w:rPr>
                <w:rFonts w:cstheme="minorHAnsi"/>
                <w:b/>
                <w:bCs/>
                <w:sz w:val="18"/>
                <w:szCs w:val="18"/>
              </w:rPr>
            </w:pPr>
            <w:r w:rsidRPr="00563E18">
              <w:rPr>
                <w:rFonts w:cstheme="minorHAnsi"/>
                <w:sz w:val="18"/>
                <w:szCs w:val="18"/>
              </w:rPr>
              <w:t>{---City Dept. Street Address---}</w:t>
            </w:r>
          </w:p>
        </w:tc>
      </w:tr>
      <w:tr w:rsidR="00726CC5" w:rsidRPr="00F30945" w14:paraId="6F3710AE" w14:textId="77777777" w:rsidTr="009F5B18">
        <w:trPr>
          <w:trHeight w:val="282"/>
          <w:jc w:val="center"/>
        </w:trPr>
        <w:tc>
          <w:tcPr>
            <w:tcW w:w="4500" w:type="dxa"/>
            <w:shd w:val="clear" w:color="auto" w:fill="auto"/>
            <w:vAlign w:val="center"/>
          </w:tcPr>
          <w:p w14:paraId="09DC9B1B" w14:textId="77777777" w:rsidR="00726CC5" w:rsidRPr="00F30945" w:rsidRDefault="00726CC5" w:rsidP="009F5B18">
            <w:pPr>
              <w:contextualSpacing/>
              <w:rPr>
                <w:rFonts w:cstheme="minorHAnsi"/>
                <w:b/>
                <w:bCs/>
                <w:sz w:val="18"/>
                <w:szCs w:val="18"/>
              </w:rPr>
            </w:pPr>
            <w:r w:rsidRPr="00563E18">
              <w:rPr>
                <w:rFonts w:cstheme="minorHAnsi"/>
                <w:sz w:val="18"/>
                <w:szCs w:val="18"/>
              </w:rPr>
              <w:t>Charlotte, NC {---City Dept. Zip---}</w:t>
            </w:r>
          </w:p>
        </w:tc>
      </w:tr>
      <w:tr w:rsidR="00726CC5" w:rsidRPr="00F30945" w14:paraId="2BDEE5D8" w14:textId="77777777" w:rsidTr="009F5B18">
        <w:trPr>
          <w:trHeight w:val="282"/>
          <w:jc w:val="center"/>
        </w:trPr>
        <w:tc>
          <w:tcPr>
            <w:tcW w:w="4500" w:type="dxa"/>
            <w:shd w:val="clear" w:color="auto" w:fill="auto"/>
            <w:vAlign w:val="center"/>
          </w:tcPr>
          <w:p w14:paraId="2E87D40E" w14:textId="77777777" w:rsidR="00726CC5" w:rsidRPr="00F30945" w:rsidRDefault="00726CC5" w:rsidP="009F5B18">
            <w:pPr>
              <w:contextualSpacing/>
              <w:rPr>
                <w:rFonts w:cstheme="minorHAnsi"/>
                <w:b/>
                <w:bCs/>
                <w:sz w:val="18"/>
                <w:szCs w:val="18"/>
              </w:rPr>
            </w:pPr>
            <w:r w:rsidRPr="00563E18">
              <w:rPr>
                <w:rFonts w:cstheme="minorHAnsi"/>
                <w:sz w:val="18"/>
                <w:szCs w:val="18"/>
              </w:rPr>
              <w:t>{---City Dept. Phone---}</w:t>
            </w:r>
          </w:p>
        </w:tc>
      </w:tr>
      <w:tr w:rsidR="00726CC5" w:rsidRPr="00F30945" w14:paraId="094E16E3" w14:textId="77777777" w:rsidTr="009F5B18">
        <w:trPr>
          <w:trHeight w:val="282"/>
          <w:jc w:val="center"/>
        </w:trPr>
        <w:tc>
          <w:tcPr>
            <w:tcW w:w="4500" w:type="dxa"/>
            <w:shd w:val="clear" w:color="auto" w:fill="auto"/>
            <w:vAlign w:val="center"/>
          </w:tcPr>
          <w:p w14:paraId="21245142" w14:textId="77777777" w:rsidR="00726CC5" w:rsidRPr="00F30945" w:rsidRDefault="00726CC5" w:rsidP="009F5B18">
            <w:pPr>
              <w:contextualSpacing/>
              <w:rPr>
                <w:rFonts w:cstheme="minorHAnsi"/>
                <w:sz w:val="18"/>
                <w:szCs w:val="18"/>
              </w:rPr>
            </w:pPr>
            <w:r w:rsidRPr="00563E18">
              <w:rPr>
                <w:rFonts w:cstheme="minorHAnsi"/>
                <w:sz w:val="18"/>
                <w:szCs w:val="18"/>
              </w:rPr>
              <w:t>{---City Department email---}</w:t>
            </w:r>
          </w:p>
        </w:tc>
      </w:tr>
      <w:tr w:rsidR="00726CC5" w:rsidRPr="00F30945" w14:paraId="4B95710E" w14:textId="77777777" w:rsidTr="009F5B18">
        <w:trPr>
          <w:trHeight w:val="282"/>
          <w:jc w:val="center"/>
        </w:trPr>
        <w:tc>
          <w:tcPr>
            <w:tcW w:w="4500" w:type="dxa"/>
            <w:tcBorders>
              <w:left w:val="nil"/>
              <w:right w:val="nil"/>
            </w:tcBorders>
            <w:shd w:val="clear" w:color="auto" w:fill="auto"/>
            <w:vAlign w:val="center"/>
          </w:tcPr>
          <w:p w14:paraId="13D0C800" w14:textId="77777777" w:rsidR="00726CC5" w:rsidRPr="00F30945" w:rsidRDefault="00726CC5" w:rsidP="009F5B18">
            <w:pPr>
              <w:contextualSpacing/>
              <w:rPr>
                <w:rFonts w:cstheme="minorHAnsi"/>
                <w:sz w:val="18"/>
                <w:szCs w:val="18"/>
              </w:rPr>
            </w:pPr>
          </w:p>
        </w:tc>
      </w:tr>
      <w:tr w:rsidR="00726CC5" w:rsidRPr="00F30945" w14:paraId="23DF922D" w14:textId="77777777" w:rsidTr="009F5B18">
        <w:trPr>
          <w:trHeight w:val="282"/>
          <w:jc w:val="center"/>
        </w:trPr>
        <w:tc>
          <w:tcPr>
            <w:tcW w:w="4500" w:type="dxa"/>
            <w:vAlign w:val="center"/>
          </w:tcPr>
          <w:p w14:paraId="3F1F03BF" w14:textId="77777777" w:rsidR="00726CC5" w:rsidRPr="001F422C" w:rsidRDefault="00726CC5" w:rsidP="009F5B18">
            <w:pPr>
              <w:contextualSpacing/>
              <w:rPr>
                <w:rFonts w:cstheme="minorHAnsi"/>
                <w:b/>
                <w:bCs/>
                <w:sz w:val="18"/>
                <w:szCs w:val="18"/>
              </w:rPr>
            </w:pPr>
            <w:r w:rsidRPr="001F422C">
              <w:rPr>
                <w:rFonts w:cstheme="minorHAnsi"/>
                <w:b/>
                <w:bCs/>
                <w:sz w:val="18"/>
                <w:szCs w:val="18"/>
              </w:rPr>
              <w:t>{---Vendor Primary Contact Name---}</w:t>
            </w:r>
          </w:p>
        </w:tc>
      </w:tr>
      <w:tr w:rsidR="00726CC5" w:rsidRPr="00F30945" w14:paraId="7E445D91" w14:textId="77777777" w:rsidTr="009F5B18">
        <w:trPr>
          <w:trHeight w:val="282"/>
          <w:jc w:val="center"/>
        </w:trPr>
        <w:tc>
          <w:tcPr>
            <w:tcW w:w="4500" w:type="dxa"/>
            <w:vAlign w:val="center"/>
          </w:tcPr>
          <w:p w14:paraId="52F78F61" w14:textId="77777777" w:rsidR="00726CC5" w:rsidRPr="00F30945" w:rsidRDefault="00726CC5" w:rsidP="009F5B18">
            <w:pPr>
              <w:contextualSpacing/>
              <w:rPr>
                <w:rFonts w:cstheme="minorHAnsi"/>
                <w:b/>
                <w:bCs/>
                <w:sz w:val="18"/>
                <w:szCs w:val="18"/>
              </w:rPr>
            </w:pPr>
            <w:r w:rsidRPr="00563E18">
              <w:rPr>
                <w:rFonts w:cstheme="minorHAnsi"/>
                <w:sz w:val="18"/>
                <w:szCs w:val="18"/>
              </w:rPr>
              <w:t>{---Vendor Legal Name---}</w:t>
            </w:r>
          </w:p>
        </w:tc>
      </w:tr>
      <w:tr w:rsidR="00726CC5" w:rsidRPr="00F30945" w14:paraId="1D7643CC" w14:textId="77777777" w:rsidTr="009F5B18">
        <w:trPr>
          <w:trHeight w:val="282"/>
          <w:jc w:val="center"/>
        </w:trPr>
        <w:tc>
          <w:tcPr>
            <w:tcW w:w="4500" w:type="dxa"/>
            <w:vAlign w:val="center"/>
          </w:tcPr>
          <w:p w14:paraId="1FC68202" w14:textId="77777777" w:rsidR="00726CC5" w:rsidRPr="00F30945" w:rsidRDefault="00726CC5" w:rsidP="009F5B18">
            <w:pPr>
              <w:contextualSpacing/>
              <w:rPr>
                <w:rFonts w:cstheme="minorHAnsi"/>
                <w:sz w:val="18"/>
                <w:szCs w:val="18"/>
              </w:rPr>
            </w:pPr>
            <w:r w:rsidRPr="00563E18">
              <w:rPr>
                <w:rFonts w:cstheme="minorHAnsi"/>
                <w:sz w:val="18"/>
                <w:szCs w:val="18"/>
              </w:rPr>
              <w:t>{---Vendor Street1---} {--Vendor Street2--}</w:t>
            </w:r>
          </w:p>
        </w:tc>
      </w:tr>
      <w:tr w:rsidR="00726CC5" w:rsidRPr="00F30945" w14:paraId="54A195B5" w14:textId="77777777" w:rsidTr="009F5B18">
        <w:trPr>
          <w:trHeight w:val="282"/>
          <w:jc w:val="center"/>
        </w:trPr>
        <w:tc>
          <w:tcPr>
            <w:tcW w:w="4500" w:type="dxa"/>
            <w:vAlign w:val="center"/>
          </w:tcPr>
          <w:p w14:paraId="5D139E02" w14:textId="77777777" w:rsidR="00726CC5" w:rsidRPr="00F30945" w:rsidRDefault="00726CC5" w:rsidP="009F5B18">
            <w:pPr>
              <w:contextualSpacing/>
              <w:rPr>
                <w:rFonts w:cstheme="minorHAnsi"/>
                <w:sz w:val="18"/>
                <w:szCs w:val="18"/>
              </w:rPr>
            </w:pPr>
            <w:r w:rsidRPr="00563E18">
              <w:rPr>
                <w:rFonts w:cstheme="minorHAnsi"/>
                <w:sz w:val="18"/>
                <w:szCs w:val="18"/>
              </w:rPr>
              <w:t>{---Vendor City, State, Zip---}</w:t>
            </w:r>
          </w:p>
        </w:tc>
      </w:tr>
      <w:tr w:rsidR="00726CC5" w:rsidRPr="00F30945" w14:paraId="50306E62" w14:textId="77777777" w:rsidTr="009F5B18">
        <w:trPr>
          <w:trHeight w:val="282"/>
          <w:jc w:val="center"/>
        </w:trPr>
        <w:tc>
          <w:tcPr>
            <w:tcW w:w="4500" w:type="dxa"/>
            <w:vAlign w:val="center"/>
          </w:tcPr>
          <w:p w14:paraId="55F91892" w14:textId="77777777" w:rsidR="00726CC5" w:rsidRPr="00F30945" w:rsidRDefault="00726CC5" w:rsidP="009F5B18">
            <w:pPr>
              <w:contextualSpacing/>
              <w:rPr>
                <w:rFonts w:cstheme="minorHAnsi"/>
                <w:sz w:val="18"/>
                <w:szCs w:val="18"/>
              </w:rPr>
            </w:pPr>
            <w:r w:rsidRPr="00563E18">
              <w:rPr>
                <w:rFonts w:cstheme="minorHAnsi"/>
                <w:sz w:val="18"/>
                <w:szCs w:val="18"/>
              </w:rPr>
              <w:t>{---Vendor Office Phone---}</w:t>
            </w:r>
          </w:p>
        </w:tc>
      </w:tr>
      <w:tr w:rsidR="00726CC5" w:rsidRPr="00F30945" w14:paraId="530D0B18" w14:textId="77777777" w:rsidTr="009F5B18">
        <w:trPr>
          <w:trHeight w:val="282"/>
          <w:jc w:val="center"/>
        </w:trPr>
        <w:tc>
          <w:tcPr>
            <w:tcW w:w="4500" w:type="dxa"/>
            <w:vAlign w:val="center"/>
          </w:tcPr>
          <w:p w14:paraId="6D077B2B" w14:textId="77777777" w:rsidR="00726CC5" w:rsidRPr="00F30945" w:rsidRDefault="00726CC5" w:rsidP="009F5B18">
            <w:pPr>
              <w:contextualSpacing/>
              <w:rPr>
                <w:rFonts w:cstheme="minorHAnsi"/>
                <w:sz w:val="18"/>
                <w:szCs w:val="18"/>
              </w:rPr>
            </w:pPr>
            <w:r w:rsidRPr="00563E18">
              <w:rPr>
                <w:rFonts w:cstheme="minorHAnsi"/>
                <w:sz w:val="18"/>
                <w:szCs w:val="18"/>
              </w:rPr>
              <w:t>{---Vendor Email Address---}</w:t>
            </w:r>
          </w:p>
        </w:tc>
      </w:tr>
    </w:tbl>
    <w:bookmarkEnd w:id="257"/>
    <w:p w14:paraId="366F75E8" w14:textId="77777777" w:rsidR="00726CC5" w:rsidRPr="00406588" w:rsidRDefault="00726CC5" w:rsidP="00726CC5">
      <w:pPr>
        <w:spacing w:before="120" w:after="120"/>
        <w:ind w:left="360"/>
        <w:jc w:val="both"/>
        <w:rPr>
          <w:rFonts w:asciiTheme="minorHAnsi" w:hAnsiTheme="minorHAnsi" w:cstheme="minorHAnsi"/>
          <w:sz w:val="18"/>
          <w:szCs w:val="16"/>
        </w:rPr>
      </w:pPr>
      <w:r w:rsidRPr="000A607C">
        <w:rPr>
          <w:rFonts w:asciiTheme="minorHAnsi" w:hAnsiTheme="minorHAnsi" w:cstheme="minorHAnsi"/>
          <w:sz w:val="18"/>
          <w:szCs w:val="16"/>
        </w:rPr>
        <w:t>Notice shall be effective upon receipt by the intended recipient.</w:t>
      </w:r>
      <w:r>
        <w:rPr>
          <w:rFonts w:asciiTheme="minorHAnsi" w:hAnsiTheme="minorHAnsi" w:cstheme="minorHAnsi"/>
          <w:sz w:val="18"/>
          <w:szCs w:val="16"/>
        </w:rPr>
        <w:t xml:space="preserve"> </w:t>
      </w:r>
      <w:r w:rsidRPr="000A607C">
        <w:rPr>
          <w:rFonts w:asciiTheme="minorHAnsi" w:hAnsiTheme="minorHAnsi" w:cstheme="minorHAnsi"/>
          <w:sz w:val="18"/>
          <w:szCs w:val="16"/>
        </w:rPr>
        <w:t>The parties may change their Official Notice Recipients by written notice to the other party.</w:t>
      </w:r>
    </w:p>
    <w:p w14:paraId="6D0B051E" w14:textId="77777777" w:rsidR="00726CC5" w:rsidRPr="00E13CB9"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sidRPr="00E13CB9">
        <w:rPr>
          <w:rFonts w:asciiTheme="minorHAnsi" w:hAnsiTheme="minorHAnsi" w:cstheme="minorHAnsi"/>
          <w:b/>
          <w:sz w:val="18"/>
          <w:szCs w:val="16"/>
        </w:rPr>
        <w:t xml:space="preserve">WORK ON CITY’S PREMISES. </w:t>
      </w:r>
      <w:r w:rsidRPr="00E13CB9">
        <w:rPr>
          <w:rFonts w:asciiTheme="minorHAnsi" w:hAnsiTheme="minorHAnsi" w:cstheme="minorHAnsi"/>
          <w:sz w:val="18"/>
          <w:szCs w:val="16"/>
        </w:rPr>
        <w:t xml:space="preserve">Whenever on City premises, </w:t>
      </w:r>
      <w:r>
        <w:rPr>
          <w:rFonts w:asciiTheme="minorHAnsi" w:hAnsiTheme="minorHAnsi" w:cstheme="minorHAnsi"/>
          <w:sz w:val="18"/>
          <w:szCs w:val="16"/>
        </w:rPr>
        <w:t>{---Vendor Reference Name---}</w:t>
      </w:r>
      <w:r w:rsidRPr="00E13CB9">
        <w:rPr>
          <w:rFonts w:asciiTheme="minorHAnsi" w:hAnsiTheme="minorHAnsi" w:cstheme="minorHAnsi"/>
          <w:sz w:val="18"/>
          <w:szCs w:val="16"/>
        </w:rPr>
        <w:t xml:space="preserve"> will obey all instructions and City policies applicable to City employees and contractors that </w:t>
      </w:r>
      <w:r>
        <w:rPr>
          <w:rFonts w:asciiTheme="minorHAnsi" w:hAnsiTheme="minorHAnsi" w:cstheme="minorHAnsi"/>
          <w:sz w:val="18"/>
          <w:szCs w:val="16"/>
        </w:rPr>
        <w:t>{---Vendor Reference Name---}</w:t>
      </w:r>
      <w:r w:rsidRPr="00E13CB9">
        <w:rPr>
          <w:rFonts w:asciiTheme="minorHAnsi" w:hAnsiTheme="minorHAnsi" w:cstheme="minorHAnsi"/>
          <w:sz w:val="18"/>
          <w:szCs w:val="16"/>
        </w:rPr>
        <w:t xml:space="preserve"> is made aware of. If </w:t>
      </w:r>
      <w:r>
        <w:rPr>
          <w:rFonts w:asciiTheme="minorHAnsi" w:hAnsiTheme="minorHAnsi" w:cstheme="minorHAnsi"/>
          <w:sz w:val="18"/>
          <w:szCs w:val="16"/>
        </w:rPr>
        <w:t>{---Vendor Reference Name---}</w:t>
      </w:r>
      <w:r w:rsidRPr="00E13CB9">
        <w:rPr>
          <w:rFonts w:asciiTheme="minorHAnsi" w:hAnsiTheme="minorHAnsi" w:cstheme="minorHAnsi"/>
          <w:sz w:val="18"/>
          <w:szCs w:val="16"/>
        </w:rPr>
        <w:t xml:space="preserve"> causes damage to the City’s equipment or facilities, </w:t>
      </w:r>
      <w:r>
        <w:rPr>
          <w:rFonts w:asciiTheme="minorHAnsi" w:hAnsiTheme="minorHAnsi" w:cstheme="minorHAnsi"/>
          <w:sz w:val="18"/>
          <w:szCs w:val="16"/>
        </w:rPr>
        <w:t>{---Vendor Reference Name---}</w:t>
      </w:r>
      <w:r w:rsidRPr="00E13CB9">
        <w:rPr>
          <w:rFonts w:asciiTheme="minorHAnsi" w:hAnsiTheme="minorHAnsi" w:cstheme="minorHAnsi"/>
          <w:sz w:val="18"/>
          <w:szCs w:val="16"/>
        </w:rPr>
        <w:t xml:space="preserve"> will promptly repair or replace such damaged items at </w:t>
      </w:r>
      <w:r>
        <w:rPr>
          <w:rFonts w:asciiTheme="minorHAnsi" w:hAnsiTheme="minorHAnsi" w:cstheme="minorHAnsi"/>
          <w:sz w:val="18"/>
          <w:szCs w:val="16"/>
        </w:rPr>
        <w:t>{---Vendor Reference Name---}</w:t>
      </w:r>
      <w:r w:rsidRPr="00E13CB9">
        <w:rPr>
          <w:rFonts w:asciiTheme="minorHAnsi" w:hAnsiTheme="minorHAnsi" w:cstheme="minorHAnsi"/>
          <w:sz w:val="18"/>
          <w:szCs w:val="16"/>
        </w:rPr>
        <w:t>’s expense.</w:t>
      </w:r>
    </w:p>
    <w:p w14:paraId="5AD046CF" w14:textId="77777777" w:rsidR="00726CC5" w:rsidRPr="00CC7637"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bookmarkStart w:id="258" w:name="_Hlk109112980"/>
      <w:r w:rsidRPr="006D0409">
        <w:rPr>
          <w:rFonts w:asciiTheme="minorHAnsi" w:hAnsiTheme="minorHAnsi" w:cstheme="minorHAnsi"/>
          <w:b/>
          <w:sz w:val="18"/>
          <w:szCs w:val="16"/>
        </w:rPr>
        <w:t>NON-APPROPRIATION OF FUNDS</w:t>
      </w:r>
      <w:r w:rsidRPr="006D0409">
        <w:rPr>
          <w:rFonts w:asciiTheme="minorHAnsi" w:hAnsiTheme="minorHAnsi" w:cstheme="minorHAnsi"/>
          <w:sz w:val="18"/>
          <w:szCs w:val="16"/>
        </w:rPr>
        <w:t xml:space="preserve">. </w:t>
      </w:r>
      <w:bookmarkStart w:id="259" w:name="_Hlk109113120"/>
      <w:bookmarkEnd w:id="258"/>
      <w:r w:rsidRPr="006D0409">
        <w:rPr>
          <w:rFonts w:asciiTheme="minorHAnsi" w:hAnsiTheme="minorHAnsi" w:cstheme="minorHAnsi"/>
          <w:sz w:val="18"/>
          <w:szCs w:val="16"/>
        </w:rPr>
        <w:t xml:space="preserve">If City Council does not appropriate the funding needed by the City to make payments under this Contract for a given fiscal year, the City will not be obligated to pay amounts due beyond the end of the last fiscal year for which funds were appropriated. In such event, the City will promptly notify </w:t>
      </w:r>
      <w:r w:rsidRPr="00492E06">
        <w:rPr>
          <w:rFonts w:asciiTheme="minorHAnsi" w:hAnsiTheme="minorHAnsi" w:cstheme="minorHAnsi"/>
          <w:sz w:val="18"/>
          <w:szCs w:val="16"/>
        </w:rPr>
        <w:t>{---Vendor Reference Name---}</w:t>
      </w:r>
      <w:r>
        <w:rPr>
          <w:rFonts w:asciiTheme="minorHAnsi" w:hAnsiTheme="minorHAnsi" w:cstheme="minorHAnsi"/>
          <w:sz w:val="18"/>
          <w:szCs w:val="16"/>
        </w:rPr>
        <w:t xml:space="preserve"> </w:t>
      </w:r>
      <w:r w:rsidRPr="006D0409">
        <w:rPr>
          <w:rFonts w:asciiTheme="minorHAnsi" w:hAnsiTheme="minorHAnsi" w:cstheme="minorHAnsi"/>
          <w:sz w:val="18"/>
          <w:szCs w:val="16"/>
        </w:rPr>
        <w:t>of the non-appropriation and this Contract will be terminated at the end of the last fiscal year for which funds were appropriated. No act or omission by the City</w:t>
      </w:r>
      <w:r>
        <w:rPr>
          <w:rFonts w:asciiTheme="minorHAnsi" w:hAnsiTheme="minorHAnsi" w:cstheme="minorHAnsi"/>
          <w:sz w:val="18"/>
          <w:szCs w:val="16"/>
        </w:rPr>
        <w:t xml:space="preserve"> that</w:t>
      </w:r>
      <w:r w:rsidRPr="006D0409">
        <w:rPr>
          <w:rFonts w:asciiTheme="minorHAnsi" w:hAnsiTheme="minorHAnsi" w:cstheme="minorHAnsi"/>
          <w:sz w:val="18"/>
          <w:szCs w:val="16"/>
        </w:rPr>
        <w:t xml:space="preserve"> is attributable to non-appropriation of funds shall constitute a breach of or default under this Contract.</w:t>
      </w:r>
      <w:bookmarkEnd w:id="259"/>
    </w:p>
    <w:p w14:paraId="0339573C" w14:textId="77777777" w:rsidR="00726CC5" w:rsidRDefault="00726CC5" w:rsidP="00E3525F">
      <w:pPr>
        <w:pStyle w:val="ListParagraph"/>
        <w:numPr>
          <w:ilvl w:val="0"/>
          <w:numId w:val="12"/>
        </w:numPr>
        <w:spacing w:after="120"/>
        <w:ind w:left="450"/>
        <w:contextualSpacing w:val="0"/>
        <w:jc w:val="both"/>
        <w:rPr>
          <w:rFonts w:asciiTheme="minorHAnsi" w:hAnsiTheme="minorHAnsi" w:cstheme="minorHAnsi"/>
          <w:sz w:val="18"/>
          <w:szCs w:val="16"/>
        </w:rPr>
      </w:pPr>
      <w:r>
        <w:rPr>
          <w:rFonts w:asciiTheme="minorHAnsi" w:hAnsiTheme="minorHAnsi" w:cstheme="minorHAnsi"/>
          <w:b/>
          <w:sz w:val="18"/>
          <w:szCs w:val="16"/>
        </w:rPr>
        <w:t xml:space="preserve">REQUIRED BY CITY ORDINANCE: </w:t>
      </w:r>
      <w:bookmarkStart w:id="260" w:name="_Hlk109113085"/>
      <w:r>
        <w:rPr>
          <w:rFonts w:asciiTheme="minorHAnsi" w:hAnsiTheme="minorHAnsi" w:cstheme="minorHAnsi"/>
          <w:sz w:val="18"/>
          <w:szCs w:val="16"/>
        </w:rPr>
        <w:t xml:space="preserve">COMMERCIAL NON-DISCRIMINATION. {---Vendor Reference Name---} agrees to comply with the Non-Discrimination Policy set forth in Chapter 2, Article V of the Charlotte City Code, which is available for review at </w:t>
      </w:r>
      <w:hyperlink r:id="rId41" w:history="1">
        <w:r>
          <w:rPr>
            <w:rStyle w:val="Hyperlink"/>
            <w:rFonts w:asciiTheme="minorHAnsi" w:hAnsiTheme="minorHAnsi" w:cstheme="minorHAnsi"/>
            <w:sz w:val="18"/>
            <w:szCs w:val="18"/>
          </w:rPr>
          <w:t>http://library.municode.com/index.aspx?clientId=19970</w:t>
        </w:r>
      </w:hyperlink>
      <w:r>
        <w:rPr>
          <w:rFonts w:asciiTheme="minorHAnsi" w:hAnsiTheme="minorHAnsi" w:cstheme="minorHAnsi"/>
          <w:sz w:val="18"/>
          <w:szCs w:val="18"/>
        </w:rPr>
        <w:t xml:space="preserve"> an</w:t>
      </w:r>
      <w:r>
        <w:rPr>
          <w:rFonts w:asciiTheme="minorHAnsi" w:hAnsiTheme="minorHAnsi" w:cstheme="minorHAnsi"/>
          <w:sz w:val="18"/>
          <w:szCs w:val="16"/>
        </w:rPr>
        <w:t xml:space="preserve">d incorporated herein by reference. {---Vendor Reference Name---} consents to be bound by the award of any arbitration conducted thereunder. </w:t>
      </w:r>
    </w:p>
    <w:bookmarkEnd w:id="260"/>
    <w:p w14:paraId="49D438B7" w14:textId="77777777" w:rsidR="00726CC5" w:rsidRPr="00112F3F" w:rsidRDefault="00726CC5" w:rsidP="00E3525F">
      <w:pPr>
        <w:pStyle w:val="ListParagraph"/>
        <w:numPr>
          <w:ilvl w:val="0"/>
          <w:numId w:val="12"/>
        </w:numPr>
        <w:spacing w:before="80"/>
        <w:ind w:left="450"/>
        <w:jc w:val="both"/>
        <w:rPr>
          <w:rFonts w:asciiTheme="minorHAnsi" w:hAnsiTheme="minorHAnsi" w:cstheme="minorHAnsi"/>
          <w:sz w:val="18"/>
          <w:szCs w:val="16"/>
        </w:rPr>
      </w:pPr>
      <w:r>
        <w:rPr>
          <w:rFonts w:asciiTheme="minorHAnsi" w:hAnsiTheme="minorHAnsi" w:cstheme="minorHAnsi"/>
          <w:b/>
          <w:sz w:val="18"/>
          <w:szCs w:val="16"/>
        </w:rPr>
        <w:t>REQUIRED BY STATE LAW.</w:t>
      </w:r>
    </w:p>
    <w:p w14:paraId="6D90ACDB" w14:textId="77777777" w:rsidR="00726CC5" w:rsidRPr="00FF0901" w:rsidRDefault="00726CC5" w:rsidP="00E3525F">
      <w:pPr>
        <w:widowControl w:val="0"/>
        <w:numPr>
          <w:ilvl w:val="1"/>
          <w:numId w:val="12"/>
        </w:numPr>
        <w:tabs>
          <w:tab w:val="left" w:pos="-720"/>
        </w:tabs>
        <w:spacing w:after="120"/>
        <w:ind w:left="900" w:hanging="540"/>
        <w:jc w:val="both"/>
        <w:rPr>
          <w:rFonts w:asciiTheme="minorHAnsi" w:hAnsiTheme="minorHAnsi" w:cstheme="minorHAnsi"/>
          <w:sz w:val="18"/>
          <w:szCs w:val="16"/>
        </w:rPr>
      </w:pPr>
      <w:r w:rsidRPr="00FF0901">
        <w:rPr>
          <w:rFonts w:asciiTheme="minorHAnsi" w:hAnsiTheme="minorHAnsi" w:cstheme="minorHAnsi"/>
          <w:sz w:val="18"/>
          <w:szCs w:val="16"/>
        </w:rPr>
        <w:t xml:space="preserve">E-Verify. </w:t>
      </w:r>
      <w:bookmarkStart w:id="261" w:name="_Hlk532397885"/>
      <w:r w:rsidRPr="00FF0901">
        <w:rPr>
          <w:rFonts w:asciiTheme="minorHAnsi" w:hAnsiTheme="minorHAnsi" w:cstheme="minorHAnsi"/>
          <w:sz w:val="18"/>
          <w:szCs w:val="16"/>
        </w:rPr>
        <w:t>{---Vendor Reference Name-</w:t>
      </w:r>
      <w:proofErr w:type="gramStart"/>
      <w:r w:rsidRPr="00FF0901">
        <w:rPr>
          <w:rFonts w:asciiTheme="minorHAnsi" w:hAnsiTheme="minorHAnsi" w:cstheme="minorHAnsi"/>
          <w:sz w:val="18"/>
          <w:szCs w:val="16"/>
        </w:rPr>
        <w:t>--}</w:t>
      </w:r>
      <w:proofErr w:type="gramEnd"/>
      <w:r w:rsidRPr="00FF0901">
        <w:rPr>
          <w:rFonts w:asciiTheme="minorHAnsi" w:hAnsiTheme="minorHAnsi" w:cstheme="minorHAnsi"/>
          <w:sz w:val="18"/>
          <w:szCs w:val="16"/>
        </w:rPr>
        <w:t xml:space="preserve"> </w:t>
      </w:r>
      <w:bookmarkEnd w:id="261"/>
      <w:r w:rsidRPr="00FF0901">
        <w:rPr>
          <w:rFonts w:asciiTheme="minorHAnsi" w:hAnsiTheme="minorHAnsi" w:cstheme="minorHAnsi"/>
          <w:sz w:val="18"/>
          <w:szCs w:val="16"/>
        </w:rPr>
        <w:t xml:space="preserve">will comply with the requirements of Article 2 of Chapter 64 of the North Carolina General </w:t>
      </w:r>
      <w:proofErr w:type="gramStart"/>
      <w:r w:rsidRPr="00FF0901">
        <w:rPr>
          <w:rFonts w:asciiTheme="minorHAnsi" w:hAnsiTheme="minorHAnsi" w:cstheme="minorHAnsi"/>
          <w:sz w:val="18"/>
          <w:szCs w:val="16"/>
        </w:rPr>
        <w:t>Statutes, and</w:t>
      </w:r>
      <w:proofErr w:type="gramEnd"/>
      <w:r w:rsidRPr="00FF0901">
        <w:rPr>
          <w:rFonts w:asciiTheme="minorHAnsi" w:hAnsiTheme="minorHAnsi" w:cstheme="minorHAnsi"/>
          <w:sz w:val="18"/>
          <w:szCs w:val="16"/>
        </w:rPr>
        <w:t xml:space="preserve"> shall </w:t>
      </w:r>
      <w:r>
        <w:rPr>
          <w:rFonts w:asciiTheme="minorHAnsi" w:hAnsiTheme="minorHAnsi" w:cstheme="minorHAnsi"/>
          <w:sz w:val="18"/>
          <w:szCs w:val="16"/>
        </w:rPr>
        <w:t>ensure that each of its subcontractors also do so</w:t>
      </w:r>
      <w:r w:rsidRPr="00FF0901">
        <w:rPr>
          <w:rFonts w:asciiTheme="minorHAnsi" w:hAnsiTheme="minorHAnsi" w:cstheme="minorHAnsi"/>
          <w:sz w:val="18"/>
          <w:szCs w:val="16"/>
        </w:rPr>
        <w:t>.</w:t>
      </w:r>
    </w:p>
    <w:p w14:paraId="62443F5F" w14:textId="77777777" w:rsidR="00726CC5" w:rsidRPr="00B34BD9" w:rsidRDefault="00726CC5" w:rsidP="00E3525F">
      <w:pPr>
        <w:widowControl w:val="0"/>
        <w:numPr>
          <w:ilvl w:val="1"/>
          <w:numId w:val="12"/>
        </w:numPr>
        <w:tabs>
          <w:tab w:val="left" w:pos="-720"/>
        </w:tabs>
        <w:spacing w:after="120"/>
        <w:ind w:left="900" w:hanging="540"/>
        <w:jc w:val="both"/>
      </w:pPr>
      <w:r w:rsidRPr="00FF0901">
        <w:rPr>
          <w:rFonts w:asciiTheme="minorHAnsi" w:hAnsiTheme="minorHAnsi" w:cstheme="minorHAnsi"/>
          <w:sz w:val="18"/>
          <w:szCs w:val="16"/>
        </w:rPr>
        <w:t xml:space="preserve">NC Prohibition on Contracts with Companies that Invest in Iran or Boycott Israel. </w:t>
      </w:r>
      <w:r>
        <w:rPr>
          <w:rFonts w:asciiTheme="minorHAnsi" w:hAnsiTheme="minorHAnsi" w:cstheme="minorHAnsi"/>
          <w:sz w:val="18"/>
          <w:szCs w:val="16"/>
        </w:rPr>
        <w:t xml:space="preserve">By executing this contract, </w:t>
      </w:r>
      <w:r w:rsidRPr="00FF0901">
        <w:rPr>
          <w:rFonts w:asciiTheme="minorHAnsi" w:hAnsiTheme="minorHAnsi" w:cstheme="minorHAnsi"/>
          <w:sz w:val="18"/>
          <w:szCs w:val="16"/>
        </w:rPr>
        <w:t xml:space="preserve">{---Vendor Reference Name---} </w:t>
      </w:r>
      <w:bookmarkStart w:id="262" w:name="_Hlk108003386"/>
      <w:r w:rsidRPr="002C38DA">
        <w:rPr>
          <w:rFonts w:asciiTheme="minorHAnsi" w:hAnsiTheme="minorHAnsi" w:cstheme="minorHAnsi"/>
          <w:sz w:val="18"/>
          <w:szCs w:val="16"/>
        </w:rPr>
        <w:t>represents and warrants that it is eligible to contract with the City because it is not identified as an ineligible company on the State Treasurer’s list created pursuant to G.S. 147-86.58 or identified as a restricted company for purposes of the Israel Boycott. Company also agrees to immediately notify the City if it is identified as an ineligible company on either list at any time during the term of this Contract.</w:t>
      </w:r>
      <w:bookmarkEnd w:id="262"/>
      <w:r>
        <w:rPr>
          <w:rFonts w:asciiTheme="minorHAnsi" w:hAnsiTheme="minorHAnsi" w:cstheme="minorHAnsi"/>
          <w:sz w:val="18"/>
          <w:szCs w:val="16"/>
        </w:rPr>
        <w:t xml:space="preserve"> </w:t>
      </w:r>
    </w:p>
    <w:p w14:paraId="6F401C6A" w14:textId="77777777" w:rsidR="00726CC5" w:rsidRPr="009B4C64" w:rsidRDefault="00726CC5" w:rsidP="00E3525F">
      <w:pPr>
        <w:widowControl w:val="0"/>
        <w:numPr>
          <w:ilvl w:val="0"/>
          <w:numId w:val="12"/>
        </w:numPr>
        <w:tabs>
          <w:tab w:val="left" w:pos="-720"/>
        </w:tabs>
        <w:spacing w:after="120"/>
        <w:ind w:left="450"/>
        <w:jc w:val="both"/>
        <w:rPr>
          <w:rFonts w:asciiTheme="minorHAnsi" w:hAnsiTheme="minorHAnsi" w:cstheme="minorHAnsi"/>
          <w:color w:val="000000"/>
          <w:sz w:val="18"/>
          <w:szCs w:val="18"/>
        </w:rPr>
      </w:pPr>
      <w:r w:rsidRPr="009B4C64">
        <w:rPr>
          <w:rFonts w:asciiTheme="minorHAnsi" w:hAnsiTheme="minorHAnsi" w:cstheme="minorHAnsi"/>
          <w:b/>
          <w:caps/>
          <w:color w:val="000000"/>
          <w:sz w:val="18"/>
          <w:szCs w:val="18"/>
        </w:rPr>
        <w:t>Charlotte Business INClusion P</w:t>
      </w:r>
      <w:r>
        <w:rPr>
          <w:rFonts w:asciiTheme="minorHAnsi" w:hAnsiTheme="minorHAnsi" w:cstheme="minorHAnsi"/>
          <w:b/>
          <w:caps/>
          <w:color w:val="000000"/>
          <w:sz w:val="18"/>
          <w:szCs w:val="18"/>
        </w:rPr>
        <w:t>OLICY</w:t>
      </w:r>
      <w:r w:rsidRPr="009B4C64">
        <w:rPr>
          <w:rFonts w:asciiTheme="minorHAnsi" w:hAnsiTheme="minorHAnsi" w:cstheme="minorHAnsi"/>
          <w:color w:val="000000"/>
          <w:sz w:val="18"/>
          <w:szCs w:val="18"/>
        </w:rPr>
        <w:t xml:space="preserve">. </w:t>
      </w:r>
      <w:bookmarkStart w:id="263" w:name="_Hlk141787234"/>
      <w:r w:rsidRPr="009B4C64">
        <w:rPr>
          <w:rFonts w:asciiTheme="minorHAnsi" w:hAnsiTheme="minorHAnsi" w:cstheme="minorHAnsi"/>
          <w:color w:val="000000"/>
          <w:sz w:val="18"/>
          <w:szCs w:val="18"/>
        </w:rPr>
        <w:t xml:space="preserve">The City has adopted a </w:t>
      </w:r>
      <w:r>
        <w:rPr>
          <w:rFonts w:asciiTheme="minorHAnsi" w:hAnsiTheme="minorHAnsi" w:cstheme="minorHAnsi"/>
          <w:color w:val="000000"/>
          <w:sz w:val="18"/>
          <w:szCs w:val="18"/>
        </w:rPr>
        <w:t>CBI Policy</w:t>
      </w:r>
      <w:r w:rsidRPr="009B4C64">
        <w:rPr>
          <w:rFonts w:asciiTheme="minorHAnsi" w:hAnsiTheme="minorHAnsi" w:cstheme="minorHAnsi"/>
          <w:color w:val="000000"/>
          <w:sz w:val="18"/>
          <w:szCs w:val="18"/>
        </w:rPr>
        <w:t xml:space="preserve">, which is posted on the </w:t>
      </w:r>
      <w:r w:rsidRPr="00427D36">
        <w:rPr>
          <w:rFonts w:asciiTheme="minorHAnsi" w:hAnsiTheme="minorHAnsi" w:cstheme="minorHAnsi"/>
          <w:color w:val="000000"/>
          <w:sz w:val="18"/>
          <w:szCs w:val="18"/>
        </w:rPr>
        <w:t xml:space="preserve">City’s website at </w:t>
      </w:r>
      <w:hyperlink r:id="rId42" w:history="1">
        <w:r w:rsidRPr="00427D36">
          <w:rPr>
            <w:rStyle w:val="Hyperlink"/>
            <w:rFonts w:asciiTheme="minorHAnsi" w:hAnsiTheme="minorHAnsi" w:cstheme="minorHAnsi"/>
            <w:sz w:val="18"/>
            <w:szCs w:val="18"/>
          </w:rPr>
          <w:t>https://charlottenc.gov/GS/procurement/cbi/Pages/default.aspx</w:t>
        </w:r>
      </w:hyperlink>
      <w:r w:rsidRPr="00427D36">
        <w:rPr>
          <w:rFonts w:asciiTheme="minorHAnsi" w:hAnsiTheme="minorHAnsi" w:cstheme="minorHAnsi"/>
          <w:color w:val="000000"/>
          <w:sz w:val="18"/>
          <w:szCs w:val="18"/>
        </w:rPr>
        <w:t>. The parties agree that</w:t>
      </w:r>
      <w:bookmarkEnd w:id="263"/>
      <w:r w:rsidRPr="00427D36">
        <w:rPr>
          <w:rFonts w:asciiTheme="minorHAnsi" w:hAnsiTheme="minorHAnsi" w:cstheme="minorHAnsi"/>
          <w:color w:val="000000"/>
          <w:sz w:val="18"/>
          <w:szCs w:val="18"/>
        </w:rPr>
        <w:t>:</w:t>
      </w:r>
    </w:p>
    <w:p w14:paraId="098F06D9"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bookmarkStart w:id="264" w:name="_Hlk141787249"/>
      <w:bookmarkStart w:id="265" w:name="_Hlk109113188"/>
      <w:r w:rsidRPr="00115BC3">
        <w:rPr>
          <w:rFonts w:asciiTheme="minorHAnsi" w:hAnsiTheme="minorHAnsi" w:cstheme="minorHAnsi"/>
          <w:color w:val="000000"/>
          <w:sz w:val="18"/>
          <w:szCs w:val="18"/>
        </w:rPr>
        <w:t>That Charlotte Business Inclusion Program Policy (“CBI Policy”) and its Administrative Procedures Manual (“CBI Manual”) are posted on the City’s website and available in hard copy form upon request. Both the CBI Policy and CBI Manual comprise the CBI Program.</w:t>
      </w:r>
    </w:p>
    <w:p w14:paraId="4F065B84"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r w:rsidRPr="007F0667">
        <w:rPr>
          <w:rFonts w:asciiTheme="minorHAnsi" w:hAnsiTheme="minorHAnsi" w:cstheme="minorHAnsi"/>
          <w:color w:val="000000"/>
          <w:sz w:val="18"/>
          <w:szCs w:val="18"/>
        </w:rPr>
        <w:t>The terms of the CBI Program, as revised from time-to-time, are incorporated into this Agreement by reference</w:t>
      </w:r>
      <w:r w:rsidRPr="009B4C64">
        <w:rPr>
          <w:rFonts w:asciiTheme="minorHAnsi" w:hAnsiTheme="minorHAnsi" w:cstheme="minorHAnsi"/>
          <w:color w:val="000000"/>
          <w:sz w:val="18"/>
          <w:szCs w:val="18"/>
        </w:rPr>
        <w:t>; and</w:t>
      </w:r>
    </w:p>
    <w:p w14:paraId="41F1C8FF"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bookmarkStart w:id="266" w:name="_Hlk141787268"/>
      <w:bookmarkEnd w:id="264"/>
      <w:r w:rsidRPr="008C3FD8">
        <w:rPr>
          <w:rFonts w:asciiTheme="minorHAnsi" w:hAnsiTheme="minorHAnsi" w:cstheme="minorHAnsi"/>
          <w:color w:val="000000"/>
          <w:sz w:val="18"/>
          <w:szCs w:val="18"/>
        </w:rPr>
        <w:t>A violation of the CBI Program shall constitute a material breach of this Agreement and shall entitle the City to exercise any of the remedies set forth in the CBI Program, including but not limited to liquidated damages</w:t>
      </w:r>
      <w:r>
        <w:rPr>
          <w:rFonts w:asciiTheme="minorHAnsi" w:hAnsiTheme="minorHAnsi" w:cstheme="minorHAnsi"/>
          <w:color w:val="000000"/>
          <w:sz w:val="18"/>
          <w:szCs w:val="18"/>
        </w:rPr>
        <w:t>.</w:t>
      </w:r>
    </w:p>
    <w:p w14:paraId="73B8A3A5"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r w:rsidRPr="009B4C64">
        <w:rPr>
          <w:rFonts w:asciiTheme="minorHAnsi" w:hAnsiTheme="minorHAnsi" w:cstheme="minorHAnsi"/>
          <w:color w:val="000000"/>
          <w:sz w:val="18"/>
          <w:szCs w:val="18"/>
        </w:rPr>
        <w:t>The</w:t>
      </w:r>
      <w:r w:rsidRPr="00140A2A">
        <w:rPr>
          <w:rFonts w:asciiTheme="minorHAnsi" w:hAnsiTheme="minorHAnsi" w:cstheme="minorHAnsi"/>
          <w:color w:val="000000"/>
          <w:sz w:val="18"/>
          <w:szCs w:val="18"/>
        </w:rPr>
        <w:t xml:space="preserve"> City will incur damages if the </w:t>
      </w:r>
      <w:r>
        <w:rPr>
          <w:rFonts w:asciiTheme="minorHAnsi" w:hAnsiTheme="minorHAnsi" w:cstheme="minorHAnsi"/>
          <w:color w:val="000000"/>
          <w:sz w:val="18"/>
          <w:szCs w:val="18"/>
        </w:rPr>
        <w:t>{---Vendor Reference Name---}</w:t>
      </w:r>
      <w:r w:rsidRPr="00140A2A">
        <w:rPr>
          <w:rFonts w:asciiTheme="minorHAnsi" w:hAnsiTheme="minorHAnsi" w:cstheme="minorHAnsi"/>
          <w:color w:val="000000"/>
          <w:sz w:val="18"/>
          <w:szCs w:val="18"/>
        </w:rPr>
        <w:t xml:space="preserve"> violates the CBI Program, including but not limited to loss of goodwill, detrimental impact on economic development, and diversion of internal staff resources. The parties further acknowledge and agree that the </w:t>
      </w:r>
      <w:proofErr w:type="gramStart"/>
      <w:r w:rsidRPr="00140A2A">
        <w:rPr>
          <w:rFonts w:asciiTheme="minorHAnsi" w:hAnsiTheme="minorHAnsi" w:cstheme="minorHAnsi"/>
          <w:color w:val="000000"/>
          <w:sz w:val="18"/>
          <w:szCs w:val="18"/>
        </w:rPr>
        <w:t>damages</w:t>
      </w:r>
      <w:proofErr w:type="gramEnd"/>
      <w:r w:rsidRPr="00140A2A">
        <w:rPr>
          <w:rFonts w:asciiTheme="minorHAnsi" w:hAnsiTheme="minorHAnsi" w:cstheme="minorHAnsi"/>
          <w:color w:val="000000"/>
          <w:sz w:val="18"/>
          <w:szCs w:val="18"/>
        </w:rPr>
        <w:t xml:space="preserve"> the City might reasonably be anticipated to incur </w:t>
      </w:r>
      <w:proofErr w:type="gramStart"/>
      <w:r w:rsidRPr="00140A2A">
        <w:rPr>
          <w:rFonts w:asciiTheme="minorHAnsi" w:hAnsiTheme="minorHAnsi" w:cstheme="minorHAnsi"/>
          <w:color w:val="000000"/>
          <w:sz w:val="18"/>
          <w:szCs w:val="18"/>
        </w:rPr>
        <w:t>as a result of</w:t>
      </w:r>
      <w:proofErr w:type="gramEnd"/>
      <w:r w:rsidRPr="00140A2A">
        <w:rPr>
          <w:rFonts w:asciiTheme="minorHAnsi" w:hAnsiTheme="minorHAnsi" w:cstheme="minorHAnsi"/>
          <w:color w:val="000000"/>
          <w:sz w:val="18"/>
          <w:szCs w:val="18"/>
        </w:rPr>
        <w:t xml:space="preserve"> such failures are </w:t>
      </w:r>
      <w:r w:rsidRPr="00140A2A">
        <w:rPr>
          <w:rFonts w:asciiTheme="minorHAnsi" w:hAnsiTheme="minorHAnsi" w:cstheme="minorHAnsi"/>
          <w:color w:val="000000"/>
          <w:sz w:val="18"/>
          <w:szCs w:val="18"/>
        </w:rPr>
        <w:lastRenderedPageBreak/>
        <w:t xml:space="preserve">difficult to ascertain due to their indefiniteness and uncertainty. Accordingly, </w:t>
      </w:r>
      <w:proofErr w:type="gramStart"/>
      <w:r w:rsidRPr="00140A2A">
        <w:rPr>
          <w:rFonts w:asciiTheme="minorHAnsi" w:hAnsiTheme="minorHAnsi" w:cstheme="minorHAnsi"/>
          <w:color w:val="000000"/>
          <w:sz w:val="18"/>
          <w:szCs w:val="18"/>
        </w:rPr>
        <w:t xml:space="preserve">the </w:t>
      </w:r>
      <w:r>
        <w:rPr>
          <w:rFonts w:asciiTheme="minorHAnsi" w:hAnsiTheme="minorHAnsi" w:cstheme="minorHAnsi"/>
          <w:color w:val="000000"/>
          <w:sz w:val="18"/>
          <w:szCs w:val="18"/>
        </w:rPr>
        <w:t>{-</w:t>
      </w:r>
      <w:proofErr w:type="gramEnd"/>
      <w:r>
        <w:rPr>
          <w:rFonts w:asciiTheme="minorHAnsi" w:hAnsiTheme="minorHAnsi" w:cstheme="minorHAnsi"/>
          <w:color w:val="000000"/>
          <w:sz w:val="18"/>
          <w:szCs w:val="18"/>
        </w:rPr>
        <w:t>--Vendor Reference Name---}</w:t>
      </w:r>
      <w:r w:rsidRPr="00140A2A">
        <w:rPr>
          <w:rFonts w:asciiTheme="minorHAnsi" w:hAnsiTheme="minorHAnsi" w:cstheme="minorHAnsi"/>
          <w:color w:val="000000"/>
          <w:sz w:val="18"/>
          <w:szCs w:val="18"/>
        </w:rPr>
        <w:t xml:space="preserve"> agrees to pay the liquidated damages assessed by the </w:t>
      </w:r>
      <w:proofErr w:type="gramStart"/>
      <w:r w:rsidRPr="00140A2A">
        <w:rPr>
          <w:rFonts w:asciiTheme="minorHAnsi" w:hAnsiTheme="minorHAnsi" w:cstheme="minorHAnsi"/>
          <w:color w:val="000000"/>
          <w:sz w:val="18"/>
          <w:szCs w:val="18"/>
        </w:rPr>
        <w:t>City</w:t>
      </w:r>
      <w:proofErr w:type="gramEnd"/>
      <w:r w:rsidRPr="00140A2A">
        <w:rPr>
          <w:rFonts w:asciiTheme="minorHAnsi" w:hAnsiTheme="minorHAnsi" w:cstheme="minorHAnsi"/>
          <w:color w:val="000000"/>
          <w:sz w:val="18"/>
          <w:szCs w:val="18"/>
        </w:rPr>
        <w:t xml:space="preserve"> at the rates set forth in the CBI Program for each specified violation. </w:t>
      </w:r>
      <w:proofErr w:type="gramStart"/>
      <w:r w:rsidRPr="00140A2A">
        <w:rPr>
          <w:rFonts w:asciiTheme="minorHAnsi" w:hAnsiTheme="minorHAnsi" w:cstheme="minorHAnsi"/>
          <w:color w:val="000000"/>
          <w:sz w:val="18"/>
          <w:szCs w:val="18"/>
        </w:rPr>
        <w:t xml:space="preserve">The </w:t>
      </w:r>
      <w:r>
        <w:rPr>
          <w:rFonts w:asciiTheme="minorHAnsi" w:hAnsiTheme="minorHAnsi" w:cstheme="minorHAnsi"/>
          <w:color w:val="000000"/>
          <w:sz w:val="18"/>
          <w:szCs w:val="18"/>
        </w:rPr>
        <w:t>{-</w:t>
      </w:r>
      <w:proofErr w:type="gramEnd"/>
      <w:r>
        <w:rPr>
          <w:rFonts w:asciiTheme="minorHAnsi" w:hAnsiTheme="minorHAnsi" w:cstheme="minorHAnsi"/>
          <w:color w:val="000000"/>
          <w:sz w:val="18"/>
          <w:szCs w:val="18"/>
        </w:rPr>
        <w:t>--Vendor Reference Name---}</w:t>
      </w:r>
      <w:r w:rsidRPr="00140A2A">
        <w:rPr>
          <w:rFonts w:asciiTheme="minorHAnsi" w:hAnsiTheme="minorHAnsi" w:cstheme="minorHAnsi"/>
          <w:color w:val="000000"/>
          <w:sz w:val="18"/>
          <w:szCs w:val="18"/>
        </w:rPr>
        <w:t xml:space="preserve"> further agrees that for each specified violation the agreed upon liquidated damages are reasonably proximate to the loss the City will incur </w:t>
      </w:r>
      <w:proofErr w:type="gramStart"/>
      <w:r w:rsidRPr="00140A2A">
        <w:rPr>
          <w:rFonts w:asciiTheme="minorHAnsi" w:hAnsiTheme="minorHAnsi" w:cstheme="minorHAnsi"/>
          <w:color w:val="000000"/>
          <w:sz w:val="18"/>
          <w:szCs w:val="18"/>
        </w:rPr>
        <w:t>as a result of</w:t>
      </w:r>
      <w:proofErr w:type="gramEnd"/>
      <w:r w:rsidRPr="00140A2A">
        <w:rPr>
          <w:rFonts w:asciiTheme="minorHAnsi" w:hAnsiTheme="minorHAnsi" w:cstheme="minorHAnsi"/>
          <w:color w:val="000000"/>
          <w:sz w:val="18"/>
          <w:szCs w:val="18"/>
        </w:rPr>
        <w:t xml:space="preserve"> such violation</w:t>
      </w:r>
      <w:r>
        <w:rPr>
          <w:rFonts w:asciiTheme="minorHAnsi" w:hAnsiTheme="minorHAnsi" w:cstheme="minorHAnsi"/>
          <w:color w:val="000000"/>
          <w:sz w:val="18"/>
          <w:szCs w:val="18"/>
        </w:rPr>
        <w:t>.</w:t>
      </w:r>
      <w:bookmarkEnd w:id="266"/>
    </w:p>
    <w:p w14:paraId="0D6AD5F3"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bookmarkStart w:id="267" w:name="_Hlk141787304"/>
      <w:r w:rsidRPr="00661F03">
        <w:rPr>
          <w:rFonts w:asciiTheme="minorHAnsi" w:hAnsiTheme="minorHAnsi" w:cstheme="minorHAnsi"/>
          <w:color w:val="000000"/>
          <w:sz w:val="18"/>
          <w:szCs w:val="18"/>
        </w:rPr>
        <w:t xml:space="preserve">Without limiting any of the other remedies the City has under the CBI Program, the City shall be entitled to withhold periodic payments and final payment due to the </w:t>
      </w:r>
      <w:r>
        <w:rPr>
          <w:rFonts w:asciiTheme="minorHAnsi" w:hAnsiTheme="minorHAnsi" w:cstheme="minorHAnsi"/>
          <w:color w:val="000000"/>
          <w:sz w:val="18"/>
          <w:szCs w:val="18"/>
        </w:rPr>
        <w:t>{---Vendor Reference Name---}</w:t>
      </w:r>
      <w:r w:rsidRPr="00661F03">
        <w:rPr>
          <w:rFonts w:asciiTheme="minorHAnsi" w:hAnsiTheme="minorHAnsi" w:cstheme="minorHAnsi"/>
          <w:color w:val="000000"/>
          <w:sz w:val="18"/>
          <w:szCs w:val="18"/>
        </w:rPr>
        <w:t xml:space="preserve"> under this Agreement until the City has received in a form satisfactory to the City all claim releases, payment affidavits and other documentation required by the CBI Program. In the event payments are withheld under this provision, the </w:t>
      </w:r>
      <w:r>
        <w:rPr>
          <w:rFonts w:asciiTheme="minorHAnsi" w:hAnsiTheme="minorHAnsi" w:cstheme="minorHAnsi"/>
          <w:color w:val="000000"/>
          <w:sz w:val="18"/>
          <w:szCs w:val="18"/>
        </w:rPr>
        <w:t>{---Vendor Reference Name---}</w:t>
      </w:r>
      <w:r w:rsidRPr="00661F03">
        <w:rPr>
          <w:rFonts w:asciiTheme="minorHAnsi" w:hAnsiTheme="minorHAnsi" w:cstheme="minorHAnsi"/>
          <w:color w:val="000000"/>
          <w:sz w:val="18"/>
          <w:szCs w:val="18"/>
        </w:rPr>
        <w:t xml:space="preserve"> waives any right to interest that might otherwise be warranted on such withheld amount under North Carolina General Statutes Section 143-134.1</w:t>
      </w:r>
      <w:r w:rsidRPr="009B4C64">
        <w:rPr>
          <w:rFonts w:asciiTheme="minorHAnsi" w:hAnsiTheme="minorHAnsi" w:cstheme="minorHAnsi"/>
          <w:color w:val="000000"/>
          <w:sz w:val="18"/>
          <w:szCs w:val="18"/>
        </w:rPr>
        <w:t>.</w:t>
      </w:r>
    </w:p>
    <w:p w14:paraId="569E790F" w14:textId="77777777" w:rsidR="00726CC5"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r w:rsidRPr="00C938D5">
        <w:rPr>
          <w:rFonts w:asciiTheme="minorHAnsi" w:hAnsiTheme="minorHAnsi" w:cstheme="minorHAnsi"/>
          <w:color w:val="000000"/>
          <w:sz w:val="18"/>
          <w:szCs w:val="18"/>
        </w:rPr>
        <w:t>The remedies set forth in the CBI Program shall be deemed cumulative and not exclusive and may be exercised successively or concurrently, in addition to any other available remedy</w:t>
      </w:r>
      <w:r w:rsidRPr="009B4C64">
        <w:rPr>
          <w:rFonts w:asciiTheme="minorHAnsi" w:hAnsiTheme="minorHAnsi" w:cstheme="minorHAnsi"/>
          <w:color w:val="000000"/>
          <w:sz w:val="18"/>
          <w:szCs w:val="18"/>
        </w:rPr>
        <w:t>.</w:t>
      </w:r>
    </w:p>
    <w:p w14:paraId="18970D9E"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proofErr w:type="gramStart"/>
      <w:r w:rsidRPr="00D142DE">
        <w:rPr>
          <w:rFonts w:asciiTheme="minorHAnsi" w:hAnsiTheme="minorHAnsi" w:cstheme="minorHAnsi"/>
          <w:color w:val="000000"/>
          <w:sz w:val="18"/>
          <w:szCs w:val="18"/>
        </w:rPr>
        <w:t xml:space="preserve">The </w:t>
      </w:r>
      <w:r>
        <w:rPr>
          <w:rFonts w:asciiTheme="minorHAnsi" w:hAnsiTheme="minorHAnsi" w:cstheme="minorHAnsi"/>
          <w:color w:val="000000"/>
          <w:sz w:val="18"/>
          <w:szCs w:val="18"/>
        </w:rPr>
        <w:t>{-</w:t>
      </w:r>
      <w:proofErr w:type="gramEnd"/>
      <w:r>
        <w:rPr>
          <w:rFonts w:asciiTheme="minorHAnsi" w:hAnsiTheme="minorHAnsi" w:cstheme="minorHAnsi"/>
          <w:color w:val="000000"/>
          <w:sz w:val="18"/>
          <w:szCs w:val="18"/>
        </w:rPr>
        <w:t>--Vendor Reference Name---}</w:t>
      </w:r>
      <w:r w:rsidRPr="00D142DE">
        <w:rPr>
          <w:rFonts w:asciiTheme="minorHAnsi" w:hAnsiTheme="minorHAnsi" w:cstheme="minorHAnsi"/>
          <w:color w:val="000000"/>
          <w:sz w:val="18"/>
          <w:szCs w:val="18"/>
        </w:rPr>
        <w:t xml:space="preserve"> agrees to participate in any dispute resolution process specified by the </w:t>
      </w:r>
      <w:proofErr w:type="gramStart"/>
      <w:r w:rsidRPr="00D142DE">
        <w:rPr>
          <w:rFonts w:asciiTheme="minorHAnsi" w:hAnsiTheme="minorHAnsi" w:cstheme="minorHAnsi"/>
          <w:color w:val="000000"/>
          <w:sz w:val="18"/>
          <w:szCs w:val="18"/>
        </w:rPr>
        <w:t>City</w:t>
      </w:r>
      <w:proofErr w:type="gramEnd"/>
      <w:r w:rsidRPr="00D142DE">
        <w:rPr>
          <w:rFonts w:asciiTheme="minorHAnsi" w:hAnsiTheme="minorHAnsi" w:cstheme="minorHAnsi"/>
          <w:color w:val="000000"/>
          <w:sz w:val="18"/>
          <w:szCs w:val="18"/>
        </w:rPr>
        <w:t xml:space="preserve"> from time-to-time for the resolution of disputes arising from the CBI Program</w:t>
      </w:r>
      <w:bookmarkEnd w:id="267"/>
      <w:r>
        <w:rPr>
          <w:rFonts w:asciiTheme="minorHAnsi" w:hAnsiTheme="minorHAnsi" w:cstheme="minorHAnsi"/>
          <w:color w:val="000000"/>
          <w:sz w:val="18"/>
          <w:szCs w:val="18"/>
        </w:rPr>
        <w:t>.</w:t>
      </w:r>
    </w:p>
    <w:p w14:paraId="75F21FB7" w14:textId="77777777"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r w:rsidRPr="009B4C64">
        <w:rPr>
          <w:rFonts w:asciiTheme="minorHAnsi" w:hAnsiTheme="minorHAnsi" w:cstheme="minorHAnsi"/>
          <w:color w:val="000000"/>
          <w:sz w:val="18"/>
          <w:szCs w:val="18"/>
        </w:rPr>
        <w:t xml:space="preserve">Nothing in this Section shall be construed to relieve </w:t>
      </w:r>
      <w:r w:rsidRPr="00FF0901">
        <w:rPr>
          <w:rFonts w:asciiTheme="minorHAnsi" w:hAnsiTheme="minorHAnsi" w:cstheme="minorHAnsi"/>
          <w:sz w:val="18"/>
          <w:szCs w:val="16"/>
        </w:rPr>
        <w:t xml:space="preserve">{---Vendor Reference Name---} </w:t>
      </w:r>
      <w:r w:rsidRPr="009B4C64">
        <w:rPr>
          <w:rFonts w:asciiTheme="minorHAnsi" w:hAnsiTheme="minorHAnsi" w:cstheme="minorHAnsi"/>
          <w:color w:val="000000"/>
          <w:sz w:val="18"/>
          <w:szCs w:val="18"/>
        </w:rPr>
        <w:t xml:space="preserve">from any obligation it may have under N.C. Gen. Stat. </w:t>
      </w:r>
      <w:r w:rsidRPr="00AD61FC">
        <w:rPr>
          <w:rFonts w:asciiTheme="minorHAnsi" w:hAnsiTheme="minorHAnsi" w:cstheme="minorHAnsi"/>
          <w:sz w:val="18"/>
          <w:szCs w:val="18"/>
        </w:rPr>
        <w:t>§</w:t>
      </w:r>
      <w:r w:rsidRPr="009B4C64">
        <w:rPr>
          <w:rFonts w:asciiTheme="minorHAnsi" w:hAnsiTheme="minorHAnsi" w:cstheme="minorHAnsi"/>
          <w:color w:val="000000"/>
          <w:sz w:val="18"/>
          <w:szCs w:val="18"/>
        </w:rPr>
        <w:t>143-134.1 regarding the payment of subcontractors.</w:t>
      </w:r>
    </w:p>
    <w:p w14:paraId="64B7ADF5" w14:textId="77777777" w:rsidR="00726CC5" w:rsidRPr="009B4C64" w:rsidRDefault="00726CC5" w:rsidP="00E3525F">
      <w:pPr>
        <w:widowControl w:val="0"/>
        <w:numPr>
          <w:ilvl w:val="0"/>
          <w:numId w:val="12"/>
        </w:numPr>
        <w:tabs>
          <w:tab w:val="left" w:pos="-720"/>
        </w:tabs>
        <w:spacing w:after="120"/>
        <w:ind w:left="450"/>
        <w:jc w:val="both"/>
        <w:rPr>
          <w:rFonts w:asciiTheme="minorHAnsi" w:hAnsiTheme="minorHAnsi" w:cstheme="minorHAnsi"/>
          <w:b/>
          <w:sz w:val="18"/>
          <w:szCs w:val="18"/>
        </w:rPr>
      </w:pPr>
      <w:bookmarkStart w:id="268" w:name="_Hlk109113383"/>
      <w:bookmarkEnd w:id="265"/>
      <w:r w:rsidRPr="009B4C64">
        <w:rPr>
          <w:rFonts w:asciiTheme="minorHAnsi" w:hAnsiTheme="minorHAnsi" w:cstheme="minorHAnsi"/>
          <w:b/>
          <w:caps/>
          <w:color w:val="000000"/>
          <w:sz w:val="18"/>
          <w:szCs w:val="18"/>
        </w:rPr>
        <w:t>Charlotte Business Inclusion MWSBE Utilization and reporting</w:t>
      </w:r>
    </w:p>
    <w:p w14:paraId="75998138" w14:textId="43FE7AD1"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b/>
          <w:sz w:val="18"/>
          <w:szCs w:val="18"/>
        </w:rPr>
      </w:pPr>
      <w:r w:rsidRPr="009B4C64">
        <w:rPr>
          <w:rFonts w:asciiTheme="minorHAnsi" w:hAnsiTheme="minorHAnsi" w:cstheme="minorHAnsi"/>
          <w:sz w:val="18"/>
          <w:szCs w:val="18"/>
        </w:rPr>
        <w:t>SUBCONTRACT</w:t>
      </w:r>
      <w:r>
        <w:rPr>
          <w:rFonts w:asciiTheme="minorHAnsi" w:hAnsiTheme="minorHAnsi" w:cstheme="minorHAnsi"/>
          <w:sz w:val="18"/>
          <w:szCs w:val="18"/>
        </w:rPr>
        <w:t>OR</w:t>
      </w:r>
      <w:r w:rsidRPr="009B4C64">
        <w:rPr>
          <w:rFonts w:asciiTheme="minorHAnsi" w:hAnsiTheme="minorHAnsi" w:cstheme="minorHAnsi"/>
          <w:sz w:val="18"/>
          <w:szCs w:val="18"/>
        </w:rPr>
        <w:t xml:space="preserve"> UTILIZATION. {---Vendor Reference Name-</w:t>
      </w:r>
      <w:proofErr w:type="gramStart"/>
      <w:r w:rsidRPr="009B4C64">
        <w:rPr>
          <w:rFonts w:asciiTheme="minorHAnsi" w:hAnsiTheme="minorHAnsi" w:cstheme="minorHAnsi"/>
          <w:sz w:val="18"/>
          <w:szCs w:val="18"/>
        </w:rPr>
        <w:t>--}</w:t>
      </w:r>
      <w:proofErr w:type="gramEnd"/>
      <w:r w:rsidRPr="009B4C64">
        <w:rPr>
          <w:rFonts w:asciiTheme="minorHAnsi" w:hAnsiTheme="minorHAnsi" w:cstheme="minorHAnsi"/>
          <w:sz w:val="18"/>
          <w:szCs w:val="18"/>
        </w:rPr>
        <w:t xml:space="preserve"> has committed to subcontract for supplies and/or services from City </w:t>
      </w:r>
      <w:r>
        <w:rPr>
          <w:rFonts w:asciiTheme="minorHAnsi" w:hAnsiTheme="minorHAnsi" w:cstheme="minorHAnsi"/>
          <w:sz w:val="18"/>
          <w:szCs w:val="18"/>
        </w:rPr>
        <w:t>Certified</w:t>
      </w:r>
      <w:r w:rsidRPr="009B4C64">
        <w:rPr>
          <w:rFonts w:asciiTheme="minorHAnsi" w:hAnsiTheme="minorHAnsi" w:cstheme="minorHAnsi"/>
          <w:sz w:val="18"/>
          <w:szCs w:val="18"/>
        </w:rPr>
        <w:t xml:space="preserve"> Small Business Enterprise</w:t>
      </w:r>
      <w:r>
        <w:rPr>
          <w:rFonts w:asciiTheme="minorHAnsi" w:hAnsiTheme="minorHAnsi" w:cstheme="minorHAnsi"/>
          <w:sz w:val="18"/>
          <w:szCs w:val="18"/>
        </w:rPr>
        <w:t>s</w:t>
      </w:r>
      <w:r w:rsidRPr="009B4C64">
        <w:rPr>
          <w:rFonts w:asciiTheme="minorHAnsi" w:hAnsiTheme="minorHAnsi" w:cstheme="minorHAnsi"/>
          <w:sz w:val="18"/>
          <w:szCs w:val="18"/>
        </w:rPr>
        <w:t xml:space="preserve"> (SBE</w:t>
      </w:r>
      <w:r>
        <w:rPr>
          <w:rFonts w:asciiTheme="minorHAnsi" w:hAnsiTheme="minorHAnsi" w:cstheme="minorHAnsi"/>
          <w:sz w:val="18"/>
          <w:szCs w:val="18"/>
        </w:rPr>
        <w:t>s</w:t>
      </w:r>
      <w:r w:rsidRPr="009B4C64">
        <w:rPr>
          <w:rFonts w:asciiTheme="minorHAnsi" w:hAnsiTheme="minorHAnsi" w:cstheme="minorHAnsi"/>
          <w:sz w:val="18"/>
          <w:szCs w:val="18"/>
        </w:rPr>
        <w:t>)</w:t>
      </w:r>
      <w:r w:rsidR="00E24077">
        <w:rPr>
          <w:rFonts w:asciiTheme="minorHAnsi" w:hAnsiTheme="minorHAnsi" w:cstheme="minorHAnsi"/>
          <w:sz w:val="18"/>
          <w:szCs w:val="18"/>
        </w:rPr>
        <w:t xml:space="preserve"> </w:t>
      </w:r>
      <w:r w:rsidRPr="009B4C64">
        <w:rPr>
          <w:rFonts w:asciiTheme="minorHAnsi" w:hAnsiTheme="minorHAnsi" w:cstheme="minorHAnsi"/>
          <w:sz w:val="18"/>
          <w:szCs w:val="18"/>
        </w:rPr>
        <w:t>for the duration of the Contract, as follows:</w:t>
      </w:r>
    </w:p>
    <w:tbl>
      <w:tblPr>
        <w:tblW w:w="3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1260"/>
      </w:tblGrid>
      <w:tr w:rsidR="00726CC5" w:rsidRPr="009B4C64" w14:paraId="5EEC8BD2" w14:textId="77777777" w:rsidTr="009F5B18">
        <w:trPr>
          <w:trHeight w:hRule="exact" w:val="307"/>
          <w:jc w:val="center"/>
        </w:trPr>
        <w:tc>
          <w:tcPr>
            <w:tcW w:w="2635" w:type="dxa"/>
            <w:vAlign w:val="bottom"/>
          </w:tcPr>
          <w:p w14:paraId="1CFF2CCB" w14:textId="77777777" w:rsidR="00726CC5" w:rsidRPr="009B4C64" w:rsidRDefault="00726CC5" w:rsidP="009F5B18">
            <w:pPr>
              <w:rPr>
                <w:rFonts w:asciiTheme="minorHAnsi" w:eastAsia="Calibri" w:hAnsiTheme="minorHAnsi" w:cstheme="minorHAnsi"/>
                <w:sz w:val="18"/>
                <w:szCs w:val="18"/>
              </w:rPr>
            </w:pPr>
            <w:r w:rsidRPr="009B4C64">
              <w:rPr>
                <w:rFonts w:asciiTheme="minorHAnsi" w:eastAsia="Calibri" w:hAnsiTheme="minorHAnsi" w:cstheme="minorHAnsi"/>
                <w:sz w:val="18"/>
                <w:szCs w:val="18"/>
              </w:rPr>
              <w:t>Total MBE Utilization</w:t>
            </w:r>
          </w:p>
        </w:tc>
        <w:tc>
          <w:tcPr>
            <w:tcW w:w="1260" w:type="dxa"/>
            <w:vAlign w:val="bottom"/>
          </w:tcPr>
          <w:p w14:paraId="04662D82" w14:textId="77777777" w:rsidR="00726CC5" w:rsidRPr="009B4C64" w:rsidRDefault="00726CC5" w:rsidP="009F5B18">
            <w:pPr>
              <w:jc w:val="right"/>
              <w:rPr>
                <w:rFonts w:asciiTheme="minorHAnsi" w:eastAsia="Calibri" w:hAnsiTheme="minorHAnsi" w:cstheme="minorHAnsi"/>
                <w:sz w:val="18"/>
                <w:szCs w:val="18"/>
              </w:rPr>
            </w:pPr>
            <w:r>
              <w:rPr>
                <w:rFonts w:asciiTheme="minorHAnsi" w:eastAsia="Calibri" w:hAnsiTheme="minorHAnsi" w:cstheme="minorHAnsi"/>
                <w:sz w:val="18"/>
                <w:szCs w:val="18"/>
              </w:rPr>
              <w:t>0</w:t>
            </w:r>
            <w:r w:rsidRPr="009B4C64">
              <w:rPr>
                <w:rFonts w:asciiTheme="minorHAnsi" w:eastAsia="Calibri" w:hAnsiTheme="minorHAnsi" w:cstheme="minorHAnsi"/>
                <w:sz w:val="18"/>
                <w:szCs w:val="18"/>
              </w:rPr>
              <w:t>%</w:t>
            </w:r>
          </w:p>
        </w:tc>
      </w:tr>
      <w:tr w:rsidR="00726CC5" w:rsidRPr="009B4C64" w14:paraId="7991BD44" w14:textId="77777777" w:rsidTr="009F5B18">
        <w:trPr>
          <w:trHeight w:hRule="exact" w:val="280"/>
          <w:jc w:val="center"/>
        </w:trPr>
        <w:tc>
          <w:tcPr>
            <w:tcW w:w="2635" w:type="dxa"/>
            <w:vAlign w:val="bottom"/>
          </w:tcPr>
          <w:p w14:paraId="33BCEEF3" w14:textId="77777777" w:rsidR="00726CC5" w:rsidRPr="009B4C64" w:rsidRDefault="00726CC5" w:rsidP="009F5B18">
            <w:pPr>
              <w:rPr>
                <w:rFonts w:asciiTheme="minorHAnsi" w:eastAsia="Calibri" w:hAnsiTheme="minorHAnsi" w:cstheme="minorHAnsi"/>
                <w:sz w:val="18"/>
                <w:szCs w:val="18"/>
              </w:rPr>
            </w:pPr>
            <w:r w:rsidRPr="009B4C64">
              <w:rPr>
                <w:rFonts w:asciiTheme="minorHAnsi" w:eastAsia="Calibri" w:hAnsiTheme="minorHAnsi" w:cstheme="minorHAnsi"/>
                <w:sz w:val="18"/>
                <w:szCs w:val="18"/>
              </w:rPr>
              <w:t>Total WBE Utilization</w:t>
            </w:r>
          </w:p>
        </w:tc>
        <w:tc>
          <w:tcPr>
            <w:tcW w:w="1260" w:type="dxa"/>
            <w:vAlign w:val="bottom"/>
          </w:tcPr>
          <w:p w14:paraId="7227BD30" w14:textId="77777777" w:rsidR="00726CC5" w:rsidRPr="009B4C64" w:rsidRDefault="00726CC5" w:rsidP="009F5B18">
            <w:pPr>
              <w:jc w:val="right"/>
              <w:rPr>
                <w:rFonts w:asciiTheme="minorHAnsi" w:eastAsia="Calibri" w:hAnsiTheme="minorHAnsi" w:cstheme="minorHAnsi"/>
                <w:sz w:val="18"/>
                <w:szCs w:val="18"/>
              </w:rPr>
            </w:pPr>
            <w:r>
              <w:rPr>
                <w:rFonts w:asciiTheme="minorHAnsi" w:eastAsia="Calibri" w:hAnsiTheme="minorHAnsi" w:cstheme="minorHAnsi"/>
                <w:sz w:val="18"/>
                <w:szCs w:val="18"/>
              </w:rPr>
              <w:t>0</w:t>
            </w:r>
            <w:r w:rsidRPr="009B4C64">
              <w:rPr>
                <w:rFonts w:asciiTheme="minorHAnsi" w:eastAsia="Calibri" w:hAnsiTheme="minorHAnsi" w:cstheme="minorHAnsi"/>
                <w:sz w:val="18"/>
                <w:szCs w:val="18"/>
              </w:rPr>
              <w:t>%</w:t>
            </w:r>
          </w:p>
        </w:tc>
      </w:tr>
      <w:tr w:rsidR="00726CC5" w:rsidRPr="009B4C64" w14:paraId="6F711B14" w14:textId="77777777" w:rsidTr="009F5B18">
        <w:trPr>
          <w:trHeight w:hRule="exact" w:val="262"/>
          <w:jc w:val="center"/>
        </w:trPr>
        <w:tc>
          <w:tcPr>
            <w:tcW w:w="2635" w:type="dxa"/>
            <w:vAlign w:val="bottom"/>
          </w:tcPr>
          <w:p w14:paraId="6716CA05" w14:textId="77777777" w:rsidR="00726CC5" w:rsidRPr="009B4C64" w:rsidRDefault="00726CC5" w:rsidP="009F5B18">
            <w:pPr>
              <w:rPr>
                <w:rFonts w:asciiTheme="minorHAnsi" w:eastAsia="Calibri" w:hAnsiTheme="minorHAnsi" w:cstheme="minorHAnsi"/>
                <w:sz w:val="18"/>
                <w:szCs w:val="18"/>
              </w:rPr>
            </w:pPr>
            <w:r w:rsidRPr="009B4C64">
              <w:rPr>
                <w:rFonts w:asciiTheme="minorHAnsi" w:eastAsia="Calibri" w:hAnsiTheme="minorHAnsi" w:cstheme="minorHAnsi"/>
                <w:sz w:val="18"/>
                <w:szCs w:val="18"/>
              </w:rPr>
              <w:t>Total SBE Utilization</w:t>
            </w:r>
          </w:p>
        </w:tc>
        <w:tc>
          <w:tcPr>
            <w:tcW w:w="1260" w:type="dxa"/>
            <w:vAlign w:val="bottom"/>
          </w:tcPr>
          <w:p w14:paraId="70510671" w14:textId="77777777" w:rsidR="00726CC5" w:rsidRPr="009B4C64" w:rsidRDefault="00726CC5" w:rsidP="009F5B18">
            <w:pPr>
              <w:jc w:val="right"/>
              <w:rPr>
                <w:rFonts w:asciiTheme="minorHAnsi" w:eastAsia="Calibri" w:hAnsiTheme="minorHAnsi" w:cstheme="minorHAnsi"/>
                <w:sz w:val="18"/>
                <w:szCs w:val="18"/>
              </w:rPr>
            </w:pPr>
            <w:r>
              <w:rPr>
                <w:rFonts w:asciiTheme="minorHAnsi" w:eastAsia="Calibri" w:hAnsiTheme="minorHAnsi" w:cstheme="minorHAnsi"/>
                <w:sz w:val="18"/>
                <w:szCs w:val="18"/>
              </w:rPr>
              <w:t>0</w:t>
            </w:r>
            <w:r w:rsidRPr="009B4C64">
              <w:rPr>
                <w:rFonts w:asciiTheme="minorHAnsi" w:eastAsia="Calibri" w:hAnsiTheme="minorHAnsi" w:cstheme="minorHAnsi"/>
                <w:sz w:val="18"/>
                <w:szCs w:val="18"/>
              </w:rPr>
              <w:t>%</w:t>
            </w:r>
          </w:p>
        </w:tc>
      </w:tr>
      <w:tr w:rsidR="00726CC5" w:rsidRPr="009B4C64" w14:paraId="07BB33A5" w14:textId="77777777" w:rsidTr="009F5B18">
        <w:trPr>
          <w:trHeight w:hRule="exact" w:val="280"/>
          <w:jc w:val="center"/>
        </w:trPr>
        <w:tc>
          <w:tcPr>
            <w:tcW w:w="2635" w:type="dxa"/>
            <w:vAlign w:val="bottom"/>
          </w:tcPr>
          <w:p w14:paraId="6128BC2F" w14:textId="77777777" w:rsidR="00726CC5" w:rsidRPr="009B4C64" w:rsidRDefault="00726CC5" w:rsidP="009F5B18">
            <w:pPr>
              <w:rPr>
                <w:rFonts w:asciiTheme="minorHAnsi" w:eastAsia="Calibri" w:hAnsiTheme="minorHAnsi" w:cstheme="minorHAnsi"/>
                <w:b/>
                <w:sz w:val="18"/>
                <w:szCs w:val="18"/>
              </w:rPr>
            </w:pPr>
            <w:r w:rsidRPr="009B4C64">
              <w:rPr>
                <w:rFonts w:asciiTheme="minorHAnsi" w:eastAsia="Calibri" w:hAnsiTheme="minorHAnsi" w:cstheme="minorHAnsi"/>
                <w:b/>
                <w:sz w:val="18"/>
                <w:szCs w:val="18"/>
              </w:rPr>
              <w:t xml:space="preserve">Total MWSBE Utilization </w:t>
            </w:r>
          </w:p>
        </w:tc>
        <w:tc>
          <w:tcPr>
            <w:tcW w:w="1260" w:type="dxa"/>
            <w:vAlign w:val="bottom"/>
          </w:tcPr>
          <w:p w14:paraId="72C842E5" w14:textId="77777777" w:rsidR="00726CC5" w:rsidRPr="009B4C64" w:rsidRDefault="00726CC5" w:rsidP="009F5B18">
            <w:pPr>
              <w:jc w:val="right"/>
              <w:rPr>
                <w:rFonts w:asciiTheme="minorHAnsi" w:eastAsia="Calibri" w:hAnsiTheme="minorHAnsi" w:cstheme="minorHAnsi"/>
                <w:sz w:val="18"/>
                <w:szCs w:val="18"/>
              </w:rPr>
            </w:pPr>
            <w:r>
              <w:rPr>
                <w:rFonts w:asciiTheme="minorHAnsi" w:eastAsia="Calibri" w:hAnsiTheme="minorHAnsi" w:cstheme="minorHAnsi"/>
                <w:sz w:val="18"/>
                <w:szCs w:val="18"/>
              </w:rPr>
              <w:t>0</w:t>
            </w:r>
            <w:r w:rsidRPr="009B4C64">
              <w:rPr>
                <w:rFonts w:asciiTheme="minorHAnsi" w:eastAsia="Calibri" w:hAnsiTheme="minorHAnsi" w:cstheme="minorHAnsi"/>
                <w:sz w:val="18"/>
                <w:szCs w:val="18"/>
              </w:rPr>
              <w:t>%</w:t>
            </w:r>
          </w:p>
        </w:tc>
      </w:tr>
    </w:tbl>
    <w:p w14:paraId="33B8FC83" w14:textId="77777777" w:rsidR="00726CC5" w:rsidRPr="009B4C64" w:rsidRDefault="00726CC5" w:rsidP="00726CC5">
      <w:pPr>
        <w:widowControl w:val="0"/>
        <w:tabs>
          <w:tab w:val="left" w:pos="-1080"/>
          <w:tab w:val="left" w:pos="-720"/>
          <w:tab w:val="left" w:pos="1440"/>
          <w:tab w:val="left" w:pos="2160"/>
          <w:tab w:val="left" w:pos="2880"/>
          <w:tab w:val="left" w:pos="3330"/>
          <w:tab w:val="left" w:pos="4320"/>
        </w:tabs>
        <w:rPr>
          <w:rFonts w:asciiTheme="minorHAnsi" w:hAnsiTheme="minorHAnsi" w:cstheme="minorHAnsi"/>
          <w:sz w:val="18"/>
          <w:szCs w:val="18"/>
        </w:rPr>
      </w:pPr>
    </w:p>
    <w:p w14:paraId="5ABBF093" w14:textId="4F2D3442" w:rsidR="00726CC5" w:rsidRDefault="00726CC5" w:rsidP="00726CC5">
      <w:pPr>
        <w:widowControl w:val="0"/>
        <w:tabs>
          <w:tab w:val="left" w:pos="-720"/>
        </w:tabs>
        <w:spacing w:after="120"/>
        <w:ind w:left="900"/>
        <w:jc w:val="both"/>
        <w:rPr>
          <w:rFonts w:asciiTheme="minorHAnsi" w:hAnsiTheme="minorHAnsi" w:cstheme="minorHAnsi"/>
          <w:sz w:val="18"/>
          <w:szCs w:val="18"/>
        </w:rPr>
      </w:pPr>
      <w:bookmarkStart w:id="269" w:name="_Hlk18927160"/>
      <w:r w:rsidRPr="00EC251E">
        <w:rPr>
          <w:rFonts w:asciiTheme="minorHAnsi" w:hAnsiTheme="minorHAnsi" w:cstheme="minorHAnsi"/>
          <w:sz w:val="18"/>
          <w:szCs w:val="18"/>
        </w:rPr>
        <w:t>{---Vendor Reference Name-</w:t>
      </w:r>
      <w:proofErr w:type="gramStart"/>
      <w:r w:rsidRPr="00EC251E">
        <w:rPr>
          <w:rFonts w:asciiTheme="minorHAnsi" w:hAnsiTheme="minorHAnsi" w:cstheme="minorHAnsi"/>
          <w:sz w:val="18"/>
          <w:szCs w:val="18"/>
        </w:rPr>
        <w:t>--}</w:t>
      </w:r>
      <w:proofErr w:type="gramEnd"/>
      <w:r>
        <w:rPr>
          <w:rFonts w:asciiTheme="minorHAnsi" w:hAnsiTheme="minorHAnsi" w:cstheme="minorHAnsi"/>
          <w:sz w:val="18"/>
          <w:szCs w:val="18"/>
        </w:rPr>
        <w:t xml:space="preserve"> shall not terminate, replace or reduce the work of an SBE without providing written notice to the city as outlined in the CBI Policy. </w:t>
      </w:r>
      <w:bookmarkEnd w:id="269"/>
      <w:r w:rsidRPr="009B4C64">
        <w:rPr>
          <w:rFonts w:asciiTheme="minorHAnsi" w:hAnsiTheme="minorHAnsi" w:cstheme="minorHAnsi"/>
          <w:sz w:val="18"/>
          <w:szCs w:val="18"/>
        </w:rPr>
        <w:t xml:space="preserve">Failure </w:t>
      </w:r>
      <w:proofErr w:type="gramStart"/>
      <w:r w:rsidRPr="009B4C64">
        <w:rPr>
          <w:rFonts w:asciiTheme="minorHAnsi" w:hAnsiTheme="minorHAnsi" w:cstheme="minorHAnsi"/>
          <w:sz w:val="18"/>
          <w:szCs w:val="18"/>
        </w:rPr>
        <w:t>of {-</w:t>
      </w:r>
      <w:proofErr w:type="gramEnd"/>
      <w:r w:rsidRPr="009B4C64">
        <w:rPr>
          <w:rFonts w:asciiTheme="minorHAnsi" w:hAnsiTheme="minorHAnsi" w:cstheme="minorHAnsi"/>
          <w:sz w:val="18"/>
          <w:szCs w:val="18"/>
        </w:rPr>
        <w:t xml:space="preserve">--Vendor Reference Name---} to fulfill these utilization requirements shall constitute a material breach of this </w:t>
      </w:r>
      <w:proofErr w:type="gramStart"/>
      <w:r w:rsidRPr="009B4C64">
        <w:rPr>
          <w:rFonts w:asciiTheme="minorHAnsi" w:hAnsiTheme="minorHAnsi" w:cstheme="minorHAnsi"/>
          <w:sz w:val="18"/>
          <w:szCs w:val="18"/>
        </w:rPr>
        <w:t>Contract, and</w:t>
      </w:r>
      <w:proofErr w:type="gramEnd"/>
      <w:r w:rsidRPr="009B4C64">
        <w:rPr>
          <w:rFonts w:asciiTheme="minorHAnsi" w:hAnsiTheme="minorHAnsi" w:cstheme="minorHAnsi"/>
          <w:sz w:val="18"/>
          <w:szCs w:val="18"/>
        </w:rPr>
        <w:t xml:space="preserve"> shall entitle the City to exercise any of the remedies set forth in the </w:t>
      </w:r>
      <w:r>
        <w:rPr>
          <w:rFonts w:asciiTheme="minorHAnsi" w:hAnsiTheme="minorHAnsi" w:cstheme="minorHAnsi"/>
          <w:sz w:val="18"/>
          <w:szCs w:val="18"/>
        </w:rPr>
        <w:t>CBI Policy</w:t>
      </w:r>
      <w:r w:rsidRPr="009B4C64">
        <w:rPr>
          <w:rFonts w:asciiTheme="minorHAnsi" w:hAnsiTheme="minorHAnsi" w:cstheme="minorHAnsi"/>
          <w:sz w:val="18"/>
          <w:szCs w:val="18"/>
        </w:rPr>
        <w:t>, including but not limited to liquidated damages.</w:t>
      </w:r>
    </w:p>
    <w:p w14:paraId="37A07FF5" w14:textId="72A589EA" w:rsidR="00E24077" w:rsidRPr="00E24077" w:rsidRDefault="00E24077" w:rsidP="00726CC5">
      <w:pPr>
        <w:widowControl w:val="0"/>
        <w:tabs>
          <w:tab w:val="left" w:pos="-720"/>
        </w:tabs>
        <w:spacing w:after="120"/>
        <w:ind w:left="900"/>
        <w:jc w:val="both"/>
        <w:rPr>
          <w:rFonts w:asciiTheme="minorHAnsi" w:hAnsiTheme="minorHAnsi" w:cstheme="minorHAnsi"/>
          <w:b/>
          <w:bCs/>
          <w:sz w:val="18"/>
          <w:szCs w:val="18"/>
        </w:rPr>
      </w:pPr>
      <w:r w:rsidRPr="00E24077">
        <w:rPr>
          <w:rFonts w:asciiTheme="minorHAnsi" w:hAnsiTheme="minorHAnsi" w:cstheme="minorHAnsi"/>
          <w:b/>
          <w:bCs/>
          <w:sz w:val="18"/>
          <w:szCs w:val="18"/>
        </w:rPr>
        <w:t>In accordance with Senate Bill 257, dated July 7, 2026, the City of Charlotte is prohibited from setting minority-owned and women-owned business enterprise participation goals.</w:t>
      </w:r>
    </w:p>
    <w:p w14:paraId="77092013" w14:textId="531F2C65" w:rsidR="00726CC5" w:rsidRPr="009B4C64" w:rsidRDefault="00726CC5" w:rsidP="00E3525F">
      <w:pPr>
        <w:widowControl w:val="0"/>
        <w:numPr>
          <w:ilvl w:val="1"/>
          <w:numId w:val="12"/>
        </w:numPr>
        <w:tabs>
          <w:tab w:val="left" w:pos="-720"/>
        </w:tabs>
        <w:spacing w:after="120"/>
        <w:ind w:left="900" w:hanging="540"/>
        <w:jc w:val="both"/>
        <w:rPr>
          <w:rFonts w:asciiTheme="minorHAnsi" w:hAnsiTheme="minorHAnsi" w:cstheme="minorHAnsi"/>
          <w:sz w:val="18"/>
          <w:szCs w:val="18"/>
        </w:rPr>
      </w:pPr>
      <w:r w:rsidRPr="009B4C64">
        <w:rPr>
          <w:rFonts w:asciiTheme="minorHAnsi" w:hAnsiTheme="minorHAnsi" w:cstheme="minorHAnsi"/>
          <w:sz w:val="18"/>
          <w:szCs w:val="18"/>
        </w:rPr>
        <w:t xml:space="preserve">LETTERS OF INTENT. </w:t>
      </w:r>
      <w:r w:rsidRPr="00FF0901">
        <w:rPr>
          <w:rFonts w:asciiTheme="minorHAnsi" w:hAnsiTheme="minorHAnsi" w:cstheme="minorHAnsi"/>
          <w:sz w:val="18"/>
          <w:szCs w:val="16"/>
        </w:rPr>
        <w:t xml:space="preserve">{---Vendor Reference Name---} </w:t>
      </w:r>
      <w:r w:rsidRPr="009B4C64">
        <w:rPr>
          <w:rFonts w:asciiTheme="minorHAnsi" w:hAnsiTheme="minorHAnsi" w:cstheme="minorHAnsi"/>
          <w:sz w:val="18"/>
          <w:szCs w:val="18"/>
        </w:rPr>
        <w:t>acknowledges that it will be required to execute one or more letters of intent on or prior to the Effective Date.</w:t>
      </w:r>
      <w:r>
        <w:rPr>
          <w:rFonts w:asciiTheme="minorHAnsi" w:hAnsiTheme="minorHAnsi" w:cstheme="minorHAnsi"/>
          <w:sz w:val="18"/>
          <w:szCs w:val="18"/>
        </w:rPr>
        <w:t xml:space="preserve"> </w:t>
      </w:r>
      <w:r w:rsidRPr="009B4C64">
        <w:rPr>
          <w:rFonts w:asciiTheme="minorHAnsi" w:hAnsiTheme="minorHAnsi" w:cstheme="minorHAnsi"/>
          <w:sz w:val="18"/>
          <w:szCs w:val="18"/>
        </w:rPr>
        <w:t xml:space="preserve">Each letter of intent will list the subcontractor (SBE) vendor name and the amount </w:t>
      </w:r>
      <w:proofErr w:type="gramStart"/>
      <w:r w:rsidRPr="009B4C64">
        <w:rPr>
          <w:rFonts w:asciiTheme="minorHAnsi" w:hAnsiTheme="minorHAnsi" w:cstheme="minorHAnsi"/>
          <w:sz w:val="18"/>
          <w:szCs w:val="18"/>
        </w:rPr>
        <w:t>that {-</w:t>
      </w:r>
      <w:proofErr w:type="gramEnd"/>
      <w:r w:rsidRPr="009B4C64">
        <w:rPr>
          <w:rFonts w:asciiTheme="minorHAnsi" w:hAnsiTheme="minorHAnsi" w:cstheme="minorHAnsi"/>
          <w:sz w:val="18"/>
          <w:szCs w:val="18"/>
        </w:rPr>
        <w:t>--Vendor Reference Name---} has committed to spend with the subcontractor. The letter(s) of intent will be submitted in such format as the City shall determine. {---Vendor Reference Name---} consents to submit its letter(s) of intent via the City’s selected electronic compliance management system, at the City’s option. The letter(s) of intent shall be deemed to be incorporated into this Contract when submitted by {---Vendor Reference Name---} and accepted by the City. Any changes to letters of intent or any new letters of intent will also be deemed incorporated into this Contract when submitted</w:t>
      </w:r>
      <w:r>
        <w:rPr>
          <w:rFonts w:asciiTheme="minorHAnsi" w:hAnsiTheme="minorHAnsi" w:cstheme="minorHAnsi"/>
          <w:sz w:val="18"/>
          <w:szCs w:val="18"/>
        </w:rPr>
        <w:t xml:space="preserve"> by</w:t>
      </w:r>
      <w:r w:rsidRPr="009B4C64">
        <w:rPr>
          <w:rFonts w:asciiTheme="minorHAnsi" w:hAnsiTheme="minorHAnsi" w:cstheme="minorHAnsi"/>
          <w:sz w:val="18"/>
          <w:szCs w:val="18"/>
        </w:rPr>
        <w:t xml:space="preserve"> {---Vendor Reference Name---} and accepted by the City.</w:t>
      </w:r>
    </w:p>
    <w:p w14:paraId="34206F97" w14:textId="0CC0F982" w:rsidR="00726CC5" w:rsidRPr="008E1CB2"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bookmarkStart w:id="270" w:name="_Hlk18927195"/>
      <w:r>
        <w:rPr>
          <w:rFonts w:asciiTheme="minorHAnsi" w:hAnsiTheme="minorHAnsi" w:cstheme="minorHAnsi"/>
          <w:color w:val="000000"/>
          <w:sz w:val="18"/>
          <w:szCs w:val="18"/>
        </w:rPr>
        <w:t xml:space="preserve">PAYMENTS TO SBEs. </w:t>
      </w:r>
      <w:r w:rsidRPr="000D7023">
        <w:rPr>
          <w:rFonts w:asciiTheme="minorHAnsi" w:hAnsiTheme="minorHAnsi" w:cstheme="minorHAnsi"/>
          <w:color w:val="000000"/>
          <w:sz w:val="18"/>
          <w:szCs w:val="18"/>
        </w:rPr>
        <w:t>{---Vendor Reference Name---}</w:t>
      </w:r>
      <w:r>
        <w:rPr>
          <w:rFonts w:asciiTheme="minorHAnsi" w:hAnsiTheme="minorHAnsi" w:cstheme="minorHAnsi"/>
          <w:color w:val="000000"/>
          <w:sz w:val="18"/>
          <w:szCs w:val="18"/>
        </w:rPr>
        <w:t xml:space="preserve"> shall abide by </w:t>
      </w:r>
      <w:r w:rsidRPr="000D7023">
        <w:rPr>
          <w:rFonts w:asciiTheme="minorHAnsi" w:hAnsiTheme="minorHAnsi" w:cstheme="minorHAnsi"/>
          <w:color w:val="000000"/>
          <w:sz w:val="18"/>
          <w:szCs w:val="18"/>
        </w:rPr>
        <w:t>N.C.</w:t>
      </w:r>
      <w:r>
        <w:rPr>
          <w:rFonts w:asciiTheme="minorHAnsi" w:hAnsiTheme="minorHAnsi" w:cstheme="minorHAnsi"/>
          <w:color w:val="000000"/>
          <w:sz w:val="18"/>
          <w:szCs w:val="18"/>
        </w:rPr>
        <w:t xml:space="preserve"> Gen. Stat. </w:t>
      </w:r>
      <w:r w:rsidRPr="00AD61FC">
        <w:rPr>
          <w:rFonts w:asciiTheme="minorHAnsi" w:hAnsiTheme="minorHAnsi" w:cstheme="minorHAnsi"/>
          <w:sz w:val="18"/>
          <w:szCs w:val="18"/>
        </w:rPr>
        <w:t>§</w:t>
      </w:r>
      <w:r>
        <w:rPr>
          <w:rFonts w:asciiTheme="minorHAnsi" w:hAnsiTheme="minorHAnsi" w:cstheme="minorHAnsi"/>
          <w:color w:val="000000"/>
          <w:sz w:val="18"/>
          <w:szCs w:val="18"/>
        </w:rPr>
        <w:t>143-134.1 (b) and w</w:t>
      </w:r>
      <w:r w:rsidRPr="000D7023">
        <w:rPr>
          <w:rFonts w:asciiTheme="minorHAnsi" w:hAnsiTheme="minorHAnsi" w:cstheme="minorHAnsi"/>
          <w:color w:val="000000"/>
          <w:sz w:val="18"/>
          <w:szCs w:val="18"/>
        </w:rPr>
        <w:t xml:space="preserve">ithin seven </w:t>
      </w:r>
      <w:r>
        <w:rPr>
          <w:rFonts w:asciiTheme="minorHAnsi" w:hAnsiTheme="minorHAnsi" w:cstheme="minorHAnsi"/>
          <w:color w:val="000000"/>
          <w:sz w:val="18"/>
          <w:szCs w:val="18"/>
        </w:rPr>
        <w:t xml:space="preserve">(7) </w:t>
      </w:r>
      <w:r w:rsidRPr="000D7023">
        <w:rPr>
          <w:rFonts w:asciiTheme="minorHAnsi" w:hAnsiTheme="minorHAnsi" w:cstheme="minorHAnsi"/>
          <w:color w:val="000000"/>
          <w:sz w:val="18"/>
          <w:szCs w:val="18"/>
        </w:rPr>
        <w:t>days of receipt by the prime contractor of each periodic or final payment, the prime contractor shall pay the subcontractor based on work completed or service provided under the subcontract.</w:t>
      </w:r>
      <w:r>
        <w:rPr>
          <w:rFonts w:asciiTheme="minorHAnsi" w:hAnsiTheme="minorHAnsi" w:cstheme="minorHAnsi"/>
          <w:color w:val="000000"/>
          <w:sz w:val="18"/>
          <w:szCs w:val="18"/>
        </w:rPr>
        <w:t xml:space="preserve"> Furthermore, if </w:t>
      </w:r>
      <w:r w:rsidRPr="000D7023">
        <w:rPr>
          <w:rFonts w:asciiTheme="minorHAnsi" w:hAnsiTheme="minorHAnsi" w:cstheme="minorHAnsi"/>
          <w:color w:val="000000"/>
          <w:sz w:val="18"/>
          <w:szCs w:val="18"/>
        </w:rPr>
        <w:t>{---Vendor Reference Name---}</w:t>
      </w:r>
      <w:r>
        <w:rPr>
          <w:rFonts w:asciiTheme="minorHAnsi" w:hAnsiTheme="minorHAnsi" w:cstheme="minorHAnsi"/>
          <w:color w:val="000000"/>
          <w:sz w:val="18"/>
          <w:szCs w:val="18"/>
        </w:rPr>
        <w:t xml:space="preserve"> </w:t>
      </w:r>
      <w:r w:rsidRPr="000D7023">
        <w:rPr>
          <w:rFonts w:asciiTheme="minorHAnsi" w:hAnsiTheme="minorHAnsi" w:cstheme="minorHAnsi"/>
          <w:color w:val="000000"/>
          <w:sz w:val="18"/>
          <w:szCs w:val="18"/>
        </w:rPr>
        <w:t xml:space="preserve">has made a Quick Pay Commitment under </w:t>
      </w:r>
      <w:r>
        <w:rPr>
          <w:rFonts w:asciiTheme="minorHAnsi" w:hAnsiTheme="minorHAnsi" w:cstheme="minorHAnsi"/>
          <w:color w:val="000000"/>
          <w:sz w:val="18"/>
          <w:szCs w:val="18"/>
        </w:rPr>
        <w:t>the CBI Program</w:t>
      </w:r>
      <w:r w:rsidRPr="000D7023">
        <w:rPr>
          <w:rFonts w:asciiTheme="minorHAnsi" w:hAnsiTheme="minorHAnsi" w:cstheme="minorHAnsi"/>
          <w:color w:val="000000"/>
          <w:sz w:val="18"/>
          <w:szCs w:val="18"/>
        </w:rPr>
        <w:t>, {---Vendor Reference Name---}</w:t>
      </w:r>
      <w:r>
        <w:rPr>
          <w:rFonts w:asciiTheme="minorHAnsi" w:hAnsiTheme="minorHAnsi" w:cstheme="minorHAnsi"/>
          <w:color w:val="000000"/>
          <w:sz w:val="18"/>
          <w:szCs w:val="18"/>
        </w:rPr>
        <w:t xml:space="preserve"> </w:t>
      </w:r>
      <w:r w:rsidRPr="000D7023">
        <w:rPr>
          <w:rFonts w:asciiTheme="minorHAnsi" w:hAnsiTheme="minorHAnsi" w:cstheme="minorHAnsi"/>
          <w:color w:val="000000"/>
          <w:sz w:val="18"/>
          <w:szCs w:val="18"/>
        </w:rPr>
        <w:t xml:space="preserve">shall comply with any provisions of the Quick Pay Commitment that are more stringent than </w:t>
      </w:r>
      <w:r>
        <w:rPr>
          <w:rFonts w:asciiTheme="minorHAnsi" w:hAnsiTheme="minorHAnsi" w:cstheme="minorHAnsi"/>
          <w:color w:val="000000"/>
          <w:sz w:val="18"/>
          <w:szCs w:val="18"/>
        </w:rPr>
        <w:t xml:space="preserve">N.C. Gen. Stat. </w:t>
      </w:r>
      <w:r w:rsidRPr="00AD61FC">
        <w:rPr>
          <w:rFonts w:asciiTheme="minorHAnsi" w:hAnsiTheme="minorHAnsi" w:cstheme="minorHAnsi"/>
          <w:sz w:val="18"/>
          <w:szCs w:val="18"/>
        </w:rPr>
        <w:t>§</w:t>
      </w:r>
      <w:r w:rsidRPr="000D7023">
        <w:rPr>
          <w:rFonts w:asciiTheme="minorHAnsi" w:hAnsiTheme="minorHAnsi" w:cstheme="minorHAnsi"/>
          <w:color w:val="000000"/>
          <w:sz w:val="18"/>
          <w:szCs w:val="18"/>
        </w:rPr>
        <w:t xml:space="preserve">143-134.1 (b), but shall also remain bound by </w:t>
      </w:r>
      <w:r>
        <w:rPr>
          <w:rFonts w:asciiTheme="minorHAnsi" w:hAnsiTheme="minorHAnsi" w:cstheme="minorHAnsi"/>
          <w:color w:val="000000"/>
          <w:sz w:val="18"/>
          <w:szCs w:val="18"/>
        </w:rPr>
        <w:t>N.C. Gen. Stat.</w:t>
      </w:r>
      <w:r w:rsidRPr="000D7023">
        <w:rPr>
          <w:rFonts w:asciiTheme="minorHAnsi" w:hAnsiTheme="minorHAnsi" w:cstheme="minorHAnsi"/>
          <w:color w:val="000000"/>
          <w:sz w:val="18"/>
          <w:szCs w:val="18"/>
        </w:rPr>
        <w:t xml:space="preserve"> </w:t>
      </w:r>
      <w:r w:rsidRPr="00AD61FC">
        <w:rPr>
          <w:rFonts w:asciiTheme="minorHAnsi" w:hAnsiTheme="minorHAnsi" w:cstheme="minorHAnsi"/>
          <w:sz w:val="18"/>
          <w:szCs w:val="18"/>
        </w:rPr>
        <w:t>§</w:t>
      </w:r>
      <w:r w:rsidRPr="000D7023">
        <w:rPr>
          <w:rFonts w:asciiTheme="minorHAnsi" w:hAnsiTheme="minorHAnsi" w:cstheme="minorHAnsi"/>
          <w:color w:val="000000"/>
          <w:sz w:val="18"/>
          <w:szCs w:val="18"/>
        </w:rPr>
        <w:t>143-134.1(b).</w:t>
      </w:r>
    </w:p>
    <w:bookmarkEnd w:id="270"/>
    <w:p w14:paraId="5B65C2E7" w14:textId="77777777" w:rsidR="00726CC5" w:rsidRDefault="00726CC5" w:rsidP="00E3525F">
      <w:pPr>
        <w:widowControl w:val="0"/>
        <w:numPr>
          <w:ilvl w:val="1"/>
          <w:numId w:val="12"/>
        </w:numPr>
        <w:tabs>
          <w:tab w:val="left" w:pos="-720"/>
        </w:tabs>
        <w:spacing w:after="120"/>
        <w:ind w:left="900" w:hanging="540"/>
        <w:jc w:val="both"/>
        <w:rPr>
          <w:rFonts w:asciiTheme="minorHAnsi" w:hAnsiTheme="minorHAnsi" w:cstheme="minorHAnsi"/>
          <w:color w:val="000000"/>
          <w:sz w:val="18"/>
          <w:szCs w:val="18"/>
        </w:rPr>
      </w:pPr>
      <w:r w:rsidRPr="009B4C64">
        <w:rPr>
          <w:rFonts w:asciiTheme="minorHAnsi" w:hAnsiTheme="minorHAnsi" w:cstheme="minorHAnsi"/>
          <w:caps/>
          <w:sz w:val="18"/>
          <w:szCs w:val="18"/>
        </w:rPr>
        <w:t xml:space="preserve">Payment </w:t>
      </w:r>
      <w:r>
        <w:rPr>
          <w:rFonts w:asciiTheme="minorHAnsi" w:hAnsiTheme="minorHAnsi" w:cstheme="minorHAnsi"/>
          <w:caps/>
          <w:sz w:val="18"/>
          <w:szCs w:val="18"/>
        </w:rPr>
        <w:t>REPORTING</w:t>
      </w:r>
      <w:r w:rsidRPr="009B4C64">
        <w:rPr>
          <w:rFonts w:asciiTheme="minorHAnsi" w:hAnsiTheme="minorHAnsi" w:cstheme="minorHAnsi"/>
          <w:sz w:val="18"/>
          <w:szCs w:val="18"/>
        </w:rPr>
        <w:t xml:space="preserve">. </w:t>
      </w:r>
      <w:bookmarkStart w:id="271" w:name="_Hlk18927244"/>
      <w:r w:rsidRPr="00CE7DAB">
        <w:rPr>
          <w:rFonts w:asciiTheme="minorHAnsi" w:hAnsiTheme="minorHAnsi" w:cstheme="minorBidi"/>
          <w:sz w:val="18"/>
          <w:szCs w:val="18"/>
        </w:rPr>
        <w:t>As a condition to receiving payments under this contract, {---</w:t>
      </w:r>
      <w:r>
        <w:rPr>
          <w:rFonts w:asciiTheme="minorHAnsi" w:hAnsiTheme="minorHAnsi" w:cstheme="minorBidi"/>
          <w:sz w:val="18"/>
          <w:szCs w:val="18"/>
        </w:rPr>
        <w:t>V</w:t>
      </w:r>
      <w:r w:rsidRPr="00CE7DAB">
        <w:rPr>
          <w:rFonts w:asciiTheme="minorHAnsi" w:hAnsiTheme="minorHAnsi" w:cstheme="minorBidi"/>
          <w:sz w:val="18"/>
          <w:szCs w:val="18"/>
        </w:rPr>
        <w:t xml:space="preserve">endor </w:t>
      </w:r>
      <w:r>
        <w:rPr>
          <w:rFonts w:asciiTheme="minorHAnsi" w:hAnsiTheme="minorHAnsi" w:cstheme="minorBidi"/>
          <w:sz w:val="18"/>
          <w:szCs w:val="18"/>
        </w:rPr>
        <w:t>R</w:t>
      </w:r>
      <w:r w:rsidRPr="00CE7DAB">
        <w:rPr>
          <w:rFonts w:asciiTheme="minorHAnsi" w:hAnsiTheme="minorHAnsi" w:cstheme="minorBidi"/>
          <w:sz w:val="18"/>
          <w:szCs w:val="18"/>
        </w:rPr>
        <w:t xml:space="preserve">eference </w:t>
      </w:r>
      <w:r>
        <w:rPr>
          <w:rFonts w:asciiTheme="minorHAnsi" w:hAnsiTheme="minorHAnsi" w:cstheme="minorBidi"/>
          <w:sz w:val="18"/>
          <w:szCs w:val="18"/>
        </w:rPr>
        <w:t>N</w:t>
      </w:r>
      <w:r w:rsidRPr="00CE7DAB">
        <w:rPr>
          <w:rFonts w:asciiTheme="minorHAnsi" w:hAnsiTheme="minorHAnsi" w:cstheme="minorBidi"/>
          <w:sz w:val="18"/>
          <w:szCs w:val="18"/>
        </w:rPr>
        <w:t xml:space="preserve">ame---} agrees to submit any payment record into </w:t>
      </w:r>
      <w:proofErr w:type="spellStart"/>
      <w:r>
        <w:rPr>
          <w:rFonts w:asciiTheme="minorHAnsi" w:hAnsiTheme="minorHAnsi" w:cstheme="minorBidi"/>
          <w:sz w:val="18"/>
          <w:szCs w:val="18"/>
        </w:rPr>
        <w:t>InclusionCLT</w:t>
      </w:r>
      <w:proofErr w:type="spellEnd"/>
      <w:r w:rsidRPr="00CE7DAB">
        <w:rPr>
          <w:rFonts w:asciiTheme="minorHAnsi" w:hAnsiTheme="minorHAnsi" w:cstheme="minorBidi"/>
          <w:sz w:val="18"/>
          <w:szCs w:val="18"/>
        </w:rPr>
        <w:t>, or any subsequent system designated by the city, detailing the amounts paid by {---</w:t>
      </w:r>
      <w:r>
        <w:rPr>
          <w:rFonts w:asciiTheme="minorHAnsi" w:hAnsiTheme="minorHAnsi" w:cstheme="minorBidi"/>
          <w:sz w:val="18"/>
          <w:szCs w:val="18"/>
        </w:rPr>
        <w:t>V</w:t>
      </w:r>
      <w:r w:rsidRPr="00CE7DAB">
        <w:rPr>
          <w:rFonts w:asciiTheme="minorHAnsi" w:hAnsiTheme="minorHAnsi" w:cstheme="minorBidi"/>
          <w:sz w:val="18"/>
          <w:szCs w:val="18"/>
        </w:rPr>
        <w:t xml:space="preserve">endor </w:t>
      </w:r>
      <w:r>
        <w:rPr>
          <w:rFonts w:asciiTheme="minorHAnsi" w:hAnsiTheme="minorHAnsi" w:cstheme="minorBidi"/>
          <w:sz w:val="18"/>
          <w:szCs w:val="18"/>
        </w:rPr>
        <w:t>R</w:t>
      </w:r>
      <w:r w:rsidRPr="00CE7DAB">
        <w:rPr>
          <w:rFonts w:asciiTheme="minorHAnsi" w:hAnsiTheme="minorHAnsi" w:cstheme="minorBidi"/>
          <w:sz w:val="18"/>
          <w:szCs w:val="18"/>
        </w:rPr>
        <w:t xml:space="preserve">eference </w:t>
      </w:r>
      <w:r>
        <w:rPr>
          <w:rFonts w:asciiTheme="minorHAnsi" w:hAnsiTheme="minorHAnsi" w:cstheme="minorBidi"/>
          <w:sz w:val="18"/>
          <w:szCs w:val="18"/>
        </w:rPr>
        <w:t>N</w:t>
      </w:r>
      <w:r w:rsidRPr="00CE7DAB">
        <w:rPr>
          <w:rFonts w:asciiTheme="minorHAnsi" w:hAnsiTheme="minorHAnsi" w:cstheme="minorBidi"/>
          <w:sz w:val="18"/>
          <w:szCs w:val="18"/>
        </w:rPr>
        <w:t>ame---}</w:t>
      </w:r>
      <w:r w:rsidRPr="00CE7DAB">
        <w:rPr>
          <w:rFonts w:asciiTheme="minorHAnsi" w:hAnsiTheme="minorHAnsi" w:cstheme="minorBidi"/>
          <w:caps/>
          <w:sz w:val="18"/>
          <w:szCs w:val="18"/>
        </w:rPr>
        <w:t xml:space="preserve"> </w:t>
      </w:r>
      <w:r w:rsidRPr="00CE7DAB">
        <w:rPr>
          <w:rFonts w:asciiTheme="minorHAnsi" w:hAnsiTheme="minorHAnsi" w:cstheme="minorBidi"/>
          <w:sz w:val="18"/>
          <w:szCs w:val="18"/>
        </w:rPr>
        <w:t>to all subcontractors and suppliers receiving payment in connection with this contract</w:t>
      </w:r>
      <w:r>
        <w:rPr>
          <w:rFonts w:asciiTheme="minorHAnsi" w:hAnsiTheme="minorHAnsi" w:cstheme="minorHAnsi"/>
          <w:color w:val="000000"/>
          <w:sz w:val="18"/>
          <w:szCs w:val="18"/>
        </w:rPr>
        <w:t xml:space="preserve">. </w:t>
      </w:r>
      <w:bookmarkEnd w:id="271"/>
    </w:p>
    <w:bookmarkEnd w:id="268"/>
    <w:p w14:paraId="69F309F5" w14:textId="77777777" w:rsidR="00726CC5" w:rsidRPr="004F4977" w:rsidRDefault="00726CC5" w:rsidP="00E3525F">
      <w:pPr>
        <w:pStyle w:val="ListParagraph"/>
        <w:numPr>
          <w:ilvl w:val="0"/>
          <w:numId w:val="12"/>
        </w:numPr>
        <w:spacing w:before="80"/>
        <w:ind w:left="450"/>
        <w:jc w:val="both"/>
        <w:rPr>
          <w:rFonts w:asciiTheme="minorHAnsi" w:hAnsiTheme="minorHAnsi" w:cstheme="minorHAnsi"/>
          <w:sz w:val="18"/>
          <w:szCs w:val="16"/>
        </w:rPr>
      </w:pPr>
      <w:r w:rsidRPr="004F4977">
        <w:rPr>
          <w:rFonts w:asciiTheme="minorHAnsi" w:hAnsiTheme="minorHAnsi" w:cstheme="minorHAnsi"/>
          <w:b/>
          <w:sz w:val="18"/>
          <w:szCs w:val="16"/>
        </w:rPr>
        <w:t xml:space="preserve">GENERAL. </w:t>
      </w:r>
    </w:p>
    <w:p w14:paraId="2BD1E761"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Entire</w:t>
      </w:r>
      <w:r w:rsidRPr="00406588">
        <w:rPr>
          <w:rFonts w:asciiTheme="minorHAnsi" w:hAnsiTheme="minorHAnsi" w:cstheme="minorHAnsi"/>
          <w:caps/>
          <w:sz w:val="18"/>
          <w:szCs w:val="16"/>
        </w:rPr>
        <w:t xml:space="preserve"> Agreement/Amendment.</w:t>
      </w:r>
      <w:r w:rsidRPr="004F4977">
        <w:rPr>
          <w:rFonts w:asciiTheme="minorHAnsi" w:hAnsiTheme="minorHAnsi" w:cstheme="minorHAnsi"/>
          <w:sz w:val="18"/>
          <w:szCs w:val="16"/>
        </w:rPr>
        <w:t xml:space="preserve"> This Contract is the parties’ entire agreement regarding its subject matter. It supersedes all prior agreements, negotiations, representations</w:t>
      </w:r>
      <w:r>
        <w:rPr>
          <w:rFonts w:asciiTheme="minorHAnsi" w:hAnsiTheme="minorHAnsi" w:cstheme="minorHAnsi"/>
          <w:sz w:val="18"/>
          <w:szCs w:val="16"/>
        </w:rPr>
        <w:t>,</w:t>
      </w:r>
      <w:r w:rsidRPr="004F4977">
        <w:rPr>
          <w:rFonts w:asciiTheme="minorHAnsi" w:hAnsiTheme="minorHAnsi" w:cstheme="minorHAnsi"/>
          <w:sz w:val="18"/>
          <w:szCs w:val="16"/>
        </w:rPr>
        <w:t xml:space="preserve"> and proposals, written or oral. No change order, amendment</w:t>
      </w:r>
      <w:r>
        <w:rPr>
          <w:rFonts w:asciiTheme="minorHAnsi" w:hAnsiTheme="minorHAnsi" w:cstheme="minorHAnsi"/>
          <w:sz w:val="18"/>
          <w:szCs w:val="16"/>
        </w:rPr>
        <w:t>,</w:t>
      </w:r>
      <w:r w:rsidRPr="004F4977">
        <w:rPr>
          <w:rFonts w:asciiTheme="minorHAnsi" w:hAnsiTheme="minorHAnsi" w:cstheme="minorHAnsi"/>
          <w:sz w:val="18"/>
          <w:szCs w:val="16"/>
        </w:rPr>
        <w:t xml:space="preserve"> or other </w:t>
      </w:r>
      <w:r>
        <w:rPr>
          <w:rFonts w:asciiTheme="minorHAnsi" w:hAnsiTheme="minorHAnsi" w:cstheme="minorHAnsi"/>
          <w:sz w:val="18"/>
          <w:szCs w:val="16"/>
        </w:rPr>
        <w:t>modification</w:t>
      </w:r>
      <w:r w:rsidRPr="004F4977">
        <w:rPr>
          <w:rFonts w:asciiTheme="minorHAnsi" w:hAnsiTheme="minorHAnsi" w:cstheme="minorHAnsi"/>
          <w:sz w:val="18"/>
          <w:szCs w:val="16"/>
        </w:rPr>
        <w:t xml:space="preserve"> to this Contract will be valid unless in writing and signed by both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and the City. </w:t>
      </w:r>
      <w:r w:rsidRPr="004F4977">
        <w:rPr>
          <w:rFonts w:asciiTheme="minorHAnsi" w:hAnsiTheme="minorHAnsi" w:cstheme="minorHAnsi"/>
          <w:sz w:val="18"/>
          <w:szCs w:val="16"/>
        </w:rPr>
        <w:lastRenderedPageBreak/>
        <w:t>Clicking “consent” or “agree” electronically when accessing software or a website will not constitute a writing sufficient to bind the City.</w:t>
      </w:r>
    </w:p>
    <w:p w14:paraId="2EA632E1"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Relationship Of The Parties.</w:t>
      </w:r>
      <w:r w:rsidRPr="004F4977">
        <w:rPr>
          <w:rFonts w:asciiTheme="minorHAnsi" w:hAnsiTheme="minorHAnsi" w:cstheme="minorHAnsi"/>
          <w:b/>
          <w:sz w:val="18"/>
          <w:szCs w:val="16"/>
        </w:rPr>
        <w:t xml:space="preserve"> </w:t>
      </w:r>
      <w:r w:rsidRPr="004F4977">
        <w:rPr>
          <w:rFonts w:asciiTheme="minorHAnsi" w:hAnsiTheme="minorHAnsi" w:cstheme="minorHAnsi"/>
          <w:sz w:val="18"/>
          <w:szCs w:val="16"/>
        </w:rPr>
        <w:t>The parties’ relationship under this Contract is solely that of independent contractors. Nothing contained in this Contract shall be construed to (</w:t>
      </w:r>
      <w:proofErr w:type="spellStart"/>
      <w:r w:rsidRPr="004F4977">
        <w:rPr>
          <w:rFonts w:asciiTheme="minorHAnsi" w:hAnsiTheme="minorHAnsi" w:cstheme="minorHAnsi"/>
          <w:sz w:val="18"/>
          <w:szCs w:val="16"/>
        </w:rPr>
        <w:t>i</w:t>
      </w:r>
      <w:proofErr w:type="spellEnd"/>
      <w:r w:rsidRPr="004F4977">
        <w:rPr>
          <w:rFonts w:asciiTheme="minorHAnsi" w:hAnsiTheme="minorHAnsi" w:cstheme="minorHAnsi"/>
          <w:sz w:val="18"/>
          <w:szCs w:val="16"/>
        </w:rPr>
        <w:t>) give any party the power to direct or control the day-to-day administrative activities of the other; or (ii) constitute such parties as partners, co-owners or otherwise as participants in a joint venture. Neither party has power or authority to act for, bind, or otherwise create or assume any obligation on behalf of the other.</w:t>
      </w:r>
    </w:p>
    <w:p w14:paraId="38FAB5E2" w14:textId="77777777" w:rsidR="00726CC5" w:rsidRPr="001F422C"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Governing Law and Venue.</w:t>
      </w:r>
      <w:r w:rsidRPr="004F4977">
        <w:rPr>
          <w:rFonts w:asciiTheme="minorHAnsi" w:hAnsiTheme="minorHAnsi" w:cstheme="minorHAnsi"/>
          <w:sz w:val="18"/>
          <w:szCs w:val="16"/>
        </w:rPr>
        <w:t xml:space="preserve"> North Carolina law will govern all matters relating to this Contract (without regard to North Carolina conflicts of law principles).</w:t>
      </w:r>
      <w:r>
        <w:rPr>
          <w:rFonts w:asciiTheme="minorHAnsi" w:hAnsiTheme="minorHAnsi" w:cstheme="minorHAnsi"/>
          <w:sz w:val="18"/>
          <w:szCs w:val="16"/>
        </w:rPr>
        <w:t xml:space="preserve"> </w:t>
      </w:r>
      <w:r w:rsidRPr="004F4977">
        <w:rPr>
          <w:rFonts w:asciiTheme="minorHAnsi" w:hAnsiTheme="minorHAnsi" w:cstheme="minorHAnsi"/>
          <w:sz w:val="18"/>
          <w:szCs w:val="16"/>
        </w:rPr>
        <w:t xml:space="preserve">Any legal actions or proceedings relating to this Contract shall be brought in a state or </w:t>
      </w:r>
      <w:r w:rsidRPr="001F422C">
        <w:rPr>
          <w:rFonts w:asciiTheme="minorHAnsi" w:hAnsiTheme="minorHAnsi" w:cstheme="minorHAnsi"/>
          <w:sz w:val="18"/>
          <w:szCs w:val="16"/>
        </w:rPr>
        <w:t>federal court sitting in Mecklenburg County, North Carolina, other than actions to enforce a judgment.</w:t>
      </w:r>
    </w:p>
    <w:p w14:paraId="05207845" w14:textId="77777777" w:rsidR="00726CC5" w:rsidRPr="001F422C"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bookmarkStart w:id="272" w:name="_Hlk109113222"/>
      <w:r w:rsidRPr="001F422C">
        <w:rPr>
          <w:rFonts w:asciiTheme="minorHAnsi" w:hAnsiTheme="minorHAnsi" w:cstheme="minorHAnsi"/>
          <w:bCs/>
          <w:caps/>
          <w:sz w:val="18"/>
          <w:szCs w:val="16"/>
        </w:rPr>
        <w:t>Assignment/Subcontracting.</w:t>
      </w:r>
      <w:r w:rsidRPr="001F422C">
        <w:rPr>
          <w:rFonts w:asciiTheme="minorHAnsi" w:hAnsiTheme="minorHAnsi" w:cstheme="minorHAnsi"/>
          <w:sz w:val="18"/>
          <w:szCs w:val="16"/>
        </w:rPr>
        <w:t xml:space="preserve"> {---Vendor Reference Name---} may not assign or subcontract any of its rights or obligations under this Contract without prior written consent of the City.  Unauthorized assignments shall be void.</w:t>
      </w:r>
    </w:p>
    <w:bookmarkEnd w:id="272"/>
    <w:p w14:paraId="49B2A863" w14:textId="77777777" w:rsidR="00726CC5" w:rsidRPr="00406588" w:rsidRDefault="00726CC5" w:rsidP="00E3525F">
      <w:pPr>
        <w:pStyle w:val="ListParagraph"/>
        <w:numPr>
          <w:ilvl w:val="1"/>
          <w:numId w:val="12"/>
        </w:numPr>
        <w:spacing w:before="80"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Delay / Consequential Damages.</w:t>
      </w:r>
      <w:r w:rsidRPr="004F4977">
        <w:rPr>
          <w:rFonts w:asciiTheme="minorHAnsi" w:hAnsiTheme="minorHAnsi" w:cstheme="minorHAnsi"/>
          <w:sz w:val="18"/>
          <w:szCs w:val="16"/>
        </w:rPr>
        <w:t xml:space="preserve"> The City will not be liable to </w:t>
      </w:r>
      <w:r>
        <w:rPr>
          <w:rFonts w:asciiTheme="minorHAnsi" w:hAnsiTheme="minorHAnsi" w:cstheme="minorHAnsi"/>
          <w:sz w:val="18"/>
          <w:szCs w:val="16"/>
        </w:rPr>
        <w:t>{---Vendor Reference Name---}</w:t>
      </w:r>
      <w:r w:rsidRPr="004F4977">
        <w:rPr>
          <w:rFonts w:asciiTheme="minorHAnsi" w:hAnsiTheme="minorHAnsi" w:cstheme="minorHAnsi"/>
          <w:sz w:val="18"/>
          <w:szCs w:val="16"/>
        </w:rPr>
        <w:t>, its agents or any subcontractor for or any delay in performance by the City, or for any consequential, indirect</w:t>
      </w:r>
      <w:r>
        <w:rPr>
          <w:rFonts w:asciiTheme="minorHAnsi" w:hAnsiTheme="minorHAnsi" w:cstheme="minorHAnsi"/>
          <w:sz w:val="18"/>
          <w:szCs w:val="16"/>
        </w:rPr>
        <w:t>,</w:t>
      </w:r>
      <w:r w:rsidRPr="004F4977">
        <w:rPr>
          <w:rFonts w:asciiTheme="minorHAnsi" w:hAnsiTheme="minorHAnsi" w:cstheme="minorHAnsi"/>
          <w:sz w:val="18"/>
          <w:szCs w:val="16"/>
        </w:rPr>
        <w:t xml:space="preserve"> or special damages or lost profits related to this Contract.</w:t>
      </w:r>
    </w:p>
    <w:p w14:paraId="65F2B614" w14:textId="77777777" w:rsidR="00726CC5" w:rsidRPr="00406588" w:rsidRDefault="00726CC5" w:rsidP="00E3525F">
      <w:pPr>
        <w:pStyle w:val="ListParagraph"/>
        <w:numPr>
          <w:ilvl w:val="1"/>
          <w:numId w:val="12"/>
        </w:numPr>
        <w:spacing w:before="80"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Severability.</w:t>
      </w:r>
      <w:r w:rsidRPr="004F4977">
        <w:rPr>
          <w:rFonts w:asciiTheme="minorHAnsi" w:hAnsiTheme="minorHAnsi" w:cstheme="minorHAnsi"/>
          <w:sz w:val="18"/>
          <w:szCs w:val="16"/>
        </w:rPr>
        <w:t xml:space="preserve"> The invalidity of one or more provisions of this Contract will not affect the validity of the remaining provisions so long as the material purposes of the Contract can be achieved. If any provision of this Contract is held to be unenforceable, then both parties will be relieved of the unenforceable obligations, and this Contract shall be deemed amended by modifying such provision to the extent necessary to make it enforceable while preserving its intent.</w:t>
      </w:r>
    </w:p>
    <w:p w14:paraId="2B400E7C" w14:textId="77777777" w:rsidR="00726CC5" w:rsidRPr="00406588" w:rsidRDefault="00726CC5" w:rsidP="00E3525F">
      <w:pPr>
        <w:pStyle w:val="ListParagraph"/>
        <w:numPr>
          <w:ilvl w:val="1"/>
          <w:numId w:val="12"/>
        </w:numPr>
        <w:spacing w:before="80"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Publicity.</w:t>
      </w:r>
      <w:r w:rsidRPr="004F4977">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may not identify or reference the City or this Contract in any advertising, sales promotion</w:t>
      </w:r>
      <w:r>
        <w:rPr>
          <w:rFonts w:asciiTheme="minorHAnsi" w:hAnsiTheme="minorHAnsi" w:cstheme="minorHAnsi"/>
          <w:sz w:val="18"/>
          <w:szCs w:val="16"/>
        </w:rPr>
        <w:t>,</w:t>
      </w:r>
      <w:r w:rsidRPr="004F4977">
        <w:rPr>
          <w:rFonts w:asciiTheme="minorHAnsi" w:hAnsiTheme="minorHAnsi" w:cstheme="minorHAnsi"/>
          <w:sz w:val="18"/>
          <w:szCs w:val="16"/>
        </w:rPr>
        <w:t xml:space="preserve"> or other materials without the City’s prior written consent of the City </w:t>
      </w:r>
      <w:r w:rsidRPr="004F4977">
        <w:rPr>
          <w:rFonts w:asciiTheme="minorHAnsi" w:hAnsiTheme="minorHAnsi" w:cstheme="minorHAnsi"/>
          <w:i/>
          <w:sz w:val="18"/>
          <w:szCs w:val="16"/>
        </w:rPr>
        <w:t>except</w:t>
      </w:r>
      <w:r w:rsidRPr="004F4977">
        <w:rPr>
          <w:rFonts w:asciiTheme="minorHAnsi" w:hAnsiTheme="minorHAnsi" w:cstheme="minorHAnsi"/>
          <w:sz w:val="18"/>
          <w:szCs w:val="16"/>
        </w:rPr>
        <w:t>: (</w:t>
      </w:r>
      <w:proofErr w:type="spellStart"/>
      <w:r w:rsidRPr="004F4977">
        <w:rPr>
          <w:rFonts w:asciiTheme="minorHAnsi" w:hAnsiTheme="minorHAnsi" w:cstheme="minorHAnsi"/>
          <w:sz w:val="18"/>
          <w:szCs w:val="16"/>
        </w:rPr>
        <w:t>i</w:t>
      </w:r>
      <w:proofErr w:type="spellEnd"/>
      <w:r w:rsidRPr="004F4977">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may list the City as a reference, and (ii)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may identify the City as a customer in presentations to potential customers.</w:t>
      </w:r>
    </w:p>
    <w:p w14:paraId="53787021"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Waiver.</w:t>
      </w:r>
      <w:r w:rsidRPr="004F4977">
        <w:rPr>
          <w:rFonts w:asciiTheme="minorHAnsi" w:hAnsiTheme="minorHAnsi" w:cstheme="minorHAnsi"/>
          <w:sz w:val="18"/>
          <w:szCs w:val="16"/>
        </w:rPr>
        <w:t xml:space="preserve"> No waiver of any provision of this Contract shall be effective unless in writing and signed by the party waiving the rights.</w:t>
      </w:r>
      <w:r>
        <w:rPr>
          <w:rFonts w:asciiTheme="minorHAnsi" w:hAnsiTheme="minorHAnsi" w:cstheme="minorHAnsi"/>
          <w:sz w:val="18"/>
          <w:szCs w:val="16"/>
        </w:rPr>
        <w:t xml:space="preserve"> </w:t>
      </w:r>
      <w:r w:rsidRPr="004F4977">
        <w:rPr>
          <w:rFonts w:asciiTheme="minorHAnsi" w:hAnsiTheme="minorHAnsi" w:cstheme="minorHAnsi"/>
          <w:sz w:val="18"/>
          <w:szCs w:val="16"/>
        </w:rPr>
        <w:t xml:space="preserve">No delay or omission by either party to exercise any right or remedy it has under this Contract shall impair or be construed as a waiver of such right or remedy. A waiver by either party of any covenant or breach of this Contract shall not constitute or operate as a waiver of any succeeding breach of that covenant or of any other covenant. </w:t>
      </w:r>
    </w:p>
    <w:p w14:paraId="4E728DF6"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Survival.</w:t>
      </w:r>
      <w:r w:rsidRPr="004F4977">
        <w:rPr>
          <w:rFonts w:asciiTheme="minorHAnsi" w:hAnsiTheme="minorHAnsi" w:cstheme="minorHAnsi"/>
          <w:sz w:val="18"/>
          <w:szCs w:val="16"/>
        </w:rPr>
        <w:t xml:space="preserve"> Any provision of this Contract that contemplates performance or observance </w:t>
      </w:r>
      <w:proofErr w:type="gramStart"/>
      <w:r w:rsidRPr="004F4977">
        <w:rPr>
          <w:rFonts w:asciiTheme="minorHAnsi" w:hAnsiTheme="minorHAnsi" w:cstheme="minorHAnsi"/>
          <w:sz w:val="18"/>
          <w:szCs w:val="16"/>
        </w:rPr>
        <w:t>subsequent to</w:t>
      </w:r>
      <w:proofErr w:type="gramEnd"/>
      <w:r w:rsidRPr="004F4977">
        <w:rPr>
          <w:rFonts w:asciiTheme="minorHAnsi" w:hAnsiTheme="minorHAnsi" w:cstheme="minorHAnsi"/>
          <w:sz w:val="18"/>
          <w:szCs w:val="16"/>
        </w:rPr>
        <w:t xml:space="preserve"> termination or expiration of this Contract shall survive termination or expiration and continue in full force and effect for the period so contemplated including, but not limited to, provisions relating to warranties and warranty disclaimers, intellectual property ownership, </w:t>
      </w:r>
      <w:r>
        <w:rPr>
          <w:rFonts w:asciiTheme="minorHAnsi" w:hAnsiTheme="minorHAnsi" w:cstheme="minorHAnsi"/>
          <w:sz w:val="18"/>
          <w:szCs w:val="16"/>
        </w:rPr>
        <w:t xml:space="preserve">indemnity, </w:t>
      </w:r>
      <w:r w:rsidRPr="004F4977">
        <w:rPr>
          <w:rFonts w:asciiTheme="minorHAnsi" w:hAnsiTheme="minorHAnsi" w:cstheme="minorHAnsi"/>
          <w:sz w:val="18"/>
          <w:szCs w:val="16"/>
        </w:rPr>
        <w:t>payment terms, and confidentiality.</w:t>
      </w:r>
    </w:p>
    <w:p w14:paraId="1BBCE665"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sz w:val="18"/>
          <w:szCs w:val="16"/>
        </w:rPr>
      </w:pPr>
      <w:r w:rsidRPr="00406588">
        <w:rPr>
          <w:rFonts w:asciiTheme="minorHAnsi" w:hAnsiTheme="minorHAnsi" w:cstheme="minorHAnsi"/>
          <w:bCs/>
          <w:caps/>
          <w:sz w:val="18"/>
          <w:szCs w:val="16"/>
        </w:rPr>
        <w:t>Taxes.</w:t>
      </w:r>
      <w:r w:rsidRPr="004F4977">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will pay all applicable federal, state</w:t>
      </w:r>
      <w:r>
        <w:rPr>
          <w:rFonts w:asciiTheme="minorHAnsi" w:hAnsiTheme="minorHAnsi" w:cstheme="minorHAnsi"/>
          <w:sz w:val="18"/>
          <w:szCs w:val="16"/>
        </w:rPr>
        <w:t>,</w:t>
      </w:r>
      <w:r w:rsidRPr="004F4977">
        <w:rPr>
          <w:rFonts w:asciiTheme="minorHAnsi" w:hAnsiTheme="minorHAnsi" w:cstheme="minorHAnsi"/>
          <w:sz w:val="18"/>
          <w:szCs w:val="16"/>
        </w:rPr>
        <w:t xml:space="preserve"> and local taxes that may be chargeable against the performance of the Services.</w:t>
      </w:r>
    </w:p>
    <w:p w14:paraId="38DF63DE" w14:textId="77777777" w:rsidR="00726CC5" w:rsidRPr="00406588" w:rsidRDefault="00726CC5" w:rsidP="00E3525F">
      <w:pPr>
        <w:pStyle w:val="ListParagraph"/>
        <w:numPr>
          <w:ilvl w:val="1"/>
          <w:numId w:val="12"/>
        </w:numPr>
        <w:spacing w:after="120"/>
        <w:ind w:left="907" w:hanging="547"/>
        <w:contextualSpacing w:val="0"/>
        <w:jc w:val="both"/>
        <w:rPr>
          <w:rFonts w:asciiTheme="minorHAnsi" w:hAnsiTheme="minorHAnsi" w:cstheme="minorHAnsi"/>
          <w:b/>
          <w:sz w:val="18"/>
          <w:szCs w:val="16"/>
        </w:rPr>
      </w:pPr>
      <w:r w:rsidRPr="00406588">
        <w:rPr>
          <w:rFonts w:asciiTheme="minorHAnsi" w:hAnsiTheme="minorHAnsi" w:cstheme="minorHAnsi"/>
          <w:bCs/>
          <w:caps/>
          <w:sz w:val="18"/>
          <w:szCs w:val="16"/>
        </w:rPr>
        <w:t>Construction of Terms.</w:t>
      </w:r>
      <w:r w:rsidRPr="004F4977">
        <w:rPr>
          <w:rFonts w:asciiTheme="minorHAnsi" w:hAnsiTheme="minorHAnsi" w:cstheme="minorHAnsi"/>
          <w:sz w:val="18"/>
          <w:szCs w:val="16"/>
        </w:rPr>
        <w:t xml:space="preserve"> Both parties have carefully considered the </w:t>
      </w:r>
      <w:proofErr w:type="gramStart"/>
      <w:r w:rsidRPr="004F4977">
        <w:rPr>
          <w:rFonts w:asciiTheme="minorHAnsi" w:hAnsiTheme="minorHAnsi" w:cstheme="minorHAnsi"/>
          <w:sz w:val="18"/>
          <w:szCs w:val="16"/>
        </w:rPr>
        <w:t>particular language</w:t>
      </w:r>
      <w:proofErr w:type="gramEnd"/>
      <w:r w:rsidRPr="004F4977">
        <w:rPr>
          <w:rFonts w:asciiTheme="minorHAnsi" w:hAnsiTheme="minorHAnsi" w:cstheme="minorHAnsi"/>
          <w:sz w:val="18"/>
          <w:szCs w:val="16"/>
        </w:rPr>
        <w:t xml:space="preserve"> used in this Contract. The general rule of law that ambiguities are construed against the drafter will not apply.</w:t>
      </w:r>
    </w:p>
    <w:p w14:paraId="6D0717CF" w14:textId="77777777" w:rsidR="00726CC5" w:rsidRPr="00406588" w:rsidRDefault="00726CC5" w:rsidP="00E3525F">
      <w:pPr>
        <w:pStyle w:val="ListParagraph"/>
        <w:numPr>
          <w:ilvl w:val="1"/>
          <w:numId w:val="12"/>
        </w:numPr>
        <w:spacing w:before="80" w:after="120"/>
        <w:ind w:left="907" w:hanging="547"/>
        <w:contextualSpacing w:val="0"/>
        <w:jc w:val="both"/>
        <w:rPr>
          <w:rFonts w:asciiTheme="minorHAnsi" w:hAnsiTheme="minorHAnsi" w:cstheme="minorHAnsi"/>
          <w:b/>
          <w:sz w:val="18"/>
          <w:szCs w:val="16"/>
        </w:rPr>
      </w:pPr>
      <w:r w:rsidRPr="00406588">
        <w:rPr>
          <w:rFonts w:asciiTheme="minorHAnsi" w:hAnsiTheme="minorHAnsi" w:cstheme="minorHAnsi"/>
          <w:bCs/>
          <w:caps/>
          <w:sz w:val="18"/>
          <w:szCs w:val="16"/>
        </w:rPr>
        <w:t>Days.</w:t>
      </w:r>
      <w:r w:rsidRPr="004F4977">
        <w:rPr>
          <w:rFonts w:asciiTheme="minorHAnsi" w:hAnsiTheme="minorHAnsi" w:cstheme="minorHAnsi"/>
          <w:sz w:val="18"/>
          <w:szCs w:val="16"/>
        </w:rPr>
        <w:t xml:space="preserve"> Unless specifically stated otherwise, all references to days in this Contract refer to calendar days rather than business days.</w:t>
      </w:r>
      <w:r>
        <w:rPr>
          <w:rFonts w:asciiTheme="minorHAnsi" w:hAnsiTheme="minorHAnsi" w:cstheme="minorHAnsi"/>
          <w:sz w:val="18"/>
          <w:szCs w:val="16"/>
        </w:rPr>
        <w:t xml:space="preserve"> </w:t>
      </w:r>
      <w:r w:rsidRPr="004F4977">
        <w:rPr>
          <w:rFonts w:asciiTheme="minorHAnsi" w:hAnsiTheme="minorHAnsi" w:cstheme="minorHAnsi"/>
          <w:sz w:val="18"/>
          <w:szCs w:val="16"/>
        </w:rPr>
        <w:t>Any references to “business days” shall mean the days that the City’s main office at 600 East Fourth Street, Charlotte, NC, is open for the public to transact business.</w:t>
      </w:r>
    </w:p>
    <w:p w14:paraId="44294A13" w14:textId="77777777" w:rsidR="00726CC5" w:rsidRPr="00406588" w:rsidRDefault="00726CC5" w:rsidP="00E3525F">
      <w:pPr>
        <w:pStyle w:val="ListParagraph"/>
        <w:numPr>
          <w:ilvl w:val="1"/>
          <w:numId w:val="12"/>
        </w:numPr>
        <w:spacing w:before="80" w:after="120"/>
        <w:ind w:left="907" w:hanging="547"/>
        <w:contextualSpacing w:val="0"/>
        <w:jc w:val="both"/>
        <w:rPr>
          <w:rFonts w:asciiTheme="minorHAnsi" w:hAnsiTheme="minorHAnsi" w:cstheme="minorHAnsi"/>
          <w:b/>
          <w:sz w:val="18"/>
          <w:szCs w:val="16"/>
        </w:rPr>
      </w:pPr>
      <w:r w:rsidRPr="00406588">
        <w:rPr>
          <w:rFonts w:asciiTheme="minorHAnsi" w:hAnsiTheme="minorHAnsi" w:cstheme="minorHAnsi"/>
          <w:bCs/>
          <w:caps/>
          <w:sz w:val="18"/>
          <w:szCs w:val="16"/>
        </w:rPr>
        <w:t>Conflicts of Interest.</w:t>
      </w:r>
      <w:r w:rsidRPr="004F4977">
        <w:rPr>
          <w:rFonts w:asciiTheme="minorHAnsi" w:hAnsiTheme="minorHAnsi" w:cstheme="minorHAnsi"/>
          <w:b/>
          <w:sz w:val="18"/>
          <w:szCs w:val="16"/>
        </w:rPr>
        <w:t xml:space="preserv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will not take any action that is or is likely to be perceived as conflict of interest under this Contract.</w:t>
      </w:r>
      <w:r>
        <w:rPr>
          <w:rFonts w:asciiTheme="minorHAnsi" w:hAnsiTheme="minorHAnsi" w:cstheme="minorHAnsi"/>
          <w:sz w:val="18"/>
          <w:szCs w:val="16"/>
        </w:rPr>
        <w:t xml:space="preserve"> {---Vendor Reference Name---}</w:t>
      </w:r>
      <w:r w:rsidRPr="004F4977">
        <w:rPr>
          <w:rFonts w:asciiTheme="minorHAnsi" w:hAnsiTheme="minorHAnsi" w:cstheme="minorHAnsi"/>
          <w:sz w:val="18"/>
          <w:szCs w:val="16"/>
        </w:rPr>
        <w:t xml:space="preserve"> has not made and will not make any gifts to City employees or officials in connection with this Contract. </w:t>
      </w:r>
    </w:p>
    <w:p w14:paraId="7F0B87B3" w14:textId="77777777" w:rsidR="00726CC5" w:rsidRPr="00C56A7D" w:rsidRDefault="00726CC5" w:rsidP="00E3525F">
      <w:pPr>
        <w:pStyle w:val="ListParagraph"/>
        <w:numPr>
          <w:ilvl w:val="1"/>
          <w:numId w:val="12"/>
        </w:numPr>
        <w:spacing w:before="80" w:after="120"/>
        <w:ind w:left="907" w:hanging="547"/>
        <w:contextualSpacing w:val="0"/>
        <w:jc w:val="both"/>
        <w:rPr>
          <w:rFonts w:asciiTheme="minorHAnsi" w:hAnsiTheme="minorHAnsi" w:cstheme="minorHAnsi"/>
          <w:b/>
          <w:sz w:val="18"/>
          <w:szCs w:val="16"/>
        </w:rPr>
      </w:pPr>
      <w:bookmarkStart w:id="273" w:name="_Hlk18511319"/>
      <w:r w:rsidRPr="00406588">
        <w:rPr>
          <w:rFonts w:asciiTheme="minorHAnsi" w:hAnsiTheme="minorHAnsi" w:cstheme="minorHAnsi"/>
          <w:bCs/>
          <w:caps/>
          <w:sz w:val="18"/>
          <w:szCs w:val="16"/>
        </w:rPr>
        <w:t>Compliance with Laws.</w:t>
      </w:r>
      <w:r w:rsidRPr="004F4977">
        <w:rPr>
          <w:rFonts w:asciiTheme="minorHAnsi" w:hAnsiTheme="minorHAnsi" w:cstheme="minorHAnsi"/>
          <w:sz w:val="18"/>
          <w:szCs w:val="16"/>
        </w:rPr>
        <w:t xml:space="preserve">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and its subcontractors will comply with all local, state</w:t>
      </w:r>
      <w:r>
        <w:rPr>
          <w:rFonts w:asciiTheme="minorHAnsi" w:hAnsiTheme="minorHAnsi" w:cstheme="minorHAnsi"/>
          <w:sz w:val="18"/>
          <w:szCs w:val="16"/>
        </w:rPr>
        <w:t>,</w:t>
      </w:r>
      <w:r w:rsidRPr="004F4977">
        <w:rPr>
          <w:rFonts w:asciiTheme="minorHAnsi" w:hAnsiTheme="minorHAnsi" w:cstheme="minorHAnsi"/>
          <w:sz w:val="18"/>
          <w:szCs w:val="16"/>
        </w:rPr>
        <w:t xml:space="preserve"> and federal ordinances, statutes, laws, rules, regulations</w:t>
      </w:r>
      <w:r>
        <w:rPr>
          <w:rFonts w:asciiTheme="minorHAnsi" w:hAnsiTheme="minorHAnsi" w:cstheme="minorHAnsi"/>
          <w:sz w:val="18"/>
          <w:szCs w:val="16"/>
        </w:rPr>
        <w:t>,</w:t>
      </w:r>
      <w:r w:rsidRPr="004F4977">
        <w:rPr>
          <w:rFonts w:asciiTheme="minorHAnsi" w:hAnsiTheme="minorHAnsi" w:cstheme="minorHAnsi"/>
          <w:sz w:val="18"/>
          <w:szCs w:val="16"/>
        </w:rPr>
        <w:t xml:space="preserve"> and standards (“Applicable Law”) in performing this Contract. </w:t>
      </w:r>
    </w:p>
    <w:p w14:paraId="7861E532" w14:textId="77777777" w:rsidR="00726CC5" w:rsidRPr="005F0C1B" w:rsidRDefault="00726CC5" w:rsidP="00726CC5">
      <w:pPr>
        <w:pStyle w:val="ListParagraph"/>
        <w:spacing w:before="80" w:after="120"/>
        <w:ind w:left="907"/>
        <w:contextualSpacing w:val="0"/>
        <w:jc w:val="both"/>
        <w:rPr>
          <w:rFonts w:asciiTheme="minorHAnsi" w:hAnsiTheme="minorHAnsi" w:cstheme="minorHAnsi"/>
          <w:bCs/>
          <w:sz w:val="18"/>
          <w:szCs w:val="16"/>
        </w:rPr>
      </w:pP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represents and warrants that each deliverable provided under this Contract will comply with all Applicable Law, including without limitation the Americans </w:t>
      </w:r>
      <w:proofErr w:type="gramStart"/>
      <w:r w:rsidRPr="004F4977">
        <w:rPr>
          <w:rFonts w:asciiTheme="minorHAnsi" w:hAnsiTheme="minorHAnsi" w:cstheme="minorHAnsi"/>
          <w:sz w:val="18"/>
          <w:szCs w:val="16"/>
        </w:rPr>
        <w:t>With</w:t>
      </w:r>
      <w:proofErr w:type="gramEnd"/>
      <w:r w:rsidRPr="004F4977">
        <w:rPr>
          <w:rFonts w:asciiTheme="minorHAnsi" w:hAnsiTheme="minorHAnsi" w:cstheme="minorHAnsi"/>
          <w:sz w:val="18"/>
          <w:szCs w:val="16"/>
        </w:rPr>
        <w:t xml:space="preserve"> Disabilities Act</w:t>
      </w:r>
      <w:r>
        <w:rPr>
          <w:rFonts w:asciiTheme="minorHAnsi" w:hAnsiTheme="minorHAnsi" w:cstheme="minorHAnsi"/>
          <w:sz w:val="18"/>
          <w:szCs w:val="16"/>
        </w:rPr>
        <w:t xml:space="preserve"> (ADA)</w:t>
      </w:r>
      <w:r w:rsidRPr="004F4977">
        <w:rPr>
          <w:rFonts w:asciiTheme="minorHAnsi" w:hAnsiTheme="minorHAnsi" w:cstheme="minorHAnsi"/>
          <w:sz w:val="18"/>
          <w:szCs w:val="16"/>
        </w:rPr>
        <w:t>.</w:t>
      </w:r>
      <w:r>
        <w:rPr>
          <w:rFonts w:asciiTheme="minorHAnsi" w:hAnsiTheme="minorHAnsi" w:cstheme="minorHAnsi"/>
          <w:sz w:val="18"/>
          <w:szCs w:val="16"/>
        </w:rPr>
        <w:t xml:space="preserve"> {---Vendor Reference Name---}</w:t>
      </w:r>
      <w:r w:rsidRPr="004F4977">
        <w:rPr>
          <w:rFonts w:asciiTheme="minorHAnsi" w:hAnsiTheme="minorHAnsi" w:cstheme="minorHAnsi"/>
          <w:sz w:val="18"/>
          <w:szCs w:val="16"/>
        </w:rPr>
        <w:t xml:space="preserve"> </w:t>
      </w:r>
      <w:r w:rsidRPr="005F0C1B">
        <w:rPr>
          <w:rFonts w:asciiTheme="minorHAnsi" w:hAnsiTheme="minorHAnsi" w:cstheme="minorHAnsi"/>
          <w:bCs/>
          <w:sz w:val="18"/>
          <w:szCs w:val="16"/>
        </w:rPr>
        <w:t xml:space="preserve">acknowledges that, pursuant to the Americans with Disabilities Act of 1990, 42 USC §§ 12101 et seq. (ADA), programs, </w:t>
      </w:r>
      <w:r>
        <w:rPr>
          <w:rFonts w:asciiTheme="minorHAnsi" w:hAnsiTheme="minorHAnsi" w:cstheme="minorHAnsi"/>
          <w:bCs/>
          <w:sz w:val="18"/>
          <w:szCs w:val="16"/>
        </w:rPr>
        <w:t>s</w:t>
      </w:r>
      <w:r w:rsidRPr="005F0C1B">
        <w:rPr>
          <w:rFonts w:asciiTheme="minorHAnsi" w:hAnsiTheme="minorHAnsi" w:cstheme="minorHAnsi"/>
          <w:bCs/>
          <w:sz w:val="18"/>
          <w:szCs w:val="16"/>
        </w:rPr>
        <w:t xml:space="preserve">ervices and other activities provided by a public entity, whether directly or through </w:t>
      </w:r>
      <w:r>
        <w:rPr>
          <w:rFonts w:asciiTheme="minorHAnsi" w:hAnsiTheme="minorHAnsi" w:cstheme="minorHAnsi"/>
          <w:sz w:val="18"/>
          <w:szCs w:val="16"/>
        </w:rPr>
        <w:t>{---Vendor Reference Name---}</w:t>
      </w:r>
      <w:r w:rsidRPr="005F0C1B">
        <w:rPr>
          <w:rFonts w:asciiTheme="minorHAnsi" w:hAnsiTheme="minorHAnsi" w:cstheme="minorHAnsi"/>
          <w:bCs/>
          <w:sz w:val="18"/>
          <w:szCs w:val="16"/>
        </w:rPr>
        <w:t xml:space="preserve">, must be accessible to individuals with disabilities.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w:t>
      </w:r>
      <w:r w:rsidRPr="005F0C1B">
        <w:rPr>
          <w:rFonts w:asciiTheme="minorHAnsi" w:hAnsiTheme="minorHAnsi" w:cstheme="minorHAnsi"/>
          <w:bCs/>
          <w:sz w:val="18"/>
          <w:szCs w:val="16"/>
        </w:rPr>
        <w:t xml:space="preserve">hereby warrants that the </w:t>
      </w:r>
      <w:r>
        <w:rPr>
          <w:rFonts w:asciiTheme="minorHAnsi" w:hAnsiTheme="minorHAnsi" w:cstheme="minorHAnsi"/>
          <w:bCs/>
          <w:sz w:val="18"/>
          <w:szCs w:val="16"/>
        </w:rPr>
        <w:t>P</w:t>
      </w:r>
      <w:r w:rsidRPr="005F0C1B">
        <w:rPr>
          <w:rFonts w:asciiTheme="minorHAnsi" w:hAnsiTheme="minorHAnsi" w:cstheme="minorHAnsi"/>
          <w:bCs/>
          <w:sz w:val="18"/>
          <w:szCs w:val="16"/>
        </w:rPr>
        <w:t xml:space="preserve">roducts and/or </w:t>
      </w:r>
      <w:r>
        <w:rPr>
          <w:rFonts w:asciiTheme="minorHAnsi" w:hAnsiTheme="minorHAnsi" w:cstheme="minorHAnsi"/>
          <w:bCs/>
          <w:sz w:val="18"/>
          <w:szCs w:val="16"/>
        </w:rPr>
        <w:t>S</w:t>
      </w:r>
      <w:r w:rsidRPr="005F0C1B">
        <w:rPr>
          <w:rFonts w:asciiTheme="minorHAnsi" w:hAnsiTheme="minorHAnsi" w:cstheme="minorHAnsi"/>
          <w:bCs/>
          <w:sz w:val="18"/>
          <w:szCs w:val="16"/>
        </w:rPr>
        <w:t xml:space="preserve">ervices it will provide under this </w:t>
      </w:r>
      <w:r>
        <w:rPr>
          <w:rFonts w:asciiTheme="minorHAnsi" w:hAnsiTheme="minorHAnsi" w:cstheme="minorHAnsi"/>
          <w:bCs/>
          <w:sz w:val="18"/>
          <w:szCs w:val="16"/>
        </w:rPr>
        <w:t>Contract</w:t>
      </w:r>
      <w:r w:rsidRPr="005F0C1B">
        <w:rPr>
          <w:rFonts w:asciiTheme="minorHAnsi" w:hAnsiTheme="minorHAnsi" w:cstheme="minorHAnsi"/>
          <w:bCs/>
          <w:sz w:val="18"/>
          <w:szCs w:val="16"/>
        </w:rPr>
        <w:t xml:space="preserve"> comply with the ADA. </w:t>
      </w:r>
      <w:r>
        <w:rPr>
          <w:rFonts w:asciiTheme="minorHAnsi" w:hAnsiTheme="minorHAnsi" w:cstheme="minorHAnsi"/>
          <w:sz w:val="18"/>
          <w:szCs w:val="16"/>
        </w:rPr>
        <w:t>{---Vendor Reference Name---}</w:t>
      </w:r>
      <w:r w:rsidRPr="004F4977">
        <w:rPr>
          <w:rFonts w:asciiTheme="minorHAnsi" w:hAnsiTheme="minorHAnsi" w:cstheme="minorHAnsi"/>
          <w:sz w:val="18"/>
          <w:szCs w:val="16"/>
        </w:rPr>
        <w:t xml:space="preserve"> </w:t>
      </w:r>
      <w:r w:rsidRPr="005F0C1B">
        <w:rPr>
          <w:rFonts w:asciiTheme="minorHAnsi" w:hAnsiTheme="minorHAnsi" w:cstheme="minorHAnsi"/>
          <w:bCs/>
          <w:sz w:val="18"/>
          <w:szCs w:val="16"/>
        </w:rPr>
        <w:t xml:space="preserve">agrees to promptly respond to and resolve any complaint regarding the accessibility of its products or services. </w:t>
      </w:r>
      <w:r>
        <w:rPr>
          <w:rFonts w:asciiTheme="minorHAnsi" w:hAnsiTheme="minorHAnsi" w:cstheme="minorHAnsi"/>
          <w:sz w:val="18"/>
          <w:szCs w:val="16"/>
        </w:rPr>
        <w:t>{---Vendor Reference Name-</w:t>
      </w:r>
      <w:proofErr w:type="gramStart"/>
      <w:r>
        <w:rPr>
          <w:rFonts w:asciiTheme="minorHAnsi" w:hAnsiTheme="minorHAnsi" w:cstheme="minorHAnsi"/>
          <w:sz w:val="18"/>
          <w:szCs w:val="16"/>
        </w:rPr>
        <w:t>--}</w:t>
      </w:r>
      <w:proofErr w:type="gramEnd"/>
      <w:r w:rsidRPr="004F4977">
        <w:rPr>
          <w:rFonts w:asciiTheme="minorHAnsi" w:hAnsiTheme="minorHAnsi" w:cstheme="minorHAnsi"/>
          <w:sz w:val="18"/>
          <w:szCs w:val="16"/>
        </w:rPr>
        <w:t xml:space="preserve"> </w:t>
      </w:r>
      <w:r w:rsidRPr="005F0C1B">
        <w:rPr>
          <w:rFonts w:asciiTheme="minorHAnsi" w:hAnsiTheme="minorHAnsi" w:cstheme="minorHAnsi"/>
          <w:bCs/>
          <w:sz w:val="18"/>
          <w:szCs w:val="16"/>
        </w:rPr>
        <w:t xml:space="preserve">further agrees to indemnify and hold harmless the </w:t>
      </w:r>
      <w:proofErr w:type="gramStart"/>
      <w:r w:rsidRPr="005F0C1B">
        <w:rPr>
          <w:rFonts w:asciiTheme="minorHAnsi" w:hAnsiTheme="minorHAnsi" w:cstheme="minorHAnsi"/>
          <w:bCs/>
          <w:sz w:val="18"/>
          <w:szCs w:val="16"/>
        </w:rPr>
        <w:t>City</w:t>
      </w:r>
      <w:proofErr w:type="gramEnd"/>
      <w:r w:rsidRPr="005F0C1B">
        <w:rPr>
          <w:rFonts w:asciiTheme="minorHAnsi" w:hAnsiTheme="minorHAnsi" w:cstheme="minorHAnsi"/>
          <w:bCs/>
          <w:sz w:val="18"/>
          <w:szCs w:val="16"/>
        </w:rPr>
        <w:t xml:space="preserve"> from any claims arising out of </w:t>
      </w:r>
      <w:r>
        <w:rPr>
          <w:rFonts w:asciiTheme="minorHAnsi" w:hAnsiTheme="minorHAnsi" w:cstheme="minorHAnsi"/>
          <w:sz w:val="18"/>
          <w:szCs w:val="16"/>
        </w:rPr>
        <w:t xml:space="preserve">{---Vendor Reference Name---}’s </w:t>
      </w:r>
      <w:r w:rsidRPr="005F0C1B">
        <w:rPr>
          <w:rFonts w:asciiTheme="minorHAnsi" w:hAnsiTheme="minorHAnsi" w:cstheme="minorHAnsi"/>
          <w:bCs/>
          <w:sz w:val="18"/>
          <w:szCs w:val="16"/>
        </w:rPr>
        <w:t xml:space="preserve">failure to comply with these ADA </w:t>
      </w:r>
      <w:r w:rsidRPr="005F0C1B">
        <w:rPr>
          <w:rFonts w:asciiTheme="minorHAnsi" w:hAnsiTheme="minorHAnsi" w:cstheme="minorHAnsi"/>
          <w:bCs/>
          <w:sz w:val="18"/>
          <w:szCs w:val="16"/>
        </w:rPr>
        <w:lastRenderedPageBreak/>
        <w:t xml:space="preserve">Requirements. Failure to comply with these requirements by </w:t>
      </w:r>
      <w:r>
        <w:rPr>
          <w:rFonts w:asciiTheme="minorHAnsi" w:hAnsiTheme="minorHAnsi" w:cstheme="minorHAnsi"/>
          <w:sz w:val="18"/>
          <w:szCs w:val="16"/>
        </w:rPr>
        <w:t>{---Vendor Reference Name---}</w:t>
      </w:r>
      <w:r w:rsidRPr="005F0C1B">
        <w:rPr>
          <w:rFonts w:asciiTheme="minorHAnsi" w:hAnsiTheme="minorHAnsi" w:cstheme="minorHAnsi"/>
          <w:bCs/>
          <w:sz w:val="18"/>
          <w:szCs w:val="16"/>
        </w:rPr>
        <w:t xml:space="preserve">, its employees, agents, or assigns, will constitute a material breach of this </w:t>
      </w:r>
      <w:r>
        <w:rPr>
          <w:rFonts w:asciiTheme="minorHAnsi" w:hAnsiTheme="minorHAnsi" w:cstheme="minorHAnsi"/>
          <w:bCs/>
          <w:sz w:val="18"/>
          <w:szCs w:val="16"/>
        </w:rPr>
        <w:t>Contract</w:t>
      </w:r>
      <w:r w:rsidRPr="005F0C1B">
        <w:rPr>
          <w:rFonts w:asciiTheme="minorHAnsi" w:hAnsiTheme="minorHAnsi" w:cstheme="minorHAnsi"/>
          <w:bCs/>
          <w:sz w:val="18"/>
          <w:szCs w:val="16"/>
        </w:rPr>
        <w:t>.</w:t>
      </w:r>
    </w:p>
    <w:bookmarkEnd w:id="273"/>
    <w:p w14:paraId="5EA2A314" w14:textId="77777777" w:rsidR="00726CC5" w:rsidRPr="00A16F6C" w:rsidRDefault="00726CC5" w:rsidP="00E3525F">
      <w:pPr>
        <w:pStyle w:val="ListParagraph"/>
        <w:numPr>
          <w:ilvl w:val="1"/>
          <w:numId w:val="12"/>
        </w:numPr>
        <w:spacing w:before="80" w:after="120"/>
        <w:ind w:left="907" w:hanging="547"/>
        <w:contextualSpacing w:val="0"/>
        <w:jc w:val="both"/>
        <w:rPr>
          <w:rFonts w:asciiTheme="minorHAnsi" w:hAnsiTheme="minorHAnsi"/>
          <w:sz w:val="18"/>
          <w:szCs w:val="18"/>
        </w:rPr>
      </w:pPr>
      <w:r w:rsidRPr="005773E1">
        <w:rPr>
          <w:rFonts w:asciiTheme="minorHAnsi" w:hAnsiTheme="minorHAnsi"/>
          <w:caps/>
          <w:sz w:val="18"/>
          <w:szCs w:val="18"/>
        </w:rPr>
        <w:t>Pre-audit</w:t>
      </w:r>
      <w:r w:rsidRPr="005773E1">
        <w:rPr>
          <w:rFonts w:asciiTheme="minorHAnsi" w:hAnsiTheme="minorHAnsi"/>
          <w:sz w:val="18"/>
          <w:szCs w:val="18"/>
        </w:rPr>
        <w:t xml:space="preserve">. Notwithstanding anything contained herein to the contrary, the parties acknowledge and agree that no pre-audit certificate is required under N.C. Gen. Stat. </w:t>
      </w:r>
      <w:r w:rsidRPr="005773E1">
        <w:rPr>
          <w:rFonts w:asciiTheme="minorHAnsi" w:hAnsiTheme="minorHAnsi" w:cstheme="minorHAnsi"/>
          <w:sz w:val="18"/>
          <w:szCs w:val="18"/>
        </w:rPr>
        <w:t>§</w:t>
      </w:r>
      <w:r w:rsidRPr="005773E1">
        <w:rPr>
          <w:rFonts w:asciiTheme="minorHAnsi" w:hAnsiTheme="minorHAnsi"/>
          <w:sz w:val="18"/>
          <w:szCs w:val="18"/>
        </w:rPr>
        <w:t>159-28(a) because this Contract imposes no financial obligation on the City that will become due during the City’s current fiscal year. The City’s fiscal year runs from July 1 to June 30. The current fiscal year is the one in which the Contract is executed.</w:t>
      </w:r>
    </w:p>
    <w:bookmarkEnd w:id="238"/>
    <w:p w14:paraId="2057101B" w14:textId="77777777" w:rsidR="00726CC5" w:rsidRPr="00406588" w:rsidRDefault="00726CC5" w:rsidP="00726CC5">
      <w:pPr>
        <w:pStyle w:val="Heading3"/>
        <w:ind w:left="907"/>
        <w:jc w:val="both"/>
        <w:rPr>
          <w:rFonts w:asciiTheme="minorHAnsi" w:hAnsiTheme="minorHAnsi" w:cstheme="minorHAnsi"/>
          <w:sz w:val="18"/>
          <w:szCs w:val="16"/>
        </w:rPr>
        <w:sectPr w:rsidR="00726CC5" w:rsidRPr="00406588" w:rsidSect="00726CC5">
          <w:type w:val="continuous"/>
          <w:pgSz w:w="12240" w:h="15840" w:code="1"/>
          <w:pgMar w:top="1440" w:right="1080" w:bottom="1440" w:left="1080" w:header="360" w:footer="720" w:gutter="0"/>
          <w:cols w:space="360"/>
          <w:docGrid w:linePitch="360"/>
        </w:sectPr>
      </w:pPr>
    </w:p>
    <w:p w14:paraId="4711AD7B" w14:textId="77777777" w:rsidR="00726CC5" w:rsidRPr="00F63064" w:rsidRDefault="00726CC5" w:rsidP="00726CC5">
      <w:pPr>
        <w:rPr>
          <w:rFonts w:asciiTheme="minorHAnsi" w:hAnsiTheme="minorHAnsi"/>
          <w:sz w:val="22"/>
          <w:szCs w:val="22"/>
        </w:rPr>
        <w:sectPr w:rsidR="00726CC5" w:rsidRPr="00F63064" w:rsidSect="00726CC5">
          <w:type w:val="continuous"/>
          <w:pgSz w:w="12240" w:h="15840" w:code="1"/>
          <w:pgMar w:top="1440" w:right="1080" w:bottom="1440" w:left="1080" w:header="360" w:footer="720" w:gutter="0"/>
          <w:cols w:space="720"/>
          <w:docGrid w:linePitch="360"/>
        </w:sectPr>
      </w:pPr>
    </w:p>
    <w:p w14:paraId="0C392114" w14:textId="77777777" w:rsidR="00726CC5" w:rsidRPr="00F63064" w:rsidRDefault="00726CC5" w:rsidP="00726CC5">
      <w:pPr>
        <w:rPr>
          <w:rFonts w:asciiTheme="minorHAnsi" w:hAnsiTheme="minorHAnsi"/>
          <w:sz w:val="22"/>
          <w:szCs w:val="22"/>
        </w:rPr>
        <w:sectPr w:rsidR="00726CC5" w:rsidRPr="00F63064" w:rsidSect="00726CC5">
          <w:type w:val="continuous"/>
          <w:pgSz w:w="12240" w:h="15840" w:code="1"/>
          <w:pgMar w:top="1440" w:right="1080" w:bottom="1440" w:left="1080" w:header="360" w:footer="720" w:gutter="0"/>
          <w:cols w:space="720"/>
          <w:docGrid w:linePitch="360"/>
        </w:sectPr>
      </w:pPr>
    </w:p>
    <w:p w14:paraId="06B6A422" w14:textId="77777777" w:rsidR="00726CC5" w:rsidRDefault="00726CC5" w:rsidP="00726CC5">
      <w:pPr>
        <w:spacing w:line="288" w:lineRule="auto"/>
        <w:jc w:val="center"/>
        <w:rPr>
          <w:rFonts w:asciiTheme="minorHAnsi" w:hAnsiTheme="minorHAnsi" w:cstheme="minorHAnsi"/>
          <w:b/>
        </w:rPr>
      </w:pPr>
    </w:p>
    <w:p w14:paraId="27C351BE" w14:textId="77777777" w:rsidR="00726CC5" w:rsidRDefault="00726CC5" w:rsidP="00726CC5">
      <w:pPr>
        <w:spacing w:line="288" w:lineRule="auto"/>
        <w:jc w:val="center"/>
        <w:rPr>
          <w:rFonts w:asciiTheme="minorHAnsi" w:hAnsiTheme="minorHAnsi" w:cstheme="minorHAnsi"/>
          <w:b/>
        </w:rPr>
      </w:pPr>
    </w:p>
    <w:p w14:paraId="0B23B201" w14:textId="77777777" w:rsidR="00726CC5" w:rsidRDefault="00726CC5" w:rsidP="00726CC5">
      <w:pPr>
        <w:spacing w:line="288" w:lineRule="auto"/>
        <w:jc w:val="center"/>
        <w:rPr>
          <w:rFonts w:asciiTheme="minorHAnsi" w:hAnsiTheme="minorHAnsi" w:cstheme="minorHAnsi"/>
          <w:b/>
        </w:rPr>
      </w:pPr>
    </w:p>
    <w:p w14:paraId="73708AE1" w14:textId="77777777" w:rsidR="00726CC5" w:rsidRDefault="00726CC5" w:rsidP="00726CC5">
      <w:pPr>
        <w:spacing w:line="288" w:lineRule="auto"/>
        <w:jc w:val="center"/>
        <w:rPr>
          <w:rFonts w:asciiTheme="minorHAnsi" w:hAnsiTheme="minorHAnsi" w:cstheme="minorHAnsi"/>
          <w:b/>
        </w:rPr>
      </w:pPr>
    </w:p>
    <w:p w14:paraId="3F8CD49F" w14:textId="77777777" w:rsidR="00726CC5" w:rsidRDefault="00726CC5" w:rsidP="00726CC5">
      <w:pPr>
        <w:spacing w:line="288" w:lineRule="auto"/>
        <w:jc w:val="center"/>
        <w:rPr>
          <w:rFonts w:asciiTheme="minorHAnsi" w:hAnsiTheme="minorHAnsi" w:cstheme="minorHAnsi"/>
          <w:b/>
        </w:rPr>
      </w:pPr>
    </w:p>
    <w:p w14:paraId="18C5AD68" w14:textId="77777777" w:rsidR="00726CC5" w:rsidRDefault="00726CC5" w:rsidP="00726CC5">
      <w:pPr>
        <w:spacing w:line="288" w:lineRule="auto"/>
        <w:jc w:val="center"/>
        <w:rPr>
          <w:rFonts w:asciiTheme="minorHAnsi" w:hAnsiTheme="minorHAnsi" w:cstheme="minorHAnsi"/>
          <w:b/>
        </w:rPr>
      </w:pPr>
    </w:p>
    <w:p w14:paraId="729A39DB" w14:textId="77777777" w:rsidR="00726CC5" w:rsidRDefault="00726CC5" w:rsidP="00726CC5">
      <w:pPr>
        <w:spacing w:line="288" w:lineRule="auto"/>
        <w:jc w:val="center"/>
        <w:rPr>
          <w:rFonts w:asciiTheme="minorHAnsi" w:hAnsiTheme="minorHAnsi" w:cstheme="minorHAnsi"/>
          <w:b/>
        </w:rPr>
      </w:pPr>
    </w:p>
    <w:p w14:paraId="21AA86EA" w14:textId="77777777" w:rsidR="00726CC5" w:rsidRDefault="00726CC5" w:rsidP="00726CC5">
      <w:pPr>
        <w:spacing w:line="288" w:lineRule="auto"/>
        <w:jc w:val="center"/>
        <w:rPr>
          <w:rFonts w:asciiTheme="minorHAnsi" w:hAnsiTheme="minorHAnsi" w:cstheme="minorHAnsi"/>
          <w:b/>
        </w:rPr>
      </w:pPr>
    </w:p>
    <w:p w14:paraId="26067854" w14:textId="77777777" w:rsidR="00726CC5" w:rsidRDefault="00726CC5" w:rsidP="00726CC5">
      <w:pPr>
        <w:spacing w:line="288" w:lineRule="auto"/>
        <w:jc w:val="center"/>
        <w:rPr>
          <w:rFonts w:asciiTheme="minorHAnsi" w:hAnsiTheme="minorHAnsi" w:cstheme="minorHAnsi"/>
          <w:b/>
        </w:rPr>
      </w:pPr>
    </w:p>
    <w:p w14:paraId="614306A1" w14:textId="77777777" w:rsidR="00726CC5" w:rsidRDefault="00726CC5" w:rsidP="00726CC5">
      <w:pPr>
        <w:spacing w:line="288" w:lineRule="auto"/>
        <w:jc w:val="center"/>
        <w:rPr>
          <w:rFonts w:asciiTheme="minorHAnsi" w:hAnsiTheme="minorHAnsi" w:cstheme="minorHAnsi"/>
          <w:b/>
        </w:rPr>
      </w:pPr>
    </w:p>
    <w:p w14:paraId="63623FB4" w14:textId="77777777" w:rsidR="00726CC5" w:rsidRDefault="00726CC5" w:rsidP="00726CC5">
      <w:pPr>
        <w:spacing w:line="288" w:lineRule="auto"/>
        <w:jc w:val="center"/>
        <w:rPr>
          <w:rFonts w:asciiTheme="minorHAnsi" w:hAnsiTheme="minorHAnsi" w:cstheme="minorHAnsi"/>
          <w:b/>
        </w:rPr>
      </w:pPr>
    </w:p>
    <w:p w14:paraId="4B32C7D6" w14:textId="77777777" w:rsidR="00726CC5" w:rsidRDefault="00726CC5" w:rsidP="00726CC5">
      <w:pPr>
        <w:spacing w:line="288" w:lineRule="auto"/>
        <w:jc w:val="center"/>
        <w:rPr>
          <w:rFonts w:asciiTheme="minorHAnsi" w:hAnsiTheme="minorHAnsi" w:cstheme="minorHAnsi"/>
          <w:b/>
        </w:rPr>
      </w:pPr>
    </w:p>
    <w:p w14:paraId="762948B6" w14:textId="77777777" w:rsidR="00726CC5" w:rsidRDefault="00726CC5" w:rsidP="00726CC5">
      <w:pPr>
        <w:spacing w:line="288" w:lineRule="auto"/>
        <w:jc w:val="center"/>
        <w:rPr>
          <w:rFonts w:asciiTheme="minorHAnsi" w:hAnsiTheme="minorHAnsi" w:cstheme="minorHAnsi"/>
          <w:b/>
        </w:rPr>
      </w:pPr>
    </w:p>
    <w:p w14:paraId="28D76481" w14:textId="77777777" w:rsidR="00726CC5" w:rsidRDefault="00726CC5" w:rsidP="00726CC5">
      <w:pPr>
        <w:spacing w:line="288" w:lineRule="auto"/>
        <w:jc w:val="center"/>
        <w:rPr>
          <w:rFonts w:asciiTheme="minorHAnsi" w:hAnsiTheme="minorHAnsi" w:cstheme="minorHAnsi"/>
          <w:b/>
        </w:rPr>
      </w:pPr>
    </w:p>
    <w:p w14:paraId="6A378266" w14:textId="77777777" w:rsidR="00726CC5" w:rsidRDefault="00726CC5" w:rsidP="00726CC5">
      <w:pPr>
        <w:spacing w:line="288" w:lineRule="auto"/>
        <w:jc w:val="center"/>
        <w:rPr>
          <w:rFonts w:asciiTheme="minorHAnsi" w:hAnsiTheme="minorHAnsi" w:cstheme="minorHAnsi"/>
          <w:b/>
        </w:rPr>
      </w:pPr>
    </w:p>
    <w:p w14:paraId="6E928594" w14:textId="77777777" w:rsidR="00726CC5" w:rsidRDefault="00726CC5" w:rsidP="00726CC5">
      <w:pPr>
        <w:spacing w:line="288" w:lineRule="auto"/>
        <w:jc w:val="center"/>
        <w:rPr>
          <w:rFonts w:asciiTheme="minorHAnsi" w:hAnsiTheme="minorHAnsi" w:cstheme="minorHAnsi"/>
          <w:b/>
        </w:rPr>
      </w:pPr>
    </w:p>
    <w:p w14:paraId="061B68A5" w14:textId="77777777" w:rsidR="00726CC5" w:rsidRDefault="00726CC5" w:rsidP="00726CC5">
      <w:pPr>
        <w:spacing w:line="288" w:lineRule="auto"/>
        <w:jc w:val="center"/>
        <w:rPr>
          <w:rFonts w:asciiTheme="minorHAnsi" w:hAnsiTheme="minorHAnsi" w:cstheme="minorHAnsi"/>
          <w:b/>
        </w:rPr>
      </w:pPr>
    </w:p>
    <w:p w14:paraId="648A2861" w14:textId="77777777" w:rsidR="00726CC5" w:rsidRDefault="00726CC5" w:rsidP="00726CC5">
      <w:pPr>
        <w:spacing w:line="288" w:lineRule="auto"/>
        <w:jc w:val="center"/>
        <w:rPr>
          <w:rFonts w:asciiTheme="minorHAnsi" w:hAnsiTheme="minorHAnsi" w:cstheme="minorHAnsi"/>
          <w:b/>
        </w:rPr>
      </w:pPr>
    </w:p>
    <w:p w14:paraId="233BF20C" w14:textId="77777777" w:rsidR="00726CC5" w:rsidRDefault="00726CC5" w:rsidP="00726CC5">
      <w:pPr>
        <w:spacing w:line="288" w:lineRule="auto"/>
        <w:jc w:val="center"/>
        <w:rPr>
          <w:rFonts w:asciiTheme="minorHAnsi" w:hAnsiTheme="minorHAnsi" w:cstheme="minorHAnsi"/>
          <w:b/>
        </w:rPr>
      </w:pPr>
    </w:p>
    <w:p w14:paraId="4DC183E9" w14:textId="77777777" w:rsidR="00726CC5" w:rsidRDefault="00726CC5" w:rsidP="00726CC5">
      <w:pPr>
        <w:spacing w:line="288" w:lineRule="auto"/>
        <w:jc w:val="center"/>
        <w:rPr>
          <w:rFonts w:asciiTheme="minorHAnsi" w:hAnsiTheme="minorHAnsi" w:cstheme="minorHAnsi"/>
          <w:b/>
        </w:rPr>
      </w:pPr>
    </w:p>
    <w:p w14:paraId="13EE5B69" w14:textId="77777777" w:rsidR="00726CC5" w:rsidRDefault="00726CC5" w:rsidP="00726CC5">
      <w:pPr>
        <w:spacing w:line="288" w:lineRule="auto"/>
        <w:jc w:val="center"/>
        <w:rPr>
          <w:rFonts w:asciiTheme="minorHAnsi" w:hAnsiTheme="minorHAnsi" w:cstheme="minorHAnsi"/>
          <w:b/>
        </w:rPr>
      </w:pPr>
    </w:p>
    <w:p w14:paraId="3A3595D9" w14:textId="77777777" w:rsidR="00726CC5" w:rsidRDefault="00726CC5" w:rsidP="00726CC5">
      <w:pPr>
        <w:spacing w:line="288" w:lineRule="auto"/>
        <w:jc w:val="center"/>
        <w:rPr>
          <w:rFonts w:asciiTheme="minorHAnsi" w:hAnsiTheme="minorHAnsi" w:cstheme="minorHAnsi"/>
          <w:b/>
        </w:rPr>
      </w:pPr>
    </w:p>
    <w:p w14:paraId="34C28358" w14:textId="77777777" w:rsidR="00726CC5" w:rsidRDefault="00726CC5" w:rsidP="00726CC5">
      <w:pPr>
        <w:spacing w:line="288" w:lineRule="auto"/>
        <w:jc w:val="center"/>
        <w:rPr>
          <w:rFonts w:asciiTheme="minorHAnsi" w:hAnsiTheme="minorHAnsi" w:cstheme="minorHAnsi"/>
          <w:b/>
        </w:rPr>
      </w:pPr>
    </w:p>
    <w:p w14:paraId="253594D2" w14:textId="77777777" w:rsidR="00726CC5" w:rsidRDefault="00726CC5" w:rsidP="00726CC5">
      <w:pPr>
        <w:spacing w:line="288" w:lineRule="auto"/>
        <w:jc w:val="center"/>
        <w:rPr>
          <w:rFonts w:asciiTheme="minorHAnsi" w:hAnsiTheme="minorHAnsi" w:cstheme="minorHAnsi"/>
          <w:b/>
        </w:rPr>
      </w:pPr>
    </w:p>
    <w:p w14:paraId="139B0B91" w14:textId="77777777" w:rsidR="00726CC5" w:rsidRDefault="00726CC5" w:rsidP="00726CC5">
      <w:pPr>
        <w:spacing w:line="288" w:lineRule="auto"/>
        <w:jc w:val="center"/>
        <w:rPr>
          <w:rFonts w:asciiTheme="minorHAnsi" w:hAnsiTheme="minorHAnsi" w:cstheme="minorHAnsi"/>
          <w:b/>
        </w:rPr>
      </w:pPr>
    </w:p>
    <w:p w14:paraId="3E1773E5" w14:textId="77777777" w:rsidR="00726CC5" w:rsidRDefault="00726CC5" w:rsidP="00726CC5">
      <w:pPr>
        <w:spacing w:line="288" w:lineRule="auto"/>
        <w:jc w:val="center"/>
        <w:rPr>
          <w:rFonts w:asciiTheme="minorHAnsi" w:hAnsiTheme="minorHAnsi" w:cstheme="minorHAnsi"/>
          <w:b/>
        </w:rPr>
      </w:pPr>
    </w:p>
    <w:p w14:paraId="24C5F734" w14:textId="77777777" w:rsidR="00726CC5" w:rsidRDefault="00726CC5" w:rsidP="00726CC5">
      <w:pPr>
        <w:spacing w:line="288" w:lineRule="auto"/>
        <w:jc w:val="center"/>
        <w:rPr>
          <w:rFonts w:asciiTheme="minorHAnsi" w:hAnsiTheme="minorHAnsi" w:cstheme="minorHAnsi"/>
          <w:b/>
        </w:rPr>
      </w:pPr>
    </w:p>
    <w:p w14:paraId="59A945A7" w14:textId="77777777" w:rsidR="00726CC5" w:rsidRDefault="00726CC5" w:rsidP="00726CC5">
      <w:pPr>
        <w:spacing w:line="288" w:lineRule="auto"/>
        <w:jc w:val="center"/>
        <w:rPr>
          <w:rFonts w:asciiTheme="minorHAnsi" w:hAnsiTheme="minorHAnsi" w:cstheme="minorHAnsi"/>
          <w:b/>
        </w:rPr>
      </w:pPr>
    </w:p>
    <w:p w14:paraId="4DE2079C" w14:textId="77777777" w:rsidR="00726CC5" w:rsidRDefault="00726CC5" w:rsidP="00726CC5">
      <w:pPr>
        <w:spacing w:line="288" w:lineRule="auto"/>
        <w:jc w:val="center"/>
        <w:rPr>
          <w:rFonts w:asciiTheme="minorHAnsi" w:hAnsiTheme="minorHAnsi" w:cstheme="minorHAnsi"/>
          <w:b/>
        </w:rPr>
      </w:pPr>
    </w:p>
    <w:p w14:paraId="734AD3BF" w14:textId="77777777" w:rsidR="00726CC5" w:rsidRDefault="00726CC5" w:rsidP="00726CC5">
      <w:pPr>
        <w:spacing w:line="288" w:lineRule="auto"/>
        <w:jc w:val="center"/>
        <w:rPr>
          <w:rFonts w:asciiTheme="minorHAnsi" w:hAnsiTheme="minorHAnsi" w:cstheme="minorHAnsi"/>
          <w:b/>
        </w:rPr>
      </w:pPr>
    </w:p>
    <w:p w14:paraId="18AA2BB1" w14:textId="77777777" w:rsidR="00726CC5" w:rsidRDefault="00726CC5" w:rsidP="00726CC5">
      <w:pPr>
        <w:spacing w:line="288" w:lineRule="auto"/>
        <w:jc w:val="center"/>
        <w:rPr>
          <w:rFonts w:asciiTheme="minorHAnsi" w:hAnsiTheme="minorHAnsi" w:cstheme="minorHAnsi"/>
          <w:b/>
        </w:rPr>
      </w:pPr>
    </w:p>
    <w:p w14:paraId="535AEEF4" w14:textId="77777777" w:rsidR="00726CC5" w:rsidRDefault="00726CC5" w:rsidP="00726CC5">
      <w:pPr>
        <w:spacing w:line="288" w:lineRule="auto"/>
        <w:jc w:val="center"/>
        <w:rPr>
          <w:rFonts w:asciiTheme="minorHAnsi" w:hAnsiTheme="minorHAnsi" w:cstheme="minorHAnsi"/>
          <w:b/>
        </w:rPr>
      </w:pPr>
    </w:p>
    <w:p w14:paraId="628DF5AF" w14:textId="77777777" w:rsidR="00726CC5" w:rsidRPr="00406588" w:rsidRDefault="00726CC5" w:rsidP="00726CC5">
      <w:pPr>
        <w:spacing w:line="288" w:lineRule="auto"/>
        <w:jc w:val="center"/>
        <w:rPr>
          <w:rFonts w:asciiTheme="minorHAnsi" w:hAnsiTheme="minorHAnsi" w:cstheme="minorHAnsi"/>
          <w:b/>
        </w:rPr>
      </w:pPr>
      <w:r w:rsidRPr="00406588">
        <w:rPr>
          <w:rFonts w:asciiTheme="minorHAnsi" w:hAnsiTheme="minorHAnsi" w:cstheme="minorHAnsi"/>
          <w:b/>
        </w:rPr>
        <w:t xml:space="preserve">PRICE </w:t>
      </w:r>
      <w:r w:rsidRPr="00AD61FC">
        <w:rPr>
          <w:rFonts w:asciiTheme="minorHAnsi" w:hAnsiTheme="minorHAnsi"/>
          <w:b/>
        </w:rPr>
        <w:t>SCHEDULE</w:t>
      </w:r>
    </w:p>
    <w:p w14:paraId="7B171BC1" w14:textId="77777777" w:rsidR="00726CC5" w:rsidRDefault="00726CC5" w:rsidP="00726CC5">
      <w:pPr>
        <w:rPr>
          <w:rFonts w:asciiTheme="minorHAnsi" w:hAnsiTheme="minorHAnsi" w:cstheme="minorHAnsi"/>
          <w:sz w:val="18"/>
          <w:szCs w:val="18"/>
        </w:rPr>
      </w:pPr>
    </w:p>
    <w:p w14:paraId="4090AB82" w14:textId="77777777" w:rsidR="00726CC5" w:rsidRDefault="00726CC5" w:rsidP="00726CC5">
      <w:pPr>
        <w:jc w:val="both"/>
        <w:rPr>
          <w:rFonts w:asciiTheme="minorHAnsi" w:hAnsiTheme="minorHAnsi" w:cstheme="minorHAnsi"/>
          <w:sz w:val="18"/>
          <w:szCs w:val="18"/>
        </w:rPr>
      </w:pPr>
      <w:r w:rsidRPr="00AD29C4">
        <w:rPr>
          <w:rFonts w:asciiTheme="minorHAnsi" w:hAnsiTheme="minorHAnsi" w:cstheme="minorHAnsi"/>
          <w:sz w:val="18"/>
          <w:szCs w:val="18"/>
        </w:rPr>
        <w:t>This Attachment is attached and incorporated into the {---Contract Title---} (the “Contract") between the City of Charlotte and {---Vendor Legal Name---} (“{---Vendor Reference Name---}”). Capitalized terms not defined in this Attachment shall have the meanings assigned to such terms in the Contract. In the event of a conflict between this Attachment and the terms of the main body of the Contract or any other Attachment or appendix, the terms of this Attachment shall govern.</w:t>
      </w:r>
    </w:p>
    <w:p w14:paraId="09105F64" w14:textId="77777777" w:rsidR="00726CC5" w:rsidRDefault="00726CC5" w:rsidP="00726CC5">
      <w:pPr>
        <w:jc w:val="both"/>
        <w:rPr>
          <w:rFonts w:asciiTheme="minorHAnsi" w:hAnsiTheme="minorHAnsi" w:cstheme="minorHAnsi"/>
          <w:sz w:val="18"/>
          <w:szCs w:val="18"/>
        </w:rPr>
      </w:pPr>
    </w:p>
    <w:p w14:paraId="5428258A" w14:textId="77777777" w:rsidR="00726CC5" w:rsidRDefault="00726CC5" w:rsidP="00726CC5">
      <w:pPr>
        <w:jc w:val="both"/>
        <w:rPr>
          <w:rFonts w:asciiTheme="minorHAnsi" w:hAnsiTheme="minorHAnsi" w:cstheme="minorHAnsi"/>
          <w:sz w:val="18"/>
          <w:szCs w:val="18"/>
        </w:rPr>
      </w:pPr>
      <w:r>
        <w:rPr>
          <w:rFonts w:asciiTheme="minorHAnsi" w:hAnsiTheme="minorHAnsi" w:cstheme="minorHAnsi"/>
          <w:sz w:val="18"/>
          <w:szCs w:val="18"/>
        </w:rPr>
        <w:t>{---Vendor Reference Name---}</w:t>
      </w:r>
      <w:r w:rsidRPr="00AD29C4">
        <w:rPr>
          <w:rFonts w:asciiTheme="minorHAnsi" w:hAnsiTheme="minorHAnsi" w:cstheme="minorHAnsi"/>
          <w:sz w:val="18"/>
          <w:szCs w:val="18"/>
        </w:rPr>
        <w:t xml:space="preserve"> shall provide the Services detailed in this Contract at rates set forth below.</w:t>
      </w:r>
    </w:p>
    <w:p w14:paraId="23351167" w14:textId="77777777" w:rsidR="00726CC5" w:rsidRDefault="00726CC5" w:rsidP="00726CC5">
      <w:pPr>
        <w:jc w:val="both"/>
        <w:rPr>
          <w:rFonts w:asciiTheme="minorHAnsi" w:hAnsiTheme="minorHAnsi" w:cstheme="minorHAnsi"/>
          <w:sz w:val="18"/>
          <w:szCs w:val="18"/>
        </w:rPr>
      </w:pPr>
    </w:p>
    <w:p w14:paraId="45E94FF8" w14:textId="77777777" w:rsidR="00726CC5" w:rsidRDefault="00726CC5" w:rsidP="00726CC5">
      <w:pPr>
        <w:jc w:val="both"/>
        <w:rPr>
          <w:rFonts w:asciiTheme="minorHAnsi" w:hAnsiTheme="minorHAnsi" w:cstheme="minorHAnsi"/>
          <w:b/>
          <w:sz w:val="18"/>
          <w:szCs w:val="18"/>
        </w:rPr>
      </w:pPr>
      <w:r w:rsidRPr="00BC250E">
        <w:rPr>
          <w:rFonts w:asciiTheme="minorHAnsi" w:hAnsiTheme="minorHAnsi" w:cstheme="minorHAnsi"/>
          <w:b/>
          <w:sz w:val="18"/>
          <w:szCs w:val="18"/>
          <w:highlight w:val="yellow"/>
        </w:rPr>
        <w:t>[Pricing Table to be Inserted]</w:t>
      </w:r>
    </w:p>
    <w:p w14:paraId="22ADB5BC" w14:textId="77777777" w:rsidR="00726CC5" w:rsidRDefault="00726CC5" w:rsidP="00726CC5">
      <w:pPr>
        <w:spacing w:after="200" w:line="276" w:lineRule="auto"/>
        <w:rPr>
          <w:rFonts w:asciiTheme="minorHAnsi" w:hAnsiTheme="minorHAnsi" w:cstheme="minorHAnsi"/>
          <w:b/>
          <w:sz w:val="18"/>
          <w:szCs w:val="18"/>
        </w:rPr>
      </w:pPr>
      <w:r>
        <w:rPr>
          <w:rFonts w:asciiTheme="minorHAnsi" w:hAnsiTheme="minorHAnsi" w:cstheme="minorHAnsi"/>
          <w:b/>
          <w:sz w:val="18"/>
          <w:szCs w:val="18"/>
        </w:rPr>
        <w:br w:type="page"/>
      </w:r>
    </w:p>
    <w:p w14:paraId="7D21C290" w14:textId="77777777" w:rsidR="00726CC5" w:rsidRPr="00406588" w:rsidRDefault="00726CC5" w:rsidP="00726CC5">
      <w:pPr>
        <w:spacing w:line="288" w:lineRule="auto"/>
        <w:jc w:val="center"/>
        <w:rPr>
          <w:rFonts w:asciiTheme="minorHAnsi" w:hAnsiTheme="minorHAnsi" w:cstheme="minorHAnsi"/>
          <w:b/>
        </w:rPr>
      </w:pPr>
      <w:r w:rsidRPr="00406588">
        <w:rPr>
          <w:rFonts w:asciiTheme="minorHAnsi" w:hAnsiTheme="minorHAnsi" w:cstheme="minorHAnsi"/>
          <w:b/>
        </w:rPr>
        <w:lastRenderedPageBreak/>
        <w:t>SCOPE OF SERVICES</w:t>
      </w:r>
    </w:p>
    <w:p w14:paraId="13320347" w14:textId="77777777" w:rsidR="00726CC5" w:rsidRDefault="00726CC5" w:rsidP="00726CC5">
      <w:pPr>
        <w:rPr>
          <w:rFonts w:asciiTheme="minorHAnsi" w:hAnsiTheme="minorHAnsi" w:cstheme="minorHAnsi"/>
          <w:b/>
          <w:sz w:val="18"/>
          <w:szCs w:val="18"/>
        </w:rPr>
      </w:pPr>
    </w:p>
    <w:p w14:paraId="00B4831A" w14:textId="77777777" w:rsidR="00726CC5" w:rsidRDefault="00726CC5" w:rsidP="00726CC5">
      <w:pPr>
        <w:jc w:val="both"/>
        <w:rPr>
          <w:rFonts w:asciiTheme="minorHAnsi" w:hAnsiTheme="minorHAnsi" w:cstheme="minorHAnsi"/>
          <w:sz w:val="18"/>
          <w:szCs w:val="18"/>
        </w:rPr>
      </w:pPr>
      <w:r w:rsidRPr="00AD29C4">
        <w:rPr>
          <w:rFonts w:asciiTheme="minorHAnsi" w:hAnsiTheme="minorHAnsi" w:cstheme="minorHAnsi"/>
          <w:sz w:val="18"/>
          <w:szCs w:val="18"/>
        </w:rPr>
        <w:t>This Attachment is attached and incorporated into the {---Contract Title---} (the “Contract") between the City of Charlotte and {---Vendor Legal Name---} (“{---Vendor Reference Name---}”). Capitalized terms not defined in this Attachment shall have the meanings assigned to such terms in the Contract. In the event of a conflict between this Attachment and the terms of the main body of the Contract or any other Attachment or appendix, the terms of this Attachment shall govern.</w:t>
      </w:r>
    </w:p>
    <w:p w14:paraId="28163ACA" w14:textId="77777777" w:rsidR="00726CC5" w:rsidRDefault="00726CC5" w:rsidP="00726CC5">
      <w:pPr>
        <w:jc w:val="both"/>
        <w:rPr>
          <w:rFonts w:asciiTheme="minorHAnsi" w:hAnsiTheme="minorHAnsi" w:cstheme="minorHAnsi"/>
          <w:sz w:val="18"/>
          <w:szCs w:val="18"/>
        </w:rPr>
      </w:pPr>
    </w:p>
    <w:p w14:paraId="77DA0FA7" w14:textId="77777777" w:rsidR="00726CC5" w:rsidRPr="007710A7" w:rsidRDefault="00726CC5" w:rsidP="00726CC5">
      <w:pPr>
        <w:jc w:val="center"/>
        <w:rPr>
          <w:rFonts w:asciiTheme="minorHAnsi" w:hAnsiTheme="minorHAnsi" w:cstheme="minorHAnsi"/>
          <w:sz w:val="16"/>
          <w:szCs w:val="16"/>
        </w:rPr>
      </w:pPr>
      <w:r>
        <w:rPr>
          <w:rFonts w:asciiTheme="minorHAnsi" w:hAnsiTheme="minorHAnsi" w:cstheme="minorHAnsi"/>
          <w:sz w:val="16"/>
          <w:szCs w:val="16"/>
        </w:rPr>
        <w:t>[</w:t>
      </w:r>
      <w:r w:rsidRPr="007710A7">
        <w:rPr>
          <w:rFonts w:asciiTheme="minorHAnsi" w:hAnsiTheme="minorHAnsi" w:cstheme="minorHAnsi"/>
          <w:sz w:val="16"/>
          <w:szCs w:val="16"/>
          <w:highlight w:val="yellow"/>
        </w:rPr>
        <w:t>IF BEING USED FOR RFP:</w:t>
      </w:r>
      <w:r>
        <w:rPr>
          <w:rFonts w:asciiTheme="minorHAnsi" w:hAnsiTheme="minorHAnsi" w:cstheme="minorHAnsi"/>
          <w:sz w:val="16"/>
          <w:szCs w:val="16"/>
        </w:rPr>
        <w:t xml:space="preserve"> FINAL SCOPE TO BE INSERTED]</w:t>
      </w:r>
    </w:p>
    <w:p w14:paraId="03976ED3" w14:textId="77777777" w:rsidR="00726CC5" w:rsidRPr="00561468" w:rsidRDefault="00726CC5" w:rsidP="00726CC5">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 w:val="left" w:pos="10152"/>
        </w:tabs>
        <w:jc w:val="right"/>
        <w:rPr>
          <w:rFonts w:asciiTheme="minorHAnsi" w:hAnsiTheme="minorHAnsi" w:cs="Arial"/>
          <w:color w:val="000000" w:themeColor="text1"/>
          <w:sz w:val="18"/>
          <w:szCs w:val="18"/>
        </w:rPr>
      </w:pPr>
    </w:p>
    <w:p w14:paraId="638334CB" w14:textId="77777777" w:rsidR="00726CC5" w:rsidRDefault="00726CC5" w:rsidP="00726CC5">
      <w:pPr>
        <w:spacing w:after="200" w:line="276" w:lineRule="auto"/>
        <w:rPr>
          <w:rFonts w:asciiTheme="minorHAnsi" w:hAnsiTheme="minorHAnsi" w:cstheme="minorHAnsi"/>
          <w:b/>
        </w:rPr>
      </w:pPr>
      <w:r>
        <w:rPr>
          <w:rFonts w:asciiTheme="minorHAnsi" w:hAnsiTheme="minorHAnsi" w:cstheme="minorHAnsi"/>
          <w:b/>
        </w:rPr>
        <w:br w:type="page"/>
      </w:r>
    </w:p>
    <w:p w14:paraId="3B8D4D07" w14:textId="77777777" w:rsidR="00726CC5" w:rsidRDefault="00726CC5" w:rsidP="00726CC5">
      <w:pPr>
        <w:jc w:val="both"/>
        <w:rPr>
          <w:rFonts w:asciiTheme="minorHAnsi" w:hAnsiTheme="minorHAnsi"/>
          <w:sz w:val="18"/>
          <w:szCs w:val="18"/>
          <w:highlight w:val="yellow"/>
        </w:rPr>
        <w:sectPr w:rsidR="00726CC5" w:rsidSect="00726CC5">
          <w:headerReference w:type="default" r:id="rId43"/>
          <w:type w:val="continuous"/>
          <w:pgSz w:w="12240" w:h="15840" w:code="1"/>
          <w:pgMar w:top="1440" w:right="1080" w:bottom="1440" w:left="1080" w:header="360" w:footer="720" w:gutter="0"/>
          <w:cols w:space="720"/>
          <w:docGrid w:linePitch="360"/>
        </w:sectPr>
      </w:pPr>
    </w:p>
    <w:p w14:paraId="36D0D3FE" w14:textId="77777777" w:rsidR="00726CC5" w:rsidRPr="00406588" w:rsidRDefault="00726CC5" w:rsidP="00726CC5">
      <w:pPr>
        <w:spacing w:after="200" w:line="276" w:lineRule="auto"/>
        <w:jc w:val="center"/>
        <w:rPr>
          <w:rFonts w:asciiTheme="minorHAnsi" w:hAnsiTheme="minorHAnsi" w:cstheme="minorBidi"/>
          <w:b/>
          <w:bCs/>
        </w:rPr>
      </w:pPr>
      <w:bookmarkStart w:id="274" w:name="_Hlk71194933"/>
      <w:r w:rsidRPr="6E050A49">
        <w:rPr>
          <w:rFonts w:asciiTheme="minorHAnsi" w:hAnsiTheme="minorHAnsi" w:cstheme="minorBidi"/>
          <w:b/>
          <w:bCs/>
        </w:rPr>
        <w:lastRenderedPageBreak/>
        <w:t xml:space="preserve">FEDERAL </w:t>
      </w:r>
      <w:r>
        <w:rPr>
          <w:rFonts w:asciiTheme="minorHAnsi" w:hAnsiTheme="minorHAnsi" w:cstheme="minorBidi"/>
          <w:b/>
          <w:bCs/>
        </w:rPr>
        <w:t xml:space="preserve">TRANSIT ADMINISTRATION </w:t>
      </w:r>
      <w:r w:rsidRPr="6E050A49">
        <w:rPr>
          <w:rFonts w:asciiTheme="minorHAnsi" w:hAnsiTheme="minorHAnsi" w:cstheme="minorBidi"/>
          <w:b/>
          <w:bCs/>
        </w:rPr>
        <w:t>CONTRACTING TERMS</w:t>
      </w:r>
    </w:p>
    <w:p w14:paraId="046197EF" w14:textId="77777777" w:rsidR="00726CC5" w:rsidRDefault="00726CC5" w:rsidP="00726CC5">
      <w:pPr>
        <w:rPr>
          <w:sz w:val="18"/>
          <w:szCs w:val="18"/>
        </w:rPr>
      </w:pPr>
    </w:p>
    <w:p w14:paraId="2F0E6B71" w14:textId="77777777" w:rsidR="00726CC5" w:rsidRDefault="00726CC5" w:rsidP="00726CC5">
      <w:pPr>
        <w:rPr>
          <w:rFonts w:asciiTheme="minorHAnsi" w:hAnsiTheme="minorHAnsi"/>
          <w:sz w:val="18"/>
          <w:szCs w:val="18"/>
        </w:rPr>
      </w:pPr>
      <w:r w:rsidRPr="00BC250E">
        <w:rPr>
          <w:rFonts w:asciiTheme="minorHAnsi" w:hAnsiTheme="minorHAnsi"/>
          <w:sz w:val="18"/>
          <w:szCs w:val="18"/>
        </w:rPr>
        <w:t>This Attachment is attached and incorporated into the {---Contract Title---} (the “Contract") between the City of Charlotte and {---Vendor Legal Name---}</w:t>
      </w:r>
      <w:r>
        <w:rPr>
          <w:rFonts w:asciiTheme="minorHAnsi" w:hAnsiTheme="minorHAnsi"/>
          <w:sz w:val="18"/>
          <w:szCs w:val="18"/>
        </w:rPr>
        <w:t xml:space="preserve"> </w:t>
      </w:r>
      <w:r w:rsidRPr="00BC250E">
        <w:rPr>
          <w:rFonts w:asciiTheme="minorHAnsi" w:hAnsiTheme="minorHAnsi"/>
          <w:sz w:val="18"/>
          <w:szCs w:val="18"/>
        </w:rPr>
        <w:t>(“</w:t>
      </w:r>
      <w:r>
        <w:rPr>
          <w:rFonts w:asciiTheme="minorHAnsi" w:hAnsiTheme="minorHAnsi"/>
          <w:sz w:val="18"/>
          <w:szCs w:val="18"/>
        </w:rPr>
        <w:t>The Company</w:t>
      </w:r>
      <w:r w:rsidRPr="00BC250E">
        <w:rPr>
          <w:rFonts w:asciiTheme="minorHAnsi" w:hAnsiTheme="minorHAnsi"/>
          <w:sz w:val="18"/>
          <w:szCs w:val="18"/>
        </w:rPr>
        <w:t>”). Capitalized terms not defined in this Attachment shall have the meanings assigned to such terms in the Contract. In the event of a conflict between this Attachment and the terms of the main body of the Contract or any other Attachment or appendix, the terms of this Attachment shall govern.</w:t>
      </w:r>
      <w:r>
        <w:rPr>
          <w:rFonts w:asciiTheme="minorHAnsi" w:hAnsiTheme="minorHAnsi"/>
          <w:sz w:val="18"/>
          <w:szCs w:val="18"/>
        </w:rPr>
        <w:t xml:space="preserve"> </w:t>
      </w:r>
      <w:r w:rsidRPr="0024342B">
        <w:rPr>
          <w:rFonts w:ascii="Calibri" w:eastAsia="Calibri" w:hAnsi="Calibri"/>
          <w:sz w:val="18"/>
          <w:szCs w:val="18"/>
        </w:rPr>
        <w:t>Unless if indicated to the contrary, these provisions will not apply to the Co</w:t>
      </w:r>
      <w:r>
        <w:rPr>
          <w:rFonts w:ascii="Calibri" w:eastAsia="Calibri" w:hAnsi="Calibri"/>
          <w:sz w:val="18"/>
          <w:szCs w:val="18"/>
        </w:rPr>
        <w:t>mpany</w:t>
      </w:r>
      <w:r w:rsidRPr="0024342B">
        <w:rPr>
          <w:rFonts w:ascii="Calibri" w:eastAsia="Calibri" w:hAnsi="Calibri"/>
          <w:sz w:val="18"/>
          <w:szCs w:val="18"/>
        </w:rPr>
        <w:t xml:space="preserve"> while doing work for Aviation (the Charlotte Douglas International Airport).</w:t>
      </w:r>
    </w:p>
    <w:p w14:paraId="573C89B1" w14:textId="77777777" w:rsidR="00726CC5" w:rsidRPr="00BC250E" w:rsidRDefault="00726CC5" w:rsidP="00726CC5">
      <w:pPr>
        <w:jc w:val="both"/>
        <w:rPr>
          <w:rFonts w:asciiTheme="minorHAnsi" w:hAnsiTheme="minorHAnsi"/>
          <w:sz w:val="18"/>
          <w:szCs w:val="18"/>
        </w:rPr>
      </w:pPr>
    </w:p>
    <w:p w14:paraId="487B3B9E" w14:textId="77777777" w:rsidR="00726CC5" w:rsidRDefault="00726CC5" w:rsidP="00726CC5">
      <w:pPr>
        <w:rPr>
          <w:rFonts w:asciiTheme="minorHAnsi" w:hAnsiTheme="minorHAnsi"/>
          <w:sz w:val="18"/>
          <w:szCs w:val="18"/>
        </w:rPr>
        <w:sectPr w:rsidR="00726CC5" w:rsidSect="00726CC5">
          <w:type w:val="continuous"/>
          <w:pgSz w:w="12240" w:h="15840" w:code="1"/>
          <w:pgMar w:top="1440" w:right="1080" w:bottom="1440" w:left="1080" w:header="360" w:footer="720" w:gutter="0"/>
          <w:cols w:space="720"/>
          <w:docGrid w:linePitch="360"/>
        </w:sectPr>
      </w:pPr>
    </w:p>
    <w:p w14:paraId="3AAB00F4" w14:textId="77777777" w:rsidR="00726CC5" w:rsidRPr="00204433" w:rsidRDefault="00726CC5" w:rsidP="00E3525F">
      <w:pPr>
        <w:pStyle w:val="ListParagraph"/>
        <w:numPr>
          <w:ilvl w:val="0"/>
          <w:numId w:val="51"/>
        </w:numPr>
        <w:contextualSpacing w:val="0"/>
        <w:jc w:val="both"/>
        <w:rPr>
          <w:rFonts w:asciiTheme="minorHAnsi" w:hAnsiTheme="minorHAnsi"/>
          <w:b/>
          <w:caps/>
          <w:sz w:val="18"/>
          <w:szCs w:val="18"/>
        </w:rPr>
      </w:pPr>
      <w:bookmarkStart w:id="275" w:name="_Hlk13212201"/>
      <w:r w:rsidRPr="00204433">
        <w:rPr>
          <w:rFonts w:asciiTheme="minorHAnsi" w:hAnsiTheme="minorHAnsi"/>
          <w:b/>
          <w:caps/>
          <w:sz w:val="18"/>
          <w:szCs w:val="18"/>
        </w:rPr>
        <w:t>THE COMPANY SHALL COMPLY WITH ALL FEDERAL REQUIREMENTS.</w:t>
      </w:r>
    </w:p>
    <w:p w14:paraId="4D506157"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understands that this Contract will be financed at least partially with funding from the federal government. The </w:t>
      </w:r>
      <w:r>
        <w:rPr>
          <w:rFonts w:ascii="Calibri" w:hAnsi="Calibri" w:cs="Calibri"/>
          <w:sz w:val="18"/>
          <w:szCs w:val="18"/>
        </w:rPr>
        <w:t>Company</w:t>
      </w:r>
      <w:r w:rsidRPr="00B17E98">
        <w:rPr>
          <w:rFonts w:ascii="Calibri" w:hAnsi="Calibri" w:cs="Calibri"/>
          <w:sz w:val="18"/>
          <w:szCs w:val="18"/>
        </w:rPr>
        <w:t xml:space="preserve"> further acknowledges and understands that this Contract is therefore subject to: (1) all applicable federal laws, (2) all applicable federal regulations, (3) all applicable federal policies, (4) the conditions and requirements of all federal grants that in any way will fund any part of the work under this Contract, and (5) the most recent Federal Transit Administration’s “Master Agreement,” including any certifications or contract provisions that the Master Agreement requires to be included in this Contract. For purposes of these Federal Contracting Requirements, items (1) through (5) in the immediately preceding sentence, as those items may be amended or updated from time to time, are referred to collectively as “Federal Law.”</w:t>
      </w:r>
    </w:p>
    <w:p w14:paraId="1FB31223"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All provisions of Federal Law are incorporated into this Contract by reference and are fully binding on the </w:t>
      </w:r>
      <w:r>
        <w:rPr>
          <w:rFonts w:ascii="Calibri" w:hAnsi="Calibri" w:cs="Calibri"/>
          <w:sz w:val="18"/>
          <w:szCs w:val="18"/>
        </w:rPr>
        <w:t>Company</w:t>
      </w:r>
      <w:r w:rsidRPr="00B17E98">
        <w:rPr>
          <w:rFonts w:ascii="Calibri" w:hAnsi="Calibri" w:cs="Calibri"/>
          <w:sz w:val="18"/>
          <w:szCs w:val="18"/>
        </w:rPr>
        <w:t xml:space="preserve"> as if they were recited here verbatim.</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all provisions of Federal Law are incorporated into all subcontracts (of every tier) and in all contracts with those supplying any materials, equipment, or other products related in any way to this Contract, such that all sub</w:t>
      </w:r>
      <w:r>
        <w:rPr>
          <w:rFonts w:ascii="Calibri" w:hAnsi="Calibri" w:cs="Calibri"/>
          <w:sz w:val="18"/>
          <w:szCs w:val="18"/>
        </w:rPr>
        <w:t>contractors</w:t>
      </w:r>
      <w:r w:rsidRPr="00B17E98">
        <w:rPr>
          <w:rFonts w:ascii="Calibri" w:hAnsi="Calibri" w:cs="Calibri"/>
          <w:sz w:val="18"/>
          <w:szCs w:val="18"/>
        </w:rPr>
        <w:t xml:space="preserve"> of every tier and all suppliers are contractually required to comply with all provisions of Federal Law.</w:t>
      </w:r>
    </w:p>
    <w:p w14:paraId="33CB7FCA"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at all times shall: (1) fully comply with all provisions of Federal Law, (2) ensure that all work under this Contract (including, by example only, all subcontracted work) fully complies with all provisions of Federal Law, and (3) ensure that no aspect of the </w:t>
      </w:r>
      <w:r>
        <w:rPr>
          <w:rFonts w:ascii="Calibri" w:hAnsi="Calibri" w:cs="Calibri"/>
          <w:sz w:val="18"/>
          <w:szCs w:val="18"/>
        </w:rPr>
        <w:t>Company</w:t>
      </w:r>
      <w:r w:rsidRPr="00B17E98">
        <w:rPr>
          <w:rFonts w:ascii="Calibri" w:hAnsi="Calibri" w:cs="Calibri"/>
          <w:sz w:val="18"/>
          <w:szCs w:val="18"/>
        </w:rPr>
        <w:t>’s performance under this Contract would cause the City or any of its officials, employees, or agents to be at any risk of violating any provision of Federal Law.</w:t>
      </w:r>
      <w:r>
        <w:rPr>
          <w:rFonts w:ascii="Calibri" w:hAnsi="Calibri" w:cs="Calibri"/>
          <w:sz w:val="18"/>
          <w:szCs w:val="18"/>
        </w:rPr>
        <w:t xml:space="preserve"> </w:t>
      </w:r>
      <w:r w:rsidRPr="00B17E98">
        <w:rPr>
          <w:rFonts w:ascii="Calibri" w:hAnsi="Calibri" w:cs="Calibri"/>
          <w:iCs/>
          <w:sz w:val="18"/>
          <w:szCs w:val="18"/>
        </w:rPr>
        <w:t xml:space="preserve">In addition, the </w:t>
      </w:r>
      <w:r>
        <w:rPr>
          <w:rFonts w:ascii="Calibri" w:hAnsi="Calibri" w:cs="Calibri"/>
          <w:iCs/>
          <w:sz w:val="18"/>
          <w:szCs w:val="18"/>
        </w:rPr>
        <w:t>Company</w:t>
      </w:r>
      <w:r w:rsidRPr="00B17E98">
        <w:rPr>
          <w:rFonts w:ascii="Calibri" w:hAnsi="Calibri" w:cs="Calibri"/>
          <w:iCs/>
          <w:sz w:val="18"/>
          <w:szCs w:val="18"/>
        </w:rPr>
        <w:t xml:space="preserve"> shall not perform any act, fail to perform any act, or refuse to comply with any City request to the extent that doing any of those things would create any risk of the City or any of its officials, employees, or agents being in violation of any provision of Federal Law.</w:t>
      </w:r>
    </w:p>
    <w:p w14:paraId="20F22F44"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These Federal Contracting Requirements identify and summarize many provisions of Federal Law.</w:t>
      </w:r>
      <w:r>
        <w:rPr>
          <w:rFonts w:ascii="Calibri" w:hAnsi="Calibri" w:cs="Calibri"/>
          <w:sz w:val="18"/>
          <w:szCs w:val="18"/>
        </w:rPr>
        <w:t xml:space="preserve"> </w:t>
      </w:r>
      <w:r w:rsidRPr="00B17E98">
        <w:rPr>
          <w:rFonts w:ascii="Calibri" w:hAnsi="Calibri" w:cs="Calibri"/>
          <w:sz w:val="18"/>
          <w:szCs w:val="18"/>
        </w:rPr>
        <w:t xml:space="preserve">However, the </w:t>
      </w:r>
      <w:r>
        <w:rPr>
          <w:rFonts w:ascii="Calibri" w:hAnsi="Calibri" w:cs="Calibri"/>
          <w:sz w:val="18"/>
          <w:szCs w:val="18"/>
        </w:rPr>
        <w:t>Company</w:t>
      </w:r>
      <w:r w:rsidRPr="00B17E98">
        <w:rPr>
          <w:rFonts w:ascii="Calibri" w:hAnsi="Calibri" w:cs="Calibri"/>
          <w:sz w:val="18"/>
          <w:szCs w:val="18"/>
        </w:rPr>
        <w:t xml:space="preserve"> acknowledges and agrees that the </w:t>
      </w:r>
      <w:r>
        <w:rPr>
          <w:rFonts w:ascii="Calibri" w:hAnsi="Calibri" w:cs="Calibri"/>
          <w:sz w:val="18"/>
          <w:szCs w:val="18"/>
        </w:rPr>
        <w:t>Company</w:t>
      </w:r>
      <w:r w:rsidRPr="00B17E98">
        <w:rPr>
          <w:rFonts w:ascii="Calibri" w:hAnsi="Calibri" w:cs="Calibri"/>
          <w:sz w:val="18"/>
          <w:szCs w:val="18"/>
        </w:rPr>
        <w:t xml:space="preserve"> is fully and ultimately responsible for identifying and learning about all provisions of Federal Law.</w:t>
      </w:r>
      <w:r>
        <w:rPr>
          <w:rFonts w:ascii="Calibri" w:hAnsi="Calibri" w:cs="Calibri"/>
          <w:sz w:val="18"/>
          <w:szCs w:val="18"/>
        </w:rPr>
        <w:t xml:space="preserve"> </w:t>
      </w:r>
      <w:r w:rsidRPr="00B17E98">
        <w:rPr>
          <w:rFonts w:ascii="Calibri" w:hAnsi="Calibri" w:cs="Calibri"/>
          <w:sz w:val="18"/>
          <w:szCs w:val="18"/>
        </w:rPr>
        <w:t xml:space="preserve">If these Federal Contracting Requirements omit any provision or requirement of Federal Law, the </w:t>
      </w:r>
      <w:r>
        <w:rPr>
          <w:rFonts w:ascii="Calibri" w:hAnsi="Calibri" w:cs="Calibri"/>
          <w:sz w:val="18"/>
          <w:szCs w:val="18"/>
        </w:rPr>
        <w:t>Company</w:t>
      </w:r>
      <w:r w:rsidRPr="00B17E98">
        <w:rPr>
          <w:rFonts w:ascii="Calibri" w:hAnsi="Calibri" w:cs="Calibri"/>
          <w:sz w:val="18"/>
          <w:szCs w:val="18"/>
        </w:rPr>
        <w:t xml:space="preserve"> shall remain fully responsible for identifying and learning about that provision or requirement and for fully satisfying the </w:t>
      </w:r>
      <w:r>
        <w:rPr>
          <w:rFonts w:ascii="Calibri" w:hAnsi="Calibri" w:cs="Calibri"/>
          <w:sz w:val="18"/>
          <w:szCs w:val="18"/>
        </w:rPr>
        <w:t>Company</w:t>
      </w:r>
      <w:r w:rsidRPr="00B17E98">
        <w:rPr>
          <w:rFonts w:ascii="Calibri" w:hAnsi="Calibri" w:cs="Calibri"/>
          <w:sz w:val="18"/>
          <w:szCs w:val="18"/>
        </w:rPr>
        <w:t>’s obligations under Article 1.1.C of these Federal Contracting Requirements with respect to that provision or requirement.</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not be excused from ensuring full compliance with any provision or requirement of Federal Law because that provision or requirement is omitted from these Federal Contracting Requirements, nor shall the </w:t>
      </w:r>
      <w:r>
        <w:rPr>
          <w:rFonts w:ascii="Calibri" w:hAnsi="Calibri" w:cs="Calibri"/>
          <w:sz w:val="18"/>
          <w:szCs w:val="18"/>
        </w:rPr>
        <w:t>Company</w:t>
      </w:r>
      <w:r w:rsidRPr="00B17E98">
        <w:rPr>
          <w:rFonts w:ascii="Calibri" w:hAnsi="Calibri" w:cs="Calibri"/>
          <w:sz w:val="18"/>
          <w:szCs w:val="18"/>
        </w:rPr>
        <w:t xml:space="preserve"> have any claim or remedy against the City because any such provision or requirement has been so omitted.</w:t>
      </w:r>
    </w:p>
    <w:p w14:paraId="060C171A"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By executing this Contract, the </w:t>
      </w:r>
      <w:r>
        <w:rPr>
          <w:rFonts w:ascii="Calibri" w:hAnsi="Calibri" w:cs="Calibri"/>
          <w:sz w:val="18"/>
          <w:szCs w:val="18"/>
        </w:rPr>
        <w:t>Company</w:t>
      </w:r>
      <w:r w:rsidRPr="00B17E98">
        <w:rPr>
          <w:rFonts w:ascii="Calibri" w:hAnsi="Calibri" w:cs="Calibri"/>
          <w:sz w:val="18"/>
          <w:szCs w:val="18"/>
        </w:rPr>
        <w:t xml:space="preserve"> represents to the City and covenants with the City that, as of the date that this Contract takes effect, the </w:t>
      </w:r>
      <w:r>
        <w:rPr>
          <w:rFonts w:ascii="Calibri" w:hAnsi="Calibri" w:cs="Calibri"/>
          <w:sz w:val="18"/>
          <w:szCs w:val="18"/>
        </w:rPr>
        <w:t>Company</w:t>
      </w:r>
      <w:r w:rsidRPr="00B17E98">
        <w:rPr>
          <w:rFonts w:ascii="Calibri" w:hAnsi="Calibri" w:cs="Calibri"/>
          <w:sz w:val="18"/>
          <w:szCs w:val="18"/>
        </w:rPr>
        <w:t xml:space="preserve"> has fully complied with all provisions of Federal Law and that the </w:t>
      </w:r>
      <w:r>
        <w:rPr>
          <w:rFonts w:ascii="Calibri" w:hAnsi="Calibri" w:cs="Calibri"/>
          <w:sz w:val="18"/>
          <w:szCs w:val="18"/>
        </w:rPr>
        <w:t>Company</w:t>
      </w:r>
      <w:r w:rsidRPr="00B17E98">
        <w:rPr>
          <w:rFonts w:ascii="Calibri" w:hAnsi="Calibri" w:cs="Calibri"/>
          <w:sz w:val="18"/>
          <w:szCs w:val="18"/>
        </w:rPr>
        <w:t xml:space="preserve"> shall continue to fully comply with all provisions of Federal Law at all times while this Contract is in effect.</w:t>
      </w:r>
    </w:p>
    <w:p w14:paraId="18DEFA4B"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Notwithstanding any other provision in this Contract, the </w:t>
      </w:r>
      <w:r>
        <w:rPr>
          <w:rFonts w:ascii="Calibri" w:hAnsi="Calibri" w:cs="Calibri"/>
          <w:sz w:val="18"/>
          <w:szCs w:val="18"/>
        </w:rPr>
        <w:t>Company</w:t>
      </w:r>
      <w:r w:rsidRPr="00B17E98">
        <w:rPr>
          <w:rFonts w:ascii="Calibri" w:hAnsi="Calibri" w:cs="Calibri"/>
          <w:sz w:val="18"/>
          <w:szCs w:val="18"/>
        </w:rPr>
        <w:t xml:space="preserve"> and the City agree that Federal Law and these Federal Contracting Requirements take priority over all other Contract provisions.</w:t>
      </w:r>
      <w:r>
        <w:rPr>
          <w:rFonts w:ascii="Calibri" w:hAnsi="Calibri" w:cs="Calibri"/>
          <w:sz w:val="18"/>
          <w:szCs w:val="18"/>
        </w:rPr>
        <w:t xml:space="preserve"> </w:t>
      </w:r>
      <w:r w:rsidRPr="00B17E98">
        <w:rPr>
          <w:rFonts w:ascii="Calibri" w:hAnsi="Calibri" w:cs="Calibri"/>
          <w:sz w:val="18"/>
          <w:szCs w:val="18"/>
        </w:rPr>
        <w:t xml:space="preserve">This means that, if a conflict arises between another Contract provision and any provision of Federal Law or of these Federal Contracting Requirements, such that the </w:t>
      </w:r>
      <w:r>
        <w:rPr>
          <w:rFonts w:ascii="Calibri" w:hAnsi="Calibri" w:cs="Calibri"/>
          <w:sz w:val="18"/>
          <w:szCs w:val="18"/>
        </w:rPr>
        <w:t>Company</w:t>
      </w:r>
      <w:r w:rsidRPr="00B17E98">
        <w:rPr>
          <w:rFonts w:ascii="Calibri" w:hAnsi="Calibri" w:cs="Calibri"/>
          <w:sz w:val="18"/>
          <w:szCs w:val="18"/>
        </w:rPr>
        <w:t xml:space="preserve"> cannot satisfy both provisions, the </w:t>
      </w:r>
      <w:r>
        <w:rPr>
          <w:rFonts w:ascii="Calibri" w:hAnsi="Calibri" w:cs="Calibri"/>
          <w:sz w:val="18"/>
          <w:szCs w:val="18"/>
        </w:rPr>
        <w:t>Company</w:t>
      </w:r>
      <w:r w:rsidRPr="00B17E98">
        <w:rPr>
          <w:rFonts w:ascii="Calibri" w:hAnsi="Calibri" w:cs="Calibri"/>
          <w:sz w:val="18"/>
          <w:szCs w:val="18"/>
        </w:rPr>
        <w:t xml:space="preserve"> shall fully comply with the provision of Federal Law or of these Federal Contracting Requirements.</w:t>
      </w:r>
      <w:r>
        <w:rPr>
          <w:rFonts w:ascii="Calibri" w:hAnsi="Calibri" w:cs="Calibri"/>
          <w:sz w:val="18"/>
          <w:szCs w:val="18"/>
        </w:rPr>
        <w:t xml:space="preserve"> </w:t>
      </w:r>
      <w:r w:rsidRPr="00B17E98">
        <w:rPr>
          <w:rFonts w:ascii="Calibri" w:hAnsi="Calibri" w:cs="Calibri"/>
          <w:sz w:val="18"/>
          <w:szCs w:val="18"/>
        </w:rPr>
        <w:t xml:space="preserve">In such a situation, the </w:t>
      </w:r>
      <w:r>
        <w:rPr>
          <w:rFonts w:ascii="Calibri" w:hAnsi="Calibri" w:cs="Calibri"/>
          <w:sz w:val="18"/>
          <w:szCs w:val="18"/>
        </w:rPr>
        <w:t>Company</w:t>
      </w:r>
      <w:r w:rsidRPr="00B17E98">
        <w:rPr>
          <w:rFonts w:ascii="Calibri" w:hAnsi="Calibri" w:cs="Calibri"/>
          <w:sz w:val="18"/>
          <w:szCs w:val="18"/>
        </w:rPr>
        <w:t xml:space="preserve"> shall disregard the other, conflicting Contract provision, but the </w:t>
      </w:r>
      <w:r>
        <w:rPr>
          <w:rFonts w:ascii="Calibri" w:hAnsi="Calibri" w:cs="Calibri"/>
          <w:sz w:val="18"/>
          <w:szCs w:val="18"/>
        </w:rPr>
        <w:t>Company</w:t>
      </w:r>
      <w:r w:rsidRPr="00B17E98">
        <w:rPr>
          <w:rFonts w:ascii="Calibri" w:hAnsi="Calibri" w:cs="Calibri"/>
          <w:sz w:val="18"/>
          <w:szCs w:val="18"/>
        </w:rPr>
        <w:t xml:space="preserve"> shall do so only to the minimal extent needed to comply fully with Federal Law and with these Federal Contracting Requirements, and the </w:t>
      </w:r>
      <w:r>
        <w:rPr>
          <w:rFonts w:ascii="Calibri" w:hAnsi="Calibri" w:cs="Calibri"/>
          <w:sz w:val="18"/>
          <w:szCs w:val="18"/>
        </w:rPr>
        <w:t>Company</w:t>
      </w:r>
      <w:r w:rsidRPr="00B17E98">
        <w:rPr>
          <w:rFonts w:ascii="Calibri" w:hAnsi="Calibri" w:cs="Calibri"/>
          <w:sz w:val="18"/>
          <w:szCs w:val="18"/>
        </w:rPr>
        <w:t xml:space="preserve"> otherwise shall fully comply with that conflicting Contract provision to the extent possible.</w:t>
      </w:r>
    </w:p>
    <w:p w14:paraId="3D34CB6A" w14:textId="77777777" w:rsidR="00726CC5" w:rsidRPr="00B17E98" w:rsidRDefault="00726CC5" w:rsidP="00E3525F">
      <w:pPr>
        <w:pStyle w:val="ListParagraph"/>
        <w:numPr>
          <w:ilvl w:val="1"/>
          <w:numId w:val="32"/>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and the City agree that, in any situation where the </w:t>
      </w:r>
      <w:r>
        <w:rPr>
          <w:rFonts w:ascii="Calibri" w:hAnsi="Calibri" w:cs="Calibri"/>
          <w:sz w:val="18"/>
          <w:szCs w:val="18"/>
        </w:rPr>
        <w:t>Company</w:t>
      </w:r>
      <w:r w:rsidRPr="00B17E98">
        <w:rPr>
          <w:rFonts w:ascii="Calibri" w:hAnsi="Calibri" w:cs="Calibri"/>
          <w:sz w:val="18"/>
          <w:szCs w:val="18"/>
        </w:rPr>
        <w:t xml:space="preserve"> can comply with both another Contract provision and with a provision of Federal Law or of these Federal Contracting Requirements, even if the two provisions address the same subject matter (</w:t>
      </w:r>
      <w:r w:rsidRPr="00B17E98">
        <w:rPr>
          <w:rFonts w:ascii="Calibri" w:hAnsi="Calibri" w:cs="Calibri"/>
          <w:i/>
          <w:sz w:val="18"/>
          <w:szCs w:val="18"/>
        </w:rPr>
        <w:t>e.g.</w:t>
      </w:r>
      <w:r w:rsidRPr="00B17E98">
        <w:rPr>
          <w:rFonts w:ascii="Calibri" w:hAnsi="Calibri" w:cs="Calibri"/>
          <w:sz w:val="18"/>
          <w:szCs w:val="18"/>
        </w:rPr>
        <w:t xml:space="preserve">, if another Contract provision imposes an obligation on the </w:t>
      </w:r>
      <w:r>
        <w:rPr>
          <w:rFonts w:ascii="Calibri" w:hAnsi="Calibri" w:cs="Calibri"/>
          <w:sz w:val="18"/>
          <w:szCs w:val="18"/>
        </w:rPr>
        <w:t>Company</w:t>
      </w:r>
      <w:r w:rsidRPr="00B17E98">
        <w:rPr>
          <w:rFonts w:ascii="Calibri" w:hAnsi="Calibri" w:cs="Calibri"/>
          <w:sz w:val="18"/>
          <w:szCs w:val="18"/>
        </w:rPr>
        <w:t xml:space="preserve"> beyond those obligations imposed by Federal Law), that will not be deemed a conflict.</w:t>
      </w:r>
      <w:r>
        <w:rPr>
          <w:rFonts w:ascii="Calibri" w:hAnsi="Calibri" w:cs="Calibri"/>
          <w:sz w:val="18"/>
          <w:szCs w:val="18"/>
        </w:rPr>
        <w:t xml:space="preserve"> </w:t>
      </w:r>
      <w:r w:rsidRPr="00B17E98">
        <w:rPr>
          <w:rFonts w:ascii="Calibri" w:hAnsi="Calibri" w:cs="Calibri"/>
          <w:sz w:val="18"/>
          <w:szCs w:val="18"/>
        </w:rPr>
        <w:t xml:space="preserve">Rather, in such a situation, the </w:t>
      </w:r>
      <w:r>
        <w:rPr>
          <w:rFonts w:ascii="Calibri" w:hAnsi="Calibri" w:cs="Calibri"/>
          <w:sz w:val="18"/>
          <w:szCs w:val="18"/>
        </w:rPr>
        <w:t>Company</w:t>
      </w:r>
      <w:r w:rsidRPr="00B17E98">
        <w:rPr>
          <w:rFonts w:ascii="Calibri" w:hAnsi="Calibri" w:cs="Calibri"/>
          <w:sz w:val="18"/>
          <w:szCs w:val="18"/>
        </w:rPr>
        <w:t xml:space="preserve"> shall fully comply with Federal Law, with these Federal Contracting Requirements, and with the other Contract provision.</w:t>
      </w:r>
    </w:p>
    <w:p w14:paraId="2D6C75E1"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76" w:name="_Toc514748058"/>
      <w:r w:rsidRPr="0091380F">
        <w:rPr>
          <w:rFonts w:asciiTheme="minorHAnsi" w:hAnsiTheme="minorHAnsi"/>
          <w:b/>
          <w:caps/>
          <w:sz w:val="18"/>
          <w:szCs w:val="18"/>
        </w:rPr>
        <w:t xml:space="preserve">ACCESS TO </w:t>
      </w:r>
      <w:bookmarkEnd w:id="276"/>
      <w:r w:rsidRPr="0091380F">
        <w:rPr>
          <w:rFonts w:asciiTheme="minorHAnsi" w:hAnsiTheme="minorHAnsi"/>
          <w:b/>
          <w:caps/>
          <w:sz w:val="18"/>
          <w:szCs w:val="18"/>
        </w:rPr>
        <w:t>CONTRACT RECORDS.</w:t>
      </w:r>
    </w:p>
    <w:p w14:paraId="34F30072" w14:textId="77777777" w:rsidR="00726CC5" w:rsidRPr="00B17E98" w:rsidRDefault="00726CC5" w:rsidP="00E3525F">
      <w:pPr>
        <w:pStyle w:val="ListParagraph"/>
        <w:numPr>
          <w:ilvl w:val="1"/>
          <w:numId w:val="33"/>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For purposes of this Article 2 of these Federal Contracting Requirements, “Contract Records” means all documents (whether in hard copy, digital, or other format) that refer or relate to any aspect of this Contract or to the </w:t>
      </w:r>
      <w:r>
        <w:rPr>
          <w:rFonts w:ascii="Calibri" w:hAnsi="Calibri" w:cs="Calibri"/>
          <w:sz w:val="18"/>
          <w:szCs w:val="18"/>
        </w:rPr>
        <w:t>Company</w:t>
      </w:r>
      <w:r w:rsidRPr="00B17E98">
        <w:rPr>
          <w:rFonts w:ascii="Calibri" w:hAnsi="Calibri" w:cs="Calibri"/>
          <w:sz w:val="18"/>
          <w:szCs w:val="18"/>
        </w:rPr>
        <w:t xml:space="preserve">’s performance under this </w:t>
      </w:r>
      <w:r w:rsidRPr="00B17E98">
        <w:rPr>
          <w:rFonts w:ascii="Calibri" w:hAnsi="Calibri" w:cs="Calibri"/>
          <w:sz w:val="18"/>
          <w:szCs w:val="18"/>
        </w:rPr>
        <w:lastRenderedPageBreak/>
        <w:t xml:space="preserve">Contract. By example only (and not for purposes of limitation), Contract Records include all of the following to the extent that they refer or relate to any aspect of this Contract or to the </w:t>
      </w:r>
      <w:r>
        <w:rPr>
          <w:rFonts w:ascii="Calibri" w:hAnsi="Calibri" w:cs="Calibri"/>
          <w:sz w:val="18"/>
          <w:szCs w:val="18"/>
        </w:rPr>
        <w:t>Company</w:t>
      </w:r>
      <w:r w:rsidRPr="00B17E98">
        <w:rPr>
          <w:rFonts w:ascii="Calibri" w:hAnsi="Calibri" w:cs="Calibri"/>
          <w:sz w:val="18"/>
          <w:szCs w:val="18"/>
        </w:rPr>
        <w:t>’s performance under this Contract: subcontracts, contracts with suppliers and other third parties, invoices and other billing records, audits and other financial and accounting records, memos, letters, and emails.</w:t>
      </w:r>
    </w:p>
    <w:p w14:paraId="6964E8BB" w14:textId="77777777" w:rsidR="00726CC5" w:rsidRPr="00B17E98" w:rsidRDefault="00726CC5" w:rsidP="00E3525F">
      <w:pPr>
        <w:pStyle w:val="ListParagraph"/>
        <w:numPr>
          <w:ilvl w:val="1"/>
          <w:numId w:val="33"/>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For purposes of this Article 2 of these Federal Contracting Requirements, “Retention End Date” means the later of: </w:t>
      </w:r>
    </w:p>
    <w:p w14:paraId="5F414D89" w14:textId="77777777" w:rsidR="00726CC5" w:rsidRPr="00B17E98" w:rsidRDefault="00726CC5" w:rsidP="00726CC5">
      <w:pPr>
        <w:spacing w:after="120"/>
        <w:ind w:left="1166" w:hanging="446"/>
        <w:jc w:val="both"/>
        <w:rPr>
          <w:rFonts w:ascii="Calibri" w:hAnsi="Calibri" w:cs="Calibri"/>
          <w:sz w:val="18"/>
          <w:szCs w:val="18"/>
        </w:rPr>
      </w:pPr>
      <w:r w:rsidRPr="00B17E98">
        <w:rPr>
          <w:rFonts w:ascii="Calibri" w:hAnsi="Calibri" w:cs="Calibri"/>
          <w:sz w:val="18"/>
          <w:szCs w:val="18"/>
        </w:rPr>
        <w:t>(a)</w:t>
      </w:r>
      <w:r w:rsidRPr="00B17E98">
        <w:rPr>
          <w:rFonts w:ascii="Calibri" w:hAnsi="Calibri" w:cs="Calibri"/>
          <w:sz w:val="18"/>
          <w:szCs w:val="18"/>
        </w:rPr>
        <w:tab/>
        <w:t>The third anniversary of the date on which this Contract is terminated or expires, or</w:t>
      </w:r>
    </w:p>
    <w:p w14:paraId="6748676B" w14:textId="77777777" w:rsidR="00726CC5" w:rsidRPr="00B17E98" w:rsidRDefault="00726CC5" w:rsidP="00726CC5">
      <w:pPr>
        <w:spacing w:after="120"/>
        <w:ind w:left="1166" w:hanging="446"/>
        <w:jc w:val="both"/>
        <w:rPr>
          <w:rFonts w:ascii="Calibri" w:hAnsi="Calibri" w:cs="Calibri"/>
          <w:sz w:val="18"/>
          <w:szCs w:val="18"/>
        </w:rPr>
      </w:pPr>
      <w:r w:rsidRPr="00B17E98">
        <w:rPr>
          <w:rFonts w:ascii="Calibri" w:hAnsi="Calibri" w:cs="Calibri"/>
          <w:sz w:val="18"/>
          <w:szCs w:val="18"/>
        </w:rPr>
        <w:t>(b)</w:t>
      </w:r>
      <w:r w:rsidRPr="00B17E98">
        <w:rPr>
          <w:rFonts w:ascii="Calibri" w:hAnsi="Calibri" w:cs="Calibri"/>
          <w:sz w:val="18"/>
          <w:szCs w:val="18"/>
        </w:rPr>
        <w:tab/>
        <w:t xml:space="preserve">If, on or before that third anniversary, the </w:t>
      </w:r>
      <w:r>
        <w:rPr>
          <w:rFonts w:ascii="Calibri" w:hAnsi="Calibri" w:cs="Calibri"/>
          <w:sz w:val="18"/>
          <w:szCs w:val="18"/>
        </w:rPr>
        <w:t>Company</w:t>
      </w:r>
      <w:r w:rsidRPr="00B17E98">
        <w:rPr>
          <w:rFonts w:ascii="Calibri" w:hAnsi="Calibri" w:cs="Calibri"/>
          <w:sz w:val="18"/>
          <w:szCs w:val="18"/>
        </w:rPr>
        <w:t xml:space="preserve"> has received notice (from the City or otherwise) of one or more lawsuits, legal proceedings, disputes, audits, or investigations related in any way to this Contract, the date on which the City later notifies the </w:t>
      </w:r>
      <w:r>
        <w:rPr>
          <w:rFonts w:ascii="Calibri" w:hAnsi="Calibri" w:cs="Calibri"/>
          <w:sz w:val="18"/>
          <w:szCs w:val="18"/>
        </w:rPr>
        <w:t>Company</w:t>
      </w:r>
      <w:r w:rsidRPr="00B17E98">
        <w:rPr>
          <w:rFonts w:ascii="Calibri" w:hAnsi="Calibri" w:cs="Calibri"/>
          <w:sz w:val="18"/>
          <w:szCs w:val="18"/>
        </w:rPr>
        <w:t xml:space="preserve"> in writing that all such lawsuits, legal proceedings, disputes, audits, and investigations have fully and finally concluded.</w:t>
      </w:r>
      <w:r>
        <w:rPr>
          <w:rFonts w:ascii="Calibri" w:hAnsi="Calibri" w:cs="Calibri"/>
          <w:sz w:val="18"/>
          <w:szCs w:val="18"/>
        </w:rPr>
        <w:t xml:space="preserve"> </w:t>
      </w:r>
      <w:r w:rsidRPr="00B17E98">
        <w:rPr>
          <w:rFonts w:ascii="Calibri" w:hAnsi="Calibri" w:cs="Calibri"/>
          <w:sz w:val="18"/>
          <w:szCs w:val="18"/>
        </w:rPr>
        <w:t xml:space="preserve">The City and the </w:t>
      </w:r>
      <w:r>
        <w:rPr>
          <w:rFonts w:ascii="Calibri" w:hAnsi="Calibri" w:cs="Calibri"/>
          <w:sz w:val="18"/>
          <w:szCs w:val="18"/>
        </w:rPr>
        <w:t>Company</w:t>
      </w:r>
      <w:r w:rsidRPr="00B17E98">
        <w:rPr>
          <w:rFonts w:ascii="Calibri" w:hAnsi="Calibri" w:cs="Calibri"/>
          <w:sz w:val="18"/>
          <w:szCs w:val="18"/>
        </w:rPr>
        <w:t xml:space="preserve"> intend for all Contract Records to be retained, maintained, and made available for inspection and copying until all such lawsuits, legal proceedings, disputes, audits, and investigations have fully and finally concluded, even if that requires retaining, maintaining, and making those records available after the third anniversary of this Contract’s termination or expiration.</w:t>
      </w:r>
    </w:p>
    <w:p w14:paraId="5FB46E3A" w14:textId="77777777" w:rsidR="00726CC5" w:rsidRPr="00B17E98" w:rsidRDefault="00726CC5" w:rsidP="00E3525F">
      <w:pPr>
        <w:pStyle w:val="ListParagraph"/>
        <w:numPr>
          <w:ilvl w:val="1"/>
          <w:numId w:val="33"/>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Through and including the Retention End Date, (a) the </w:t>
      </w:r>
      <w:r>
        <w:rPr>
          <w:rFonts w:ascii="Calibri" w:hAnsi="Calibri" w:cs="Calibri"/>
          <w:sz w:val="18"/>
          <w:szCs w:val="18"/>
        </w:rPr>
        <w:t>Company</w:t>
      </w:r>
      <w:r w:rsidRPr="00B17E98">
        <w:rPr>
          <w:rFonts w:ascii="Calibri" w:hAnsi="Calibri" w:cs="Calibri"/>
          <w:sz w:val="18"/>
          <w:szCs w:val="18"/>
        </w:rPr>
        <w:t xml:space="preserve"> shall retain and maintain all Contract Records that the </w:t>
      </w:r>
      <w:r>
        <w:rPr>
          <w:rFonts w:ascii="Calibri" w:hAnsi="Calibri" w:cs="Calibri"/>
          <w:sz w:val="18"/>
          <w:szCs w:val="18"/>
        </w:rPr>
        <w:t>Company</w:t>
      </w:r>
      <w:r w:rsidRPr="00B17E98">
        <w:rPr>
          <w:rFonts w:ascii="Calibri" w:hAnsi="Calibri" w:cs="Calibri"/>
          <w:sz w:val="18"/>
          <w:szCs w:val="18"/>
        </w:rPr>
        <w:t xml:space="preserve"> ever creates, receives, or otherwise possesses or controls so that those Contract Records are always complete, legible, and readily accessible, (b) as the City may request from time to time, the </w:t>
      </w:r>
      <w:r>
        <w:rPr>
          <w:rFonts w:ascii="Calibri" w:hAnsi="Calibri" w:cs="Calibri"/>
          <w:sz w:val="18"/>
          <w:szCs w:val="18"/>
        </w:rPr>
        <w:t>Company</w:t>
      </w:r>
      <w:r w:rsidRPr="00B17E98">
        <w:rPr>
          <w:rFonts w:ascii="Calibri" w:hAnsi="Calibri" w:cs="Calibri"/>
          <w:sz w:val="18"/>
          <w:szCs w:val="18"/>
        </w:rPr>
        <w:t xml:space="preserve"> shall promptly make any and all Contract Records available for inspection and copying by the City, by the federal government, and by their respective </w:t>
      </w:r>
      <w:r>
        <w:rPr>
          <w:rFonts w:ascii="Calibri" w:hAnsi="Calibri" w:cs="Calibri"/>
          <w:sz w:val="18"/>
          <w:szCs w:val="18"/>
        </w:rPr>
        <w:t>Companies</w:t>
      </w:r>
      <w:r w:rsidRPr="00B17E98">
        <w:rPr>
          <w:rFonts w:ascii="Calibri" w:hAnsi="Calibri" w:cs="Calibri"/>
          <w:sz w:val="18"/>
          <w:szCs w:val="18"/>
        </w:rPr>
        <w:t xml:space="preserve"> and agents, and (c) the </w:t>
      </w:r>
      <w:r>
        <w:rPr>
          <w:rFonts w:ascii="Calibri" w:hAnsi="Calibri" w:cs="Calibri"/>
          <w:sz w:val="18"/>
          <w:szCs w:val="18"/>
        </w:rPr>
        <w:t>Company</w:t>
      </w:r>
      <w:r w:rsidRPr="00B17E98">
        <w:rPr>
          <w:rFonts w:ascii="Calibri" w:hAnsi="Calibri" w:cs="Calibri"/>
          <w:sz w:val="18"/>
          <w:szCs w:val="18"/>
        </w:rPr>
        <w:t xml:space="preserve"> shall comply with all requirements imposed by 2 C.F.R. §200.333.</w:t>
      </w:r>
    </w:p>
    <w:p w14:paraId="27F598AA" w14:textId="77777777" w:rsidR="00726CC5" w:rsidRPr="00B17E98" w:rsidRDefault="00726CC5" w:rsidP="00E3525F">
      <w:pPr>
        <w:pStyle w:val="ListParagraph"/>
        <w:numPr>
          <w:ilvl w:val="1"/>
          <w:numId w:val="33"/>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Through and including the Retention End Date, the </w:t>
      </w:r>
      <w:r>
        <w:rPr>
          <w:rFonts w:ascii="Calibri" w:hAnsi="Calibri" w:cs="Calibri"/>
          <w:sz w:val="18"/>
          <w:szCs w:val="18"/>
        </w:rPr>
        <w:t>Company</w:t>
      </w:r>
      <w:r w:rsidRPr="00B17E98">
        <w:rPr>
          <w:rFonts w:ascii="Calibri" w:hAnsi="Calibri" w:cs="Calibri"/>
          <w:sz w:val="18"/>
          <w:szCs w:val="18"/>
        </w:rPr>
        <w:t xml:space="preserve"> shall ensure that each </w:t>
      </w:r>
      <w:r>
        <w:rPr>
          <w:rFonts w:ascii="Calibri" w:hAnsi="Calibri" w:cs="Calibri"/>
          <w:sz w:val="18"/>
          <w:szCs w:val="18"/>
        </w:rPr>
        <w:t>subcontractor</w:t>
      </w:r>
      <w:r w:rsidRPr="00B17E98">
        <w:rPr>
          <w:rFonts w:ascii="Calibri" w:hAnsi="Calibri" w:cs="Calibri"/>
          <w:sz w:val="18"/>
          <w:szCs w:val="18"/>
        </w:rPr>
        <w:t xml:space="preserve"> (of every tier) and each supplier providing any material, equipment, or other product shall: (a) retain and maintain all Contract Records that the </w:t>
      </w:r>
      <w:r>
        <w:rPr>
          <w:rFonts w:ascii="Calibri" w:hAnsi="Calibri" w:cs="Calibri"/>
          <w:sz w:val="18"/>
          <w:szCs w:val="18"/>
        </w:rPr>
        <w:t>subcontractor</w:t>
      </w:r>
      <w:r w:rsidRPr="00B17E98">
        <w:rPr>
          <w:rFonts w:ascii="Calibri" w:hAnsi="Calibri" w:cs="Calibri"/>
          <w:sz w:val="18"/>
          <w:szCs w:val="18"/>
        </w:rPr>
        <w:t xml:space="preserve"> or supplier ever creates, receives, or otherwise possesses or controls so that those Contract Records are always complete, legible, and readily accessible, (b) as the City may request from time to time, promptly make any and all Contract Records in that </w:t>
      </w:r>
      <w:r>
        <w:rPr>
          <w:rFonts w:ascii="Calibri" w:hAnsi="Calibri" w:cs="Calibri"/>
          <w:sz w:val="18"/>
          <w:szCs w:val="18"/>
        </w:rPr>
        <w:t>subcontractor</w:t>
      </w:r>
      <w:r w:rsidRPr="00B17E98">
        <w:rPr>
          <w:rFonts w:ascii="Calibri" w:hAnsi="Calibri" w:cs="Calibri"/>
          <w:sz w:val="18"/>
          <w:szCs w:val="18"/>
        </w:rPr>
        <w:t xml:space="preserve">’s or that supplier’s possession or control available for inspection and copying by the City, by the federal government, and by their respective </w:t>
      </w:r>
      <w:r>
        <w:rPr>
          <w:rFonts w:ascii="Calibri" w:hAnsi="Calibri" w:cs="Calibri"/>
          <w:sz w:val="18"/>
          <w:szCs w:val="18"/>
        </w:rPr>
        <w:t>Companies</w:t>
      </w:r>
      <w:r w:rsidRPr="00B17E98">
        <w:rPr>
          <w:rFonts w:ascii="Calibri" w:hAnsi="Calibri" w:cs="Calibri"/>
          <w:sz w:val="18"/>
          <w:szCs w:val="18"/>
        </w:rPr>
        <w:t xml:space="preserve"> and agents, and (c) comply with all requirements imposed by 2 C.F.R. §200.333.</w:t>
      </w:r>
    </w:p>
    <w:p w14:paraId="13EE7353" w14:textId="77777777" w:rsidR="00726CC5" w:rsidRPr="00B17E98" w:rsidRDefault="00726CC5" w:rsidP="00E3525F">
      <w:pPr>
        <w:pStyle w:val="ListParagraph"/>
        <w:numPr>
          <w:ilvl w:val="1"/>
          <w:numId w:val="33"/>
        </w:numPr>
        <w:spacing w:after="120"/>
        <w:ind w:hanging="360"/>
        <w:contextualSpacing w:val="0"/>
        <w:jc w:val="both"/>
        <w:rPr>
          <w:rFonts w:ascii="Calibri" w:hAnsi="Calibri" w:cs="Calibri"/>
          <w:sz w:val="18"/>
          <w:szCs w:val="18"/>
        </w:rPr>
      </w:pPr>
      <w:r w:rsidRPr="00B17E98">
        <w:rPr>
          <w:rFonts w:ascii="Calibri" w:hAnsi="Calibri" w:cs="Calibri"/>
          <w:sz w:val="18"/>
          <w:szCs w:val="18"/>
        </w:rPr>
        <w:t xml:space="preserve">In addition to taking all other necessary and appropriate steps to satisfy its obligations under Article 2.B(2) of these Federal Contracting Requirements, the </w:t>
      </w:r>
      <w:r>
        <w:rPr>
          <w:rFonts w:ascii="Calibri" w:hAnsi="Calibri" w:cs="Calibri"/>
          <w:sz w:val="18"/>
          <w:szCs w:val="18"/>
        </w:rPr>
        <w:t>Company</w:t>
      </w:r>
      <w:r w:rsidRPr="00B17E98">
        <w:rPr>
          <w:rFonts w:ascii="Calibri" w:hAnsi="Calibri" w:cs="Calibri"/>
          <w:sz w:val="18"/>
          <w:szCs w:val="18"/>
        </w:rPr>
        <w:t xml:space="preserve"> shall ensure that each subcontract (of every tier)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retain, maintain, and make available Contract Records as required by Article 2.B(2).</w:t>
      </w:r>
    </w:p>
    <w:p w14:paraId="3DCAE828" w14:textId="77777777" w:rsidR="00726CC5" w:rsidRPr="00B17E98" w:rsidRDefault="00726CC5" w:rsidP="00E3525F">
      <w:pPr>
        <w:pStyle w:val="ListParagraph"/>
        <w:numPr>
          <w:ilvl w:val="1"/>
          <w:numId w:val="33"/>
        </w:numPr>
        <w:spacing w:before="240" w:after="120"/>
        <w:ind w:hanging="360"/>
        <w:contextualSpacing w:val="0"/>
        <w:jc w:val="both"/>
        <w:rPr>
          <w:rFonts w:ascii="Calibri" w:hAnsi="Calibri" w:cs="Calibri"/>
          <w:sz w:val="18"/>
          <w:szCs w:val="18"/>
        </w:rPr>
      </w:pPr>
      <w:r w:rsidRPr="00B17E98">
        <w:rPr>
          <w:rFonts w:ascii="Calibri" w:hAnsi="Calibri" w:cs="Calibri"/>
          <w:sz w:val="18"/>
          <w:szCs w:val="18"/>
        </w:rPr>
        <w:t>This Article 2 will survive this Contract’s termination or expiration regardless of how, when, or under what circumstances this Contract is terminated or expires.</w:t>
      </w:r>
    </w:p>
    <w:p w14:paraId="2C39186E" w14:textId="77777777" w:rsidR="00726CC5" w:rsidRPr="00511A91" w:rsidRDefault="00726CC5" w:rsidP="00E3525F">
      <w:pPr>
        <w:pStyle w:val="ListParagraph"/>
        <w:numPr>
          <w:ilvl w:val="0"/>
          <w:numId w:val="51"/>
        </w:numPr>
        <w:spacing w:after="240"/>
        <w:contextualSpacing w:val="0"/>
        <w:jc w:val="both"/>
        <w:rPr>
          <w:rFonts w:asciiTheme="minorHAnsi" w:hAnsiTheme="minorHAnsi"/>
          <w:b/>
          <w:caps/>
          <w:sz w:val="18"/>
          <w:szCs w:val="18"/>
        </w:rPr>
      </w:pPr>
      <w:bookmarkStart w:id="277" w:name="_Toc514748059"/>
      <w:r w:rsidRPr="00511A91">
        <w:rPr>
          <w:rFonts w:asciiTheme="minorHAnsi" w:hAnsiTheme="minorHAnsi"/>
          <w:b/>
          <w:caps/>
          <w:sz w:val="18"/>
          <w:szCs w:val="18"/>
        </w:rPr>
        <w:t>RESERVED.</w:t>
      </w:r>
      <w:bookmarkEnd w:id="277"/>
    </w:p>
    <w:p w14:paraId="256AFBE5"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78" w:name="_Toc514748060"/>
      <w:r w:rsidRPr="0091380F">
        <w:rPr>
          <w:rFonts w:asciiTheme="minorHAnsi" w:hAnsiTheme="minorHAnsi"/>
          <w:b/>
          <w:caps/>
          <w:sz w:val="18"/>
          <w:szCs w:val="18"/>
        </w:rPr>
        <w:t>CIVIL RIGHTS LAWS AND REGULATIONS</w:t>
      </w:r>
      <w:bookmarkEnd w:id="278"/>
      <w:r w:rsidRPr="0091380F">
        <w:rPr>
          <w:rFonts w:asciiTheme="minorHAnsi" w:hAnsiTheme="minorHAnsi"/>
          <w:b/>
          <w:caps/>
          <w:sz w:val="18"/>
          <w:szCs w:val="18"/>
        </w:rPr>
        <w:t>.</w:t>
      </w:r>
    </w:p>
    <w:p w14:paraId="144E420E" w14:textId="77777777" w:rsidR="00726CC5" w:rsidRPr="00B17E98" w:rsidRDefault="00726CC5" w:rsidP="00726CC5">
      <w:pPr>
        <w:spacing w:after="120"/>
        <w:ind w:left="36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that the City must comply with all applicable federal civil rights laws and regulations and with 49 U.S.C. § 5323(h) (3) to the extent that the statute is applicable.</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agrees that “Federal Law” for purposes of Article 1.1 of these Federal Contracting Requirements includes all applicable federal civil rights laws and regulations, as they may be amended from time to time.</w:t>
      </w:r>
      <w:r>
        <w:rPr>
          <w:rFonts w:ascii="Calibri" w:hAnsi="Calibri" w:cs="Calibri"/>
          <w:sz w:val="18"/>
          <w:szCs w:val="18"/>
        </w:rPr>
        <w:t xml:space="preserve"> </w:t>
      </w:r>
      <w:r w:rsidRPr="00B17E98">
        <w:rPr>
          <w:rFonts w:ascii="Calibri" w:hAnsi="Calibri" w:cs="Calibri"/>
          <w:sz w:val="18"/>
          <w:szCs w:val="18"/>
        </w:rPr>
        <w:t xml:space="preserve">Some of those civil rights laws and regulations are identified and summarized below, and the </w:t>
      </w:r>
      <w:r>
        <w:rPr>
          <w:rFonts w:ascii="Calibri" w:hAnsi="Calibri" w:cs="Calibri"/>
          <w:sz w:val="18"/>
          <w:szCs w:val="18"/>
        </w:rPr>
        <w:t>Company</w:t>
      </w:r>
      <w:r w:rsidRPr="00B17E98">
        <w:rPr>
          <w:rFonts w:ascii="Calibri" w:hAnsi="Calibri" w:cs="Calibri"/>
          <w:sz w:val="18"/>
          <w:szCs w:val="18"/>
        </w:rPr>
        <w:t xml:space="preserve"> acknowledges that its obligations under Article 1.1 of these Federal Contracting Requirements include an obligation to fully comply with the laws and regulations identified below and to ensure that all suppliers and all </w:t>
      </w:r>
      <w:r>
        <w:rPr>
          <w:rFonts w:ascii="Calibri" w:hAnsi="Calibri" w:cs="Calibri"/>
          <w:sz w:val="18"/>
          <w:szCs w:val="18"/>
        </w:rPr>
        <w:t>subcontractor</w:t>
      </w:r>
      <w:r w:rsidRPr="00B17E98">
        <w:rPr>
          <w:rFonts w:ascii="Calibri" w:hAnsi="Calibri" w:cs="Calibri"/>
          <w:sz w:val="18"/>
          <w:szCs w:val="18"/>
        </w:rPr>
        <w:t>s (of every tier) fully comply with those laws and regulations.</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4, the </w:t>
      </w:r>
      <w:r>
        <w:rPr>
          <w:rFonts w:ascii="Calibri" w:hAnsi="Calibri" w:cs="Calibri"/>
          <w:sz w:val="18"/>
          <w:szCs w:val="18"/>
        </w:rPr>
        <w:t>Company</w:t>
      </w:r>
      <w:r w:rsidRPr="00B17E98">
        <w:rPr>
          <w:rFonts w:ascii="Calibri" w:hAnsi="Calibri" w:cs="Calibri"/>
          <w:sz w:val="18"/>
          <w:szCs w:val="18"/>
        </w:rPr>
        <w:t xml:space="preserve"> shall ensure that each subcontract (of every tier)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4 and with all applicable federal civil rights laws and regulations.</w:t>
      </w:r>
      <w:r>
        <w:rPr>
          <w:rFonts w:ascii="Calibri" w:hAnsi="Calibri" w:cs="Calibri"/>
          <w:sz w:val="18"/>
          <w:szCs w:val="18"/>
        </w:rPr>
        <w:t xml:space="preserve"> </w:t>
      </w:r>
      <w:r w:rsidRPr="00B17E98">
        <w:rPr>
          <w:rFonts w:ascii="Calibri" w:hAnsi="Calibri" w:cs="Calibri"/>
          <w:sz w:val="18"/>
          <w:szCs w:val="18"/>
        </w:rPr>
        <w:t>Applicable federal civil rights laws and regulations include, by example only and not for purposes of limitation:</w:t>
      </w:r>
    </w:p>
    <w:p w14:paraId="1948DFF7" w14:textId="77777777" w:rsidR="00726CC5" w:rsidRPr="00ED0DB8" w:rsidRDefault="00726CC5" w:rsidP="00E3525F">
      <w:pPr>
        <w:pStyle w:val="ListParagraph"/>
        <w:numPr>
          <w:ilvl w:val="0"/>
          <w:numId w:val="34"/>
        </w:numPr>
        <w:spacing w:after="120"/>
        <w:contextualSpacing w:val="0"/>
        <w:jc w:val="both"/>
        <w:rPr>
          <w:rFonts w:ascii="Calibri" w:hAnsi="Calibri" w:cs="Calibri"/>
          <w:sz w:val="18"/>
          <w:szCs w:val="18"/>
        </w:rPr>
      </w:pPr>
      <w:r w:rsidRPr="00ED0DB8">
        <w:rPr>
          <w:rFonts w:ascii="Calibri" w:hAnsi="Calibri" w:cs="Calibri"/>
          <w:b/>
          <w:bCs/>
          <w:sz w:val="18"/>
          <w:szCs w:val="18"/>
        </w:rPr>
        <w:t>Nondiscrimination</w:t>
      </w:r>
      <w:r w:rsidRPr="00ED0DB8">
        <w:rPr>
          <w:rFonts w:ascii="Calibri" w:hAnsi="Calibri" w:cs="Calibri"/>
          <w:sz w:val="18"/>
          <w:szCs w:val="18"/>
        </w:rPr>
        <w:t>. 49 U.S.C. § 5332 and its implementing regulations, which prohibit discriminating against any employee or any applicant for employment because of race, color, religion, national origin, sex, disability, or age.</w:t>
      </w:r>
    </w:p>
    <w:p w14:paraId="1BC4C825" w14:textId="77777777" w:rsidR="00726CC5" w:rsidRPr="00B17E98" w:rsidRDefault="00726CC5" w:rsidP="00E3525F">
      <w:pPr>
        <w:pStyle w:val="ListParagraph"/>
        <w:numPr>
          <w:ilvl w:val="0"/>
          <w:numId w:val="34"/>
        </w:numPr>
        <w:spacing w:after="120"/>
        <w:contextualSpacing w:val="0"/>
        <w:jc w:val="both"/>
        <w:rPr>
          <w:rFonts w:ascii="Calibri" w:hAnsi="Calibri" w:cs="Calibri"/>
          <w:sz w:val="18"/>
          <w:szCs w:val="18"/>
        </w:rPr>
      </w:pPr>
      <w:r w:rsidRPr="00B17E98">
        <w:rPr>
          <w:rFonts w:ascii="Calibri" w:hAnsi="Calibri" w:cs="Calibri"/>
          <w:b/>
          <w:bCs/>
          <w:sz w:val="18"/>
          <w:szCs w:val="18"/>
        </w:rPr>
        <w:t>Race, Color, Religion, National Origin, Sex.</w:t>
      </w:r>
      <w:r>
        <w:rPr>
          <w:rFonts w:ascii="Calibri" w:hAnsi="Calibri" w:cs="Calibri"/>
          <w:b/>
          <w:bCs/>
          <w:sz w:val="18"/>
          <w:szCs w:val="18"/>
        </w:rPr>
        <w:t xml:space="preserve"> </w:t>
      </w:r>
      <w:r w:rsidRPr="00B17E98">
        <w:rPr>
          <w:rFonts w:ascii="Calibri" w:hAnsi="Calibri" w:cs="Calibri"/>
          <w:sz w:val="18"/>
          <w:szCs w:val="18"/>
        </w:rPr>
        <w:t>Federal laws and regulations requiring that all job applicants must be employed, and all employees must be treated during employment, without regard to their race, color, religion, national origin, or sex (including sexual orientation and gender identity).</w:t>
      </w:r>
      <w:r>
        <w:rPr>
          <w:rFonts w:ascii="Calibri" w:hAnsi="Calibri" w:cs="Calibri"/>
          <w:sz w:val="18"/>
          <w:szCs w:val="18"/>
        </w:rPr>
        <w:t xml:space="preserve"> </w:t>
      </w:r>
      <w:r w:rsidRPr="00B17E98">
        <w:rPr>
          <w:rFonts w:ascii="Calibri" w:hAnsi="Calibri" w:cs="Calibri"/>
          <w:sz w:val="18"/>
          <w:szCs w:val="18"/>
        </w:rPr>
        <w:t>For example, a person’s race, color, religion, national origin, or sex cannot be considered for purposes of hiring; promotion; demotion or transfer; recruitment or recruitment advertising; layoff or termination; determining rates of pay or other forms of compensation; or selection for training, including apprenticeship.</w:t>
      </w:r>
      <w:r>
        <w:rPr>
          <w:rFonts w:ascii="Calibri" w:hAnsi="Calibri" w:cs="Calibri"/>
          <w:sz w:val="18"/>
          <w:szCs w:val="18"/>
        </w:rPr>
        <w:t xml:space="preserve"> </w:t>
      </w:r>
      <w:r w:rsidRPr="00B17E98">
        <w:rPr>
          <w:rFonts w:ascii="Calibri" w:hAnsi="Calibri" w:cs="Calibri"/>
          <w:sz w:val="18"/>
          <w:szCs w:val="18"/>
        </w:rPr>
        <w:t xml:space="preserve">The laws and regulations imposing these requirements include for example Title VII of the Civil Rights Act (42 U.S.C. § 2000e </w:t>
      </w:r>
      <w:r w:rsidRPr="00B17E98">
        <w:rPr>
          <w:rFonts w:ascii="Calibri" w:hAnsi="Calibri" w:cs="Calibri"/>
          <w:i/>
          <w:iCs/>
          <w:sz w:val="18"/>
          <w:szCs w:val="18"/>
        </w:rPr>
        <w:t>et seq</w:t>
      </w:r>
      <w:r w:rsidRPr="00B17E98">
        <w:rPr>
          <w:rFonts w:ascii="Calibri" w:hAnsi="Calibri" w:cs="Calibri"/>
          <w:sz w:val="18"/>
          <w:szCs w:val="18"/>
        </w:rPr>
        <w:t xml:space="preserve">.); 49 U.S.C. § 5332 and its implementing regulations; United States Department of Labor regulations ("Office of Federal Contract Compliance </w:t>
      </w:r>
      <w:r w:rsidRPr="00B17E98">
        <w:rPr>
          <w:rFonts w:ascii="Calibri" w:hAnsi="Calibri" w:cs="Calibri"/>
          <w:sz w:val="18"/>
          <w:szCs w:val="18"/>
        </w:rPr>
        <w:lastRenderedPageBreak/>
        <w:t>Programs, Equal Employment Opportunity, Department of Labor") found in 41 C.F.R., Chapter 60; and Executive Order No. 11246 ("Equal Employment Opportunity in Federal Employment") dated September 24, 1965 and found at 42 U.S.C. § 2000e.</w:t>
      </w:r>
    </w:p>
    <w:p w14:paraId="673EFCDE" w14:textId="77777777" w:rsidR="00726CC5" w:rsidRPr="00B17E98" w:rsidRDefault="00726CC5" w:rsidP="00E3525F">
      <w:pPr>
        <w:pStyle w:val="ListParagraph"/>
        <w:numPr>
          <w:ilvl w:val="0"/>
          <w:numId w:val="34"/>
        </w:numPr>
        <w:spacing w:after="120"/>
        <w:contextualSpacing w:val="0"/>
        <w:jc w:val="both"/>
        <w:rPr>
          <w:rFonts w:ascii="Calibri" w:hAnsi="Calibri" w:cs="Calibri"/>
          <w:sz w:val="18"/>
          <w:szCs w:val="18"/>
        </w:rPr>
      </w:pPr>
      <w:r w:rsidRPr="00B17E98">
        <w:rPr>
          <w:rFonts w:ascii="Calibri" w:hAnsi="Calibri" w:cs="Calibri"/>
          <w:b/>
          <w:bCs/>
          <w:sz w:val="18"/>
          <w:szCs w:val="18"/>
        </w:rPr>
        <w:t>Age.</w:t>
      </w:r>
      <w:r>
        <w:rPr>
          <w:rFonts w:ascii="Calibri" w:hAnsi="Calibri" w:cs="Calibri"/>
          <w:b/>
          <w:bCs/>
          <w:sz w:val="18"/>
          <w:szCs w:val="18"/>
        </w:rPr>
        <w:t xml:space="preserve"> </w:t>
      </w:r>
      <w:r w:rsidRPr="00B17E98">
        <w:rPr>
          <w:rFonts w:ascii="Calibri" w:hAnsi="Calibri" w:cs="Calibri"/>
          <w:bCs/>
          <w:sz w:val="18"/>
          <w:szCs w:val="18"/>
        </w:rPr>
        <w:t xml:space="preserve">Federal laws and regulations prohibit discriminating against current or prospective employees </w:t>
      </w:r>
      <w:proofErr w:type="gramStart"/>
      <w:r w:rsidRPr="00B17E98">
        <w:rPr>
          <w:rFonts w:ascii="Calibri" w:hAnsi="Calibri" w:cs="Calibri"/>
          <w:bCs/>
          <w:sz w:val="18"/>
          <w:szCs w:val="18"/>
        </w:rPr>
        <w:t>on the basis of</w:t>
      </w:r>
      <w:proofErr w:type="gramEnd"/>
      <w:r w:rsidRPr="00B17E98">
        <w:rPr>
          <w:rFonts w:ascii="Calibri" w:hAnsi="Calibri" w:cs="Calibri"/>
          <w:bCs/>
          <w:sz w:val="18"/>
          <w:szCs w:val="18"/>
        </w:rPr>
        <w:t xml:space="preserve"> age.</w:t>
      </w:r>
      <w:r>
        <w:rPr>
          <w:rFonts w:ascii="Calibri" w:hAnsi="Calibri" w:cs="Calibri"/>
          <w:bCs/>
          <w:sz w:val="18"/>
          <w:szCs w:val="18"/>
        </w:rPr>
        <w:t xml:space="preserve"> </w:t>
      </w:r>
      <w:r w:rsidRPr="00B17E98">
        <w:rPr>
          <w:rFonts w:ascii="Calibri" w:hAnsi="Calibri" w:cs="Calibri"/>
          <w:bCs/>
          <w:sz w:val="18"/>
          <w:szCs w:val="18"/>
        </w:rPr>
        <w:t>These laws and regulations include for example t</w:t>
      </w:r>
      <w:r w:rsidRPr="00B17E98">
        <w:rPr>
          <w:rFonts w:ascii="Calibri" w:hAnsi="Calibri" w:cs="Calibri"/>
          <w:sz w:val="18"/>
          <w:szCs w:val="18"/>
        </w:rPr>
        <w:t xml:space="preserve">he Age Discrimination in Employment Act (29 U.S.C. §§ 621-634); United States Equal Employment Opportunity Commission (U.S. EEOC) regulations (“Age Discrimination in Employment Act”) found in 29 C.F.R. part 1625; the Age Discrimination Act of 1975 (42 U.S.C. § 6101 </w:t>
      </w:r>
      <w:r w:rsidRPr="00B17E98">
        <w:rPr>
          <w:rFonts w:ascii="Calibri" w:hAnsi="Calibri" w:cs="Calibri"/>
          <w:i/>
          <w:iCs/>
          <w:sz w:val="18"/>
          <w:szCs w:val="18"/>
        </w:rPr>
        <w:t>et seq</w:t>
      </w:r>
      <w:r w:rsidRPr="00B17E98">
        <w:rPr>
          <w:rFonts w:ascii="Calibri" w:hAnsi="Calibri" w:cs="Calibri"/>
          <w:sz w:val="18"/>
          <w:szCs w:val="18"/>
        </w:rPr>
        <w:t>.); United States Department of Health and Human Services regulations (“Nondiscrimination on the Basis of Age in Programs or Activities Receiving Federal Financial Assistance”) found in 45 C.F.R. part 90; and 49 U.S.C. § 5332 and the regulations implementing that statute.</w:t>
      </w:r>
    </w:p>
    <w:p w14:paraId="7677D126" w14:textId="77777777" w:rsidR="00726CC5" w:rsidRPr="00B17E98" w:rsidRDefault="00726CC5" w:rsidP="00E3525F">
      <w:pPr>
        <w:pStyle w:val="ListParagraph"/>
        <w:numPr>
          <w:ilvl w:val="0"/>
          <w:numId w:val="34"/>
        </w:numPr>
        <w:spacing w:after="120"/>
        <w:contextualSpacing w:val="0"/>
        <w:jc w:val="both"/>
        <w:rPr>
          <w:rFonts w:ascii="Calibri" w:hAnsi="Calibri" w:cs="Calibri"/>
          <w:sz w:val="18"/>
          <w:szCs w:val="18"/>
        </w:rPr>
      </w:pPr>
      <w:r w:rsidRPr="00B17E98">
        <w:rPr>
          <w:rFonts w:ascii="Calibri" w:hAnsi="Calibri" w:cs="Calibri"/>
          <w:b/>
          <w:bCs/>
          <w:sz w:val="18"/>
          <w:szCs w:val="18"/>
        </w:rPr>
        <w:t>Disabilities</w:t>
      </w:r>
      <w:r w:rsidRPr="00B17E98">
        <w:rPr>
          <w:rFonts w:ascii="Calibri" w:hAnsi="Calibri" w:cs="Calibri"/>
          <w:sz w:val="18"/>
          <w:szCs w:val="18"/>
        </w:rPr>
        <w:t>.</w:t>
      </w:r>
      <w:r>
        <w:rPr>
          <w:rFonts w:ascii="Calibri" w:hAnsi="Calibri" w:cs="Calibri"/>
          <w:sz w:val="18"/>
          <w:szCs w:val="18"/>
        </w:rPr>
        <w:t xml:space="preserve"> </w:t>
      </w:r>
      <w:r w:rsidRPr="00B17E98">
        <w:rPr>
          <w:rFonts w:ascii="Calibri" w:hAnsi="Calibri" w:cs="Calibri"/>
          <w:bCs/>
          <w:sz w:val="18"/>
          <w:szCs w:val="18"/>
        </w:rPr>
        <w:t xml:space="preserve">Federal laws and regulations prohibit discriminating against individuals </w:t>
      </w:r>
      <w:proofErr w:type="gramStart"/>
      <w:r w:rsidRPr="00B17E98">
        <w:rPr>
          <w:rFonts w:ascii="Calibri" w:hAnsi="Calibri" w:cs="Calibri"/>
          <w:bCs/>
          <w:sz w:val="18"/>
          <w:szCs w:val="18"/>
        </w:rPr>
        <w:t>on the basis of</w:t>
      </w:r>
      <w:proofErr w:type="gramEnd"/>
      <w:r w:rsidRPr="00B17E98">
        <w:rPr>
          <w:rFonts w:ascii="Calibri" w:hAnsi="Calibri" w:cs="Calibri"/>
          <w:bCs/>
          <w:sz w:val="18"/>
          <w:szCs w:val="18"/>
        </w:rPr>
        <w:t xml:space="preserve"> disability.</w:t>
      </w:r>
      <w:r>
        <w:rPr>
          <w:rFonts w:ascii="Calibri" w:hAnsi="Calibri" w:cs="Calibri"/>
          <w:bCs/>
          <w:sz w:val="18"/>
          <w:szCs w:val="18"/>
        </w:rPr>
        <w:t xml:space="preserve"> </w:t>
      </w:r>
      <w:r w:rsidRPr="00B17E98">
        <w:rPr>
          <w:rFonts w:ascii="Calibri" w:hAnsi="Calibri" w:cs="Calibri"/>
          <w:bCs/>
          <w:sz w:val="18"/>
          <w:szCs w:val="18"/>
        </w:rPr>
        <w:t xml:space="preserve">These laws and regulations include for example </w:t>
      </w:r>
      <w:r w:rsidRPr="00B17E98">
        <w:rPr>
          <w:rFonts w:ascii="Calibri" w:hAnsi="Calibri" w:cs="Calibri"/>
          <w:sz w:val="18"/>
          <w:szCs w:val="18"/>
        </w:rPr>
        <w:t xml:space="preserve">Section 504 of the Rehabilitation Act of 1973 (29 U.S.C. § 794); the Americans with Disabilities Act of 1990 (42 U.S.C. § 12101 </w:t>
      </w:r>
      <w:r w:rsidRPr="00B17E98">
        <w:rPr>
          <w:rFonts w:ascii="Calibri" w:hAnsi="Calibri" w:cs="Calibri"/>
          <w:i/>
          <w:iCs/>
          <w:sz w:val="18"/>
          <w:szCs w:val="18"/>
        </w:rPr>
        <w:t>et seq</w:t>
      </w:r>
      <w:r w:rsidRPr="00B17E98">
        <w:rPr>
          <w:rFonts w:ascii="Calibri" w:hAnsi="Calibri" w:cs="Calibri"/>
          <w:sz w:val="18"/>
          <w:szCs w:val="18"/>
        </w:rPr>
        <w:t xml:space="preserve">.); the Architectural Barriers Act of 1968 (42 U.S.C. § 4151 </w:t>
      </w:r>
      <w:r w:rsidRPr="00B17E98">
        <w:rPr>
          <w:rFonts w:ascii="Calibri" w:hAnsi="Calibri" w:cs="Calibri"/>
          <w:i/>
          <w:iCs/>
          <w:sz w:val="18"/>
          <w:szCs w:val="18"/>
        </w:rPr>
        <w:t>et seq</w:t>
      </w:r>
      <w:r w:rsidRPr="00B17E98">
        <w:rPr>
          <w:rFonts w:ascii="Calibri" w:hAnsi="Calibri" w:cs="Calibri"/>
          <w:sz w:val="18"/>
          <w:szCs w:val="18"/>
        </w:rPr>
        <w:t>.,); and 49 U.S.C. § 5332 and the regulations implementing that statute.</w:t>
      </w:r>
    </w:p>
    <w:p w14:paraId="6D9F8C59" w14:textId="77777777" w:rsidR="00726CC5" w:rsidRPr="00B17E98" w:rsidRDefault="00726CC5" w:rsidP="00E3525F">
      <w:pPr>
        <w:pStyle w:val="ListParagraph"/>
        <w:numPr>
          <w:ilvl w:val="0"/>
          <w:numId w:val="34"/>
        </w:numPr>
        <w:spacing w:after="120"/>
        <w:contextualSpacing w:val="0"/>
        <w:jc w:val="both"/>
        <w:rPr>
          <w:rFonts w:ascii="Calibri" w:hAnsi="Calibri" w:cs="Calibri"/>
          <w:sz w:val="18"/>
          <w:szCs w:val="18"/>
        </w:rPr>
      </w:pPr>
      <w:r w:rsidRPr="00B17E98">
        <w:rPr>
          <w:rFonts w:ascii="Calibri" w:hAnsi="Calibri" w:cs="Calibri"/>
          <w:b/>
          <w:sz w:val="18"/>
          <w:szCs w:val="18"/>
        </w:rPr>
        <w:t>Access to Services for Persons with Limited English Proficiency.</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facilitate compliance with, and shall ensure that all suppliers and all </w:t>
      </w:r>
      <w:r>
        <w:rPr>
          <w:rFonts w:ascii="Calibri" w:hAnsi="Calibri" w:cs="Calibri"/>
          <w:sz w:val="18"/>
          <w:szCs w:val="18"/>
        </w:rPr>
        <w:t>subcontractor</w:t>
      </w:r>
      <w:r w:rsidRPr="00B17E98">
        <w:rPr>
          <w:rFonts w:ascii="Calibri" w:hAnsi="Calibri" w:cs="Calibri"/>
          <w:sz w:val="18"/>
          <w:szCs w:val="18"/>
        </w:rPr>
        <w:t>s (of every tier) facilitate compliance with: (1) Executive Order No. 13166 ("Improving Access to Services for Persons with Limited English Proficiency"), found at 42 U.S.C. § 2000d-1 note and (2) applicable provisions of the United States Department of Transportation Notice ("DOT Policy Guidance Concerning Recipients' Responsibilities to Limited English Proficiency (LEP) Persons") found at 70 Fed. Reg. 74087 and dated December 14, 2005.</w:t>
      </w:r>
    </w:p>
    <w:p w14:paraId="1CD821C1" w14:textId="77777777" w:rsidR="00726CC5" w:rsidRPr="00B17E98" w:rsidRDefault="00726CC5" w:rsidP="00E3525F">
      <w:pPr>
        <w:pStyle w:val="ListParagraph"/>
        <w:numPr>
          <w:ilvl w:val="0"/>
          <w:numId w:val="34"/>
        </w:numPr>
        <w:spacing w:after="120"/>
        <w:contextualSpacing w:val="0"/>
        <w:jc w:val="both"/>
        <w:rPr>
          <w:rFonts w:ascii="Calibri" w:hAnsi="Calibri" w:cs="Calibri"/>
          <w:bCs/>
          <w:sz w:val="18"/>
          <w:szCs w:val="18"/>
        </w:rPr>
      </w:pPr>
      <w:r w:rsidRPr="00B17E98">
        <w:rPr>
          <w:rFonts w:ascii="Calibri" w:hAnsi="Calibri" w:cs="Calibri"/>
          <w:b/>
          <w:bCs/>
          <w:sz w:val="18"/>
          <w:szCs w:val="18"/>
        </w:rPr>
        <w:t>Environmental Justice.</w:t>
      </w:r>
      <w:r>
        <w:rPr>
          <w:rFonts w:ascii="Calibri" w:hAnsi="Calibri" w:cs="Calibri"/>
          <w:b/>
          <w:bCs/>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facilitate compliance with, and shall ensure that all suppliers and all </w:t>
      </w:r>
      <w:r>
        <w:rPr>
          <w:rFonts w:ascii="Calibri" w:hAnsi="Calibri" w:cs="Calibri"/>
          <w:sz w:val="18"/>
          <w:szCs w:val="18"/>
        </w:rPr>
        <w:t>subcontractor</w:t>
      </w:r>
      <w:r w:rsidRPr="00B17E98">
        <w:rPr>
          <w:rFonts w:ascii="Calibri" w:hAnsi="Calibri" w:cs="Calibri"/>
          <w:sz w:val="18"/>
          <w:szCs w:val="18"/>
        </w:rPr>
        <w:t>s (of every tier) facilitate compliance with</w:t>
      </w:r>
      <w:r w:rsidRPr="00B17E98">
        <w:rPr>
          <w:rFonts w:ascii="Calibri" w:hAnsi="Calibri" w:cs="Calibri"/>
          <w:bCs/>
          <w:sz w:val="18"/>
          <w:szCs w:val="18"/>
        </w:rPr>
        <w:t>: (1) Executive Order No. 12898 ("</w:t>
      </w:r>
      <w:r w:rsidRPr="00ED0DB8">
        <w:rPr>
          <w:rFonts w:ascii="Calibri" w:hAnsi="Calibri" w:cs="Calibri"/>
          <w:b/>
          <w:bCs/>
          <w:sz w:val="18"/>
          <w:szCs w:val="18"/>
        </w:rPr>
        <w:t>Federal</w:t>
      </w:r>
      <w:r w:rsidRPr="00B17E98">
        <w:rPr>
          <w:rFonts w:ascii="Calibri" w:hAnsi="Calibri" w:cs="Calibri"/>
          <w:bCs/>
          <w:sz w:val="18"/>
          <w:szCs w:val="18"/>
        </w:rPr>
        <w:t xml:space="preserve"> Actions to Address Environmental Justice in Minority Populations and Low-Income Populations") found at 42 U.S.C. § 4321 note and (2) United States Department of Transportation Order 5620.3 ("Department of Transportation Actions To Address Environmental Justice in Minority Populations and Low-Income Populations") found at 62 Fed. Reg. 18377 et seq. and dated April 15, 1997.</w:t>
      </w:r>
    </w:p>
    <w:p w14:paraId="2A93A07D"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79" w:name="_Toc514748061"/>
      <w:r w:rsidRPr="0091380F">
        <w:rPr>
          <w:rFonts w:asciiTheme="minorHAnsi" w:hAnsiTheme="minorHAnsi"/>
          <w:b/>
          <w:caps/>
          <w:sz w:val="18"/>
          <w:szCs w:val="18"/>
        </w:rPr>
        <w:t>EMPLOYEE PROTECTIONS</w:t>
      </w:r>
      <w:bookmarkEnd w:id="279"/>
      <w:r w:rsidRPr="0091380F">
        <w:rPr>
          <w:rFonts w:asciiTheme="minorHAnsi" w:hAnsiTheme="minorHAnsi"/>
          <w:b/>
          <w:caps/>
          <w:sz w:val="18"/>
          <w:szCs w:val="18"/>
        </w:rPr>
        <w:t>.</w:t>
      </w:r>
    </w:p>
    <w:p w14:paraId="7C8097CD" w14:textId="77777777" w:rsidR="00726CC5" w:rsidRPr="00B17E98" w:rsidRDefault="00726CC5" w:rsidP="00E3525F">
      <w:pPr>
        <w:pStyle w:val="ListParagraph"/>
        <w:numPr>
          <w:ilvl w:val="0"/>
          <w:numId w:val="35"/>
        </w:numPr>
        <w:spacing w:after="120"/>
        <w:contextualSpacing w:val="0"/>
        <w:jc w:val="both"/>
        <w:rPr>
          <w:rFonts w:ascii="Calibri" w:eastAsiaTheme="minorHAnsi" w:hAnsi="Calibri" w:cs="Calibri"/>
          <w:sz w:val="18"/>
          <w:szCs w:val="18"/>
        </w:rPr>
      </w:pPr>
      <w:r w:rsidRPr="00B17E98">
        <w:rPr>
          <w:rFonts w:ascii="Calibri" w:eastAsiaTheme="minorHAnsi" w:hAnsi="Calibri" w:cs="Calibri"/>
          <w:sz w:val="18"/>
          <w:szCs w:val="18"/>
        </w:rPr>
        <w:t xml:space="preserve">The </w:t>
      </w:r>
      <w:r>
        <w:rPr>
          <w:rFonts w:ascii="Calibri" w:hAnsi="Calibri" w:cs="Calibri"/>
          <w:sz w:val="18"/>
          <w:szCs w:val="18"/>
        </w:rPr>
        <w:t>Company</w:t>
      </w:r>
      <w:r w:rsidRPr="00B17E98">
        <w:rPr>
          <w:rFonts w:ascii="Calibri" w:eastAsiaTheme="minorHAnsi" w:hAnsi="Calibri" w:cs="Calibri"/>
          <w:sz w:val="18"/>
          <w:szCs w:val="18"/>
        </w:rPr>
        <w:t xml:space="preserve"> shall comply with all federal laws, regulations, and requirements providing wage and hour protections for non</w:t>
      </w:r>
      <w:r>
        <w:rPr>
          <w:rFonts w:ascii="Calibri" w:eastAsiaTheme="minorHAnsi" w:hAnsi="Calibri" w:cs="Calibri"/>
          <w:sz w:val="18"/>
          <w:szCs w:val="18"/>
        </w:rPr>
        <w:t>-</w:t>
      </w:r>
      <w:r w:rsidRPr="00B17E98">
        <w:rPr>
          <w:rFonts w:ascii="Calibri" w:eastAsiaTheme="minorHAnsi" w:hAnsi="Calibri" w:cs="Calibri"/>
          <w:sz w:val="18"/>
          <w:szCs w:val="18"/>
        </w:rPr>
        <w:t>construction employees, including Section 102 of the Contract Work Hours and Safety Standards Act, as amended, 40 U.S.C. § 3702, and other relevant parts of that Act, 40 U.S.C. § 3701 et seq., and U.S. DOL regulations, “Labor Standards Provisions Applicable to Contracts Covering Federally Financed and Assisted Construction (also Labor Standards Provisions Applicable to Non</w:t>
      </w:r>
      <w:r>
        <w:rPr>
          <w:rFonts w:ascii="Calibri" w:eastAsiaTheme="minorHAnsi" w:hAnsi="Calibri" w:cs="Calibri"/>
          <w:sz w:val="18"/>
          <w:szCs w:val="18"/>
        </w:rPr>
        <w:t>-</w:t>
      </w:r>
      <w:r w:rsidRPr="00B17E98">
        <w:rPr>
          <w:rFonts w:ascii="Calibri" w:eastAsiaTheme="minorHAnsi" w:hAnsi="Calibri" w:cs="Calibri"/>
          <w:sz w:val="18"/>
          <w:szCs w:val="18"/>
        </w:rPr>
        <w:t>construction Contracts Subject to the Contract Work Hours and Safety Standards Act),” 29 C.F.R. part 5.</w:t>
      </w:r>
      <w:r>
        <w:rPr>
          <w:rFonts w:ascii="Calibri" w:eastAsiaTheme="minorHAnsi" w:hAnsi="Calibri" w:cs="Calibri"/>
          <w:sz w:val="18"/>
          <w:szCs w:val="18"/>
        </w:rPr>
        <w:t xml:space="preserve"> </w:t>
      </w:r>
      <w:r w:rsidRPr="00B17E98">
        <w:rPr>
          <w:rFonts w:ascii="Calibri" w:eastAsiaTheme="minorHAnsi" w:hAnsi="Calibri" w:cs="Calibri"/>
          <w:sz w:val="18"/>
          <w:szCs w:val="18"/>
        </w:rPr>
        <w:t xml:space="preserve">The </w:t>
      </w:r>
      <w:r>
        <w:rPr>
          <w:rFonts w:ascii="Calibri" w:eastAsiaTheme="minorHAnsi" w:hAnsi="Calibri" w:cs="Calibri"/>
          <w:sz w:val="18"/>
          <w:szCs w:val="18"/>
        </w:rPr>
        <w:t>Company</w:t>
      </w:r>
      <w:r w:rsidRPr="00B17E98">
        <w:rPr>
          <w:rFonts w:ascii="Calibri" w:eastAsiaTheme="minorHAnsi" w:hAnsi="Calibri" w:cs="Calibri"/>
          <w:sz w:val="18"/>
          <w:szCs w:val="18"/>
        </w:rPr>
        <w:t xml:space="preserve"> also shall comply with the Fair Labor Standards Act (FLSA), 29 U.S.C. § 201 et seq. to the extent that the FLSA applies to employees performing work with federal assistance involving commerce and as the federal government otherwise determines applicable</w:t>
      </w:r>
      <w:r>
        <w:rPr>
          <w:rFonts w:ascii="Calibri" w:eastAsiaTheme="minorHAnsi" w:hAnsi="Calibri" w:cs="Calibri"/>
          <w:sz w:val="18"/>
          <w:szCs w:val="18"/>
        </w:rPr>
        <w:t>.</w:t>
      </w:r>
    </w:p>
    <w:p w14:paraId="6C4C7CBF" w14:textId="77777777" w:rsidR="00726CC5" w:rsidRPr="00B17E98" w:rsidRDefault="00726CC5" w:rsidP="00E3525F">
      <w:pPr>
        <w:pStyle w:val="ListParagraph"/>
        <w:numPr>
          <w:ilvl w:val="0"/>
          <w:numId w:val="35"/>
        </w:numPr>
        <w:spacing w:after="120"/>
        <w:contextualSpacing w:val="0"/>
        <w:jc w:val="both"/>
        <w:rPr>
          <w:rFonts w:ascii="Calibri" w:hAnsi="Calibri" w:cs="Calibri"/>
          <w:iCs/>
          <w:sz w:val="18"/>
          <w:szCs w:val="18"/>
        </w:rPr>
      </w:pPr>
      <w:r w:rsidRPr="00B17E98">
        <w:rPr>
          <w:rFonts w:ascii="Calibri" w:hAnsi="Calibri" w:cs="Calibri"/>
          <w:iCs/>
          <w:sz w:val="18"/>
          <w:szCs w:val="18"/>
        </w:rPr>
        <w:t xml:space="preserve">The </w:t>
      </w:r>
      <w:r>
        <w:rPr>
          <w:rFonts w:ascii="Calibri" w:hAnsi="Calibri" w:cs="Calibri"/>
          <w:iCs/>
          <w:sz w:val="18"/>
          <w:szCs w:val="18"/>
        </w:rPr>
        <w:t>Company</w:t>
      </w:r>
      <w:r w:rsidRPr="00B17E98">
        <w:rPr>
          <w:rFonts w:ascii="Calibri" w:hAnsi="Calibri" w:cs="Calibri"/>
          <w:iCs/>
          <w:sz w:val="18"/>
          <w:szCs w:val="18"/>
        </w:rPr>
        <w:t xml:space="preserve"> shall ensure that every </w:t>
      </w:r>
      <w:r>
        <w:rPr>
          <w:rFonts w:ascii="Calibri" w:hAnsi="Calibri" w:cs="Calibri"/>
          <w:iCs/>
          <w:sz w:val="18"/>
          <w:szCs w:val="18"/>
        </w:rPr>
        <w:t>subcontractor</w:t>
      </w:r>
      <w:r w:rsidRPr="00B17E98">
        <w:rPr>
          <w:rFonts w:ascii="Calibri" w:hAnsi="Calibri" w:cs="Calibri"/>
          <w:iCs/>
          <w:sz w:val="18"/>
          <w:szCs w:val="18"/>
        </w:rPr>
        <w:t xml:space="preserve"> (</w:t>
      </w:r>
      <w:r w:rsidRPr="00ED0DB8">
        <w:rPr>
          <w:rFonts w:ascii="Calibri" w:eastAsiaTheme="minorHAnsi" w:hAnsi="Calibri" w:cs="Calibri"/>
          <w:sz w:val="18"/>
          <w:szCs w:val="18"/>
        </w:rPr>
        <w:t>of</w:t>
      </w:r>
      <w:r w:rsidRPr="00B17E98">
        <w:rPr>
          <w:rFonts w:ascii="Calibri" w:hAnsi="Calibri" w:cs="Calibri"/>
          <w:iCs/>
          <w:sz w:val="18"/>
          <w:szCs w:val="18"/>
        </w:rPr>
        <w:t xml:space="preserve"> all tiers) and all suppliers fully comply with the laws and regulations referenced in Article 1.5.A of these Federal Contracting Requirements.</w:t>
      </w:r>
      <w:r>
        <w:rPr>
          <w:rFonts w:ascii="Calibri" w:hAnsi="Calibri" w:cs="Calibri"/>
          <w:iCs/>
          <w:sz w:val="18"/>
          <w:szCs w:val="18"/>
        </w:rPr>
        <w:t xml:space="preserve"> </w:t>
      </w:r>
      <w:r w:rsidRPr="00B17E98">
        <w:rPr>
          <w:rFonts w:ascii="Calibri" w:hAnsi="Calibri" w:cs="Calibri"/>
          <w:sz w:val="18"/>
          <w:szCs w:val="18"/>
        </w:rPr>
        <w:t xml:space="preserve">In addition to taking all other necessary and appropriate steps to satisfy its obligations under </w:t>
      </w:r>
      <w:proofErr w:type="gramStart"/>
      <w:r w:rsidRPr="00B17E98">
        <w:rPr>
          <w:rFonts w:ascii="Calibri" w:hAnsi="Calibri" w:cs="Calibri"/>
          <w:sz w:val="18"/>
          <w:szCs w:val="18"/>
        </w:rPr>
        <w:t>this Article</w:t>
      </w:r>
      <w:proofErr w:type="gramEnd"/>
      <w:r w:rsidRPr="00B17E98">
        <w:rPr>
          <w:rFonts w:ascii="Calibri" w:hAnsi="Calibri" w:cs="Calibri"/>
          <w:sz w:val="18"/>
          <w:szCs w:val="18"/>
        </w:rPr>
        <w:t xml:space="preserve"> 5.B, the </w:t>
      </w:r>
      <w:r>
        <w:rPr>
          <w:rFonts w:ascii="Calibri" w:hAnsi="Calibri" w:cs="Calibri"/>
          <w:sz w:val="18"/>
          <w:szCs w:val="18"/>
        </w:rPr>
        <w:t>Company</w:t>
      </w:r>
      <w:r w:rsidRPr="00B17E98">
        <w:rPr>
          <w:rFonts w:ascii="Calibri" w:hAnsi="Calibri" w:cs="Calibri"/>
          <w:sz w:val="18"/>
          <w:szCs w:val="18"/>
        </w:rPr>
        <w:t xml:space="preserve"> shall ensure that each subcontract (of every tier) and each supplier contract </w:t>
      </w:r>
      <w:proofErr w:type="gramStart"/>
      <w:r w:rsidRPr="00B17E98">
        <w:rPr>
          <w:rFonts w:ascii="Calibri" w:hAnsi="Calibri" w:cs="Calibri"/>
          <w:sz w:val="18"/>
          <w:szCs w:val="18"/>
        </w:rPr>
        <w:t>includes</w:t>
      </w:r>
      <w:proofErr w:type="gramEnd"/>
      <w:r w:rsidRPr="00B17E98">
        <w:rPr>
          <w:rFonts w:ascii="Calibri" w:hAnsi="Calibri" w:cs="Calibri"/>
          <w:sz w:val="18"/>
          <w:szCs w:val="18"/>
        </w:rPr>
        <w:t xml:space="preserve">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5 and with all </w:t>
      </w:r>
      <w:r w:rsidRPr="00B17E98">
        <w:rPr>
          <w:rFonts w:ascii="Calibri" w:hAnsi="Calibri" w:cs="Calibri"/>
          <w:iCs/>
          <w:sz w:val="18"/>
          <w:szCs w:val="18"/>
        </w:rPr>
        <w:t>with all of the laws and regulations referenced in Article 5.A</w:t>
      </w:r>
      <w:r w:rsidRPr="00B17E98">
        <w:rPr>
          <w:rFonts w:ascii="Calibri" w:hAnsi="Calibri" w:cs="Calibri"/>
          <w:sz w:val="18"/>
          <w:szCs w:val="18"/>
        </w:rPr>
        <w:t>.</w:t>
      </w:r>
    </w:p>
    <w:p w14:paraId="4D5A8D2B"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0" w:name="_Toc514748062"/>
      <w:r w:rsidRPr="0091380F">
        <w:rPr>
          <w:rFonts w:asciiTheme="minorHAnsi" w:hAnsiTheme="minorHAnsi"/>
          <w:b/>
          <w:caps/>
          <w:sz w:val="18"/>
          <w:szCs w:val="18"/>
        </w:rPr>
        <w:t>ENERGY CONSERVATION</w:t>
      </w:r>
      <w:bookmarkEnd w:id="280"/>
      <w:r w:rsidRPr="0091380F">
        <w:rPr>
          <w:rFonts w:asciiTheme="minorHAnsi" w:hAnsiTheme="minorHAnsi"/>
          <w:b/>
          <w:caps/>
          <w:sz w:val="18"/>
          <w:szCs w:val="18"/>
        </w:rPr>
        <w:t>.</w:t>
      </w:r>
    </w:p>
    <w:p w14:paraId="25E6861C" w14:textId="77777777" w:rsidR="00726CC5" w:rsidRDefault="00726CC5" w:rsidP="00726CC5">
      <w:pPr>
        <w:spacing w:after="240"/>
        <w:ind w:left="36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iCs/>
          <w:sz w:val="18"/>
          <w:szCs w:val="18"/>
        </w:rPr>
        <w:t>Company</w:t>
      </w:r>
      <w:r w:rsidRPr="00B17E98">
        <w:rPr>
          <w:rFonts w:ascii="Calibri" w:hAnsi="Calibri" w:cs="Calibri"/>
          <w:sz w:val="18"/>
          <w:szCs w:val="18"/>
        </w:rPr>
        <w:t xml:space="preserve"> shall fully comply with the standards and policies related to energy efficiency in the state energy conservation plan issued under the Energy Policy and Conservation Act, 42 U.S.C. §§ 6321, </w:t>
      </w:r>
      <w:r w:rsidRPr="00B17E98">
        <w:rPr>
          <w:rFonts w:ascii="Calibri" w:hAnsi="Calibri" w:cs="Calibri"/>
          <w:i/>
          <w:sz w:val="18"/>
          <w:szCs w:val="18"/>
        </w:rPr>
        <w:t>et seq.</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also shall ensure that each supplier and each </w:t>
      </w:r>
      <w:r>
        <w:rPr>
          <w:rFonts w:ascii="Calibri" w:hAnsi="Calibri" w:cs="Calibri"/>
          <w:sz w:val="18"/>
          <w:szCs w:val="18"/>
        </w:rPr>
        <w:t>subcontractor</w:t>
      </w:r>
      <w:r w:rsidRPr="00B17E98">
        <w:rPr>
          <w:rFonts w:ascii="Calibri" w:hAnsi="Calibri" w:cs="Calibri"/>
          <w:sz w:val="18"/>
          <w:szCs w:val="18"/>
        </w:rPr>
        <w:t xml:space="preserve"> (of every tier) fully complies with those same standards and policies.</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6, the </w:t>
      </w:r>
      <w:r>
        <w:rPr>
          <w:rFonts w:ascii="Calibri" w:hAnsi="Calibri" w:cs="Calibri"/>
          <w:sz w:val="18"/>
          <w:szCs w:val="18"/>
        </w:rPr>
        <w:t>Company</w:t>
      </w:r>
      <w:r w:rsidRPr="00B17E98">
        <w:rPr>
          <w:rFonts w:ascii="Calibri" w:hAnsi="Calibri" w:cs="Calibri"/>
          <w:sz w:val="18"/>
          <w:szCs w:val="18"/>
        </w:rPr>
        <w:t xml:space="preserve"> shall ensure that each subcontract (at every tier)</w:t>
      </w:r>
      <w:r>
        <w:rPr>
          <w:rFonts w:ascii="Calibri" w:hAnsi="Calibri" w:cs="Calibri"/>
          <w:sz w:val="18"/>
          <w:szCs w:val="18"/>
        </w:rPr>
        <w:t xml:space="preserve"> </w:t>
      </w:r>
      <w:r w:rsidRPr="00B17E98">
        <w:rPr>
          <w:rFonts w:ascii="Calibri" w:hAnsi="Calibri" w:cs="Calibri"/>
          <w:sz w:val="18"/>
          <w:szCs w:val="18"/>
        </w:rPr>
        <w:t xml:space="preserve">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6.</w:t>
      </w:r>
    </w:p>
    <w:p w14:paraId="17B3B1B2" w14:textId="77777777" w:rsidR="00726CC5" w:rsidRPr="0091380F" w:rsidRDefault="00726CC5" w:rsidP="00E3525F">
      <w:pPr>
        <w:pStyle w:val="ListParagraph"/>
        <w:keepNext/>
        <w:numPr>
          <w:ilvl w:val="0"/>
          <w:numId w:val="51"/>
        </w:numPr>
        <w:contextualSpacing w:val="0"/>
        <w:jc w:val="both"/>
        <w:rPr>
          <w:rFonts w:asciiTheme="minorHAnsi" w:hAnsiTheme="minorHAnsi"/>
          <w:b/>
          <w:caps/>
          <w:sz w:val="18"/>
          <w:szCs w:val="18"/>
        </w:rPr>
      </w:pPr>
      <w:bookmarkStart w:id="281" w:name="_Toc514748063"/>
      <w:r w:rsidRPr="0091380F">
        <w:rPr>
          <w:rFonts w:asciiTheme="minorHAnsi" w:hAnsiTheme="minorHAnsi"/>
          <w:b/>
          <w:caps/>
          <w:sz w:val="18"/>
          <w:szCs w:val="18"/>
        </w:rPr>
        <w:t>GOVERNMENT-WIDE DEBARMENT &amp; SUSPENSION</w:t>
      </w:r>
      <w:bookmarkEnd w:id="281"/>
      <w:r w:rsidRPr="0091380F">
        <w:rPr>
          <w:rFonts w:asciiTheme="minorHAnsi" w:hAnsiTheme="minorHAnsi"/>
          <w:b/>
          <w:caps/>
          <w:sz w:val="18"/>
          <w:szCs w:val="18"/>
        </w:rPr>
        <w:t>.</w:t>
      </w:r>
    </w:p>
    <w:p w14:paraId="63B4C51D" w14:textId="77777777" w:rsidR="00726CC5" w:rsidRPr="00B17E98" w:rsidRDefault="00726CC5" w:rsidP="00E3525F">
      <w:pPr>
        <w:pStyle w:val="ListParagraph"/>
        <w:numPr>
          <w:ilvl w:val="0"/>
          <w:numId w:val="36"/>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fully comply with, and shall facilitate the City’s </w:t>
      </w:r>
      <w:r w:rsidRPr="00ED0DB8">
        <w:rPr>
          <w:rFonts w:ascii="Calibri" w:eastAsiaTheme="minorHAnsi" w:hAnsi="Calibri" w:cs="Calibri"/>
          <w:sz w:val="18"/>
          <w:szCs w:val="18"/>
        </w:rPr>
        <w:t>compliance</w:t>
      </w:r>
      <w:r w:rsidRPr="00B17E98">
        <w:rPr>
          <w:rFonts w:ascii="Calibri" w:hAnsi="Calibri" w:cs="Calibri"/>
          <w:sz w:val="18"/>
          <w:szCs w:val="18"/>
        </w:rPr>
        <w:t xml:space="preserve"> with, those United States Department of Transportation regulations entitled “Non</w:t>
      </w:r>
      <w:r>
        <w:rPr>
          <w:rFonts w:ascii="Calibri" w:hAnsi="Calibri" w:cs="Calibri"/>
          <w:sz w:val="18"/>
          <w:szCs w:val="18"/>
        </w:rPr>
        <w:t>-</w:t>
      </w:r>
      <w:r w:rsidRPr="00B17E98">
        <w:rPr>
          <w:rFonts w:ascii="Calibri" w:hAnsi="Calibri" w:cs="Calibri"/>
          <w:sz w:val="18"/>
          <w:szCs w:val="18"/>
        </w:rPr>
        <w:t>procurement Suspension and Debarment,” which are found in 2 C.F.R. part 1200 and which adopt and supplement the United States Office of Management and Budget’s “Guidelines to Agencies on Government Wide Debarment and Suspension (Non</w:t>
      </w:r>
      <w:r>
        <w:rPr>
          <w:rFonts w:ascii="Calibri" w:hAnsi="Calibri" w:cs="Calibri"/>
          <w:sz w:val="18"/>
          <w:szCs w:val="18"/>
        </w:rPr>
        <w:t>-</w:t>
      </w:r>
      <w:r w:rsidRPr="00B17E98">
        <w:rPr>
          <w:rFonts w:ascii="Calibri" w:hAnsi="Calibri" w:cs="Calibri"/>
          <w:sz w:val="18"/>
          <w:szCs w:val="18"/>
        </w:rPr>
        <w:t>procurement),” which are found in 2 C.F.R. part 180.</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that these regulations govern: (1) every contract at any tier under which compensation of $25,000 or more will be paid, (2) every contract at any tier for a federally required audit (irrespective of the contract amount), and (3) every contract at any tier that must be approved by the FTA (irrespective of the contract amount).</w:t>
      </w:r>
    </w:p>
    <w:p w14:paraId="28FAE65E" w14:textId="77777777" w:rsidR="00726CC5" w:rsidRPr="00B17E98" w:rsidRDefault="00726CC5" w:rsidP="00E3525F">
      <w:pPr>
        <w:pStyle w:val="ListParagraph"/>
        <w:numPr>
          <w:ilvl w:val="0"/>
          <w:numId w:val="36"/>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it and </w:t>
      </w:r>
      <w:proofErr w:type="gramStart"/>
      <w:r w:rsidRPr="00B17E98">
        <w:rPr>
          <w:rFonts w:ascii="Calibri" w:hAnsi="Calibri" w:cs="Calibri"/>
          <w:sz w:val="18"/>
          <w:szCs w:val="18"/>
        </w:rPr>
        <w:t>all of</w:t>
      </w:r>
      <w:proofErr w:type="gramEnd"/>
      <w:r w:rsidRPr="00B17E98">
        <w:rPr>
          <w:rFonts w:ascii="Calibri" w:hAnsi="Calibri" w:cs="Calibri"/>
          <w:sz w:val="18"/>
          <w:szCs w:val="18"/>
        </w:rPr>
        <w:t xml:space="preserve"> its officers, principals, affiliates, suppliers, and </w:t>
      </w:r>
      <w:r>
        <w:rPr>
          <w:rFonts w:ascii="Calibri" w:hAnsi="Calibri" w:cs="Calibri"/>
          <w:sz w:val="18"/>
          <w:szCs w:val="18"/>
        </w:rPr>
        <w:t>subcontractor</w:t>
      </w:r>
      <w:r w:rsidRPr="00B17E98">
        <w:rPr>
          <w:rFonts w:ascii="Calibri" w:hAnsi="Calibri" w:cs="Calibri"/>
          <w:sz w:val="18"/>
          <w:szCs w:val="18"/>
        </w:rPr>
        <w:t>s (of every tier) are fully eligible, without limitation, to participate in this federally funded Contract and are not currently declared by any federal department or agency to be:</w:t>
      </w:r>
    </w:p>
    <w:p w14:paraId="3C646F27"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lastRenderedPageBreak/>
        <w:t>a</w:t>
      </w:r>
      <w:proofErr w:type="gramStart"/>
      <w:r w:rsidRPr="00B17E98">
        <w:rPr>
          <w:rFonts w:ascii="Calibri" w:hAnsi="Calibri" w:cs="Calibri"/>
          <w:sz w:val="18"/>
          <w:szCs w:val="18"/>
        </w:rPr>
        <w:t xml:space="preserve">) </w:t>
      </w:r>
      <w:r w:rsidRPr="00B17E98">
        <w:rPr>
          <w:rFonts w:ascii="Calibri" w:hAnsi="Calibri" w:cs="Calibri"/>
          <w:sz w:val="18"/>
          <w:szCs w:val="18"/>
        </w:rPr>
        <w:tab/>
        <w:t>Debarred</w:t>
      </w:r>
      <w:proofErr w:type="gramEnd"/>
      <w:r w:rsidRPr="00B17E98">
        <w:rPr>
          <w:rFonts w:ascii="Calibri" w:hAnsi="Calibri" w:cs="Calibri"/>
          <w:sz w:val="18"/>
          <w:szCs w:val="18"/>
        </w:rPr>
        <w:t xml:space="preserve"> from participation in any federally assisted </w:t>
      </w:r>
      <w:proofErr w:type="gramStart"/>
      <w:r w:rsidRPr="00B17E98">
        <w:rPr>
          <w:rFonts w:ascii="Calibri" w:hAnsi="Calibri" w:cs="Calibri"/>
          <w:sz w:val="18"/>
          <w:szCs w:val="18"/>
        </w:rPr>
        <w:t>award;</w:t>
      </w:r>
      <w:proofErr w:type="gramEnd"/>
    </w:p>
    <w:p w14:paraId="7408FE30"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t>b</w:t>
      </w:r>
      <w:proofErr w:type="gramStart"/>
      <w:r w:rsidRPr="00B17E98">
        <w:rPr>
          <w:rFonts w:ascii="Calibri" w:hAnsi="Calibri" w:cs="Calibri"/>
          <w:sz w:val="18"/>
          <w:szCs w:val="18"/>
        </w:rPr>
        <w:t xml:space="preserve">) </w:t>
      </w:r>
      <w:r w:rsidRPr="00B17E98">
        <w:rPr>
          <w:rFonts w:ascii="Calibri" w:hAnsi="Calibri" w:cs="Calibri"/>
          <w:sz w:val="18"/>
          <w:szCs w:val="18"/>
        </w:rPr>
        <w:tab/>
        <w:t>Suspended</w:t>
      </w:r>
      <w:proofErr w:type="gramEnd"/>
      <w:r w:rsidRPr="00B17E98">
        <w:rPr>
          <w:rFonts w:ascii="Calibri" w:hAnsi="Calibri" w:cs="Calibri"/>
          <w:sz w:val="18"/>
          <w:szCs w:val="18"/>
        </w:rPr>
        <w:t xml:space="preserve"> from participation in any federally assisted </w:t>
      </w:r>
      <w:proofErr w:type="gramStart"/>
      <w:r w:rsidRPr="00B17E98">
        <w:rPr>
          <w:rFonts w:ascii="Calibri" w:hAnsi="Calibri" w:cs="Calibri"/>
          <w:sz w:val="18"/>
          <w:szCs w:val="18"/>
        </w:rPr>
        <w:t>award;</w:t>
      </w:r>
      <w:proofErr w:type="gramEnd"/>
    </w:p>
    <w:p w14:paraId="180C5B2B"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t>c</w:t>
      </w:r>
      <w:proofErr w:type="gramStart"/>
      <w:r w:rsidRPr="00B17E98">
        <w:rPr>
          <w:rFonts w:ascii="Calibri" w:hAnsi="Calibri" w:cs="Calibri"/>
          <w:sz w:val="18"/>
          <w:szCs w:val="18"/>
        </w:rPr>
        <w:t xml:space="preserve">) </w:t>
      </w:r>
      <w:r w:rsidRPr="00B17E98">
        <w:rPr>
          <w:rFonts w:ascii="Calibri" w:hAnsi="Calibri" w:cs="Calibri"/>
          <w:sz w:val="18"/>
          <w:szCs w:val="18"/>
        </w:rPr>
        <w:tab/>
        <w:t>Proposed</w:t>
      </w:r>
      <w:proofErr w:type="gramEnd"/>
      <w:r w:rsidRPr="00B17E98">
        <w:rPr>
          <w:rFonts w:ascii="Calibri" w:hAnsi="Calibri" w:cs="Calibri"/>
          <w:sz w:val="18"/>
          <w:szCs w:val="18"/>
        </w:rPr>
        <w:t xml:space="preserve"> for debarment from participation in any federally assisted </w:t>
      </w:r>
      <w:proofErr w:type="gramStart"/>
      <w:r w:rsidRPr="00B17E98">
        <w:rPr>
          <w:rFonts w:ascii="Calibri" w:hAnsi="Calibri" w:cs="Calibri"/>
          <w:sz w:val="18"/>
          <w:szCs w:val="18"/>
        </w:rPr>
        <w:t>award;</w:t>
      </w:r>
      <w:proofErr w:type="gramEnd"/>
    </w:p>
    <w:p w14:paraId="2D125178"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t>d</w:t>
      </w:r>
      <w:proofErr w:type="gramStart"/>
      <w:r w:rsidRPr="00B17E98">
        <w:rPr>
          <w:rFonts w:ascii="Calibri" w:hAnsi="Calibri" w:cs="Calibri"/>
          <w:sz w:val="18"/>
          <w:szCs w:val="18"/>
        </w:rPr>
        <w:t xml:space="preserve">) </w:t>
      </w:r>
      <w:r w:rsidRPr="00B17E98">
        <w:rPr>
          <w:rFonts w:ascii="Calibri" w:hAnsi="Calibri" w:cs="Calibri"/>
          <w:sz w:val="18"/>
          <w:szCs w:val="18"/>
        </w:rPr>
        <w:tab/>
        <w:t>Declared</w:t>
      </w:r>
      <w:proofErr w:type="gramEnd"/>
      <w:r w:rsidRPr="00B17E98">
        <w:rPr>
          <w:rFonts w:ascii="Calibri" w:hAnsi="Calibri" w:cs="Calibri"/>
          <w:sz w:val="18"/>
          <w:szCs w:val="18"/>
        </w:rPr>
        <w:t xml:space="preserve"> ineligible to participate in any federally assisted </w:t>
      </w:r>
      <w:proofErr w:type="gramStart"/>
      <w:r w:rsidRPr="00B17E98">
        <w:rPr>
          <w:rFonts w:ascii="Calibri" w:hAnsi="Calibri" w:cs="Calibri"/>
          <w:sz w:val="18"/>
          <w:szCs w:val="18"/>
        </w:rPr>
        <w:t>award;</w:t>
      </w:r>
      <w:proofErr w:type="gramEnd"/>
    </w:p>
    <w:p w14:paraId="32CC420F"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t xml:space="preserve">e) </w:t>
      </w:r>
      <w:r w:rsidRPr="00B17E98">
        <w:rPr>
          <w:rFonts w:ascii="Calibri" w:hAnsi="Calibri" w:cs="Calibri"/>
          <w:sz w:val="18"/>
          <w:szCs w:val="18"/>
        </w:rPr>
        <w:tab/>
        <w:t>Voluntarily excluded from participation in any federally assisted award; or</w:t>
      </w:r>
    </w:p>
    <w:p w14:paraId="610F0EA4" w14:textId="77777777" w:rsidR="00726CC5" w:rsidRPr="00B17E98" w:rsidRDefault="00726CC5" w:rsidP="00726CC5">
      <w:pPr>
        <w:pStyle w:val="Default"/>
        <w:spacing w:after="120"/>
        <w:ind w:left="1080" w:hanging="360"/>
        <w:jc w:val="both"/>
        <w:rPr>
          <w:rFonts w:ascii="Calibri" w:hAnsi="Calibri" w:cs="Calibri"/>
          <w:sz w:val="18"/>
          <w:szCs w:val="18"/>
        </w:rPr>
      </w:pPr>
      <w:r w:rsidRPr="00B17E98">
        <w:rPr>
          <w:rFonts w:ascii="Calibri" w:hAnsi="Calibri" w:cs="Calibri"/>
          <w:sz w:val="18"/>
          <w:szCs w:val="18"/>
        </w:rPr>
        <w:t xml:space="preserve">f) </w:t>
      </w:r>
      <w:r w:rsidRPr="00B17E98">
        <w:rPr>
          <w:rFonts w:ascii="Calibri" w:hAnsi="Calibri" w:cs="Calibri"/>
          <w:sz w:val="18"/>
          <w:szCs w:val="18"/>
        </w:rPr>
        <w:tab/>
        <w:t>Disqualified from participation in any federally assisted Award.</w:t>
      </w:r>
    </w:p>
    <w:p w14:paraId="19B19793" w14:textId="77777777" w:rsidR="00726CC5" w:rsidRPr="00B17E98" w:rsidRDefault="00726CC5" w:rsidP="00E3525F">
      <w:pPr>
        <w:pStyle w:val="ListParagraph"/>
        <w:numPr>
          <w:ilvl w:val="0"/>
          <w:numId w:val="36"/>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w:t>
      </w:r>
      <w:proofErr w:type="gramStart"/>
      <w:r w:rsidRPr="00B17E98">
        <w:rPr>
          <w:rFonts w:ascii="Calibri" w:hAnsi="Calibri" w:cs="Calibri"/>
          <w:sz w:val="18"/>
          <w:szCs w:val="18"/>
        </w:rPr>
        <w:t>at all times</w:t>
      </w:r>
      <w:proofErr w:type="gramEnd"/>
      <w:r w:rsidRPr="00B17E98">
        <w:rPr>
          <w:rFonts w:ascii="Calibri" w:hAnsi="Calibri" w:cs="Calibri"/>
          <w:sz w:val="18"/>
          <w:szCs w:val="18"/>
        </w:rPr>
        <w:t xml:space="preserve"> shall fully comply with the regulations in 2 C.F.R. part 180, subpart C, as supplemented by the regulations in 2 C.F.R. part 1200.</w:t>
      </w:r>
    </w:p>
    <w:p w14:paraId="4D10AEC1" w14:textId="77777777" w:rsidR="00726CC5" w:rsidRPr="00B17E98" w:rsidRDefault="00726CC5" w:rsidP="00E3525F">
      <w:pPr>
        <w:pStyle w:val="ListParagraph"/>
        <w:numPr>
          <w:ilvl w:val="0"/>
          <w:numId w:val="36"/>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w:t>
      </w:r>
      <w:proofErr w:type="gramStart"/>
      <w:r w:rsidRPr="00B17E98">
        <w:rPr>
          <w:rFonts w:ascii="Calibri" w:hAnsi="Calibri" w:cs="Calibri"/>
          <w:sz w:val="18"/>
          <w:szCs w:val="18"/>
        </w:rPr>
        <w:t>at all times</w:t>
      </w:r>
      <w:proofErr w:type="gramEnd"/>
      <w:r w:rsidRPr="00B17E98">
        <w:rPr>
          <w:rFonts w:ascii="Calibri" w:hAnsi="Calibri" w:cs="Calibri"/>
          <w:sz w:val="18"/>
          <w:szCs w:val="18"/>
        </w:rPr>
        <w:t xml:space="preserve">, all suppliers and all </w:t>
      </w:r>
      <w:r>
        <w:rPr>
          <w:rFonts w:ascii="Calibri" w:hAnsi="Calibri" w:cs="Calibri"/>
          <w:sz w:val="18"/>
          <w:szCs w:val="18"/>
        </w:rPr>
        <w:t>subcontractor</w:t>
      </w:r>
      <w:r w:rsidRPr="00B17E98">
        <w:rPr>
          <w:rFonts w:ascii="Calibri" w:hAnsi="Calibri" w:cs="Calibri"/>
          <w:sz w:val="18"/>
          <w:szCs w:val="18"/>
        </w:rPr>
        <w:t xml:space="preserve">s (of every tier) fully comply with all provisions of this Article 7 to the same extent that the </w:t>
      </w:r>
      <w:r>
        <w:rPr>
          <w:rFonts w:ascii="Calibri" w:hAnsi="Calibri" w:cs="Calibri"/>
          <w:sz w:val="18"/>
          <w:szCs w:val="18"/>
        </w:rPr>
        <w:t>Company</w:t>
      </w:r>
      <w:r w:rsidRPr="00B17E98">
        <w:rPr>
          <w:rFonts w:ascii="Calibri" w:hAnsi="Calibri" w:cs="Calibri"/>
          <w:sz w:val="18"/>
          <w:szCs w:val="18"/>
        </w:rPr>
        <w:t xml:space="preserve"> is required to do so.</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7.D, the </w:t>
      </w:r>
      <w:r>
        <w:rPr>
          <w:rFonts w:ascii="Calibri" w:hAnsi="Calibri" w:cs="Calibri"/>
          <w:sz w:val="18"/>
          <w:szCs w:val="18"/>
        </w:rPr>
        <w:t>Company</w:t>
      </w:r>
      <w:r w:rsidRPr="00B17E98">
        <w:rPr>
          <w:rFonts w:ascii="Calibri" w:hAnsi="Calibri" w:cs="Calibri"/>
          <w:sz w:val="18"/>
          <w:szCs w:val="18"/>
        </w:rPr>
        <w:t xml:space="preserve"> shall ensure that each subcontract (at every tier)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7.</w:t>
      </w:r>
    </w:p>
    <w:p w14:paraId="140CFF7A" w14:textId="77777777" w:rsidR="00726CC5" w:rsidRPr="00B17E98" w:rsidRDefault="00726CC5" w:rsidP="00E3525F">
      <w:pPr>
        <w:pStyle w:val="ListParagraph"/>
        <w:numPr>
          <w:ilvl w:val="0"/>
          <w:numId w:val="36"/>
        </w:numPr>
        <w:spacing w:after="120"/>
        <w:contextualSpacing w:val="0"/>
        <w:jc w:val="both"/>
        <w:rPr>
          <w:rFonts w:ascii="Calibri" w:hAnsi="Calibri" w:cs="Calibri"/>
          <w:sz w:val="18"/>
          <w:szCs w:val="18"/>
        </w:rPr>
      </w:pPr>
      <w:r w:rsidRPr="00B17E98">
        <w:rPr>
          <w:rFonts w:ascii="Calibri" w:hAnsi="Calibri" w:cs="Calibri"/>
          <w:sz w:val="18"/>
          <w:szCs w:val="18"/>
        </w:rPr>
        <w:t xml:space="preserve">By executing this Contract, the </w:t>
      </w:r>
      <w:r>
        <w:rPr>
          <w:rFonts w:ascii="Calibri" w:hAnsi="Calibri" w:cs="Calibri"/>
          <w:sz w:val="18"/>
          <w:szCs w:val="18"/>
        </w:rPr>
        <w:t>Company</w:t>
      </w:r>
      <w:r w:rsidRPr="00B17E98">
        <w:rPr>
          <w:rFonts w:ascii="Calibri" w:hAnsi="Calibri" w:cs="Calibri"/>
          <w:sz w:val="18"/>
          <w:szCs w:val="18"/>
        </w:rPr>
        <w:t xml:space="preserve"> certifies to the City that the </w:t>
      </w:r>
      <w:r>
        <w:rPr>
          <w:rFonts w:ascii="Calibri" w:hAnsi="Calibri" w:cs="Calibri"/>
          <w:sz w:val="18"/>
          <w:szCs w:val="18"/>
        </w:rPr>
        <w:t>Company</w:t>
      </w:r>
      <w:r w:rsidRPr="00B17E98">
        <w:rPr>
          <w:rFonts w:ascii="Calibri" w:hAnsi="Calibri" w:cs="Calibri"/>
          <w:sz w:val="18"/>
          <w:szCs w:val="18"/>
        </w:rPr>
        <w:t xml:space="preserve"> has fully complied as of the date that this Contract takes effect with all provisions in this Article 7 and that the </w:t>
      </w:r>
      <w:r>
        <w:rPr>
          <w:rFonts w:ascii="Calibri" w:hAnsi="Calibri" w:cs="Calibri"/>
          <w:sz w:val="18"/>
          <w:szCs w:val="18"/>
        </w:rPr>
        <w:t>Company</w:t>
      </w:r>
      <w:r w:rsidRPr="00B17E98">
        <w:rPr>
          <w:rFonts w:ascii="Calibri" w:hAnsi="Calibri" w:cs="Calibri"/>
          <w:sz w:val="18"/>
          <w:szCs w:val="18"/>
        </w:rPr>
        <w:t xml:space="preserve"> shall continue to fully </w:t>
      </w:r>
      <w:proofErr w:type="gramStart"/>
      <w:r w:rsidRPr="00B17E98">
        <w:rPr>
          <w:rFonts w:ascii="Calibri" w:hAnsi="Calibri" w:cs="Calibri"/>
          <w:sz w:val="18"/>
          <w:szCs w:val="18"/>
        </w:rPr>
        <w:t>comply with all provisions in this Article 7 at all times</w:t>
      </w:r>
      <w:proofErr w:type="gramEnd"/>
      <w:r w:rsidRPr="00B17E98">
        <w:rPr>
          <w:rFonts w:ascii="Calibri" w:hAnsi="Calibri" w:cs="Calibri"/>
          <w:sz w:val="18"/>
          <w:szCs w:val="18"/>
        </w:rPr>
        <w:t xml:space="preserve"> while this Contract remains in effect.</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agrees that the certification provided by the </w:t>
      </w:r>
      <w:r>
        <w:rPr>
          <w:rFonts w:ascii="Calibri" w:hAnsi="Calibri" w:cs="Calibri"/>
          <w:sz w:val="18"/>
          <w:szCs w:val="18"/>
        </w:rPr>
        <w:t>Company</w:t>
      </w:r>
      <w:r w:rsidRPr="00B17E98">
        <w:rPr>
          <w:rFonts w:ascii="Calibri" w:hAnsi="Calibri" w:cs="Calibri"/>
          <w:sz w:val="18"/>
          <w:szCs w:val="18"/>
        </w:rPr>
        <w:t xml:space="preserve"> under this Article 7.E is a material representation of fact on which the City shall rely.</w:t>
      </w:r>
      <w:r>
        <w:rPr>
          <w:rFonts w:ascii="Calibri" w:hAnsi="Calibri" w:cs="Calibri"/>
          <w:sz w:val="18"/>
          <w:szCs w:val="18"/>
        </w:rPr>
        <w:t xml:space="preserve"> </w:t>
      </w:r>
      <w:r w:rsidRPr="00B17E98">
        <w:rPr>
          <w:rFonts w:ascii="Calibri" w:hAnsi="Calibri" w:cs="Calibri"/>
          <w:sz w:val="18"/>
          <w:szCs w:val="18"/>
        </w:rPr>
        <w:t xml:space="preserve">If at any time this certification is found by the City to be false or inaccurate in any way, that shall be deemed a material breach of this Contract by the </w:t>
      </w:r>
      <w:r>
        <w:rPr>
          <w:rFonts w:ascii="Calibri" w:hAnsi="Calibri" w:cs="Calibri"/>
          <w:sz w:val="18"/>
          <w:szCs w:val="18"/>
        </w:rPr>
        <w:t>Company</w:t>
      </w:r>
      <w:r w:rsidRPr="00B17E98">
        <w:rPr>
          <w:rFonts w:ascii="Calibri" w:hAnsi="Calibri" w:cs="Calibri"/>
          <w:sz w:val="18"/>
          <w:szCs w:val="18"/>
        </w:rPr>
        <w:t xml:space="preserve">, and in such a situation the City may pursue </w:t>
      </w:r>
      <w:proofErr w:type="gramStart"/>
      <w:r w:rsidRPr="00B17E98">
        <w:rPr>
          <w:rFonts w:ascii="Calibri" w:hAnsi="Calibri" w:cs="Calibri"/>
          <w:sz w:val="18"/>
          <w:szCs w:val="18"/>
        </w:rPr>
        <w:t>any and all</w:t>
      </w:r>
      <w:proofErr w:type="gramEnd"/>
      <w:r w:rsidRPr="00B17E98">
        <w:rPr>
          <w:rFonts w:ascii="Calibri" w:hAnsi="Calibri" w:cs="Calibri"/>
          <w:sz w:val="18"/>
          <w:szCs w:val="18"/>
        </w:rPr>
        <w:t xml:space="preserve"> remedies available to it under this Contract and otherwise at law.</w:t>
      </w:r>
      <w:r>
        <w:rPr>
          <w:rFonts w:ascii="Calibri" w:hAnsi="Calibri" w:cs="Calibri"/>
          <w:sz w:val="18"/>
          <w:szCs w:val="18"/>
        </w:rPr>
        <w:t xml:space="preserve"> </w:t>
      </w:r>
      <w:r w:rsidRPr="00B17E98">
        <w:rPr>
          <w:rFonts w:ascii="Calibri" w:hAnsi="Calibri" w:cs="Calibri"/>
          <w:sz w:val="18"/>
          <w:szCs w:val="18"/>
        </w:rPr>
        <w:t xml:space="preserve">Additionally, the </w:t>
      </w:r>
      <w:r>
        <w:rPr>
          <w:rFonts w:ascii="Calibri" w:hAnsi="Calibri" w:cs="Calibri"/>
          <w:sz w:val="18"/>
          <w:szCs w:val="18"/>
        </w:rPr>
        <w:t>Company</w:t>
      </w:r>
      <w:r w:rsidRPr="00B17E98">
        <w:rPr>
          <w:rFonts w:ascii="Calibri" w:hAnsi="Calibri" w:cs="Calibri"/>
          <w:sz w:val="18"/>
          <w:szCs w:val="18"/>
        </w:rPr>
        <w:t xml:space="preserve"> acknowledges that, if such a breach happens, the federal government also may choose to pursue </w:t>
      </w:r>
      <w:proofErr w:type="gramStart"/>
      <w:r w:rsidRPr="00B17E98">
        <w:rPr>
          <w:rFonts w:ascii="Calibri" w:hAnsi="Calibri" w:cs="Calibri"/>
          <w:sz w:val="18"/>
          <w:szCs w:val="18"/>
        </w:rPr>
        <w:t>any and all</w:t>
      </w:r>
      <w:proofErr w:type="gramEnd"/>
      <w:r w:rsidRPr="00B17E98">
        <w:rPr>
          <w:rFonts w:ascii="Calibri" w:hAnsi="Calibri" w:cs="Calibri"/>
          <w:sz w:val="18"/>
          <w:szCs w:val="18"/>
        </w:rPr>
        <w:t xml:space="preserve"> remedies available to it, including for example seeking the suspension and/or debarment of the </w:t>
      </w:r>
      <w:r>
        <w:rPr>
          <w:rFonts w:ascii="Calibri" w:hAnsi="Calibri" w:cs="Calibri"/>
          <w:sz w:val="18"/>
          <w:szCs w:val="18"/>
        </w:rPr>
        <w:t>Company</w:t>
      </w:r>
      <w:r w:rsidRPr="00B17E98">
        <w:rPr>
          <w:rFonts w:ascii="Calibri" w:hAnsi="Calibri" w:cs="Calibri"/>
          <w:sz w:val="18"/>
          <w:szCs w:val="18"/>
        </w:rPr>
        <w:t>.</w:t>
      </w:r>
    </w:p>
    <w:p w14:paraId="51B1AB3C"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2" w:name="_Toc514748064"/>
      <w:r w:rsidRPr="0091380F">
        <w:rPr>
          <w:rFonts w:asciiTheme="minorHAnsi" w:hAnsiTheme="minorHAnsi"/>
          <w:b/>
          <w:caps/>
          <w:sz w:val="18"/>
          <w:szCs w:val="18"/>
        </w:rPr>
        <w:t>NO GOVERNMENT OBLIGATION TO THIRD PARTIES</w:t>
      </w:r>
      <w:bookmarkEnd w:id="282"/>
      <w:r w:rsidRPr="0091380F">
        <w:rPr>
          <w:rFonts w:asciiTheme="minorHAnsi" w:hAnsiTheme="minorHAnsi"/>
          <w:b/>
          <w:caps/>
          <w:sz w:val="18"/>
          <w:szCs w:val="18"/>
        </w:rPr>
        <w:t>.</w:t>
      </w:r>
    </w:p>
    <w:p w14:paraId="2802F451" w14:textId="77777777" w:rsidR="00726CC5" w:rsidRPr="00B17E98" w:rsidRDefault="00726CC5" w:rsidP="00E3525F">
      <w:pPr>
        <w:pStyle w:val="ListParagraph"/>
        <w:numPr>
          <w:ilvl w:val="0"/>
          <w:numId w:val="37"/>
        </w:numPr>
        <w:spacing w:after="120"/>
        <w:contextualSpacing w:val="0"/>
        <w:jc w:val="both"/>
        <w:rPr>
          <w:rFonts w:ascii="Calibri" w:hAnsi="Calibri" w:cs="Calibri"/>
          <w:sz w:val="18"/>
          <w:szCs w:val="18"/>
        </w:rPr>
      </w:pPr>
      <w:r w:rsidRPr="00B17E98">
        <w:rPr>
          <w:rFonts w:ascii="Calibri" w:hAnsi="Calibri" w:cs="Calibri"/>
          <w:sz w:val="18"/>
          <w:szCs w:val="18"/>
        </w:rPr>
        <w:t xml:space="preserve">The City and the </w:t>
      </w:r>
      <w:r>
        <w:rPr>
          <w:rFonts w:ascii="Calibri" w:hAnsi="Calibri" w:cs="Calibri"/>
          <w:sz w:val="18"/>
          <w:szCs w:val="18"/>
        </w:rPr>
        <w:t>Company</w:t>
      </w:r>
      <w:r w:rsidRPr="00B17E98">
        <w:rPr>
          <w:rFonts w:ascii="Calibri" w:hAnsi="Calibri" w:cs="Calibri"/>
          <w:sz w:val="18"/>
          <w:szCs w:val="18"/>
        </w:rPr>
        <w:t xml:space="preserve"> acknowledge and agree that the federal government is not a party to this Contract and that the federal government shall not, because of this Contract, have any obligations or liabilities to the City, to the </w:t>
      </w:r>
      <w:r>
        <w:rPr>
          <w:rFonts w:ascii="Calibri" w:hAnsi="Calibri" w:cs="Calibri"/>
          <w:sz w:val="18"/>
          <w:szCs w:val="18"/>
        </w:rPr>
        <w:t>Company</w:t>
      </w:r>
      <w:r w:rsidRPr="00B17E98">
        <w:rPr>
          <w:rFonts w:ascii="Calibri" w:hAnsi="Calibri" w:cs="Calibri"/>
          <w:sz w:val="18"/>
          <w:szCs w:val="18"/>
        </w:rPr>
        <w:t>, or to anyone else.</w:t>
      </w:r>
      <w:r>
        <w:rPr>
          <w:rFonts w:ascii="Calibri" w:hAnsi="Calibri" w:cs="Calibri"/>
          <w:sz w:val="18"/>
          <w:szCs w:val="18"/>
        </w:rPr>
        <w:t xml:space="preserve"> </w:t>
      </w:r>
      <w:r w:rsidRPr="00B17E98">
        <w:rPr>
          <w:rFonts w:ascii="Calibri" w:hAnsi="Calibri" w:cs="Calibri"/>
          <w:sz w:val="18"/>
          <w:szCs w:val="18"/>
        </w:rPr>
        <w:t xml:space="preserve">The City and the </w:t>
      </w:r>
      <w:r>
        <w:rPr>
          <w:rFonts w:ascii="Calibri" w:hAnsi="Calibri" w:cs="Calibri"/>
          <w:sz w:val="18"/>
          <w:szCs w:val="18"/>
        </w:rPr>
        <w:t>Company</w:t>
      </w:r>
      <w:r w:rsidRPr="00B17E98">
        <w:rPr>
          <w:rFonts w:ascii="Calibri" w:hAnsi="Calibri" w:cs="Calibri"/>
          <w:sz w:val="18"/>
          <w:szCs w:val="18"/>
        </w:rPr>
        <w:t xml:space="preserve"> acknowledge and agree that the first sentence of this paragraph shall not be affected by the federal government concurring in, or approving of, the solicitation or award of this Contract unless the federal government explicitly consents in writing to being a party to this Contract.</w:t>
      </w:r>
    </w:p>
    <w:p w14:paraId="146380E6" w14:textId="77777777" w:rsidR="00726CC5" w:rsidRPr="00F34C9E" w:rsidRDefault="00726CC5" w:rsidP="00E3525F">
      <w:pPr>
        <w:pStyle w:val="ListParagraph"/>
        <w:numPr>
          <w:ilvl w:val="0"/>
          <w:numId w:val="37"/>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each subcontract (of every tier) and each supplier contract includes a provision in which the parties to that subcontract or supplier contract acknowledge and agree that the federal government is not a party to that subcontract or supplier contract and that the federal government shall not, because of that subcontract or supplier contract, have any obligations or liabilities to that subcontract’s or supplier contract’s parties or to anyone else.</w:t>
      </w:r>
    </w:p>
    <w:p w14:paraId="4854B73E"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3" w:name="_Toc514748065"/>
      <w:r w:rsidRPr="0091380F">
        <w:rPr>
          <w:rFonts w:asciiTheme="minorHAnsi" w:hAnsiTheme="minorHAnsi"/>
          <w:b/>
          <w:caps/>
          <w:sz w:val="18"/>
          <w:szCs w:val="18"/>
        </w:rPr>
        <w:t>PROGRAM FRAUD &amp; FALSE OR FRAUDULENT STATEMENTS &amp; RELATED ACTS</w:t>
      </w:r>
      <w:bookmarkEnd w:id="283"/>
      <w:r w:rsidRPr="0091380F">
        <w:rPr>
          <w:rFonts w:asciiTheme="minorHAnsi" w:hAnsiTheme="minorHAnsi"/>
          <w:b/>
          <w:caps/>
          <w:sz w:val="18"/>
          <w:szCs w:val="18"/>
        </w:rPr>
        <w:t>.</w:t>
      </w:r>
    </w:p>
    <w:p w14:paraId="7506AE7F" w14:textId="77777777" w:rsidR="00726CC5" w:rsidRPr="00B17E98" w:rsidRDefault="00726CC5" w:rsidP="00E3525F">
      <w:pPr>
        <w:pStyle w:val="ListParagraph"/>
        <w:numPr>
          <w:ilvl w:val="0"/>
          <w:numId w:val="38"/>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fully comply with all provisions of the Program Fraud Civil Remedies Act of 1986 (31 U.S.C. §§3801 </w:t>
      </w:r>
      <w:r w:rsidRPr="00B17E98">
        <w:rPr>
          <w:rFonts w:ascii="Calibri" w:hAnsi="Calibri" w:cs="Calibri"/>
          <w:i/>
          <w:iCs/>
          <w:sz w:val="18"/>
          <w:szCs w:val="18"/>
        </w:rPr>
        <w:t>et seq.</w:t>
      </w:r>
      <w:r w:rsidRPr="00B17E98">
        <w:rPr>
          <w:rFonts w:ascii="Calibri" w:hAnsi="Calibri" w:cs="Calibri"/>
          <w:iCs/>
          <w:sz w:val="18"/>
          <w:szCs w:val="18"/>
        </w:rPr>
        <w:t xml:space="preserve">) </w:t>
      </w:r>
      <w:r w:rsidRPr="00B17E98">
        <w:rPr>
          <w:rFonts w:ascii="Calibri" w:hAnsi="Calibri" w:cs="Calibri"/>
          <w:sz w:val="18"/>
          <w:szCs w:val="18"/>
        </w:rPr>
        <w:t>and with the United States Department of Transportation regulations entitled “Program Fraud Civil Remedies” that are found in 49 CFR Part 31.</w:t>
      </w:r>
    </w:p>
    <w:p w14:paraId="1C612A56" w14:textId="77777777" w:rsidR="00726CC5" w:rsidRPr="00B17E98" w:rsidRDefault="00726CC5" w:rsidP="00E3525F">
      <w:pPr>
        <w:pStyle w:val="ListParagraph"/>
        <w:numPr>
          <w:ilvl w:val="0"/>
          <w:numId w:val="38"/>
        </w:numPr>
        <w:spacing w:after="120"/>
        <w:contextualSpacing w:val="0"/>
        <w:jc w:val="both"/>
        <w:rPr>
          <w:rFonts w:ascii="Calibri" w:hAnsi="Calibri" w:cs="Calibri"/>
          <w:sz w:val="18"/>
          <w:szCs w:val="18"/>
          <w:u w:val="single"/>
        </w:rPr>
      </w:pPr>
      <w:r w:rsidRPr="00B17E98">
        <w:rPr>
          <w:rFonts w:ascii="Calibri" w:hAnsi="Calibri" w:cs="Calibri"/>
          <w:sz w:val="18"/>
          <w:szCs w:val="18"/>
        </w:rPr>
        <w:t xml:space="preserve">By executing this Contract, the </w:t>
      </w:r>
      <w:r>
        <w:rPr>
          <w:rFonts w:ascii="Calibri" w:hAnsi="Calibri" w:cs="Calibri"/>
          <w:sz w:val="18"/>
          <w:szCs w:val="18"/>
        </w:rPr>
        <w:t>Company</w:t>
      </w:r>
      <w:r w:rsidRPr="00B17E98">
        <w:rPr>
          <w:rFonts w:ascii="Calibri" w:hAnsi="Calibri" w:cs="Calibri"/>
          <w:sz w:val="18"/>
          <w:szCs w:val="18"/>
        </w:rPr>
        <w:t xml:space="preserve"> certifies to the City the complete truthfulness and total accuracy of every statement that the </w:t>
      </w:r>
      <w:r>
        <w:rPr>
          <w:rFonts w:ascii="Calibri" w:hAnsi="Calibri" w:cs="Calibri"/>
          <w:sz w:val="18"/>
          <w:szCs w:val="18"/>
        </w:rPr>
        <w:t>Company</w:t>
      </w:r>
      <w:r w:rsidRPr="00B17E98">
        <w:rPr>
          <w:rFonts w:ascii="Calibri" w:hAnsi="Calibri" w:cs="Calibri"/>
          <w:sz w:val="18"/>
          <w:szCs w:val="18"/>
        </w:rPr>
        <w:t xml:space="preserve"> has made, has caused to be made, shall make, or shall cause to be made that relates in any way to this Contract.</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agrees that the certification provided by the </w:t>
      </w:r>
      <w:r>
        <w:rPr>
          <w:rFonts w:ascii="Calibri" w:hAnsi="Calibri" w:cs="Calibri"/>
          <w:sz w:val="18"/>
          <w:szCs w:val="18"/>
        </w:rPr>
        <w:t>Company</w:t>
      </w:r>
      <w:r w:rsidRPr="00B17E98">
        <w:rPr>
          <w:rFonts w:ascii="Calibri" w:hAnsi="Calibri" w:cs="Calibri"/>
          <w:sz w:val="18"/>
          <w:szCs w:val="18"/>
        </w:rPr>
        <w:t xml:space="preserve"> under this Article 9.B is a material representation of fact on which the City will rely.</w:t>
      </w:r>
      <w:r>
        <w:rPr>
          <w:rFonts w:ascii="Calibri" w:hAnsi="Calibri" w:cs="Calibri"/>
          <w:sz w:val="18"/>
          <w:szCs w:val="18"/>
        </w:rPr>
        <w:t xml:space="preserve"> </w:t>
      </w:r>
      <w:r w:rsidRPr="00B17E98">
        <w:rPr>
          <w:rFonts w:ascii="Calibri" w:hAnsi="Calibri" w:cs="Calibri"/>
          <w:sz w:val="18"/>
          <w:szCs w:val="18"/>
        </w:rPr>
        <w:t xml:space="preserve">If at any time this certification is found by the City to be false or inaccurate in any way, that shall be deemed a material breach of this Contract by the </w:t>
      </w:r>
      <w:r>
        <w:rPr>
          <w:rFonts w:ascii="Calibri" w:hAnsi="Calibri" w:cs="Calibri"/>
          <w:sz w:val="18"/>
          <w:szCs w:val="18"/>
        </w:rPr>
        <w:t>Company</w:t>
      </w:r>
      <w:r w:rsidRPr="00B17E98">
        <w:rPr>
          <w:rFonts w:ascii="Calibri" w:hAnsi="Calibri" w:cs="Calibri"/>
          <w:sz w:val="18"/>
          <w:szCs w:val="18"/>
        </w:rPr>
        <w:t xml:space="preserve">, and in such a situation the City may pursue </w:t>
      </w:r>
      <w:proofErr w:type="gramStart"/>
      <w:r w:rsidRPr="00B17E98">
        <w:rPr>
          <w:rFonts w:ascii="Calibri" w:hAnsi="Calibri" w:cs="Calibri"/>
          <w:sz w:val="18"/>
          <w:szCs w:val="18"/>
        </w:rPr>
        <w:t>any and all</w:t>
      </w:r>
      <w:proofErr w:type="gramEnd"/>
      <w:r w:rsidRPr="00B17E98">
        <w:rPr>
          <w:rFonts w:ascii="Calibri" w:hAnsi="Calibri" w:cs="Calibri"/>
          <w:sz w:val="18"/>
          <w:szCs w:val="18"/>
        </w:rPr>
        <w:t xml:space="preserve"> remedies available to it under this Contract and/or otherwise at law.</w:t>
      </w:r>
      <w:r>
        <w:rPr>
          <w:rFonts w:ascii="Calibri" w:hAnsi="Calibri" w:cs="Calibri"/>
          <w:sz w:val="18"/>
          <w:szCs w:val="18"/>
        </w:rPr>
        <w:t xml:space="preserve"> </w:t>
      </w:r>
      <w:r w:rsidRPr="00B17E98">
        <w:rPr>
          <w:rFonts w:ascii="Calibri" w:hAnsi="Calibri" w:cs="Calibri"/>
          <w:sz w:val="18"/>
          <w:szCs w:val="18"/>
        </w:rPr>
        <w:t xml:space="preserve">Additionally, the </w:t>
      </w:r>
      <w:r>
        <w:rPr>
          <w:rFonts w:ascii="Calibri" w:hAnsi="Calibri" w:cs="Calibri"/>
          <w:sz w:val="18"/>
          <w:szCs w:val="18"/>
        </w:rPr>
        <w:t>Company</w:t>
      </w:r>
      <w:r w:rsidRPr="00B17E98">
        <w:rPr>
          <w:rFonts w:ascii="Calibri" w:hAnsi="Calibri" w:cs="Calibri"/>
          <w:sz w:val="18"/>
          <w:szCs w:val="18"/>
        </w:rPr>
        <w:t xml:space="preserve"> acknowledges that, if such a breach happens, the federal government also may choose to pursue </w:t>
      </w:r>
      <w:proofErr w:type="gramStart"/>
      <w:r w:rsidRPr="00B17E98">
        <w:rPr>
          <w:rFonts w:ascii="Calibri" w:hAnsi="Calibri" w:cs="Calibri"/>
          <w:sz w:val="18"/>
          <w:szCs w:val="18"/>
        </w:rPr>
        <w:t>any and all</w:t>
      </w:r>
      <w:proofErr w:type="gramEnd"/>
      <w:r w:rsidRPr="00B17E98">
        <w:rPr>
          <w:rFonts w:ascii="Calibri" w:hAnsi="Calibri" w:cs="Calibri"/>
          <w:sz w:val="18"/>
          <w:szCs w:val="18"/>
        </w:rPr>
        <w:t xml:space="preserve"> remedies available to it, including for example imposing penalties on the </w:t>
      </w:r>
      <w:r>
        <w:rPr>
          <w:rFonts w:ascii="Calibri" w:hAnsi="Calibri" w:cs="Calibri"/>
          <w:sz w:val="18"/>
          <w:szCs w:val="18"/>
        </w:rPr>
        <w:t>Company</w:t>
      </w:r>
      <w:r w:rsidRPr="00B17E98">
        <w:rPr>
          <w:rFonts w:ascii="Calibri" w:hAnsi="Calibri" w:cs="Calibri"/>
          <w:sz w:val="18"/>
          <w:szCs w:val="18"/>
        </w:rPr>
        <w:t xml:space="preserve"> under the Program Fraud Civil Remedies Act of 1986, 18 U.S.C. §1001, and/or 49 U.S.C. §5307(n)(1).</w:t>
      </w:r>
    </w:p>
    <w:p w14:paraId="56A1E3CE" w14:textId="77777777" w:rsidR="00726CC5" w:rsidRPr="00B17E98" w:rsidRDefault="00726CC5" w:rsidP="00E3525F">
      <w:pPr>
        <w:pStyle w:val="ListParagraph"/>
        <w:numPr>
          <w:ilvl w:val="0"/>
          <w:numId w:val="38"/>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w:t>
      </w:r>
      <w:proofErr w:type="gramStart"/>
      <w:r w:rsidRPr="00B17E98">
        <w:rPr>
          <w:rFonts w:ascii="Calibri" w:hAnsi="Calibri" w:cs="Calibri"/>
          <w:sz w:val="18"/>
          <w:szCs w:val="18"/>
        </w:rPr>
        <w:t>at all times</w:t>
      </w:r>
      <w:proofErr w:type="gramEnd"/>
      <w:r w:rsidRPr="00B17E98">
        <w:rPr>
          <w:rFonts w:ascii="Calibri" w:hAnsi="Calibri" w:cs="Calibri"/>
          <w:sz w:val="18"/>
          <w:szCs w:val="18"/>
        </w:rPr>
        <w:t xml:space="preserve">, all suppliers and all </w:t>
      </w:r>
      <w:r>
        <w:rPr>
          <w:rFonts w:ascii="Calibri" w:hAnsi="Calibri" w:cs="Calibri"/>
          <w:sz w:val="18"/>
          <w:szCs w:val="18"/>
        </w:rPr>
        <w:t>subcontractor</w:t>
      </w:r>
      <w:r w:rsidRPr="00B17E98">
        <w:rPr>
          <w:rFonts w:ascii="Calibri" w:hAnsi="Calibri" w:cs="Calibri"/>
          <w:sz w:val="18"/>
          <w:szCs w:val="18"/>
        </w:rPr>
        <w:t xml:space="preserve">s (of every tier) fully comply with all provisions of this Article 9 to the same extent that the </w:t>
      </w:r>
      <w:r>
        <w:rPr>
          <w:rFonts w:ascii="Calibri" w:hAnsi="Calibri" w:cs="Calibri"/>
          <w:sz w:val="18"/>
          <w:szCs w:val="18"/>
        </w:rPr>
        <w:t>Company</w:t>
      </w:r>
      <w:r w:rsidRPr="00B17E98">
        <w:rPr>
          <w:rFonts w:ascii="Calibri" w:hAnsi="Calibri" w:cs="Calibri"/>
          <w:sz w:val="18"/>
          <w:szCs w:val="18"/>
        </w:rPr>
        <w:t xml:space="preserve"> is required to do so.</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9.C, the </w:t>
      </w:r>
      <w:r>
        <w:rPr>
          <w:rFonts w:ascii="Calibri" w:hAnsi="Calibri" w:cs="Calibri"/>
          <w:sz w:val="18"/>
          <w:szCs w:val="18"/>
        </w:rPr>
        <w:t>Company</w:t>
      </w:r>
      <w:r w:rsidRPr="00B17E98">
        <w:rPr>
          <w:rFonts w:ascii="Calibri" w:hAnsi="Calibri" w:cs="Calibri"/>
          <w:sz w:val="18"/>
          <w:szCs w:val="18"/>
        </w:rPr>
        <w:t xml:space="preserve"> shall ensure that each subcontract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9.</w:t>
      </w:r>
    </w:p>
    <w:p w14:paraId="1BAD4961"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4" w:name="_Toc514748066"/>
      <w:r w:rsidRPr="0091380F">
        <w:rPr>
          <w:rFonts w:asciiTheme="minorHAnsi" w:hAnsiTheme="minorHAnsi"/>
          <w:b/>
          <w:caps/>
          <w:sz w:val="18"/>
          <w:szCs w:val="18"/>
        </w:rPr>
        <w:t>RECYCLED PRODUCTS</w:t>
      </w:r>
      <w:bookmarkEnd w:id="284"/>
      <w:r w:rsidRPr="0091380F">
        <w:rPr>
          <w:rFonts w:asciiTheme="minorHAnsi" w:hAnsiTheme="minorHAnsi"/>
          <w:b/>
          <w:caps/>
          <w:sz w:val="18"/>
          <w:szCs w:val="18"/>
        </w:rPr>
        <w:t>.</w:t>
      </w:r>
    </w:p>
    <w:p w14:paraId="61E4C529" w14:textId="77777777" w:rsidR="00726CC5" w:rsidRPr="00B17E98" w:rsidRDefault="00726CC5" w:rsidP="00E3525F">
      <w:pPr>
        <w:pStyle w:val="ListParagraph"/>
        <w:numPr>
          <w:ilvl w:val="0"/>
          <w:numId w:val="39"/>
        </w:numPr>
        <w:spacing w:after="120"/>
        <w:contextualSpacing w:val="0"/>
        <w:jc w:val="both"/>
        <w:rPr>
          <w:rFonts w:ascii="Calibri" w:hAnsi="Calibri" w:cs="Calibri"/>
          <w:sz w:val="18"/>
          <w:szCs w:val="18"/>
        </w:rPr>
      </w:pPr>
      <w:r w:rsidRPr="00B17E98">
        <w:rPr>
          <w:rFonts w:ascii="Calibri" w:hAnsi="Calibri" w:cs="Calibri"/>
          <w:sz w:val="18"/>
          <w:szCs w:val="18"/>
        </w:rPr>
        <w:t xml:space="preserve">When procuring any items designated in Subpart B of 40 C.F.R. Part 247, the </w:t>
      </w:r>
      <w:r>
        <w:rPr>
          <w:rFonts w:ascii="Calibri" w:hAnsi="Calibri" w:cs="Calibri"/>
          <w:sz w:val="18"/>
          <w:szCs w:val="18"/>
        </w:rPr>
        <w:t>Company</w:t>
      </w:r>
      <w:r w:rsidRPr="00B17E98">
        <w:rPr>
          <w:rFonts w:ascii="Calibri" w:hAnsi="Calibri" w:cs="Calibri"/>
          <w:sz w:val="18"/>
          <w:szCs w:val="18"/>
        </w:rPr>
        <w:t xml:space="preserve"> shall fully comply with all requirements imposed by: (1) the Resource Conservation and Recovery Act (RCRA) §6002, as amended and now found in 42 U.S.C. 6962, (2) 40 CFR Part 247, and (3) Executive Order 12873.</w:t>
      </w:r>
    </w:p>
    <w:p w14:paraId="206C9535" w14:textId="77777777" w:rsidR="00726CC5" w:rsidRPr="00B17E98" w:rsidRDefault="00726CC5" w:rsidP="00E3525F">
      <w:pPr>
        <w:pStyle w:val="ListParagraph"/>
        <w:numPr>
          <w:ilvl w:val="0"/>
          <w:numId w:val="39"/>
        </w:numPr>
        <w:spacing w:after="120"/>
        <w:contextualSpacing w:val="0"/>
        <w:jc w:val="both"/>
        <w:rPr>
          <w:rFonts w:ascii="Calibri" w:hAnsi="Calibri" w:cs="Calibri"/>
          <w:sz w:val="18"/>
          <w:szCs w:val="18"/>
        </w:rPr>
      </w:pPr>
      <w:r w:rsidRPr="00B17E98">
        <w:rPr>
          <w:rFonts w:ascii="Calibri" w:hAnsi="Calibri" w:cs="Calibri"/>
          <w:sz w:val="18"/>
          <w:szCs w:val="18"/>
        </w:rPr>
        <w:lastRenderedPageBreak/>
        <w:t xml:space="preserve">The </w:t>
      </w:r>
      <w:r>
        <w:rPr>
          <w:rFonts w:ascii="Calibri" w:hAnsi="Calibri" w:cs="Calibri"/>
          <w:sz w:val="18"/>
          <w:szCs w:val="18"/>
        </w:rPr>
        <w:t>Company</w:t>
      </w:r>
      <w:r w:rsidRPr="00B17E98">
        <w:rPr>
          <w:rFonts w:ascii="Calibri" w:hAnsi="Calibri" w:cs="Calibri"/>
          <w:sz w:val="18"/>
          <w:szCs w:val="18"/>
        </w:rPr>
        <w:t xml:space="preserve"> shall ensure that all suppliers and all </w:t>
      </w:r>
      <w:r>
        <w:rPr>
          <w:rFonts w:ascii="Calibri" w:hAnsi="Calibri" w:cs="Calibri"/>
          <w:sz w:val="18"/>
          <w:szCs w:val="18"/>
        </w:rPr>
        <w:t>subcontractor</w:t>
      </w:r>
      <w:r w:rsidRPr="00B17E98">
        <w:rPr>
          <w:rFonts w:ascii="Calibri" w:hAnsi="Calibri" w:cs="Calibri"/>
          <w:sz w:val="18"/>
          <w:szCs w:val="18"/>
        </w:rPr>
        <w:t xml:space="preserve">s (of every tier) fully comply with the requirements of Article 10.A of these Federal Contracting Requirements to the same extent that the </w:t>
      </w:r>
      <w:r>
        <w:rPr>
          <w:rFonts w:ascii="Calibri" w:hAnsi="Calibri" w:cs="Calibri"/>
          <w:sz w:val="18"/>
          <w:szCs w:val="18"/>
        </w:rPr>
        <w:t>Company</w:t>
      </w:r>
      <w:r w:rsidRPr="00B17E98">
        <w:rPr>
          <w:rFonts w:ascii="Calibri" w:hAnsi="Calibri" w:cs="Calibri"/>
          <w:sz w:val="18"/>
          <w:szCs w:val="18"/>
        </w:rPr>
        <w:t xml:space="preserve"> is required to do so.</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10.B, the </w:t>
      </w:r>
      <w:r>
        <w:rPr>
          <w:rFonts w:ascii="Calibri" w:hAnsi="Calibri" w:cs="Calibri"/>
          <w:sz w:val="18"/>
          <w:szCs w:val="18"/>
        </w:rPr>
        <w:t>Company</w:t>
      </w:r>
      <w:r w:rsidRPr="00B17E98">
        <w:rPr>
          <w:rFonts w:ascii="Calibri" w:hAnsi="Calibri" w:cs="Calibri"/>
          <w:sz w:val="18"/>
          <w:szCs w:val="18"/>
        </w:rPr>
        <w:t xml:space="preserve"> shall ensure that each subcontract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Article 10.A just as the </w:t>
      </w:r>
      <w:r>
        <w:rPr>
          <w:rFonts w:ascii="Calibri" w:hAnsi="Calibri" w:cs="Calibri"/>
          <w:sz w:val="18"/>
          <w:szCs w:val="18"/>
        </w:rPr>
        <w:t>Company</w:t>
      </w:r>
      <w:r w:rsidRPr="00B17E98">
        <w:rPr>
          <w:rFonts w:ascii="Calibri" w:hAnsi="Calibri" w:cs="Calibri"/>
          <w:sz w:val="18"/>
          <w:szCs w:val="18"/>
        </w:rPr>
        <w:t xml:space="preserve"> is required to do.</w:t>
      </w:r>
    </w:p>
    <w:p w14:paraId="00A4C788"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5" w:name="_Toc514748067"/>
      <w:r w:rsidRPr="0091380F">
        <w:rPr>
          <w:rFonts w:asciiTheme="minorHAnsi" w:hAnsiTheme="minorHAnsi"/>
          <w:b/>
          <w:caps/>
          <w:sz w:val="18"/>
          <w:szCs w:val="18"/>
        </w:rPr>
        <w:t>SAFE OPERATION OF MOTOR VEHICLES</w:t>
      </w:r>
      <w:bookmarkEnd w:id="285"/>
      <w:r w:rsidRPr="0091380F">
        <w:rPr>
          <w:rFonts w:asciiTheme="minorHAnsi" w:hAnsiTheme="minorHAnsi"/>
          <w:b/>
          <w:caps/>
          <w:sz w:val="18"/>
          <w:szCs w:val="18"/>
        </w:rPr>
        <w:t>.</w:t>
      </w:r>
    </w:p>
    <w:p w14:paraId="4C876580" w14:textId="77777777" w:rsidR="00726CC5" w:rsidRPr="00B17E98" w:rsidRDefault="00726CC5" w:rsidP="00E3525F">
      <w:pPr>
        <w:pStyle w:val="ListParagraph"/>
        <w:numPr>
          <w:ilvl w:val="0"/>
          <w:numId w:val="40"/>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adopt and promote on-the-job seat belt use policies and programs for its employees and for anyone else who shall operate any vehicles in relation to this Contract, regardless of whether those vehicles are owned or leased by the </w:t>
      </w:r>
      <w:r>
        <w:rPr>
          <w:rFonts w:ascii="Calibri" w:hAnsi="Calibri" w:cs="Calibri"/>
          <w:sz w:val="18"/>
          <w:szCs w:val="18"/>
        </w:rPr>
        <w:t>Company</w:t>
      </w:r>
      <w:r w:rsidRPr="00B17E98">
        <w:rPr>
          <w:rFonts w:ascii="Calibri" w:hAnsi="Calibri" w:cs="Calibri"/>
          <w:sz w:val="18"/>
          <w:szCs w:val="18"/>
        </w:rPr>
        <w:t>, the City, or another person or entity.</w:t>
      </w:r>
    </w:p>
    <w:p w14:paraId="014DC914" w14:textId="77777777" w:rsidR="00726CC5" w:rsidRPr="00B17E98" w:rsidRDefault="00726CC5" w:rsidP="00E3525F">
      <w:pPr>
        <w:pStyle w:val="ListParagraph"/>
        <w:numPr>
          <w:ilvl w:val="0"/>
          <w:numId w:val="40"/>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adopt and enforce workplace safety policies to minimize crashes caused by distracted drivers.</w:t>
      </w:r>
      <w:r>
        <w:rPr>
          <w:rFonts w:ascii="Calibri" w:hAnsi="Calibri" w:cs="Calibri"/>
          <w:sz w:val="18"/>
          <w:szCs w:val="18"/>
        </w:rPr>
        <w:t xml:space="preserve"> </w:t>
      </w:r>
      <w:r w:rsidRPr="00B17E98">
        <w:rPr>
          <w:rFonts w:ascii="Calibri" w:hAnsi="Calibri" w:cs="Calibri"/>
          <w:sz w:val="18"/>
          <w:szCs w:val="18"/>
        </w:rPr>
        <w:t xml:space="preserve">These policies shall include policies that ban and discourage text messaging by anyone operating a vehicle in relation to this Contract, regardless of whether those vehicles are owned or leased by the </w:t>
      </w:r>
      <w:r>
        <w:rPr>
          <w:rFonts w:ascii="Calibri" w:hAnsi="Calibri" w:cs="Calibri"/>
          <w:sz w:val="18"/>
          <w:szCs w:val="18"/>
        </w:rPr>
        <w:t>Company</w:t>
      </w:r>
      <w:r w:rsidRPr="00B17E98">
        <w:rPr>
          <w:rFonts w:ascii="Calibri" w:hAnsi="Calibri" w:cs="Calibri"/>
          <w:sz w:val="18"/>
          <w:szCs w:val="18"/>
        </w:rPr>
        <w:t>, the City, or another person or entity.</w:t>
      </w:r>
    </w:p>
    <w:p w14:paraId="2027C096"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6" w:name="_Toc514748068"/>
      <w:r w:rsidRPr="0091380F">
        <w:rPr>
          <w:rFonts w:asciiTheme="minorHAnsi" w:hAnsiTheme="minorHAnsi"/>
          <w:b/>
          <w:caps/>
          <w:sz w:val="18"/>
          <w:szCs w:val="18"/>
        </w:rPr>
        <w:t>FEDERAL CHANGES</w:t>
      </w:r>
      <w:bookmarkEnd w:id="286"/>
      <w:r w:rsidRPr="0091380F">
        <w:rPr>
          <w:rFonts w:asciiTheme="minorHAnsi" w:hAnsiTheme="minorHAnsi"/>
          <w:b/>
          <w:caps/>
          <w:sz w:val="18"/>
          <w:szCs w:val="18"/>
        </w:rPr>
        <w:t>.</w:t>
      </w:r>
    </w:p>
    <w:p w14:paraId="3013F670" w14:textId="77777777" w:rsidR="00726CC5" w:rsidRPr="00B17E98" w:rsidRDefault="00726CC5" w:rsidP="00E3525F">
      <w:pPr>
        <w:pStyle w:val="ListParagraph"/>
        <w:numPr>
          <w:ilvl w:val="0"/>
          <w:numId w:val="41"/>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w:t>
      </w:r>
      <w:proofErr w:type="gramStart"/>
      <w:r w:rsidRPr="00B17E98">
        <w:rPr>
          <w:rFonts w:ascii="Calibri" w:hAnsi="Calibri" w:cs="Calibri"/>
          <w:sz w:val="18"/>
          <w:szCs w:val="18"/>
        </w:rPr>
        <w:t>at all times</w:t>
      </w:r>
      <w:proofErr w:type="gramEnd"/>
      <w:r w:rsidRPr="00B17E98">
        <w:rPr>
          <w:rFonts w:ascii="Calibri" w:hAnsi="Calibri" w:cs="Calibri"/>
          <w:sz w:val="18"/>
          <w:szCs w:val="18"/>
        </w:rPr>
        <w:t xml:space="preserve"> shall fully comply with all applicable FTA regulations, policies, procedures, and directives, including for example those listed or by reference in the FTA Master Agreement, as they may be issued or amended from time to time.</w:t>
      </w:r>
      <w:r>
        <w:rPr>
          <w:rFonts w:ascii="Calibri" w:hAnsi="Calibri" w:cs="Calibri"/>
          <w:sz w:val="18"/>
          <w:szCs w:val="18"/>
        </w:rPr>
        <w:t xml:space="preserve"> </w:t>
      </w:r>
      <w:r w:rsidRPr="00B17E98">
        <w:rPr>
          <w:rFonts w:ascii="Calibri" w:hAnsi="Calibri" w:cs="Calibri"/>
          <w:sz w:val="18"/>
          <w:szCs w:val="18"/>
        </w:rPr>
        <w:t xml:space="preserve">Any failure by the </w:t>
      </w:r>
      <w:r>
        <w:rPr>
          <w:rFonts w:ascii="Calibri" w:hAnsi="Calibri" w:cs="Calibri"/>
          <w:sz w:val="18"/>
          <w:szCs w:val="18"/>
        </w:rPr>
        <w:t>Company</w:t>
      </w:r>
      <w:r w:rsidRPr="00B17E98">
        <w:rPr>
          <w:rFonts w:ascii="Calibri" w:hAnsi="Calibri" w:cs="Calibri"/>
          <w:sz w:val="18"/>
          <w:szCs w:val="18"/>
        </w:rPr>
        <w:t xml:space="preserve"> to do so shall be a material breach of this Contract by the </w:t>
      </w:r>
      <w:r>
        <w:rPr>
          <w:rFonts w:ascii="Calibri" w:hAnsi="Calibri" w:cs="Calibri"/>
          <w:sz w:val="18"/>
          <w:szCs w:val="18"/>
        </w:rPr>
        <w:t>Company</w:t>
      </w:r>
      <w:r w:rsidRPr="00B17E98">
        <w:rPr>
          <w:rFonts w:ascii="Calibri" w:hAnsi="Calibri" w:cs="Calibri"/>
          <w:sz w:val="18"/>
          <w:szCs w:val="18"/>
        </w:rPr>
        <w:t>.</w:t>
      </w:r>
    </w:p>
    <w:p w14:paraId="08E1F1A8" w14:textId="77777777" w:rsidR="00726CC5" w:rsidRPr="00B17E98" w:rsidRDefault="00726CC5" w:rsidP="00E3525F">
      <w:pPr>
        <w:pStyle w:val="ListParagraph"/>
        <w:numPr>
          <w:ilvl w:val="0"/>
          <w:numId w:val="41"/>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w:t>
      </w:r>
      <w:proofErr w:type="gramStart"/>
      <w:r w:rsidRPr="00B17E98">
        <w:rPr>
          <w:rFonts w:ascii="Calibri" w:hAnsi="Calibri" w:cs="Calibri"/>
          <w:sz w:val="18"/>
          <w:szCs w:val="18"/>
        </w:rPr>
        <w:t xml:space="preserve">ensure that all suppliers and all </w:t>
      </w:r>
      <w:r>
        <w:rPr>
          <w:rFonts w:ascii="Calibri" w:hAnsi="Calibri" w:cs="Calibri"/>
          <w:sz w:val="18"/>
          <w:szCs w:val="18"/>
        </w:rPr>
        <w:t>subcontractor</w:t>
      </w:r>
      <w:r w:rsidRPr="00B17E98">
        <w:rPr>
          <w:rFonts w:ascii="Calibri" w:hAnsi="Calibri" w:cs="Calibri"/>
          <w:sz w:val="18"/>
          <w:szCs w:val="18"/>
        </w:rPr>
        <w:t>s (of every tier) at all times</w:t>
      </w:r>
      <w:proofErr w:type="gramEnd"/>
      <w:r w:rsidRPr="00B17E98">
        <w:rPr>
          <w:rFonts w:ascii="Calibri" w:hAnsi="Calibri" w:cs="Calibri"/>
          <w:sz w:val="18"/>
          <w:szCs w:val="18"/>
        </w:rPr>
        <w:t xml:space="preserve"> fully comply with all applicable FTA regulations, policies, procedures, and directives to the same extent that the </w:t>
      </w:r>
      <w:r>
        <w:rPr>
          <w:rFonts w:ascii="Calibri" w:hAnsi="Calibri" w:cs="Calibri"/>
          <w:sz w:val="18"/>
          <w:szCs w:val="18"/>
        </w:rPr>
        <w:t>Company</w:t>
      </w:r>
      <w:r w:rsidRPr="00B17E98">
        <w:rPr>
          <w:rFonts w:ascii="Calibri" w:hAnsi="Calibri" w:cs="Calibri"/>
          <w:sz w:val="18"/>
          <w:szCs w:val="18"/>
        </w:rPr>
        <w:t xml:space="preserve"> is required to do so.</w:t>
      </w:r>
      <w:r>
        <w:rPr>
          <w:rFonts w:ascii="Calibri" w:hAnsi="Calibri" w:cs="Calibri"/>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12.B, the </w:t>
      </w:r>
      <w:r>
        <w:rPr>
          <w:rFonts w:ascii="Calibri" w:hAnsi="Calibri" w:cs="Calibri"/>
          <w:sz w:val="18"/>
          <w:szCs w:val="18"/>
        </w:rPr>
        <w:t>Company</w:t>
      </w:r>
      <w:r w:rsidRPr="00B17E98">
        <w:rPr>
          <w:rFonts w:ascii="Calibri" w:hAnsi="Calibri" w:cs="Calibri"/>
          <w:sz w:val="18"/>
          <w:szCs w:val="18"/>
        </w:rPr>
        <w:t xml:space="preserve"> shall ensure that each subcontract (of every tier) and each supplier contract includes provisions requiring that the </w:t>
      </w:r>
      <w:r>
        <w:rPr>
          <w:rFonts w:ascii="Calibri" w:hAnsi="Calibri" w:cs="Calibri"/>
          <w:sz w:val="18"/>
          <w:szCs w:val="18"/>
        </w:rPr>
        <w:t>subcontractor</w:t>
      </w:r>
      <w:r w:rsidRPr="00B17E98">
        <w:rPr>
          <w:rFonts w:ascii="Calibri" w:hAnsi="Calibri" w:cs="Calibri"/>
          <w:sz w:val="18"/>
          <w:szCs w:val="18"/>
        </w:rPr>
        <w:t xml:space="preserve"> or the supplier fully comply with this Article 12 just as the </w:t>
      </w:r>
      <w:r>
        <w:rPr>
          <w:rFonts w:ascii="Calibri" w:hAnsi="Calibri" w:cs="Calibri"/>
          <w:sz w:val="18"/>
          <w:szCs w:val="18"/>
        </w:rPr>
        <w:t>Company</w:t>
      </w:r>
      <w:r w:rsidRPr="00B17E98">
        <w:rPr>
          <w:rFonts w:ascii="Calibri" w:hAnsi="Calibri" w:cs="Calibri"/>
          <w:sz w:val="18"/>
          <w:szCs w:val="18"/>
        </w:rPr>
        <w:t xml:space="preserve"> is required to do.</w:t>
      </w:r>
    </w:p>
    <w:p w14:paraId="5F007662"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7" w:name="_Toc514748069"/>
      <w:r w:rsidRPr="0091380F">
        <w:rPr>
          <w:rFonts w:asciiTheme="minorHAnsi" w:hAnsiTheme="minorHAnsi"/>
          <w:b/>
          <w:caps/>
          <w:sz w:val="18"/>
          <w:szCs w:val="18"/>
        </w:rPr>
        <w:t>INCORPORATION OF FTA TERMS</w:t>
      </w:r>
      <w:bookmarkEnd w:id="287"/>
      <w:r w:rsidRPr="0091380F">
        <w:rPr>
          <w:rFonts w:asciiTheme="minorHAnsi" w:hAnsiTheme="minorHAnsi"/>
          <w:b/>
          <w:caps/>
          <w:sz w:val="18"/>
          <w:szCs w:val="18"/>
        </w:rPr>
        <w:t>.</w:t>
      </w:r>
    </w:p>
    <w:p w14:paraId="2FCA8693" w14:textId="77777777" w:rsidR="00726CC5" w:rsidRPr="00B17E98" w:rsidRDefault="00726CC5" w:rsidP="00E3525F">
      <w:pPr>
        <w:pStyle w:val="ListParagraph"/>
        <w:numPr>
          <w:ilvl w:val="0"/>
          <w:numId w:val="42"/>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and the City acknowledge and agree that the United States Department of Transportation requires certain provisions (the “Applicable FTA Clauses”) to be included in this Contract because this Contract is funded at least partially with federal funds.</w:t>
      </w:r>
      <w:r>
        <w:rPr>
          <w:rFonts w:ascii="Calibri" w:hAnsi="Calibri" w:cs="Calibri"/>
          <w:sz w:val="18"/>
          <w:szCs w:val="18"/>
        </w:rPr>
        <w:t xml:space="preserve"> </w:t>
      </w:r>
      <w:r w:rsidRPr="00B17E98">
        <w:rPr>
          <w:rFonts w:ascii="Calibri" w:hAnsi="Calibri" w:cs="Calibri"/>
          <w:sz w:val="18"/>
          <w:szCs w:val="18"/>
        </w:rPr>
        <w:t>The Applicable FTA Clauses are specified in Federal Law and are also summarized in FTA Circular 4220.1F, as it may be amended or superseded from time to time.</w:t>
      </w:r>
      <w:r>
        <w:rPr>
          <w:rFonts w:ascii="Calibri" w:hAnsi="Calibri" w:cs="Calibri"/>
          <w:sz w:val="18"/>
          <w:szCs w:val="18"/>
        </w:rPr>
        <w:t xml:space="preserve"> </w:t>
      </w:r>
      <w:r w:rsidRPr="00B17E98">
        <w:rPr>
          <w:rFonts w:ascii="Calibri" w:hAnsi="Calibri" w:cs="Calibri"/>
          <w:sz w:val="18"/>
          <w:szCs w:val="18"/>
        </w:rPr>
        <w:t xml:space="preserve">The City and the </w:t>
      </w:r>
      <w:r>
        <w:rPr>
          <w:rFonts w:ascii="Calibri" w:hAnsi="Calibri" w:cs="Calibri"/>
          <w:sz w:val="18"/>
          <w:szCs w:val="18"/>
        </w:rPr>
        <w:t>Company</w:t>
      </w:r>
      <w:r w:rsidRPr="00B17E98">
        <w:rPr>
          <w:rFonts w:ascii="Calibri" w:hAnsi="Calibri" w:cs="Calibri"/>
          <w:sz w:val="18"/>
          <w:szCs w:val="18"/>
        </w:rPr>
        <w:t xml:space="preserve"> have tried to expressly include all Applicable FTA Clauses in these Federal Contracting Requirements or elsewhere in this Contract.</w:t>
      </w:r>
      <w:r>
        <w:rPr>
          <w:rFonts w:ascii="Calibri" w:hAnsi="Calibri" w:cs="Calibri"/>
          <w:sz w:val="18"/>
          <w:szCs w:val="18"/>
        </w:rPr>
        <w:t xml:space="preserve"> </w:t>
      </w:r>
      <w:r w:rsidRPr="00B17E98">
        <w:rPr>
          <w:rFonts w:ascii="Calibri" w:hAnsi="Calibri" w:cs="Calibri"/>
          <w:sz w:val="18"/>
          <w:szCs w:val="18"/>
        </w:rPr>
        <w:t xml:space="preserve">However, the City and the </w:t>
      </w:r>
      <w:r>
        <w:rPr>
          <w:rFonts w:ascii="Calibri" w:hAnsi="Calibri" w:cs="Calibri"/>
          <w:sz w:val="18"/>
          <w:szCs w:val="18"/>
        </w:rPr>
        <w:t>Company</w:t>
      </w:r>
      <w:r w:rsidRPr="00B17E98">
        <w:rPr>
          <w:rFonts w:ascii="Calibri" w:hAnsi="Calibri" w:cs="Calibri"/>
          <w:sz w:val="18"/>
          <w:szCs w:val="18"/>
        </w:rPr>
        <w:t xml:space="preserve"> agree that, if any of the Applicable FTA Clauses have not been expressly included in this Contract, those Applicable FTA Clauses are nonetheless deemed incorporated into this Contract by reference and shall be fully binding on the </w:t>
      </w:r>
      <w:r>
        <w:rPr>
          <w:rFonts w:ascii="Calibri" w:hAnsi="Calibri" w:cs="Calibri"/>
          <w:sz w:val="18"/>
          <w:szCs w:val="18"/>
        </w:rPr>
        <w:t>Company</w:t>
      </w:r>
      <w:r w:rsidRPr="00B17E98">
        <w:rPr>
          <w:rFonts w:ascii="Calibri" w:hAnsi="Calibri" w:cs="Calibri"/>
          <w:sz w:val="18"/>
          <w:szCs w:val="18"/>
        </w:rPr>
        <w:t xml:space="preserve"> as if they had been expressly included in this Contract.</w:t>
      </w:r>
    </w:p>
    <w:p w14:paraId="07998607" w14:textId="77777777" w:rsidR="00726CC5" w:rsidRPr="00B17E98" w:rsidRDefault="00726CC5" w:rsidP="00E3525F">
      <w:pPr>
        <w:pStyle w:val="ListParagraph"/>
        <w:numPr>
          <w:ilvl w:val="0"/>
          <w:numId w:val="42"/>
        </w:numPr>
        <w:spacing w:after="120"/>
        <w:contextualSpacing w:val="0"/>
        <w:jc w:val="both"/>
        <w:rPr>
          <w:rFonts w:ascii="Calibri" w:hAnsi="Calibri" w:cs="Calibri"/>
          <w:sz w:val="18"/>
          <w:szCs w:val="18"/>
        </w:rPr>
      </w:pPr>
      <w:r w:rsidRPr="00B17E98">
        <w:rPr>
          <w:rFonts w:ascii="Calibri" w:hAnsi="Calibri" w:cs="Calibri"/>
          <w:sz w:val="18"/>
          <w:szCs w:val="18"/>
        </w:rPr>
        <w:t xml:space="preserve">Notwithstanding any other provision in this Contract, the </w:t>
      </w:r>
      <w:r>
        <w:rPr>
          <w:rFonts w:ascii="Calibri" w:hAnsi="Calibri" w:cs="Calibri"/>
          <w:sz w:val="18"/>
          <w:szCs w:val="18"/>
        </w:rPr>
        <w:t>Company</w:t>
      </w:r>
      <w:r w:rsidRPr="00B17E98">
        <w:rPr>
          <w:rFonts w:ascii="Calibri" w:hAnsi="Calibri" w:cs="Calibri"/>
          <w:sz w:val="18"/>
          <w:szCs w:val="18"/>
        </w:rPr>
        <w:t xml:space="preserve"> and the City agree that the Applicable FTA Clauses shall take priority over all other Contract provisions.</w:t>
      </w:r>
      <w:r>
        <w:rPr>
          <w:rFonts w:ascii="Calibri" w:hAnsi="Calibri" w:cs="Calibri"/>
          <w:sz w:val="18"/>
          <w:szCs w:val="18"/>
        </w:rPr>
        <w:t xml:space="preserve"> </w:t>
      </w:r>
      <w:r w:rsidRPr="00B17E98">
        <w:rPr>
          <w:rFonts w:ascii="Calibri" w:hAnsi="Calibri" w:cs="Calibri"/>
          <w:sz w:val="18"/>
          <w:szCs w:val="18"/>
        </w:rPr>
        <w:t xml:space="preserve">This means that, if a conflict arises between another Contract provision and any provision of the Applicable FTA Clauses, such that the </w:t>
      </w:r>
      <w:r>
        <w:rPr>
          <w:rFonts w:ascii="Calibri" w:hAnsi="Calibri" w:cs="Calibri"/>
          <w:sz w:val="18"/>
          <w:szCs w:val="18"/>
        </w:rPr>
        <w:t>Company</w:t>
      </w:r>
      <w:r w:rsidRPr="00B17E98">
        <w:rPr>
          <w:rFonts w:ascii="Calibri" w:hAnsi="Calibri" w:cs="Calibri"/>
          <w:sz w:val="18"/>
          <w:szCs w:val="18"/>
        </w:rPr>
        <w:t xml:space="preserve"> cannot satisfy both, the </w:t>
      </w:r>
      <w:r>
        <w:rPr>
          <w:rFonts w:ascii="Calibri" w:hAnsi="Calibri" w:cs="Calibri"/>
          <w:sz w:val="18"/>
          <w:szCs w:val="18"/>
        </w:rPr>
        <w:t>Company</w:t>
      </w:r>
      <w:r w:rsidRPr="00B17E98">
        <w:rPr>
          <w:rFonts w:ascii="Calibri" w:hAnsi="Calibri" w:cs="Calibri"/>
          <w:sz w:val="18"/>
          <w:szCs w:val="18"/>
        </w:rPr>
        <w:t xml:space="preserve"> shall fully comply with the Applicable FTA Clauses.</w:t>
      </w:r>
      <w:r>
        <w:rPr>
          <w:rFonts w:ascii="Calibri" w:hAnsi="Calibri" w:cs="Calibri"/>
          <w:sz w:val="18"/>
          <w:szCs w:val="18"/>
        </w:rPr>
        <w:t xml:space="preserve"> </w:t>
      </w:r>
      <w:r w:rsidRPr="00B17E98">
        <w:rPr>
          <w:rFonts w:ascii="Calibri" w:hAnsi="Calibri" w:cs="Calibri"/>
          <w:sz w:val="18"/>
          <w:szCs w:val="18"/>
        </w:rPr>
        <w:t xml:space="preserve">In such a situation, the </w:t>
      </w:r>
      <w:r>
        <w:rPr>
          <w:rFonts w:ascii="Calibri" w:hAnsi="Calibri" w:cs="Calibri"/>
          <w:sz w:val="18"/>
          <w:szCs w:val="18"/>
        </w:rPr>
        <w:t>Company</w:t>
      </w:r>
      <w:r w:rsidRPr="00B17E98">
        <w:rPr>
          <w:rFonts w:ascii="Calibri" w:hAnsi="Calibri" w:cs="Calibri"/>
          <w:sz w:val="18"/>
          <w:szCs w:val="18"/>
        </w:rPr>
        <w:t xml:space="preserve"> shall disregard the other, conflicting Contract provision, but the </w:t>
      </w:r>
      <w:r>
        <w:rPr>
          <w:rFonts w:ascii="Calibri" w:hAnsi="Calibri" w:cs="Calibri"/>
          <w:sz w:val="18"/>
          <w:szCs w:val="18"/>
        </w:rPr>
        <w:t>Company</w:t>
      </w:r>
      <w:r w:rsidRPr="00B17E98">
        <w:rPr>
          <w:rFonts w:ascii="Calibri" w:hAnsi="Calibri" w:cs="Calibri"/>
          <w:sz w:val="18"/>
          <w:szCs w:val="18"/>
        </w:rPr>
        <w:t xml:space="preserve"> shall do so only to the minimal extent needed to comply fully with the Applicable FTA Clauses, and the </w:t>
      </w:r>
      <w:r>
        <w:rPr>
          <w:rFonts w:ascii="Calibri" w:hAnsi="Calibri" w:cs="Calibri"/>
          <w:sz w:val="18"/>
          <w:szCs w:val="18"/>
        </w:rPr>
        <w:t>Company</w:t>
      </w:r>
      <w:r w:rsidRPr="00B17E98">
        <w:rPr>
          <w:rFonts w:ascii="Calibri" w:hAnsi="Calibri" w:cs="Calibri"/>
          <w:sz w:val="18"/>
          <w:szCs w:val="18"/>
        </w:rPr>
        <w:t xml:space="preserve"> otherwise shall fully comply with that conflicting provision.</w:t>
      </w:r>
      <w:r>
        <w:rPr>
          <w:rFonts w:ascii="Calibri" w:hAnsi="Calibri" w:cs="Calibri"/>
          <w:sz w:val="18"/>
          <w:szCs w:val="18"/>
        </w:rPr>
        <w:t xml:space="preserve"> </w:t>
      </w:r>
      <w:r w:rsidRPr="00B17E98">
        <w:rPr>
          <w:rFonts w:ascii="Calibri" w:hAnsi="Calibri" w:cs="Calibri"/>
          <w:sz w:val="18"/>
          <w:szCs w:val="18"/>
        </w:rPr>
        <w:t xml:space="preserve">In contrast, in any situation where the </w:t>
      </w:r>
      <w:r>
        <w:rPr>
          <w:rFonts w:ascii="Calibri" w:hAnsi="Calibri" w:cs="Calibri"/>
          <w:sz w:val="18"/>
          <w:szCs w:val="18"/>
        </w:rPr>
        <w:t>Company</w:t>
      </w:r>
      <w:r w:rsidRPr="00B17E98">
        <w:rPr>
          <w:rFonts w:ascii="Calibri" w:hAnsi="Calibri" w:cs="Calibri"/>
          <w:sz w:val="18"/>
          <w:szCs w:val="18"/>
        </w:rPr>
        <w:t xml:space="preserve"> can comply with both another Contract provision and with the Applicable FTA Clauses, even if these provisions address the same matter (for example, if another Contract provision imposes an obligation on the </w:t>
      </w:r>
      <w:r>
        <w:rPr>
          <w:rFonts w:ascii="Calibri" w:hAnsi="Calibri" w:cs="Calibri"/>
          <w:sz w:val="18"/>
          <w:szCs w:val="18"/>
        </w:rPr>
        <w:t>Company</w:t>
      </w:r>
      <w:r w:rsidRPr="00B17E98">
        <w:rPr>
          <w:rFonts w:ascii="Calibri" w:hAnsi="Calibri" w:cs="Calibri"/>
          <w:sz w:val="18"/>
          <w:szCs w:val="18"/>
        </w:rPr>
        <w:t xml:space="preserve"> beyond those imposed by the Applicable FTA Clauses), that will not be deemed a conflict, and in such a situation the </w:t>
      </w:r>
      <w:r>
        <w:rPr>
          <w:rFonts w:ascii="Calibri" w:hAnsi="Calibri" w:cs="Calibri"/>
          <w:sz w:val="18"/>
          <w:szCs w:val="18"/>
        </w:rPr>
        <w:t>Company</w:t>
      </w:r>
      <w:r w:rsidRPr="00B17E98">
        <w:rPr>
          <w:rFonts w:ascii="Calibri" w:hAnsi="Calibri" w:cs="Calibri"/>
          <w:sz w:val="18"/>
          <w:szCs w:val="18"/>
        </w:rPr>
        <w:t xml:space="preserve"> shall fully comply with the Applicable FTA Clauses and with the other Contract provision.</w:t>
      </w:r>
    </w:p>
    <w:p w14:paraId="27B77F1B" w14:textId="77777777" w:rsidR="00726CC5" w:rsidRPr="00B17E98" w:rsidRDefault="00726CC5" w:rsidP="00E3525F">
      <w:pPr>
        <w:pStyle w:val="ListParagraph"/>
        <w:numPr>
          <w:ilvl w:val="0"/>
          <w:numId w:val="42"/>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at all times shall: (1) fully comply with all provisions of the Applicable FTA Clauses, (2) ensure that all of the work under this Contract (including, by example only and not for purposes of limitation, all subcontracted work) fully complies with all provisions of the Applicable FTA Clauses, and (3) ensure that no aspect of the work under this Contract and no aspect of the </w:t>
      </w:r>
      <w:r>
        <w:rPr>
          <w:rFonts w:ascii="Calibri" w:hAnsi="Calibri" w:cs="Calibri"/>
          <w:sz w:val="18"/>
          <w:szCs w:val="18"/>
        </w:rPr>
        <w:t>Company</w:t>
      </w:r>
      <w:r w:rsidRPr="00B17E98">
        <w:rPr>
          <w:rFonts w:ascii="Calibri" w:hAnsi="Calibri" w:cs="Calibri"/>
          <w:sz w:val="18"/>
          <w:szCs w:val="18"/>
        </w:rPr>
        <w:t>’s performance under this Contract would cause the City or any of its officials, employees, or agents to violate any provision of the Applicable FTA Clauses.</w:t>
      </w:r>
      <w:r>
        <w:rPr>
          <w:rFonts w:ascii="Calibri" w:hAnsi="Calibri" w:cs="Calibri"/>
          <w:sz w:val="18"/>
          <w:szCs w:val="18"/>
        </w:rPr>
        <w:t xml:space="preserve"> </w:t>
      </w:r>
      <w:r w:rsidRPr="00B17E98">
        <w:rPr>
          <w:rFonts w:ascii="Calibri" w:hAnsi="Calibri" w:cs="Calibri"/>
          <w:iCs/>
          <w:sz w:val="18"/>
          <w:szCs w:val="18"/>
        </w:rPr>
        <w:t xml:space="preserve">In addition, the </w:t>
      </w:r>
      <w:r>
        <w:rPr>
          <w:rFonts w:ascii="Calibri" w:hAnsi="Calibri" w:cs="Calibri"/>
          <w:iCs/>
          <w:sz w:val="18"/>
          <w:szCs w:val="18"/>
        </w:rPr>
        <w:t>Company</w:t>
      </w:r>
      <w:r w:rsidRPr="00B17E98">
        <w:rPr>
          <w:rFonts w:ascii="Calibri" w:hAnsi="Calibri" w:cs="Calibri"/>
          <w:iCs/>
          <w:sz w:val="18"/>
          <w:szCs w:val="18"/>
        </w:rPr>
        <w:t xml:space="preserve"> shall not perform any act, fail to perform any act, or refuse to comply with any City request to the extent that doing any of those things would create a risk of the City or any of its officials, employees, or agents being in violation of any provision in </w:t>
      </w:r>
      <w:r w:rsidRPr="00B17E98">
        <w:rPr>
          <w:rFonts w:ascii="Calibri" w:hAnsi="Calibri" w:cs="Calibri"/>
          <w:sz w:val="18"/>
          <w:szCs w:val="18"/>
        </w:rPr>
        <w:t>the Applicable FTA Clauses.</w:t>
      </w:r>
    </w:p>
    <w:p w14:paraId="4593EA00" w14:textId="77777777" w:rsidR="00726CC5" w:rsidRPr="00B17E98" w:rsidRDefault="00726CC5" w:rsidP="00E3525F">
      <w:pPr>
        <w:pStyle w:val="ListParagraph"/>
        <w:numPr>
          <w:ilvl w:val="0"/>
          <w:numId w:val="42"/>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all provisions of the Applicable FTA Clauses (including of any Applicable FTA Clauses not expressly included in this Contract) are incorporated into all subcontracts (of any tier) and in all contracts with those supplying any materials, equipment, or other products such that all </w:t>
      </w:r>
      <w:r>
        <w:rPr>
          <w:rFonts w:ascii="Calibri" w:hAnsi="Calibri" w:cs="Calibri"/>
          <w:sz w:val="18"/>
          <w:szCs w:val="18"/>
        </w:rPr>
        <w:t>subcontractor</w:t>
      </w:r>
      <w:r w:rsidRPr="00B17E98">
        <w:rPr>
          <w:rFonts w:ascii="Calibri" w:hAnsi="Calibri" w:cs="Calibri"/>
          <w:sz w:val="18"/>
          <w:szCs w:val="18"/>
        </w:rPr>
        <w:t>s of every tier and all suppliers are contractually required to comply with all provisions of the Applicable Federal Clauses.</w:t>
      </w:r>
    </w:p>
    <w:p w14:paraId="5684EEDF"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8" w:name="_Toc514748070"/>
      <w:r w:rsidRPr="0091380F">
        <w:rPr>
          <w:rFonts w:asciiTheme="minorHAnsi" w:hAnsiTheme="minorHAnsi"/>
          <w:b/>
          <w:caps/>
          <w:sz w:val="18"/>
          <w:szCs w:val="18"/>
        </w:rPr>
        <w:t>FEDERAL ACQUISITION REGULATIONS (F.A.R.) COMPLIANCE</w:t>
      </w:r>
      <w:bookmarkEnd w:id="288"/>
      <w:r w:rsidRPr="0091380F">
        <w:rPr>
          <w:rFonts w:asciiTheme="minorHAnsi" w:hAnsiTheme="minorHAnsi"/>
          <w:b/>
          <w:caps/>
          <w:sz w:val="18"/>
          <w:szCs w:val="18"/>
        </w:rPr>
        <w:t>.</w:t>
      </w:r>
    </w:p>
    <w:p w14:paraId="44CCB7EE" w14:textId="77777777" w:rsidR="00726CC5" w:rsidRPr="00B17E98" w:rsidRDefault="00726CC5" w:rsidP="00726CC5">
      <w:pPr>
        <w:spacing w:after="120"/>
        <w:ind w:left="360"/>
        <w:jc w:val="both"/>
        <w:rPr>
          <w:rFonts w:ascii="Calibri" w:hAnsi="Calibri" w:cs="Calibri"/>
          <w:sz w:val="18"/>
          <w:szCs w:val="18"/>
        </w:rPr>
      </w:pPr>
      <w:r w:rsidRPr="00B17E98">
        <w:rPr>
          <w:rFonts w:ascii="Calibri" w:hAnsi="Calibri" w:cs="Calibri"/>
          <w:sz w:val="18"/>
          <w:szCs w:val="18"/>
        </w:rPr>
        <w:t xml:space="preserve">To the extent that this Contract provides for or allows for any adjustment to the </w:t>
      </w:r>
      <w:r>
        <w:rPr>
          <w:rFonts w:ascii="Calibri" w:hAnsi="Calibri" w:cs="Calibri"/>
          <w:sz w:val="18"/>
          <w:szCs w:val="18"/>
        </w:rPr>
        <w:t>Company</w:t>
      </w:r>
      <w:r w:rsidRPr="00B17E98">
        <w:rPr>
          <w:rFonts w:ascii="Calibri" w:hAnsi="Calibri" w:cs="Calibri"/>
          <w:sz w:val="18"/>
          <w:szCs w:val="18"/>
        </w:rPr>
        <w:t xml:space="preserve">'s compensation based on costs or expenses incurred by the </w:t>
      </w:r>
      <w:r>
        <w:rPr>
          <w:rFonts w:ascii="Calibri" w:hAnsi="Calibri" w:cs="Calibri"/>
          <w:sz w:val="18"/>
          <w:szCs w:val="18"/>
        </w:rPr>
        <w:t>Company</w:t>
      </w:r>
      <w:r w:rsidRPr="00B17E98">
        <w:rPr>
          <w:rFonts w:ascii="Calibri" w:hAnsi="Calibri" w:cs="Calibri"/>
          <w:sz w:val="18"/>
          <w:szCs w:val="18"/>
        </w:rPr>
        <w:t xml:space="preserve">, any such adjustment will be determined based solely on any costs or expenses that: (A) are incurred in full </w:t>
      </w:r>
      <w:r w:rsidRPr="00B17E98">
        <w:rPr>
          <w:rFonts w:ascii="Calibri" w:hAnsi="Calibri" w:cs="Calibri"/>
          <w:sz w:val="18"/>
          <w:szCs w:val="18"/>
        </w:rPr>
        <w:lastRenderedPageBreak/>
        <w:t xml:space="preserve">compliance with all of this Contract’s provisions, (B) for which the City is clearly required under this Contract to reimburse the </w:t>
      </w:r>
      <w:r>
        <w:rPr>
          <w:rFonts w:ascii="Calibri" w:hAnsi="Calibri" w:cs="Calibri"/>
          <w:sz w:val="18"/>
          <w:szCs w:val="18"/>
        </w:rPr>
        <w:t>Company</w:t>
      </w:r>
      <w:r w:rsidRPr="00B17E98">
        <w:rPr>
          <w:rFonts w:ascii="Calibri" w:hAnsi="Calibri" w:cs="Calibri"/>
          <w:sz w:val="18"/>
          <w:szCs w:val="18"/>
        </w:rPr>
        <w:t>, (C) are allowable, allocable, and reasonable, as those terms are defined and used in the Contract Cost Principles of the Federal Acquisition Regulations (F.A.R.) System (found in 48 CFR, Ch.1, Pt.31), including as those principles may be further defined or implemented by regulations or guidance adopted by the federal government, and (D) are otherwise allowed under applicable law.</w:t>
      </w:r>
    </w:p>
    <w:p w14:paraId="7CB8F3E8"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89" w:name="_Toc399417968"/>
      <w:bookmarkStart w:id="290" w:name="_Toc413235070"/>
      <w:bookmarkStart w:id="291" w:name="_Toc442255409"/>
      <w:bookmarkStart w:id="292" w:name="_Toc449343466"/>
      <w:r w:rsidRPr="0091380F">
        <w:rPr>
          <w:rFonts w:asciiTheme="minorHAnsi" w:hAnsiTheme="minorHAnsi"/>
          <w:b/>
          <w:caps/>
          <w:sz w:val="18"/>
          <w:szCs w:val="18"/>
        </w:rPr>
        <w:t>CLEAN AIR</w:t>
      </w:r>
      <w:bookmarkEnd w:id="289"/>
      <w:bookmarkEnd w:id="290"/>
      <w:bookmarkEnd w:id="291"/>
      <w:bookmarkEnd w:id="292"/>
      <w:r w:rsidRPr="0091380F">
        <w:rPr>
          <w:rFonts w:asciiTheme="minorHAnsi" w:hAnsiTheme="minorHAnsi"/>
          <w:b/>
          <w:caps/>
          <w:sz w:val="18"/>
          <w:szCs w:val="18"/>
        </w:rPr>
        <w:t>.</w:t>
      </w:r>
    </w:p>
    <w:p w14:paraId="5E72124D" w14:textId="77777777" w:rsidR="00726CC5" w:rsidRPr="00B17E98" w:rsidRDefault="00726CC5" w:rsidP="00E3525F">
      <w:pPr>
        <w:pStyle w:val="ListParagraph"/>
        <w:numPr>
          <w:ilvl w:val="0"/>
          <w:numId w:val="43"/>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fully comply with all applicable standards, orders, and regulations issued under the Clean Air Act (42 U.S.C. §§ 7401, </w:t>
      </w:r>
      <w:r w:rsidRPr="00B17E98">
        <w:rPr>
          <w:rFonts w:ascii="Calibri" w:hAnsi="Calibri" w:cs="Calibri"/>
          <w:i/>
          <w:sz w:val="18"/>
          <w:szCs w:val="18"/>
        </w:rPr>
        <w:t>et. seq</w:t>
      </w:r>
      <w:r w:rsidRPr="00B17E98">
        <w:rPr>
          <w:rFonts w:ascii="Calibri" w:hAnsi="Calibri" w:cs="Calibri"/>
          <w:sz w:val="18"/>
          <w:szCs w:val="18"/>
        </w:rPr>
        <w:t>, as amended).</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promptly notify the City if the </w:t>
      </w:r>
      <w:r>
        <w:rPr>
          <w:rFonts w:ascii="Calibri" w:hAnsi="Calibri" w:cs="Calibri"/>
          <w:sz w:val="18"/>
          <w:szCs w:val="18"/>
        </w:rPr>
        <w:t>Company</w:t>
      </w:r>
      <w:r w:rsidRPr="00B17E98">
        <w:rPr>
          <w:rFonts w:ascii="Calibri" w:hAnsi="Calibri" w:cs="Calibri"/>
          <w:sz w:val="18"/>
          <w:szCs w:val="18"/>
        </w:rPr>
        <w:t xml:space="preserve"> receives notice of any possible or actual violation (a “Clean Air Act Violation”) of the Clean Air Act or of any of those standards, orders, or regulations, and the </w:t>
      </w:r>
      <w:r>
        <w:rPr>
          <w:rFonts w:ascii="Calibri" w:hAnsi="Calibri" w:cs="Calibri"/>
          <w:sz w:val="18"/>
          <w:szCs w:val="18"/>
        </w:rPr>
        <w:t>Company</w:t>
      </w:r>
      <w:r w:rsidRPr="00B17E98">
        <w:rPr>
          <w:rFonts w:ascii="Calibri" w:hAnsi="Calibri" w:cs="Calibri"/>
          <w:sz w:val="18"/>
          <w:szCs w:val="18"/>
        </w:rPr>
        <w:t xml:space="preserve"> shall provide the City with all information that the </w:t>
      </w:r>
      <w:r>
        <w:rPr>
          <w:rFonts w:ascii="Calibri" w:hAnsi="Calibri" w:cs="Calibri"/>
          <w:sz w:val="18"/>
          <w:szCs w:val="18"/>
        </w:rPr>
        <w:t>Company</w:t>
      </w:r>
      <w:r w:rsidRPr="00B17E98">
        <w:rPr>
          <w:rFonts w:ascii="Calibri" w:hAnsi="Calibri" w:cs="Calibri"/>
          <w:sz w:val="18"/>
          <w:szCs w:val="18"/>
        </w:rPr>
        <w:t xml:space="preserve"> has about the actual or possible violation.</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agrees that the City may be required by law to report (or that the City may choose to report, even if not required by law) any actual or possible Clean Air Act Violation to the FTA, to one or more EPA Regional Offices, and/or to other governmental entities, and the </w:t>
      </w:r>
      <w:r>
        <w:rPr>
          <w:rFonts w:ascii="Calibri" w:hAnsi="Calibri" w:cs="Calibri"/>
          <w:sz w:val="18"/>
          <w:szCs w:val="18"/>
        </w:rPr>
        <w:t>Company</w:t>
      </w:r>
      <w:r w:rsidRPr="00B17E98">
        <w:rPr>
          <w:rFonts w:ascii="Calibri" w:hAnsi="Calibri" w:cs="Calibri"/>
          <w:sz w:val="18"/>
          <w:szCs w:val="18"/>
        </w:rPr>
        <w:t xml:space="preserve"> shall not be entitled to any remedy because the City does so.</w:t>
      </w:r>
    </w:p>
    <w:p w14:paraId="5934FA19" w14:textId="77777777" w:rsidR="00726CC5" w:rsidRPr="00B17E98" w:rsidRDefault="00726CC5" w:rsidP="00E3525F">
      <w:pPr>
        <w:pStyle w:val="ListParagraph"/>
        <w:numPr>
          <w:ilvl w:val="0"/>
          <w:numId w:val="43"/>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all subcontracts (of every tier) and all contracts with those supplying any materials, equipment, or other products include provisions: (1) requiring each </w:t>
      </w:r>
      <w:r>
        <w:rPr>
          <w:rFonts w:ascii="Calibri" w:hAnsi="Calibri" w:cs="Calibri"/>
          <w:sz w:val="18"/>
          <w:szCs w:val="18"/>
        </w:rPr>
        <w:t>subcontractor</w:t>
      </w:r>
      <w:r w:rsidRPr="00B17E98">
        <w:rPr>
          <w:rFonts w:ascii="Calibri" w:hAnsi="Calibri" w:cs="Calibri"/>
          <w:sz w:val="18"/>
          <w:szCs w:val="18"/>
        </w:rPr>
        <w:t xml:space="preserve"> and each supplier to promptly notify the </w:t>
      </w:r>
      <w:r>
        <w:rPr>
          <w:rFonts w:ascii="Calibri" w:hAnsi="Calibri" w:cs="Calibri"/>
          <w:sz w:val="18"/>
          <w:szCs w:val="18"/>
        </w:rPr>
        <w:t>Company</w:t>
      </w:r>
      <w:r w:rsidRPr="00B17E98">
        <w:rPr>
          <w:rFonts w:ascii="Calibri" w:hAnsi="Calibri" w:cs="Calibri"/>
          <w:sz w:val="18"/>
          <w:szCs w:val="18"/>
        </w:rPr>
        <w:t xml:space="preserve"> and the City if the </w:t>
      </w:r>
      <w:r>
        <w:rPr>
          <w:rFonts w:ascii="Calibri" w:hAnsi="Calibri" w:cs="Calibri"/>
          <w:sz w:val="18"/>
          <w:szCs w:val="18"/>
        </w:rPr>
        <w:t>subcontractor</w:t>
      </w:r>
      <w:r w:rsidRPr="00B17E98">
        <w:rPr>
          <w:rFonts w:ascii="Calibri" w:hAnsi="Calibri" w:cs="Calibri"/>
          <w:sz w:val="18"/>
          <w:szCs w:val="18"/>
        </w:rPr>
        <w:t xml:space="preserve"> or supplier receives notice of any possible or actual Clean Air Act Violation and to provide the </w:t>
      </w:r>
      <w:r>
        <w:rPr>
          <w:rFonts w:ascii="Calibri" w:hAnsi="Calibri" w:cs="Calibri"/>
          <w:sz w:val="18"/>
          <w:szCs w:val="18"/>
        </w:rPr>
        <w:t>Company</w:t>
      </w:r>
      <w:r w:rsidRPr="00B17E98">
        <w:rPr>
          <w:rFonts w:ascii="Calibri" w:hAnsi="Calibri" w:cs="Calibri"/>
          <w:sz w:val="18"/>
          <w:szCs w:val="18"/>
        </w:rPr>
        <w:t xml:space="preserve"> and the City with all information that the </w:t>
      </w:r>
      <w:r>
        <w:rPr>
          <w:rFonts w:ascii="Calibri" w:hAnsi="Calibri" w:cs="Calibri"/>
          <w:sz w:val="18"/>
          <w:szCs w:val="18"/>
        </w:rPr>
        <w:t>subcontractor</w:t>
      </w:r>
      <w:r w:rsidRPr="00B17E98">
        <w:rPr>
          <w:rFonts w:ascii="Calibri" w:hAnsi="Calibri" w:cs="Calibri"/>
          <w:sz w:val="18"/>
          <w:szCs w:val="18"/>
        </w:rPr>
        <w:t xml:space="preserve"> or supplier has about the actual or possible violation and (2) in which each </w:t>
      </w:r>
      <w:r>
        <w:rPr>
          <w:rFonts w:ascii="Calibri" w:hAnsi="Calibri" w:cs="Calibri"/>
          <w:sz w:val="18"/>
          <w:szCs w:val="18"/>
        </w:rPr>
        <w:t>subcontractor</w:t>
      </w:r>
      <w:r w:rsidRPr="00B17E98">
        <w:rPr>
          <w:rFonts w:ascii="Calibri" w:hAnsi="Calibri" w:cs="Calibri"/>
          <w:sz w:val="18"/>
          <w:szCs w:val="18"/>
        </w:rPr>
        <w:t xml:space="preserve"> and each supplier acknowledges and agrees that the City may be required by law to report (or that the City may choose to report, even if not required by law) any actual or possible Clean Air Act Violation to the FTA, to one or more EPA Regional Offices, and/or to other governmental entities and that the </w:t>
      </w:r>
      <w:r>
        <w:rPr>
          <w:rFonts w:ascii="Calibri" w:hAnsi="Calibri" w:cs="Calibri"/>
          <w:sz w:val="18"/>
          <w:szCs w:val="18"/>
        </w:rPr>
        <w:t>subcontractor</w:t>
      </w:r>
      <w:r w:rsidRPr="00B17E98">
        <w:rPr>
          <w:rFonts w:ascii="Calibri" w:hAnsi="Calibri" w:cs="Calibri"/>
          <w:sz w:val="18"/>
          <w:szCs w:val="18"/>
        </w:rPr>
        <w:t xml:space="preserve"> or supplier shall have no claim, right, or remedy against the City or against any City official, employee, or agent because the City does so.</w:t>
      </w:r>
    </w:p>
    <w:p w14:paraId="606B8106"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93" w:name="_Toc399417964"/>
      <w:bookmarkStart w:id="294" w:name="_Toc413235066"/>
      <w:bookmarkStart w:id="295" w:name="_Toc442255405"/>
      <w:bookmarkStart w:id="296" w:name="_Toc449343462"/>
      <w:r w:rsidRPr="0091380F">
        <w:rPr>
          <w:rFonts w:asciiTheme="minorHAnsi" w:hAnsiTheme="minorHAnsi"/>
          <w:b/>
          <w:caps/>
          <w:sz w:val="18"/>
          <w:szCs w:val="18"/>
        </w:rPr>
        <w:t>CLEAN WATER</w:t>
      </w:r>
      <w:bookmarkEnd w:id="293"/>
      <w:bookmarkEnd w:id="294"/>
      <w:bookmarkEnd w:id="295"/>
      <w:bookmarkEnd w:id="296"/>
      <w:r w:rsidRPr="0091380F">
        <w:rPr>
          <w:rFonts w:asciiTheme="minorHAnsi" w:hAnsiTheme="minorHAnsi"/>
          <w:b/>
          <w:caps/>
          <w:sz w:val="18"/>
          <w:szCs w:val="18"/>
        </w:rPr>
        <w:t>.</w:t>
      </w:r>
    </w:p>
    <w:p w14:paraId="1741AB42" w14:textId="77777777" w:rsidR="00726CC5" w:rsidRPr="00B17E98" w:rsidRDefault="00726CC5" w:rsidP="00E3525F">
      <w:pPr>
        <w:pStyle w:val="ListParagraph"/>
        <w:numPr>
          <w:ilvl w:val="0"/>
          <w:numId w:val="44"/>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fully comply with all applicable standards, orders, and regulations issued under the Water Pollution Control Act (33 U.S.C. §§1251, </w:t>
      </w:r>
      <w:r w:rsidRPr="00B17E98">
        <w:rPr>
          <w:rFonts w:ascii="Calibri" w:hAnsi="Calibri" w:cs="Calibri"/>
          <w:i/>
          <w:sz w:val="18"/>
          <w:szCs w:val="18"/>
        </w:rPr>
        <w:t>et. seq</w:t>
      </w:r>
      <w:r w:rsidRPr="00B17E98">
        <w:rPr>
          <w:rFonts w:ascii="Calibri" w:hAnsi="Calibri" w:cs="Calibri"/>
          <w:sz w:val="18"/>
          <w:szCs w:val="18"/>
        </w:rPr>
        <w:t>, as amended).</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promptly notify the City if the </w:t>
      </w:r>
      <w:r>
        <w:rPr>
          <w:rFonts w:ascii="Calibri" w:hAnsi="Calibri" w:cs="Calibri"/>
          <w:sz w:val="18"/>
          <w:szCs w:val="18"/>
        </w:rPr>
        <w:t>Company</w:t>
      </w:r>
      <w:r w:rsidRPr="00B17E98">
        <w:rPr>
          <w:rFonts w:ascii="Calibri" w:hAnsi="Calibri" w:cs="Calibri"/>
          <w:sz w:val="18"/>
          <w:szCs w:val="18"/>
        </w:rPr>
        <w:t xml:space="preserve"> receives notice of any possible or actual violation (a “Clean Water Act Violation”) of the Water Pollution Control Act or of any of those standards, orders, or regulations, and the </w:t>
      </w:r>
      <w:r>
        <w:rPr>
          <w:rFonts w:ascii="Calibri" w:hAnsi="Calibri" w:cs="Calibri"/>
          <w:sz w:val="18"/>
          <w:szCs w:val="18"/>
        </w:rPr>
        <w:t>Company</w:t>
      </w:r>
      <w:r w:rsidRPr="00B17E98">
        <w:rPr>
          <w:rFonts w:ascii="Calibri" w:hAnsi="Calibri" w:cs="Calibri"/>
          <w:sz w:val="18"/>
          <w:szCs w:val="18"/>
        </w:rPr>
        <w:t xml:space="preserve"> shall provide the City with all information that the </w:t>
      </w:r>
      <w:r>
        <w:rPr>
          <w:rFonts w:ascii="Calibri" w:hAnsi="Calibri" w:cs="Calibri"/>
          <w:sz w:val="18"/>
          <w:szCs w:val="18"/>
        </w:rPr>
        <w:t>Company</w:t>
      </w:r>
      <w:r w:rsidRPr="00B17E98">
        <w:rPr>
          <w:rFonts w:ascii="Calibri" w:hAnsi="Calibri" w:cs="Calibri"/>
          <w:sz w:val="18"/>
          <w:szCs w:val="18"/>
        </w:rPr>
        <w:t xml:space="preserve"> has about the actual or possible violation.</w:t>
      </w:r>
      <w:r>
        <w:rPr>
          <w:rFonts w:ascii="Calibri" w:hAnsi="Calibri" w:cs="Calibri"/>
          <w:sz w:val="18"/>
          <w:szCs w:val="18"/>
        </w:rPr>
        <w:t xml:space="preserve"> </w:t>
      </w: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acknowledges and agrees that the City may be required by law to report (or that the City may choose to report, even if not required by law) any actual or possible Clean Water Act Violation to the FTA, to one or more EPA Regional Offices, and/or to other governmental entities, and the </w:t>
      </w:r>
      <w:r>
        <w:rPr>
          <w:rFonts w:ascii="Calibri" w:hAnsi="Calibri" w:cs="Calibri"/>
          <w:sz w:val="18"/>
          <w:szCs w:val="18"/>
        </w:rPr>
        <w:t>Company</w:t>
      </w:r>
      <w:r w:rsidRPr="00B17E98">
        <w:rPr>
          <w:rFonts w:ascii="Calibri" w:hAnsi="Calibri" w:cs="Calibri"/>
          <w:sz w:val="18"/>
          <w:szCs w:val="18"/>
        </w:rPr>
        <w:t xml:space="preserve"> shall not be entitled to any remedy because the City does so.</w:t>
      </w:r>
    </w:p>
    <w:p w14:paraId="4D53C1EA" w14:textId="77777777" w:rsidR="00726CC5" w:rsidRPr="00B17E98" w:rsidRDefault="00726CC5" w:rsidP="00E3525F">
      <w:pPr>
        <w:pStyle w:val="ListParagraph"/>
        <w:numPr>
          <w:ilvl w:val="0"/>
          <w:numId w:val="44"/>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all subcontracts (of any tier) and all contracts with those supplying any materials, equipment, or other products include provisions: (1) requiring each </w:t>
      </w:r>
      <w:r>
        <w:rPr>
          <w:rFonts w:ascii="Calibri" w:hAnsi="Calibri" w:cs="Calibri"/>
          <w:sz w:val="18"/>
          <w:szCs w:val="18"/>
        </w:rPr>
        <w:t>subcontractor</w:t>
      </w:r>
      <w:r w:rsidRPr="00B17E98">
        <w:rPr>
          <w:rFonts w:ascii="Calibri" w:hAnsi="Calibri" w:cs="Calibri"/>
          <w:sz w:val="18"/>
          <w:szCs w:val="18"/>
        </w:rPr>
        <w:t xml:space="preserve"> and each supplier to promptly notify the </w:t>
      </w:r>
      <w:r>
        <w:rPr>
          <w:rFonts w:ascii="Calibri" w:hAnsi="Calibri" w:cs="Calibri"/>
          <w:sz w:val="18"/>
          <w:szCs w:val="18"/>
        </w:rPr>
        <w:t>Company</w:t>
      </w:r>
      <w:r w:rsidRPr="00B17E98">
        <w:rPr>
          <w:rFonts w:ascii="Calibri" w:hAnsi="Calibri" w:cs="Calibri"/>
          <w:sz w:val="18"/>
          <w:szCs w:val="18"/>
        </w:rPr>
        <w:t xml:space="preserve"> and the City if the </w:t>
      </w:r>
      <w:r>
        <w:rPr>
          <w:rFonts w:ascii="Calibri" w:hAnsi="Calibri" w:cs="Calibri"/>
          <w:sz w:val="18"/>
          <w:szCs w:val="18"/>
        </w:rPr>
        <w:t>subcontractor</w:t>
      </w:r>
      <w:r w:rsidRPr="00B17E98">
        <w:rPr>
          <w:rFonts w:ascii="Calibri" w:hAnsi="Calibri" w:cs="Calibri"/>
          <w:sz w:val="18"/>
          <w:szCs w:val="18"/>
        </w:rPr>
        <w:t xml:space="preserve"> or supplier receives notice of any possible or actual Clean Water Act Violation and to provide the </w:t>
      </w:r>
      <w:r>
        <w:rPr>
          <w:rFonts w:ascii="Calibri" w:hAnsi="Calibri" w:cs="Calibri"/>
          <w:sz w:val="18"/>
          <w:szCs w:val="18"/>
        </w:rPr>
        <w:t>Company</w:t>
      </w:r>
      <w:r w:rsidRPr="00B17E98">
        <w:rPr>
          <w:rFonts w:ascii="Calibri" w:hAnsi="Calibri" w:cs="Calibri"/>
          <w:sz w:val="18"/>
          <w:szCs w:val="18"/>
        </w:rPr>
        <w:t xml:space="preserve"> and the City with all information that the </w:t>
      </w:r>
      <w:r>
        <w:rPr>
          <w:rFonts w:ascii="Calibri" w:hAnsi="Calibri" w:cs="Calibri"/>
          <w:sz w:val="18"/>
          <w:szCs w:val="18"/>
        </w:rPr>
        <w:t>subcontractor</w:t>
      </w:r>
      <w:r w:rsidRPr="00B17E98">
        <w:rPr>
          <w:rFonts w:ascii="Calibri" w:hAnsi="Calibri" w:cs="Calibri"/>
          <w:sz w:val="18"/>
          <w:szCs w:val="18"/>
        </w:rPr>
        <w:t xml:space="preserve"> or supplier has about the actual or possible violation and (2) in which each </w:t>
      </w:r>
      <w:r>
        <w:rPr>
          <w:rFonts w:ascii="Calibri" w:hAnsi="Calibri" w:cs="Calibri"/>
          <w:sz w:val="18"/>
          <w:szCs w:val="18"/>
        </w:rPr>
        <w:t>subcontractor</w:t>
      </w:r>
      <w:r w:rsidRPr="00B17E98">
        <w:rPr>
          <w:rFonts w:ascii="Calibri" w:hAnsi="Calibri" w:cs="Calibri"/>
          <w:sz w:val="18"/>
          <w:szCs w:val="18"/>
        </w:rPr>
        <w:t xml:space="preserve"> and each supplier acknowledges and agrees that the City may be required by law to report (or that the City may choose to report, even if not required by law) any actual or possible Clean Water Act Violation to the FTA, to one or more EPA Regional Offices, and/or to other governmental entities and that the </w:t>
      </w:r>
      <w:r>
        <w:rPr>
          <w:rFonts w:ascii="Calibri" w:hAnsi="Calibri" w:cs="Calibri"/>
          <w:sz w:val="18"/>
          <w:szCs w:val="18"/>
        </w:rPr>
        <w:t>subcontractor</w:t>
      </w:r>
      <w:r w:rsidRPr="00B17E98">
        <w:rPr>
          <w:rFonts w:ascii="Calibri" w:hAnsi="Calibri" w:cs="Calibri"/>
          <w:sz w:val="18"/>
          <w:szCs w:val="18"/>
        </w:rPr>
        <w:t xml:space="preserve"> or supplier shall have no claim, right, or remedy against the City or against any City official, employee, or agent because the City does so</w:t>
      </w:r>
      <w:r>
        <w:rPr>
          <w:rFonts w:ascii="Calibri" w:hAnsi="Calibri" w:cs="Calibri"/>
          <w:sz w:val="18"/>
          <w:szCs w:val="18"/>
        </w:rPr>
        <w:t>.</w:t>
      </w:r>
    </w:p>
    <w:p w14:paraId="21431E07"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297" w:name="_Toc399417965"/>
      <w:bookmarkStart w:id="298" w:name="_Toc413235067"/>
      <w:bookmarkStart w:id="299" w:name="_Toc442255406"/>
      <w:bookmarkStart w:id="300" w:name="_Toc449343463"/>
      <w:r w:rsidRPr="0091380F">
        <w:rPr>
          <w:rFonts w:asciiTheme="minorHAnsi" w:hAnsiTheme="minorHAnsi"/>
          <w:b/>
          <w:caps/>
          <w:sz w:val="18"/>
          <w:szCs w:val="18"/>
        </w:rPr>
        <w:t>LOBBYING</w:t>
      </w:r>
      <w:bookmarkEnd w:id="297"/>
      <w:bookmarkEnd w:id="298"/>
      <w:bookmarkEnd w:id="299"/>
      <w:bookmarkEnd w:id="300"/>
      <w:r w:rsidRPr="0091380F">
        <w:rPr>
          <w:rFonts w:asciiTheme="minorHAnsi" w:hAnsiTheme="minorHAnsi"/>
          <w:b/>
          <w:caps/>
          <w:sz w:val="18"/>
          <w:szCs w:val="18"/>
        </w:rPr>
        <w:t>.</w:t>
      </w:r>
    </w:p>
    <w:p w14:paraId="26E3BB3A" w14:textId="77777777" w:rsidR="00726CC5" w:rsidRPr="00B17E98" w:rsidRDefault="00726CC5" w:rsidP="00E3525F">
      <w:pPr>
        <w:pStyle w:val="ListParagraph"/>
        <w:numPr>
          <w:ilvl w:val="0"/>
          <w:numId w:val="45"/>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fully comply with 31 U.S.C. 1352, as amended; with any regulations implementing that statute; and with any non-superseded guidance about that statute issued by the federal government (this statute, those regulations, and that guidance together are the “Byrd Anti-Lobbying Amendment”).</w:t>
      </w:r>
    </w:p>
    <w:p w14:paraId="09925AE5" w14:textId="77777777" w:rsidR="00726CC5" w:rsidRPr="00B17E98" w:rsidRDefault="00726CC5" w:rsidP="00E3525F">
      <w:pPr>
        <w:pStyle w:val="ListParagraph"/>
        <w:numPr>
          <w:ilvl w:val="0"/>
          <w:numId w:val="45"/>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each </w:t>
      </w:r>
      <w:r>
        <w:rPr>
          <w:rFonts w:ascii="Calibri" w:hAnsi="Calibri" w:cs="Calibri"/>
          <w:sz w:val="18"/>
          <w:szCs w:val="18"/>
        </w:rPr>
        <w:t>subcontractor</w:t>
      </w:r>
      <w:r w:rsidRPr="00B17E98">
        <w:rPr>
          <w:rFonts w:ascii="Calibri" w:hAnsi="Calibri" w:cs="Calibri"/>
          <w:sz w:val="18"/>
          <w:szCs w:val="18"/>
        </w:rPr>
        <w:t xml:space="preserve"> (of every tier) and all of those supplying any materials, equipment, or other products fully comply with all requirements imposed by the Byrd Anti-Lobbying Amendment.</w:t>
      </w:r>
      <w:r>
        <w:rPr>
          <w:rFonts w:ascii="Calibri" w:hAnsi="Calibri" w:cs="Calibri"/>
          <w:sz w:val="18"/>
          <w:szCs w:val="18"/>
        </w:rPr>
        <w:t xml:space="preserve"> </w:t>
      </w:r>
      <w:r w:rsidRPr="00B17E98">
        <w:rPr>
          <w:rFonts w:ascii="Calibri" w:hAnsi="Calibri" w:cs="Calibri"/>
          <w:sz w:val="18"/>
          <w:szCs w:val="18"/>
        </w:rPr>
        <w:t xml:space="preserve">In addition to taking any other steps necessary and appropriate to satisfy its obligations under this Article 17.B, the </w:t>
      </w:r>
      <w:r>
        <w:rPr>
          <w:rFonts w:ascii="Calibri" w:hAnsi="Calibri" w:cs="Calibri"/>
          <w:sz w:val="18"/>
          <w:szCs w:val="18"/>
        </w:rPr>
        <w:t>Company</w:t>
      </w:r>
      <w:r w:rsidRPr="00B17E98">
        <w:rPr>
          <w:rFonts w:ascii="Calibri" w:hAnsi="Calibri" w:cs="Calibri"/>
          <w:sz w:val="18"/>
          <w:szCs w:val="18"/>
        </w:rPr>
        <w:t xml:space="preserve"> shall ensure that all subcontracts (of every tier) and all contracts with those supplying any materials, equipment, or other products include provisions requiring each </w:t>
      </w:r>
      <w:r>
        <w:rPr>
          <w:rFonts w:ascii="Calibri" w:hAnsi="Calibri" w:cs="Calibri"/>
          <w:sz w:val="18"/>
          <w:szCs w:val="18"/>
        </w:rPr>
        <w:t>subcontractor</w:t>
      </w:r>
      <w:r w:rsidRPr="00B17E98">
        <w:rPr>
          <w:rFonts w:ascii="Calibri" w:hAnsi="Calibri" w:cs="Calibri"/>
          <w:sz w:val="18"/>
          <w:szCs w:val="18"/>
        </w:rPr>
        <w:t xml:space="preserve"> and each supplier to fully comply with all requirements imposed by the Byrd Anti-Lobbying Amendment and by this Article 17.</w:t>
      </w:r>
    </w:p>
    <w:p w14:paraId="4EB5A6DB" w14:textId="77777777" w:rsidR="00726CC5" w:rsidRPr="00B17E98" w:rsidRDefault="00726CC5" w:rsidP="00E3525F">
      <w:pPr>
        <w:pStyle w:val="ListParagraph"/>
        <w:numPr>
          <w:ilvl w:val="0"/>
          <w:numId w:val="45"/>
        </w:numPr>
        <w:spacing w:after="120"/>
        <w:contextualSpacing w:val="0"/>
        <w:jc w:val="both"/>
        <w:rPr>
          <w:rFonts w:ascii="Calibri" w:hAnsi="Calibri" w:cs="Calibri"/>
          <w:sz w:val="18"/>
          <w:szCs w:val="18"/>
        </w:rPr>
      </w:pPr>
      <w:r w:rsidRPr="00B17E98">
        <w:rPr>
          <w:rFonts w:ascii="Calibri" w:hAnsi="Calibri" w:cs="Calibri"/>
          <w:sz w:val="18"/>
          <w:szCs w:val="18"/>
        </w:rPr>
        <w:t xml:space="preserve">In addition to complying with all other requirements of the Byrd Anti-Lobbying Amendment, </w:t>
      </w:r>
      <w:proofErr w:type="gramStart"/>
      <w:r w:rsidRPr="00B17E98">
        <w:rPr>
          <w:rFonts w:ascii="Calibri" w:hAnsi="Calibri" w:cs="Calibri"/>
          <w:sz w:val="18"/>
          <w:szCs w:val="18"/>
        </w:rPr>
        <w:t>in order to</w:t>
      </w:r>
      <w:proofErr w:type="gramEnd"/>
      <w:r w:rsidRPr="00B17E98">
        <w:rPr>
          <w:rFonts w:ascii="Calibri" w:hAnsi="Calibri" w:cs="Calibri"/>
          <w:sz w:val="18"/>
          <w:szCs w:val="18"/>
        </w:rPr>
        <w:t xml:space="preserve"> comply fully with the Byrd Anti-Lobbying Amendment for purposes of this Article 17, the </w:t>
      </w:r>
      <w:r>
        <w:rPr>
          <w:rFonts w:ascii="Calibri" w:hAnsi="Calibri" w:cs="Calibri"/>
          <w:sz w:val="18"/>
          <w:szCs w:val="18"/>
        </w:rPr>
        <w:t>Company</w:t>
      </w:r>
      <w:r w:rsidRPr="00B17E98">
        <w:rPr>
          <w:rFonts w:ascii="Calibri" w:hAnsi="Calibri" w:cs="Calibri"/>
          <w:sz w:val="18"/>
          <w:szCs w:val="18"/>
        </w:rPr>
        <w:t xml:space="preserve"> and each </w:t>
      </w:r>
      <w:r>
        <w:rPr>
          <w:rFonts w:ascii="Calibri" w:hAnsi="Calibri" w:cs="Calibri"/>
          <w:sz w:val="18"/>
          <w:szCs w:val="18"/>
        </w:rPr>
        <w:t>subcontractor</w:t>
      </w:r>
      <w:r w:rsidRPr="00B17E98">
        <w:rPr>
          <w:rFonts w:ascii="Calibri" w:hAnsi="Calibri" w:cs="Calibri"/>
          <w:sz w:val="18"/>
          <w:szCs w:val="18"/>
        </w:rPr>
        <w:t xml:space="preserve"> and supplier must file one or more certifications as required by 49 CFR Part 20 (entitled “New Restrictions on Lobbying”).</w:t>
      </w:r>
    </w:p>
    <w:p w14:paraId="29CF0B15" w14:textId="77777777" w:rsidR="00726CC5" w:rsidRPr="00B17E98" w:rsidRDefault="00726CC5" w:rsidP="00726CC5">
      <w:pPr>
        <w:spacing w:after="120"/>
        <w:ind w:left="1080" w:hanging="360"/>
        <w:jc w:val="both"/>
        <w:rPr>
          <w:rFonts w:ascii="Calibri" w:hAnsi="Calibri" w:cs="Calibri"/>
          <w:sz w:val="18"/>
          <w:szCs w:val="18"/>
        </w:rPr>
      </w:pPr>
      <w:r w:rsidRPr="00B17E98">
        <w:rPr>
          <w:rFonts w:ascii="Calibri" w:hAnsi="Calibri" w:cs="Calibri"/>
          <w:sz w:val="18"/>
          <w:szCs w:val="18"/>
        </w:rPr>
        <w:t>1.</w:t>
      </w:r>
      <w:r w:rsidRPr="00B17E98">
        <w:rPr>
          <w:rFonts w:ascii="Calibri" w:hAnsi="Calibri" w:cs="Calibri"/>
          <w:sz w:val="18"/>
          <w:szCs w:val="18"/>
        </w:rPr>
        <w:tab/>
        <w:t xml:space="preserve">In addition to all other consequences and implications provided by law for filing such a certification, when a </w:t>
      </w:r>
      <w:r>
        <w:rPr>
          <w:rFonts w:ascii="Calibri" w:hAnsi="Calibri" w:cs="Calibri"/>
          <w:sz w:val="18"/>
          <w:szCs w:val="18"/>
        </w:rPr>
        <w:t>subcontractor</w:t>
      </w:r>
      <w:r w:rsidRPr="00B17E98">
        <w:rPr>
          <w:rFonts w:ascii="Calibri" w:hAnsi="Calibri" w:cs="Calibri"/>
          <w:sz w:val="18"/>
          <w:szCs w:val="18"/>
        </w:rPr>
        <w:t xml:space="preserve"> files one, the </w:t>
      </w:r>
      <w:r>
        <w:rPr>
          <w:rFonts w:ascii="Calibri" w:hAnsi="Calibri" w:cs="Calibri"/>
          <w:sz w:val="18"/>
          <w:szCs w:val="18"/>
        </w:rPr>
        <w:t>subcontractor</w:t>
      </w:r>
      <w:r w:rsidRPr="00B17E98">
        <w:rPr>
          <w:rFonts w:ascii="Calibri" w:hAnsi="Calibri" w:cs="Calibri"/>
          <w:sz w:val="18"/>
          <w:szCs w:val="18"/>
        </w:rPr>
        <w:t xml:space="preserve"> is deemed to certify to the </w:t>
      </w:r>
      <w:r>
        <w:rPr>
          <w:rFonts w:ascii="Calibri" w:hAnsi="Calibri" w:cs="Calibri"/>
          <w:sz w:val="18"/>
          <w:szCs w:val="18"/>
        </w:rPr>
        <w:t>Company</w:t>
      </w:r>
      <w:r w:rsidRPr="00B17E98">
        <w:rPr>
          <w:rFonts w:ascii="Calibri" w:hAnsi="Calibri" w:cs="Calibri"/>
          <w:sz w:val="18"/>
          <w:szCs w:val="18"/>
        </w:rPr>
        <w:t xml:space="preserve"> or </w:t>
      </w:r>
      <w:r>
        <w:rPr>
          <w:rFonts w:ascii="Calibri" w:hAnsi="Calibri" w:cs="Calibri"/>
          <w:sz w:val="18"/>
          <w:szCs w:val="18"/>
        </w:rPr>
        <w:t>subcontractor</w:t>
      </w:r>
      <w:r w:rsidRPr="00B17E98">
        <w:rPr>
          <w:rFonts w:ascii="Calibri" w:hAnsi="Calibri" w:cs="Calibri"/>
          <w:sz w:val="18"/>
          <w:szCs w:val="18"/>
        </w:rPr>
        <w:t xml:space="preserve"> at the tier immediately above it that the certifying </w:t>
      </w:r>
      <w:r>
        <w:rPr>
          <w:rFonts w:ascii="Calibri" w:hAnsi="Calibri" w:cs="Calibri"/>
          <w:sz w:val="18"/>
          <w:szCs w:val="18"/>
        </w:rPr>
        <w:t>subcontractor</w:t>
      </w:r>
      <w:r w:rsidRPr="00B17E98">
        <w:rPr>
          <w:rFonts w:ascii="Calibri" w:hAnsi="Calibri" w:cs="Calibri"/>
          <w:sz w:val="18"/>
          <w:szCs w:val="18"/>
        </w:rPr>
        <w:t xml:space="preserve"> has not, and shall not, use any federal funds to pay any person, entity, or organization to influence or attempt to influence an officer or employee of any governmental agency, any member of Congress, any officer or </w:t>
      </w:r>
      <w:r w:rsidRPr="00B17E98">
        <w:rPr>
          <w:rFonts w:ascii="Calibri" w:hAnsi="Calibri" w:cs="Calibri"/>
          <w:sz w:val="18"/>
          <w:szCs w:val="18"/>
        </w:rPr>
        <w:lastRenderedPageBreak/>
        <w:t>employee of Congress, or any employee of a member of Congress concerning or in connection with any federal contract, federal grant, or any other award covered by the Byrd Anti-Lobbying Amendment.</w:t>
      </w:r>
    </w:p>
    <w:p w14:paraId="06E8F136" w14:textId="77777777" w:rsidR="00726CC5" w:rsidRPr="00B17E98" w:rsidRDefault="00726CC5" w:rsidP="00726CC5">
      <w:pPr>
        <w:spacing w:after="120"/>
        <w:ind w:left="1080" w:hanging="360"/>
        <w:jc w:val="both"/>
        <w:rPr>
          <w:rFonts w:ascii="Calibri" w:hAnsi="Calibri" w:cs="Calibri"/>
          <w:sz w:val="18"/>
          <w:szCs w:val="18"/>
        </w:rPr>
      </w:pPr>
      <w:r w:rsidRPr="00B17E98">
        <w:rPr>
          <w:rFonts w:ascii="Calibri" w:hAnsi="Calibri" w:cs="Calibri"/>
          <w:sz w:val="18"/>
          <w:szCs w:val="18"/>
        </w:rPr>
        <w:t>2.</w:t>
      </w:r>
      <w:r w:rsidRPr="00B17E98">
        <w:rPr>
          <w:rFonts w:ascii="Calibri" w:hAnsi="Calibri" w:cs="Calibri"/>
          <w:sz w:val="18"/>
          <w:szCs w:val="18"/>
        </w:rPr>
        <w:tab/>
        <w:t xml:space="preserve">When filing such a certification, the </w:t>
      </w:r>
      <w:r>
        <w:rPr>
          <w:rFonts w:ascii="Calibri" w:hAnsi="Calibri" w:cs="Calibri"/>
          <w:sz w:val="18"/>
          <w:szCs w:val="18"/>
        </w:rPr>
        <w:t>Company</w:t>
      </w:r>
      <w:r w:rsidRPr="00B17E98">
        <w:rPr>
          <w:rFonts w:ascii="Calibri" w:hAnsi="Calibri" w:cs="Calibri"/>
          <w:sz w:val="18"/>
          <w:szCs w:val="18"/>
        </w:rPr>
        <w:t xml:space="preserve"> and each </w:t>
      </w:r>
      <w:r>
        <w:rPr>
          <w:rFonts w:ascii="Calibri" w:hAnsi="Calibri" w:cs="Calibri"/>
          <w:sz w:val="18"/>
          <w:szCs w:val="18"/>
        </w:rPr>
        <w:t>subcontractor</w:t>
      </w:r>
      <w:r w:rsidRPr="00B17E98">
        <w:rPr>
          <w:rFonts w:ascii="Calibri" w:hAnsi="Calibri" w:cs="Calibri"/>
          <w:sz w:val="18"/>
          <w:szCs w:val="18"/>
        </w:rPr>
        <w:t xml:space="preserve"> and supplier also shall disclose along with that certification the name of any registrant under the Lobbying Disclosure Act of 1995 who has been paid non-federal funds to make lobbying contacts on the certifier’s behalf concerning or in connection with any federal contract, federal grant, or any other award covered by the Byrd Anti-Lobbying Amendment.</w:t>
      </w:r>
      <w:r>
        <w:rPr>
          <w:rFonts w:ascii="Calibri" w:hAnsi="Calibri" w:cs="Calibri"/>
          <w:sz w:val="18"/>
          <w:szCs w:val="18"/>
        </w:rPr>
        <w:t xml:space="preserve"> </w:t>
      </w:r>
      <w:proofErr w:type="gramStart"/>
      <w:r w:rsidRPr="00B17E98">
        <w:rPr>
          <w:rFonts w:ascii="Calibri" w:hAnsi="Calibri" w:cs="Calibri"/>
          <w:sz w:val="18"/>
          <w:szCs w:val="18"/>
        </w:rPr>
        <w:t>All of</w:t>
      </w:r>
      <w:proofErr w:type="gramEnd"/>
      <w:r w:rsidRPr="00B17E98">
        <w:rPr>
          <w:rFonts w:ascii="Calibri" w:hAnsi="Calibri" w:cs="Calibri"/>
          <w:sz w:val="18"/>
          <w:szCs w:val="18"/>
        </w:rPr>
        <w:t xml:space="preserve"> these disclosures shall be made on forms designated by the City.</w:t>
      </w:r>
      <w:r>
        <w:rPr>
          <w:rFonts w:ascii="Calibri" w:hAnsi="Calibri" w:cs="Calibri"/>
          <w:sz w:val="18"/>
          <w:szCs w:val="18"/>
        </w:rPr>
        <w:t xml:space="preserve"> </w:t>
      </w:r>
      <w:r w:rsidRPr="00B17E98">
        <w:rPr>
          <w:rFonts w:ascii="Calibri" w:hAnsi="Calibri" w:cs="Calibri"/>
          <w:sz w:val="18"/>
          <w:szCs w:val="18"/>
        </w:rPr>
        <w:t xml:space="preserve">Each </w:t>
      </w:r>
      <w:r>
        <w:rPr>
          <w:rFonts w:ascii="Calibri" w:hAnsi="Calibri" w:cs="Calibri"/>
          <w:sz w:val="18"/>
          <w:szCs w:val="18"/>
        </w:rPr>
        <w:t>subcontractor</w:t>
      </w:r>
      <w:r w:rsidRPr="00B17E98">
        <w:rPr>
          <w:rFonts w:ascii="Calibri" w:hAnsi="Calibri" w:cs="Calibri"/>
          <w:sz w:val="18"/>
          <w:szCs w:val="18"/>
        </w:rPr>
        <w:t xml:space="preserve"> and supplier shall promptly forward to the </w:t>
      </w:r>
      <w:r>
        <w:rPr>
          <w:rFonts w:ascii="Calibri" w:hAnsi="Calibri" w:cs="Calibri"/>
          <w:sz w:val="18"/>
          <w:szCs w:val="18"/>
        </w:rPr>
        <w:t>Company</w:t>
      </w:r>
      <w:r w:rsidRPr="00B17E98">
        <w:rPr>
          <w:rFonts w:ascii="Calibri" w:hAnsi="Calibri" w:cs="Calibri"/>
          <w:sz w:val="18"/>
          <w:szCs w:val="18"/>
        </w:rPr>
        <w:t xml:space="preserve"> or </w:t>
      </w:r>
      <w:r>
        <w:rPr>
          <w:rFonts w:ascii="Calibri" w:hAnsi="Calibri" w:cs="Calibri"/>
          <w:sz w:val="18"/>
          <w:szCs w:val="18"/>
        </w:rPr>
        <w:t>subcontractor</w:t>
      </w:r>
      <w:r w:rsidRPr="00B17E98">
        <w:rPr>
          <w:rFonts w:ascii="Calibri" w:hAnsi="Calibri" w:cs="Calibri"/>
          <w:sz w:val="18"/>
          <w:szCs w:val="18"/>
        </w:rPr>
        <w:t xml:space="preserve"> at the tier immediately above it all such disclosures that the </w:t>
      </w:r>
      <w:r>
        <w:rPr>
          <w:rFonts w:ascii="Calibri" w:hAnsi="Calibri" w:cs="Calibri"/>
          <w:sz w:val="18"/>
          <w:szCs w:val="18"/>
        </w:rPr>
        <w:t>subcontractor</w:t>
      </w:r>
      <w:r w:rsidRPr="00B17E98">
        <w:rPr>
          <w:rFonts w:ascii="Calibri" w:hAnsi="Calibri" w:cs="Calibri"/>
          <w:sz w:val="18"/>
          <w:szCs w:val="18"/>
        </w:rPr>
        <w:t xml:space="preserve"> or supplier receives from anyone involved in any way in the work under this Contract (</w:t>
      </w:r>
      <w:r w:rsidRPr="00B17E98">
        <w:rPr>
          <w:rFonts w:ascii="Calibri" w:hAnsi="Calibri" w:cs="Calibri"/>
          <w:i/>
          <w:sz w:val="18"/>
          <w:szCs w:val="18"/>
        </w:rPr>
        <w:t>e.g.</w:t>
      </w:r>
      <w:r w:rsidRPr="00B17E98">
        <w:rPr>
          <w:rFonts w:ascii="Calibri" w:hAnsi="Calibri" w:cs="Calibri"/>
          <w:sz w:val="18"/>
          <w:szCs w:val="18"/>
        </w:rPr>
        <w:t xml:space="preserve">, lower-tier </w:t>
      </w:r>
      <w:r>
        <w:rPr>
          <w:rFonts w:ascii="Calibri" w:hAnsi="Calibri" w:cs="Calibri"/>
          <w:sz w:val="18"/>
          <w:szCs w:val="18"/>
        </w:rPr>
        <w:t>subcontractor</w:t>
      </w:r>
      <w:r w:rsidRPr="00B17E98">
        <w:rPr>
          <w:rFonts w:ascii="Calibri" w:hAnsi="Calibri" w:cs="Calibri"/>
          <w:sz w:val="18"/>
          <w:szCs w:val="18"/>
        </w:rPr>
        <w:t xml:space="preserve">s), and the </w:t>
      </w:r>
      <w:r>
        <w:rPr>
          <w:rFonts w:ascii="Calibri" w:hAnsi="Calibri" w:cs="Calibri"/>
          <w:sz w:val="18"/>
          <w:szCs w:val="18"/>
        </w:rPr>
        <w:t>Company</w:t>
      </w:r>
      <w:r w:rsidRPr="00B17E98">
        <w:rPr>
          <w:rFonts w:ascii="Calibri" w:hAnsi="Calibri" w:cs="Calibri"/>
          <w:sz w:val="18"/>
          <w:szCs w:val="18"/>
        </w:rPr>
        <w:t xml:space="preserve"> shall promptly provide the City with the </w:t>
      </w:r>
      <w:r>
        <w:rPr>
          <w:rFonts w:ascii="Calibri" w:hAnsi="Calibri" w:cs="Calibri"/>
          <w:sz w:val="18"/>
          <w:szCs w:val="18"/>
        </w:rPr>
        <w:t>Company</w:t>
      </w:r>
      <w:r w:rsidRPr="00B17E98">
        <w:rPr>
          <w:rFonts w:ascii="Calibri" w:hAnsi="Calibri" w:cs="Calibri"/>
          <w:sz w:val="18"/>
          <w:szCs w:val="18"/>
        </w:rPr>
        <w:t xml:space="preserve">’s own disclosures and with all such disclosures that the </w:t>
      </w:r>
      <w:r>
        <w:rPr>
          <w:rFonts w:ascii="Calibri" w:hAnsi="Calibri" w:cs="Calibri"/>
          <w:sz w:val="18"/>
          <w:szCs w:val="18"/>
        </w:rPr>
        <w:t>Company</w:t>
      </w:r>
      <w:r w:rsidRPr="00B17E98">
        <w:rPr>
          <w:rFonts w:ascii="Calibri" w:hAnsi="Calibri" w:cs="Calibri"/>
          <w:sz w:val="18"/>
          <w:szCs w:val="18"/>
        </w:rPr>
        <w:t xml:space="preserve"> receives from </w:t>
      </w:r>
      <w:r>
        <w:rPr>
          <w:rFonts w:ascii="Calibri" w:hAnsi="Calibri" w:cs="Calibri"/>
          <w:sz w:val="18"/>
          <w:szCs w:val="18"/>
        </w:rPr>
        <w:t>subcontractor</w:t>
      </w:r>
      <w:r w:rsidRPr="00B17E98">
        <w:rPr>
          <w:rFonts w:ascii="Calibri" w:hAnsi="Calibri" w:cs="Calibri"/>
          <w:sz w:val="18"/>
          <w:szCs w:val="18"/>
        </w:rPr>
        <w:t>s and suppliers.</w:t>
      </w:r>
    </w:p>
    <w:p w14:paraId="317A4A28"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301" w:name="_Toc399417972"/>
      <w:bookmarkStart w:id="302" w:name="_Toc413235073"/>
      <w:bookmarkStart w:id="303" w:name="_Toc442255412"/>
      <w:bookmarkStart w:id="304" w:name="_Toc449343469"/>
      <w:r w:rsidRPr="0091380F">
        <w:rPr>
          <w:rFonts w:asciiTheme="minorHAnsi" w:hAnsiTheme="minorHAnsi"/>
          <w:b/>
          <w:caps/>
          <w:sz w:val="18"/>
          <w:szCs w:val="18"/>
        </w:rPr>
        <w:t>CONTRACT WORK HOURS &amp; SAFETY STANDARDS ACT</w:t>
      </w:r>
      <w:bookmarkEnd w:id="301"/>
      <w:bookmarkEnd w:id="302"/>
      <w:bookmarkEnd w:id="303"/>
      <w:bookmarkEnd w:id="304"/>
      <w:r w:rsidRPr="0091380F">
        <w:rPr>
          <w:rFonts w:asciiTheme="minorHAnsi" w:hAnsiTheme="minorHAnsi"/>
          <w:b/>
          <w:caps/>
          <w:sz w:val="18"/>
          <w:szCs w:val="18"/>
        </w:rPr>
        <w:t>.</w:t>
      </w:r>
    </w:p>
    <w:p w14:paraId="3B7BBA72"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sz w:val="18"/>
          <w:szCs w:val="18"/>
        </w:rPr>
        <w:t>No laborer or mechanic, during any workweek in which he is involved in any way with work under this Contract, may work more than forty (40) hours unless he is paid at least one and one-half times his base pay rate for all hours over forty (40) that he works during that workweek.</w:t>
      </w:r>
      <w:r>
        <w:rPr>
          <w:rFonts w:ascii="Calibri" w:hAnsi="Calibri" w:cs="Calibri"/>
          <w:sz w:val="18"/>
          <w:szCs w:val="18"/>
        </w:rPr>
        <w:t xml:space="preserve"> </w:t>
      </w:r>
      <w:r w:rsidRPr="00B17E98">
        <w:rPr>
          <w:rFonts w:ascii="Calibri" w:hAnsi="Calibri" w:cs="Calibri"/>
          <w:sz w:val="18"/>
          <w:szCs w:val="18"/>
        </w:rPr>
        <w:t>The obligations imposed by this Article 18.A shall be referred to as the “Overtime Requirements.”</w:t>
      </w:r>
    </w:p>
    <w:p w14:paraId="14AC800F"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sz w:val="18"/>
          <w:szCs w:val="18"/>
        </w:rPr>
        <w:t xml:space="preserve">The </w:t>
      </w:r>
      <w:r>
        <w:rPr>
          <w:rFonts w:ascii="Calibri" w:hAnsi="Calibri" w:cs="Calibri"/>
          <w:sz w:val="18"/>
          <w:szCs w:val="18"/>
        </w:rPr>
        <w:t>Company</w:t>
      </w:r>
      <w:r w:rsidRPr="00B17E98">
        <w:rPr>
          <w:rFonts w:ascii="Calibri" w:hAnsi="Calibri" w:cs="Calibri"/>
          <w:sz w:val="18"/>
          <w:szCs w:val="18"/>
        </w:rPr>
        <w:t xml:space="preserve"> shall ensure that the Overtime Requirements are fully satisfied with respect to any individual who performs any part of the work under this Contract, including for example with respect to any such individual who is employed by a </w:t>
      </w:r>
      <w:r>
        <w:rPr>
          <w:rFonts w:ascii="Calibri" w:hAnsi="Calibri" w:cs="Calibri"/>
          <w:sz w:val="18"/>
          <w:szCs w:val="18"/>
        </w:rPr>
        <w:t>subcontractor</w:t>
      </w:r>
      <w:r w:rsidRPr="00B17E98">
        <w:rPr>
          <w:rFonts w:ascii="Calibri" w:hAnsi="Calibri" w:cs="Calibri"/>
          <w:sz w:val="18"/>
          <w:szCs w:val="18"/>
        </w:rPr>
        <w:t xml:space="preserve"> of any tier.</w:t>
      </w:r>
    </w:p>
    <w:p w14:paraId="38B96E5B"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sz w:val="18"/>
          <w:szCs w:val="18"/>
        </w:rPr>
        <w:t xml:space="preserve">Any violation of the Overtime Requirements by the </w:t>
      </w:r>
      <w:r>
        <w:rPr>
          <w:rFonts w:ascii="Calibri" w:hAnsi="Calibri" w:cs="Calibri"/>
          <w:sz w:val="18"/>
          <w:szCs w:val="18"/>
        </w:rPr>
        <w:t>Company</w:t>
      </w:r>
      <w:r w:rsidRPr="00B17E98">
        <w:rPr>
          <w:rFonts w:ascii="Calibri" w:hAnsi="Calibri" w:cs="Calibri"/>
          <w:sz w:val="18"/>
          <w:szCs w:val="18"/>
        </w:rPr>
        <w:t xml:space="preserve"> or by any </w:t>
      </w:r>
      <w:r>
        <w:rPr>
          <w:rFonts w:ascii="Calibri" w:hAnsi="Calibri" w:cs="Calibri"/>
          <w:sz w:val="18"/>
          <w:szCs w:val="18"/>
        </w:rPr>
        <w:t>subcontractor</w:t>
      </w:r>
      <w:r w:rsidRPr="00B17E98">
        <w:rPr>
          <w:rFonts w:ascii="Calibri" w:hAnsi="Calibri" w:cs="Calibri"/>
          <w:sz w:val="18"/>
          <w:szCs w:val="18"/>
        </w:rPr>
        <w:t xml:space="preserve"> or supplier shall be: (1) a material breach of this Contract by the </w:t>
      </w:r>
      <w:r>
        <w:rPr>
          <w:rFonts w:ascii="Calibri" w:hAnsi="Calibri" w:cs="Calibri"/>
          <w:sz w:val="18"/>
          <w:szCs w:val="18"/>
        </w:rPr>
        <w:t>Company</w:t>
      </w:r>
      <w:r w:rsidRPr="00B17E98">
        <w:rPr>
          <w:rFonts w:ascii="Calibri" w:hAnsi="Calibri" w:cs="Calibri"/>
          <w:sz w:val="18"/>
          <w:szCs w:val="18"/>
        </w:rPr>
        <w:t xml:space="preserve"> and (2) a material breach by that </w:t>
      </w:r>
      <w:r>
        <w:rPr>
          <w:rFonts w:ascii="Calibri" w:hAnsi="Calibri" w:cs="Calibri"/>
          <w:sz w:val="18"/>
          <w:szCs w:val="18"/>
        </w:rPr>
        <w:t>subcontractor</w:t>
      </w:r>
      <w:r w:rsidRPr="00B17E98">
        <w:rPr>
          <w:rFonts w:ascii="Calibri" w:hAnsi="Calibri" w:cs="Calibri"/>
          <w:sz w:val="18"/>
          <w:szCs w:val="18"/>
        </w:rPr>
        <w:t xml:space="preserve"> or that supplier of its subcontract or its supplier contract.</w:t>
      </w:r>
    </w:p>
    <w:p w14:paraId="3CCB67A9" w14:textId="77777777" w:rsidR="00726CC5" w:rsidRPr="00D52DBE" w:rsidRDefault="00726CC5" w:rsidP="00E3525F">
      <w:pPr>
        <w:pStyle w:val="ListParagraph"/>
        <w:numPr>
          <w:ilvl w:val="1"/>
          <w:numId w:val="31"/>
        </w:numPr>
        <w:spacing w:after="120"/>
        <w:ind w:left="1080"/>
        <w:contextualSpacing w:val="0"/>
        <w:jc w:val="both"/>
        <w:rPr>
          <w:rFonts w:ascii="Calibri" w:hAnsi="Calibri" w:cs="Calibri"/>
          <w:sz w:val="18"/>
          <w:szCs w:val="18"/>
        </w:rPr>
      </w:pPr>
      <w:r w:rsidRPr="00D52DBE">
        <w:rPr>
          <w:rFonts w:ascii="Calibri" w:hAnsi="Calibri" w:cs="Calibri"/>
          <w:sz w:val="18"/>
          <w:szCs w:val="18"/>
        </w:rPr>
        <w:t xml:space="preserve">If such a breach happens, in addition to all other remedies provided by this Contract or by the law, the </w:t>
      </w:r>
      <w:r>
        <w:rPr>
          <w:rFonts w:ascii="Calibri" w:hAnsi="Calibri" w:cs="Calibri"/>
          <w:sz w:val="18"/>
          <w:szCs w:val="18"/>
        </w:rPr>
        <w:t>Company</w:t>
      </w:r>
      <w:r w:rsidRPr="00D52DBE">
        <w:rPr>
          <w:rFonts w:ascii="Calibri" w:hAnsi="Calibri" w:cs="Calibri"/>
          <w:sz w:val="18"/>
          <w:szCs w:val="18"/>
        </w:rPr>
        <w:t xml:space="preserve"> and any </w:t>
      </w:r>
      <w:r>
        <w:rPr>
          <w:rFonts w:ascii="Calibri" w:hAnsi="Calibri" w:cs="Calibri"/>
          <w:sz w:val="18"/>
          <w:szCs w:val="18"/>
        </w:rPr>
        <w:t>subcontractor</w:t>
      </w:r>
      <w:r w:rsidRPr="00D52DBE">
        <w:rPr>
          <w:rFonts w:ascii="Calibri" w:hAnsi="Calibri" w:cs="Calibri"/>
          <w:sz w:val="18"/>
          <w:szCs w:val="18"/>
        </w:rPr>
        <w:t xml:space="preserve"> or supplier that violated the Overtime Requirements shall be jointly and severally liable to the laborer or mechanic at issue for all wages that were not paid to that laborer or mechanic in accordance with the Overtime Requirements.</w:t>
      </w:r>
    </w:p>
    <w:p w14:paraId="625486A0" w14:textId="77777777" w:rsidR="00726CC5" w:rsidRPr="00B17E98" w:rsidRDefault="00726CC5" w:rsidP="00E3525F">
      <w:pPr>
        <w:pStyle w:val="ListParagraph"/>
        <w:numPr>
          <w:ilvl w:val="1"/>
          <w:numId w:val="31"/>
        </w:numPr>
        <w:spacing w:after="120"/>
        <w:ind w:left="1080"/>
        <w:contextualSpacing w:val="0"/>
        <w:jc w:val="both"/>
        <w:rPr>
          <w:rFonts w:ascii="Calibri" w:hAnsi="Calibri" w:cs="Calibri"/>
          <w:sz w:val="18"/>
          <w:szCs w:val="18"/>
        </w:rPr>
      </w:pPr>
      <w:r w:rsidRPr="00B17E98">
        <w:rPr>
          <w:rFonts w:ascii="Calibri" w:hAnsi="Calibri" w:cs="Calibri"/>
          <w:sz w:val="18"/>
          <w:szCs w:val="18"/>
        </w:rPr>
        <w:t xml:space="preserve">If such a breach happens, in addition to all other remedies provided by this Contract or by the law, the </w:t>
      </w:r>
      <w:r>
        <w:rPr>
          <w:rFonts w:ascii="Calibri" w:hAnsi="Calibri" w:cs="Calibri"/>
          <w:sz w:val="18"/>
          <w:szCs w:val="18"/>
        </w:rPr>
        <w:t>Company</w:t>
      </w:r>
      <w:r w:rsidRPr="00B17E98">
        <w:rPr>
          <w:rFonts w:ascii="Calibri" w:hAnsi="Calibri" w:cs="Calibri"/>
          <w:sz w:val="18"/>
          <w:szCs w:val="18"/>
        </w:rPr>
        <w:t xml:space="preserve"> and any </w:t>
      </w:r>
      <w:r>
        <w:rPr>
          <w:rFonts w:ascii="Calibri" w:hAnsi="Calibri" w:cs="Calibri"/>
          <w:sz w:val="18"/>
          <w:szCs w:val="18"/>
        </w:rPr>
        <w:t>subcontractor</w:t>
      </w:r>
      <w:r w:rsidRPr="00B17E98">
        <w:rPr>
          <w:rFonts w:ascii="Calibri" w:hAnsi="Calibri" w:cs="Calibri"/>
          <w:sz w:val="18"/>
          <w:szCs w:val="18"/>
        </w:rPr>
        <w:t xml:space="preserve"> or supplier that violated the Overtime Requirements shall be jointly and severally liable to the federal government for liquidated damages.</w:t>
      </w:r>
      <w:r>
        <w:rPr>
          <w:rFonts w:ascii="Calibri" w:hAnsi="Calibri" w:cs="Calibri"/>
          <w:sz w:val="18"/>
          <w:szCs w:val="18"/>
        </w:rPr>
        <w:t xml:space="preserve"> </w:t>
      </w:r>
      <w:r w:rsidRPr="00B17E98">
        <w:rPr>
          <w:rFonts w:ascii="Calibri" w:hAnsi="Calibri" w:cs="Calibri"/>
          <w:sz w:val="18"/>
          <w:szCs w:val="18"/>
        </w:rPr>
        <w:t>Those liquidated damages shall be computed with respect to each individual laborer or mechanic who was underpaid, including each underpaid watchman and guard, as follows: Ten dollars ($10.00) for each calendar day that each mechanic or laborer was required or permitted to work more than forty (40) hours during a workweek without being paid in accordance with the Overtime Requirements.</w:t>
      </w:r>
    </w:p>
    <w:p w14:paraId="5FBD85DC" w14:textId="77777777" w:rsidR="00726CC5" w:rsidRPr="00B17E98" w:rsidRDefault="00726CC5" w:rsidP="00E3525F">
      <w:pPr>
        <w:pStyle w:val="ListParagraph"/>
        <w:numPr>
          <w:ilvl w:val="1"/>
          <w:numId w:val="31"/>
        </w:numPr>
        <w:spacing w:after="120"/>
        <w:ind w:left="1080"/>
        <w:contextualSpacing w:val="0"/>
        <w:jc w:val="both"/>
        <w:rPr>
          <w:rFonts w:ascii="Calibri" w:hAnsi="Calibri" w:cs="Calibri"/>
          <w:sz w:val="18"/>
          <w:szCs w:val="18"/>
        </w:rPr>
      </w:pPr>
      <w:r w:rsidRPr="00B17E98">
        <w:rPr>
          <w:rFonts w:ascii="Calibri" w:hAnsi="Calibri" w:cs="Calibri"/>
          <w:sz w:val="18"/>
          <w:szCs w:val="18"/>
        </w:rPr>
        <w:t xml:space="preserve">Whether or not the federal government asks or instructs the City to do so, the City may withhold (or may cause to be withheld) from any moneys owed to the </w:t>
      </w:r>
      <w:r>
        <w:rPr>
          <w:rFonts w:ascii="Calibri" w:hAnsi="Calibri" w:cs="Calibri"/>
          <w:sz w:val="18"/>
          <w:szCs w:val="18"/>
        </w:rPr>
        <w:t>Company</w:t>
      </w:r>
      <w:r w:rsidRPr="00B17E98">
        <w:rPr>
          <w:rFonts w:ascii="Calibri" w:hAnsi="Calibri" w:cs="Calibri"/>
          <w:sz w:val="18"/>
          <w:szCs w:val="18"/>
        </w:rPr>
        <w:t xml:space="preserve"> and/or to any </w:t>
      </w:r>
      <w:r>
        <w:rPr>
          <w:rFonts w:ascii="Calibri" w:hAnsi="Calibri" w:cs="Calibri"/>
          <w:sz w:val="18"/>
          <w:szCs w:val="18"/>
        </w:rPr>
        <w:t>subcontractor</w:t>
      </w:r>
      <w:r w:rsidRPr="00B17E98">
        <w:rPr>
          <w:rFonts w:ascii="Calibri" w:hAnsi="Calibri" w:cs="Calibri"/>
          <w:sz w:val="18"/>
          <w:szCs w:val="18"/>
        </w:rPr>
        <w:t xml:space="preserve"> or supplier that violated the Overtime Requirements such sums that the City determines may be necessary to satisfy any liabilities of the </w:t>
      </w:r>
      <w:r>
        <w:rPr>
          <w:rFonts w:ascii="Calibri" w:hAnsi="Calibri" w:cs="Calibri"/>
          <w:sz w:val="18"/>
          <w:szCs w:val="18"/>
        </w:rPr>
        <w:t>Company</w:t>
      </w:r>
      <w:r w:rsidRPr="00B17E98">
        <w:rPr>
          <w:rFonts w:ascii="Calibri" w:hAnsi="Calibri" w:cs="Calibri"/>
          <w:sz w:val="18"/>
          <w:szCs w:val="18"/>
        </w:rPr>
        <w:t xml:space="preserve"> and/or that </w:t>
      </w:r>
      <w:r>
        <w:rPr>
          <w:rFonts w:ascii="Calibri" w:hAnsi="Calibri" w:cs="Calibri"/>
          <w:sz w:val="18"/>
          <w:szCs w:val="18"/>
        </w:rPr>
        <w:t>subcontractor</w:t>
      </w:r>
      <w:r w:rsidRPr="00B17E98">
        <w:rPr>
          <w:rFonts w:ascii="Calibri" w:hAnsi="Calibri" w:cs="Calibri"/>
          <w:sz w:val="18"/>
          <w:szCs w:val="18"/>
        </w:rPr>
        <w:t xml:space="preserve"> or supplier for the unpaid wages and/or for the liquidated damages contemplated by this Article 18.</w:t>
      </w:r>
      <w:r>
        <w:rPr>
          <w:rFonts w:ascii="Calibri" w:hAnsi="Calibri" w:cs="Calibri"/>
          <w:sz w:val="18"/>
          <w:szCs w:val="18"/>
        </w:rPr>
        <w:t xml:space="preserve"> </w:t>
      </w:r>
      <w:r w:rsidRPr="00B17E98">
        <w:rPr>
          <w:rFonts w:ascii="Calibri" w:hAnsi="Calibri" w:cs="Calibri"/>
          <w:sz w:val="18"/>
          <w:szCs w:val="18"/>
        </w:rPr>
        <w:t xml:space="preserve">These sums may be withheld from any moneys owed to the </w:t>
      </w:r>
      <w:r>
        <w:rPr>
          <w:rFonts w:ascii="Calibri" w:hAnsi="Calibri" w:cs="Calibri"/>
          <w:sz w:val="18"/>
          <w:szCs w:val="18"/>
        </w:rPr>
        <w:t>Company</w:t>
      </w:r>
      <w:r w:rsidRPr="00B17E98">
        <w:rPr>
          <w:rFonts w:ascii="Calibri" w:hAnsi="Calibri" w:cs="Calibri"/>
          <w:sz w:val="18"/>
          <w:szCs w:val="18"/>
        </w:rPr>
        <w:t xml:space="preserve"> and/or to that </w:t>
      </w:r>
      <w:r>
        <w:rPr>
          <w:rFonts w:ascii="Calibri" w:hAnsi="Calibri" w:cs="Calibri"/>
          <w:sz w:val="18"/>
          <w:szCs w:val="18"/>
        </w:rPr>
        <w:t>subcontractor</w:t>
      </w:r>
      <w:r w:rsidRPr="00B17E98">
        <w:rPr>
          <w:rFonts w:ascii="Calibri" w:hAnsi="Calibri" w:cs="Calibri"/>
          <w:sz w:val="18"/>
          <w:szCs w:val="18"/>
        </w:rPr>
        <w:t xml:space="preserve"> or supplier under: (1) this Contract, (2) any subcontract or supplier contract, and/or (3) any other contract or subcontract, under which the compensation to be paid shall be funded at least partially with federal funds.</w:t>
      </w:r>
    </w:p>
    <w:p w14:paraId="04C52BAE"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bCs/>
          <w:sz w:val="18"/>
          <w:szCs w:val="18"/>
        </w:rPr>
        <w:t xml:space="preserve">The </w:t>
      </w:r>
      <w:r>
        <w:rPr>
          <w:rFonts w:ascii="Calibri" w:hAnsi="Calibri" w:cs="Calibri"/>
          <w:bCs/>
          <w:sz w:val="18"/>
          <w:szCs w:val="18"/>
        </w:rPr>
        <w:t>Company</w:t>
      </w:r>
      <w:r w:rsidRPr="00B17E98">
        <w:rPr>
          <w:rFonts w:ascii="Calibri" w:hAnsi="Calibri" w:cs="Calibri"/>
          <w:bCs/>
          <w:sz w:val="18"/>
          <w:szCs w:val="18"/>
        </w:rPr>
        <w:t xml:space="preserve"> shall ensure that the </w:t>
      </w:r>
      <w:r>
        <w:rPr>
          <w:rFonts w:ascii="Calibri" w:hAnsi="Calibri" w:cs="Calibri"/>
          <w:bCs/>
          <w:sz w:val="18"/>
          <w:szCs w:val="18"/>
        </w:rPr>
        <w:t>Company</w:t>
      </w:r>
      <w:r w:rsidRPr="00B17E98">
        <w:rPr>
          <w:rFonts w:ascii="Calibri" w:hAnsi="Calibri" w:cs="Calibri"/>
          <w:bCs/>
          <w:sz w:val="18"/>
          <w:szCs w:val="18"/>
        </w:rPr>
        <w:t xml:space="preserve">, all </w:t>
      </w:r>
      <w:r>
        <w:rPr>
          <w:rFonts w:ascii="Calibri" w:hAnsi="Calibri" w:cs="Calibri"/>
          <w:bCs/>
          <w:sz w:val="18"/>
          <w:szCs w:val="18"/>
        </w:rPr>
        <w:t>subcontractor</w:t>
      </w:r>
      <w:r w:rsidRPr="00B17E98">
        <w:rPr>
          <w:rFonts w:ascii="Calibri" w:hAnsi="Calibri" w:cs="Calibri"/>
          <w:bCs/>
          <w:sz w:val="18"/>
          <w:szCs w:val="18"/>
        </w:rPr>
        <w:t>s (of every tier), and all suppliers shall: (</w:t>
      </w:r>
      <w:proofErr w:type="spellStart"/>
      <w:r w:rsidRPr="00B17E98">
        <w:rPr>
          <w:rFonts w:ascii="Calibri" w:hAnsi="Calibri" w:cs="Calibri"/>
          <w:bCs/>
          <w:sz w:val="18"/>
          <w:szCs w:val="18"/>
        </w:rPr>
        <w:t>i</w:t>
      </w:r>
      <w:proofErr w:type="spellEnd"/>
      <w:r w:rsidRPr="00B17E98">
        <w:rPr>
          <w:rFonts w:ascii="Calibri" w:hAnsi="Calibri" w:cs="Calibri"/>
          <w:bCs/>
          <w:sz w:val="18"/>
          <w:szCs w:val="18"/>
        </w:rPr>
        <w:t xml:space="preserve">) prepare and maintain complete and accurate </w:t>
      </w:r>
      <w:r w:rsidRPr="00ED0DB8">
        <w:rPr>
          <w:rFonts w:ascii="Calibri" w:hAnsi="Calibri" w:cs="Calibri"/>
          <w:sz w:val="18"/>
          <w:szCs w:val="18"/>
        </w:rPr>
        <w:t>payroll</w:t>
      </w:r>
      <w:r w:rsidRPr="00B17E98">
        <w:rPr>
          <w:rFonts w:ascii="Calibri" w:hAnsi="Calibri" w:cs="Calibri"/>
          <w:bCs/>
          <w:sz w:val="18"/>
          <w:szCs w:val="18"/>
        </w:rPr>
        <w:t xml:space="preserve"> records that fully comply with this Article 18 and with all industry standard accounting and employment practices and (ii) maintain all of those payroll records and make them available for inspection and copying as required for Contract Records under Article 2 of these Federal Contracting Requirements.</w:t>
      </w:r>
    </w:p>
    <w:p w14:paraId="1B297520" w14:textId="77777777" w:rsidR="00726CC5" w:rsidRPr="00B17E98" w:rsidRDefault="00726CC5" w:rsidP="00E3525F">
      <w:pPr>
        <w:pStyle w:val="ListParagraph"/>
        <w:numPr>
          <w:ilvl w:val="0"/>
          <w:numId w:val="47"/>
        </w:numPr>
        <w:spacing w:after="120"/>
        <w:ind w:left="1080"/>
        <w:contextualSpacing w:val="0"/>
        <w:jc w:val="both"/>
        <w:rPr>
          <w:rFonts w:ascii="Calibri" w:hAnsi="Calibri" w:cs="Calibri"/>
          <w:sz w:val="18"/>
          <w:szCs w:val="18"/>
        </w:rPr>
      </w:pPr>
      <w:r w:rsidRPr="00B17E98">
        <w:rPr>
          <w:rFonts w:ascii="Calibri" w:hAnsi="Calibri" w:cs="Calibri"/>
          <w:bCs/>
          <w:sz w:val="18"/>
          <w:szCs w:val="18"/>
        </w:rPr>
        <w:t>These payroll records must include payroll information for all individuals who perform any of the work under this Contract,</w:t>
      </w:r>
      <w:r w:rsidRPr="00B17E98">
        <w:rPr>
          <w:rFonts w:ascii="Calibri" w:hAnsi="Calibri" w:cs="Calibri"/>
          <w:sz w:val="18"/>
          <w:szCs w:val="18"/>
        </w:rPr>
        <w:t xml:space="preserve"> </w:t>
      </w:r>
      <w:r w:rsidRPr="00B17E98">
        <w:rPr>
          <w:rFonts w:ascii="Calibri" w:hAnsi="Calibri" w:cs="Calibri"/>
          <w:bCs/>
          <w:sz w:val="18"/>
          <w:szCs w:val="18"/>
        </w:rPr>
        <w:t>including by example for all guards and watchmen</w:t>
      </w:r>
      <w:r w:rsidRPr="00B17E98">
        <w:rPr>
          <w:rFonts w:ascii="Calibri" w:hAnsi="Calibri" w:cs="Calibri"/>
          <w:sz w:val="18"/>
          <w:szCs w:val="18"/>
        </w:rPr>
        <w:t xml:space="preserve"> who perform any of that work</w:t>
      </w:r>
      <w:r w:rsidRPr="00B17E98">
        <w:rPr>
          <w:rFonts w:ascii="Calibri" w:hAnsi="Calibri" w:cs="Calibri"/>
          <w:bCs/>
          <w:sz w:val="18"/>
          <w:szCs w:val="18"/>
        </w:rPr>
        <w:t>.</w:t>
      </w:r>
    </w:p>
    <w:p w14:paraId="207F07F8" w14:textId="77777777" w:rsidR="00726CC5" w:rsidRPr="00B17E98" w:rsidRDefault="00726CC5" w:rsidP="00E3525F">
      <w:pPr>
        <w:pStyle w:val="ListParagraph"/>
        <w:numPr>
          <w:ilvl w:val="0"/>
          <w:numId w:val="47"/>
        </w:numPr>
        <w:spacing w:after="120"/>
        <w:ind w:left="1080"/>
        <w:contextualSpacing w:val="0"/>
        <w:jc w:val="both"/>
        <w:rPr>
          <w:rFonts w:ascii="Calibri" w:hAnsi="Calibri" w:cs="Calibri"/>
          <w:sz w:val="18"/>
          <w:szCs w:val="18"/>
        </w:rPr>
      </w:pPr>
      <w:r w:rsidRPr="00B17E98">
        <w:rPr>
          <w:rFonts w:ascii="Calibri" w:hAnsi="Calibri" w:cs="Calibri"/>
          <w:bCs/>
          <w:sz w:val="18"/>
          <w:szCs w:val="18"/>
        </w:rPr>
        <w:t>These payroll records must contain the following information for each employee: (a) his name and address</w:t>
      </w:r>
      <w:r w:rsidRPr="00B17E98">
        <w:rPr>
          <w:rFonts w:ascii="Calibri" w:hAnsi="Calibri" w:cs="Calibri"/>
          <w:sz w:val="18"/>
          <w:szCs w:val="18"/>
        </w:rPr>
        <w:t xml:space="preserve">, (b) his </w:t>
      </w:r>
      <w:r w:rsidRPr="00B17E98">
        <w:rPr>
          <w:rFonts w:ascii="Calibri" w:hAnsi="Calibri" w:cs="Calibri"/>
          <w:bCs/>
          <w:sz w:val="18"/>
          <w:szCs w:val="18"/>
        </w:rPr>
        <w:t>social security number</w:t>
      </w:r>
      <w:r w:rsidRPr="00B17E98">
        <w:rPr>
          <w:rFonts w:ascii="Calibri" w:hAnsi="Calibri" w:cs="Calibri"/>
          <w:sz w:val="18"/>
          <w:szCs w:val="18"/>
        </w:rPr>
        <w:t xml:space="preserve">, (c) his </w:t>
      </w:r>
      <w:r w:rsidRPr="00B17E98">
        <w:rPr>
          <w:rFonts w:ascii="Calibri" w:hAnsi="Calibri" w:cs="Calibri"/>
          <w:bCs/>
          <w:sz w:val="18"/>
          <w:szCs w:val="18"/>
        </w:rPr>
        <w:t>employment classifications</w:t>
      </w:r>
      <w:r w:rsidRPr="00B17E98">
        <w:rPr>
          <w:rFonts w:ascii="Calibri" w:hAnsi="Calibri" w:cs="Calibri"/>
          <w:sz w:val="18"/>
          <w:szCs w:val="18"/>
        </w:rPr>
        <w:t xml:space="preserve">, (d) </w:t>
      </w:r>
      <w:r w:rsidRPr="00B17E98">
        <w:rPr>
          <w:rFonts w:ascii="Calibri" w:hAnsi="Calibri" w:cs="Calibri"/>
          <w:bCs/>
          <w:sz w:val="18"/>
          <w:szCs w:val="18"/>
        </w:rPr>
        <w:t>the hourly or other rates at which he was paid, (e) the number of hours that he worked each day and each week</w:t>
      </w:r>
      <w:r w:rsidRPr="00B17E98">
        <w:rPr>
          <w:rFonts w:ascii="Calibri" w:hAnsi="Calibri" w:cs="Calibri"/>
          <w:sz w:val="18"/>
          <w:szCs w:val="18"/>
        </w:rPr>
        <w:t xml:space="preserve">, (f) detailed information about the </w:t>
      </w:r>
      <w:r w:rsidRPr="00B17E98">
        <w:rPr>
          <w:rFonts w:ascii="Calibri" w:hAnsi="Calibri" w:cs="Calibri"/>
          <w:bCs/>
          <w:sz w:val="18"/>
          <w:szCs w:val="18"/>
        </w:rPr>
        <w:t>deductions made from his pay, and (g) the actual wages paid to him.</w:t>
      </w:r>
    </w:p>
    <w:p w14:paraId="4461898A"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bCs/>
          <w:sz w:val="18"/>
          <w:szCs w:val="18"/>
        </w:rPr>
        <w:t xml:space="preserve">The </w:t>
      </w:r>
      <w:r>
        <w:rPr>
          <w:rFonts w:ascii="Calibri" w:hAnsi="Calibri" w:cs="Calibri"/>
          <w:bCs/>
          <w:sz w:val="18"/>
          <w:szCs w:val="18"/>
        </w:rPr>
        <w:t>Company</w:t>
      </w:r>
      <w:r w:rsidRPr="00B17E98">
        <w:rPr>
          <w:rFonts w:ascii="Calibri" w:hAnsi="Calibri" w:cs="Calibri"/>
          <w:bCs/>
          <w:sz w:val="18"/>
          <w:szCs w:val="18"/>
        </w:rPr>
        <w:t xml:space="preserve"> shall allow the City, the FTA, the federal Department of Labor, and any of their agents </w:t>
      </w:r>
      <w:r w:rsidRPr="00ED0DB8">
        <w:rPr>
          <w:rFonts w:ascii="Calibri" w:hAnsi="Calibri" w:cs="Calibri"/>
          <w:sz w:val="18"/>
          <w:szCs w:val="18"/>
        </w:rPr>
        <w:t>or</w:t>
      </w:r>
      <w:r w:rsidRPr="00B17E98">
        <w:rPr>
          <w:rFonts w:ascii="Calibri" w:hAnsi="Calibri" w:cs="Calibri"/>
          <w:bCs/>
          <w:sz w:val="18"/>
          <w:szCs w:val="18"/>
        </w:rPr>
        <w:t xml:space="preserve"> representatives to interview during working hours any employees or other personnel who have performed, are performing, or are expected to perform any part of the work under this Contract.</w:t>
      </w:r>
      <w:r>
        <w:rPr>
          <w:rFonts w:ascii="Calibri" w:hAnsi="Calibri" w:cs="Calibri"/>
          <w:bCs/>
          <w:sz w:val="18"/>
          <w:szCs w:val="18"/>
        </w:rPr>
        <w:t xml:space="preserve"> </w:t>
      </w:r>
      <w:r w:rsidRPr="00B17E98">
        <w:rPr>
          <w:rFonts w:ascii="Calibri" w:hAnsi="Calibri" w:cs="Calibri"/>
          <w:bCs/>
          <w:sz w:val="18"/>
          <w:szCs w:val="18"/>
        </w:rPr>
        <w:t xml:space="preserve">The </w:t>
      </w:r>
      <w:r>
        <w:rPr>
          <w:rFonts w:ascii="Calibri" w:hAnsi="Calibri" w:cs="Calibri"/>
          <w:bCs/>
          <w:sz w:val="18"/>
          <w:szCs w:val="18"/>
        </w:rPr>
        <w:t>Company</w:t>
      </w:r>
      <w:r w:rsidRPr="00B17E98">
        <w:rPr>
          <w:rFonts w:ascii="Calibri" w:hAnsi="Calibri" w:cs="Calibri"/>
          <w:bCs/>
          <w:sz w:val="18"/>
          <w:szCs w:val="18"/>
        </w:rPr>
        <w:t xml:space="preserve"> also shall ensure that all </w:t>
      </w:r>
      <w:r>
        <w:rPr>
          <w:rFonts w:ascii="Calibri" w:hAnsi="Calibri" w:cs="Calibri"/>
          <w:bCs/>
          <w:sz w:val="18"/>
          <w:szCs w:val="18"/>
        </w:rPr>
        <w:t>subcontractor</w:t>
      </w:r>
      <w:r w:rsidRPr="00B17E98">
        <w:rPr>
          <w:rFonts w:ascii="Calibri" w:hAnsi="Calibri" w:cs="Calibri"/>
          <w:bCs/>
          <w:sz w:val="18"/>
          <w:szCs w:val="18"/>
        </w:rPr>
        <w:t>s (of every tier) and all suppliers allow such interviews to be conducted.</w:t>
      </w:r>
    </w:p>
    <w:p w14:paraId="6CE641CE" w14:textId="77777777" w:rsidR="00726CC5" w:rsidRPr="00B17E98" w:rsidRDefault="00726CC5" w:rsidP="00E3525F">
      <w:pPr>
        <w:pStyle w:val="ListParagraph"/>
        <w:numPr>
          <w:ilvl w:val="0"/>
          <w:numId w:val="46"/>
        </w:numPr>
        <w:spacing w:after="120"/>
        <w:contextualSpacing w:val="0"/>
        <w:jc w:val="both"/>
        <w:rPr>
          <w:rFonts w:ascii="Calibri" w:hAnsi="Calibri" w:cs="Calibri"/>
          <w:sz w:val="18"/>
          <w:szCs w:val="18"/>
        </w:rPr>
      </w:pPr>
      <w:r w:rsidRPr="00B17E98">
        <w:rPr>
          <w:rFonts w:ascii="Calibri" w:hAnsi="Calibri" w:cs="Calibri"/>
          <w:sz w:val="18"/>
          <w:szCs w:val="18"/>
        </w:rPr>
        <w:lastRenderedPageBreak/>
        <w:t xml:space="preserve">In addition to taking all other necessary and appropriate steps to satisfy its obligations under this Article 18 to ensure that all </w:t>
      </w:r>
      <w:r>
        <w:rPr>
          <w:rFonts w:ascii="Calibri" w:hAnsi="Calibri" w:cs="Calibri"/>
          <w:sz w:val="18"/>
          <w:szCs w:val="18"/>
        </w:rPr>
        <w:t>subcontractor</w:t>
      </w:r>
      <w:r w:rsidRPr="00B17E98">
        <w:rPr>
          <w:rFonts w:ascii="Calibri" w:hAnsi="Calibri" w:cs="Calibri"/>
          <w:sz w:val="18"/>
          <w:szCs w:val="18"/>
        </w:rPr>
        <w:t xml:space="preserve">s and all suppliers fully comply with this Article 18, the </w:t>
      </w:r>
      <w:r>
        <w:rPr>
          <w:rFonts w:ascii="Calibri" w:hAnsi="Calibri" w:cs="Calibri"/>
          <w:sz w:val="18"/>
          <w:szCs w:val="18"/>
        </w:rPr>
        <w:t>Company</w:t>
      </w:r>
      <w:r w:rsidRPr="00B17E98">
        <w:rPr>
          <w:rFonts w:ascii="Calibri" w:hAnsi="Calibri" w:cs="Calibri"/>
          <w:sz w:val="18"/>
          <w:szCs w:val="18"/>
        </w:rPr>
        <w:t xml:space="preserve"> shall ensure that all subcontracts (of any tier) for any part of the work under this Contract and all contracts with those supplying any materials, equipment, or other products include provisions requiring each </w:t>
      </w:r>
      <w:r>
        <w:rPr>
          <w:rFonts w:ascii="Calibri" w:hAnsi="Calibri" w:cs="Calibri"/>
          <w:sz w:val="18"/>
          <w:szCs w:val="18"/>
        </w:rPr>
        <w:t>subcontractor</w:t>
      </w:r>
      <w:r w:rsidRPr="00B17E98">
        <w:rPr>
          <w:rFonts w:ascii="Calibri" w:hAnsi="Calibri" w:cs="Calibri"/>
          <w:sz w:val="18"/>
          <w:szCs w:val="18"/>
        </w:rPr>
        <w:t xml:space="preserve"> and each supplier to fully comply with Article 1.18 of these Federal Contracting Requirements.</w:t>
      </w:r>
    </w:p>
    <w:p w14:paraId="58777166" w14:textId="77777777" w:rsidR="00726CC5" w:rsidRPr="0091380F" w:rsidRDefault="00726CC5" w:rsidP="00E3525F">
      <w:pPr>
        <w:pStyle w:val="ListParagraph"/>
        <w:keepNext/>
        <w:numPr>
          <w:ilvl w:val="0"/>
          <w:numId w:val="51"/>
        </w:numPr>
        <w:contextualSpacing w:val="0"/>
        <w:jc w:val="both"/>
        <w:rPr>
          <w:rFonts w:asciiTheme="minorHAnsi" w:hAnsiTheme="minorHAnsi"/>
          <w:b/>
          <w:caps/>
          <w:sz w:val="18"/>
          <w:szCs w:val="18"/>
        </w:rPr>
      </w:pPr>
      <w:bookmarkStart w:id="305" w:name="_Toc8027656"/>
      <w:bookmarkStart w:id="306" w:name="_Toc8027763"/>
      <w:bookmarkStart w:id="307" w:name="_Toc8645998"/>
      <w:r w:rsidRPr="0091380F">
        <w:rPr>
          <w:rFonts w:asciiTheme="minorHAnsi" w:hAnsiTheme="minorHAnsi"/>
          <w:b/>
          <w:caps/>
          <w:sz w:val="18"/>
          <w:szCs w:val="18"/>
        </w:rPr>
        <w:t>PROCUREMENT OF RECOVERED MATERIALS</w:t>
      </w:r>
      <w:bookmarkEnd w:id="305"/>
      <w:bookmarkEnd w:id="306"/>
      <w:bookmarkEnd w:id="307"/>
      <w:r w:rsidRPr="0091380F">
        <w:rPr>
          <w:rFonts w:asciiTheme="minorHAnsi" w:hAnsiTheme="minorHAnsi"/>
          <w:b/>
          <w:caps/>
          <w:sz w:val="18"/>
          <w:szCs w:val="18"/>
        </w:rPr>
        <w:t>.</w:t>
      </w:r>
    </w:p>
    <w:p w14:paraId="79462FBE" w14:textId="77777777" w:rsidR="00726CC5" w:rsidRPr="00B17E98" w:rsidRDefault="00726CC5" w:rsidP="00E3525F">
      <w:pPr>
        <w:pStyle w:val="ListParagraph"/>
        <w:numPr>
          <w:ilvl w:val="0"/>
          <w:numId w:val="48"/>
        </w:numPr>
        <w:spacing w:after="120"/>
        <w:contextualSpacing w:val="0"/>
        <w:jc w:val="both"/>
        <w:rPr>
          <w:rFonts w:ascii="Calibri" w:hAnsi="Calibri" w:cs="Calibri"/>
          <w:bCs/>
          <w:sz w:val="18"/>
          <w:szCs w:val="18"/>
        </w:rPr>
      </w:pPr>
      <w:r w:rsidRPr="00B17E98">
        <w:rPr>
          <w:rFonts w:ascii="Calibri" w:hAnsi="Calibri" w:cs="Calibri"/>
          <w:bCs/>
          <w:sz w:val="18"/>
          <w:szCs w:val="18"/>
        </w:rPr>
        <w:t xml:space="preserve">The </w:t>
      </w:r>
      <w:r>
        <w:rPr>
          <w:rFonts w:ascii="Calibri" w:hAnsi="Calibri" w:cs="Calibri"/>
          <w:bCs/>
          <w:sz w:val="18"/>
          <w:szCs w:val="18"/>
        </w:rPr>
        <w:t>Company</w:t>
      </w:r>
      <w:r w:rsidRPr="00B17E98">
        <w:rPr>
          <w:rFonts w:ascii="Calibri" w:hAnsi="Calibri" w:cs="Calibri"/>
          <w:bCs/>
          <w:sz w:val="18"/>
          <w:szCs w:val="18"/>
        </w:rPr>
        <w:t xml:space="preserve"> shall fully comply with Section 6002 of the Solid Waste Disposal Act, as that statute has been amended by the Resource Conservation and Recovery Act and by any other legislation.</w:t>
      </w:r>
    </w:p>
    <w:p w14:paraId="14A27620" w14:textId="77777777" w:rsidR="00726CC5" w:rsidRPr="00B17E98" w:rsidRDefault="00726CC5" w:rsidP="00E3525F">
      <w:pPr>
        <w:pStyle w:val="ListParagraph"/>
        <w:numPr>
          <w:ilvl w:val="0"/>
          <w:numId w:val="48"/>
        </w:numPr>
        <w:spacing w:after="120"/>
        <w:contextualSpacing w:val="0"/>
        <w:jc w:val="both"/>
        <w:rPr>
          <w:rFonts w:ascii="Calibri" w:hAnsi="Calibri" w:cs="Calibri"/>
          <w:bCs/>
          <w:sz w:val="18"/>
          <w:szCs w:val="18"/>
        </w:rPr>
      </w:pPr>
      <w:r w:rsidRPr="00B17E98">
        <w:rPr>
          <w:rFonts w:ascii="Calibri" w:hAnsi="Calibri" w:cs="Calibri"/>
          <w:bCs/>
          <w:sz w:val="18"/>
          <w:szCs w:val="18"/>
        </w:rPr>
        <w:t xml:space="preserve">In addition to taking all other steps necessary and </w:t>
      </w:r>
      <w:r w:rsidRPr="00ED0DB8">
        <w:rPr>
          <w:rFonts w:ascii="Calibri" w:hAnsi="Calibri" w:cs="Calibri"/>
          <w:sz w:val="18"/>
          <w:szCs w:val="18"/>
        </w:rPr>
        <w:t>appropriate</w:t>
      </w:r>
      <w:r w:rsidRPr="00B17E98">
        <w:rPr>
          <w:rFonts w:ascii="Calibri" w:hAnsi="Calibri" w:cs="Calibri"/>
          <w:bCs/>
          <w:sz w:val="18"/>
          <w:szCs w:val="18"/>
        </w:rPr>
        <w:t xml:space="preserve"> to satisfy its obligations under Article 19.A of these Federal Contracting Requirements, the </w:t>
      </w:r>
      <w:r>
        <w:rPr>
          <w:rFonts w:ascii="Calibri" w:hAnsi="Calibri" w:cs="Calibri"/>
          <w:bCs/>
          <w:sz w:val="18"/>
          <w:szCs w:val="18"/>
        </w:rPr>
        <w:t>Company</w:t>
      </w:r>
      <w:r w:rsidRPr="00B17E98">
        <w:rPr>
          <w:rFonts w:ascii="Calibri" w:hAnsi="Calibri" w:cs="Calibri"/>
          <w:bCs/>
          <w:sz w:val="18"/>
          <w:szCs w:val="18"/>
        </w:rPr>
        <w:t xml:space="preserve"> shall do </w:t>
      </w:r>
      <w:proofErr w:type="gramStart"/>
      <w:r w:rsidRPr="00B17E98">
        <w:rPr>
          <w:rFonts w:ascii="Calibri" w:hAnsi="Calibri" w:cs="Calibri"/>
          <w:bCs/>
          <w:sz w:val="18"/>
          <w:szCs w:val="18"/>
        </w:rPr>
        <w:t>all of</w:t>
      </w:r>
      <w:proofErr w:type="gramEnd"/>
      <w:r w:rsidRPr="00B17E98">
        <w:rPr>
          <w:rFonts w:ascii="Calibri" w:hAnsi="Calibri" w:cs="Calibri"/>
          <w:bCs/>
          <w:sz w:val="18"/>
          <w:szCs w:val="18"/>
        </w:rPr>
        <w:t xml:space="preserve"> the following:</w:t>
      </w:r>
    </w:p>
    <w:p w14:paraId="379A64E5" w14:textId="77777777" w:rsidR="00726CC5" w:rsidRPr="00B17E98" w:rsidRDefault="00726CC5" w:rsidP="00E3525F">
      <w:pPr>
        <w:pStyle w:val="ListParagraph"/>
        <w:numPr>
          <w:ilvl w:val="0"/>
          <w:numId w:val="49"/>
        </w:numPr>
        <w:spacing w:after="120"/>
        <w:ind w:left="1080"/>
        <w:contextualSpacing w:val="0"/>
        <w:jc w:val="both"/>
        <w:rPr>
          <w:rFonts w:ascii="Calibri" w:hAnsi="Calibri" w:cs="Calibri"/>
          <w:bCs/>
          <w:sz w:val="18"/>
          <w:szCs w:val="18"/>
        </w:rPr>
      </w:pPr>
      <w:r w:rsidRPr="00B17E98">
        <w:rPr>
          <w:rFonts w:ascii="Calibri" w:hAnsi="Calibri" w:cs="Calibri"/>
          <w:bCs/>
          <w:sz w:val="18"/>
          <w:szCs w:val="18"/>
        </w:rPr>
        <w:t>Ensure that, whenever any material or product is procured for or related to this Contract, and that material or product is listed or identified in those Environmental Protection Agency (EPA) regulations in 40 CFR Part 247, the material or item is procured so that it contains the highest percentage of recovered materials that is practicable while still maintaining a satisfactory level of competition in the procurement process.</w:t>
      </w:r>
      <w:r>
        <w:rPr>
          <w:rFonts w:ascii="Calibri" w:hAnsi="Calibri" w:cs="Calibri"/>
          <w:bCs/>
          <w:sz w:val="18"/>
          <w:szCs w:val="18"/>
        </w:rPr>
        <w:t xml:space="preserve"> </w:t>
      </w:r>
      <w:r w:rsidRPr="00B17E98">
        <w:rPr>
          <w:rFonts w:ascii="Calibri" w:hAnsi="Calibri" w:cs="Calibri"/>
          <w:bCs/>
          <w:sz w:val="18"/>
          <w:szCs w:val="18"/>
        </w:rPr>
        <w:t>Except to the extent that Federal Law may otherwise provide, the requirements of this Article 19.B.1 shall apply only where the purchase price of a particular material or product exceeds $10,000 or where the value of the quantity of that material or product acquired during the preceding fiscal year exceeded $10,000.</w:t>
      </w:r>
    </w:p>
    <w:p w14:paraId="391D72AB" w14:textId="77777777" w:rsidR="00726CC5" w:rsidRPr="00B17E98" w:rsidRDefault="00726CC5" w:rsidP="00E3525F">
      <w:pPr>
        <w:pStyle w:val="ListParagraph"/>
        <w:numPr>
          <w:ilvl w:val="0"/>
          <w:numId w:val="49"/>
        </w:numPr>
        <w:spacing w:after="120"/>
        <w:ind w:left="1080"/>
        <w:contextualSpacing w:val="0"/>
        <w:jc w:val="both"/>
        <w:rPr>
          <w:rFonts w:ascii="Calibri" w:hAnsi="Calibri" w:cs="Calibri"/>
          <w:bCs/>
          <w:sz w:val="18"/>
          <w:szCs w:val="18"/>
        </w:rPr>
      </w:pPr>
      <w:r w:rsidRPr="00B17E98">
        <w:rPr>
          <w:rFonts w:ascii="Calibri" w:hAnsi="Calibri" w:cs="Calibri"/>
          <w:bCs/>
          <w:sz w:val="18"/>
          <w:szCs w:val="18"/>
        </w:rPr>
        <w:t>Ensure that all solid waste management services used for or in relation to the work under this Contract are procured in a manner that ensures that those services shall maximize energy and resource recovery.</w:t>
      </w:r>
    </w:p>
    <w:p w14:paraId="39C4DCEB" w14:textId="77777777" w:rsidR="00726CC5" w:rsidRPr="00B17E98" w:rsidRDefault="00726CC5" w:rsidP="00E3525F">
      <w:pPr>
        <w:pStyle w:val="ListParagraph"/>
        <w:numPr>
          <w:ilvl w:val="0"/>
          <w:numId w:val="49"/>
        </w:numPr>
        <w:spacing w:after="120"/>
        <w:ind w:left="1080"/>
        <w:contextualSpacing w:val="0"/>
        <w:jc w:val="both"/>
        <w:rPr>
          <w:rFonts w:ascii="Calibri" w:hAnsi="Calibri" w:cs="Calibri"/>
          <w:bCs/>
          <w:sz w:val="18"/>
          <w:szCs w:val="18"/>
        </w:rPr>
      </w:pPr>
      <w:r w:rsidRPr="00B17E98">
        <w:rPr>
          <w:rFonts w:ascii="Calibri" w:hAnsi="Calibri" w:cs="Calibri"/>
          <w:bCs/>
          <w:sz w:val="18"/>
          <w:szCs w:val="18"/>
        </w:rPr>
        <w:t>Establish an affirmative program for the procurement of recovered materials identified in those Environmental Protection Agency (EPA) regulations in 40 CFR Part 24.</w:t>
      </w:r>
    </w:p>
    <w:p w14:paraId="505BF232" w14:textId="77777777" w:rsidR="00726CC5" w:rsidRPr="00B17E98" w:rsidRDefault="00726CC5" w:rsidP="00E3525F">
      <w:pPr>
        <w:pStyle w:val="ListParagraph"/>
        <w:numPr>
          <w:ilvl w:val="0"/>
          <w:numId w:val="48"/>
        </w:numPr>
        <w:spacing w:after="120"/>
        <w:contextualSpacing w:val="0"/>
        <w:jc w:val="both"/>
        <w:rPr>
          <w:rFonts w:ascii="Calibri" w:hAnsi="Calibri" w:cs="Calibri"/>
          <w:bCs/>
          <w:sz w:val="18"/>
          <w:szCs w:val="18"/>
        </w:rPr>
      </w:pPr>
      <w:r w:rsidRPr="00B17E98">
        <w:rPr>
          <w:rFonts w:ascii="Calibri" w:hAnsi="Calibri" w:cs="Calibri"/>
          <w:sz w:val="18"/>
          <w:szCs w:val="18"/>
        </w:rPr>
        <w:t xml:space="preserve">In addition to taking all other necessary and appropriate steps to satisfy its obligations under this Article 19 of these Federal Contracting Requirements, the </w:t>
      </w:r>
      <w:r>
        <w:rPr>
          <w:rFonts w:ascii="Calibri" w:hAnsi="Calibri" w:cs="Calibri"/>
          <w:sz w:val="18"/>
          <w:szCs w:val="18"/>
        </w:rPr>
        <w:t>Company</w:t>
      </w:r>
      <w:r w:rsidRPr="00B17E98">
        <w:rPr>
          <w:rFonts w:ascii="Calibri" w:hAnsi="Calibri" w:cs="Calibri"/>
          <w:sz w:val="18"/>
          <w:szCs w:val="18"/>
        </w:rPr>
        <w:t xml:space="preserve"> shall ensure that all subcontracts (of every tier) and all contracts with those supplying any materials, equipment, or other products include provisions requiring each </w:t>
      </w:r>
      <w:r>
        <w:rPr>
          <w:rFonts w:ascii="Calibri" w:hAnsi="Calibri" w:cs="Calibri"/>
          <w:sz w:val="18"/>
          <w:szCs w:val="18"/>
        </w:rPr>
        <w:t>subcontractor</w:t>
      </w:r>
      <w:r w:rsidRPr="00B17E98">
        <w:rPr>
          <w:rFonts w:ascii="Calibri" w:hAnsi="Calibri" w:cs="Calibri"/>
          <w:sz w:val="18"/>
          <w:szCs w:val="18"/>
        </w:rPr>
        <w:t xml:space="preserve"> and each supplier to fully comply with this Article 19 to the same extent that the </w:t>
      </w:r>
      <w:r>
        <w:rPr>
          <w:rFonts w:ascii="Calibri" w:hAnsi="Calibri" w:cs="Calibri"/>
          <w:sz w:val="18"/>
          <w:szCs w:val="18"/>
        </w:rPr>
        <w:t>Company</w:t>
      </w:r>
      <w:r w:rsidRPr="00B17E98">
        <w:rPr>
          <w:rFonts w:ascii="Calibri" w:hAnsi="Calibri" w:cs="Calibri"/>
          <w:sz w:val="18"/>
          <w:szCs w:val="18"/>
        </w:rPr>
        <w:t xml:space="preserve"> must do so and to facilitate, support, and cooperate in the </w:t>
      </w:r>
      <w:r>
        <w:rPr>
          <w:rFonts w:ascii="Calibri" w:hAnsi="Calibri" w:cs="Calibri"/>
          <w:sz w:val="18"/>
          <w:szCs w:val="18"/>
        </w:rPr>
        <w:t>Company</w:t>
      </w:r>
      <w:r w:rsidRPr="00B17E98">
        <w:rPr>
          <w:rFonts w:ascii="Calibri" w:hAnsi="Calibri" w:cs="Calibri"/>
          <w:sz w:val="18"/>
          <w:szCs w:val="18"/>
        </w:rPr>
        <w:t>’s compliance with this Article 19.</w:t>
      </w:r>
    </w:p>
    <w:p w14:paraId="7267454C"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bookmarkStart w:id="308" w:name="_Toc8027657"/>
      <w:bookmarkStart w:id="309" w:name="_Toc8027764"/>
      <w:bookmarkStart w:id="310" w:name="_Toc8645999"/>
      <w:r w:rsidRPr="0091380F">
        <w:rPr>
          <w:rFonts w:asciiTheme="minorHAnsi" w:hAnsiTheme="minorHAnsi"/>
          <w:b/>
          <w:caps/>
          <w:sz w:val="18"/>
          <w:szCs w:val="18"/>
        </w:rPr>
        <w:t>DHS SEAL, LOGO, AND FLAGS</w:t>
      </w:r>
      <w:bookmarkEnd w:id="308"/>
      <w:bookmarkEnd w:id="309"/>
      <w:bookmarkEnd w:id="310"/>
      <w:r w:rsidRPr="0091380F">
        <w:rPr>
          <w:rFonts w:asciiTheme="minorHAnsi" w:hAnsiTheme="minorHAnsi"/>
          <w:b/>
          <w:caps/>
          <w:sz w:val="18"/>
          <w:szCs w:val="18"/>
        </w:rPr>
        <w:t>.</w:t>
      </w:r>
    </w:p>
    <w:p w14:paraId="7EDA6C57" w14:textId="77777777" w:rsidR="00726CC5" w:rsidRPr="00B17E98" w:rsidRDefault="00726CC5" w:rsidP="00726CC5">
      <w:pPr>
        <w:spacing w:after="80"/>
        <w:ind w:left="360"/>
        <w:jc w:val="both"/>
        <w:rPr>
          <w:rFonts w:ascii="Calibri" w:hAnsi="Calibri" w:cs="Calibri"/>
          <w:bCs/>
          <w:sz w:val="18"/>
          <w:szCs w:val="18"/>
        </w:rPr>
      </w:pPr>
      <w:r w:rsidRPr="00B17E98">
        <w:rPr>
          <w:rFonts w:ascii="Calibri" w:hAnsi="Calibri" w:cs="Calibri"/>
          <w:bCs/>
          <w:sz w:val="18"/>
          <w:szCs w:val="18"/>
        </w:rPr>
        <w:t xml:space="preserve">The </w:t>
      </w:r>
      <w:r>
        <w:rPr>
          <w:rFonts w:ascii="Calibri" w:hAnsi="Calibri" w:cs="Calibri"/>
          <w:bCs/>
          <w:sz w:val="18"/>
          <w:szCs w:val="18"/>
        </w:rPr>
        <w:t>Company</w:t>
      </w:r>
      <w:r w:rsidRPr="00B17E98">
        <w:rPr>
          <w:rFonts w:ascii="Calibri" w:hAnsi="Calibri" w:cs="Calibri"/>
          <w:bCs/>
          <w:sz w:val="18"/>
          <w:szCs w:val="18"/>
        </w:rPr>
        <w:t xml:space="preserve"> shall not use, and the </w:t>
      </w:r>
      <w:r>
        <w:rPr>
          <w:rFonts w:ascii="Calibri" w:hAnsi="Calibri" w:cs="Calibri"/>
          <w:bCs/>
          <w:sz w:val="18"/>
          <w:szCs w:val="18"/>
        </w:rPr>
        <w:t>Company</w:t>
      </w:r>
      <w:r w:rsidRPr="00B17E98">
        <w:rPr>
          <w:rFonts w:ascii="Calibri" w:hAnsi="Calibri" w:cs="Calibri"/>
          <w:bCs/>
          <w:sz w:val="18"/>
          <w:szCs w:val="18"/>
        </w:rPr>
        <w:t xml:space="preserve"> shall ensure that no </w:t>
      </w:r>
      <w:r>
        <w:rPr>
          <w:rFonts w:ascii="Calibri" w:hAnsi="Calibri" w:cs="Calibri"/>
          <w:bCs/>
          <w:sz w:val="18"/>
          <w:szCs w:val="18"/>
        </w:rPr>
        <w:t>subcontractor</w:t>
      </w:r>
      <w:r w:rsidRPr="00B17E98">
        <w:rPr>
          <w:rFonts w:ascii="Calibri" w:hAnsi="Calibri" w:cs="Calibri"/>
          <w:bCs/>
          <w:sz w:val="18"/>
          <w:szCs w:val="18"/>
        </w:rPr>
        <w:t xml:space="preserve"> or supplier uses, any Department of Homeland Security (“DHS”) seals, logos, crests, or flags, or the likeness of any DHS agency official, without specific, express, and written pre-approval to do so from DHS.</w:t>
      </w:r>
      <w:r>
        <w:rPr>
          <w:rFonts w:ascii="Calibri" w:hAnsi="Calibri" w:cs="Calibri"/>
          <w:bCs/>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20 to ensure that all </w:t>
      </w:r>
      <w:r>
        <w:rPr>
          <w:rFonts w:ascii="Calibri" w:hAnsi="Calibri" w:cs="Calibri"/>
          <w:sz w:val="18"/>
          <w:szCs w:val="18"/>
        </w:rPr>
        <w:t>subcontractor</w:t>
      </w:r>
      <w:r w:rsidRPr="00B17E98">
        <w:rPr>
          <w:rFonts w:ascii="Calibri" w:hAnsi="Calibri" w:cs="Calibri"/>
          <w:sz w:val="18"/>
          <w:szCs w:val="18"/>
        </w:rPr>
        <w:t xml:space="preserve">s and all suppliers fully comply with this Article 20, the </w:t>
      </w:r>
      <w:r>
        <w:rPr>
          <w:rFonts w:ascii="Calibri" w:hAnsi="Calibri" w:cs="Calibri"/>
          <w:sz w:val="18"/>
          <w:szCs w:val="18"/>
        </w:rPr>
        <w:t>Company</w:t>
      </w:r>
      <w:r w:rsidRPr="00B17E98">
        <w:rPr>
          <w:rFonts w:ascii="Calibri" w:hAnsi="Calibri" w:cs="Calibri"/>
          <w:sz w:val="18"/>
          <w:szCs w:val="18"/>
        </w:rPr>
        <w:t xml:space="preserve"> shall ensure that all subcontracts (of every tier) and all contracts with those supplying any materials, equipment, or other products include provisions requiring each </w:t>
      </w:r>
      <w:r>
        <w:rPr>
          <w:rFonts w:ascii="Calibri" w:hAnsi="Calibri" w:cs="Calibri"/>
          <w:sz w:val="18"/>
          <w:szCs w:val="18"/>
        </w:rPr>
        <w:t>subcontractor</w:t>
      </w:r>
      <w:r w:rsidRPr="00B17E98">
        <w:rPr>
          <w:rFonts w:ascii="Calibri" w:hAnsi="Calibri" w:cs="Calibri"/>
          <w:sz w:val="18"/>
          <w:szCs w:val="18"/>
        </w:rPr>
        <w:t xml:space="preserve"> and each supplier to fully comply with this Article 20 of these Federal Contracting Requirements.</w:t>
      </w:r>
    </w:p>
    <w:p w14:paraId="1C7B5000" w14:textId="77777777" w:rsidR="00726CC5" w:rsidRPr="0091380F" w:rsidRDefault="00726CC5" w:rsidP="00E3525F">
      <w:pPr>
        <w:pStyle w:val="ListParagraph"/>
        <w:numPr>
          <w:ilvl w:val="0"/>
          <w:numId w:val="51"/>
        </w:numPr>
        <w:contextualSpacing w:val="0"/>
        <w:jc w:val="both"/>
        <w:rPr>
          <w:rFonts w:asciiTheme="minorHAnsi" w:hAnsiTheme="minorHAnsi"/>
          <w:b/>
          <w:caps/>
          <w:sz w:val="18"/>
          <w:szCs w:val="18"/>
        </w:rPr>
      </w:pPr>
      <w:r w:rsidRPr="0091380F">
        <w:rPr>
          <w:rFonts w:asciiTheme="minorHAnsi" w:hAnsiTheme="minorHAnsi"/>
          <w:b/>
          <w:caps/>
          <w:sz w:val="18"/>
          <w:szCs w:val="18"/>
        </w:rPr>
        <w:t>FLY AMERICA.</w:t>
      </w:r>
    </w:p>
    <w:p w14:paraId="41B8D65C" w14:textId="77777777" w:rsidR="00726CC5" w:rsidRPr="00B17E98" w:rsidRDefault="00726CC5" w:rsidP="00E3525F">
      <w:pPr>
        <w:pStyle w:val="ListParagraph"/>
        <w:numPr>
          <w:ilvl w:val="0"/>
          <w:numId w:val="50"/>
        </w:numPr>
        <w:spacing w:after="120"/>
        <w:contextualSpacing w:val="0"/>
        <w:jc w:val="both"/>
        <w:rPr>
          <w:rFonts w:ascii="Calibri" w:hAnsi="Calibri" w:cs="Calibri"/>
          <w:iCs/>
          <w:sz w:val="18"/>
          <w:szCs w:val="18"/>
        </w:rPr>
      </w:pPr>
      <w:r w:rsidRPr="00B17E98">
        <w:rPr>
          <w:rFonts w:ascii="Calibri" w:hAnsi="Calibri" w:cs="Calibri"/>
          <w:iCs/>
          <w:sz w:val="18"/>
          <w:szCs w:val="18"/>
        </w:rPr>
        <w:t xml:space="preserve">The </w:t>
      </w:r>
      <w:r>
        <w:rPr>
          <w:rFonts w:ascii="Calibri" w:hAnsi="Calibri" w:cs="Calibri"/>
          <w:iCs/>
          <w:sz w:val="18"/>
          <w:szCs w:val="18"/>
        </w:rPr>
        <w:t>Company</w:t>
      </w:r>
      <w:r w:rsidRPr="00B17E98">
        <w:rPr>
          <w:rFonts w:ascii="Calibri" w:hAnsi="Calibri" w:cs="Calibri"/>
          <w:iCs/>
          <w:sz w:val="18"/>
          <w:szCs w:val="18"/>
        </w:rPr>
        <w:t xml:space="preserve"> shall fully comply with Section 5 of the International Air Transportation Fair Competitive Practices Act of 1974 (49 U.S.C. §40118, as amended) and those United States General Services </w:t>
      </w:r>
      <w:r w:rsidRPr="00ED0DB8">
        <w:rPr>
          <w:rFonts w:ascii="Calibri" w:hAnsi="Calibri" w:cs="Calibri"/>
          <w:sz w:val="18"/>
          <w:szCs w:val="18"/>
        </w:rPr>
        <w:t>Administration</w:t>
      </w:r>
      <w:r w:rsidRPr="00B17E98">
        <w:rPr>
          <w:rFonts w:ascii="Calibri" w:hAnsi="Calibri" w:cs="Calibri"/>
          <w:iCs/>
          <w:sz w:val="18"/>
          <w:szCs w:val="18"/>
        </w:rPr>
        <w:t xml:space="preserve"> regulations entitled “Use of U.S. Flag Air Carriers” that are found at 41 C.F.R. §§ 301-10.131 through 301-10.143 (together, this statute and those regulations shall be referred to as the “Air Travel Requirements”).</w:t>
      </w:r>
    </w:p>
    <w:p w14:paraId="6B045066" w14:textId="77777777" w:rsidR="00726CC5" w:rsidRPr="00B17E98" w:rsidRDefault="00726CC5" w:rsidP="00E3525F">
      <w:pPr>
        <w:pStyle w:val="ListParagraph"/>
        <w:numPr>
          <w:ilvl w:val="0"/>
          <w:numId w:val="50"/>
        </w:numPr>
        <w:spacing w:after="120"/>
        <w:contextualSpacing w:val="0"/>
        <w:jc w:val="both"/>
        <w:rPr>
          <w:rFonts w:ascii="Calibri" w:hAnsi="Calibri" w:cs="Calibri"/>
          <w:iCs/>
          <w:sz w:val="18"/>
          <w:szCs w:val="18"/>
        </w:rPr>
      </w:pPr>
      <w:r w:rsidRPr="00B17E98">
        <w:rPr>
          <w:rFonts w:ascii="Calibri" w:hAnsi="Calibri" w:cs="Calibri"/>
          <w:iCs/>
          <w:sz w:val="18"/>
          <w:szCs w:val="18"/>
        </w:rPr>
        <w:t xml:space="preserve">The </w:t>
      </w:r>
      <w:r>
        <w:rPr>
          <w:rFonts w:ascii="Calibri" w:hAnsi="Calibri" w:cs="Calibri"/>
          <w:iCs/>
          <w:sz w:val="18"/>
          <w:szCs w:val="18"/>
        </w:rPr>
        <w:t>Company</w:t>
      </w:r>
      <w:r w:rsidRPr="00B17E98">
        <w:rPr>
          <w:rFonts w:ascii="Calibri" w:hAnsi="Calibri" w:cs="Calibri"/>
          <w:iCs/>
          <w:sz w:val="18"/>
          <w:szCs w:val="18"/>
        </w:rPr>
        <w:t xml:space="preserve"> shall ensure that all </w:t>
      </w:r>
      <w:r>
        <w:rPr>
          <w:rFonts w:ascii="Calibri" w:hAnsi="Calibri" w:cs="Calibri"/>
          <w:iCs/>
          <w:sz w:val="18"/>
          <w:szCs w:val="18"/>
        </w:rPr>
        <w:t>subcontractor</w:t>
      </w:r>
      <w:r w:rsidRPr="00B17E98">
        <w:rPr>
          <w:rFonts w:ascii="Calibri" w:hAnsi="Calibri" w:cs="Calibri"/>
          <w:iCs/>
          <w:sz w:val="18"/>
          <w:szCs w:val="18"/>
        </w:rPr>
        <w:t>s (of every tier) and all suppliers fully comply with the Air Travel Requirements and with this Article 21 of these Federal Contracting Requirements.</w:t>
      </w:r>
      <w:r>
        <w:rPr>
          <w:rFonts w:ascii="Calibri" w:hAnsi="Calibri" w:cs="Calibri"/>
          <w:iCs/>
          <w:sz w:val="18"/>
          <w:szCs w:val="18"/>
        </w:rPr>
        <w:t xml:space="preserve"> </w:t>
      </w:r>
      <w:r w:rsidRPr="00B17E98">
        <w:rPr>
          <w:rFonts w:ascii="Calibri" w:hAnsi="Calibri" w:cs="Calibri"/>
          <w:sz w:val="18"/>
          <w:szCs w:val="18"/>
        </w:rPr>
        <w:t xml:space="preserve">In addition to taking all other necessary and appropriate steps to satisfy its obligations under this Article 21.B, the </w:t>
      </w:r>
      <w:r>
        <w:rPr>
          <w:rFonts w:ascii="Calibri" w:hAnsi="Calibri" w:cs="Calibri"/>
          <w:sz w:val="18"/>
          <w:szCs w:val="18"/>
        </w:rPr>
        <w:t>Company</w:t>
      </w:r>
      <w:r w:rsidRPr="00B17E98">
        <w:rPr>
          <w:rFonts w:ascii="Calibri" w:hAnsi="Calibri" w:cs="Calibri"/>
          <w:sz w:val="18"/>
          <w:szCs w:val="18"/>
        </w:rPr>
        <w:t xml:space="preserve"> shall ensure that all subcontracts (of every tier) and all contracts with those supplying any materials, equipment, or other products include provisions requiring each </w:t>
      </w:r>
      <w:r>
        <w:rPr>
          <w:rFonts w:ascii="Calibri" w:hAnsi="Calibri" w:cs="Calibri"/>
          <w:sz w:val="18"/>
          <w:szCs w:val="18"/>
        </w:rPr>
        <w:t>subcontractor</w:t>
      </w:r>
      <w:r w:rsidRPr="00B17E98">
        <w:rPr>
          <w:rFonts w:ascii="Calibri" w:hAnsi="Calibri" w:cs="Calibri"/>
          <w:sz w:val="18"/>
          <w:szCs w:val="18"/>
        </w:rPr>
        <w:t xml:space="preserve"> and each supplier to fully comply with this Article 21 and with the Air Travel Requirements.</w:t>
      </w:r>
    </w:p>
    <w:p w14:paraId="1F8D561D" w14:textId="77777777" w:rsidR="00726CC5" w:rsidRPr="00B17E98" w:rsidRDefault="00726CC5" w:rsidP="00E3525F">
      <w:pPr>
        <w:pStyle w:val="ListParagraph"/>
        <w:numPr>
          <w:ilvl w:val="0"/>
          <w:numId w:val="50"/>
        </w:numPr>
        <w:spacing w:after="120"/>
        <w:contextualSpacing w:val="0"/>
        <w:jc w:val="both"/>
        <w:rPr>
          <w:rFonts w:ascii="Calibri" w:hAnsi="Calibri" w:cs="Calibri"/>
          <w:iCs/>
          <w:sz w:val="18"/>
          <w:szCs w:val="18"/>
        </w:rPr>
      </w:pPr>
      <w:r w:rsidRPr="00B17E98">
        <w:rPr>
          <w:rFonts w:ascii="Calibri" w:hAnsi="Calibri" w:cs="Calibri"/>
          <w:iCs/>
          <w:sz w:val="18"/>
          <w:szCs w:val="18"/>
        </w:rPr>
        <w:t xml:space="preserve">In addition to taking all other steps necessary and </w:t>
      </w:r>
      <w:r w:rsidRPr="00ED0DB8">
        <w:rPr>
          <w:rFonts w:ascii="Calibri" w:hAnsi="Calibri" w:cs="Calibri"/>
          <w:sz w:val="18"/>
          <w:szCs w:val="18"/>
        </w:rPr>
        <w:t>appropriate</w:t>
      </w:r>
      <w:r w:rsidRPr="00B17E98">
        <w:rPr>
          <w:rFonts w:ascii="Calibri" w:hAnsi="Calibri" w:cs="Calibri"/>
          <w:iCs/>
          <w:sz w:val="18"/>
          <w:szCs w:val="18"/>
        </w:rPr>
        <w:t xml:space="preserve"> to fully comply with the Air Travel Requirements, the </w:t>
      </w:r>
      <w:r>
        <w:rPr>
          <w:rFonts w:ascii="Calibri" w:hAnsi="Calibri" w:cs="Calibri"/>
          <w:iCs/>
          <w:sz w:val="18"/>
          <w:szCs w:val="18"/>
        </w:rPr>
        <w:t>Company</w:t>
      </w:r>
      <w:r w:rsidRPr="00B17E98">
        <w:rPr>
          <w:rFonts w:ascii="Calibri" w:hAnsi="Calibri" w:cs="Calibri"/>
          <w:iCs/>
          <w:sz w:val="18"/>
          <w:szCs w:val="18"/>
        </w:rPr>
        <w:t xml:space="preserve"> and all </w:t>
      </w:r>
      <w:r>
        <w:rPr>
          <w:rFonts w:ascii="Calibri" w:hAnsi="Calibri" w:cs="Calibri"/>
          <w:iCs/>
          <w:sz w:val="18"/>
          <w:szCs w:val="18"/>
        </w:rPr>
        <w:t>subcontractor</w:t>
      </w:r>
      <w:r w:rsidRPr="00B17E98">
        <w:rPr>
          <w:rFonts w:ascii="Calibri" w:hAnsi="Calibri" w:cs="Calibri"/>
          <w:iCs/>
          <w:sz w:val="18"/>
          <w:szCs w:val="18"/>
        </w:rPr>
        <w:t>s and suppliers shall use only U.S.-flag air carriers for any international air transportation that is used to transport any person or any property for or in relation to this Contract.</w:t>
      </w:r>
      <w:r>
        <w:rPr>
          <w:rFonts w:ascii="Calibri" w:hAnsi="Calibri" w:cs="Calibri"/>
          <w:iCs/>
          <w:sz w:val="18"/>
          <w:szCs w:val="18"/>
        </w:rPr>
        <w:t xml:space="preserve"> </w:t>
      </w:r>
      <w:r w:rsidRPr="00B17E98">
        <w:rPr>
          <w:rFonts w:ascii="Calibri" w:hAnsi="Calibri" w:cs="Calibri"/>
          <w:iCs/>
          <w:sz w:val="18"/>
          <w:szCs w:val="18"/>
        </w:rPr>
        <w:t>The requirements of this Article 21.C shall not apply, however, to the extent that any needed air transportation is not provided by any U.S.-flag air carriers.</w:t>
      </w:r>
    </w:p>
    <w:p w14:paraId="0C2D5029" w14:textId="77777777" w:rsidR="00726CC5" w:rsidRDefault="00726CC5" w:rsidP="00E3525F">
      <w:pPr>
        <w:pStyle w:val="ListParagraph"/>
        <w:numPr>
          <w:ilvl w:val="0"/>
          <w:numId w:val="51"/>
        </w:numPr>
        <w:contextualSpacing w:val="0"/>
        <w:jc w:val="both"/>
        <w:rPr>
          <w:rFonts w:asciiTheme="minorHAnsi" w:hAnsiTheme="minorHAnsi"/>
          <w:b/>
          <w:caps/>
          <w:sz w:val="18"/>
          <w:szCs w:val="18"/>
        </w:rPr>
      </w:pPr>
      <w:r w:rsidRPr="0091380F">
        <w:rPr>
          <w:rFonts w:asciiTheme="minorHAnsi" w:hAnsiTheme="minorHAnsi"/>
          <w:b/>
          <w:caps/>
          <w:sz w:val="18"/>
          <w:szCs w:val="18"/>
        </w:rPr>
        <w:t>CARGO PREFERENCE.</w:t>
      </w:r>
    </w:p>
    <w:p w14:paraId="4168DC28" w14:textId="77777777" w:rsidR="00726CC5" w:rsidRPr="00B17E98" w:rsidRDefault="00726CC5" w:rsidP="00E3525F">
      <w:pPr>
        <w:pStyle w:val="ListParagraph"/>
        <w:numPr>
          <w:ilvl w:val="0"/>
          <w:numId w:val="61"/>
        </w:numPr>
        <w:spacing w:after="120"/>
        <w:contextualSpacing w:val="0"/>
        <w:jc w:val="both"/>
        <w:rPr>
          <w:rFonts w:ascii="Calibri" w:hAnsi="Calibri" w:cs="Calibri"/>
          <w:sz w:val="18"/>
          <w:szCs w:val="18"/>
        </w:rPr>
      </w:pPr>
      <w:r w:rsidRPr="00B17E98">
        <w:rPr>
          <w:rFonts w:ascii="Calibri" w:hAnsi="Calibri" w:cs="Calibri"/>
          <w:sz w:val="18"/>
          <w:szCs w:val="18"/>
        </w:rPr>
        <w:t xml:space="preserve">Whenever shipping any equipment, material, other product, or other commodity needed for or otherwise related to this Contract, the </w:t>
      </w:r>
      <w:r>
        <w:rPr>
          <w:rFonts w:ascii="Calibri" w:hAnsi="Calibri" w:cs="Calibri"/>
          <w:sz w:val="18"/>
          <w:szCs w:val="18"/>
        </w:rPr>
        <w:t>Company</w:t>
      </w:r>
      <w:r w:rsidRPr="00B17E98">
        <w:rPr>
          <w:rFonts w:ascii="Calibri" w:hAnsi="Calibri" w:cs="Calibri"/>
          <w:sz w:val="18"/>
          <w:szCs w:val="18"/>
        </w:rPr>
        <w:t xml:space="preserve"> shall use privately owned U.S.-flag commercial vessels to ship at least fifty percent (50%) of the gross tonnage (computed separately for dry bulk carriers, dry cargo liners, and tankers).</w:t>
      </w:r>
      <w:r>
        <w:rPr>
          <w:rFonts w:ascii="Calibri" w:hAnsi="Calibri" w:cs="Calibri"/>
          <w:sz w:val="18"/>
          <w:szCs w:val="18"/>
        </w:rPr>
        <w:t xml:space="preserve"> </w:t>
      </w:r>
      <w:r w:rsidRPr="00B17E98">
        <w:rPr>
          <w:rFonts w:ascii="Calibri" w:hAnsi="Calibri" w:cs="Calibri"/>
          <w:sz w:val="18"/>
          <w:szCs w:val="18"/>
        </w:rPr>
        <w:t>This requirement, however, shall apply only to the extent that privately-owned U.S.-flag commercial vessels are available for such shipping at fair and reasonable rates for U.S.- flag commercial vessels.</w:t>
      </w:r>
    </w:p>
    <w:p w14:paraId="6ED2CB43" w14:textId="77777777" w:rsidR="00726CC5" w:rsidRPr="00B17E98" w:rsidRDefault="00726CC5" w:rsidP="00E3525F">
      <w:pPr>
        <w:pStyle w:val="ListParagraph"/>
        <w:numPr>
          <w:ilvl w:val="0"/>
          <w:numId w:val="61"/>
        </w:numPr>
        <w:spacing w:after="120"/>
        <w:contextualSpacing w:val="0"/>
        <w:jc w:val="both"/>
        <w:rPr>
          <w:rFonts w:ascii="Calibri" w:hAnsi="Calibri" w:cs="Calibri"/>
          <w:sz w:val="18"/>
          <w:szCs w:val="18"/>
        </w:rPr>
      </w:pPr>
      <w:r w:rsidRPr="00B17E98">
        <w:rPr>
          <w:rFonts w:ascii="Calibri" w:hAnsi="Calibri" w:cs="Calibri"/>
          <w:sz w:val="18"/>
          <w:szCs w:val="18"/>
        </w:rPr>
        <w:lastRenderedPageBreak/>
        <w:t xml:space="preserve">Within twenty (20) days after the date of loading for a shipment originating within the United States, and within thirty (30) days after the date of loading for a shipment originating outside of the United States, the </w:t>
      </w:r>
      <w:r>
        <w:rPr>
          <w:rFonts w:ascii="Calibri" w:hAnsi="Calibri" w:cs="Calibri"/>
          <w:sz w:val="18"/>
          <w:szCs w:val="18"/>
        </w:rPr>
        <w:t>Company</w:t>
      </w:r>
      <w:r w:rsidRPr="00B17E98">
        <w:rPr>
          <w:rFonts w:ascii="Calibri" w:hAnsi="Calibri" w:cs="Calibri"/>
          <w:sz w:val="18"/>
          <w:szCs w:val="18"/>
        </w:rPr>
        <w:t xml:space="preserve"> shall provide complete and legible copies of a rated, “on-board” commercial ocean bill-of-lading in English for that shipment to the Division of National Cargo, Office of Market Development, Maritime Administration, Washington, DC 20590 and to the City (through the </w:t>
      </w:r>
      <w:r>
        <w:rPr>
          <w:rFonts w:ascii="Calibri" w:hAnsi="Calibri" w:cs="Calibri"/>
          <w:sz w:val="18"/>
          <w:szCs w:val="18"/>
        </w:rPr>
        <w:t>Company</w:t>
      </w:r>
      <w:r w:rsidRPr="00B17E98">
        <w:rPr>
          <w:rFonts w:ascii="Calibri" w:hAnsi="Calibri" w:cs="Calibri"/>
          <w:sz w:val="18"/>
          <w:szCs w:val="18"/>
        </w:rPr>
        <w:t xml:space="preserve"> in the case of a </w:t>
      </w:r>
      <w:r>
        <w:rPr>
          <w:rFonts w:ascii="Calibri" w:hAnsi="Calibri" w:cs="Calibri"/>
          <w:sz w:val="18"/>
          <w:szCs w:val="18"/>
        </w:rPr>
        <w:t>subcontractor</w:t>
      </w:r>
      <w:r w:rsidRPr="00B17E98">
        <w:rPr>
          <w:rFonts w:ascii="Calibri" w:hAnsi="Calibri" w:cs="Calibri"/>
          <w:sz w:val="18"/>
          <w:szCs w:val="18"/>
        </w:rPr>
        <w:t>’s bill-of-lading).</w:t>
      </w:r>
    </w:p>
    <w:p w14:paraId="27CCB64A" w14:textId="77777777" w:rsidR="00726CC5" w:rsidRDefault="00726CC5" w:rsidP="00E3525F">
      <w:pPr>
        <w:pStyle w:val="ListParagraph"/>
        <w:numPr>
          <w:ilvl w:val="0"/>
          <w:numId w:val="61"/>
        </w:numPr>
        <w:spacing w:after="120"/>
        <w:contextualSpacing w:val="0"/>
        <w:jc w:val="both"/>
        <w:rPr>
          <w:rFonts w:asciiTheme="minorHAnsi" w:eastAsiaTheme="minorHAnsi" w:hAnsiTheme="minorHAnsi" w:cstheme="minorHAnsi"/>
          <w:color w:val="000000"/>
          <w:sz w:val="18"/>
          <w:szCs w:val="18"/>
        </w:rPr>
      </w:pPr>
      <w:r w:rsidRPr="00B17E98">
        <w:rPr>
          <w:rFonts w:ascii="Calibri" w:hAnsi="Calibri" w:cs="Calibri"/>
          <w:iCs/>
          <w:sz w:val="18"/>
          <w:szCs w:val="18"/>
        </w:rPr>
        <w:t xml:space="preserve">The </w:t>
      </w:r>
      <w:r>
        <w:rPr>
          <w:rFonts w:ascii="Calibri" w:hAnsi="Calibri" w:cs="Calibri"/>
          <w:iCs/>
          <w:sz w:val="18"/>
          <w:szCs w:val="18"/>
        </w:rPr>
        <w:t>Company</w:t>
      </w:r>
      <w:r w:rsidRPr="00B17E98">
        <w:rPr>
          <w:rFonts w:ascii="Calibri" w:hAnsi="Calibri" w:cs="Calibri"/>
          <w:iCs/>
          <w:sz w:val="18"/>
          <w:szCs w:val="18"/>
        </w:rPr>
        <w:t xml:space="preserve"> shall ensure that all </w:t>
      </w:r>
      <w:r>
        <w:rPr>
          <w:rFonts w:ascii="Calibri" w:hAnsi="Calibri" w:cs="Calibri"/>
          <w:iCs/>
          <w:sz w:val="18"/>
          <w:szCs w:val="18"/>
        </w:rPr>
        <w:t>subcontractor</w:t>
      </w:r>
      <w:r w:rsidRPr="00B17E98">
        <w:rPr>
          <w:rFonts w:ascii="Calibri" w:hAnsi="Calibri" w:cs="Calibri"/>
          <w:iCs/>
          <w:sz w:val="18"/>
          <w:szCs w:val="18"/>
        </w:rPr>
        <w:t xml:space="preserve">s (of every tier) and all suppliers fully </w:t>
      </w:r>
      <w:r w:rsidRPr="00ED0DB8">
        <w:rPr>
          <w:rFonts w:ascii="Calibri" w:hAnsi="Calibri" w:cs="Calibri"/>
          <w:sz w:val="18"/>
          <w:szCs w:val="18"/>
        </w:rPr>
        <w:t>comply</w:t>
      </w:r>
      <w:r w:rsidRPr="00B17E98">
        <w:rPr>
          <w:rFonts w:ascii="Calibri" w:hAnsi="Calibri" w:cs="Calibri"/>
          <w:iCs/>
          <w:sz w:val="18"/>
          <w:szCs w:val="18"/>
        </w:rPr>
        <w:t xml:space="preserve"> with the requirements of Article 23.A and Article 23.B of these Federal Contracting Requirements to the same extent that the </w:t>
      </w:r>
      <w:r>
        <w:rPr>
          <w:rFonts w:ascii="Calibri" w:hAnsi="Calibri" w:cs="Calibri"/>
          <w:iCs/>
          <w:sz w:val="18"/>
          <w:szCs w:val="18"/>
        </w:rPr>
        <w:t>Company</w:t>
      </w:r>
      <w:r w:rsidRPr="00B17E98">
        <w:rPr>
          <w:rFonts w:ascii="Calibri" w:hAnsi="Calibri" w:cs="Calibri"/>
          <w:iCs/>
          <w:sz w:val="18"/>
          <w:szCs w:val="18"/>
        </w:rPr>
        <w:t xml:space="preserve"> must comply with them.</w:t>
      </w:r>
      <w:r>
        <w:rPr>
          <w:rFonts w:ascii="Calibri" w:hAnsi="Calibri" w:cs="Calibri"/>
          <w:iCs/>
          <w:sz w:val="18"/>
          <w:szCs w:val="18"/>
        </w:rPr>
        <w:t xml:space="preserve"> </w:t>
      </w:r>
      <w:r w:rsidRPr="00B17E98">
        <w:rPr>
          <w:rFonts w:ascii="Calibri" w:hAnsi="Calibri" w:cs="Calibri"/>
          <w:sz w:val="18"/>
          <w:szCs w:val="18"/>
        </w:rPr>
        <w:t>In addition to taking all other necessary and appropriate steps to satisfy its obligations under</w:t>
      </w:r>
      <w:r>
        <w:rPr>
          <w:rFonts w:ascii="Calibri" w:hAnsi="Calibri" w:cs="Calibri"/>
          <w:sz w:val="18"/>
          <w:szCs w:val="18"/>
        </w:rPr>
        <w:t>.</w:t>
      </w:r>
    </w:p>
    <w:p w14:paraId="7379EC8D" w14:textId="77777777" w:rsidR="00726CC5" w:rsidRPr="00D57FE8" w:rsidRDefault="00726CC5" w:rsidP="00E3525F">
      <w:pPr>
        <w:pStyle w:val="ListParagraph"/>
        <w:numPr>
          <w:ilvl w:val="0"/>
          <w:numId w:val="51"/>
        </w:numPr>
        <w:spacing w:after="120"/>
        <w:jc w:val="both"/>
        <w:rPr>
          <w:rFonts w:asciiTheme="minorHAnsi" w:eastAsiaTheme="minorHAnsi" w:hAnsiTheme="minorHAnsi" w:cstheme="minorHAnsi"/>
          <w:b/>
          <w:bCs/>
          <w:color w:val="000000"/>
          <w:sz w:val="18"/>
          <w:szCs w:val="18"/>
        </w:rPr>
      </w:pPr>
      <w:r w:rsidRPr="00D57FE8">
        <w:rPr>
          <w:rFonts w:asciiTheme="minorHAnsi" w:eastAsiaTheme="minorHAnsi" w:hAnsiTheme="minorHAnsi" w:cstheme="minorHAnsi"/>
          <w:b/>
          <w:bCs/>
          <w:color w:val="000000"/>
          <w:sz w:val="18"/>
          <w:szCs w:val="18"/>
        </w:rPr>
        <w:t xml:space="preserve">PROHIBITION ON CONTRACTING FOR COVERED TELECOMMUNICATIONS EQUIPMENT OR SERVICES. </w:t>
      </w:r>
    </w:p>
    <w:p w14:paraId="2774DBDA" w14:textId="77777777" w:rsidR="00726CC5" w:rsidRPr="00D57FE8" w:rsidRDefault="00726CC5" w:rsidP="00726CC5">
      <w:pPr>
        <w:pStyle w:val="ListParagraph"/>
        <w:spacing w:after="120"/>
        <w:ind w:left="360"/>
        <w:jc w:val="both"/>
        <w:rPr>
          <w:rFonts w:asciiTheme="minorHAnsi" w:eastAsiaTheme="minorHAnsi" w:hAnsiTheme="minorHAnsi" w:cstheme="minorHAnsi"/>
          <w:color w:val="000000"/>
          <w:sz w:val="18"/>
          <w:szCs w:val="18"/>
        </w:rPr>
      </w:pPr>
      <w:r w:rsidRPr="00D57FE8">
        <w:rPr>
          <w:rFonts w:asciiTheme="minorHAnsi" w:eastAsiaTheme="minorHAnsi" w:hAnsiTheme="minorHAnsi" w:cstheme="minorHAnsi"/>
          <w:color w:val="000000"/>
          <w:sz w:val="18"/>
          <w:szCs w:val="18"/>
        </w:rPr>
        <w:t>The Company, by entering into this Contract certifies that, consistent with 2 C.F.R. § 200.216 it will not use “covered telecommunications equipment or services” (as that term is defined in Section 889 of Public Law 115-232) if such equipment or services will be used as a substantial or essential component of any system or as critical technology as part of any system provided under this Contract. The Company will include a requirement not to use such “covered telecommunications equipment or services” in any subcontracts for the provision of “covered telecommunications equipment or services” let under this Contract. “</w:t>
      </w:r>
    </w:p>
    <w:p w14:paraId="49231323" w14:textId="77777777" w:rsidR="00726CC5" w:rsidRDefault="00726CC5" w:rsidP="00726CC5">
      <w:pPr>
        <w:pStyle w:val="ListParagraph"/>
        <w:spacing w:after="120"/>
        <w:ind w:left="360"/>
        <w:jc w:val="both"/>
        <w:rPr>
          <w:rFonts w:asciiTheme="minorHAnsi" w:eastAsiaTheme="minorHAnsi" w:hAnsiTheme="minorHAnsi" w:cstheme="minorHAnsi"/>
          <w:color w:val="000000"/>
          <w:sz w:val="18"/>
          <w:szCs w:val="18"/>
        </w:rPr>
      </w:pPr>
      <w:r w:rsidRPr="00D57FE8">
        <w:rPr>
          <w:rFonts w:asciiTheme="minorHAnsi" w:eastAsiaTheme="minorHAnsi" w:hAnsiTheme="minorHAnsi" w:cstheme="minorHAnsi"/>
          <w:color w:val="000000"/>
          <w:sz w:val="18"/>
          <w:szCs w:val="18"/>
        </w:rPr>
        <w:t>As used in this clause “Substantial or Essential Component” means any component necessary for the proper function or performance of a piece of equipment, system, or service. “Covered telecommunications equipment or services” as used in this clause, includes but is not limited to</w:t>
      </w:r>
      <w:r>
        <w:rPr>
          <w:rFonts w:asciiTheme="minorHAnsi" w:eastAsiaTheme="minorHAnsi" w:hAnsiTheme="minorHAnsi" w:cstheme="minorHAnsi"/>
          <w:color w:val="000000"/>
          <w:sz w:val="18"/>
          <w:szCs w:val="18"/>
        </w:rPr>
        <w:t>:</w:t>
      </w:r>
    </w:p>
    <w:p w14:paraId="61A1F07E" w14:textId="77777777" w:rsidR="00726CC5" w:rsidRDefault="00726CC5" w:rsidP="00E3525F">
      <w:pPr>
        <w:pStyle w:val="ListParagraph"/>
        <w:numPr>
          <w:ilvl w:val="0"/>
          <w:numId w:val="59"/>
        </w:numPr>
        <w:spacing w:after="120"/>
        <w:jc w:val="both"/>
        <w:rPr>
          <w:rFonts w:asciiTheme="minorHAnsi" w:eastAsiaTheme="minorHAnsi" w:hAnsiTheme="minorHAnsi" w:cstheme="minorHAnsi"/>
          <w:color w:val="000000"/>
          <w:sz w:val="18"/>
          <w:szCs w:val="18"/>
        </w:rPr>
      </w:pPr>
      <w:r w:rsidRPr="00FA7966">
        <w:rPr>
          <w:rFonts w:asciiTheme="minorHAnsi" w:eastAsiaTheme="minorHAnsi" w:hAnsiTheme="minorHAnsi" w:cstheme="minorHAnsi"/>
          <w:color w:val="000000"/>
          <w:sz w:val="18"/>
          <w:szCs w:val="18"/>
        </w:rPr>
        <w:t>Telecommunications equipment produced by Huawei Technologies Company or ZTE Corporation (or any subsidiary or affiliate of such entities).</w:t>
      </w:r>
    </w:p>
    <w:p w14:paraId="1C93F641" w14:textId="77777777" w:rsidR="00726CC5" w:rsidRDefault="00726CC5" w:rsidP="00726CC5">
      <w:pPr>
        <w:pStyle w:val="ListParagraph"/>
        <w:spacing w:after="120"/>
        <w:jc w:val="both"/>
        <w:rPr>
          <w:rFonts w:asciiTheme="minorHAnsi" w:eastAsiaTheme="minorHAnsi" w:hAnsiTheme="minorHAnsi" w:cstheme="minorHAnsi"/>
          <w:color w:val="000000"/>
          <w:sz w:val="18"/>
          <w:szCs w:val="18"/>
        </w:rPr>
      </w:pPr>
    </w:p>
    <w:p w14:paraId="735AE557" w14:textId="77777777" w:rsidR="00726CC5" w:rsidRPr="00B43A72" w:rsidRDefault="00726CC5" w:rsidP="00E3525F">
      <w:pPr>
        <w:pStyle w:val="ListParagraph"/>
        <w:numPr>
          <w:ilvl w:val="0"/>
          <w:numId w:val="59"/>
        </w:numPr>
        <w:jc w:val="both"/>
        <w:rPr>
          <w:rFonts w:asciiTheme="minorHAnsi" w:eastAsiaTheme="minorHAnsi" w:hAnsiTheme="minorHAnsi" w:cstheme="minorHAnsi"/>
          <w:color w:val="000000"/>
          <w:sz w:val="18"/>
          <w:szCs w:val="18"/>
        </w:rPr>
      </w:pPr>
      <w:proofErr w:type="gramStart"/>
      <w:r w:rsidRPr="00B43A72">
        <w:rPr>
          <w:rFonts w:asciiTheme="minorHAnsi" w:eastAsiaTheme="minorHAnsi" w:hAnsiTheme="minorHAnsi" w:cstheme="minorHAnsi"/>
          <w:color w:val="000000"/>
          <w:sz w:val="18"/>
          <w:szCs w:val="18"/>
        </w:rPr>
        <w:t>For the purpose of</w:t>
      </w:r>
      <w:proofErr w:type="gramEnd"/>
      <w:r w:rsidRPr="00B43A72">
        <w:rPr>
          <w:rFonts w:asciiTheme="minorHAnsi" w:eastAsiaTheme="minorHAnsi" w:hAnsiTheme="minorHAnsi" w:cstheme="minorHAnsi"/>
          <w:color w:val="000000"/>
          <w:sz w:val="18"/>
          <w:szCs w:val="18"/>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011D309F" w14:textId="77777777" w:rsidR="00726CC5" w:rsidRPr="00B43A72" w:rsidRDefault="00726CC5" w:rsidP="00726CC5">
      <w:pPr>
        <w:pStyle w:val="ListParagraph"/>
        <w:jc w:val="both"/>
        <w:rPr>
          <w:rFonts w:asciiTheme="minorHAnsi" w:eastAsiaTheme="minorHAnsi" w:hAnsiTheme="minorHAnsi" w:cstheme="minorHAnsi"/>
          <w:color w:val="000000"/>
          <w:sz w:val="18"/>
          <w:szCs w:val="18"/>
        </w:rPr>
      </w:pPr>
    </w:p>
    <w:p w14:paraId="57DEFA88" w14:textId="77777777" w:rsidR="00726CC5" w:rsidRPr="00B43A72" w:rsidRDefault="00726CC5" w:rsidP="00E3525F">
      <w:pPr>
        <w:pStyle w:val="ListParagraph"/>
        <w:numPr>
          <w:ilvl w:val="0"/>
          <w:numId w:val="59"/>
        </w:numPr>
        <w:jc w:val="both"/>
        <w:rPr>
          <w:rFonts w:asciiTheme="minorHAnsi" w:eastAsiaTheme="minorHAnsi" w:hAnsiTheme="minorHAnsi" w:cstheme="minorHAnsi"/>
          <w:color w:val="000000"/>
          <w:sz w:val="18"/>
          <w:szCs w:val="18"/>
        </w:rPr>
      </w:pPr>
      <w:r w:rsidRPr="00F07A72">
        <w:rPr>
          <w:rFonts w:asciiTheme="minorHAnsi" w:eastAsiaTheme="minorHAnsi" w:hAnsiTheme="minorHAnsi" w:cstheme="minorHAnsi"/>
          <w:color w:val="000000"/>
          <w:sz w:val="18"/>
          <w:szCs w:val="18"/>
        </w:rPr>
        <w:t xml:space="preserve">Telecommunications </w:t>
      </w:r>
      <w:r w:rsidRPr="00B43A72">
        <w:rPr>
          <w:rFonts w:asciiTheme="minorHAnsi" w:eastAsiaTheme="minorHAnsi" w:hAnsiTheme="minorHAnsi" w:cstheme="minorHAnsi"/>
          <w:color w:val="000000"/>
          <w:sz w:val="18"/>
          <w:szCs w:val="18"/>
        </w:rPr>
        <w:t>or video surveillance services provided by such entities listed in a) or b) or using such equipment provided by entities listed in a) or b).</w:t>
      </w:r>
    </w:p>
    <w:p w14:paraId="203E2B25" w14:textId="77777777" w:rsidR="00726CC5" w:rsidRPr="00F07A72" w:rsidRDefault="00726CC5" w:rsidP="00726CC5">
      <w:pPr>
        <w:pStyle w:val="ListParagraph"/>
        <w:jc w:val="both"/>
        <w:rPr>
          <w:rFonts w:asciiTheme="minorHAnsi" w:eastAsiaTheme="minorHAnsi" w:hAnsiTheme="minorHAnsi" w:cstheme="minorHAnsi"/>
          <w:color w:val="000000"/>
          <w:sz w:val="18"/>
          <w:szCs w:val="18"/>
        </w:rPr>
      </w:pPr>
    </w:p>
    <w:p w14:paraId="0C09F36D" w14:textId="77777777" w:rsidR="00726CC5" w:rsidRPr="00B43A72" w:rsidRDefault="00726CC5" w:rsidP="00E3525F">
      <w:pPr>
        <w:pStyle w:val="ListParagraph"/>
        <w:numPr>
          <w:ilvl w:val="0"/>
          <w:numId w:val="59"/>
        </w:numPr>
        <w:spacing w:after="120"/>
        <w:jc w:val="both"/>
        <w:rPr>
          <w:rFonts w:asciiTheme="minorHAnsi" w:eastAsiaTheme="minorHAnsi" w:hAnsiTheme="minorHAnsi" w:cstheme="minorHAnsi"/>
          <w:color w:val="000000"/>
          <w:sz w:val="18"/>
          <w:szCs w:val="18"/>
        </w:rPr>
      </w:pPr>
      <w:r w:rsidRPr="00B43A72">
        <w:rPr>
          <w:rFonts w:asciiTheme="minorHAnsi" w:eastAsiaTheme="minorHAnsi" w:hAnsiTheme="minorHAnsi" w:cstheme="minorHAnsi"/>
          <w:color w:val="000000"/>
          <w:sz w:val="18"/>
          <w:szCs w:val="18"/>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74CC4CEC" w14:textId="77777777" w:rsidR="00726CC5" w:rsidRPr="00B43A72" w:rsidRDefault="00726CC5" w:rsidP="00726CC5">
      <w:pPr>
        <w:pStyle w:val="ListParagraph"/>
        <w:spacing w:after="120"/>
        <w:jc w:val="both"/>
        <w:rPr>
          <w:rFonts w:asciiTheme="minorHAnsi" w:eastAsiaTheme="minorHAnsi" w:hAnsiTheme="minorHAnsi" w:cstheme="minorHAnsi"/>
          <w:color w:val="000000"/>
          <w:sz w:val="18"/>
          <w:szCs w:val="18"/>
        </w:rPr>
      </w:pPr>
    </w:p>
    <w:p w14:paraId="5CB00001" w14:textId="77777777" w:rsidR="00726CC5" w:rsidRDefault="00726CC5" w:rsidP="00E3525F">
      <w:pPr>
        <w:pStyle w:val="ListParagraph"/>
        <w:numPr>
          <w:ilvl w:val="0"/>
          <w:numId w:val="51"/>
        </w:numPr>
        <w:contextualSpacing w:val="0"/>
        <w:jc w:val="both"/>
        <w:rPr>
          <w:rFonts w:asciiTheme="minorHAnsi" w:hAnsiTheme="minorHAnsi"/>
          <w:b/>
          <w:caps/>
          <w:sz w:val="18"/>
          <w:szCs w:val="18"/>
        </w:rPr>
      </w:pPr>
      <w:r>
        <w:rPr>
          <w:rFonts w:asciiTheme="minorHAnsi" w:hAnsiTheme="minorHAnsi"/>
          <w:b/>
          <w:caps/>
          <w:sz w:val="18"/>
          <w:szCs w:val="18"/>
        </w:rPr>
        <w:t xml:space="preserve">NOTICE OF DISPUTES, BREACHES, DEFAULTS, AND LITIGATION. </w:t>
      </w:r>
    </w:p>
    <w:p w14:paraId="66FD1362" w14:textId="77777777" w:rsidR="00726CC5" w:rsidRDefault="00726CC5" w:rsidP="00726CC5">
      <w:pPr>
        <w:pStyle w:val="ListParagraph"/>
        <w:ind w:left="360"/>
        <w:contextualSpacing w:val="0"/>
        <w:jc w:val="both"/>
        <w:rPr>
          <w:rFonts w:asciiTheme="minorHAnsi" w:hAnsiTheme="minorHAnsi"/>
          <w:bCs/>
          <w:sz w:val="18"/>
          <w:szCs w:val="18"/>
        </w:rPr>
      </w:pPr>
      <w:r w:rsidRPr="00F07A72">
        <w:rPr>
          <w:rFonts w:asciiTheme="minorHAnsi" w:hAnsiTheme="minorHAnsi"/>
          <w:bCs/>
          <w:sz w:val="18"/>
          <w:szCs w:val="18"/>
        </w:rPr>
        <w:t>If a current or prospective legal matter that may affect the city or the federal government emerges, the company must notify the city. The company must include a similar notification requirement in each of its subcontracts for twenty-five thousand dollars ($25,000) or more.</w:t>
      </w:r>
    </w:p>
    <w:p w14:paraId="15DD7B75" w14:textId="77777777" w:rsidR="00726CC5" w:rsidRPr="00F07A72" w:rsidRDefault="00726CC5" w:rsidP="00E3525F">
      <w:pPr>
        <w:pStyle w:val="ListParagraph"/>
        <w:numPr>
          <w:ilvl w:val="0"/>
          <w:numId w:val="60"/>
        </w:numPr>
        <w:jc w:val="both"/>
        <w:rPr>
          <w:rFonts w:asciiTheme="minorHAnsi" w:hAnsiTheme="minorHAnsi"/>
          <w:bCs/>
          <w:caps/>
          <w:sz w:val="18"/>
          <w:szCs w:val="18"/>
        </w:rPr>
      </w:pPr>
      <w:r w:rsidRPr="00F07A72">
        <w:rPr>
          <w:rFonts w:asciiTheme="minorHAnsi" w:hAnsiTheme="minorHAnsi"/>
          <w:bCs/>
          <w:sz w:val="18"/>
          <w:szCs w:val="18"/>
        </w:rPr>
        <w:t>Legal disputes that require notification under this provision include, but are not limited to, a major dispute, breach, default, litigation, or naming the city or naming the federal government as a party to litigation or a legal disagreement in any forum for any reason.</w:t>
      </w:r>
    </w:p>
    <w:p w14:paraId="6CD5FDB6" w14:textId="77777777" w:rsidR="00726CC5" w:rsidRPr="00F07A72" w:rsidRDefault="00726CC5" w:rsidP="00726CC5">
      <w:pPr>
        <w:pStyle w:val="ListParagraph"/>
        <w:jc w:val="both"/>
        <w:rPr>
          <w:rFonts w:asciiTheme="minorHAnsi" w:hAnsiTheme="minorHAnsi"/>
          <w:bCs/>
          <w:caps/>
          <w:sz w:val="18"/>
          <w:szCs w:val="18"/>
        </w:rPr>
      </w:pPr>
    </w:p>
    <w:p w14:paraId="68731086" w14:textId="77777777" w:rsidR="00726CC5" w:rsidRPr="00142C5F" w:rsidRDefault="00726CC5" w:rsidP="00E3525F">
      <w:pPr>
        <w:pStyle w:val="ListParagraph"/>
        <w:numPr>
          <w:ilvl w:val="0"/>
          <w:numId w:val="60"/>
        </w:numPr>
        <w:jc w:val="both"/>
        <w:rPr>
          <w:rFonts w:asciiTheme="minorHAnsi" w:hAnsiTheme="minorHAnsi"/>
          <w:bCs/>
          <w:caps/>
          <w:sz w:val="18"/>
          <w:szCs w:val="18"/>
        </w:rPr>
      </w:pPr>
      <w:r>
        <w:rPr>
          <w:rFonts w:asciiTheme="minorHAnsi" w:hAnsiTheme="minorHAnsi"/>
          <w:bCs/>
          <w:sz w:val="18"/>
          <w:szCs w:val="18"/>
        </w:rPr>
        <w:t xml:space="preserve">Matters </w:t>
      </w:r>
      <w:r w:rsidRPr="00F07A72">
        <w:rPr>
          <w:rFonts w:asciiTheme="minorHAnsi" w:hAnsiTheme="minorHAnsi"/>
          <w:bCs/>
          <w:sz w:val="18"/>
          <w:szCs w:val="18"/>
        </w:rPr>
        <w:t>that may affect the federal government (and thereby the city) include, but are not limited to, the or the federal government’s interests in the award, the accompanying underlying agreement, and any amendments thereto, or the federal government’s administration or enforcement of federal laws, regulations, and requirements.</w:t>
      </w:r>
    </w:p>
    <w:p w14:paraId="214DC39E" w14:textId="77777777" w:rsidR="00726CC5" w:rsidRPr="00142C5F" w:rsidRDefault="00726CC5" w:rsidP="00726CC5">
      <w:pPr>
        <w:jc w:val="both"/>
        <w:rPr>
          <w:rFonts w:asciiTheme="minorHAnsi" w:hAnsiTheme="minorHAnsi"/>
          <w:bCs/>
          <w:caps/>
          <w:sz w:val="18"/>
          <w:szCs w:val="18"/>
        </w:rPr>
      </w:pPr>
    </w:p>
    <w:p w14:paraId="3F563D32" w14:textId="77777777" w:rsidR="00726CC5" w:rsidRPr="00142C5F" w:rsidRDefault="00726CC5" w:rsidP="00E3525F">
      <w:pPr>
        <w:pStyle w:val="ListParagraph"/>
        <w:numPr>
          <w:ilvl w:val="0"/>
          <w:numId w:val="60"/>
        </w:numPr>
        <w:jc w:val="both"/>
        <w:rPr>
          <w:rFonts w:asciiTheme="minorHAnsi" w:hAnsiTheme="minorHAnsi"/>
          <w:bCs/>
          <w:caps/>
          <w:sz w:val="18"/>
          <w:szCs w:val="18"/>
        </w:rPr>
      </w:pPr>
      <w:r w:rsidRPr="00142C5F">
        <w:rPr>
          <w:rFonts w:asciiTheme="minorHAnsi" w:hAnsiTheme="minorHAnsi"/>
          <w:bCs/>
          <w:sz w:val="18"/>
          <w:szCs w:val="18"/>
        </w:rPr>
        <w:t xml:space="preserve">Additional notice to </w:t>
      </w:r>
      <w:r>
        <w:rPr>
          <w:rFonts w:asciiTheme="minorHAnsi" w:hAnsiTheme="minorHAnsi"/>
          <w:bCs/>
          <w:sz w:val="18"/>
          <w:szCs w:val="18"/>
        </w:rPr>
        <w:t>U.S. DOT</w:t>
      </w:r>
      <w:r w:rsidRPr="00142C5F">
        <w:rPr>
          <w:rFonts w:asciiTheme="minorHAnsi" w:hAnsiTheme="minorHAnsi"/>
          <w:bCs/>
          <w:sz w:val="18"/>
          <w:szCs w:val="18"/>
        </w:rPr>
        <w:t xml:space="preserve"> </w:t>
      </w:r>
      <w:r>
        <w:rPr>
          <w:rFonts w:asciiTheme="minorHAnsi" w:hAnsiTheme="minorHAnsi"/>
          <w:bCs/>
          <w:sz w:val="18"/>
          <w:szCs w:val="18"/>
        </w:rPr>
        <w:t>I</w:t>
      </w:r>
      <w:r w:rsidRPr="00142C5F">
        <w:rPr>
          <w:rFonts w:asciiTheme="minorHAnsi" w:hAnsiTheme="minorHAnsi"/>
          <w:bCs/>
          <w:sz w:val="18"/>
          <w:szCs w:val="18"/>
        </w:rPr>
        <w:t xml:space="preserve">nspector </w:t>
      </w:r>
      <w:r>
        <w:rPr>
          <w:rFonts w:asciiTheme="minorHAnsi" w:hAnsiTheme="minorHAnsi"/>
          <w:bCs/>
          <w:sz w:val="18"/>
          <w:szCs w:val="18"/>
        </w:rPr>
        <w:t>G</w:t>
      </w:r>
      <w:r w:rsidRPr="00142C5F">
        <w:rPr>
          <w:rFonts w:asciiTheme="minorHAnsi" w:hAnsiTheme="minorHAnsi"/>
          <w:bCs/>
          <w:sz w:val="18"/>
          <w:szCs w:val="18"/>
        </w:rPr>
        <w:t xml:space="preserve">eneral. The </w:t>
      </w:r>
      <w:r>
        <w:rPr>
          <w:rFonts w:asciiTheme="minorHAnsi" w:hAnsiTheme="minorHAnsi"/>
          <w:bCs/>
          <w:sz w:val="18"/>
          <w:szCs w:val="18"/>
        </w:rPr>
        <w:t>C</w:t>
      </w:r>
      <w:r w:rsidRPr="00142C5F">
        <w:rPr>
          <w:rFonts w:asciiTheme="minorHAnsi" w:hAnsiTheme="minorHAnsi"/>
          <w:bCs/>
          <w:sz w:val="18"/>
          <w:szCs w:val="18"/>
        </w:rPr>
        <w:t xml:space="preserve">ompany must promptly notify the </w:t>
      </w:r>
      <w:r w:rsidRPr="003C2B85">
        <w:rPr>
          <w:rFonts w:asciiTheme="minorHAnsi" w:hAnsiTheme="minorHAnsi"/>
          <w:bCs/>
          <w:sz w:val="18"/>
          <w:szCs w:val="18"/>
        </w:rPr>
        <w:t xml:space="preserve">U.S. DOT Inspector General </w:t>
      </w:r>
      <w:r w:rsidRPr="00142C5F">
        <w:rPr>
          <w:rFonts w:asciiTheme="minorHAnsi" w:hAnsiTheme="minorHAnsi"/>
          <w:bCs/>
          <w:sz w:val="18"/>
          <w:szCs w:val="18"/>
        </w:rPr>
        <w:t xml:space="preserve">in addition to the </w:t>
      </w:r>
      <w:r>
        <w:rPr>
          <w:rFonts w:asciiTheme="minorHAnsi" w:hAnsiTheme="minorHAnsi"/>
          <w:bCs/>
          <w:sz w:val="18"/>
          <w:szCs w:val="18"/>
        </w:rPr>
        <w:t>FTA</w:t>
      </w:r>
      <w:r w:rsidRPr="00142C5F">
        <w:rPr>
          <w:rFonts w:asciiTheme="minorHAnsi" w:hAnsiTheme="minorHAnsi"/>
          <w:bCs/>
          <w:sz w:val="18"/>
          <w:szCs w:val="18"/>
        </w:rPr>
        <w:t xml:space="preserve"> chief counsel or regional counsel for </w:t>
      </w:r>
      <w:r>
        <w:rPr>
          <w:rFonts w:asciiTheme="minorHAnsi" w:hAnsiTheme="minorHAnsi"/>
          <w:bCs/>
          <w:sz w:val="18"/>
          <w:szCs w:val="18"/>
        </w:rPr>
        <w:t>FTA</w:t>
      </w:r>
      <w:r w:rsidRPr="00142C5F">
        <w:rPr>
          <w:rFonts w:asciiTheme="minorHAnsi" w:hAnsiTheme="minorHAnsi"/>
          <w:bCs/>
          <w:sz w:val="18"/>
          <w:szCs w:val="18"/>
        </w:rPr>
        <w:t xml:space="preserve"> region 4, if the company has knowledge of potential fraud, waste, or abuse occurring on a project receiving assistance from </w:t>
      </w:r>
      <w:r>
        <w:rPr>
          <w:rFonts w:asciiTheme="minorHAnsi" w:hAnsiTheme="minorHAnsi"/>
          <w:bCs/>
          <w:sz w:val="18"/>
          <w:szCs w:val="18"/>
        </w:rPr>
        <w:t>FTA</w:t>
      </w:r>
      <w:r w:rsidRPr="00142C5F">
        <w:rPr>
          <w:rFonts w:asciiTheme="minorHAnsi" w:hAnsiTheme="minorHAnsi"/>
          <w:bCs/>
          <w:sz w:val="18"/>
          <w:szCs w:val="18"/>
        </w:rPr>
        <w:t xml:space="preserve">. The notification provision applies if a person has or may have submitted a false claim under the false claims act, 31 </w:t>
      </w:r>
      <w:r>
        <w:rPr>
          <w:rFonts w:asciiTheme="minorHAnsi" w:hAnsiTheme="minorHAnsi"/>
          <w:bCs/>
          <w:sz w:val="18"/>
          <w:szCs w:val="18"/>
        </w:rPr>
        <w:t>U.S.C</w:t>
      </w:r>
      <w:r w:rsidRPr="00142C5F">
        <w:rPr>
          <w:rFonts w:asciiTheme="minorHAnsi" w:hAnsiTheme="minorHAnsi"/>
          <w:bCs/>
          <w:sz w:val="18"/>
          <w:szCs w:val="18"/>
        </w:rPr>
        <w:t xml:space="preserve">. § 3729, et seq., or has or may have committed a criminal or civil violation of law pertaining to such matters as fraud, conflict of interest, bid rigging, misappropriation or embezzlement, bribery, gratuity, or similar misconduct involving federal assistance. This responsibility occurs whether the project is the subject of this contract, another contract funded by the </w:t>
      </w:r>
      <w:r>
        <w:rPr>
          <w:rFonts w:asciiTheme="minorHAnsi" w:hAnsiTheme="minorHAnsi"/>
          <w:bCs/>
          <w:sz w:val="18"/>
          <w:szCs w:val="18"/>
        </w:rPr>
        <w:t>FTA</w:t>
      </w:r>
      <w:r w:rsidRPr="00142C5F">
        <w:rPr>
          <w:rFonts w:asciiTheme="minorHAnsi" w:hAnsiTheme="minorHAnsi"/>
          <w:bCs/>
          <w:sz w:val="18"/>
          <w:szCs w:val="18"/>
        </w:rPr>
        <w:t xml:space="preserve">, or an agreement involving a principal, officer, employee, or agent of the company. It also applies to subcontractors at any tier. Knowledge, as used in this paragraph, includes, but is not limited to, knowledge of a criminal or civil investigation by a federal, state, or local law enforcement or other investigative agency, a criminal indictment or civil complaint, or probable cause that could support a criminal indictment, or any other credible information in the possession of the company. In this paragraph, “promptly” means to refer information without delay and without change. </w:t>
      </w:r>
    </w:p>
    <w:p w14:paraId="6A7674DD" w14:textId="77777777" w:rsidR="00726CC5" w:rsidRPr="00F07A72" w:rsidRDefault="00726CC5" w:rsidP="00726CC5">
      <w:pPr>
        <w:pStyle w:val="ListParagraph"/>
        <w:contextualSpacing w:val="0"/>
        <w:jc w:val="both"/>
        <w:rPr>
          <w:rFonts w:asciiTheme="minorHAnsi" w:hAnsiTheme="minorHAnsi"/>
          <w:bCs/>
          <w:caps/>
          <w:sz w:val="18"/>
          <w:szCs w:val="18"/>
        </w:rPr>
      </w:pPr>
    </w:p>
    <w:p w14:paraId="5D6E29FC" w14:textId="77777777" w:rsidR="00726CC5" w:rsidRDefault="00726CC5" w:rsidP="00E3525F">
      <w:pPr>
        <w:pStyle w:val="ListParagraph"/>
        <w:numPr>
          <w:ilvl w:val="0"/>
          <w:numId w:val="51"/>
        </w:numPr>
        <w:contextualSpacing w:val="0"/>
        <w:jc w:val="both"/>
        <w:rPr>
          <w:rFonts w:asciiTheme="minorHAnsi" w:hAnsiTheme="minorHAnsi"/>
          <w:b/>
          <w:caps/>
          <w:sz w:val="18"/>
          <w:szCs w:val="18"/>
        </w:rPr>
      </w:pPr>
      <w:bookmarkStart w:id="311" w:name="_Hlk106289540"/>
      <w:r>
        <w:rPr>
          <w:rFonts w:asciiTheme="minorHAnsi" w:hAnsiTheme="minorHAnsi"/>
          <w:b/>
          <w:caps/>
          <w:sz w:val="18"/>
          <w:szCs w:val="18"/>
        </w:rPr>
        <w:t xml:space="preserve">domestic preferences for procurements. </w:t>
      </w:r>
    </w:p>
    <w:p w14:paraId="664D915F" w14:textId="77777777" w:rsidR="00726CC5" w:rsidRPr="00142C5F" w:rsidRDefault="00726CC5" w:rsidP="00726CC5">
      <w:pPr>
        <w:pStyle w:val="ListParagraph"/>
        <w:ind w:left="360"/>
        <w:contextualSpacing w:val="0"/>
        <w:jc w:val="both"/>
        <w:rPr>
          <w:rFonts w:asciiTheme="minorHAnsi" w:hAnsiTheme="minorHAnsi"/>
          <w:bCs/>
          <w:caps/>
          <w:sz w:val="18"/>
          <w:szCs w:val="18"/>
        </w:rPr>
      </w:pPr>
      <w:r w:rsidRPr="00142C5F">
        <w:rPr>
          <w:rFonts w:asciiTheme="minorHAnsi" w:hAnsiTheme="minorHAnsi"/>
          <w:bCs/>
          <w:sz w:val="18"/>
          <w:szCs w:val="18"/>
        </w:rPr>
        <w:lastRenderedPageBreak/>
        <w:t xml:space="preserve">As appropriate and to the extent consistent with law, the company should, to the greatest extent practicable under the </w:t>
      </w:r>
      <w:r>
        <w:rPr>
          <w:rFonts w:asciiTheme="minorHAnsi" w:hAnsiTheme="minorHAnsi"/>
          <w:bCs/>
          <w:sz w:val="18"/>
          <w:szCs w:val="18"/>
        </w:rPr>
        <w:t>C</w:t>
      </w:r>
      <w:r w:rsidRPr="00142C5F">
        <w:rPr>
          <w:rFonts w:asciiTheme="minorHAnsi" w:hAnsiTheme="minorHAnsi"/>
          <w:bCs/>
          <w:sz w:val="18"/>
          <w:szCs w:val="18"/>
        </w:rPr>
        <w:t xml:space="preserve">ontract, provide a preference for the purchase, acquisition, or use of goods, products, or materials produced in the </w:t>
      </w:r>
      <w:proofErr w:type="gramStart"/>
      <w:r w:rsidRPr="00142C5F">
        <w:rPr>
          <w:rFonts w:asciiTheme="minorHAnsi" w:hAnsiTheme="minorHAnsi"/>
          <w:bCs/>
          <w:sz w:val="18"/>
          <w:szCs w:val="18"/>
        </w:rPr>
        <w:t>united states</w:t>
      </w:r>
      <w:proofErr w:type="gramEnd"/>
      <w:r w:rsidRPr="00142C5F">
        <w:rPr>
          <w:rFonts w:asciiTheme="minorHAnsi" w:hAnsiTheme="minorHAnsi"/>
          <w:bCs/>
          <w:sz w:val="18"/>
          <w:szCs w:val="18"/>
        </w:rPr>
        <w:t xml:space="preserve"> (including, but not limited to iron, aluminum, steel, cement, and other manufactured products). For the purposes of this clause, (</w:t>
      </w:r>
      <w:proofErr w:type="spellStart"/>
      <w:r w:rsidRPr="00142C5F">
        <w:rPr>
          <w:rFonts w:asciiTheme="minorHAnsi" w:hAnsiTheme="minorHAnsi"/>
          <w:bCs/>
          <w:sz w:val="18"/>
          <w:szCs w:val="18"/>
        </w:rPr>
        <w:t>i</w:t>
      </w:r>
      <w:proofErr w:type="spellEnd"/>
      <w:r w:rsidRPr="00142C5F">
        <w:rPr>
          <w:rFonts w:asciiTheme="minorHAnsi" w:hAnsiTheme="minorHAnsi"/>
          <w:bCs/>
          <w:sz w:val="18"/>
          <w:szCs w:val="18"/>
        </w:rPr>
        <w:t>) "produced in the united states" means, for iron and steel products, that all manufacturing processes, from the initial melting stage through the application of coatings, occurred in the united states, and (ii) "manufactured products" means items and construction materials composed in whole or in part of non-ferrous materials such as aluminum; plastics and polymer-based products such as polyvinyl chloride pipe; aggregates such as concrete; glass, including optical fiber; and lumber.</w:t>
      </w:r>
    </w:p>
    <w:bookmarkEnd w:id="311"/>
    <w:p w14:paraId="48CEC7C5" w14:textId="77777777" w:rsidR="00726CC5" w:rsidRDefault="00726CC5" w:rsidP="00726CC5">
      <w:pPr>
        <w:spacing w:after="120"/>
        <w:jc w:val="both"/>
        <w:rPr>
          <w:rFonts w:asciiTheme="minorHAnsi" w:eastAsiaTheme="minorHAnsi" w:hAnsiTheme="minorHAnsi" w:cstheme="minorHAnsi"/>
          <w:color w:val="000000"/>
          <w:sz w:val="18"/>
          <w:szCs w:val="18"/>
        </w:rPr>
        <w:sectPr w:rsidR="00726CC5" w:rsidSect="00726CC5">
          <w:type w:val="continuous"/>
          <w:pgSz w:w="12240" w:h="15840" w:code="1"/>
          <w:pgMar w:top="1440" w:right="1080" w:bottom="1440" w:left="1080" w:header="360" w:footer="720" w:gutter="0"/>
          <w:cols w:space="576"/>
          <w:docGrid w:linePitch="360"/>
        </w:sectPr>
      </w:pPr>
    </w:p>
    <w:p w14:paraId="3FD2BDBD" w14:textId="77777777" w:rsidR="00726CC5" w:rsidRPr="00A44D97" w:rsidRDefault="00726CC5" w:rsidP="00726CC5">
      <w:pPr>
        <w:spacing w:after="120"/>
        <w:jc w:val="both"/>
        <w:rPr>
          <w:rFonts w:asciiTheme="minorHAnsi" w:eastAsiaTheme="minorHAnsi" w:hAnsiTheme="minorHAnsi" w:cstheme="minorHAnsi"/>
          <w:color w:val="000000"/>
          <w:sz w:val="18"/>
          <w:szCs w:val="18"/>
        </w:rPr>
      </w:pPr>
    </w:p>
    <w:p w14:paraId="12C5C817" w14:textId="77777777" w:rsidR="00726CC5" w:rsidRDefault="00726CC5" w:rsidP="00726CC5">
      <w:pPr>
        <w:pStyle w:val="ListParagraph"/>
        <w:ind w:left="360"/>
        <w:contextualSpacing w:val="0"/>
        <w:jc w:val="both"/>
        <w:rPr>
          <w:rFonts w:asciiTheme="minorHAnsi" w:eastAsiaTheme="minorHAnsi" w:hAnsiTheme="minorHAnsi" w:cstheme="minorHAnsi"/>
          <w:color w:val="000000"/>
          <w:sz w:val="18"/>
          <w:szCs w:val="18"/>
        </w:rPr>
      </w:pPr>
    </w:p>
    <w:p w14:paraId="4899D852" w14:textId="77777777" w:rsidR="00726CC5" w:rsidRDefault="00726CC5" w:rsidP="00726CC5">
      <w:pPr>
        <w:pStyle w:val="ListParagraph"/>
        <w:ind w:left="360"/>
        <w:contextualSpacing w:val="0"/>
        <w:jc w:val="both"/>
        <w:rPr>
          <w:rFonts w:asciiTheme="minorHAnsi" w:eastAsiaTheme="minorHAnsi" w:hAnsiTheme="minorHAnsi" w:cstheme="minorHAnsi"/>
          <w:color w:val="000000"/>
          <w:sz w:val="18"/>
          <w:szCs w:val="18"/>
        </w:rPr>
        <w:sectPr w:rsidR="00726CC5" w:rsidSect="00726CC5">
          <w:type w:val="continuous"/>
          <w:pgSz w:w="12240" w:h="15840" w:code="1"/>
          <w:pgMar w:top="1440" w:right="1080" w:bottom="1440" w:left="1080" w:header="360" w:footer="720" w:gutter="0"/>
          <w:cols w:num="2" w:space="576"/>
          <w:docGrid w:linePitch="360"/>
        </w:sectPr>
      </w:pPr>
    </w:p>
    <w:bookmarkEnd w:id="275"/>
    <w:p w14:paraId="510CA3F2" w14:textId="77777777" w:rsidR="00726CC5" w:rsidRPr="004850FD" w:rsidRDefault="00726CC5" w:rsidP="00E3525F">
      <w:pPr>
        <w:numPr>
          <w:ilvl w:val="0"/>
          <w:numId w:val="13"/>
        </w:numPr>
        <w:spacing w:after="120"/>
        <w:jc w:val="both"/>
        <w:rPr>
          <w:rFonts w:asciiTheme="minorHAnsi" w:hAnsiTheme="minorHAnsi"/>
          <w:sz w:val="18"/>
          <w:szCs w:val="18"/>
        </w:rPr>
        <w:sectPr w:rsidR="00726CC5" w:rsidRPr="004850FD" w:rsidSect="00726CC5">
          <w:type w:val="continuous"/>
          <w:pgSz w:w="12240" w:h="15840" w:code="1"/>
          <w:pgMar w:top="1440" w:right="1080" w:bottom="1440" w:left="1080" w:header="360" w:footer="720" w:gutter="0"/>
          <w:cols w:space="720"/>
          <w:docGrid w:linePitch="360"/>
        </w:sectPr>
      </w:pPr>
    </w:p>
    <w:p w14:paraId="6CFA52CD" w14:textId="77777777" w:rsidR="00726CC5" w:rsidRPr="008F1B3C" w:rsidRDefault="00726CC5" w:rsidP="00726CC5">
      <w:pPr>
        <w:spacing w:after="200" w:line="276" w:lineRule="auto"/>
        <w:rPr>
          <w:rFonts w:asciiTheme="minorHAnsi" w:hAnsiTheme="minorHAnsi"/>
          <w:bCs/>
          <w:sz w:val="18"/>
          <w:szCs w:val="22"/>
        </w:rPr>
      </w:pPr>
      <w:r w:rsidRPr="005C517E">
        <w:rPr>
          <w:rFonts w:asciiTheme="minorHAnsi" w:hAnsiTheme="minorHAnsi"/>
          <w:b/>
          <w:sz w:val="20"/>
          <w:u w:val="single"/>
        </w:rPr>
        <w:br w:type="page"/>
      </w:r>
    </w:p>
    <w:bookmarkEnd w:id="274"/>
    <w:p w14:paraId="5A478525" w14:textId="77777777" w:rsidR="00726CC5" w:rsidRDefault="00726CC5" w:rsidP="00726CC5">
      <w:pPr>
        <w:spacing w:line="288" w:lineRule="auto"/>
        <w:jc w:val="center"/>
        <w:rPr>
          <w:rFonts w:asciiTheme="minorHAnsi" w:hAnsiTheme="minorHAnsi"/>
          <w:b/>
          <w:caps/>
        </w:rPr>
        <w:sectPr w:rsidR="00726CC5" w:rsidSect="00726CC5">
          <w:endnotePr>
            <w:numFmt w:val="decimal"/>
          </w:endnotePr>
          <w:type w:val="continuous"/>
          <w:pgSz w:w="12240" w:h="15840"/>
          <w:pgMar w:top="1200" w:right="1080" w:bottom="1200" w:left="1080" w:header="1440" w:footer="720" w:gutter="0"/>
          <w:cols w:space="720"/>
        </w:sectPr>
      </w:pPr>
    </w:p>
    <w:p w14:paraId="04CBD441" w14:textId="77777777" w:rsidR="00726CC5" w:rsidRPr="00AD61FC" w:rsidRDefault="00726CC5" w:rsidP="00726CC5">
      <w:pPr>
        <w:spacing w:line="288" w:lineRule="auto"/>
        <w:jc w:val="center"/>
        <w:rPr>
          <w:rFonts w:asciiTheme="minorHAnsi" w:hAnsiTheme="minorHAnsi"/>
          <w:b/>
          <w:caps/>
        </w:rPr>
      </w:pPr>
      <w:r w:rsidRPr="00AD61FC">
        <w:rPr>
          <w:rFonts w:asciiTheme="minorHAnsi" w:hAnsiTheme="minorHAnsi"/>
          <w:b/>
          <w:caps/>
        </w:rPr>
        <w:lastRenderedPageBreak/>
        <w:t>Confidentiality Terms</w:t>
      </w:r>
    </w:p>
    <w:p w14:paraId="1A9A861A" w14:textId="77777777" w:rsidR="00726CC5" w:rsidRDefault="00726CC5" w:rsidP="00726CC5">
      <w:pPr>
        <w:tabs>
          <w:tab w:val="left" w:pos="-720"/>
          <w:tab w:val="left" w:pos="1260"/>
          <w:tab w:val="left" w:pos="1440"/>
        </w:tabs>
        <w:spacing w:before="80"/>
        <w:jc w:val="both"/>
        <w:rPr>
          <w:rFonts w:asciiTheme="minorHAnsi" w:hAnsiTheme="minorHAnsi" w:cs="Arial"/>
          <w:sz w:val="18"/>
          <w:szCs w:val="18"/>
        </w:rPr>
      </w:pPr>
      <w:r>
        <w:rPr>
          <w:rFonts w:asciiTheme="minorHAnsi" w:hAnsiTheme="minorHAnsi" w:cs="Arial"/>
          <w:sz w:val="18"/>
          <w:szCs w:val="18"/>
        </w:rPr>
        <w:t>This Attachment is incorporated into the Contract for Services</w:t>
      </w:r>
      <w:r>
        <w:rPr>
          <w:rFonts w:asciiTheme="minorHAnsi" w:hAnsiTheme="minorHAnsi" w:cs="Arial"/>
          <w:b/>
          <w:sz w:val="18"/>
          <w:szCs w:val="18"/>
        </w:rPr>
        <w:t xml:space="preserve"> (“Contract”) </w:t>
      </w:r>
      <w:r>
        <w:rPr>
          <w:rFonts w:asciiTheme="minorHAnsi" w:hAnsiTheme="minorHAnsi" w:cs="Arial"/>
          <w:sz w:val="18"/>
          <w:szCs w:val="18"/>
        </w:rPr>
        <w:t xml:space="preserve">between the City of Charlotte </w:t>
      </w:r>
      <w:r>
        <w:rPr>
          <w:rFonts w:asciiTheme="minorHAnsi" w:hAnsiTheme="minorHAnsi" w:cs="Arial"/>
          <w:b/>
          <w:sz w:val="18"/>
          <w:szCs w:val="18"/>
        </w:rPr>
        <w:t xml:space="preserve">(“City”) and </w:t>
      </w:r>
      <w:r>
        <w:rPr>
          <w:rFonts w:asciiTheme="minorHAnsi" w:hAnsiTheme="minorHAnsi" w:cs="Arial"/>
          <w:sz w:val="18"/>
          <w:szCs w:val="18"/>
        </w:rPr>
        <w:t>{---Vendor Legal Name---}</w:t>
      </w:r>
      <w:r>
        <w:rPr>
          <w:rFonts w:asciiTheme="minorHAnsi" w:hAnsiTheme="minorHAnsi" w:cs="Arial"/>
          <w:b/>
          <w:sz w:val="18"/>
          <w:szCs w:val="18"/>
        </w:rPr>
        <w:t xml:space="preserve"> (“{---Vendor Reference Name---}”). </w:t>
      </w:r>
      <w:r>
        <w:rPr>
          <w:rFonts w:asciiTheme="minorHAnsi" w:hAnsiTheme="minorHAnsi" w:cs="Arial"/>
          <w:sz w:val="18"/>
          <w:szCs w:val="18"/>
        </w:rPr>
        <w:t>Capitalized terms not defined in this Attachment will have the meanings stated in the Contract.</w:t>
      </w:r>
    </w:p>
    <w:p w14:paraId="351747AC" w14:textId="77777777" w:rsidR="00726CC5" w:rsidRDefault="00726CC5" w:rsidP="00E3525F">
      <w:pPr>
        <w:pStyle w:val="ListParagraph"/>
        <w:numPr>
          <w:ilvl w:val="0"/>
          <w:numId w:val="14"/>
        </w:numPr>
        <w:tabs>
          <w:tab w:val="left" w:pos="-1440"/>
        </w:tabs>
        <w:snapToGrid w:val="0"/>
        <w:spacing w:before="80"/>
        <w:contextualSpacing w:val="0"/>
        <w:jc w:val="both"/>
        <w:rPr>
          <w:rFonts w:asciiTheme="minorHAnsi" w:hAnsiTheme="minorHAnsi" w:cs="Arial"/>
          <w:b/>
          <w:sz w:val="18"/>
          <w:szCs w:val="18"/>
        </w:rPr>
        <w:sectPr w:rsidR="00726CC5" w:rsidSect="00726CC5">
          <w:endnotePr>
            <w:numFmt w:val="decimal"/>
          </w:endnotePr>
          <w:pgSz w:w="12240" w:h="15840"/>
          <w:pgMar w:top="1200" w:right="1080" w:bottom="1200" w:left="1080" w:header="1440" w:footer="720" w:gutter="0"/>
          <w:cols w:space="720"/>
        </w:sectPr>
      </w:pPr>
    </w:p>
    <w:p w14:paraId="59255C1D" w14:textId="77777777" w:rsidR="00726CC5" w:rsidRDefault="00726CC5" w:rsidP="00E3525F">
      <w:pPr>
        <w:pStyle w:val="ListParagraph"/>
        <w:numPr>
          <w:ilvl w:val="0"/>
          <w:numId w:val="14"/>
        </w:numPr>
        <w:tabs>
          <w:tab w:val="left" w:pos="-1440"/>
        </w:tabs>
        <w:snapToGrid w:val="0"/>
        <w:spacing w:before="80"/>
        <w:contextualSpacing w:val="0"/>
        <w:jc w:val="both"/>
        <w:rPr>
          <w:rFonts w:asciiTheme="minorHAnsi" w:hAnsiTheme="minorHAnsi" w:cs="Arial"/>
          <w:sz w:val="18"/>
          <w:szCs w:val="18"/>
        </w:rPr>
      </w:pPr>
      <w:r>
        <w:rPr>
          <w:rFonts w:asciiTheme="minorHAnsi" w:hAnsiTheme="minorHAnsi" w:cs="Arial"/>
          <w:b/>
          <w:sz w:val="18"/>
          <w:szCs w:val="18"/>
        </w:rPr>
        <w:t xml:space="preserve">“CONFIDENTIAL INFORMATION” </w:t>
      </w:r>
      <w:r>
        <w:rPr>
          <w:rFonts w:asciiTheme="minorHAnsi" w:hAnsiTheme="minorHAnsi" w:cs="Arial"/>
          <w:sz w:val="18"/>
          <w:szCs w:val="18"/>
        </w:rPr>
        <w:t xml:space="preserve">means any information, in any medium, whether written, oral, or electronic, obtained or accessed in connection with the Contract that is not subject to mandatory disclosure as a public record under North Carolina law, including without limitation the following: </w:t>
      </w:r>
    </w:p>
    <w:p w14:paraId="094B9B15"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iCs/>
          <w:sz w:val="18"/>
          <w:szCs w:val="18"/>
        </w:rPr>
        <w:t>Trade secrets</w:t>
      </w:r>
      <w:r>
        <w:rPr>
          <w:rFonts w:asciiTheme="minorHAnsi" w:hAnsiTheme="minorHAnsi" w:cs="Arial"/>
          <w:i/>
          <w:iCs/>
          <w:sz w:val="18"/>
          <w:szCs w:val="18"/>
        </w:rPr>
        <w:t xml:space="preserve"> </w:t>
      </w:r>
      <w:r>
        <w:rPr>
          <w:rFonts w:asciiTheme="minorHAnsi" w:hAnsiTheme="minorHAnsi" w:cs="Arial"/>
          <w:iCs/>
          <w:sz w:val="18"/>
          <w:szCs w:val="18"/>
        </w:rPr>
        <w:t xml:space="preserve">of </w:t>
      </w:r>
      <w:r>
        <w:rPr>
          <w:rFonts w:asciiTheme="minorHAnsi" w:hAnsiTheme="minorHAnsi" w:cs="Arial"/>
          <w:sz w:val="18"/>
          <w:szCs w:val="18"/>
        </w:rPr>
        <w:t>the City and its suppliers, contractors, and licensors, including software and technical materials.</w:t>
      </w:r>
    </w:p>
    <w:p w14:paraId="3489203D"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iCs/>
          <w:sz w:val="18"/>
          <w:szCs w:val="18"/>
        </w:rPr>
      </w:pPr>
      <w:r>
        <w:rPr>
          <w:rFonts w:asciiTheme="minorHAnsi" w:hAnsiTheme="minorHAnsi" w:cs="Arial"/>
          <w:i/>
          <w:iCs/>
          <w:sz w:val="18"/>
          <w:szCs w:val="18"/>
        </w:rPr>
        <w:t xml:space="preserve">Information marked “Confidential” or “Proprietary” </w:t>
      </w:r>
    </w:p>
    <w:p w14:paraId="0BA69310"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sz w:val="18"/>
          <w:szCs w:val="18"/>
        </w:rPr>
      </w:pPr>
      <w:r>
        <w:rPr>
          <w:rFonts w:asciiTheme="minorHAnsi" w:hAnsiTheme="minorHAnsi" w:cs="Arial"/>
          <w:i/>
          <w:iCs/>
          <w:sz w:val="18"/>
          <w:szCs w:val="18"/>
        </w:rPr>
        <w:t xml:space="preserve">Computer security information of the </w:t>
      </w:r>
      <w:proofErr w:type="gramStart"/>
      <w:r>
        <w:rPr>
          <w:rFonts w:asciiTheme="minorHAnsi" w:hAnsiTheme="minorHAnsi" w:cs="Arial"/>
          <w:i/>
          <w:iCs/>
          <w:sz w:val="18"/>
          <w:szCs w:val="18"/>
        </w:rPr>
        <w:t>City</w:t>
      </w:r>
      <w:proofErr w:type="gramEnd"/>
      <w:r>
        <w:rPr>
          <w:rFonts w:asciiTheme="minorHAnsi" w:hAnsiTheme="minorHAnsi" w:cs="Arial"/>
          <w:i/>
          <w:sz w:val="18"/>
          <w:szCs w:val="18"/>
        </w:rPr>
        <w:t>, including passwords, codes, configurations, security standards and protocols, and other network, device, and system security features</w:t>
      </w:r>
    </w:p>
    <w:p w14:paraId="10648A8F"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iCs/>
          <w:sz w:val="18"/>
          <w:szCs w:val="18"/>
        </w:rPr>
      </w:pPr>
      <w:r>
        <w:rPr>
          <w:rFonts w:asciiTheme="minorHAnsi" w:hAnsiTheme="minorHAnsi" w:cs="Arial"/>
          <w:i/>
          <w:iCs/>
          <w:sz w:val="18"/>
          <w:szCs w:val="18"/>
        </w:rPr>
        <w:t xml:space="preserve">Building plans of City-owned buildings and structures </w:t>
      </w:r>
    </w:p>
    <w:p w14:paraId="7C2436D5" w14:textId="77777777" w:rsidR="00726CC5" w:rsidRDefault="00726CC5" w:rsidP="00E3525F">
      <w:pPr>
        <w:numPr>
          <w:ilvl w:val="1"/>
          <w:numId w:val="15"/>
        </w:numPr>
        <w:tabs>
          <w:tab w:val="left" w:pos="-1440"/>
        </w:tabs>
        <w:snapToGrid w:val="0"/>
        <w:spacing w:before="80"/>
        <w:ind w:left="720" w:hanging="360"/>
        <w:jc w:val="both"/>
        <w:rPr>
          <w:rFonts w:asciiTheme="minorHAnsi" w:hAnsiTheme="minorHAnsi" w:cs="Arial"/>
          <w:i/>
          <w:iCs/>
          <w:sz w:val="18"/>
          <w:szCs w:val="18"/>
        </w:rPr>
      </w:pPr>
      <w:r>
        <w:rPr>
          <w:rFonts w:asciiTheme="minorHAnsi" w:hAnsiTheme="minorHAnsi" w:cs="Arial"/>
          <w:i/>
          <w:iCs/>
          <w:sz w:val="18"/>
          <w:szCs w:val="18"/>
        </w:rPr>
        <w:t xml:space="preserve">Plans to prevent or respond to terrorist activity, including vulnerability and risk assessments, potential targets, specific tactics or specific security or emergency procedures, the disclosure of which would jeopardize the safety of government personnel or the </w:t>
      </w:r>
      <w:proofErr w:type="gramStart"/>
      <w:r>
        <w:rPr>
          <w:rFonts w:asciiTheme="minorHAnsi" w:hAnsiTheme="minorHAnsi" w:cs="Arial"/>
          <w:i/>
          <w:iCs/>
          <w:sz w:val="18"/>
          <w:szCs w:val="18"/>
        </w:rPr>
        <w:t>general public</w:t>
      </w:r>
      <w:proofErr w:type="gramEnd"/>
      <w:r>
        <w:rPr>
          <w:rFonts w:asciiTheme="minorHAnsi" w:hAnsiTheme="minorHAnsi" w:cs="Arial"/>
          <w:i/>
          <w:iCs/>
          <w:sz w:val="18"/>
          <w:szCs w:val="18"/>
        </w:rPr>
        <w:t xml:space="preserve"> or the security of any governmental facility, structure, or information storage system(s).</w:t>
      </w:r>
    </w:p>
    <w:p w14:paraId="14589400"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sz w:val="18"/>
          <w:szCs w:val="18"/>
        </w:rPr>
      </w:pPr>
      <w:r>
        <w:rPr>
          <w:rFonts w:asciiTheme="minorHAnsi" w:hAnsiTheme="minorHAnsi" w:cs="Arial"/>
          <w:i/>
          <w:iCs/>
          <w:sz w:val="18"/>
          <w:szCs w:val="18"/>
        </w:rPr>
        <w:t xml:space="preserve">Information contained in the City’s personnel files, as defined by N.C. Gen. Stat. </w:t>
      </w:r>
      <w:r w:rsidRPr="007E5A04">
        <w:rPr>
          <w:rFonts w:asciiTheme="minorHAnsi" w:hAnsiTheme="minorHAnsi" w:cstheme="minorHAnsi"/>
          <w:i/>
          <w:sz w:val="18"/>
          <w:szCs w:val="18"/>
        </w:rPr>
        <w:t>§</w:t>
      </w:r>
      <w:r>
        <w:rPr>
          <w:rFonts w:asciiTheme="minorHAnsi" w:hAnsiTheme="minorHAnsi" w:cs="Arial"/>
          <w:i/>
          <w:iCs/>
          <w:sz w:val="18"/>
          <w:szCs w:val="18"/>
        </w:rPr>
        <w:t>160A-168 (which</w:t>
      </w:r>
      <w:r>
        <w:rPr>
          <w:rFonts w:asciiTheme="minorHAnsi" w:hAnsiTheme="minorHAnsi" w:cs="Arial"/>
          <w:i/>
          <w:sz w:val="18"/>
          <w:szCs w:val="18"/>
        </w:rPr>
        <w:t xml:space="preserve"> includes all information gathered by the </w:t>
      </w:r>
      <w:proofErr w:type="gramStart"/>
      <w:r>
        <w:rPr>
          <w:rFonts w:asciiTheme="minorHAnsi" w:hAnsiTheme="minorHAnsi" w:cs="Arial"/>
          <w:i/>
          <w:sz w:val="18"/>
          <w:szCs w:val="18"/>
        </w:rPr>
        <w:t>City</w:t>
      </w:r>
      <w:proofErr w:type="gramEnd"/>
      <w:r>
        <w:rPr>
          <w:rFonts w:asciiTheme="minorHAnsi" w:hAnsiTheme="minorHAnsi" w:cs="Arial"/>
          <w:i/>
          <w:sz w:val="18"/>
          <w:szCs w:val="18"/>
        </w:rPr>
        <w:t xml:space="preserve"> about employees, except information which is a matter of public record under North Carolina law)</w:t>
      </w:r>
    </w:p>
    <w:p w14:paraId="253278FA"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sz w:val="18"/>
          <w:szCs w:val="18"/>
        </w:rPr>
      </w:pPr>
      <w:r>
        <w:rPr>
          <w:rFonts w:asciiTheme="minorHAnsi" w:hAnsiTheme="minorHAnsi" w:cs="Arial"/>
          <w:i/>
          <w:iCs/>
          <w:sz w:val="18"/>
          <w:szCs w:val="18"/>
        </w:rPr>
        <w:t>Personal identifying information of individuals, such as social security numbers, bank account numbers, credit and debit card numbers, birth dates, PIN numbers and passwords</w:t>
      </w:r>
    </w:p>
    <w:p w14:paraId="1C57D268"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iCs/>
          <w:sz w:val="18"/>
          <w:szCs w:val="18"/>
        </w:rPr>
      </w:pPr>
      <w:r>
        <w:rPr>
          <w:rFonts w:asciiTheme="minorHAnsi" w:hAnsiTheme="minorHAnsi" w:cs="Arial"/>
          <w:i/>
          <w:iCs/>
          <w:sz w:val="18"/>
          <w:szCs w:val="18"/>
        </w:rPr>
        <w:t xml:space="preserve">Billing information of customers maintained in connection with the </w:t>
      </w:r>
      <w:proofErr w:type="gramStart"/>
      <w:r>
        <w:rPr>
          <w:rFonts w:asciiTheme="minorHAnsi" w:hAnsiTheme="minorHAnsi" w:cs="Arial"/>
          <w:i/>
          <w:iCs/>
          <w:sz w:val="18"/>
          <w:szCs w:val="18"/>
        </w:rPr>
        <w:t>City</w:t>
      </w:r>
      <w:proofErr w:type="gramEnd"/>
      <w:r>
        <w:rPr>
          <w:rFonts w:asciiTheme="minorHAnsi" w:hAnsiTheme="minorHAnsi" w:cs="Arial"/>
          <w:i/>
          <w:iCs/>
          <w:sz w:val="18"/>
          <w:szCs w:val="18"/>
        </w:rPr>
        <w:t xml:space="preserve"> providing utility services</w:t>
      </w:r>
    </w:p>
    <w:p w14:paraId="702FB379"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sz w:val="18"/>
          <w:szCs w:val="18"/>
        </w:rPr>
      </w:pPr>
      <w:r>
        <w:rPr>
          <w:rFonts w:asciiTheme="minorHAnsi" w:hAnsiTheme="minorHAnsi" w:cs="Arial"/>
          <w:i/>
          <w:iCs/>
          <w:sz w:val="18"/>
          <w:szCs w:val="18"/>
        </w:rPr>
        <w:t>Attorney / client privileged information disclosed by either party</w:t>
      </w:r>
    </w:p>
    <w:p w14:paraId="71052509"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i/>
          <w:iCs/>
          <w:sz w:val="18"/>
          <w:szCs w:val="18"/>
        </w:rPr>
      </w:pPr>
      <w:r>
        <w:rPr>
          <w:rFonts w:asciiTheme="minorHAnsi" w:hAnsiTheme="minorHAnsi" w:cs="Arial"/>
          <w:i/>
          <w:iCs/>
          <w:sz w:val="18"/>
          <w:szCs w:val="18"/>
        </w:rPr>
        <w:t>Names and address of individuals who have received a rehabilitation grant to repair their homes.</w:t>
      </w:r>
    </w:p>
    <w:p w14:paraId="6D6AC2AD" w14:textId="77777777" w:rsidR="00726CC5" w:rsidRDefault="00726CC5" w:rsidP="00E3525F">
      <w:pPr>
        <w:numPr>
          <w:ilvl w:val="1"/>
          <w:numId w:val="15"/>
        </w:numPr>
        <w:tabs>
          <w:tab w:val="left" w:pos="-1440"/>
        </w:tabs>
        <w:snapToGrid w:val="0"/>
        <w:spacing w:before="80"/>
        <w:ind w:left="720" w:hanging="360"/>
        <w:jc w:val="both"/>
        <w:rPr>
          <w:rFonts w:asciiTheme="minorHAnsi" w:hAnsiTheme="minorHAnsi" w:cs="Arial"/>
          <w:i/>
          <w:sz w:val="18"/>
          <w:szCs w:val="18"/>
        </w:rPr>
      </w:pPr>
      <w:r>
        <w:rPr>
          <w:rFonts w:asciiTheme="minorHAnsi" w:hAnsiTheme="minorHAnsi" w:cs="Arial"/>
          <w:i/>
          <w:iCs/>
          <w:sz w:val="18"/>
          <w:szCs w:val="18"/>
        </w:rPr>
        <w:t xml:space="preserve">Information relating to criminal investigations conducted by the </w:t>
      </w:r>
      <w:proofErr w:type="gramStart"/>
      <w:r>
        <w:rPr>
          <w:rFonts w:asciiTheme="minorHAnsi" w:hAnsiTheme="minorHAnsi" w:cs="Arial"/>
          <w:i/>
          <w:iCs/>
          <w:sz w:val="18"/>
          <w:szCs w:val="18"/>
        </w:rPr>
        <w:t>City</w:t>
      </w:r>
      <w:proofErr w:type="gramEnd"/>
      <w:r>
        <w:rPr>
          <w:rFonts w:asciiTheme="minorHAnsi" w:hAnsiTheme="minorHAnsi" w:cs="Arial"/>
          <w:i/>
          <w:iCs/>
          <w:sz w:val="18"/>
          <w:szCs w:val="18"/>
        </w:rPr>
        <w:t xml:space="preserve">, and records of criminal intelligence information compiled by </w:t>
      </w:r>
      <w:r>
        <w:rPr>
          <w:rFonts w:asciiTheme="minorHAnsi" w:hAnsiTheme="minorHAnsi" w:cs="Arial"/>
          <w:i/>
          <w:sz w:val="18"/>
          <w:szCs w:val="18"/>
        </w:rPr>
        <w:t>the City</w:t>
      </w:r>
    </w:p>
    <w:p w14:paraId="33BB6328" w14:textId="77777777" w:rsidR="00726CC5" w:rsidRDefault="00726CC5" w:rsidP="00726CC5">
      <w:pPr>
        <w:pStyle w:val="BodyTextIndent3"/>
        <w:spacing w:before="80"/>
        <w:ind w:hanging="360"/>
        <w:rPr>
          <w:rFonts w:asciiTheme="minorHAnsi" w:hAnsiTheme="minorHAnsi" w:cs="Arial"/>
          <w:sz w:val="18"/>
          <w:szCs w:val="18"/>
        </w:rPr>
      </w:pPr>
      <w:r>
        <w:rPr>
          <w:rFonts w:asciiTheme="minorHAnsi" w:hAnsiTheme="minorHAnsi" w:cs="Arial"/>
          <w:sz w:val="18"/>
          <w:szCs w:val="18"/>
        </w:rPr>
        <w:tab/>
        <w:t xml:space="preserve">The Confidential Information listed in italics above is “Highly Restricted Information,” which subject to additional restrictions as set forth herein. Confidential Information includes information disclosed prior to execution of this Contract as well as information disclosed after execution. </w:t>
      </w:r>
    </w:p>
    <w:p w14:paraId="36D7B632" w14:textId="77777777" w:rsidR="00726CC5" w:rsidRDefault="00726CC5" w:rsidP="00E3525F">
      <w:pPr>
        <w:pStyle w:val="ListParagraph"/>
        <w:numPr>
          <w:ilvl w:val="0"/>
          <w:numId w:val="14"/>
        </w:numPr>
        <w:tabs>
          <w:tab w:val="left" w:pos="-1440"/>
        </w:tabs>
        <w:snapToGrid w:val="0"/>
        <w:spacing w:before="80"/>
        <w:contextualSpacing w:val="0"/>
        <w:jc w:val="both"/>
        <w:rPr>
          <w:rFonts w:asciiTheme="minorHAnsi" w:hAnsiTheme="minorHAnsi" w:cs="Arial"/>
          <w:sz w:val="18"/>
          <w:szCs w:val="18"/>
        </w:rPr>
      </w:pPr>
      <w:r>
        <w:rPr>
          <w:rFonts w:asciiTheme="minorHAnsi" w:hAnsiTheme="minorHAnsi" w:cs="Arial"/>
          <w:b/>
          <w:bCs/>
          <w:iCs/>
          <w:sz w:val="18"/>
          <w:szCs w:val="18"/>
        </w:rPr>
        <w:t>RESTRICTIONS.</w:t>
      </w:r>
      <w:r>
        <w:rPr>
          <w:rFonts w:asciiTheme="minorHAnsi" w:hAnsiTheme="minorHAnsi" w:cs="Arial"/>
          <w:sz w:val="18"/>
          <w:szCs w:val="18"/>
        </w:rPr>
        <w:t xml:space="preserve"> </w:t>
      </w:r>
    </w:p>
    <w:p w14:paraId="0C756CA4"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b/>
          <w:bCs/>
          <w:iCs/>
          <w:sz w:val="18"/>
          <w:szCs w:val="18"/>
        </w:rPr>
        <w:t>{</w:t>
      </w:r>
      <w:r>
        <w:rPr>
          <w:rFonts w:asciiTheme="minorHAnsi" w:hAnsiTheme="minorHAnsi" w:cs="Arial"/>
          <w:sz w:val="18"/>
          <w:szCs w:val="18"/>
        </w:rPr>
        <w:t>---Vendor Reference Name---} shall not copy, modify, enhance, compile, or assemble (or reverse compile or disassemble), or reverse engineer Confidential Information, except as authorized by the City in writing.</w:t>
      </w:r>
    </w:p>
    <w:p w14:paraId="0FD58634"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{---Vendor Reference Name---} shall not, directly or indirectly, disclose, divulge, reveal, report or transfer Confidential Information to any third party, other than an agent, subcontractor or vendor of the City or {---Vendor Reference Name---} having a need to know such Confidential Information for purpose of performing work contemplated by written contracts between the City and {---Vendor Reference Name---} , and who has executed a confidentiality agreement containing substantially the same protections set forth herein. Notwithstanding the forgoing, {---Vendor Reference Name---} shall not directly or indirectly, disclose, divulge, reveal, report or transfer Highly Restricted of the other to any third party without the City’s prior written consent</w:t>
      </w:r>
    </w:p>
    <w:p w14:paraId="0D8A3C54"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{---Vendor Reference Name-</w:t>
      </w:r>
      <w:proofErr w:type="gramStart"/>
      <w:r>
        <w:rPr>
          <w:rFonts w:asciiTheme="minorHAnsi" w:hAnsiTheme="minorHAnsi" w:cs="Arial"/>
          <w:sz w:val="18"/>
          <w:szCs w:val="18"/>
        </w:rPr>
        <w:t>--}</w:t>
      </w:r>
      <w:proofErr w:type="gramEnd"/>
      <w:r>
        <w:rPr>
          <w:rFonts w:asciiTheme="minorHAnsi" w:hAnsiTheme="minorHAnsi" w:cs="Arial"/>
          <w:sz w:val="18"/>
          <w:szCs w:val="18"/>
        </w:rPr>
        <w:t xml:space="preserve"> shall not use any Confidential Information for its own benefit or for the benefit of a third party, except to the extent such use is authorized in writing by the </w:t>
      </w:r>
      <w:proofErr w:type="gramStart"/>
      <w:r>
        <w:rPr>
          <w:rFonts w:asciiTheme="minorHAnsi" w:hAnsiTheme="minorHAnsi" w:cs="Arial"/>
          <w:sz w:val="18"/>
          <w:szCs w:val="18"/>
        </w:rPr>
        <w:t>City, or</w:t>
      </w:r>
      <w:proofErr w:type="gramEnd"/>
      <w:r>
        <w:rPr>
          <w:rFonts w:asciiTheme="minorHAnsi" w:hAnsiTheme="minorHAnsi" w:cs="Arial"/>
          <w:sz w:val="18"/>
          <w:szCs w:val="18"/>
        </w:rPr>
        <w:t xml:space="preserve"> is for the purpose for which such Confidential Information is being disclosed. </w:t>
      </w:r>
    </w:p>
    <w:p w14:paraId="0B392847"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{---Vendor Reference Name---} shall not remove any proprietary legends or notices, including copyright notices, appearing on or in the Confidential Information.</w:t>
      </w:r>
    </w:p>
    <w:p w14:paraId="2ACAE364"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 xml:space="preserve">{---Vendor Reference Name---} shall use reasonable efforts to prohibit its employees, vendors, agents, and subcontractors from using or disclosing the Confidential Information in a manner not permitted by this Contract. </w:t>
      </w:r>
    </w:p>
    <w:p w14:paraId="448244A0" w14:textId="77777777" w:rsidR="00726CC5" w:rsidRPr="00AD61FC"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 xml:space="preserve">If any demand is made in litigation, arbitration, or any other proceeding for disclosure of Confidential Information, {---Vendor Reference Name---} shall immediately notify the City, and will reasonably assist the City’s effort to seek a protective order or other appropriate relief to prevent or restrict any disclosure of Confidential Information. </w:t>
      </w:r>
    </w:p>
    <w:p w14:paraId="548F8B09"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{---Vendor Reference Name-</w:t>
      </w:r>
      <w:proofErr w:type="gramStart"/>
      <w:r>
        <w:rPr>
          <w:rFonts w:asciiTheme="minorHAnsi" w:hAnsiTheme="minorHAnsi" w:cs="Arial"/>
          <w:sz w:val="18"/>
          <w:szCs w:val="18"/>
        </w:rPr>
        <w:t>--}</w:t>
      </w:r>
      <w:proofErr w:type="gramEnd"/>
      <w:r>
        <w:rPr>
          <w:rFonts w:asciiTheme="minorHAnsi" w:hAnsiTheme="minorHAnsi" w:cs="Arial"/>
          <w:sz w:val="18"/>
          <w:szCs w:val="18"/>
        </w:rPr>
        <w:t xml:space="preserve"> will restrict employee access to the Confidential Information to those employees who need to know in order to: (a) fulfill {---Vendor Reference Name---}’s contractual obligations to the </w:t>
      </w:r>
      <w:proofErr w:type="gramStart"/>
      <w:r>
        <w:rPr>
          <w:rFonts w:asciiTheme="minorHAnsi" w:hAnsiTheme="minorHAnsi" w:cs="Arial"/>
          <w:sz w:val="18"/>
          <w:szCs w:val="18"/>
        </w:rPr>
        <w:t>City</w:t>
      </w:r>
      <w:proofErr w:type="gramEnd"/>
      <w:r>
        <w:rPr>
          <w:rFonts w:asciiTheme="minorHAnsi" w:hAnsiTheme="minorHAnsi" w:cs="Arial"/>
          <w:sz w:val="18"/>
          <w:szCs w:val="18"/>
        </w:rPr>
        <w:t xml:space="preserve">, or (b) resolve a dispute with the </w:t>
      </w:r>
      <w:r>
        <w:rPr>
          <w:rFonts w:asciiTheme="minorHAnsi" w:hAnsiTheme="minorHAnsi" w:cs="Arial"/>
          <w:sz w:val="18"/>
          <w:szCs w:val="18"/>
        </w:rPr>
        <w:lastRenderedPageBreak/>
        <w:t>City. {---Vendor Reference Name---} will have each employee who will have access to the Confidential Information sign a confidentiality agreement including protections substantially identical to those set forth herein.</w:t>
      </w:r>
    </w:p>
    <w:p w14:paraId="21D5BB1A"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 xml:space="preserve">{---Vendor Reference Name---} shall comply with the City’s Restricted Data Policy, a copy of which is posted on the City’s website, and with any instructions or procedures issued by the City from time to time regarding Highly Restricted Information. </w:t>
      </w:r>
    </w:p>
    <w:p w14:paraId="1F779E54" w14:textId="77777777" w:rsidR="00726CC5" w:rsidRDefault="00726CC5" w:rsidP="00E3525F">
      <w:pPr>
        <w:pStyle w:val="ListParagraph"/>
        <w:numPr>
          <w:ilvl w:val="1"/>
          <w:numId w:val="14"/>
        </w:numPr>
        <w:tabs>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{---Vendor Reference Name---} shall ensure that each person who obtains access to Confidential Information through {---Vendor Reference Name---} (including but not limited to {---Vendor Reference Name---} ’s employees and subcontractors) has undergone training sufficient to understand his or her responsibilities with respect to this Contract and the City’s Restricted Data Policy.</w:t>
      </w:r>
    </w:p>
    <w:p w14:paraId="4B01B3BD" w14:textId="77777777" w:rsidR="00726CC5" w:rsidRDefault="00726CC5" w:rsidP="00E3525F">
      <w:pPr>
        <w:pStyle w:val="ListParagraph"/>
        <w:numPr>
          <w:ilvl w:val="1"/>
          <w:numId w:val="14"/>
        </w:numPr>
        <w:tabs>
          <w:tab w:val="left" w:pos="-1440"/>
        </w:tabs>
        <w:snapToGrid w:val="0"/>
        <w:spacing w:before="80"/>
        <w:ind w:left="720" w:hanging="450"/>
        <w:contextualSpacing w:val="0"/>
        <w:jc w:val="both"/>
        <w:rPr>
          <w:rFonts w:asciiTheme="minorHAnsi" w:hAnsiTheme="minorHAnsi" w:cs="Arial"/>
          <w:sz w:val="18"/>
          <w:szCs w:val="18"/>
        </w:rPr>
      </w:pPr>
      <w:r>
        <w:rPr>
          <w:rFonts w:asciiTheme="minorHAnsi" w:hAnsiTheme="minorHAnsi" w:cs="Arial"/>
          <w:sz w:val="18"/>
          <w:szCs w:val="18"/>
        </w:rPr>
        <w:t>All materials containing Confidential Information shall be returned to the City or destroyed upon satisfaction of the purpose of the disclosure of such information.</w:t>
      </w:r>
    </w:p>
    <w:p w14:paraId="1B592E7B" w14:textId="77777777" w:rsidR="00726CC5" w:rsidRDefault="00726CC5" w:rsidP="00E3525F">
      <w:pPr>
        <w:pStyle w:val="ListParagraph"/>
        <w:numPr>
          <w:ilvl w:val="0"/>
          <w:numId w:val="14"/>
        </w:numPr>
        <w:tabs>
          <w:tab w:val="left" w:pos="-1440"/>
        </w:tabs>
        <w:snapToGrid w:val="0"/>
        <w:spacing w:before="80"/>
        <w:contextualSpacing w:val="0"/>
        <w:jc w:val="both"/>
        <w:rPr>
          <w:rFonts w:asciiTheme="minorHAnsi" w:hAnsiTheme="minorHAnsi" w:cs="Arial"/>
          <w:sz w:val="18"/>
          <w:szCs w:val="18"/>
        </w:rPr>
      </w:pPr>
      <w:r>
        <w:rPr>
          <w:rFonts w:asciiTheme="minorHAnsi" w:hAnsiTheme="minorHAnsi" w:cs="Arial"/>
          <w:b/>
          <w:bCs/>
          <w:iCs/>
          <w:sz w:val="18"/>
          <w:szCs w:val="18"/>
        </w:rPr>
        <w:t>EXCEPTIONS</w:t>
      </w:r>
      <w:r>
        <w:rPr>
          <w:rFonts w:asciiTheme="minorHAnsi" w:hAnsiTheme="minorHAnsi" w:cs="Arial"/>
          <w:iCs/>
          <w:sz w:val="18"/>
          <w:szCs w:val="18"/>
        </w:rPr>
        <w:t>.</w:t>
      </w:r>
      <w:r>
        <w:rPr>
          <w:rFonts w:asciiTheme="minorHAnsi" w:hAnsiTheme="minorHAnsi" w:cs="Arial"/>
          <w:sz w:val="18"/>
          <w:szCs w:val="18"/>
        </w:rPr>
        <w:t xml:space="preserve"> {---Vendor Reference Name---} shall have no obligation with respect to Confidential Information that {---Vendor Reference Name---} can establish:</w:t>
      </w:r>
    </w:p>
    <w:p w14:paraId="4758EFD6"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proofErr w:type="gramStart"/>
      <w:r>
        <w:rPr>
          <w:rFonts w:asciiTheme="minorHAnsi" w:hAnsiTheme="minorHAnsi" w:cs="Arial"/>
          <w:sz w:val="18"/>
          <w:szCs w:val="18"/>
        </w:rPr>
        <w:t>Was</w:t>
      </w:r>
      <w:proofErr w:type="gramEnd"/>
      <w:r>
        <w:rPr>
          <w:rFonts w:asciiTheme="minorHAnsi" w:hAnsiTheme="minorHAnsi" w:cs="Arial"/>
          <w:sz w:val="18"/>
          <w:szCs w:val="18"/>
        </w:rPr>
        <w:t xml:space="preserve"> already known to {---Vendor Reference Name---} prior to being disclosed by the </w:t>
      </w:r>
      <w:proofErr w:type="gramStart"/>
      <w:r>
        <w:rPr>
          <w:rFonts w:asciiTheme="minorHAnsi" w:hAnsiTheme="minorHAnsi" w:cs="Arial"/>
          <w:sz w:val="18"/>
          <w:szCs w:val="18"/>
        </w:rPr>
        <w:t>City;</w:t>
      </w:r>
      <w:proofErr w:type="gramEnd"/>
    </w:p>
    <w:p w14:paraId="39F5C5B3"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 xml:space="preserve">Was or becomes publicly known through no wrongful act </w:t>
      </w:r>
      <w:proofErr w:type="gramStart"/>
      <w:r>
        <w:rPr>
          <w:rFonts w:asciiTheme="minorHAnsi" w:hAnsiTheme="minorHAnsi" w:cs="Arial"/>
          <w:sz w:val="18"/>
          <w:szCs w:val="18"/>
        </w:rPr>
        <w:t>of {-</w:t>
      </w:r>
      <w:proofErr w:type="gramEnd"/>
      <w:r>
        <w:rPr>
          <w:rFonts w:asciiTheme="minorHAnsi" w:hAnsiTheme="minorHAnsi" w:cs="Arial"/>
          <w:sz w:val="18"/>
          <w:szCs w:val="18"/>
        </w:rPr>
        <w:t>--Vendor Reference Name---</w:t>
      </w:r>
      <w:proofErr w:type="gramStart"/>
      <w:r>
        <w:rPr>
          <w:rFonts w:asciiTheme="minorHAnsi" w:hAnsiTheme="minorHAnsi" w:cs="Arial"/>
          <w:sz w:val="18"/>
          <w:szCs w:val="18"/>
        </w:rPr>
        <w:t>};</w:t>
      </w:r>
      <w:proofErr w:type="gramEnd"/>
    </w:p>
    <w:p w14:paraId="24AE3F84"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 xml:space="preserve">Was rightfully obtained </w:t>
      </w:r>
      <w:proofErr w:type="gramStart"/>
      <w:r>
        <w:rPr>
          <w:rFonts w:asciiTheme="minorHAnsi" w:hAnsiTheme="minorHAnsi" w:cs="Arial"/>
          <w:sz w:val="18"/>
          <w:szCs w:val="18"/>
        </w:rPr>
        <w:t>by {-</w:t>
      </w:r>
      <w:proofErr w:type="gramEnd"/>
      <w:r>
        <w:rPr>
          <w:rFonts w:asciiTheme="minorHAnsi" w:hAnsiTheme="minorHAnsi" w:cs="Arial"/>
          <w:sz w:val="18"/>
          <w:szCs w:val="18"/>
        </w:rPr>
        <w:t xml:space="preserve">--Vendor Reference Name---} from a third party without similar restriction and without breach </w:t>
      </w:r>
      <w:proofErr w:type="gramStart"/>
      <w:r>
        <w:rPr>
          <w:rFonts w:asciiTheme="minorHAnsi" w:hAnsiTheme="minorHAnsi" w:cs="Arial"/>
          <w:sz w:val="18"/>
          <w:szCs w:val="18"/>
        </w:rPr>
        <w:t>hereof;</w:t>
      </w:r>
      <w:proofErr w:type="gramEnd"/>
    </w:p>
    <w:p w14:paraId="4BC77C7A"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proofErr w:type="gramStart"/>
      <w:r>
        <w:rPr>
          <w:rFonts w:asciiTheme="minorHAnsi" w:hAnsiTheme="minorHAnsi" w:cs="Arial"/>
          <w:sz w:val="18"/>
          <w:szCs w:val="18"/>
        </w:rPr>
        <w:t>Was</w:t>
      </w:r>
      <w:proofErr w:type="gramEnd"/>
      <w:r>
        <w:rPr>
          <w:rFonts w:asciiTheme="minorHAnsi" w:hAnsiTheme="minorHAnsi" w:cs="Arial"/>
          <w:sz w:val="18"/>
          <w:szCs w:val="18"/>
        </w:rPr>
        <w:t xml:space="preserve"> disclosed pursuant to the requirement or request of a governmental agency, which disclosure cannot be made in confidence, provided that, in such instance, {---Vendor Reference Name---} shall first give to the City notice of such requirement or </w:t>
      </w:r>
      <w:proofErr w:type="gramStart"/>
      <w:r>
        <w:rPr>
          <w:rFonts w:asciiTheme="minorHAnsi" w:hAnsiTheme="minorHAnsi" w:cs="Arial"/>
          <w:sz w:val="18"/>
          <w:szCs w:val="18"/>
        </w:rPr>
        <w:t>request;</w:t>
      </w:r>
      <w:proofErr w:type="gramEnd"/>
      <w:r>
        <w:rPr>
          <w:rFonts w:asciiTheme="minorHAnsi" w:hAnsiTheme="minorHAnsi" w:cs="Arial"/>
          <w:sz w:val="18"/>
          <w:szCs w:val="18"/>
        </w:rPr>
        <w:t xml:space="preserve"> </w:t>
      </w:r>
    </w:p>
    <w:p w14:paraId="3EFF1FC6" w14:textId="77777777" w:rsidR="00726CC5" w:rsidRDefault="00726CC5" w:rsidP="00E3525F">
      <w:pPr>
        <w:pStyle w:val="ListParagraph"/>
        <w:widowControl w:val="0"/>
        <w:numPr>
          <w:ilvl w:val="1"/>
          <w:numId w:val="15"/>
        </w:numPr>
        <w:tabs>
          <w:tab w:val="left" w:pos="-720"/>
          <w:tab w:val="left" w:pos="1260"/>
          <w:tab w:val="left" w:pos="1440"/>
        </w:tabs>
        <w:snapToGrid w:val="0"/>
        <w:spacing w:before="80"/>
        <w:ind w:left="720" w:hanging="360"/>
        <w:contextualSpacing w:val="0"/>
        <w:jc w:val="both"/>
        <w:rPr>
          <w:rFonts w:asciiTheme="minorHAnsi" w:hAnsiTheme="minorHAnsi" w:cs="Arial"/>
          <w:sz w:val="18"/>
          <w:szCs w:val="18"/>
        </w:rPr>
      </w:pPr>
      <w:r>
        <w:rPr>
          <w:rFonts w:asciiTheme="minorHAnsi" w:hAnsiTheme="minorHAnsi" w:cs="Arial"/>
          <w:sz w:val="18"/>
          <w:szCs w:val="18"/>
        </w:rPr>
        <w:t>Was disclosed pursuant to the order of a court of competent jurisdiction or a lawfully issued subpoena, provided that {---Vendor Reference Name---} shall immediately notify the City prior to disclosure, and reasonably assist the City in seeking a protective order providing that this Contract will be applicable to all disclosures under the court order or subpoena.</w:t>
      </w:r>
    </w:p>
    <w:p w14:paraId="5C72C565" w14:textId="77777777" w:rsidR="00726CC5" w:rsidRDefault="00726CC5" w:rsidP="00726CC5">
      <w:pPr>
        <w:spacing w:after="200" w:line="276" w:lineRule="auto"/>
        <w:jc w:val="both"/>
        <w:rPr>
          <w:rFonts w:asciiTheme="minorHAnsi" w:hAnsiTheme="minorHAnsi" w:cstheme="minorHAnsi"/>
          <w:b/>
          <w:sz w:val="18"/>
          <w:szCs w:val="18"/>
        </w:rPr>
        <w:sectPr w:rsidR="00726CC5" w:rsidSect="00726CC5">
          <w:endnotePr>
            <w:numFmt w:val="decimal"/>
          </w:endnotePr>
          <w:type w:val="continuous"/>
          <w:pgSz w:w="12240" w:h="15840"/>
          <w:pgMar w:top="1200" w:right="1080" w:bottom="1200" w:left="1080" w:header="1440" w:footer="720" w:gutter="0"/>
          <w:cols w:space="720"/>
        </w:sectPr>
      </w:pPr>
    </w:p>
    <w:p w14:paraId="297CFF7D" w14:textId="77777777" w:rsidR="007773A2" w:rsidRPr="005A7A58" w:rsidRDefault="007773A2" w:rsidP="007773A2">
      <w:pPr>
        <w:spacing w:after="120"/>
        <w:jc w:val="both"/>
        <w:rPr>
          <w:sz w:val="22"/>
          <w:szCs w:val="22"/>
        </w:rPr>
      </w:pPr>
    </w:p>
    <w:p w14:paraId="3B623554" w14:textId="77777777" w:rsidR="007773A2" w:rsidRDefault="007773A2" w:rsidP="007773A2">
      <w:pPr>
        <w:rPr>
          <w:sz w:val="22"/>
        </w:rPr>
      </w:pPr>
    </w:p>
    <w:p w14:paraId="41A4A5F7" w14:textId="77777777" w:rsidR="007773A2" w:rsidRDefault="007773A2" w:rsidP="007773A2">
      <w:pPr>
        <w:tabs>
          <w:tab w:val="num" w:pos="2160"/>
        </w:tabs>
        <w:spacing w:after="120"/>
        <w:jc w:val="center"/>
        <w:rPr>
          <w:snapToGrid w:val="0"/>
          <w:szCs w:val="20"/>
        </w:rPr>
      </w:pPr>
      <w:r w:rsidRPr="00CE0DC5">
        <w:rPr>
          <w:noProof/>
        </w:rPr>
        <w:drawing>
          <wp:inline distT="0" distB="0" distL="0" distR="0" wp14:anchorId="271CEDFF" wp14:editId="5462B398">
            <wp:extent cx="1097280" cy="356616"/>
            <wp:effectExtent l="0" t="0" r="7620" b="5715"/>
            <wp:docPr id="7" name="Picture 7"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97280" cy="356616"/>
                    </a:xfrm>
                    <a:prstGeom prst="rect">
                      <a:avLst/>
                    </a:prstGeom>
                  </pic:spPr>
                </pic:pic>
              </a:graphicData>
            </a:graphic>
          </wp:inline>
        </w:drawing>
      </w:r>
    </w:p>
    <w:p w14:paraId="647FD563" w14:textId="77777777" w:rsidR="007773A2" w:rsidRPr="00AA5376" w:rsidRDefault="007773A2" w:rsidP="007773A2">
      <w:pPr>
        <w:pStyle w:val="Heading1"/>
        <w:keepNext w:val="0"/>
        <w:ind w:left="360"/>
        <w:jc w:val="center"/>
        <w:rPr>
          <w:szCs w:val="16"/>
        </w:rPr>
      </w:pPr>
      <w:bookmarkStart w:id="312" w:name="_Toc218791966"/>
      <w:bookmarkStart w:id="313" w:name="_Toc231901548"/>
      <w:bookmarkStart w:id="314" w:name="_Hlk214021445"/>
      <w:r>
        <w:rPr>
          <w:szCs w:val="16"/>
        </w:rPr>
        <w:t xml:space="preserve">CBI </w:t>
      </w:r>
      <w:r w:rsidRPr="00AA5376">
        <w:rPr>
          <w:szCs w:val="16"/>
        </w:rPr>
        <w:t xml:space="preserve">FORM </w:t>
      </w:r>
      <w:r>
        <w:rPr>
          <w:szCs w:val="16"/>
        </w:rPr>
        <w:t>1</w:t>
      </w:r>
      <w:r w:rsidRPr="00AA5376">
        <w:rPr>
          <w:szCs w:val="16"/>
        </w:rPr>
        <w:t xml:space="preserve"> – </w:t>
      </w:r>
      <w:r>
        <w:rPr>
          <w:szCs w:val="16"/>
        </w:rPr>
        <w:t>Intent to perform contract with own workforce</w:t>
      </w:r>
      <w:bookmarkEnd w:id="312"/>
      <w:bookmarkEnd w:id="313"/>
    </w:p>
    <w:bookmarkEnd w:id="314"/>
    <w:p w14:paraId="172A1CF2" w14:textId="77777777" w:rsidR="007773A2" w:rsidRPr="008E0693" w:rsidRDefault="007773A2" w:rsidP="007773A2">
      <w:pPr>
        <w:pStyle w:val="BodyText2"/>
        <w:spacing w:after="120"/>
        <w:jc w:val="center"/>
        <w:rPr>
          <w:rFonts w:ascii="Times New Roman" w:hAnsi="Times New Roman"/>
          <w:b/>
          <w:bCs/>
          <w:sz w:val="22"/>
        </w:rPr>
      </w:pPr>
      <w:r>
        <w:rPr>
          <w:rFonts w:ascii="Times New Roman" w:hAnsi="Times New Roman"/>
          <w:b/>
          <w:bCs/>
          <w:sz w:val="22"/>
        </w:rPr>
        <w:t xml:space="preserve">RFP # </w:t>
      </w:r>
      <w:r w:rsidRPr="008E0693">
        <w:rPr>
          <w:rFonts w:ascii="Times New Roman" w:hAnsi="Times New Roman"/>
          <w:b/>
          <w:bCs/>
          <w:sz w:val="22"/>
        </w:rPr>
        <w:t>269-2026-1938</w:t>
      </w:r>
    </w:p>
    <w:p w14:paraId="45A52B8F" w14:textId="77777777" w:rsidR="007773A2" w:rsidRDefault="007773A2" w:rsidP="007773A2">
      <w:pPr>
        <w:pStyle w:val="BodyText2"/>
        <w:spacing w:after="120"/>
        <w:jc w:val="center"/>
        <w:rPr>
          <w:rFonts w:ascii="Times New Roman" w:hAnsi="Times New Roman"/>
          <w:b/>
          <w:bCs/>
          <w:sz w:val="22"/>
        </w:rPr>
      </w:pPr>
      <w:r w:rsidRPr="008E0693">
        <w:rPr>
          <w:rFonts w:ascii="Times New Roman" w:hAnsi="Times New Roman"/>
          <w:b/>
          <w:bCs/>
          <w:sz w:val="22"/>
        </w:rPr>
        <w:t>Plumbing Maintenance and Repair Services</w:t>
      </w:r>
    </w:p>
    <w:p w14:paraId="6C84D6E7" w14:textId="77777777" w:rsidR="007773A2" w:rsidRDefault="007773A2" w:rsidP="007773A2">
      <w:pPr>
        <w:pStyle w:val="BodyText2"/>
        <w:spacing w:after="120"/>
        <w:jc w:val="center"/>
        <w:rPr>
          <w:rFonts w:ascii="Times New Roman" w:hAnsi="Times New Roman"/>
          <w:b/>
          <w:bCs/>
          <w:sz w:val="22"/>
        </w:rPr>
      </w:pPr>
    </w:p>
    <w:p w14:paraId="3F354079" w14:textId="77777777" w:rsidR="007773A2" w:rsidRDefault="007773A2" w:rsidP="007773A2">
      <w:pPr>
        <w:pStyle w:val="BodyText2"/>
        <w:spacing w:after="120"/>
        <w:jc w:val="left"/>
        <w:rPr>
          <w:rFonts w:ascii="Times New Roman" w:hAnsi="Times New Roman"/>
          <w:b/>
          <w:bCs/>
          <w:sz w:val="22"/>
        </w:rPr>
      </w:pPr>
      <w:r>
        <w:rPr>
          <w:rFonts w:ascii="Times New Roman" w:hAnsi="Times New Roman"/>
          <w:b/>
          <w:bCs/>
          <w:sz w:val="22"/>
        </w:rPr>
        <w:t>This form is optional and not a requirement unless:</w:t>
      </w:r>
    </w:p>
    <w:p w14:paraId="78F732CD" w14:textId="77777777" w:rsidR="007773A2" w:rsidRDefault="007773A2" w:rsidP="007773A2">
      <w:pPr>
        <w:pStyle w:val="BodyText2"/>
        <w:spacing w:after="120"/>
        <w:rPr>
          <w:rFonts w:ascii="Times New Roman" w:hAnsi="Times New Roman"/>
          <w:b/>
          <w:bCs/>
          <w:sz w:val="22"/>
        </w:rPr>
      </w:pPr>
      <w:r>
        <w:rPr>
          <w:rFonts w:ascii="Times New Roman" w:hAnsi="Times New Roman"/>
          <w:b/>
          <w:bCs/>
          <w:sz w:val="22"/>
        </w:rPr>
        <w:t>**</w:t>
      </w:r>
      <w:r w:rsidRPr="005773E1">
        <w:t xml:space="preserve"> </w:t>
      </w:r>
      <w:r w:rsidRPr="005773E1">
        <w:rPr>
          <w:rFonts w:ascii="Times New Roman" w:hAnsi="Times New Roman"/>
          <w:b/>
          <w:bCs/>
          <w:sz w:val="22"/>
        </w:rPr>
        <w:t xml:space="preserve">Firms that plan to perform all services in house must submit </w:t>
      </w:r>
      <w:r>
        <w:rPr>
          <w:rFonts w:ascii="Times New Roman" w:hAnsi="Times New Roman"/>
          <w:b/>
          <w:bCs/>
          <w:sz w:val="22"/>
        </w:rPr>
        <w:t xml:space="preserve">this </w:t>
      </w:r>
      <w:r w:rsidRPr="005773E1">
        <w:rPr>
          <w:rFonts w:ascii="Times New Roman" w:hAnsi="Times New Roman"/>
          <w:b/>
          <w:bCs/>
          <w:sz w:val="22"/>
        </w:rPr>
        <w:t xml:space="preserve">completed </w:t>
      </w:r>
      <w:r>
        <w:rPr>
          <w:rFonts w:ascii="Times New Roman" w:hAnsi="Times New Roman"/>
          <w:b/>
          <w:bCs/>
          <w:sz w:val="22"/>
        </w:rPr>
        <w:t>F</w:t>
      </w:r>
      <w:r w:rsidRPr="005773E1">
        <w:rPr>
          <w:rFonts w:ascii="Times New Roman" w:hAnsi="Times New Roman"/>
          <w:b/>
          <w:bCs/>
          <w:sz w:val="22"/>
        </w:rPr>
        <w:t>orm 1</w:t>
      </w:r>
      <w:r>
        <w:rPr>
          <w:rFonts w:ascii="Times New Roman" w:hAnsi="Times New Roman"/>
          <w:b/>
          <w:bCs/>
          <w:sz w:val="22"/>
        </w:rPr>
        <w:t>, (</w:t>
      </w:r>
      <w:r w:rsidRPr="003C4171">
        <w:rPr>
          <w:rFonts w:ascii="Times New Roman" w:hAnsi="Times New Roman"/>
          <w:b/>
          <w:bCs/>
          <w:sz w:val="22"/>
        </w:rPr>
        <w:t xml:space="preserve">CBI FORM 1 – INTENT TO PERFORM CONTRACT WITH OWN </w:t>
      </w:r>
      <w:proofErr w:type="gramStart"/>
      <w:r w:rsidRPr="003C4171">
        <w:rPr>
          <w:rFonts w:ascii="Times New Roman" w:hAnsi="Times New Roman"/>
          <w:b/>
          <w:bCs/>
          <w:sz w:val="22"/>
        </w:rPr>
        <w:t>WORKFORCE</w:t>
      </w:r>
      <w:r>
        <w:rPr>
          <w:rFonts w:ascii="Times New Roman" w:hAnsi="Times New Roman"/>
          <w:b/>
          <w:bCs/>
          <w:sz w:val="22"/>
        </w:rPr>
        <w:t xml:space="preserve">) </w:t>
      </w:r>
      <w:r w:rsidRPr="005773E1">
        <w:rPr>
          <w:rFonts w:ascii="Times New Roman" w:hAnsi="Times New Roman"/>
          <w:b/>
          <w:bCs/>
          <w:sz w:val="22"/>
        </w:rPr>
        <w:t xml:space="preserve"> and</w:t>
      </w:r>
      <w:proofErr w:type="gramEnd"/>
      <w:r>
        <w:rPr>
          <w:rFonts w:ascii="Times New Roman" w:hAnsi="Times New Roman"/>
          <w:b/>
          <w:bCs/>
          <w:sz w:val="22"/>
        </w:rPr>
        <w:t xml:space="preserve"> provide</w:t>
      </w:r>
      <w:r w:rsidRPr="005773E1">
        <w:rPr>
          <w:rFonts w:ascii="Times New Roman" w:hAnsi="Times New Roman"/>
          <w:b/>
          <w:bCs/>
          <w:sz w:val="22"/>
        </w:rPr>
        <w:t xml:space="preserve"> example(s) of when they have performed this type of service in-house. </w:t>
      </w:r>
    </w:p>
    <w:p w14:paraId="3E64E24D" w14:textId="77777777" w:rsidR="007773A2" w:rsidRDefault="007773A2" w:rsidP="007773A2">
      <w:pPr>
        <w:pStyle w:val="BodyText2"/>
        <w:spacing w:after="120"/>
        <w:rPr>
          <w:rFonts w:ascii="Times New Roman" w:hAnsi="Times New Roman"/>
          <w:b/>
          <w:bCs/>
          <w:sz w:val="22"/>
        </w:rPr>
      </w:pPr>
      <w:r>
        <w:rPr>
          <w:rFonts w:ascii="Times New Roman" w:hAnsi="Times New Roman"/>
          <w:b/>
          <w:bCs/>
          <w:sz w:val="22"/>
        </w:rPr>
        <w:t>NOTE</w:t>
      </w:r>
      <w:proofErr w:type="gramStart"/>
      <w:r>
        <w:rPr>
          <w:rFonts w:ascii="Times New Roman" w:hAnsi="Times New Roman"/>
          <w:b/>
          <w:bCs/>
          <w:sz w:val="22"/>
        </w:rPr>
        <w:t>:  CBI</w:t>
      </w:r>
      <w:proofErr w:type="gramEnd"/>
      <w:r>
        <w:rPr>
          <w:rFonts w:ascii="Times New Roman" w:hAnsi="Times New Roman"/>
          <w:b/>
          <w:bCs/>
          <w:sz w:val="22"/>
        </w:rPr>
        <w:t xml:space="preserve"> firms can count their own utilization and need not submit this form.</w:t>
      </w:r>
    </w:p>
    <w:p w14:paraId="22D6F75F" w14:textId="77777777" w:rsidR="00C4352D" w:rsidRDefault="00C4352D" w:rsidP="007773A2">
      <w:pPr>
        <w:pStyle w:val="BodyText2"/>
        <w:spacing w:after="120"/>
        <w:rPr>
          <w:rFonts w:ascii="Times New Roman" w:hAnsi="Times New Roman"/>
          <w:b/>
          <w:bCs/>
          <w:sz w:val="22"/>
        </w:rPr>
      </w:pPr>
    </w:p>
    <w:p w14:paraId="4B7BBEE0" w14:textId="77777777" w:rsidR="00C4352D" w:rsidRDefault="00C4352D" w:rsidP="007773A2">
      <w:pPr>
        <w:pStyle w:val="BodyText2"/>
        <w:spacing w:after="120"/>
        <w:rPr>
          <w:rFonts w:ascii="Times New Roman" w:hAnsi="Times New Roman"/>
          <w:b/>
          <w:bCs/>
          <w:sz w:val="22"/>
        </w:rPr>
      </w:pPr>
    </w:p>
    <w:p w14:paraId="409E1884" w14:textId="77777777" w:rsidR="00C4352D" w:rsidRPr="005773E1" w:rsidRDefault="00C4352D" w:rsidP="007773A2">
      <w:pPr>
        <w:pStyle w:val="BodyText2"/>
        <w:spacing w:after="120"/>
        <w:rPr>
          <w:rFonts w:ascii="Times New Roman" w:hAnsi="Times New Roman"/>
          <w:b/>
          <w:bCs/>
          <w:sz w:val="22"/>
        </w:rPr>
      </w:pPr>
    </w:p>
    <w:p w14:paraId="3F4A7951" w14:textId="77777777" w:rsidR="007773A2" w:rsidRPr="008E0693" w:rsidRDefault="007773A2" w:rsidP="007773A2">
      <w:pPr>
        <w:pStyle w:val="BodyText2"/>
        <w:spacing w:after="120"/>
        <w:jc w:val="center"/>
        <w:rPr>
          <w:i/>
          <w:iCs/>
        </w:rPr>
      </w:pPr>
      <w:r w:rsidRPr="008E0693">
        <w:rPr>
          <w:rFonts w:ascii="Times New Roman" w:hAnsi="Times New Roman"/>
          <w:i/>
          <w:iCs/>
          <w:sz w:val="22"/>
        </w:rPr>
        <w:t>{Form on next page}</w:t>
      </w:r>
    </w:p>
    <w:p w14:paraId="5941BEF7" w14:textId="5D298025" w:rsidR="00BB3E28" w:rsidRDefault="007773A2" w:rsidP="007773A2">
      <w:pPr>
        <w:spacing w:after="120"/>
        <w:jc w:val="both"/>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1C25EBBA" wp14:editId="6ACBD18E">
            <wp:extent cx="5657850" cy="8230235"/>
            <wp:effectExtent l="0" t="0" r="0" b="0"/>
            <wp:docPr id="190650775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07759" name="Picture 1" descr="Text&#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7850" cy="8230235"/>
                    </a:xfrm>
                    <a:prstGeom prst="rect">
                      <a:avLst/>
                    </a:prstGeom>
                    <a:noFill/>
                  </pic:spPr>
                </pic:pic>
              </a:graphicData>
            </a:graphic>
          </wp:inline>
        </w:drawing>
      </w:r>
    </w:p>
    <w:p w14:paraId="556EC1DD" w14:textId="77777777" w:rsidR="00C90A97" w:rsidRDefault="00C90A97" w:rsidP="007773A2">
      <w:pPr>
        <w:spacing w:after="120"/>
        <w:jc w:val="both"/>
        <w:rPr>
          <w:rFonts w:asciiTheme="minorHAnsi" w:hAnsiTheme="minorHAnsi" w:cstheme="minorHAnsi"/>
          <w:sz w:val="20"/>
          <w:szCs w:val="20"/>
        </w:rPr>
        <w:sectPr w:rsidR="00C90A97" w:rsidSect="00483306">
          <w:pgSz w:w="12240" w:h="15840"/>
          <w:pgMar w:top="720" w:right="1440" w:bottom="1080" w:left="1440" w:header="720" w:footer="720" w:gutter="0"/>
          <w:cols w:space="720"/>
          <w:docGrid w:linePitch="360"/>
        </w:sectPr>
      </w:pPr>
    </w:p>
    <w:p w14:paraId="7A50E232" w14:textId="77777777" w:rsidR="00C90A97" w:rsidRPr="009739A3" w:rsidRDefault="00C90A97" w:rsidP="00C90A97">
      <w:pPr>
        <w:tabs>
          <w:tab w:val="num" w:pos="2160"/>
        </w:tabs>
        <w:spacing w:after="120"/>
        <w:jc w:val="center"/>
        <w:rPr>
          <w:snapToGrid w:val="0"/>
          <w:szCs w:val="20"/>
        </w:rPr>
      </w:pPr>
      <w:r w:rsidRPr="009739A3">
        <w:rPr>
          <w:noProof/>
        </w:rPr>
        <w:lastRenderedPageBreak/>
        <w:drawing>
          <wp:inline distT="0" distB="0" distL="0" distR="0" wp14:anchorId="29BDCF8D" wp14:editId="30F57A54">
            <wp:extent cx="1097280" cy="356616"/>
            <wp:effectExtent l="0" t="0" r="7620" b="5715"/>
            <wp:docPr id="290617510" name="Picture 290617510"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17510" name="Picture 290617510" descr="A picture containing graphical user interfac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97280" cy="356616"/>
                    </a:xfrm>
                    <a:prstGeom prst="rect">
                      <a:avLst/>
                    </a:prstGeom>
                  </pic:spPr>
                </pic:pic>
              </a:graphicData>
            </a:graphic>
          </wp:inline>
        </w:drawing>
      </w:r>
    </w:p>
    <w:p w14:paraId="0C02930D" w14:textId="77777777" w:rsidR="00C90A97" w:rsidRPr="009739A3" w:rsidRDefault="00C90A97" w:rsidP="00C90A97">
      <w:pPr>
        <w:ind w:left="360"/>
        <w:jc w:val="center"/>
        <w:outlineLvl w:val="0"/>
        <w:rPr>
          <w:rFonts w:ascii="Times New Roman Bold" w:hAnsi="Times New Roman Bold" w:cs="Arial"/>
          <w:b/>
          <w:bCs/>
          <w:caps/>
          <w:kern w:val="32"/>
          <w:szCs w:val="16"/>
        </w:rPr>
      </w:pPr>
      <w:bookmarkStart w:id="315" w:name="_Toc68689924"/>
      <w:r w:rsidRPr="009739A3">
        <w:rPr>
          <w:rFonts w:ascii="Times New Roman Bold" w:hAnsi="Times New Roman Bold" w:cs="Arial"/>
          <w:b/>
          <w:bCs/>
          <w:caps/>
          <w:kern w:val="32"/>
          <w:szCs w:val="16"/>
        </w:rPr>
        <w:t>M/W/SBE UTILIZATION</w:t>
      </w:r>
      <w:bookmarkEnd w:id="315"/>
    </w:p>
    <w:p w14:paraId="59D00900" w14:textId="77777777" w:rsidR="00C90A97" w:rsidRPr="009739A3" w:rsidRDefault="00C90A97" w:rsidP="00C90A97">
      <w:pPr>
        <w:spacing w:after="120"/>
        <w:jc w:val="both"/>
        <w:rPr>
          <w:rFonts w:ascii="Calibri" w:hAnsi="Calibri"/>
          <w:sz w:val="20"/>
          <w:szCs w:val="20"/>
        </w:rPr>
      </w:pPr>
    </w:p>
    <w:p w14:paraId="1CF63672" w14:textId="77777777" w:rsidR="00C90A97" w:rsidRPr="009739A3" w:rsidRDefault="00C90A97" w:rsidP="00C90A97">
      <w:pPr>
        <w:spacing w:after="120"/>
        <w:jc w:val="both"/>
        <w:rPr>
          <w:rFonts w:ascii="Calibri" w:hAnsi="Calibri"/>
          <w:sz w:val="20"/>
          <w:szCs w:val="20"/>
        </w:rPr>
      </w:pPr>
      <w:r w:rsidRPr="009739A3">
        <w:rPr>
          <w:rFonts w:ascii="Calibri" w:hAnsi="Calibri"/>
          <w:sz w:val="20"/>
          <w:szCs w:val="20"/>
        </w:rPr>
        <w:t xml:space="preserve">The </w:t>
      </w:r>
      <w:proofErr w:type="gramStart"/>
      <w:r w:rsidRPr="009739A3">
        <w:rPr>
          <w:rFonts w:ascii="Calibri" w:hAnsi="Calibri"/>
          <w:sz w:val="20"/>
          <w:szCs w:val="20"/>
        </w:rPr>
        <w:t>City</w:t>
      </w:r>
      <w:proofErr w:type="gramEnd"/>
      <w:r w:rsidRPr="009739A3">
        <w:rPr>
          <w:rFonts w:ascii="Calibri" w:hAnsi="Calibri"/>
          <w:sz w:val="20"/>
          <w:szCs w:val="20"/>
        </w:rPr>
        <w:t xml:space="preserve"> maintains a strong commitment to the inclusion of MWSBEs in</w:t>
      </w:r>
      <w:r w:rsidRPr="009739A3">
        <w:rPr>
          <w:rFonts w:ascii="Calibri" w:hAnsi="Calibri"/>
          <w:b/>
          <w:sz w:val="20"/>
          <w:szCs w:val="20"/>
        </w:rPr>
        <w:t xml:space="preserve"> </w:t>
      </w:r>
      <w:r w:rsidRPr="009739A3">
        <w:rPr>
          <w:rFonts w:ascii="Calibri" w:hAnsi="Calibri"/>
          <w:sz w:val="20"/>
          <w:szCs w:val="20"/>
        </w:rPr>
        <w:t>the</w:t>
      </w:r>
      <w:r w:rsidRPr="009739A3">
        <w:rPr>
          <w:rFonts w:ascii="Calibri" w:hAnsi="Calibri"/>
          <w:b/>
          <w:sz w:val="20"/>
          <w:szCs w:val="20"/>
        </w:rPr>
        <w:t xml:space="preserve"> </w:t>
      </w:r>
      <w:r w:rsidRPr="009739A3">
        <w:rPr>
          <w:rFonts w:ascii="Calibri" w:hAnsi="Calibri"/>
          <w:sz w:val="20"/>
          <w:szCs w:val="20"/>
        </w:rPr>
        <w:t>City’s contracting and procurement process when there are viable subcontracting opportunities.</w:t>
      </w:r>
    </w:p>
    <w:p w14:paraId="2C93670B" w14:textId="77777777" w:rsidR="00C90A97" w:rsidRPr="009739A3" w:rsidRDefault="00C90A97" w:rsidP="00C90A97">
      <w:pPr>
        <w:spacing w:after="120"/>
        <w:jc w:val="both"/>
        <w:rPr>
          <w:rFonts w:ascii="Calibri" w:hAnsi="Calibri"/>
          <w:sz w:val="20"/>
          <w:szCs w:val="20"/>
        </w:rPr>
      </w:pPr>
      <w:r w:rsidRPr="009739A3">
        <w:rPr>
          <w:rFonts w:ascii="Calibri" w:hAnsi="Calibri"/>
          <w:sz w:val="20"/>
          <w:szCs w:val="20"/>
        </w:rPr>
        <w:t xml:space="preserve">Companies must submit this form with their proposal outlining any supplies and/or services to be provided by each City-certified Small Business Enterprise (SBE), and/or City-registered Minority-owned Business Enterprise (MBE) and Woman-owned Business Enterprise (WBE) for the Contract. If the Company is a </w:t>
      </w:r>
      <w:proofErr w:type="gramStart"/>
      <w:r w:rsidRPr="009739A3">
        <w:rPr>
          <w:rFonts w:ascii="Calibri" w:hAnsi="Calibri"/>
          <w:sz w:val="20"/>
          <w:szCs w:val="20"/>
        </w:rPr>
        <w:t>City</w:t>
      </w:r>
      <w:proofErr w:type="gramEnd"/>
      <w:r w:rsidRPr="009739A3">
        <w:rPr>
          <w:rFonts w:ascii="Calibri" w:hAnsi="Calibri"/>
          <w:sz w:val="20"/>
          <w:szCs w:val="20"/>
        </w:rPr>
        <w:t xml:space="preserve">-registered MWSBE, note that on this form. </w:t>
      </w:r>
    </w:p>
    <w:p w14:paraId="2DE4CA3E" w14:textId="77777777" w:rsidR="00C90A97" w:rsidRPr="009739A3" w:rsidRDefault="00C90A97" w:rsidP="00C90A97">
      <w:pPr>
        <w:spacing w:after="120"/>
        <w:jc w:val="both"/>
        <w:rPr>
          <w:rFonts w:ascii="Calibri" w:eastAsia="Batang" w:hAnsi="Calibri"/>
          <w:sz w:val="20"/>
          <w:szCs w:val="20"/>
        </w:rPr>
      </w:pPr>
      <w:r w:rsidRPr="009739A3">
        <w:rPr>
          <w:rFonts w:ascii="Calibri" w:hAnsi="Calibri"/>
          <w:sz w:val="20"/>
          <w:szCs w:val="20"/>
        </w:rPr>
        <w:t xml:space="preserve">The </w:t>
      </w:r>
      <w:proofErr w:type="gramStart"/>
      <w:r w:rsidRPr="009739A3">
        <w:rPr>
          <w:rFonts w:ascii="Calibri" w:hAnsi="Calibri"/>
          <w:sz w:val="20"/>
          <w:szCs w:val="20"/>
        </w:rPr>
        <w:t>City</w:t>
      </w:r>
      <w:proofErr w:type="gramEnd"/>
      <w:r w:rsidRPr="009739A3">
        <w:rPr>
          <w:rFonts w:ascii="Calibri" w:hAnsi="Calibri"/>
          <w:sz w:val="20"/>
          <w:szCs w:val="20"/>
        </w:rPr>
        <w:t xml:space="preserve"> recommends you exhaust all efforts when identifying potential MWSBEs to participate </w:t>
      </w:r>
      <w:proofErr w:type="gramStart"/>
      <w:r w:rsidRPr="009739A3">
        <w:rPr>
          <w:rFonts w:ascii="Calibri" w:hAnsi="Calibri"/>
          <w:sz w:val="20"/>
          <w:szCs w:val="20"/>
        </w:rPr>
        <w:t>on</w:t>
      </w:r>
      <w:proofErr w:type="gramEnd"/>
      <w:r w:rsidRPr="009739A3">
        <w:rPr>
          <w:rFonts w:ascii="Calibri" w:hAnsi="Calibri"/>
          <w:sz w:val="20"/>
          <w:szCs w:val="20"/>
        </w:rPr>
        <w:t xml:space="preserve"> this RFP.</w:t>
      </w:r>
      <w:r w:rsidRPr="009739A3">
        <w:rPr>
          <w:rFonts w:ascii="Calibri" w:hAnsi="Calibri"/>
          <w:b/>
          <w:sz w:val="20"/>
          <w:szCs w:val="20"/>
          <w:highlight w:val="yellow"/>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7488"/>
      </w:tblGrid>
      <w:tr w:rsidR="00C90A97" w:rsidRPr="009739A3" w14:paraId="0ED2B994" w14:textId="77777777" w:rsidTr="00B416D9">
        <w:trPr>
          <w:cantSplit/>
          <w:trHeight w:hRule="exact" w:val="595"/>
        </w:trPr>
        <w:tc>
          <w:tcPr>
            <w:tcW w:w="1872" w:type="dxa"/>
            <w:shd w:val="clear" w:color="auto" w:fill="F2F2F2"/>
            <w:vAlign w:val="center"/>
          </w:tcPr>
          <w:p w14:paraId="3D2F7DAC" w14:textId="77777777" w:rsidR="00C90A97" w:rsidRPr="009739A3" w:rsidRDefault="00C90A97" w:rsidP="00B416D9">
            <w:pPr>
              <w:rPr>
                <w:rFonts w:ascii="Calibri" w:eastAsia="Calibri" w:hAnsi="Calibri"/>
                <w:b/>
                <w:sz w:val="20"/>
                <w:szCs w:val="20"/>
              </w:rPr>
            </w:pPr>
            <w:r>
              <w:rPr>
                <w:rFonts w:ascii="Calibri" w:eastAsia="Calibri" w:hAnsi="Calibri"/>
                <w:b/>
                <w:sz w:val="20"/>
                <w:szCs w:val="20"/>
              </w:rPr>
              <w:t xml:space="preserve">Proposer </w:t>
            </w:r>
            <w:r w:rsidRPr="009739A3">
              <w:rPr>
                <w:rFonts w:ascii="Calibri" w:eastAsia="Calibri" w:hAnsi="Calibri"/>
                <w:b/>
                <w:sz w:val="20"/>
                <w:szCs w:val="20"/>
              </w:rPr>
              <w:t>Company Name:</w:t>
            </w:r>
          </w:p>
        </w:tc>
        <w:tc>
          <w:tcPr>
            <w:tcW w:w="7488" w:type="dxa"/>
            <w:vAlign w:val="center"/>
          </w:tcPr>
          <w:p w14:paraId="61F4FE75" w14:textId="77777777" w:rsidR="00C90A97" w:rsidRPr="009739A3" w:rsidRDefault="00C90A97" w:rsidP="00B416D9">
            <w:pPr>
              <w:ind w:left="90"/>
              <w:rPr>
                <w:rFonts w:ascii="Calibri" w:eastAsia="Calibri" w:hAnsi="Calibri"/>
                <w:sz w:val="20"/>
                <w:szCs w:val="20"/>
              </w:rPr>
            </w:pPr>
          </w:p>
        </w:tc>
      </w:tr>
    </w:tbl>
    <w:p w14:paraId="45262BE5" w14:textId="77777777" w:rsidR="00C90A97" w:rsidRPr="009739A3" w:rsidRDefault="00C90A97" w:rsidP="00C90A97">
      <w:pPr>
        <w:spacing w:before="120" w:after="120"/>
        <w:jc w:val="both"/>
        <w:rPr>
          <w:rFonts w:ascii="Calibri" w:eastAsia="Batang" w:hAnsi="Calibri"/>
          <w:sz w:val="20"/>
        </w:rPr>
      </w:pPr>
      <w:r w:rsidRPr="009739A3">
        <w:rPr>
          <w:rFonts w:ascii="Calibri" w:eastAsia="Batang" w:hAnsi="Calibri"/>
          <w:sz w:val="20"/>
        </w:rPr>
        <w:t xml:space="preserve">Please indicate if </w:t>
      </w:r>
      <w:r w:rsidRPr="009739A3">
        <w:rPr>
          <w:rFonts w:ascii="Calibri" w:eastAsia="Batang" w:hAnsi="Calibri"/>
          <w:b/>
          <w:sz w:val="20"/>
        </w:rPr>
        <w:t>your company</w:t>
      </w:r>
      <w:r w:rsidRPr="009739A3">
        <w:rPr>
          <w:rFonts w:ascii="Calibri" w:eastAsia="Batang" w:hAnsi="Calibri"/>
          <w:sz w:val="20"/>
        </w:rPr>
        <w:t xml:space="preserve"> is any of the following:</w:t>
      </w:r>
    </w:p>
    <w:p w14:paraId="646ED4D1" w14:textId="77777777" w:rsidR="00C90A97" w:rsidRPr="009739A3" w:rsidRDefault="00C90A97" w:rsidP="00C90A97">
      <w:pPr>
        <w:spacing w:after="240"/>
        <w:jc w:val="center"/>
        <w:rPr>
          <w:rFonts w:ascii="Calibri" w:eastAsia="Batang" w:hAnsi="Calibri"/>
          <w:sz w:val="20"/>
        </w:rPr>
      </w:pPr>
      <w:r w:rsidRPr="009739A3">
        <w:rPr>
          <w:rFonts w:ascii="Calibri" w:eastAsia="Batang" w:hAnsi="Calibri"/>
          <w:sz w:val="20"/>
        </w:rPr>
        <w:t>____ MBE</w:t>
      </w:r>
      <w:r w:rsidRPr="009739A3">
        <w:rPr>
          <w:rFonts w:ascii="Calibri" w:eastAsia="Batang" w:hAnsi="Calibri"/>
          <w:sz w:val="20"/>
        </w:rPr>
        <w:tab/>
        <w:t>____WBE</w:t>
      </w:r>
      <w:r w:rsidRPr="009739A3">
        <w:rPr>
          <w:rFonts w:ascii="Calibri" w:eastAsia="Batang" w:hAnsi="Calibri"/>
          <w:sz w:val="20"/>
        </w:rPr>
        <w:tab/>
        <w:t xml:space="preserve">____SBE </w:t>
      </w:r>
      <w:r w:rsidRPr="009739A3">
        <w:rPr>
          <w:rFonts w:ascii="Calibri" w:eastAsia="Batang" w:hAnsi="Calibri"/>
          <w:sz w:val="20"/>
        </w:rPr>
        <w:tab/>
        <w:t>____ None of the above</w:t>
      </w:r>
    </w:p>
    <w:p w14:paraId="0AE753F5" w14:textId="77777777" w:rsidR="00C90A97" w:rsidRPr="009739A3" w:rsidRDefault="00C90A97" w:rsidP="00C90A97">
      <w:pPr>
        <w:spacing w:after="120"/>
        <w:jc w:val="both"/>
        <w:rPr>
          <w:rFonts w:ascii="Calibri" w:eastAsia="Calibri" w:hAnsi="Calibri"/>
          <w:sz w:val="20"/>
          <w:szCs w:val="20"/>
        </w:rPr>
      </w:pPr>
      <w:r w:rsidRPr="009739A3">
        <w:rPr>
          <w:rFonts w:ascii="Calibri" w:eastAsia="Calibri" w:hAnsi="Calibri"/>
          <w:sz w:val="20"/>
          <w:szCs w:val="20"/>
        </w:rPr>
        <w:t>If your company has been certified with any of the agencies affiliated with the designations above, indicate which agency, the effective and expiration date of that certification below:</w:t>
      </w:r>
    </w:p>
    <w:p w14:paraId="678CA569" w14:textId="77777777" w:rsidR="00C90A97" w:rsidRPr="009739A3" w:rsidRDefault="00C90A97" w:rsidP="00C90A97">
      <w:pPr>
        <w:autoSpaceDE w:val="0"/>
        <w:autoSpaceDN w:val="0"/>
        <w:adjustRightInd w:val="0"/>
        <w:spacing w:before="180" w:after="180"/>
        <w:rPr>
          <w:rFonts w:ascii="Calibri" w:eastAsia="Batang" w:hAnsi="Calibri"/>
          <w:sz w:val="20"/>
        </w:rPr>
      </w:pPr>
      <w:r w:rsidRPr="009739A3">
        <w:rPr>
          <w:rFonts w:ascii="Calibri" w:eastAsia="Batang" w:hAnsi="Calibri"/>
          <w:sz w:val="20"/>
        </w:rPr>
        <w:t>Agency Certifying: _______________________ Effective Date: _________ Expiration Date: _________</w:t>
      </w:r>
    </w:p>
    <w:p w14:paraId="19B28AF5" w14:textId="77777777" w:rsidR="00C90A97" w:rsidRPr="009739A3" w:rsidRDefault="00C90A97" w:rsidP="00C90A97">
      <w:pPr>
        <w:autoSpaceDE w:val="0"/>
        <w:autoSpaceDN w:val="0"/>
        <w:adjustRightInd w:val="0"/>
        <w:spacing w:after="120"/>
        <w:jc w:val="both"/>
        <w:rPr>
          <w:rFonts w:ascii="Calibri" w:eastAsia="Calibri" w:hAnsi="Calibri"/>
          <w:color w:val="000000"/>
          <w:sz w:val="20"/>
          <w:szCs w:val="20"/>
        </w:rPr>
      </w:pPr>
      <w:r w:rsidRPr="009739A3">
        <w:rPr>
          <w:rFonts w:ascii="Calibri" w:eastAsia="Calibri" w:hAnsi="Calibri"/>
          <w:color w:val="000000"/>
          <w:sz w:val="20"/>
          <w:szCs w:val="20"/>
        </w:rPr>
        <w:t xml:space="preserve">Identify outreach efforts that </w:t>
      </w:r>
      <w:r w:rsidRPr="009739A3">
        <w:rPr>
          <w:rFonts w:ascii="Calibri" w:eastAsia="Calibri" w:hAnsi="Calibri"/>
          <w:i/>
          <w:color w:val="000000"/>
          <w:sz w:val="20"/>
          <w:szCs w:val="20"/>
          <w:u w:val="single"/>
        </w:rPr>
        <w:t>were employed</w:t>
      </w:r>
      <w:r w:rsidRPr="009739A3">
        <w:rPr>
          <w:rFonts w:ascii="Calibri" w:eastAsia="Calibri" w:hAnsi="Calibri"/>
          <w:color w:val="000000"/>
          <w:sz w:val="20"/>
          <w:szCs w:val="20"/>
        </w:rPr>
        <w:t xml:space="preserve"> by the firm to maximize inclusion of MWSBEs to be submitted with the firm’s proposal (attach additional sheets if needed):</w:t>
      </w:r>
    </w:p>
    <w:p w14:paraId="71899C5D"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474080F0"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109F596C"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4C363CBB" w14:textId="77777777" w:rsidR="00C90A97" w:rsidRPr="009739A3" w:rsidRDefault="00C90A97" w:rsidP="00C90A97">
      <w:pPr>
        <w:autoSpaceDE w:val="0"/>
        <w:autoSpaceDN w:val="0"/>
        <w:adjustRightInd w:val="0"/>
        <w:spacing w:after="120"/>
        <w:jc w:val="both"/>
        <w:rPr>
          <w:rFonts w:ascii="Calibri" w:eastAsia="Calibri" w:hAnsi="Calibri"/>
          <w:color w:val="000000"/>
          <w:sz w:val="20"/>
          <w:szCs w:val="20"/>
        </w:rPr>
      </w:pPr>
      <w:r w:rsidRPr="009739A3">
        <w:rPr>
          <w:rFonts w:ascii="Calibri" w:eastAsia="Calibri" w:hAnsi="Calibri"/>
          <w:color w:val="000000"/>
          <w:sz w:val="20"/>
          <w:szCs w:val="20"/>
        </w:rPr>
        <w:t xml:space="preserve">Identify outreach efforts that </w:t>
      </w:r>
      <w:r w:rsidRPr="009739A3">
        <w:rPr>
          <w:rFonts w:ascii="Calibri" w:eastAsia="Calibri" w:hAnsi="Calibri"/>
          <w:i/>
          <w:color w:val="000000"/>
          <w:sz w:val="20"/>
          <w:szCs w:val="20"/>
          <w:u w:val="single"/>
        </w:rPr>
        <w:t>will be employed</w:t>
      </w:r>
      <w:r w:rsidRPr="009739A3">
        <w:rPr>
          <w:rFonts w:ascii="Calibri" w:eastAsia="Calibri" w:hAnsi="Calibri"/>
          <w:color w:val="000000"/>
          <w:sz w:val="20"/>
          <w:szCs w:val="20"/>
        </w:rPr>
        <w:t xml:space="preserve"> by the firm to maximize inclusion during the contract period of the Project (attach additional sheets if needed):</w:t>
      </w:r>
    </w:p>
    <w:p w14:paraId="57C4AA20"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2EBF5F73"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7EBD7FBD" w14:textId="77777777" w:rsidR="00C90A97" w:rsidRPr="009739A3" w:rsidRDefault="00C90A97" w:rsidP="00C90A97">
      <w:pPr>
        <w:autoSpaceDE w:val="0"/>
        <w:autoSpaceDN w:val="0"/>
        <w:adjustRightInd w:val="0"/>
        <w:spacing w:after="120"/>
        <w:rPr>
          <w:rFonts w:ascii="Calibri" w:eastAsia="Calibri" w:hAnsi="Calibri"/>
          <w:color w:val="000000"/>
          <w:sz w:val="20"/>
          <w:szCs w:val="20"/>
        </w:rPr>
      </w:pPr>
      <w:r w:rsidRPr="009739A3">
        <w:rPr>
          <w:rFonts w:ascii="Calibri" w:eastAsia="Calibri" w:hAnsi="Calibri"/>
          <w:color w:val="000000"/>
          <w:sz w:val="20"/>
          <w:szCs w:val="20"/>
        </w:rPr>
        <w:t>_____________________________________________________________________________________</w:t>
      </w:r>
    </w:p>
    <w:p w14:paraId="46DA6202" w14:textId="77777777" w:rsidR="00C90A97" w:rsidRPr="009739A3" w:rsidRDefault="00C90A97" w:rsidP="00C90A97">
      <w:pPr>
        <w:spacing w:after="120"/>
        <w:jc w:val="center"/>
        <w:rPr>
          <w:rFonts w:eastAsia="Calibri"/>
        </w:rPr>
      </w:pPr>
      <w:r w:rsidRPr="009739A3">
        <w:rPr>
          <w:rFonts w:ascii="Calibri" w:eastAsia="Calibri" w:hAnsi="Calibri"/>
          <w:i/>
          <w:sz w:val="20"/>
          <w:szCs w:val="20"/>
        </w:rPr>
        <w:t>[</w:t>
      </w:r>
      <w:proofErr w:type="gramStart"/>
      <w:r w:rsidRPr="009739A3">
        <w:rPr>
          <w:rFonts w:ascii="Calibri" w:eastAsia="Calibri" w:hAnsi="Calibri"/>
          <w:i/>
          <w:sz w:val="20"/>
          <w:szCs w:val="20"/>
        </w:rPr>
        <w:t>Form</w:t>
      </w:r>
      <w:proofErr w:type="gramEnd"/>
      <w:r w:rsidRPr="009739A3">
        <w:rPr>
          <w:rFonts w:ascii="Calibri" w:eastAsia="Calibri" w:hAnsi="Calibri"/>
          <w:i/>
          <w:sz w:val="20"/>
          <w:szCs w:val="20"/>
        </w:rPr>
        <w:t xml:space="preserve"> </w:t>
      </w:r>
      <w:proofErr w:type="gramStart"/>
      <w:r w:rsidRPr="009739A3">
        <w:rPr>
          <w:rFonts w:ascii="Calibri" w:eastAsia="Calibri" w:hAnsi="Calibri"/>
          <w:i/>
          <w:sz w:val="20"/>
          <w:szCs w:val="20"/>
        </w:rPr>
        <w:t>continues on</w:t>
      </w:r>
      <w:proofErr w:type="gramEnd"/>
      <w:r w:rsidRPr="009739A3">
        <w:rPr>
          <w:rFonts w:ascii="Calibri" w:eastAsia="Calibri" w:hAnsi="Calibri"/>
          <w:i/>
          <w:sz w:val="20"/>
          <w:szCs w:val="20"/>
        </w:rPr>
        <w:t xml:space="preserve"> next page]</w:t>
      </w:r>
      <w:r w:rsidRPr="009739A3">
        <w:rPr>
          <w:rFonts w:eastAsia="Calibri"/>
        </w:rPr>
        <w:br w:type="page"/>
      </w:r>
    </w:p>
    <w:p w14:paraId="42EEB361" w14:textId="77777777" w:rsidR="00C90A97" w:rsidRPr="009739A3" w:rsidRDefault="00C90A97" w:rsidP="00C90A97">
      <w:pPr>
        <w:spacing w:after="120"/>
        <w:rPr>
          <w:rFonts w:ascii="Calibri" w:eastAsia="Calibri" w:hAnsi="Calibri"/>
          <w:sz w:val="20"/>
          <w:szCs w:val="20"/>
        </w:rPr>
      </w:pPr>
      <w:r w:rsidRPr="009739A3">
        <w:rPr>
          <w:rFonts w:ascii="Calibri" w:eastAsia="Calibri" w:hAnsi="Calibri"/>
          <w:sz w:val="20"/>
          <w:szCs w:val="20"/>
        </w:rPr>
        <w:lastRenderedPageBreak/>
        <w:t xml:space="preserve">List below all </w:t>
      </w:r>
      <w:r w:rsidRPr="009739A3">
        <w:rPr>
          <w:rFonts w:ascii="Calibri" w:eastAsia="Calibri" w:hAnsi="Calibri"/>
          <w:b/>
          <w:sz w:val="20"/>
          <w:szCs w:val="20"/>
          <w:u w:val="single"/>
        </w:rPr>
        <w:t>MWSBEs</w:t>
      </w:r>
      <w:r w:rsidRPr="009739A3">
        <w:rPr>
          <w:rFonts w:ascii="Calibri" w:eastAsia="Calibri" w:hAnsi="Calibri"/>
          <w:sz w:val="20"/>
          <w:szCs w:val="20"/>
        </w:rPr>
        <w:t xml:space="preserve"> that you intend to subcontract to while performing the Services: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330"/>
        <w:gridCol w:w="1800"/>
        <w:gridCol w:w="1170"/>
      </w:tblGrid>
      <w:tr w:rsidR="00C90A97" w:rsidRPr="009739A3" w14:paraId="170EB7B6" w14:textId="77777777" w:rsidTr="00B416D9">
        <w:tc>
          <w:tcPr>
            <w:tcW w:w="3060" w:type="dxa"/>
            <w:shd w:val="clear" w:color="auto" w:fill="F2F2F2"/>
            <w:vAlign w:val="center"/>
          </w:tcPr>
          <w:p w14:paraId="5A64631C" w14:textId="77777777" w:rsidR="00C90A97" w:rsidRPr="009739A3" w:rsidRDefault="00C90A97" w:rsidP="00B416D9">
            <w:pPr>
              <w:jc w:val="center"/>
              <w:rPr>
                <w:rFonts w:ascii="Calibri" w:eastAsia="Calibri" w:hAnsi="Calibri"/>
                <w:b/>
                <w:sz w:val="20"/>
                <w:szCs w:val="20"/>
              </w:rPr>
            </w:pPr>
            <w:r w:rsidRPr="009739A3">
              <w:rPr>
                <w:rFonts w:ascii="Calibri" w:eastAsia="Calibri" w:hAnsi="Calibri"/>
                <w:b/>
                <w:sz w:val="20"/>
                <w:szCs w:val="20"/>
              </w:rPr>
              <w:t>Subcontractor Name</w:t>
            </w:r>
          </w:p>
        </w:tc>
        <w:tc>
          <w:tcPr>
            <w:tcW w:w="3330" w:type="dxa"/>
            <w:shd w:val="clear" w:color="auto" w:fill="F2F2F2"/>
            <w:vAlign w:val="center"/>
          </w:tcPr>
          <w:p w14:paraId="583AFEF7" w14:textId="77777777" w:rsidR="00C90A97" w:rsidRPr="009739A3" w:rsidRDefault="00C90A97" w:rsidP="00B416D9">
            <w:pPr>
              <w:jc w:val="center"/>
              <w:rPr>
                <w:rFonts w:ascii="Calibri" w:eastAsia="Calibri" w:hAnsi="Calibri"/>
                <w:b/>
                <w:sz w:val="20"/>
                <w:szCs w:val="20"/>
              </w:rPr>
            </w:pPr>
            <w:r w:rsidRPr="009739A3">
              <w:rPr>
                <w:rFonts w:ascii="Calibri" w:eastAsia="Calibri" w:hAnsi="Calibri"/>
                <w:b/>
                <w:sz w:val="20"/>
                <w:szCs w:val="20"/>
              </w:rPr>
              <w:t>Description of work or materials</w:t>
            </w:r>
          </w:p>
        </w:tc>
        <w:tc>
          <w:tcPr>
            <w:tcW w:w="1800" w:type="dxa"/>
            <w:shd w:val="clear" w:color="auto" w:fill="F2F2F2"/>
          </w:tcPr>
          <w:p w14:paraId="6A5422BE" w14:textId="77777777" w:rsidR="00C90A97" w:rsidRPr="009739A3" w:rsidRDefault="00C90A97" w:rsidP="00B416D9">
            <w:pPr>
              <w:jc w:val="center"/>
              <w:rPr>
                <w:rFonts w:ascii="Calibri" w:eastAsia="Calibri" w:hAnsi="Calibri"/>
                <w:b/>
                <w:sz w:val="20"/>
                <w:szCs w:val="20"/>
              </w:rPr>
            </w:pPr>
            <w:r w:rsidRPr="009739A3">
              <w:rPr>
                <w:rFonts w:ascii="Calibri" w:eastAsia="Calibri" w:hAnsi="Calibri"/>
                <w:b/>
                <w:sz w:val="20"/>
                <w:szCs w:val="20"/>
              </w:rPr>
              <w:t>Indicate “M,” “S,” and/or “W”</w:t>
            </w:r>
          </w:p>
        </w:tc>
        <w:tc>
          <w:tcPr>
            <w:tcW w:w="1170" w:type="dxa"/>
            <w:shd w:val="clear" w:color="auto" w:fill="F2F2F2"/>
          </w:tcPr>
          <w:p w14:paraId="38C5CB22" w14:textId="77777777" w:rsidR="00C90A97" w:rsidRPr="009739A3" w:rsidRDefault="00C90A97" w:rsidP="00B416D9">
            <w:pPr>
              <w:jc w:val="center"/>
              <w:rPr>
                <w:rFonts w:ascii="Calibri" w:eastAsia="Calibri" w:hAnsi="Calibri"/>
                <w:b/>
                <w:sz w:val="20"/>
                <w:szCs w:val="20"/>
              </w:rPr>
            </w:pPr>
            <w:r w:rsidRPr="009739A3">
              <w:rPr>
                <w:rFonts w:ascii="Calibri" w:eastAsia="Calibri" w:hAnsi="Calibri"/>
                <w:b/>
                <w:sz w:val="20"/>
                <w:szCs w:val="20"/>
              </w:rPr>
              <w:t>City Vendor #</w:t>
            </w:r>
          </w:p>
        </w:tc>
      </w:tr>
      <w:tr w:rsidR="00C90A97" w:rsidRPr="009739A3" w14:paraId="7B279818" w14:textId="77777777" w:rsidTr="00B416D9">
        <w:trPr>
          <w:trHeight w:val="446"/>
        </w:trPr>
        <w:tc>
          <w:tcPr>
            <w:tcW w:w="3060" w:type="dxa"/>
            <w:vAlign w:val="center"/>
          </w:tcPr>
          <w:p w14:paraId="2AAA8B39" w14:textId="77777777" w:rsidR="00C90A97" w:rsidRPr="009739A3" w:rsidRDefault="00C90A97" w:rsidP="00B416D9">
            <w:pPr>
              <w:rPr>
                <w:rFonts w:ascii="Calibri" w:eastAsia="Calibri" w:hAnsi="Calibri"/>
                <w:sz w:val="20"/>
                <w:szCs w:val="20"/>
              </w:rPr>
            </w:pPr>
          </w:p>
        </w:tc>
        <w:tc>
          <w:tcPr>
            <w:tcW w:w="3330" w:type="dxa"/>
            <w:vAlign w:val="center"/>
          </w:tcPr>
          <w:p w14:paraId="6BABD5D5" w14:textId="77777777" w:rsidR="00C90A97" w:rsidRPr="009739A3" w:rsidRDefault="00C90A97" w:rsidP="00B416D9">
            <w:pPr>
              <w:rPr>
                <w:rFonts w:ascii="Calibri" w:eastAsia="Calibri" w:hAnsi="Calibri"/>
                <w:sz w:val="20"/>
                <w:szCs w:val="20"/>
              </w:rPr>
            </w:pPr>
          </w:p>
        </w:tc>
        <w:tc>
          <w:tcPr>
            <w:tcW w:w="1800" w:type="dxa"/>
            <w:shd w:val="clear" w:color="auto" w:fill="auto"/>
            <w:vAlign w:val="center"/>
          </w:tcPr>
          <w:p w14:paraId="3A373B33" w14:textId="77777777" w:rsidR="00C90A97" w:rsidRPr="009739A3" w:rsidRDefault="00C90A97" w:rsidP="00B416D9">
            <w:pPr>
              <w:rPr>
                <w:rFonts w:ascii="Calibri" w:eastAsia="Calibri" w:hAnsi="Calibri"/>
                <w:sz w:val="20"/>
                <w:szCs w:val="20"/>
              </w:rPr>
            </w:pPr>
          </w:p>
        </w:tc>
        <w:tc>
          <w:tcPr>
            <w:tcW w:w="1170" w:type="dxa"/>
            <w:vAlign w:val="center"/>
          </w:tcPr>
          <w:p w14:paraId="73E6DFE0" w14:textId="77777777" w:rsidR="00C90A97" w:rsidRPr="009739A3" w:rsidRDefault="00C90A97" w:rsidP="00B416D9">
            <w:pPr>
              <w:rPr>
                <w:rFonts w:ascii="Calibri" w:eastAsia="Calibri" w:hAnsi="Calibri"/>
                <w:caps/>
                <w:sz w:val="20"/>
                <w:szCs w:val="20"/>
              </w:rPr>
            </w:pPr>
          </w:p>
        </w:tc>
      </w:tr>
      <w:tr w:rsidR="00C90A97" w:rsidRPr="009739A3" w14:paraId="5E097990" w14:textId="77777777" w:rsidTr="00B416D9">
        <w:trPr>
          <w:trHeight w:val="446"/>
        </w:trPr>
        <w:tc>
          <w:tcPr>
            <w:tcW w:w="3060" w:type="dxa"/>
            <w:vAlign w:val="center"/>
          </w:tcPr>
          <w:p w14:paraId="3902DD82" w14:textId="77777777" w:rsidR="00C90A97" w:rsidRPr="009739A3" w:rsidRDefault="00C90A97" w:rsidP="00B416D9">
            <w:pPr>
              <w:rPr>
                <w:rFonts w:ascii="Calibri" w:eastAsia="Calibri" w:hAnsi="Calibri"/>
                <w:sz w:val="20"/>
                <w:szCs w:val="20"/>
              </w:rPr>
            </w:pPr>
          </w:p>
        </w:tc>
        <w:tc>
          <w:tcPr>
            <w:tcW w:w="3330" w:type="dxa"/>
            <w:vAlign w:val="center"/>
          </w:tcPr>
          <w:p w14:paraId="3DF8A9C1" w14:textId="77777777" w:rsidR="00C90A97" w:rsidRPr="009739A3" w:rsidRDefault="00C90A97" w:rsidP="00B416D9">
            <w:pPr>
              <w:rPr>
                <w:rFonts w:ascii="Calibri" w:eastAsia="Calibri" w:hAnsi="Calibri"/>
                <w:sz w:val="20"/>
                <w:szCs w:val="20"/>
              </w:rPr>
            </w:pPr>
          </w:p>
        </w:tc>
        <w:tc>
          <w:tcPr>
            <w:tcW w:w="1800" w:type="dxa"/>
            <w:shd w:val="clear" w:color="auto" w:fill="auto"/>
            <w:vAlign w:val="center"/>
          </w:tcPr>
          <w:p w14:paraId="07952FAD" w14:textId="77777777" w:rsidR="00C90A97" w:rsidRPr="009739A3" w:rsidRDefault="00C90A97" w:rsidP="00B416D9">
            <w:pPr>
              <w:rPr>
                <w:rFonts w:ascii="Calibri" w:eastAsia="Calibri" w:hAnsi="Calibri"/>
                <w:sz w:val="20"/>
                <w:szCs w:val="20"/>
              </w:rPr>
            </w:pPr>
          </w:p>
        </w:tc>
        <w:tc>
          <w:tcPr>
            <w:tcW w:w="1170" w:type="dxa"/>
            <w:vAlign w:val="center"/>
          </w:tcPr>
          <w:p w14:paraId="0152BC2B" w14:textId="77777777" w:rsidR="00C90A97" w:rsidRPr="009739A3" w:rsidRDefault="00C90A97" w:rsidP="00B416D9">
            <w:pPr>
              <w:rPr>
                <w:rFonts w:ascii="Calibri" w:eastAsia="Calibri" w:hAnsi="Calibri"/>
                <w:caps/>
                <w:sz w:val="20"/>
                <w:szCs w:val="20"/>
              </w:rPr>
            </w:pPr>
          </w:p>
        </w:tc>
      </w:tr>
      <w:tr w:rsidR="00C90A97" w:rsidRPr="009739A3" w14:paraId="00E57C9B" w14:textId="77777777" w:rsidTr="00B416D9">
        <w:trPr>
          <w:trHeight w:val="446"/>
        </w:trPr>
        <w:tc>
          <w:tcPr>
            <w:tcW w:w="3060" w:type="dxa"/>
            <w:vAlign w:val="center"/>
          </w:tcPr>
          <w:p w14:paraId="2C896F25" w14:textId="77777777" w:rsidR="00C90A97" w:rsidRPr="009739A3" w:rsidRDefault="00C90A97" w:rsidP="00B416D9">
            <w:pPr>
              <w:rPr>
                <w:rFonts w:ascii="Calibri" w:eastAsia="Calibri" w:hAnsi="Calibri"/>
                <w:sz w:val="20"/>
                <w:szCs w:val="20"/>
              </w:rPr>
            </w:pPr>
          </w:p>
        </w:tc>
        <w:tc>
          <w:tcPr>
            <w:tcW w:w="3330" w:type="dxa"/>
            <w:vAlign w:val="center"/>
          </w:tcPr>
          <w:p w14:paraId="2F79979D" w14:textId="77777777" w:rsidR="00C90A97" w:rsidRPr="009739A3" w:rsidRDefault="00C90A97" w:rsidP="00B416D9">
            <w:pPr>
              <w:rPr>
                <w:rFonts w:ascii="Calibri" w:eastAsia="Calibri" w:hAnsi="Calibri"/>
                <w:sz w:val="20"/>
                <w:szCs w:val="20"/>
              </w:rPr>
            </w:pPr>
          </w:p>
        </w:tc>
        <w:tc>
          <w:tcPr>
            <w:tcW w:w="1800" w:type="dxa"/>
            <w:shd w:val="clear" w:color="auto" w:fill="auto"/>
            <w:vAlign w:val="center"/>
          </w:tcPr>
          <w:p w14:paraId="66BA2C36" w14:textId="77777777" w:rsidR="00C90A97" w:rsidRPr="009739A3" w:rsidRDefault="00C90A97" w:rsidP="00B416D9">
            <w:pPr>
              <w:rPr>
                <w:rFonts w:ascii="Calibri" w:eastAsia="Calibri" w:hAnsi="Calibri"/>
                <w:sz w:val="20"/>
                <w:szCs w:val="20"/>
              </w:rPr>
            </w:pPr>
          </w:p>
        </w:tc>
        <w:tc>
          <w:tcPr>
            <w:tcW w:w="1170" w:type="dxa"/>
            <w:vAlign w:val="center"/>
          </w:tcPr>
          <w:p w14:paraId="0F3F0D14" w14:textId="77777777" w:rsidR="00C90A97" w:rsidRPr="009739A3" w:rsidRDefault="00C90A97" w:rsidP="00B416D9">
            <w:pPr>
              <w:rPr>
                <w:rFonts w:ascii="Calibri" w:eastAsia="Calibri" w:hAnsi="Calibri"/>
                <w:caps/>
                <w:sz w:val="20"/>
                <w:szCs w:val="20"/>
              </w:rPr>
            </w:pPr>
          </w:p>
        </w:tc>
      </w:tr>
      <w:tr w:rsidR="00C90A97" w:rsidRPr="009739A3" w14:paraId="1E439CE3" w14:textId="77777777" w:rsidTr="00B416D9">
        <w:trPr>
          <w:trHeight w:val="446"/>
        </w:trPr>
        <w:tc>
          <w:tcPr>
            <w:tcW w:w="3060" w:type="dxa"/>
            <w:vAlign w:val="center"/>
          </w:tcPr>
          <w:p w14:paraId="7EE9EC98" w14:textId="77777777" w:rsidR="00C90A97" w:rsidRPr="009739A3" w:rsidRDefault="00C90A97" w:rsidP="00B416D9">
            <w:pPr>
              <w:rPr>
                <w:rFonts w:ascii="Calibri" w:eastAsia="Calibri" w:hAnsi="Calibri"/>
                <w:sz w:val="20"/>
                <w:szCs w:val="20"/>
              </w:rPr>
            </w:pPr>
          </w:p>
        </w:tc>
        <w:tc>
          <w:tcPr>
            <w:tcW w:w="3330" w:type="dxa"/>
            <w:vAlign w:val="center"/>
          </w:tcPr>
          <w:p w14:paraId="6F267C74" w14:textId="77777777" w:rsidR="00C90A97" w:rsidRPr="009739A3" w:rsidRDefault="00C90A97" w:rsidP="00B416D9">
            <w:pPr>
              <w:rPr>
                <w:rFonts w:ascii="Calibri" w:eastAsia="Calibri" w:hAnsi="Calibri"/>
                <w:sz w:val="20"/>
                <w:szCs w:val="20"/>
              </w:rPr>
            </w:pPr>
          </w:p>
        </w:tc>
        <w:tc>
          <w:tcPr>
            <w:tcW w:w="1800" w:type="dxa"/>
            <w:shd w:val="clear" w:color="auto" w:fill="auto"/>
            <w:vAlign w:val="center"/>
          </w:tcPr>
          <w:p w14:paraId="32814F79" w14:textId="77777777" w:rsidR="00C90A97" w:rsidRPr="009739A3" w:rsidRDefault="00C90A97" w:rsidP="00B416D9">
            <w:pPr>
              <w:rPr>
                <w:rFonts w:ascii="Calibri" w:eastAsia="Calibri" w:hAnsi="Calibri"/>
                <w:sz w:val="20"/>
                <w:szCs w:val="20"/>
              </w:rPr>
            </w:pPr>
          </w:p>
        </w:tc>
        <w:tc>
          <w:tcPr>
            <w:tcW w:w="1170" w:type="dxa"/>
            <w:vAlign w:val="center"/>
          </w:tcPr>
          <w:p w14:paraId="25D2AD00" w14:textId="77777777" w:rsidR="00C90A97" w:rsidRPr="009739A3" w:rsidRDefault="00C90A97" w:rsidP="00B416D9">
            <w:pPr>
              <w:rPr>
                <w:rFonts w:ascii="Calibri" w:eastAsia="Calibri" w:hAnsi="Calibri"/>
                <w:caps/>
                <w:sz w:val="20"/>
                <w:szCs w:val="20"/>
              </w:rPr>
            </w:pPr>
          </w:p>
        </w:tc>
      </w:tr>
    </w:tbl>
    <w:p w14:paraId="22E679AC" w14:textId="77777777" w:rsidR="00C90A97" w:rsidRPr="009739A3" w:rsidRDefault="00C90A97" w:rsidP="00C90A97">
      <w:pPr>
        <w:rPr>
          <w:rFonts w:ascii="Calibri" w:eastAsia="Calibri" w:hAnsi="Calibri"/>
          <w:b/>
          <w:sz w:val="20"/>
          <w:szCs w:val="20"/>
        </w:rPr>
      </w:pPr>
    </w:p>
    <w:tbl>
      <w:tblPr>
        <w:tblW w:w="4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260"/>
      </w:tblGrid>
      <w:tr w:rsidR="00C90A97" w:rsidRPr="009739A3" w14:paraId="6AD7522F" w14:textId="77777777" w:rsidTr="00B416D9">
        <w:trPr>
          <w:trHeight w:val="360"/>
          <w:jc w:val="center"/>
        </w:trPr>
        <w:tc>
          <w:tcPr>
            <w:tcW w:w="3240" w:type="dxa"/>
            <w:vAlign w:val="center"/>
          </w:tcPr>
          <w:p w14:paraId="7ED680B7" w14:textId="77777777" w:rsidR="00C90A97" w:rsidRPr="009739A3" w:rsidRDefault="00C90A97" w:rsidP="00B416D9">
            <w:pPr>
              <w:rPr>
                <w:rFonts w:ascii="Calibri" w:eastAsia="Calibri" w:hAnsi="Calibri"/>
                <w:sz w:val="20"/>
                <w:szCs w:val="20"/>
              </w:rPr>
            </w:pPr>
            <w:r w:rsidRPr="009739A3">
              <w:rPr>
                <w:rFonts w:ascii="Calibri" w:eastAsia="Calibri" w:hAnsi="Calibri"/>
                <w:sz w:val="20"/>
                <w:szCs w:val="20"/>
              </w:rPr>
              <w:t>Total MBE Utilization</w:t>
            </w:r>
          </w:p>
        </w:tc>
        <w:tc>
          <w:tcPr>
            <w:tcW w:w="1260" w:type="dxa"/>
            <w:vAlign w:val="center"/>
          </w:tcPr>
          <w:p w14:paraId="0614E665" w14:textId="77777777" w:rsidR="00C90A97" w:rsidRPr="009739A3" w:rsidRDefault="00C90A97" w:rsidP="00B416D9">
            <w:pPr>
              <w:jc w:val="right"/>
              <w:rPr>
                <w:rFonts w:ascii="Calibri" w:eastAsia="Calibri" w:hAnsi="Calibri"/>
                <w:sz w:val="20"/>
                <w:szCs w:val="20"/>
              </w:rPr>
            </w:pPr>
            <w:r w:rsidRPr="009739A3">
              <w:rPr>
                <w:rFonts w:ascii="Calibri" w:eastAsia="Calibri" w:hAnsi="Calibri"/>
                <w:sz w:val="20"/>
                <w:szCs w:val="20"/>
              </w:rPr>
              <w:t>%</w:t>
            </w:r>
          </w:p>
        </w:tc>
      </w:tr>
      <w:tr w:rsidR="00C90A97" w:rsidRPr="009739A3" w14:paraId="2E8F5785" w14:textId="77777777" w:rsidTr="00B416D9">
        <w:trPr>
          <w:trHeight w:val="360"/>
          <w:jc w:val="center"/>
        </w:trPr>
        <w:tc>
          <w:tcPr>
            <w:tcW w:w="3240" w:type="dxa"/>
            <w:vAlign w:val="center"/>
          </w:tcPr>
          <w:p w14:paraId="6178B654" w14:textId="77777777" w:rsidR="00C90A97" w:rsidRPr="009739A3" w:rsidRDefault="00C90A97" w:rsidP="00B416D9">
            <w:pPr>
              <w:rPr>
                <w:rFonts w:ascii="Calibri" w:eastAsia="Calibri" w:hAnsi="Calibri"/>
                <w:sz w:val="20"/>
                <w:szCs w:val="20"/>
              </w:rPr>
            </w:pPr>
            <w:r w:rsidRPr="009739A3">
              <w:rPr>
                <w:rFonts w:ascii="Calibri" w:eastAsia="Calibri" w:hAnsi="Calibri"/>
                <w:sz w:val="20"/>
                <w:szCs w:val="20"/>
              </w:rPr>
              <w:t>Total WBE Utilization</w:t>
            </w:r>
          </w:p>
        </w:tc>
        <w:tc>
          <w:tcPr>
            <w:tcW w:w="1260" w:type="dxa"/>
            <w:vAlign w:val="center"/>
          </w:tcPr>
          <w:p w14:paraId="6EF7AC06" w14:textId="77777777" w:rsidR="00C90A97" w:rsidRPr="009739A3" w:rsidRDefault="00C90A97" w:rsidP="00B416D9">
            <w:pPr>
              <w:jc w:val="right"/>
              <w:rPr>
                <w:rFonts w:ascii="Calibri" w:eastAsia="Calibri" w:hAnsi="Calibri"/>
                <w:sz w:val="20"/>
                <w:szCs w:val="20"/>
              </w:rPr>
            </w:pPr>
            <w:r w:rsidRPr="009739A3">
              <w:rPr>
                <w:rFonts w:ascii="Calibri" w:eastAsia="Calibri" w:hAnsi="Calibri"/>
                <w:sz w:val="20"/>
                <w:szCs w:val="20"/>
              </w:rPr>
              <w:t>%</w:t>
            </w:r>
          </w:p>
        </w:tc>
      </w:tr>
      <w:tr w:rsidR="00C90A97" w:rsidRPr="009739A3" w14:paraId="70F01DE4" w14:textId="77777777" w:rsidTr="00B416D9">
        <w:trPr>
          <w:trHeight w:val="360"/>
          <w:jc w:val="center"/>
        </w:trPr>
        <w:tc>
          <w:tcPr>
            <w:tcW w:w="3240" w:type="dxa"/>
            <w:vAlign w:val="center"/>
          </w:tcPr>
          <w:p w14:paraId="4C1D4E2D" w14:textId="77777777" w:rsidR="00C90A97" w:rsidRPr="009739A3" w:rsidRDefault="00C90A97" w:rsidP="00B416D9">
            <w:pPr>
              <w:rPr>
                <w:rFonts w:ascii="Calibri" w:eastAsia="Calibri" w:hAnsi="Calibri"/>
                <w:sz w:val="20"/>
                <w:szCs w:val="20"/>
              </w:rPr>
            </w:pPr>
            <w:r w:rsidRPr="009739A3">
              <w:rPr>
                <w:rFonts w:ascii="Calibri" w:eastAsia="Calibri" w:hAnsi="Calibri"/>
                <w:sz w:val="20"/>
                <w:szCs w:val="20"/>
              </w:rPr>
              <w:t>Total SBE Utilization</w:t>
            </w:r>
          </w:p>
        </w:tc>
        <w:tc>
          <w:tcPr>
            <w:tcW w:w="1260" w:type="dxa"/>
            <w:vAlign w:val="center"/>
          </w:tcPr>
          <w:p w14:paraId="1B4CEB6B" w14:textId="77777777" w:rsidR="00C90A97" w:rsidRPr="009739A3" w:rsidRDefault="00C90A97" w:rsidP="00B416D9">
            <w:pPr>
              <w:jc w:val="right"/>
              <w:rPr>
                <w:rFonts w:ascii="Calibri" w:eastAsia="Calibri" w:hAnsi="Calibri"/>
                <w:sz w:val="20"/>
                <w:szCs w:val="20"/>
              </w:rPr>
            </w:pPr>
            <w:r w:rsidRPr="009739A3">
              <w:rPr>
                <w:rFonts w:ascii="Calibri" w:eastAsia="Calibri" w:hAnsi="Calibri"/>
                <w:sz w:val="20"/>
                <w:szCs w:val="20"/>
              </w:rPr>
              <w:t>%</w:t>
            </w:r>
          </w:p>
        </w:tc>
      </w:tr>
      <w:tr w:rsidR="00C90A97" w:rsidRPr="009739A3" w14:paraId="46B8F33B" w14:textId="77777777" w:rsidTr="00B416D9">
        <w:trPr>
          <w:trHeight w:val="360"/>
          <w:jc w:val="center"/>
        </w:trPr>
        <w:tc>
          <w:tcPr>
            <w:tcW w:w="3240" w:type="dxa"/>
            <w:vAlign w:val="center"/>
          </w:tcPr>
          <w:p w14:paraId="46B7B29B" w14:textId="77777777" w:rsidR="00C90A97" w:rsidRPr="009739A3" w:rsidRDefault="00C90A97" w:rsidP="00B416D9">
            <w:pPr>
              <w:rPr>
                <w:rFonts w:ascii="Calibri" w:eastAsia="Calibri" w:hAnsi="Calibri"/>
                <w:b/>
                <w:sz w:val="20"/>
                <w:szCs w:val="20"/>
              </w:rPr>
            </w:pPr>
            <w:r w:rsidRPr="009739A3">
              <w:rPr>
                <w:rFonts w:ascii="Calibri" w:eastAsia="Calibri" w:hAnsi="Calibri"/>
                <w:b/>
                <w:sz w:val="20"/>
                <w:szCs w:val="20"/>
              </w:rPr>
              <w:t xml:space="preserve">Total MWSBE Utilization </w:t>
            </w:r>
          </w:p>
        </w:tc>
        <w:tc>
          <w:tcPr>
            <w:tcW w:w="1260" w:type="dxa"/>
            <w:vAlign w:val="center"/>
          </w:tcPr>
          <w:p w14:paraId="104BCB0A" w14:textId="77777777" w:rsidR="00C90A97" w:rsidRPr="009739A3" w:rsidRDefault="00C90A97" w:rsidP="00B416D9">
            <w:pPr>
              <w:jc w:val="right"/>
              <w:rPr>
                <w:rFonts w:ascii="Calibri" w:eastAsia="Calibri" w:hAnsi="Calibri"/>
                <w:sz w:val="20"/>
                <w:szCs w:val="20"/>
              </w:rPr>
            </w:pPr>
            <w:r w:rsidRPr="009739A3">
              <w:rPr>
                <w:rFonts w:ascii="Calibri" w:eastAsia="Calibri" w:hAnsi="Calibri"/>
                <w:sz w:val="20"/>
                <w:szCs w:val="20"/>
              </w:rPr>
              <w:t>%</w:t>
            </w:r>
          </w:p>
        </w:tc>
      </w:tr>
    </w:tbl>
    <w:p w14:paraId="40580BE7" w14:textId="77777777" w:rsidR="00C90A97" w:rsidRPr="009739A3" w:rsidRDefault="00C90A97" w:rsidP="00C90A97">
      <w:pPr>
        <w:widowControl w:val="0"/>
        <w:tabs>
          <w:tab w:val="left" w:pos="-1080"/>
          <w:tab w:val="left" w:pos="-720"/>
          <w:tab w:val="left" w:pos="1440"/>
          <w:tab w:val="left" w:pos="2160"/>
          <w:tab w:val="left" w:pos="2880"/>
          <w:tab w:val="left" w:pos="3330"/>
          <w:tab w:val="left" w:pos="4320"/>
        </w:tabs>
        <w:rPr>
          <w:rFonts w:ascii="Calibri" w:hAnsi="Calibri"/>
          <w:sz w:val="20"/>
          <w:szCs w:val="20"/>
        </w:rPr>
      </w:pPr>
    </w:p>
    <w:p w14:paraId="0CCD8539" w14:textId="77777777" w:rsidR="00C90A97" w:rsidRPr="009739A3" w:rsidRDefault="00C90A97" w:rsidP="00C90A97">
      <w:pPr>
        <w:widowControl w:val="0"/>
        <w:rPr>
          <w:rFonts w:ascii="Calibri" w:hAnsi="Calibri"/>
          <w:sz w:val="20"/>
          <w:szCs w:val="20"/>
        </w:rPr>
      </w:pPr>
    </w:p>
    <w:p w14:paraId="437C8930" w14:textId="77777777" w:rsidR="00C90A97" w:rsidRPr="009739A3" w:rsidRDefault="00C90A97" w:rsidP="00C90A97">
      <w:pPr>
        <w:widowControl w:val="0"/>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spacing w:after="240" w:line="268" w:lineRule="exact"/>
        <w:rPr>
          <w:rFonts w:ascii="Calibri" w:hAnsi="Calibri"/>
          <w:b/>
          <w:sz w:val="20"/>
        </w:rPr>
      </w:pPr>
      <w:r w:rsidRPr="009739A3">
        <w:rPr>
          <w:rFonts w:ascii="Calibri" w:hAnsi="Calibri"/>
          <w:b/>
          <w:sz w:val="20"/>
        </w:rPr>
        <w:t xml:space="preserve">Representative </w:t>
      </w:r>
      <w:r w:rsidRPr="009739A3">
        <w:rPr>
          <w:rFonts w:ascii="Calibri" w:hAnsi="Calibri"/>
          <w:b/>
          <w:bCs/>
          <w:iCs/>
          <w:sz w:val="20"/>
        </w:rPr>
        <w:t>(signed)</w:t>
      </w:r>
      <w:r w:rsidRPr="009739A3">
        <w:rPr>
          <w:rFonts w:ascii="Calibri" w:hAnsi="Calibri"/>
          <w:b/>
          <w:sz w:val="20"/>
        </w:rPr>
        <w:t>:</w:t>
      </w:r>
      <w:r w:rsidRPr="009739A3">
        <w:rPr>
          <w:rFonts w:ascii="Calibri" w:hAnsi="Calibri"/>
          <w:b/>
          <w:sz w:val="20"/>
        </w:rPr>
        <w:tab/>
        <w:t>________________________________________________________</w:t>
      </w:r>
    </w:p>
    <w:p w14:paraId="1BA7DA18" w14:textId="77777777" w:rsidR="00C90A97" w:rsidRPr="009739A3" w:rsidRDefault="00C90A97" w:rsidP="00C90A97">
      <w:pPr>
        <w:widowControl w:val="0"/>
        <w:tabs>
          <w:tab w:val="left" w:pos="4320"/>
        </w:tabs>
        <w:rPr>
          <w:rFonts w:ascii="Calibri" w:hAnsi="Calibri"/>
          <w:sz w:val="20"/>
          <w:szCs w:val="20"/>
        </w:rPr>
      </w:pPr>
      <w:r w:rsidRPr="009739A3">
        <w:rPr>
          <w:rFonts w:ascii="Calibri" w:hAnsi="Calibri"/>
          <w:sz w:val="20"/>
          <w:szCs w:val="20"/>
        </w:rPr>
        <w:t>_______________</w:t>
      </w:r>
      <w:r w:rsidRPr="009739A3">
        <w:rPr>
          <w:rFonts w:ascii="Calibri" w:hAnsi="Calibri"/>
          <w:sz w:val="20"/>
          <w:szCs w:val="20"/>
        </w:rPr>
        <w:tab/>
        <w:t>_____________________________</w:t>
      </w:r>
    </w:p>
    <w:p w14:paraId="11669487" w14:textId="77777777" w:rsidR="00C90A97" w:rsidRPr="009739A3" w:rsidRDefault="00C90A97" w:rsidP="00C90A97">
      <w:pPr>
        <w:widowControl w:val="0"/>
        <w:tabs>
          <w:tab w:val="left" w:pos="4320"/>
        </w:tabs>
        <w:rPr>
          <w:rFonts w:ascii="Calibri" w:hAnsi="Calibri"/>
          <w:sz w:val="20"/>
          <w:szCs w:val="20"/>
        </w:rPr>
      </w:pPr>
      <w:r w:rsidRPr="009739A3">
        <w:rPr>
          <w:rFonts w:ascii="Calibri" w:hAnsi="Calibri"/>
          <w:sz w:val="20"/>
          <w:szCs w:val="20"/>
        </w:rPr>
        <w:t>Date</w:t>
      </w:r>
      <w:r w:rsidRPr="009739A3">
        <w:rPr>
          <w:rFonts w:ascii="Calibri" w:hAnsi="Calibri"/>
          <w:sz w:val="20"/>
          <w:szCs w:val="20"/>
        </w:rPr>
        <w:tab/>
        <w:t>Representative Name</w:t>
      </w:r>
    </w:p>
    <w:p w14:paraId="275CAF4C" w14:textId="77777777" w:rsidR="00C90A97" w:rsidRPr="009739A3" w:rsidRDefault="00C90A97" w:rsidP="00C90A97">
      <w:pPr>
        <w:widowControl w:val="0"/>
        <w:rPr>
          <w:rFonts w:ascii="Calibri" w:hAnsi="Calibri"/>
          <w:sz w:val="20"/>
          <w:szCs w:val="20"/>
        </w:rPr>
      </w:pPr>
    </w:p>
    <w:p w14:paraId="395EDDCA" w14:textId="77777777" w:rsidR="00C90A97" w:rsidRPr="002B7421" w:rsidRDefault="00C90A97" w:rsidP="007773A2">
      <w:pPr>
        <w:spacing w:after="120"/>
        <w:jc w:val="both"/>
        <w:rPr>
          <w:rFonts w:asciiTheme="minorHAnsi" w:hAnsiTheme="minorHAnsi" w:cstheme="minorHAnsi"/>
          <w:sz w:val="20"/>
          <w:szCs w:val="20"/>
        </w:rPr>
      </w:pPr>
    </w:p>
    <w:sectPr w:rsidR="00C90A97" w:rsidRPr="002B7421" w:rsidSect="00483306">
      <w:pgSz w:w="12240" w:h="15840"/>
      <w:pgMar w:top="72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6" w:author="Branch, Andre" w:date="2026-01-22T19:08:00Z" w:initials="AB">
    <w:p w14:paraId="1FC8C101" w14:textId="77777777" w:rsidR="009A77C6" w:rsidRDefault="009A77C6" w:rsidP="009A77C6">
      <w:pPr>
        <w:pStyle w:val="CommentText"/>
      </w:pPr>
      <w:r>
        <w:rPr>
          <w:rStyle w:val="CommentReference"/>
        </w:rPr>
        <w:annotationRef/>
      </w:r>
      <w:r>
        <w:t>Procurement will enter Bonfire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C8C1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7795F2" w16cex:dateUtc="2026-01-23T0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C8C101" w16cid:durableId="4C7795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96F1" w14:textId="77777777" w:rsidR="00D620B9" w:rsidRDefault="00D620B9">
      <w:r>
        <w:separator/>
      </w:r>
    </w:p>
  </w:endnote>
  <w:endnote w:type="continuationSeparator" w:id="0">
    <w:p w14:paraId="3DD3AC2C" w14:textId="77777777" w:rsidR="00D620B9" w:rsidRDefault="00D620B9">
      <w:r>
        <w:continuationSeparator/>
      </w:r>
    </w:p>
  </w:endnote>
  <w:endnote w:type="continuationNotice" w:id="1">
    <w:p w14:paraId="780876A4" w14:textId="77777777" w:rsidR="00D620B9" w:rsidRDefault="00D62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ZapfHumnst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F9" w14:textId="2A1DF8B6" w:rsidR="00D87A41" w:rsidRPr="0060794E" w:rsidRDefault="00D87A41" w:rsidP="00607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435829"/>
      <w:docPartObj>
        <w:docPartGallery w:val="Page Numbers (Bottom of Page)"/>
        <w:docPartUnique/>
      </w:docPartObj>
    </w:sdtPr>
    <w:sdtEndPr>
      <w:rPr>
        <w:noProof/>
        <w:sz w:val="8"/>
      </w:rPr>
    </w:sdtEndPr>
    <w:sdtContent>
      <w:p w14:paraId="11AB9F01" w14:textId="77777777" w:rsidR="00726CC5" w:rsidRPr="007376AC" w:rsidRDefault="00726CC5" w:rsidP="007D5F99">
        <w:pPr>
          <w:pStyle w:val="Footer"/>
          <w:jc w:val="right"/>
          <w:rPr>
            <w:rFonts w:asciiTheme="minorHAnsi" w:hAnsiTheme="minorHAnsi"/>
            <w:sz w:val="18"/>
            <w:szCs w:val="18"/>
          </w:rPr>
        </w:pPr>
      </w:p>
      <w:p w14:paraId="7FFF9C89" w14:textId="77777777" w:rsidR="00726CC5" w:rsidRDefault="00103876" w:rsidP="007D5F99">
        <w:pPr>
          <w:pStyle w:val="Footer"/>
          <w:jc w:val="right"/>
          <w:rPr>
            <w:noProof/>
            <w:sz w:val="8"/>
          </w:rPr>
        </w:pPr>
      </w:p>
    </w:sdtContent>
  </w:sdt>
  <w:p w14:paraId="0C25364C" w14:textId="77777777" w:rsidR="00726CC5" w:rsidRPr="00967C4B" w:rsidRDefault="00726CC5" w:rsidP="007D5F99">
    <w:pPr>
      <w:pStyle w:val="Footer"/>
      <w:jc w:val="right"/>
      <w:rPr>
        <w:rFonts w:asciiTheme="minorHAnsi" w:eastAsiaTheme="majorEastAsia" w:hAnsiTheme="minorHAnsi" w:cstheme="majorBidi"/>
        <w:sz w:val="16"/>
        <w:szCs w:val="16"/>
      </w:rPr>
    </w:pPr>
    <w:r w:rsidRPr="00967C4B">
      <w:rPr>
        <w:rFonts w:asciiTheme="minorHAnsi" w:eastAsiaTheme="majorEastAsia" w:hAnsiTheme="minorHAnsi" w:cstheme="majorBidi"/>
        <w:sz w:val="16"/>
        <w:szCs w:val="16"/>
      </w:rPr>
      <w:t xml:space="preserve"> </w:t>
    </w:r>
    <w:sdt>
      <w:sdtPr>
        <w:rPr>
          <w:rFonts w:asciiTheme="minorHAnsi" w:eastAsiaTheme="majorEastAsia" w:hAnsiTheme="minorHAnsi" w:cstheme="majorBidi"/>
          <w:sz w:val="16"/>
          <w:szCs w:val="16"/>
        </w:rPr>
        <w:id w:val="-418630491"/>
        <w:docPartObj>
          <w:docPartGallery w:val="Page Numbers (Bottom of Page)"/>
          <w:docPartUnique/>
        </w:docPartObj>
      </w:sdtPr>
      <w:sdtEndPr>
        <w:rPr>
          <w:noProof/>
        </w:rPr>
      </w:sdtEndPr>
      <w:sdtContent>
        <w:r w:rsidRPr="00967C4B">
          <w:rPr>
            <w:rFonts w:asciiTheme="minorHAnsi" w:eastAsiaTheme="majorEastAsia" w:hAnsiTheme="minorHAnsi" w:cstheme="majorBidi"/>
            <w:sz w:val="16"/>
            <w:szCs w:val="16"/>
          </w:rPr>
          <w:t xml:space="preserve">pg. </w:t>
        </w:r>
        <w:r w:rsidRPr="00967C4B">
          <w:rPr>
            <w:rFonts w:asciiTheme="minorHAnsi" w:eastAsiaTheme="minorEastAsia" w:hAnsiTheme="minorHAnsi"/>
            <w:sz w:val="16"/>
            <w:szCs w:val="16"/>
          </w:rPr>
          <w:fldChar w:fldCharType="begin"/>
        </w:r>
        <w:r w:rsidRPr="00967C4B">
          <w:rPr>
            <w:rFonts w:asciiTheme="minorHAnsi" w:hAnsiTheme="minorHAnsi"/>
            <w:sz w:val="16"/>
            <w:szCs w:val="16"/>
          </w:rPr>
          <w:instrText xml:space="preserve"> PAGE    \* MERGEFORMAT </w:instrText>
        </w:r>
        <w:r w:rsidRPr="00967C4B">
          <w:rPr>
            <w:rFonts w:asciiTheme="minorHAnsi" w:eastAsiaTheme="minorEastAsia" w:hAnsiTheme="minorHAnsi"/>
            <w:sz w:val="16"/>
            <w:szCs w:val="16"/>
          </w:rPr>
          <w:fldChar w:fldCharType="separate"/>
        </w:r>
        <w:r>
          <w:rPr>
            <w:rFonts w:asciiTheme="minorHAnsi" w:eastAsiaTheme="minorEastAsia" w:hAnsiTheme="minorHAnsi"/>
            <w:sz w:val="16"/>
            <w:szCs w:val="16"/>
          </w:rPr>
          <w:t>4</w:t>
        </w:r>
        <w:r w:rsidRPr="00967C4B">
          <w:rPr>
            <w:rFonts w:asciiTheme="minorHAnsi" w:eastAsiaTheme="majorEastAsia" w:hAnsiTheme="minorHAnsi" w:cstheme="majorBidi"/>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FA85" w14:textId="77777777" w:rsidR="00D620B9" w:rsidRDefault="00D620B9">
      <w:r>
        <w:separator/>
      </w:r>
    </w:p>
  </w:footnote>
  <w:footnote w:type="continuationSeparator" w:id="0">
    <w:p w14:paraId="7D81526D" w14:textId="77777777" w:rsidR="00D620B9" w:rsidRDefault="00D620B9">
      <w:r>
        <w:continuationSeparator/>
      </w:r>
    </w:p>
  </w:footnote>
  <w:footnote w:type="continuationNotice" w:id="1">
    <w:p w14:paraId="7E34D34B" w14:textId="77777777" w:rsidR="00D620B9" w:rsidRDefault="00D620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F6" w14:textId="77777777" w:rsidR="00D87A41" w:rsidRDefault="00D87A4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C2BB" w14:textId="77777777" w:rsidR="00726CC5" w:rsidRPr="0015123D" w:rsidRDefault="00726CC5" w:rsidP="007D5F99">
    <w:pPr>
      <w:pStyle w:val="Header"/>
      <w:rPr>
        <w:rFonts w:asciiTheme="minorHAnsi" w:hAnsiTheme="minorHAnsi" w:cstheme="minorHAnsi"/>
        <w:sz w:val="1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A0D4" w14:textId="77777777" w:rsidR="00726CC5" w:rsidRPr="00962062" w:rsidRDefault="00726CC5" w:rsidP="007D5F99">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F7" w14:textId="77777777" w:rsidR="00D87A41" w:rsidRPr="00F11F70" w:rsidRDefault="00D87A41" w:rsidP="005D2EA7">
    <w:pPr>
      <w:pStyle w:val="Header"/>
      <w:jc w:val="right"/>
      <w:rPr>
        <w:rFonts w:asciiTheme="minorHAnsi" w:hAnsiTheme="minorHAnsi" w:cstheme="minorHAnsi"/>
        <w:b/>
        <w:bCs/>
        <w:sz w:val="28"/>
        <w:szCs w:val="28"/>
      </w:rPr>
    </w:pPr>
    <w:r w:rsidRPr="00F11F70">
      <w:rPr>
        <w:rFonts w:asciiTheme="minorHAnsi" w:hAnsiTheme="minorHAnsi" w:cstheme="minorHAnsi"/>
        <w:b/>
        <w:bCs/>
        <w:noProof/>
        <w:sz w:val="28"/>
        <w:szCs w:val="28"/>
      </w:rPr>
      <mc:AlternateContent>
        <mc:Choice Requires="wps">
          <w:drawing>
            <wp:anchor distT="4294967295" distB="4294967295" distL="114300" distR="114300" simplePos="0" relativeHeight="251658240" behindDoc="0" locked="0" layoutInCell="1" allowOverlap="1" wp14:anchorId="76AAE610" wp14:editId="2C3648DE">
              <wp:simplePos x="0" y="0"/>
              <wp:positionH relativeFrom="column">
                <wp:posOffset>0</wp:posOffset>
              </wp:positionH>
              <wp:positionV relativeFrom="paragraph">
                <wp:posOffset>228600</wp:posOffset>
              </wp:positionV>
              <wp:extent cx="5953125" cy="0"/>
              <wp:effectExtent l="0" t="19050" r="9525" b="1905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312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E8A57" id="Line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pt" to="468.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" strokeweight="2.25pt"/>
          </w:pict>
        </mc:Fallback>
      </mc:AlternateContent>
    </w:r>
    <w:r w:rsidRPr="00F11F70">
      <w:rPr>
        <w:rFonts w:asciiTheme="minorHAnsi" w:hAnsiTheme="minorHAnsi" w:cstheme="minorHAnsi"/>
        <w:b/>
        <w:bCs/>
        <w:sz w:val="28"/>
        <w:szCs w:val="28"/>
      </w:rP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FA" w14:textId="77777777" w:rsidR="00D87A41" w:rsidRPr="00F11F70" w:rsidRDefault="00D87A41">
    <w:pPr>
      <w:pStyle w:val="Header"/>
      <w:jc w:val="right"/>
      <w:rPr>
        <w:rFonts w:asciiTheme="minorHAnsi" w:hAnsiTheme="minorHAnsi" w:cstheme="minorHAnsi"/>
        <w:b/>
        <w:bCs/>
        <w:sz w:val="28"/>
        <w:szCs w:val="22"/>
      </w:rPr>
    </w:pPr>
    <w:r w:rsidRPr="00F11F70">
      <w:rPr>
        <w:rFonts w:asciiTheme="minorHAnsi" w:hAnsiTheme="minorHAnsi" w:cstheme="minorHAnsi"/>
        <w:b/>
        <w:bCs/>
        <w:sz w:val="28"/>
        <w:szCs w:val="22"/>
      </w:rPr>
      <w:t>Section 1</w:t>
    </w:r>
  </w:p>
  <w:p w14:paraId="76AAE5FB" w14:textId="77777777" w:rsidR="00D87A41" w:rsidRPr="00F11F70" w:rsidRDefault="00D87A41" w:rsidP="005D2EA7">
    <w:pPr>
      <w:pStyle w:val="Header"/>
      <w:spacing w:after="120"/>
      <w:jc w:val="right"/>
      <w:rPr>
        <w:rFonts w:asciiTheme="minorHAnsi" w:hAnsiTheme="minorHAnsi" w:cstheme="minorHAnsi"/>
        <w:b/>
        <w:bCs/>
        <w:sz w:val="28"/>
        <w:szCs w:val="22"/>
      </w:rPr>
    </w:pPr>
    <w:r w:rsidRPr="00F11F70">
      <w:rPr>
        <w:rFonts w:asciiTheme="minorHAnsi" w:hAnsiTheme="minorHAnsi" w:cstheme="minorHAnsi"/>
        <w:b/>
        <w:bCs/>
        <w:noProof/>
        <w:sz w:val="18"/>
        <w:szCs w:val="22"/>
      </w:rPr>
      <mc:AlternateContent>
        <mc:Choice Requires="wps">
          <w:drawing>
            <wp:anchor distT="4294967295" distB="4294967295" distL="114300" distR="114300" simplePos="0" relativeHeight="251658241" behindDoc="0" locked="0" layoutInCell="1" allowOverlap="1" wp14:anchorId="76AAE612" wp14:editId="0132BD09">
              <wp:simplePos x="0" y="0"/>
              <wp:positionH relativeFrom="column">
                <wp:posOffset>0</wp:posOffset>
              </wp:positionH>
              <wp:positionV relativeFrom="paragraph">
                <wp:posOffset>223520</wp:posOffset>
              </wp:positionV>
              <wp:extent cx="5924550" cy="0"/>
              <wp:effectExtent l="0" t="19050" r="0" b="1905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45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04A9" id="Line 4" o:spid="_x0000_s1026" style="position:absolute;flip:x;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6pt" to="46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" strokeweight="2.25pt"/>
          </w:pict>
        </mc:Fallback>
      </mc:AlternateContent>
    </w:r>
    <w:r w:rsidRPr="00F11F70">
      <w:rPr>
        <w:rFonts w:asciiTheme="minorHAnsi" w:hAnsiTheme="minorHAnsi" w:cstheme="minorHAnsi"/>
        <w:b/>
        <w:bCs/>
        <w:sz w:val="28"/>
        <w:szCs w:val="22"/>
      </w:rPr>
      <w:t>Introduction and 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FD" w14:textId="77777777" w:rsidR="00D87A41" w:rsidRPr="00F11F70" w:rsidRDefault="00D87A41">
    <w:pPr>
      <w:pStyle w:val="Header"/>
      <w:jc w:val="right"/>
      <w:rPr>
        <w:rFonts w:asciiTheme="minorHAnsi" w:hAnsiTheme="minorHAnsi"/>
        <w:b/>
        <w:bCs/>
        <w:sz w:val="28"/>
        <w:szCs w:val="22"/>
      </w:rPr>
    </w:pPr>
    <w:r w:rsidRPr="00F11F70">
      <w:rPr>
        <w:rFonts w:asciiTheme="minorHAnsi" w:hAnsiTheme="minorHAnsi"/>
        <w:b/>
        <w:bCs/>
        <w:sz w:val="28"/>
        <w:szCs w:val="22"/>
      </w:rPr>
      <w:t>Section 2</w:t>
    </w:r>
  </w:p>
  <w:p w14:paraId="76AAE5FE" w14:textId="77777777" w:rsidR="00D87A41" w:rsidRPr="00F11F70" w:rsidRDefault="00D87A41" w:rsidP="005D2EA7">
    <w:pPr>
      <w:pStyle w:val="Header"/>
      <w:spacing w:after="120"/>
      <w:jc w:val="right"/>
      <w:rPr>
        <w:rFonts w:asciiTheme="minorHAnsi" w:hAnsiTheme="minorHAnsi"/>
        <w:b/>
        <w:bCs/>
        <w:sz w:val="28"/>
        <w:szCs w:val="22"/>
      </w:rPr>
    </w:pPr>
    <w:r w:rsidRPr="00F11F70">
      <w:rPr>
        <w:rFonts w:asciiTheme="minorHAnsi" w:hAnsiTheme="minorHAnsi"/>
        <w:b/>
        <w:bCs/>
        <w:noProof/>
        <w:sz w:val="18"/>
        <w:szCs w:val="22"/>
      </w:rPr>
      <mc:AlternateContent>
        <mc:Choice Requires="wps">
          <w:drawing>
            <wp:anchor distT="4294967295" distB="4294967295" distL="114300" distR="114300" simplePos="0" relativeHeight="251658242" behindDoc="0" locked="0" layoutInCell="1" allowOverlap="1" wp14:anchorId="76AAE614" wp14:editId="17839CC8">
              <wp:simplePos x="0" y="0"/>
              <wp:positionH relativeFrom="column">
                <wp:posOffset>0</wp:posOffset>
              </wp:positionH>
              <wp:positionV relativeFrom="paragraph">
                <wp:posOffset>223520</wp:posOffset>
              </wp:positionV>
              <wp:extent cx="5962650" cy="0"/>
              <wp:effectExtent l="0" t="19050" r="0" b="1905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C1D74" id="Line 5" o:spid="_x0000_s1026" style="position:absolute;flip:x;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6pt" to="4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" strokeweight="2.25pt"/>
          </w:pict>
        </mc:Fallback>
      </mc:AlternateContent>
    </w:r>
    <w:r w:rsidRPr="00F11F70">
      <w:rPr>
        <w:rFonts w:asciiTheme="minorHAnsi" w:hAnsiTheme="minorHAnsi"/>
        <w:b/>
        <w:bCs/>
        <w:sz w:val="28"/>
        <w:szCs w:val="22"/>
      </w:rPr>
      <w:t>Procurement Process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D1ED" w14:textId="404B9F49" w:rsidR="00D87A41" w:rsidRDefault="007773A2" w:rsidP="007773A2">
    <w:pPr>
      <w:pStyle w:val="Header"/>
      <w:jc w:val="right"/>
      <w:rPr>
        <w:rFonts w:asciiTheme="minorHAnsi" w:hAnsiTheme="minorHAnsi"/>
        <w:b/>
        <w:bCs/>
        <w:sz w:val="28"/>
        <w:szCs w:val="22"/>
      </w:rPr>
    </w:pPr>
    <w:r w:rsidRPr="00F11F70">
      <w:rPr>
        <w:rFonts w:asciiTheme="minorHAnsi" w:hAnsiTheme="minorHAnsi"/>
        <w:b/>
        <w:bCs/>
        <w:sz w:val="28"/>
        <w:szCs w:val="22"/>
      </w:rPr>
      <w:t xml:space="preserve">Section </w:t>
    </w:r>
    <w:r>
      <w:rPr>
        <w:rFonts w:asciiTheme="minorHAnsi" w:hAnsiTheme="minorHAnsi"/>
        <w:b/>
        <w:bCs/>
        <w:sz w:val="28"/>
        <w:szCs w:val="22"/>
      </w:rPr>
      <w:t>3</w:t>
    </w:r>
  </w:p>
  <w:p w14:paraId="6A448230" w14:textId="585CC4AC" w:rsidR="007773A2" w:rsidRPr="007773A2" w:rsidRDefault="007773A2" w:rsidP="007773A2">
    <w:pPr>
      <w:pStyle w:val="Header"/>
      <w:jc w:val="right"/>
      <w:rPr>
        <w:rFonts w:asciiTheme="minorHAnsi" w:hAnsiTheme="minorHAnsi"/>
        <w:b/>
        <w:bCs/>
        <w:sz w:val="28"/>
        <w:szCs w:val="22"/>
      </w:rPr>
    </w:pPr>
    <w:r w:rsidRPr="00F11F70">
      <w:rPr>
        <w:rFonts w:asciiTheme="minorHAnsi" w:hAnsiTheme="minorHAnsi"/>
        <w:b/>
        <w:bCs/>
        <w:noProof/>
        <w:sz w:val="18"/>
        <w:szCs w:val="22"/>
      </w:rPr>
      <mc:AlternateContent>
        <mc:Choice Requires="wps">
          <w:drawing>
            <wp:anchor distT="4294967295" distB="4294967295" distL="114300" distR="114300" simplePos="0" relativeHeight="251668482" behindDoc="0" locked="0" layoutInCell="1" allowOverlap="1" wp14:anchorId="27A8D5F5" wp14:editId="13701839">
              <wp:simplePos x="0" y="0"/>
              <wp:positionH relativeFrom="column">
                <wp:posOffset>60385</wp:posOffset>
              </wp:positionH>
              <wp:positionV relativeFrom="paragraph">
                <wp:posOffset>208197</wp:posOffset>
              </wp:positionV>
              <wp:extent cx="5962650" cy="0"/>
              <wp:effectExtent l="0" t="19050" r="0" b="19050"/>
              <wp:wrapNone/>
              <wp:docPr id="182069350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6D065" id="Line 5" o:spid="_x0000_s1026" style="position:absolute;flip:x;z-index:25166848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16.4pt" to="474.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" strokeweight="2.25pt"/>
          </w:pict>
        </mc:Fallback>
      </mc:AlternateContent>
    </w:r>
    <w:r>
      <w:rPr>
        <w:rFonts w:asciiTheme="minorHAnsi" w:hAnsiTheme="minorHAnsi"/>
        <w:b/>
        <w:bCs/>
        <w:sz w:val="28"/>
        <w:szCs w:val="22"/>
      </w:rPr>
      <w:t>Scope of Services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A509" w14:textId="1ABB09D1" w:rsidR="007773A2" w:rsidRDefault="007773A2" w:rsidP="007773A2">
    <w:pPr>
      <w:pStyle w:val="Header"/>
      <w:jc w:val="right"/>
      <w:rPr>
        <w:rFonts w:asciiTheme="minorHAnsi" w:hAnsiTheme="minorHAnsi"/>
        <w:b/>
        <w:bCs/>
        <w:sz w:val="28"/>
        <w:szCs w:val="22"/>
      </w:rPr>
    </w:pPr>
    <w:r w:rsidRPr="00F11F70">
      <w:rPr>
        <w:rFonts w:asciiTheme="minorHAnsi" w:hAnsiTheme="minorHAnsi"/>
        <w:b/>
        <w:bCs/>
        <w:sz w:val="28"/>
        <w:szCs w:val="22"/>
      </w:rPr>
      <w:t xml:space="preserve">Section </w:t>
    </w:r>
    <w:r>
      <w:rPr>
        <w:rFonts w:asciiTheme="minorHAnsi" w:hAnsiTheme="minorHAnsi"/>
        <w:b/>
        <w:bCs/>
        <w:sz w:val="28"/>
        <w:szCs w:val="22"/>
      </w:rPr>
      <w:t>4</w:t>
    </w:r>
  </w:p>
  <w:p w14:paraId="6B2D2A40" w14:textId="10BCF6CF" w:rsidR="007773A2" w:rsidRPr="007773A2" w:rsidRDefault="007773A2" w:rsidP="007773A2">
    <w:pPr>
      <w:pStyle w:val="Header"/>
      <w:jc w:val="right"/>
      <w:rPr>
        <w:rFonts w:asciiTheme="minorHAnsi" w:hAnsiTheme="minorHAnsi"/>
        <w:b/>
        <w:bCs/>
        <w:sz w:val="28"/>
        <w:szCs w:val="22"/>
      </w:rPr>
    </w:pPr>
    <w:r w:rsidRPr="00F11F70">
      <w:rPr>
        <w:rFonts w:asciiTheme="minorHAnsi" w:hAnsiTheme="minorHAnsi"/>
        <w:b/>
        <w:bCs/>
        <w:noProof/>
        <w:sz w:val="18"/>
        <w:szCs w:val="22"/>
      </w:rPr>
      <mc:AlternateContent>
        <mc:Choice Requires="wps">
          <w:drawing>
            <wp:anchor distT="4294967295" distB="4294967295" distL="114300" distR="114300" simplePos="0" relativeHeight="251670530" behindDoc="0" locked="0" layoutInCell="1" allowOverlap="1" wp14:anchorId="3EBACD3D" wp14:editId="1F607DE5">
              <wp:simplePos x="0" y="0"/>
              <wp:positionH relativeFrom="column">
                <wp:posOffset>60385</wp:posOffset>
              </wp:positionH>
              <wp:positionV relativeFrom="paragraph">
                <wp:posOffset>208197</wp:posOffset>
              </wp:positionV>
              <wp:extent cx="5962650" cy="0"/>
              <wp:effectExtent l="0" t="19050" r="0" b="19050"/>
              <wp:wrapNone/>
              <wp:docPr id="6380007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C489E" id="Line 5" o:spid="_x0000_s1026" style="position:absolute;flip:x;z-index:25167053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16.4pt" to="474.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" strokeweight="2.25pt"/>
          </w:pict>
        </mc:Fallback>
      </mc:AlternateContent>
    </w:r>
    <w:r>
      <w:rPr>
        <w:rFonts w:asciiTheme="minorHAnsi" w:hAnsiTheme="minorHAnsi"/>
        <w:b/>
        <w:bCs/>
        <w:sz w:val="28"/>
        <w:szCs w:val="22"/>
      </w:rPr>
      <w:t>Proposal Content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CE3D" w14:textId="7F0F39B9" w:rsidR="00E3525F" w:rsidRDefault="00E3525F" w:rsidP="00E3525F">
    <w:pPr>
      <w:pStyle w:val="Header"/>
      <w:jc w:val="right"/>
      <w:rPr>
        <w:rFonts w:asciiTheme="minorHAnsi" w:hAnsiTheme="minorHAnsi"/>
        <w:b/>
        <w:bCs/>
        <w:sz w:val="28"/>
        <w:szCs w:val="22"/>
      </w:rPr>
    </w:pPr>
    <w:r w:rsidRPr="00F11F70">
      <w:rPr>
        <w:rFonts w:asciiTheme="minorHAnsi" w:hAnsiTheme="minorHAnsi"/>
        <w:b/>
        <w:bCs/>
        <w:sz w:val="28"/>
        <w:szCs w:val="22"/>
      </w:rPr>
      <w:t xml:space="preserve">Section </w:t>
    </w:r>
    <w:r>
      <w:rPr>
        <w:rFonts w:asciiTheme="minorHAnsi" w:hAnsiTheme="minorHAnsi"/>
        <w:b/>
        <w:bCs/>
        <w:sz w:val="28"/>
        <w:szCs w:val="22"/>
      </w:rPr>
      <w:t>5</w:t>
    </w:r>
  </w:p>
  <w:p w14:paraId="7DA4C469" w14:textId="0CDFEC4B" w:rsidR="00E3525F" w:rsidRPr="007773A2" w:rsidRDefault="00E3525F" w:rsidP="00E3525F">
    <w:pPr>
      <w:pStyle w:val="Header"/>
      <w:jc w:val="right"/>
      <w:rPr>
        <w:rFonts w:asciiTheme="minorHAnsi" w:hAnsiTheme="minorHAnsi"/>
        <w:b/>
        <w:bCs/>
        <w:sz w:val="28"/>
        <w:szCs w:val="22"/>
      </w:rPr>
    </w:pPr>
    <w:r w:rsidRPr="00F11F70">
      <w:rPr>
        <w:rFonts w:asciiTheme="minorHAnsi" w:hAnsiTheme="minorHAnsi"/>
        <w:b/>
        <w:bCs/>
        <w:noProof/>
        <w:sz w:val="18"/>
        <w:szCs w:val="22"/>
      </w:rPr>
      <mc:AlternateContent>
        <mc:Choice Requires="wps">
          <w:drawing>
            <wp:anchor distT="4294967295" distB="4294967295" distL="114300" distR="114300" simplePos="0" relativeHeight="251674626" behindDoc="0" locked="0" layoutInCell="1" allowOverlap="1" wp14:anchorId="350FF093" wp14:editId="3F8CF7C4">
              <wp:simplePos x="0" y="0"/>
              <wp:positionH relativeFrom="column">
                <wp:posOffset>60385</wp:posOffset>
              </wp:positionH>
              <wp:positionV relativeFrom="paragraph">
                <wp:posOffset>208197</wp:posOffset>
              </wp:positionV>
              <wp:extent cx="5962650" cy="0"/>
              <wp:effectExtent l="0" t="19050" r="0" b="19050"/>
              <wp:wrapNone/>
              <wp:docPr id="169491514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F4B96" id="Line 5" o:spid="_x0000_s1026" style="position:absolute;flip:x;z-index:25167462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16.4pt" to="474.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" strokeweight="2.25pt"/>
          </w:pict>
        </mc:Fallback>
      </mc:AlternateContent>
    </w:r>
    <w:r>
      <w:rPr>
        <w:rFonts w:asciiTheme="minorHAnsi" w:hAnsiTheme="minorHAnsi"/>
        <w:b/>
        <w:bCs/>
        <w:sz w:val="28"/>
        <w:szCs w:val="22"/>
      </w:rPr>
      <w:t>Evaluation Criteria</w:t>
    </w:r>
  </w:p>
  <w:p w14:paraId="77CD85FF" w14:textId="21C706E1" w:rsidR="00726CC5" w:rsidRPr="00726CC5" w:rsidRDefault="00E3525F" w:rsidP="00726CC5">
    <w:pPr>
      <w:pStyle w:val="Header"/>
    </w:pPr>
    <w:r w:rsidRPr="00F11F70">
      <w:rPr>
        <w:rFonts w:asciiTheme="minorHAnsi" w:hAnsiTheme="minorHAnsi"/>
        <w:b/>
        <w:bCs/>
        <w:noProof/>
        <w:sz w:val="18"/>
        <w:szCs w:val="22"/>
      </w:rPr>
      <mc:AlternateContent>
        <mc:Choice Requires="wps">
          <w:drawing>
            <wp:anchor distT="4294967295" distB="4294967295" distL="114300" distR="114300" simplePos="0" relativeHeight="251672578" behindDoc="0" locked="0" layoutInCell="1" allowOverlap="1" wp14:anchorId="6B5FB430" wp14:editId="51907618">
              <wp:simplePos x="0" y="0"/>
              <wp:positionH relativeFrom="column">
                <wp:posOffset>0</wp:posOffset>
              </wp:positionH>
              <wp:positionV relativeFrom="paragraph">
                <wp:posOffset>19050</wp:posOffset>
              </wp:positionV>
              <wp:extent cx="5962650" cy="0"/>
              <wp:effectExtent l="0" t="19050" r="0" b="19050"/>
              <wp:wrapNone/>
              <wp:docPr id="5225659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59BDB" id="Line 5" o:spid="_x0000_s1026" style="position:absolute;flip:x;z-index:25167257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pt" to="4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" strokeweight="2.25p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A50F" w14:textId="4C3ED37B" w:rsidR="00726CC5" w:rsidRDefault="00726CC5">
    <w:pPr>
      <w:pStyle w:val="Header"/>
      <w:jc w:val="right"/>
      <w:rPr>
        <w:b/>
        <w:bCs/>
        <w:sz w:val="32"/>
      </w:rPr>
    </w:pPr>
    <w:r>
      <w:rPr>
        <w:b/>
        <w:bCs/>
        <w:sz w:val="32"/>
      </w:rPr>
      <w:t>Section 6</w:t>
    </w:r>
  </w:p>
  <w:p w14:paraId="6BC80378" w14:textId="5A354836" w:rsidR="00726CC5" w:rsidRDefault="00726CC5" w:rsidP="00D6671A">
    <w:pPr>
      <w:pStyle w:val="Header"/>
      <w:spacing w:after="120"/>
      <w:jc w:val="right"/>
      <w:rPr>
        <w:b/>
        <w:bCs/>
        <w:sz w:val="32"/>
      </w:rPr>
    </w:pPr>
    <w:r>
      <w:rPr>
        <w:b/>
        <w:bCs/>
        <w:noProof/>
        <w:sz w:val="20"/>
      </w:rPr>
      <mc:AlternateContent>
        <mc:Choice Requires="wps">
          <w:drawing>
            <wp:anchor distT="4294967295" distB="4294967295" distL="114300" distR="114300" simplePos="0" relativeHeight="251660290" behindDoc="0" locked="0" layoutInCell="1" allowOverlap="1" wp14:anchorId="7A5C3629" wp14:editId="3E96B8C2">
              <wp:simplePos x="0" y="0"/>
              <wp:positionH relativeFrom="column">
                <wp:posOffset>0</wp:posOffset>
              </wp:positionH>
              <wp:positionV relativeFrom="paragraph">
                <wp:posOffset>223520</wp:posOffset>
              </wp:positionV>
              <wp:extent cx="5953125" cy="0"/>
              <wp:effectExtent l="0" t="19050" r="9525" b="1905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312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B6911" id="Line 9" o:spid="_x0000_s1026" style="position:absolute;flip:x;z-index:25166029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6pt" to="46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" strokeweight="2.25pt"/>
          </w:pict>
        </mc:Fallback>
      </mc:AlternateContent>
    </w:r>
    <w:r>
      <w:rPr>
        <w:b/>
        <w:bCs/>
        <w:sz w:val="32"/>
      </w:rPr>
      <w:t>Required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C9F4" w14:textId="170BD3FB" w:rsidR="00726CC5" w:rsidRDefault="00726CC5">
    <w:pPr>
      <w:pStyle w:val="Header"/>
      <w:jc w:val="right"/>
      <w:rPr>
        <w:b/>
        <w:bCs/>
        <w:sz w:val="32"/>
      </w:rPr>
    </w:pPr>
    <w:r>
      <w:rPr>
        <w:b/>
        <w:bCs/>
        <w:sz w:val="32"/>
      </w:rPr>
      <w:t xml:space="preserve">Section </w:t>
    </w:r>
    <w:r w:rsidR="007773A2">
      <w:rPr>
        <w:b/>
        <w:bCs/>
        <w:sz w:val="32"/>
      </w:rPr>
      <w:t>7</w:t>
    </w:r>
  </w:p>
  <w:p w14:paraId="1D373962" w14:textId="00E2C5F5" w:rsidR="00726CC5" w:rsidRDefault="00726CC5" w:rsidP="00D6671A">
    <w:pPr>
      <w:pStyle w:val="Header"/>
      <w:spacing w:after="120"/>
      <w:jc w:val="right"/>
      <w:rPr>
        <w:b/>
        <w:bCs/>
        <w:sz w:val="32"/>
      </w:rPr>
    </w:pPr>
    <w:r>
      <w:rPr>
        <w:b/>
        <w:bCs/>
        <w:noProof/>
        <w:sz w:val="20"/>
      </w:rPr>
      <mc:AlternateContent>
        <mc:Choice Requires="wps">
          <w:drawing>
            <wp:anchor distT="4294967295" distB="4294967295" distL="114300" distR="114300" simplePos="0" relativeHeight="251666434" behindDoc="0" locked="0" layoutInCell="1" allowOverlap="1" wp14:anchorId="6AA130BA" wp14:editId="44D73E64">
              <wp:simplePos x="0" y="0"/>
              <wp:positionH relativeFrom="column">
                <wp:posOffset>0</wp:posOffset>
              </wp:positionH>
              <wp:positionV relativeFrom="paragraph">
                <wp:posOffset>223520</wp:posOffset>
              </wp:positionV>
              <wp:extent cx="5953125" cy="0"/>
              <wp:effectExtent l="0" t="19050" r="9525" b="19050"/>
              <wp:wrapNone/>
              <wp:docPr id="135192302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312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10174" id="Line 9" o:spid="_x0000_s1026" style="position:absolute;flip:x;z-index:25166643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6pt" to="46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" strokeweight="2.25pt"/>
          </w:pict>
        </mc:Fallback>
      </mc:AlternateContent>
    </w:r>
    <w:r w:rsidR="007773A2">
      <w:rPr>
        <w:b/>
        <w:bCs/>
        <w:sz w:val="32"/>
      </w:rPr>
      <w:t>Sample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0"/>
    <w:lvl w:ilvl="0">
      <w:start w:val="1"/>
      <w:numFmt w:val="upperLetter"/>
      <w:lvlText w:val="%1"/>
      <w:lvlJc w:val="left"/>
    </w:lvl>
    <w:lvl w:ilvl="1">
      <w:start w:val="1"/>
      <w:numFmt w:val="upperLetter"/>
      <w:pStyle w:val="Level2"/>
      <w:lvlText w:val="%2."/>
      <w:lvlJc w:val="left"/>
      <w:pPr>
        <w:tabs>
          <w:tab w:val="num" w:pos="1440"/>
        </w:tabs>
        <w:ind w:left="1440" w:hanging="720"/>
      </w:pPr>
      <w:rPr>
        <w:rFonts w:ascii="Times New Roman" w:hAnsi="Times New Roman"/>
        <w:sz w:val="24"/>
      </w:rPr>
    </w:lvl>
    <w:lvl w:ilvl="2">
      <w:start w:val="1"/>
      <w:numFmt w:val="decimal"/>
      <w:pStyle w:val="Level3"/>
      <w:lvlText w:val="%3."/>
      <w:lvlJc w:val="left"/>
      <w:pPr>
        <w:tabs>
          <w:tab w:val="num" w:pos="2160"/>
        </w:tabs>
        <w:ind w:left="2160" w:hanging="720"/>
      </w:pPr>
      <w:rPr>
        <w:rFonts w:ascii="Times New Roman" w:hAnsi="Times New Roman"/>
        <w:sz w:val="24"/>
      </w:rPr>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B"/>
    <w:multiLevelType w:val="multilevel"/>
    <w:tmpl w:val="00000000"/>
    <w:lvl w:ilvl="0">
      <w:start w:val="1"/>
      <w:numFmt w:val="upperLetter"/>
      <w:pStyle w:val="Level1"/>
      <w:lvlText w:val="%1."/>
      <w:lvlJc w:val="left"/>
      <w:pPr>
        <w:tabs>
          <w:tab w:val="num" w:pos="1440"/>
        </w:tabs>
        <w:ind w:left="1440" w:hanging="720"/>
      </w:pPr>
      <w:rPr>
        <w:rFonts w:ascii="Times New Roman" w:hAnsi="Times New Roman"/>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70B7170"/>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F7DC8"/>
    <w:multiLevelType w:val="hybridMultilevel"/>
    <w:tmpl w:val="E0A0FC1C"/>
    <w:lvl w:ilvl="0" w:tplc="B78E6924">
      <w:start w:val="1"/>
      <w:numFmt w:val="decimal"/>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CFC494F"/>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75231"/>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90292"/>
    <w:multiLevelType w:val="multilevel"/>
    <w:tmpl w:val="B07280CA"/>
    <w:lvl w:ilvl="0">
      <w:start w:val="1"/>
      <w:numFmt w:val="decimal"/>
      <w:lvlText w:val="%1."/>
      <w:lvlJc w:val="left"/>
      <w:pPr>
        <w:ind w:left="360" w:hanging="360"/>
      </w:pPr>
      <w:rPr>
        <w:rFonts w:asciiTheme="minorHAnsi" w:hAnsiTheme="minorHAnsi" w:hint="default"/>
        <w:i w:val="0"/>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E2870"/>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76406"/>
    <w:multiLevelType w:val="hybridMultilevel"/>
    <w:tmpl w:val="3B14D220"/>
    <w:lvl w:ilvl="0" w:tplc="49B65D5A">
      <w:start w:val="1"/>
      <w:numFmt w:val="bullet"/>
      <w:pStyle w:val="Deliverable"/>
      <w:lvlText w:val=""/>
      <w:lvlJc w:val="left"/>
      <w:pPr>
        <w:tabs>
          <w:tab w:val="num" w:pos="360"/>
        </w:tabs>
        <w:ind w:left="360" w:hanging="360"/>
      </w:pPr>
      <w:rPr>
        <w:rFonts w:ascii="Symbol" w:hAnsi="Symbol" w:hint="default"/>
      </w:rPr>
    </w:lvl>
    <w:lvl w:ilvl="1" w:tplc="BC20877C">
      <w:numFmt w:val="decimal"/>
      <w:lvlText w:val=""/>
      <w:lvlJc w:val="left"/>
    </w:lvl>
    <w:lvl w:ilvl="2" w:tplc="3D2E916C">
      <w:numFmt w:val="decimal"/>
      <w:lvlText w:val=""/>
      <w:lvlJc w:val="left"/>
    </w:lvl>
    <w:lvl w:ilvl="3" w:tplc="6418481E">
      <w:numFmt w:val="decimal"/>
      <w:lvlText w:val=""/>
      <w:lvlJc w:val="left"/>
    </w:lvl>
    <w:lvl w:ilvl="4" w:tplc="0BA28864">
      <w:numFmt w:val="decimal"/>
      <w:lvlText w:val=""/>
      <w:lvlJc w:val="left"/>
    </w:lvl>
    <w:lvl w:ilvl="5" w:tplc="E686419C">
      <w:numFmt w:val="decimal"/>
      <w:lvlText w:val=""/>
      <w:lvlJc w:val="left"/>
    </w:lvl>
    <w:lvl w:ilvl="6" w:tplc="7B862758">
      <w:numFmt w:val="decimal"/>
      <w:lvlText w:val=""/>
      <w:lvlJc w:val="left"/>
    </w:lvl>
    <w:lvl w:ilvl="7" w:tplc="BB0647D6">
      <w:numFmt w:val="decimal"/>
      <w:lvlText w:val=""/>
      <w:lvlJc w:val="left"/>
    </w:lvl>
    <w:lvl w:ilvl="8" w:tplc="5854FD00">
      <w:numFmt w:val="decimal"/>
      <w:lvlText w:val=""/>
      <w:lvlJc w:val="left"/>
    </w:lvl>
  </w:abstractNum>
  <w:abstractNum w:abstractNumId="9" w15:restartNumberingAfterBreak="0">
    <w:nsid w:val="19B451B1"/>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D4F43"/>
    <w:multiLevelType w:val="multilevel"/>
    <w:tmpl w:val="8162EAB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C821F8"/>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D53A5"/>
    <w:multiLevelType w:val="hybridMultilevel"/>
    <w:tmpl w:val="F1B429A8"/>
    <w:lvl w:ilvl="0" w:tplc="04090015">
      <w:start w:val="1"/>
      <w:numFmt w:val="upperLetter"/>
      <w:lvlText w:val="%1."/>
      <w:lvlJc w:val="left"/>
      <w:pPr>
        <w:ind w:left="720" w:hanging="360"/>
      </w:pPr>
      <w:rPr>
        <w:rFonts w:hint="default"/>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DF0FD7"/>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A4945"/>
    <w:multiLevelType w:val="multilevel"/>
    <w:tmpl w:val="4CCC8998"/>
    <w:lvl w:ilvl="0">
      <w:start w:val="1"/>
      <w:numFmt w:val="bullet"/>
      <w:pStyle w:val="ResumeBodyBullet"/>
      <w:lvlText w:val=""/>
      <w:lvlJc w:val="left"/>
      <w:pPr>
        <w:tabs>
          <w:tab w:val="num" w:pos="360"/>
        </w:tabs>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0617C9"/>
    <w:multiLevelType w:val="hybridMultilevel"/>
    <w:tmpl w:val="3E38395C"/>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6" w15:restartNumberingAfterBreak="0">
    <w:nsid w:val="23C315C7"/>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A5FC7"/>
    <w:multiLevelType w:val="multilevel"/>
    <w:tmpl w:val="96582D16"/>
    <w:styleLink w:val="Style4"/>
    <w:lvl w:ilvl="0">
      <w:start w:val="9"/>
      <w:numFmt w:val="none"/>
      <w:lvlText w:val="8."/>
      <w:lvlJc w:val="left"/>
      <w:pPr>
        <w:tabs>
          <w:tab w:val="num" w:pos="720"/>
        </w:tabs>
        <w:ind w:left="720" w:hanging="720"/>
      </w:pPr>
      <w:rPr>
        <w:rFonts w:hint="default"/>
      </w:rPr>
    </w:lvl>
    <w:lvl w:ilvl="1">
      <w:start w:val="1"/>
      <w:numFmt w:val="none"/>
      <w:lvlText w:val="8.1."/>
      <w:lvlJc w:val="left"/>
      <w:pPr>
        <w:tabs>
          <w:tab w:val="num" w:pos="1440"/>
        </w:tabs>
        <w:ind w:left="1440" w:hanging="720"/>
      </w:pPr>
      <w:rPr>
        <w:rFonts w:hint="default"/>
      </w:rPr>
    </w:lvl>
    <w:lvl w:ilvl="2">
      <w:start w:val="1"/>
      <w:numFmt w:val="none"/>
      <w:lvlText w:val="8.1.1."/>
      <w:lvlJc w:val="left"/>
      <w:pPr>
        <w:tabs>
          <w:tab w:val="num" w:pos="1890"/>
        </w:tabs>
        <w:ind w:left="1890" w:hanging="720"/>
      </w:pPr>
      <w:rPr>
        <w:rFonts w:hint="default"/>
        <w:b w:val="0"/>
        <w:i w:val="0"/>
      </w:rPr>
    </w:lvl>
    <w:lvl w:ilvl="3">
      <w:start w:val="1"/>
      <w:numFmt w:val="lowerLetter"/>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9B23FCB"/>
    <w:multiLevelType w:val="hybridMultilevel"/>
    <w:tmpl w:val="DBEA55D6"/>
    <w:lvl w:ilvl="0" w:tplc="04090001">
      <w:start w:val="1"/>
      <w:numFmt w:val="bullet"/>
      <w:lvlText w:val=""/>
      <w:lvlJc w:val="left"/>
      <w:pPr>
        <w:tabs>
          <w:tab w:val="num" w:pos="360"/>
        </w:tabs>
        <w:ind w:left="144" w:hanging="144"/>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457259B"/>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C672D"/>
    <w:multiLevelType w:val="hybridMultilevel"/>
    <w:tmpl w:val="DAB887F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DC717D"/>
    <w:multiLevelType w:val="multilevel"/>
    <w:tmpl w:val="6E506324"/>
    <w:lvl w:ilvl="0">
      <w:start w:val="1"/>
      <w:numFmt w:val="bullet"/>
      <w:pStyle w:val="Body"/>
      <w:lvlText w:val=""/>
      <w:lvlJc w:val="left"/>
      <w:pPr>
        <w:tabs>
          <w:tab w:val="num" w:pos="1440"/>
        </w:tabs>
        <w:ind w:left="144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EE1E09"/>
    <w:multiLevelType w:val="hybridMultilevel"/>
    <w:tmpl w:val="E3C0F7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E3491"/>
    <w:multiLevelType w:val="hybridMultilevel"/>
    <w:tmpl w:val="DB40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5051B9"/>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380EFA"/>
    <w:multiLevelType w:val="multilevel"/>
    <w:tmpl w:val="0409001F"/>
    <w:lvl w:ilvl="0">
      <w:start w:val="1"/>
      <w:numFmt w:val="decimal"/>
      <w:lvlText w:val="%1."/>
      <w:lvlJc w:val="left"/>
      <w:pPr>
        <w:ind w:left="360" w:hanging="360"/>
      </w:pPr>
      <w:rPr>
        <w:b/>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FF1C01"/>
    <w:multiLevelType w:val="hybridMultilevel"/>
    <w:tmpl w:val="181408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5E5BCF"/>
    <w:multiLevelType w:val="multilevel"/>
    <w:tmpl w:val="45C64E62"/>
    <w:lvl w:ilvl="0">
      <w:start w:val="1"/>
      <w:numFmt w:val="bullet"/>
      <w:pStyle w:val="BodyBullet"/>
      <w:lvlText w:val=""/>
      <w:legacy w:legacy="1" w:legacySpace="0" w:legacyIndent="240"/>
      <w:lvlJc w:val="left"/>
      <w:pPr>
        <w:ind w:left="240" w:hanging="240"/>
      </w:pPr>
      <w:rPr>
        <w:rFonts w:ascii="Wingdings" w:hAnsi="Wingdings"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F90B01"/>
    <w:multiLevelType w:val="hybridMultilevel"/>
    <w:tmpl w:val="B51A4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AC710A"/>
    <w:multiLevelType w:val="hybridMultilevel"/>
    <w:tmpl w:val="DAB887F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BF37DE"/>
    <w:multiLevelType w:val="hybridMultilevel"/>
    <w:tmpl w:val="EC7E2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2EC26B4"/>
    <w:multiLevelType w:val="hybridMultilevel"/>
    <w:tmpl w:val="3328D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3EA3D8B"/>
    <w:multiLevelType w:val="hybridMultilevel"/>
    <w:tmpl w:val="7B34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57EAF"/>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4" w15:restartNumberingAfterBreak="0">
    <w:nsid w:val="4AC06030"/>
    <w:multiLevelType w:val="multilevel"/>
    <w:tmpl w:val="D2023730"/>
    <w:lvl w:ilvl="0">
      <w:start w:val="3"/>
      <w:numFmt w:val="decimal"/>
      <w:lvlText w:val="%1."/>
      <w:lvlJc w:val="left"/>
      <w:pPr>
        <w:tabs>
          <w:tab w:val="num" w:pos="720"/>
        </w:tabs>
        <w:ind w:left="720" w:hanging="720"/>
      </w:pPr>
      <w:rPr>
        <w:rFonts w:ascii="Times New Roman" w:hAnsi="Times New Roman" w:hint="default"/>
        <w:b/>
        <w:i w:val="0"/>
        <w:sz w:val="22"/>
      </w:rPr>
    </w:lvl>
    <w:lvl w:ilvl="1">
      <w:start w:val="1"/>
      <w:numFmt w:val="decimal"/>
      <w:lvlRestart w:val="0"/>
      <w:pStyle w:val="Outline2"/>
      <w:lvlText w:val="%1.%2."/>
      <w:lvlJc w:val="left"/>
      <w:pPr>
        <w:tabs>
          <w:tab w:val="num" w:pos="1440"/>
        </w:tabs>
        <w:ind w:left="1440" w:hanging="720"/>
      </w:pPr>
      <w:rPr>
        <w:rFonts w:ascii="Times New Roman" w:hAnsi="Times New Roman"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3">
      <w:start w:val="1"/>
      <w:numFmt w:val="decimal"/>
      <w:lvlText w:val="%1.%2.%3.%4."/>
      <w:lvlJc w:val="left"/>
      <w:pPr>
        <w:tabs>
          <w:tab w:val="num" w:pos="2880"/>
        </w:tabs>
        <w:ind w:left="2880" w:hanging="720"/>
      </w:pPr>
      <w:rPr>
        <w:rFonts w:ascii="Times New Roman" w:hAnsi="Times New Roman" w:hint="default"/>
        <w:b w:val="0"/>
        <w:i w:val="0"/>
        <w:sz w:val="22"/>
      </w:rPr>
    </w:lvl>
    <w:lvl w:ilvl="4">
      <w:start w:val="1"/>
      <w:numFmt w:val="decimal"/>
      <w:lvlText w:val="%1.%2.%3.%4.%5."/>
      <w:lvlJc w:val="left"/>
      <w:pPr>
        <w:tabs>
          <w:tab w:val="num" w:pos="5760"/>
        </w:tabs>
        <w:ind w:left="5760" w:hanging="2880"/>
      </w:pPr>
      <w:rPr>
        <w:rFonts w:hint="default"/>
        <w:b w:val="0"/>
        <w:i w:val="0"/>
        <w:sz w:val="19"/>
      </w:rPr>
    </w:lvl>
    <w:lvl w:ilvl="5">
      <w:start w:val="1"/>
      <w:numFmt w:val="decimal"/>
      <w:lvlText w:val="%1.%2.%3.%4.%5.%6."/>
      <w:lvlJc w:val="left"/>
      <w:pPr>
        <w:tabs>
          <w:tab w:val="num" w:pos="4680"/>
        </w:tabs>
        <w:ind w:left="4680" w:hanging="1080"/>
      </w:pPr>
      <w:rPr>
        <w:rFonts w:hint="default"/>
        <w:b w:val="0"/>
        <w:i w:val="0"/>
        <w:sz w:val="19"/>
      </w:rPr>
    </w:lvl>
    <w:lvl w:ilvl="6">
      <w:start w:val="1"/>
      <w:numFmt w:val="decimal"/>
      <w:lvlText w:val="%1.%2.%3.%4.%5.%6.%7."/>
      <w:lvlJc w:val="left"/>
      <w:pPr>
        <w:tabs>
          <w:tab w:val="num" w:pos="5760"/>
        </w:tabs>
        <w:ind w:left="5760" w:hanging="1440"/>
      </w:pPr>
      <w:rPr>
        <w:rFonts w:hint="default"/>
        <w:b/>
        <w:i/>
        <w:sz w:val="19"/>
      </w:rPr>
    </w:lvl>
    <w:lvl w:ilvl="7">
      <w:start w:val="1"/>
      <w:numFmt w:val="decimal"/>
      <w:lvlText w:val="%1.%2.%3.%4.%5.%6.%7.%8."/>
      <w:lvlJc w:val="left"/>
      <w:pPr>
        <w:tabs>
          <w:tab w:val="num" w:pos="6480"/>
        </w:tabs>
        <w:ind w:left="6480" w:hanging="1440"/>
      </w:pPr>
      <w:rPr>
        <w:rFonts w:hint="default"/>
        <w:b/>
        <w:i/>
        <w:sz w:val="19"/>
      </w:rPr>
    </w:lvl>
    <w:lvl w:ilvl="8">
      <w:start w:val="1"/>
      <w:numFmt w:val="decimal"/>
      <w:lvlText w:val="%1.%2.%3.%4.%5.%6.%7.%8.%9."/>
      <w:lvlJc w:val="left"/>
      <w:pPr>
        <w:tabs>
          <w:tab w:val="num" w:pos="7560"/>
        </w:tabs>
        <w:ind w:left="7560" w:hanging="1368"/>
      </w:pPr>
      <w:rPr>
        <w:rFonts w:hint="default"/>
        <w:b/>
        <w:i/>
        <w:sz w:val="19"/>
      </w:rPr>
    </w:lvl>
  </w:abstractNum>
  <w:abstractNum w:abstractNumId="35" w15:restartNumberingAfterBreak="0">
    <w:nsid w:val="4C935827"/>
    <w:multiLevelType w:val="hybridMultilevel"/>
    <w:tmpl w:val="91503150"/>
    <w:lvl w:ilvl="0" w:tplc="313ACEB2">
      <w:start w:val="1"/>
      <w:numFmt w:val="lowerLetter"/>
      <w:lvlText w:val="%1."/>
      <w:lvlJc w:val="left"/>
      <w:pPr>
        <w:tabs>
          <w:tab w:val="num" w:pos="360"/>
        </w:tabs>
        <w:ind w:left="360" w:hanging="360"/>
      </w:pPr>
      <w:rPr>
        <w:rFonts w:asciiTheme="minorHAnsi" w:hAnsiTheme="minorHAnsi" w:cstheme="minorHAnsi" w:hint="default"/>
        <w:b w:val="0"/>
        <w:i w:val="0"/>
        <w:caps w:val="0"/>
        <w:strike w:val="0"/>
        <w:dstrike w:val="0"/>
        <w:vanish w:val="0"/>
        <w:sz w:val="20"/>
        <w:szCs w:val="20"/>
        <w:vertAlign w:val="baseline"/>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CA92C64"/>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AA58B9"/>
    <w:multiLevelType w:val="hybridMultilevel"/>
    <w:tmpl w:val="D2E09442"/>
    <w:lvl w:ilvl="0" w:tplc="AA7853DE">
      <w:start w:val="1"/>
      <w:numFmt w:val="bullet"/>
      <w:pStyle w:val="TaskList"/>
      <w:lvlText w:val=""/>
      <w:lvlJc w:val="left"/>
      <w:pPr>
        <w:tabs>
          <w:tab w:val="num" w:pos="360"/>
        </w:tabs>
        <w:ind w:left="360" w:hanging="360"/>
      </w:pPr>
      <w:rPr>
        <w:rFonts w:ascii="Symbol" w:hAnsi="Symbol" w:hint="default"/>
      </w:rPr>
    </w:lvl>
    <w:lvl w:ilvl="1" w:tplc="BC185F50">
      <w:numFmt w:val="decimal"/>
      <w:lvlText w:val=""/>
      <w:lvlJc w:val="left"/>
    </w:lvl>
    <w:lvl w:ilvl="2" w:tplc="04187746">
      <w:numFmt w:val="decimal"/>
      <w:lvlText w:val=""/>
      <w:lvlJc w:val="left"/>
    </w:lvl>
    <w:lvl w:ilvl="3" w:tplc="585C594E">
      <w:numFmt w:val="decimal"/>
      <w:lvlText w:val=""/>
      <w:lvlJc w:val="left"/>
    </w:lvl>
    <w:lvl w:ilvl="4" w:tplc="6EE0EF34">
      <w:numFmt w:val="decimal"/>
      <w:lvlText w:val=""/>
      <w:lvlJc w:val="left"/>
    </w:lvl>
    <w:lvl w:ilvl="5" w:tplc="66FAFBD4">
      <w:numFmt w:val="decimal"/>
      <w:lvlText w:val=""/>
      <w:lvlJc w:val="left"/>
    </w:lvl>
    <w:lvl w:ilvl="6" w:tplc="95B48052">
      <w:numFmt w:val="decimal"/>
      <w:lvlText w:val=""/>
      <w:lvlJc w:val="left"/>
    </w:lvl>
    <w:lvl w:ilvl="7" w:tplc="7180BF5E">
      <w:numFmt w:val="decimal"/>
      <w:lvlText w:val=""/>
      <w:lvlJc w:val="left"/>
    </w:lvl>
    <w:lvl w:ilvl="8" w:tplc="27460CFA">
      <w:numFmt w:val="decimal"/>
      <w:lvlText w:val=""/>
      <w:lvlJc w:val="left"/>
    </w:lvl>
  </w:abstractNum>
  <w:abstractNum w:abstractNumId="38" w15:restartNumberingAfterBreak="0">
    <w:nsid w:val="4E0D0B9B"/>
    <w:multiLevelType w:val="hybridMultilevel"/>
    <w:tmpl w:val="539E34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EC000F"/>
    <w:multiLevelType w:val="multilevel"/>
    <w:tmpl w:val="6F40615E"/>
    <w:lvl w:ilvl="0">
      <w:start w:val="1"/>
      <w:numFmt w:val="upperLetter"/>
      <w:lvlText w:val="%1."/>
      <w:lvlJc w:val="left"/>
      <w:pPr>
        <w:ind w:left="810" w:hanging="360"/>
      </w:pPr>
      <w:rPr>
        <w:b w:val="0"/>
        <w:bCs/>
      </w:rPr>
    </w:lvl>
    <w:lvl w:ilvl="1">
      <w:start w:val="1"/>
      <w:numFmt w:val="decimal"/>
      <w:lvlText w:val="%1.%2."/>
      <w:lvlJc w:val="left"/>
      <w:pPr>
        <w:ind w:left="1242" w:hanging="432"/>
      </w:pPr>
      <w:rPr>
        <w:i w:val="0"/>
      </w:r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40" w15:restartNumberingAfterBreak="0">
    <w:nsid w:val="50092B79"/>
    <w:multiLevelType w:val="multilevel"/>
    <w:tmpl w:val="B0380B68"/>
    <w:lvl w:ilvl="0">
      <w:start w:val="1"/>
      <w:numFmt w:val="upperLetter"/>
      <w:pStyle w:val="Outline20"/>
      <w:lvlText w:val="%1."/>
      <w:lvlJc w:val="left"/>
      <w:pPr>
        <w:tabs>
          <w:tab w:val="num" w:pos="1260"/>
        </w:tabs>
        <w:ind w:left="1260" w:hanging="54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2597882"/>
    <w:multiLevelType w:val="multilevel"/>
    <w:tmpl w:val="AD5052DA"/>
    <w:lvl w:ilvl="0">
      <w:start w:val="1"/>
      <w:numFmt w:val="upperLetter"/>
      <w:pStyle w:val="Outline1"/>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316377F"/>
    <w:multiLevelType w:val="multilevel"/>
    <w:tmpl w:val="42DE98C4"/>
    <w:styleLink w:val="style3"/>
    <w:lvl w:ilvl="0">
      <w:start w:val="10"/>
      <w:numFmt w:val="none"/>
      <w:lvlText w:val="9."/>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5471483B"/>
    <w:multiLevelType w:val="multilevel"/>
    <w:tmpl w:val="EBD0168E"/>
    <w:lvl w:ilvl="0">
      <w:start w:val="1"/>
      <w:numFmt w:val="decimal"/>
      <w:lvlText w:val="%1."/>
      <w:lvlJc w:val="left"/>
      <w:pPr>
        <w:tabs>
          <w:tab w:val="num" w:pos="720"/>
        </w:tabs>
        <w:ind w:left="720" w:hanging="720"/>
      </w:pPr>
      <w:rPr>
        <w:rFonts w:ascii="Times New Roman" w:hAnsi="Times New Roman" w:hint="default"/>
        <w:b/>
        <w:i w:val="0"/>
        <w:sz w:val="22"/>
      </w:rPr>
    </w:lvl>
    <w:lvl w:ilvl="1">
      <w:start w:val="4"/>
      <w:numFmt w:val="decimal"/>
      <w:lvlRestart w:val="0"/>
      <w:lvlText w:val="%1.%2."/>
      <w:lvlJc w:val="left"/>
      <w:pPr>
        <w:tabs>
          <w:tab w:val="num" w:pos="1440"/>
        </w:tabs>
        <w:ind w:left="1440" w:hanging="720"/>
      </w:pPr>
      <w:rPr>
        <w:rFonts w:ascii="Times New Roman" w:hAnsi="Times New Roman" w:hint="default"/>
        <w:b w:val="0"/>
        <w:i w:val="0"/>
        <w:sz w:val="22"/>
      </w:rPr>
    </w:lvl>
    <w:lvl w:ilvl="2">
      <w:start w:val="1"/>
      <w:numFmt w:val="decimal"/>
      <w:lvlText w:val="%1.%2.%3."/>
      <w:lvlJc w:val="left"/>
      <w:pPr>
        <w:tabs>
          <w:tab w:val="num" w:pos="2016"/>
        </w:tabs>
        <w:ind w:left="2016" w:hanging="936"/>
      </w:pPr>
      <w:rPr>
        <w:rFonts w:asciiTheme="minorHAnsi" w:hAnsiTheme="minorHAnsi" w:cstheme="minorHAnsi" w:hint="default"/>
        <w:b w:val="0"/>
        <w:i w:val="0"/>
        <w:caps w:val="0"/>
        <w:strike w:val="0"/>
        <w:dstrike w:val="0"/>
        <w:vanish w:val="0"/>
        <w:sz w:val="20"/>
        <w:szCs w:val="18"/>
        <w:vertAlign w:val="baseline"/>
      </w:rPr>
    </w:lvl>
    <w:lvl w:ilvl="3">
      <w:start w:val="1"/>
      <w:numFmt w:val="decimal"/>
      <w:lvlText w:val="%1.%2.%3.%4."/>
      <w:lvlJc w:val="left"/>
      <w:pPr>
        <w:tabs>
          <w:tab w:val="num" w:pos="2880"/>
        </w:tabs>
        <w:ind w:left="2880" w:hanging="720"/>
      </w:pPr>
      <w:rPr>
        <w:rFonts w:ascii="Times New Roman" w:hAnsi="Times New Roman" w:hint="default"/>
        <w:b w:val="0"/>
        <w:i w:val="0"/>
        <w:sz w:val="22"/>
      </w:rPr>
    </w:lvl>
    <w:lvl w:ilvl="4">
      <w:start w:val="1"/>
      <w:numFmt w:val="decimal"/>
      <w:lvlText w:val="%1.%2.%3.%4.%5."/>
      <w:lvlJc w:val="left"/>
      <w:pPr>
        <w:tabs>
          <w:tab w:val="num" w:pos="5760"/>
        </w:tabs>
        <w:ind w:left="5760" w:hanging="2880"/>
      </w:pPr>
      <w:rPr>
        <w:rFonts w:hint="default"/>
        <w:b w:val="0"/>
        <w:i w:val="0"/>
        <w:sz w:val="19"/>
      </w:rPr>
    </w:lvl>
    <w:lvl w:ilvl="5">
      <w:start w:val="1"/>
      <w:numFmt w:val="decimal"/>
      <w:lvlText w:val="%1.%2.%3.%4.%5.%6."/>
      <w:lvlJc w:val="left"/>
      <w:pPr>
        <w:tabs>
          <w:tab w:val="num" w:pos="4680"/>
        </w:tabs>
        <w:ind w:left="4680" w:hanging="1080"/>
      </w:pPr>
      <w:rPr>
        <w:rFonts w:hint="default"/>
        <w:b w:val="0"/>
        <w:i w:val="0"/>
        <w:sz w:val="19"/>
      </w:rPr>
    </w:lvl>
    <w:lvl w:ilvl="6">
      <w:start w:val="1"/>
      <w:numFmt w:val="decimal"/>
      <w:lvlText w:val="%1.%2.%3.%4.%5.%6.%7."/>
      <w:lvlJc w:val="left"/>
      <w:pPr>
        <w:tabs>
          <w:tab w:val="num" w:pos="5760"/>
        </w:tabs>
        <w:ind w:left="5760" w:hanging="1440"/>
      </w:pPr>
      <w:rPr>
        <w:rFonts w:hint="default"/>
        <w:b/>
        <w:i/>
        <w:sz w:val="19"/>
      </w:rPr>
    </w:lvl>
    <w:lvl w:ilvl="7">
      <w:start w:val="1"/>
      <w:numFmt w:val="decimal"/>
      <w:lvlText w:val="%1.%2.%3.%4.%5.%6.%7.%8."/>
      <w:lvlJc w:val="left"/>
      <w:pPr>
        <w:tabs>
          <w:tab w:val="num" w:pos="6480"/>
        </w:tabs>
        <w:ind w:left="6480" w:hanging="1440"/>
      </w:pPr>
      <w:rPr>
        <w:rFonts w:hint="default"/>
        <w:b/>
        <w:i/>
        <w:sz w:val="19"/>
      </w:rPr>
    </w:lvl>
    <w:lvl w:ilvl="8">
      <w:start w:val="1"/>
      <w:numFmt w:val="decimal"/>
      <w:lvlText w:val="%1.%2.%3.%4.%5.%6.%7.%8.%9."/>
      <w:lvlJc w:val="left"/>
      <w:pPr>
        <w:tabs>
          <w:tab w:val="num" w:pos="7560"/>
        </w:tabs>
        <w:ind w:left="7560" w:hanging="1368"/>
      </w:pPr>
      <w:rPr>
        <w:rFonts w:hint="default"/>
        <w:b/>
        <w:i/>
        <w:sz w:val="19"/>
      </w:rPr>
    </w:lvl>
  </w:abstractNum>
  <w:abstractNum w:abstractNumId="44" w15:restartNumberingAfterBreak="0">
    <w:nsid w:val="55B00AFF"/>
    <w:multiLevelType w:val="hybridMultilevel"/>
    <w:tmpl w:val="2A6E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244F1A"/>
    <w:multiLevelType w:val="multilevel"/>
    <w:tmpl w:val="B89A6C64"/>
    <w:lvl w:ilvl="0">
      <w:start w:val="3"/>
      <w:numFmt w:val="decimal"/>
      <w:pStyle w:val="subsubhead"/>
      <w:lvlText w:val="%1"/>
      <w:lvlJc w:val="left"/>
      <w:pPr>
        <w:tabs>
          <w:tab w:val="num" w:pos="810"/>
        </w:tabs>
        <w:ind w:left="810" w:hanging="810"/>
      </w:pPr>
      <w:rPr>
        <w:rFonts w:hint="default"/>
      </w:rPr>
    </w:lvl>
    <w:lvl w:ilvl="1">
      <w:start w:val="4"/>
      <w:numFmt w:val="decimal"/>
      <w:lvlText w:val="%1.%2"/>
      <w:lvlJc w:val="left"/>
      <w:pPr>
        <w:tabs>
          <w:tab w:val="num" w:pos="1530"/>
        </w:tabs>
        <w:ind w:left="1530" w:hanging="810"/>
      </w:pPr>
      <w:rPr>
        <w:rFonts w:hint="default"/>
      </w:rPr>
    </w:lvl>
    <w:lvl w:ilvl="2">
      <w:start w:val="1"/>
      <w:numFmt w:val="decimal"/>
      <w:lvlText w:val="%1.%2.%3"/>
      <w:lvlJc w:val="left"/>
      <w:pPr>
        <w:tabs>
          <w:tab w:val="num" w:pos="2250"/>
        </w:tabs>
        <w:ind w:left="2250" w:hanging="810"/>
      </w:pPr>
      <w:rPr>
        <w:rFonts w:hint="default"/>
      </w:rPr>
    </w:lvl>
    <w:lvl w:ilvl="3">
      <w:start w:val="1"/>
      <w:numFmt w:val="decimal"/>
      <w:lvlText w:val="%1.%2.%3.%4"/>
      <w:lvlJc w:val="left"/>
      <w:pPr>
        <w:tabs>
          <w:tab w:val="num" w:pos="2970"/>
        </w:tabs>
        <w:ind w:left="2970" w:hanging="81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57FD5AAB"/>
    <w:multiLevelType w:val="multilevel"/>
    <w:tmpl w:val="5AC46AE6"/>
    <w:styleLink w:val="Style2"/>
    <w:lvl w:ilvl="0">
      <w:start w:val="4"/>
      <w:numFmt w:val="decimal"/>
      <w:lvlText w:val="%1."/>
      <w:lvlJc w:val="left"/>
      <w:pPr>
        <w:tabs>
          <w:tab w:val="num" w:pos="1800"/>
        </w:tabs>
        <w:ind w:left="1800" w:hanging="720"/>
      </w:pPr>
      <w:rPr>
        <w:rFonts w:hint="default"/>
        <w:b/>
      </w:rPr>
    </w:lvl>
    <w:lvl w:ilvl="1">
      <w:start w:val="1"/>
      <w:numFmt w:val="decimal"/>
      <w:lvlText w:val="%1.%2."/>
      <w:lvlJc w:val="left"/>
      <w:pPr>
        <w:tabs>
          <w:tab w:val="num" w:pos="2250"/>
        </w:tabs>
        <w:ind w:left="2250" w:hanging="720"/>
      </w:pPr>
      <w:rPr>
        <w:rFonts w:hint="default"/>
        <w:i w:val="0"/>
        <w:sz w:val="22"/>
        <w:szCs w:val="22"/>
      </w:rPr>
    </w:lvl>
    <w:lvl w:ilvl="2">
      <w:start w:val="4"/>
      <w:numFmt w:val="none"/>
      <w:lvlText w:val="4.1.1."/>
      <w:lvlJc w:val="left"/>
      <w:pPr>
        <w:tabs>
          <w:tab w:val="num" w:pos="2880"/>
        </w:tabs>
        <w:ind w:left="2880" w:hanging="720"/>
      </w:pPr>
      <w:rPr>
        <w:rFonts w:hint="default"/>
      </w:rPr>
    </w:lvl>
    <w:lvl w:ilvl="3">
      <w:start w:val="1"/>
      <w:numFmt w:val="lowerLetter"/>
      <w:lvlText w:val="%1.%2.1.1."/>
      <w:lvlJc w:val="left"/>
      <w:pPr>
        <w:tabs>
          <w:tab w:val="num" w:pos="3960"/>
        </w:tabs>
        <w:ind w:left="396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5760"/>
        </w:tabs>
        <w:ind w:left="576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560"/>
        </w:tabs>
        <w:ind w:left="7560"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7" w15:restartNumberingAfterBreak="0">
    <w:nsid w:val="5B325874"/>
    <w:multiLevelType w:val="hybridMultilevel"/>
    <w:tmpl w:val="17CEA766"/>
    <w:lvl w:ilvl="0" w:tplc="CACED6AC">
      <w:start w:val="1"/>
      <w:numFmt w:val="bullet"/>
      <w:pStyle w:val="Bullet1"/>
      <w:lvlText w:val=""/>
      <w:lvlJc w:val="left"/>
      <w:pPr>
        <w:tabs>
          <w:tab w:val="num" w:pos="360"/>
        </w:tabs>
        <w:ind w:left="360" w:hanging="360"/>
      </w:pPr>
      <w:rPr>
        <w:rFonts w:ascii="Wingdings" w:hAnsi="Wingdings" w:hint="default"/>
      </w:rPr>
    </w:lvl>
    <w:lvl w:ilvl="1" w:tplc="08702B0E">
      <w:numFmt w:val="decimal"/>
      <w:lvlText w:val=""/>
      <w:lvlJc w:val="left"/>
    </w:lvl>
    <w:lvl w:ilvl="2" w:tplc="3D847A00">
      <w:numFmt w:val="decimal"/>
      <w:lvlText w:val=""/>
      <w:lvlJc w:val="left"/>
    </w:lvl>
    <w:lvl w:ilvl="3" w:tplc="B7501A38">
      <w:numFmt w:val="decimal"/>
      <w:lvlText w:val=""/>
      <w:lvlJc w:val="left"/>
    </w:lvl>
    <w:lvl w:ilvl="4" w:tplc="28A2172C">
      <w:numFmt w:val="decimal"/>
      <w:lvlText w:val=""/>
      <w:lvlJc w:val="left"/>
    </w:lvl>
    <w:lvl w:ilvl="5" w:tplc="70F4D4B8">
      <w:numFmt w:val="decimal"/>
      <w:lvlText w:val=""/>
      <w:lvlJc w:val="left"/>
    </w:lvl>
    <w:lvl w:ilvl="6" w:tplc="1546A054">
      <w:numFmt w:val="decimal"/>
      <w:lvlText w:val=""/>
      <w:lvlJc w:val="left"/>
    </w:lvl>
    <w:lvl w:ilvl="7" w:tplc="4DE6D238">
      <w:numFmt w:val="decimal"/>
      <w:lvlText w:val=""/>
      <w:lvlJc w:val="left"/>
    </w:lvl>
    <w:lvl w:ilvl="8" w:tplc="2A94C36C">
      <w:numFmt w:val="decimal"/>
      <w:lvlText w:val=""/>
      <w:lvlJc w:val="left"/>
    </w:lvl>
  </w:abstractNum>
  <w:abstractNum w:abstractNumId="48" w15:restartNumberingAfterBreak="0">
    <w:nsid w:val="5C2548C0"/>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E74CE8"/>
    <w:multiLevelType w:val="multilevel"/>
    <w:tmpl w:val="610228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asciiTheme="minorHAnsi" w:hAnsiTheme="minorHAnsi" w:cstheme="minorHAnsi" w:hint="default"/>
        <w:b/>
        <w:i w:val="0"/>
        <w:caps w:val="0"/>
        <w:sz w:val="20"/>
        <w:szCs w:val="18"/>
      </w:rPr>
    </w:lvl>
    <w:lvl w:ilvl="2">
      <w:start w:val="1"/>
      <w:numFmt w:val="decimal"/>
      <w:lvlText w:val="%1.%2.%3."/>
      <w:lvlJc w:val="left"/>
      <w:pPr>
        <w:tabs>
          <w:tab w:val="num" w:pos="2016"/>
        </w:tabs>
        <w:ind w:left="2016" w:hanging="936"/>
      </w:pPr>
      <w:rPr>
        <w:rFonts w:asciiTheme="minorHAnsi" w:hAnsiTheme="minorHAnsi" w:cstheme="minorHAnsi"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0992740"/>
    <w:multiLevelType w:val="multilevel"/>
    <w:tmpl w:val="87B6C4D6"/>
    <w:lvl w:ilvl="0">
      <w:start w:val="1"/>
      <w:numFmt w:val="decimal"/>
      <w:lvlText w:val="%1."/>
      <w:lvlJc w:val="left"/>
      <w:pPr>
        <w:ind w:left="360" w:hanging="360"/>
      </w:pPr>
      <w:rPr>
        <w:b/>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0F279E2"/>
    <w:multiLevelType w:val="hybridMultilevel"/>
    <w:tmpl w:val="3830D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201F55"/>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C119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57B6B93"/>
    <w:multiLevelType w:val="hybridMultilevel"/>
    <w:tmpl w:val="04090027"/>
    <w:lvl w:ilvl="0" w:tplc="D4320510">
      <w:start w:val="1"/>
      <w:numFmt w:val="upperRoman"/>
      <w:lvlText w:val="%1."/>
      <w:lvlJc w:val="left"/>
      <w:pPr>
        <w:ind w:left="0" w:firstLine="0"/>
      </w:pPr>
    </w:lvl>
    <w:lvl w:ilvl="1" w:tplc="B2C00FF0">
      <w:start w:val="1"/>
      <w:numFmt w:val="upperLetter"/>
      <w:lvlText w:val="%2."/>
      <w:lvlJc w:val="left"/>
      <w:pPr>
        <w:ind w:left="720" w:firstLine="0"/>
      </w:pPr>
    </w:lvl>
    <w:lvl w:ilvl="2" w:tplc="CACEC9DA">
      <w:start w:val="1"/>
      <w:numFmt w:val="decimal"/>
      <w:lvlText w:val="%3."/>
      <w:lvlJc w:val="left"/>
      <w:pPr>
        <w:ind w:left="1440" w:firstLine="0"/>
      </w:pPr>
    </w:lvl>
    <w:lvl w:ilvl="3" w:tplc="46A81A8A">
      <w:start w:val="1"/>
      <w:numFmt w:val="lowerLetter"/>
      <w:lvlText w:val="%4)"/>
      <w:lvlJc w:val="left"/>
      <w:pPr>
        <w:ind w:left="2160" w:firstLine="0"/>
      </w:pPr>
    </w:lvl>
    <w:lvl w:ilvl="4" w:tplc="88E2DDBC">
      <w:start w:val="1"/>
      <w:numFmt w:val="decimal"/>
      <w:lvlText w:val="(%5)"/>
      <w:lvlJc w:val="left"/>
      <w:pPr>
        <w:ind w:left="2880" w:firstLine="0"/>
      </w:pPr>
    </w:lvl>
    <w:lvl w:ilvl="5" w:tplc="2B38590C">
      <w:start w:val="1"/>
      <w:numFmt w:val="lowerLetter"/>
      <w:lvlText w:val="(%6)"/>
      <w:lvlJc w:val="left"/>
      <w:pPr>
        <w:ind w:left="3600" w:firstLine="0"/>
      </w:pPr>
    </w:lvl>
    <w:lvl w:ilvl="6" w:tplc="7F369C42">
      <w:start w:val="1"/>
      <w:numFmt w:val="lowerRoman"/>
      <w:lvlText w:val="(%7)"/>
      <w:lvlJc w:val="left"/>
      <w:pPr>
        <w:ind w:left="4320" w:firstLine="0"/>
      </w:pPr>
    </w:lvl>
    <w:lvl w:ilvl="7" w:tplc="0AAE05FC">
      <w:start w:val="1"/>
      <w:numFmt w:val="lowerLetter"/>
      <w:lvlText w:val="(%8)"/>
      <w:lvlJc w:val="left"/>
      <w:pPr>
        <w:ind w:left="5040" w:firstLine="0"/>
      </w:pPr>
    </w:lvl>
    <w:lvl w:ilvl="8" w:tplc="1174E972">
      <w:start w:val="1"/>
      <w:numFmt w:val="lowerRoman"/>
      <w:lvlText w:val="(%9)"/>
      <w:lvlJc w:val="left"/>
      <w:pPr>
        <w:ind w:left="5760" w:firstLine="0"/>
      </w:pPr>
    </w:lvl>
  </w:abstractNum>
  <w:abstractNum w:abstractNumId="55" w15:restartNumberingAfterBreak="0">
    <w:nsid w:val="68292EF5"/>
    <w:multiLevelType w:val="multilevel"/>
    <w:tmpl w:val="5EC41970"/>
    <w:styleLink w:val="Style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ascii="Times New Roman Bold" w:hAnsi="Times New Roman Bold" w:hint="default"/>
        <w:b/>
        <w:i w:val="0"/>
        <w:caps w:val="0"/>
        <w:sz w:val="22"/>
      </w:rPr>
    </w:lvl>
    <w:lvl w:ilvl="2">
      <w:start w:val="1"/>
      <w:numFmt w:val="decimal"/>
      <w:lvlText w:val="%1.%2.%3."/>
      <w:lvlJc w:val="left"/>
      <w:pPr>
        <w:tabs>
          <w:tab w:val="num" w:pos="2016"/>
        </w:tabs>
        <w:ind w:left="2016" w:hanging="936"/>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6E410447"/>
    <w:multiLevelType w:val="hybridMultilevel"/>
    <w:tmpl w:val="CB1802CE"/>
    <w:lvl w:ilvl="0" w:tplc="04090015">
      <w:start w:val="1"/>
      <w:numFmt w:val="upperLetter"/>
      <w:lvlText w:val="%1."/>
      <w:lvlJc w:val="left"/>
      <w:pPr>
        <w:tabs>
          <w:tab w:val="num" w:pos="1260"/>
        </w:tabs>
        <w:ind w:left="1260" w:hanging="540"/>
      </w:pPr>
      <w:rPr>
        <w:rFonts w:hint="default"/>
      </w:rPr>
    </w:lvl>
    <w:lvl w:ilvl="1" w:tplc="04090001">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7" w15:restartNumberingAfterBreak="0">
    <w:nsid w:val="6FEE4DEF"/>
    <w:multiLevelType w:val="multilevel"/>
    <w:tmpl w:val="DCE4C9A2"/>
    <w:styleLink w:val="Style30"/>
    <w:lvl w:ilvl="0">
      <w:start w:val="4"/>
      <w:numFmt w:val="decimal"/>
      <w:lvlText w:val="%1."/>
      <w:lvlJc w:val="left"/>
      <w:pPr>
        <w:tabs>
          <w:tab w:val="num" w:pos="2880"/>
        </w:tabs>
        <w:ind w:left="2880" w:hanging="720"/>
      </w:pPr>
      <w:rPr>
        <w:rFonts w:hint="default"/>
        <w:b/>
      </w:rPr>
    </w:lvl>
    <w:lvl w:ilvl="1">
      <w:start w:val="1"/>
      <w:numFmt w:val="decimal"/>
      <w:lvlText w:val="%1.%2."/>
      <w:lvlJc w:val="left"/>
      <w:pPr>
        <w:tabs>
          <w:tab w:val="num" w:pos="3330"/>
        </w:tabs>
        <w:ind w:left="3330" w:hanging="720"/>
      </w:pPr>
      <w:rPr>
        <w:rFonts w:hint="default"/>
        <w:i w:val="0"/>
        <w:sz w:val="22"/>
        <w:szCs w:val="22"/>
      </w:rPr>
    </w:lvl>
    <w:lvl w:ilvl="2">
      <w:start w:val="1"/>
      <w:numFmt w:val="none"/>
      <w:lvlText w:val="4.1.1."/>
      <w:lvlJc w:val="left"/>
      <w:pPr>
        <w:tabs>
          <w:tab w:val="num" w:pos="3960"/>
        </w:tabs>
        <w:ind w:left="3960" w:hanging="720"/>
      </w:pPr>
      <w:rPr>
        <w:rFonts w:hint="default"/>
      </w:rPr>
    </w:lvl>
    <w:lvl w:ilvl="3">
      <w:start w:val="1"/>
      <w:numFmt w:val="lowerLetter"/>
      <w:lvlText w:val="%1.%2.1.1."/>
      <w:lvlJc w:val="left"/>
      <w:pPr>
        <w:tabs>
          <w:tab w:val="num" w:pos="5040"/>
        </w:tabs>
        <w:ind w:left="5040" w:hanging="720"/>
      </w:pPr>
      <w:rPr>
        <w:rFonts w:hint="default"/>
      </w:rPr>
    </w:lvl>
    <w:lvl w:ilvl="4">
      <w:start w:val="1"/>
      <w:numFmt w:val="decimal"/>
      <w:lvlText w:val="%1.%2.%31.%5.1."/>
      <w:lvlJc w:val="left"/>
      <w:pPr>
        <w:tabs>
          <w:tab w:val="num" w:pos="6120"/>
        </w:tabs>
        <w:ind w:left="6120" w:hanging="1080"/>
      </w:pPr>
      <w:rPr>
        <w:rFonts w:hint="default"/>
      </w:rPr>
    </w:lvl>
    <w:lvl w:ilvl="5">
      <w:start w:val="1"/>
      <w:numFmt w:val="decimal"/>
      <w:lvlText w:val="%1.%2.%3.%4.%5.%6."/>
      <w:lvlJc w:val="left"/>
      <w:pPr>
        <w:tabs>
          <w:tab w:val="num" w:pos="6840"/>
        </w:tabs>
        <w:ind w:left="684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8640"/>
        </w:tabs>
        <w:ind w:left="8640" w:hanging="1440"/>
      </w:pPr>
      <w:rPr>
        <w:rFonts w:hint="default"/>
      </w:rPr>
    </w:lvl>
    <w:lvl w:ilvl="8">
      <w:start w:val="1"/>
      <w:numFmt w:val="decimal"/>
      <w:lvlText w:val="%1.%2.%3.%4.%5.%6.%7.%8.%9."/>
      <w:lvlJc w:val="left"/>
      <w:pPr>
        <w:tabs>
          <w:tab w:val="num" w:pos="9360"/>
        </w:tabs>
        <w:ind w:left="9360" w:hanging="1440"/>
      </w:pPr>
      <w:rPr>
        <w:rFonts w:hint="default"/>
      </w:rPr>
    </w:lvl>
  </w:abstractNum>
  <w:abstractNum w:abstractNumId="58" w15:restartNumberingAfterBreak="0">
    <w:nsid w:val="740C5407"/>
    <w:multiLevelType w:val="multilevel"/>
    <w:tmpl w:val="4D7C04C2"/>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351091"/>
    <w:multiLevelType w:val="multilevel"/>
    <w:tmpl w:val="7C26249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AA27235"/>
    <w:multiLevelType w:val="hybridMultilevel"/>
    <w:tmpl w:val="CA2480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653970">
    <w:abstractNumId w:val="10"/>
  </w:num>
  <w:num w:numId="2" w16cid:durableId="2098164701">
    <w:abstractNumId w:val="49"/>
  </w:num>
  <w:num w:numId="3" w16cid:durableId="426728763">
    <w:abstractNumId w:val="18"/>
  </w:num>
  <w:num w:numId="4" w16cid:durableId="1227181111">
    <w:abstractNumId w:val="35"/>
  </w:num>
  <w:num w:numId="5" w16cid:durableId="1471704847">
    <w:abstractNumId w:val="45"/>
  </w:num>
  <w:num w:numId="6" w16cid:durableId="1774393533">
    <w:abstractNumId w:val="34"/>
  </w:num>
  <w:num w:numId="7" w16cid:durableId="855387766">
    <w:abstractNumId w:val="3"/>
  </w:num>
  <w:num w:numId="8" w16cid:durableId="1274556279">
    <w:abstractNumId w:val="43"/>
  </w:num>
  <w:num w:numId="9" w16cid:durableId="828911989">
    <w:abstractNumId w:val="15"/>
  </w:num>
  <w:num w:numId="10" w16cid:durableId="395008396">
    <w:abstractNumId w:val="56"/>
  </w:num>
  <w:num w:numId="11" w16cid:durableId="1350840084">
    <w:abstractNumId w:val="25"/>
  </w:num>
  <w:num w:numId="12" w16cid:durableId="2089574508">
    <w:abstractNumId w:val="58"/>
  </w:num>
  <w:num w:numId="13" w16cid:durableId="2040158875">
    <w:abstractNumId w:val="6"/>
  </w:num>
  <w:num w:numId="14" w16cid:durableId="14870940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6832911">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758835">
    <w:abstractNumId w:val="14"/>
  </w:num>
  <w:num w:numId="17" w16cid:durableId="1520044157">
    <w:abstractNumId w:val="27"/>
  </w:num>
  <w:num w:numId="18" w16cid:durableId="1209222394">
    <w:abstractNumId w:val="21"/>
  </w:num>
  <w:num w:numId="19" w16cid:durableId="2085643903">
    <w:abstractNumId w:val="40"/>
  </w:num>
  <w:num w:numId="20" w16cid:durableId="136381046">
    <w:abstractNumId w:val="37"/>
  </w:num>
  <w:num w:numId="21" w16cid:durableId="1071466011">
    <w:abstractNumId w:val="41"/>
  </w:num>
  <w:num w:numId="22" w16cid:durableId="1659455586">
    <w:abstractNumId w:val="47"/>
  </w:num>
  <w:num w:numId="23" w16cid:durableId="1693651087">
    <w:abstractNumId w:val="8"/>
  </w:num>
  <w:num w:numId="24" w16cid:durableId="1422948811">
    <w:abstractNumId w:val="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537592246">
    <w:abstractNumId w:val="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72731919">
    <w:abstractNumId w:val="55"/>
  </w:num>
  <w:num w:numId="27" w16cid:durableId="2033529593">
    <w:abstractNumId w:val="46"/>
  </w:num>
  <w:num w:numId="28" w16cid:durableId="36634721">
    <w:abstractNumId w:val="57"/>
  </w:num>
  <w:num w:numId="29" w16cid:durableId="1623655606">
    <w:abstractNumId w:val="17"/>
  </w:num>
  <w:num w:numId="30" w16cid:durableId="157624469">
    <w:abstractNumId w:val="42"/>
  </w:num>
  <w:num w:numId="31" w16cid:durableId="1274559127">
    <w:abstractNumId w:val="12"/>
  </w:num>
  <w:num w:numId="32" w16cid:durableId="1078945495">
    <w:abstractNumId w:val="54"/>
  </w:num>
  <w:num w:numId="33" w16cid:durableId="272178017">
    <w:abstractNumId w:val="33"/>
  </w:num>
  <w:num w:numId="34" w16cid:durableId="1404571221">
    <w:abstractNumId w:val="5"/>
  </w:num>
  <w:num w:numId="35" w16cid:durableId="623199236">
    <w:abstractNumId w:val="16"/>
  </w:num>
  <w:num w:numId="36" w16cid:durableId="869801698">
    <w:abstractNumId w:val="24"/>
  </w:num>
  <w:num w:numId="37" w16cid:durableId="438449779">
    <w:abstractNumId w:val="52"/>
  </w:num>
  <w:num w:numId="38" w16cid:durableId="373506773">
    <w:abstractNumId w:val="36"/>
  </w:num>
  <w:num w:numId="39" w16cid:durableId="1542479799">
    <w:abstractNumId w:val="4"/>
  </w:num>
  <w:num w:numId="40" w16cid:durableId="2139906156">
    <w:abstractNumId w:val="60"/>
  </w:num>
  <w:num w:numId="41" w16cid:durableId="1747916882">
    <w:abstractNumId w:val="2"/>
  </w:num>
  <w:num w:numId="42" w16cid:durableId="1063479367">
    <w:abstractNumId w:val="13"/>
  </w:num>
  <w:num w:numId="43" w16cid:durableId="1004698289">
    <w:abstractNumId w:val="48"/>
  </w:num>
  <w:num w:numId="44" w16cid:durableId="98572703">
    <w:abstractNumId w:val="11"/>
  </w:num>
  <w:num w:numId="45" w16cid:durableId="371268185">
    <w:abstractNumId w:val="7"/>
  </w:num>
  <w:num w:numId="46" w16cid:durableId="1990743199">
    <w:abstractNumId w:val="19"/>
  </w:num>
  <w:num w:numId="47" w16cid:durableId="1930112631">
    <w:abstractNumId w:val="29"/>
  </w:num>
  <w:num w:numId="48" w16cid:durableId="281302053">
    <w:abstractNumId w:val="9"/>
  </w:num>
  <w:num w:numId="49" w16cid:durableId="367074780">
    <w:abstractNumId w:val="20"/>
  </w:num>
  <w:num w:numId="50" w16cid:durableId="1301686986">
    <w:abstractNumId w:val="38"/>
  </w:num>
  <w:num w:numId="51" w16cid:durableId="49380353">
    <w:abstractNumId w:val="50"/>
  </w:num>
  <w:num w:numId="52" w16cid:durableId="1366951567">
    <w:abstractNumId w:val="32"/>
  </w:num>
  <w:num w:numId="53" w16cid:durableId="2065565660">
    <w:abstractNumId w:val="30"/>
  </w:num>
  <w:num w:numId="54" w16cid:durableId="816412561">
    <w:abstractNumId w:val="31"/>
  </w:num>
  <w:num w:numId="55" w16cid:durableId="54668089">
    <w:abstractNumId w:val="44"/>
  </w:num>
  <w:num w:numId="56" w16cid:durableId="873688280">
    <w:abstractNumId w:val="51"/>
  </w:num>
  <w:num w:numId="57" w16cid:durableId="949556950">
    <w:abstractNumId w:val="23"/>
  </w:num>
  <w:num w:numId="58" w16cid:durableId="1994943021">
    <w:abstractNumId w:val="26"/>
  </w:num>
  <w:num w:numId="59" w16cid:durableId="1427113832">
    <w:abstractNumId w:val="28"/>
  </w:num>
  <w:num w:numId="60" w16cid:durableId="1727558695">
    <w:abstractNumId w:val="22"/>
  </w:num>
  <w:num w:numId="61" w16cid:durableId="944312319">
    <w:abstractNumId w:val="39"/>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nch, Andre">
    <w15:presenceInfo w15:providerId="AD" w15:userId="S::Andra.Branch@charlottenc.gov::31ef6663-b6f1-4296-9b50-37cd4bb4ce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06"/>
    <w:rsid w:val="00000DA0"/>
    <w:rsid w:val="000014E9"/>
    <w:rsid w:val="00001D1C"/>
    <w:rsid w:val="0000255C"/>
    <w:rsid w:val="00004E5F"/>
    <w:rsid w:val="00007462"/>
    <w:rsid w:val="0001174D"/>
    <w:rsid w:val="00011810"/>
    <w:rsid w:val="00011DB6"/>
    <w:rsid w:val="00011E11"/>
    <w:rsid w:val="000120FD"/>
    <w:rsid w:val="0001365C"/>
    <w:rsid w:val="00014541"/>
    <w:rsid w:val="00015387"/>
    <w:rsid w:val="00016018"/>
    <w:rsid w:val="0001687E"/>
    <w:rsid w:val="00020C65"/>
    <w:rsid w:val="00020DF3"/>
    <w:rsid w:val="00021584"/>
    <w:rsid w:val="000225A2"/>
    <w:rsid w:val="00023E22"/>
    <w:rsid w:val="00023E70"/>
    <w:rsid w:val="00024118"/>
    <w:rsid w:val="000257A0"/>
    <w:rsid w:val="00025837"/>
    <w:rsid w:val="00027A9D"/>
    <w:rsid w:val="00027B6B"/>
    <w:rsid w:val="00032187"/>
    <w:rsid w:val="000321FD"/>
    <w:rsid w:val="00034CE7"/>
    <w:rsid w:val="00042597"/>
    <w:rsid w:val="000429FE"/>
    <w:rsid w:val="00042A2C"/>
    <w:rsid w:val="00043A42"/>
    <w:rsid w:val="000448D7"/>
    <w:rsid w:val="0004666A"/>
    <w:rsid w:val="000477AF"/>
    <w:rsid w:val="00050225"/>
    <w:rsid w:val="00052850"/>
    <w:rsid w:val="0005376B"/>
    <w:rsid w:val="000544E6"/>
    <w:rsid w:val="00054589"/>
    <w:rsid w:val="00054864"/>
    <w:rsid w:val="00054D6F"/>
    <w:rsid w:val="000628F4"/>
    <w:rsid w:val="00063D53"/>
    <w:rsid w:val="000656EF"/>
    <w:rsid w:val="000662CE"/>
    <w:rsid w:val="00066BC0"/>
    <w:rsid w:val="000705E4"/>
    <w:rsid w:val="00070651"/>
    <w:rsid w:val="00072B88"/>
    <w:rsid w:val="00073FBC"/>
    <w:rsid w:val="000741D8"/>
    <w:rsid w:val="000744E7"/>
    <w:rsid w:val="000804C3"/>
    <w:rsid w:val="000805A2"/>
    <w:rsid w:val="00080866"/>
    <w:rsid w:val="00081732"/>
    <w:rsid w:val="0008373D"/>
    <w:rsid w:val="00083F56"/>
    <w:rsid w:val="00084183"/>
    <w:rsid w:val="000841F4"/>
    <w:rsid w:val="00084363"/>
    <w:rsid w:val="000843CD"/>
    <w:rsid w:val="0008451D"/>
    <w:rsid w:val="00086513"/>
    <w:rsid w:val="00087C23"/>
    <w:rsid w:val="00090BC5"/>
    <w:rsid w:val="0009203E"/>
    <w:rsid w:val="00094EB5"/>
    <w:rsid w:val="00095E3C"/>
    <w:rsid w:val="000961B8"/>
    <w:rsid w:val="0009654D"/>
    <w:rsid w:val="00097DA1"/>
    <w:rsid w:val="000A149A"/>
    <w:rsid w:val="000A2FA8"/>
    <w:rsid w:val="000A6795"/>
    <w:rsid w:val="000A687D"/>
    <w:rsid w:val="000B5934"/>
    <w:rsid w:val="000B594F"/>
    <w:rsid w:val="000B6F35"/>
    <w:rsid w:val="000C233C"/>
    <w:rsid w:val="000C2EA6"/>
    <w:rsid w:val="000C3113"/>
    <w:rsid w:val="000C3F10"/>
    <w:rsid w:val="000C4EF8"/>
    <w:rsid w:val="000C5CF2"/>
    <w:rsid w:val="000C647F"/>
    <w:rsid w:val="000C6631"/>
    <w:rsid w:val="000C6658"/>
    <w:rsid w:val="000C798B"/>
    <w:rsid w:val="000C7ED5"/>
    <w:rsid w:val="000D125F"/>
    <w:rsid w:val="000D33B2"/>
    <w:rsid w:val="000D6BD4"/>
    <w:rsid w:val="000D7FA5"/>
    <w:rsid w:val="000E0E59"/>
    <w:rsid w:val="000E1AD5"/>
    <w:rsid w:val="000E2B6B"/>
    <w:rsid w:val="000E35E1"/>
    <w:rsid w:val="000E448D"/>
    <w:rsid w:val="000E4872"/>
    <w:rsid w:val="000F052B"/>
    <w:rsid w:val="000F0DB1"/>
    <w:rsid w:val="000F57E4"/>
    <w:rsid w:val="0010153E"/>
    <w:rsid w:val="0010207E"/>
    <w:rsid w:val="00102C42"/>
    <w:rsid w:val="001034E7"/>
    <w:rsid w:val="0010353F"/>
    <w:rsid w:val="00103876"/>
    <w:rsid w:val="0010585D"/>
    <w:rsid w:val="00112D60"/>
    <w:rsid w:val="00113575"/>
    <w:rsid w:val="001137C8"/>
    <w:rsid w:val="00113885"/>
    <w:rsid w:val="00116615"/>
    <w:rsid w:val="001210D0"/>
    <w:rsid w:val="00121650"/>
    <w:rsid w:val="001219C0"/>
    <w:rsid w:val="00124024"/>
    <w:rsid w:val="001245A7"/>
    <w:rsid w:val="00124F03"/>
    <w:rsid w:val="001259CD"/>
    <w:rsid w:val="00126B24"/>
    <w:rsid w:val="001272E4"/>
    <w:rsid w:val="0012753F"/>
    <w:rsid w:val="001316B7"/>
    <w:rsid w:val="00135A56"/>
    <w:rsid w:val="00135A8C"/>
    <w:rsid w:val="00136B00"/>
    <w:rsid w:val="00136BCD"/>
    <w:rsid w:val="00137F7C"/>
    <w:rsid w:val="00142CA2"/>
    <w:rsid w:val="00142DAB"/>
    <w:rsid w:val="00142F45"/>
    <w:rsid w:val="00142FC2"/>
    <w:rsid w:val="00144294"/>
    <w:rsid w:val="001442A3"/>
    <w:rsid w:val="00144AFB"/>
    <w:rsid w:val="001464C0"/>
    <w:rsid w:val="00146DCA"/>
    <w:rsid w:val="001471E9"/>
    <w:rsid w:val="00147CA5"/>
    <w:rsid w:val="00147DC2"/>
    <w:rsid w:val="00150419"/>
    <w:rsid w:val="00150CB8"/>
    <w:rsid w:val="001514DD"/>
    <w:rsid w:val="00151E9B"/>
    <w:rsid w:val="001525BC"/>
    <w:rsid w:val="00152806"/>
    <w:rsid w:val="001530F0"/>
    <w:rsid w:val="0015448A"/>
    <w:rsid w:val="00154DCE"/>
    <w:rsid w:val="00155526"/>
    <w:rsid w:val="001572CD"/>
    <w:rsid w:val="00160A29"/>
    <w:rsid w:val="00161719"/>
    <w:rsid w:val="00162191"/>
    <w:rsid w:val="0016391C"/>
    <w:rsid w:val="0016578E"/>
    <w:rsid w:val="001657E5"/>
    <w:rsid w:val="0016654C"/>
    <w:rsid w:val="001704AA"/>
    <w:rsid w:val="00171D12"/>
    <w:rsid w:val="001723A9"/>
    <w:rsid w:val="001723E8"/>
    <w:rsid w:val="00172934"/>
    <w:rsid w:val="00172E65"/>
    <w:rsid w:val="001751C4"/>
    <w:rsid w:val="0017646B"/>
    <w:rsid w:val="001804C4"/>
    <w:rsid w:val="00180AFF"/>
    <w:rsid w:val="00181162"/>
    <w:rsid w:val="00183C21"/>
    <w:rsid w:val="001843E8"/>
    <w:rsid w:val="0018512C"/>
    <w:rsid w:val="00186390"/>
    <w:rsid w:val="001869D6"/>
    <w:rsid w:val="00190178"/>
    <w:rsid w:val="001903BC"/>
    <w:rsid w:val="0019196A"/>
    <w:rsid w:val="00195211"/>
    <w:rsid w:val="001A08A4"/>
    <w:rsid w:val="001A0AD2"/>
    <w:rsid w:val="001A1720"/>
    <w:rsid w:val="001A2056"/>
    <w:rsid w:val="001A376E"/>
    <w:rsid w:val="001A4791"/>
    <w:rsid w:val="001A6B99"/>
    <w:rsid w:val="001A6FE6"/>
    <w:rsid w:val="001B1127"/>
    <w:rsid w:val="001B207F"/>
    <w:rsid w:val="001B35CE"/>
    <w:rsid w:val="001B3B21"/>
    <w:rsid w:val="001B70B7"/>
    <w:rsid w:val="001B764D"/>
    <w:rsid w:val="001C0781"/>
    <w:rsid w:val="001C0F7D"/>
    <w:rsid w:val="001C1282"/>
    <w:rsid w:val="001C1638"/>
    <w:rsid w:val="001C2E33"/>
    <w:rsid w:val="001C4175"/>
    <w:rsid w:val="001C6E5B"/>
    <w:rsid w:val="001D0543"/>
    <w:rsid w:val="001D0E28"/>
    <w:rsid w:val="001D1BCA"/>
    <w:rsid w:val="001D38B6"/>
    <w:rsid w:val="001D56B4"/>
    <w:rsid w:val="001D57E0"/>
    <w:rsid w:val="001D60FC"/>
    <w:rsid w:val="001E1B40"/>
    <w:rsid w:val="001E2859"/>
    <w:rsid w:val="001E34D8"/>
    <w:rsid w:val="001E3E02"/>
    <w:rsid w:val="001E57E4"/>
    <w:rsid w:val="001E6CC1"/>
    <w:rsid w:val="001E76F9"/>
    <w:rsid w:val="001E7B44"/>
    <w:rsid w:val="001F085E"/>
    <w:rsid w:val="001F77B9"/>
    <w:rsid w:val="00200620"/>
    <w:rsid w:val="00200CAF"/>
    <w:rsid w:val="0020346C"/>
    <w:rsid w:val="00205005"/>
    <w:rsid w:val="00206421"/>
    <w:rsid w:val="00207820"/>
    <w:rsid w:val="002105B1"/>
    <w:rsid w:val="002107E6"/>
    <w:rsid w:val="00211076"/>
    <w:rsid w:val="002119BB"/>
    <w:rsid w:val="00212DCC"/>
    <w:rsid w:val="002149CC"/>
    <w:rsid w:val="00216499"/>
    <w:rsid w:val="002166BE"/>
    <w:rsid w:val="002167E8"/>
    <w:rsid w:val="002214E6"/>
    <w:rsid w:val="00221873"/>
    <w:rsid w:val="002218FD"/>
    <w:rsid w:val="00221E96"/>
    <w:rsid w:val="00223E97"/>
    <w:rsid w:val="00225730"/>
    <w:rsid w:val="00226B5A"/>
    <w:rsid w:val="002300B1"/>
    <w:rsid w:val="00230AA1"/>
    <w:rsid w:val="00230BAE"/>
    <w:rsid w:val="00232439"/>
    <w:rsid w:val="00232569"/>
    <w:rsid w:val="0023336D"/>
    <w:rsid w:val="00233CFD"/>
    <w:rsid w:val="00233F26"/>
    <w:rsid w:val="00234155"/>
    <w:rsid w:val="002344E5"/>
    <w:rsid w:val="00234AF0"/>
    <w:rsid w:val="00235167"/>
    <w:rsid w:val="002357BD"/>
    <w:rsid w:val="002359FE"/>
    <w:rsid w:val="0023719E"/>
    <w:rsid w:val="00237615"/>
    <w:rsid w:val="002377B7"/>
    <w:rsid w:val="00246039"/>
    <w:rsid w:val="00250D17"/>
    <w:rsid w:val="00251256"/>
    <w:rsid w:val="00252FE8"/>
    <w:rsid w:val="002530E7"/>
    <w:rsid w:val="00254689"/>
    <w:rsid w:val="00254733"/>
    <w:rsid w:val="00254CBD"/>
    <w:rsid w:val="0025595F"/>
    <w:rsid w:val="002562DA"/>
    <w:rsid w:val="00256FA6"/>
    <w:rsid w:val="00257E6E"/>
    <w:rsid w:val="0026116F"/>
    <w:rsid w:val="00263AA2"/>
    <w:rsid w:val="0026450E"/>
    <w:rsid w:val="00266162"/>
    <w:rsid w:val="00266600"/>
    <w:rsid w:val="00267075"/>
    <w:rsid w:val="0027136E"/>
    <w:rsid w:val="00272DA2"/>
    <w:rsid w:val="00272F05"/>
    <w:rsid w:val="0027372C"/>
    <w:rsid w:val="00274B7D"/>
    <w:rsid w:val="00275F10"/>
    <w:rsid w:val="00276CBB"/>
    <w:rsid w:val="002808FD"/>
    <w:rsid w:val="00280CA9"/>
    <w:rsid w:val="002831F2"/>
    <w:rsid w:val="00284031"/>
    <w:rsid w:val="00284143"/>
    <w:rsid w:val="002842AF"/>
    <w:rsid w:val="002857BA"/>
    <w:rsid w:val="002859B7"/>
    <w:rsid w:val="0028667C"/>
    <w:rsid w:val="00290E44"/>
    <w:rsid w:val="0029194F"/>
    <w:rsid w:val="002924D7"/>
    <w:rsid w:val="002932E9"/>
    <w:rsid w:val="00293C31"/>
    <w:rsid w:val="00293D99"/>
    <w:rsid w:val="0029421B"/>
    <w:rsid w:val="0029620C"/>
    <w:rsid w:val="00296553"/>
    <w:rsid w:val="002970FD"/>
    <w:rsid w:val="002973C8"/>
    <w:rsid w:val="00297B99"/>
    <w:rsid w:val="002A1A5B"/>
    <w:rsid w:val="002A1BE5"/>
    <w:rsid w:val="002A39B7"/>
    <w:rsid w:val="002A4016"/>
    <w:rsid w:val="002A4499"/>
    <w:rsid w:val="002A4AD2"/>
    <w:rsid w:val="002A5879"/>
    <w:rsid w:val="002A6AA1"/>
    <w:rsid w:val="002A786C"/>
    <w:rsid w:val="002A7C15"/>
    <w:rsid w:val="002B11B5"/>
    <w:rsid w:val="002B2F88"/>
    <w:rsid w:val="002B35D7"/>
    <w:rsid w:val="002B5A80"/>
    <w:rsid w:val="002B5EB6"/>
    <w:rsid w:val="002B62AA"/>
    <w:rsid w:val="002B7421"/>
    <w:rsid w:val="002C2872"/>
    <w:rsid w:val="002C35B3"/>
    <w:rsid w:val="002C3674"/>
    <w:rsid w:val="002C5219"/>
    <w:rsid w:val="002C58CC"/>
    <w:rsid w:val="002C6A7D"/>
    <w:rsid w:val="002C70BF"/>
    <w:rsid w:val="002C7758"/>
    <w:rsid w:val="002C7C0D"/>
    <w:rsid w:val="002D11A3"/>
    <w:rsid w:val="002D3782"/>
    <w:rsid w:val="002D39EC"/>
    <w:rsid w:val="002D69A8"/>
    <w:rsid w:val="002D7821"/>
    <w:rsid w:val="002D7D46"/>
    <w:rsid w:val="002E1AB0"/>
    <w:rsid w:val="002E2F6A"/>
    <w:rsid w:val="002E37D4"/>
    <w:rsid w:val="002E441C"/>
    <w:rsid w:val="002E57BD"/>
    <w:rsid w:val="002E74EE"/>
    <w:rsid w:val="002E7EA2"/>
    <w:rsid w:val="002F07CB"/>
    <w:rsid w:val="002F1DC2"/>
    <w:rsid w:val="002F1F00"/>
    <w:rsid w:val="002F2A2F"/>
    <w:rsid w:val="002F530B"/>
    <w:rsid w:val="002F6E8B"/>
    <w:rsid w:val="00302A34"/>
    <w:rsid w:val="00303F76"/>
    <w:rsid w:val="00305D75"/>
    <w:rsid w:val="00307128"/>
    <w:rsid w:val="0031190B"/>
    <w:rsid w:val="00313CAD"/>
    <w:rsid w:val="00314E04"/>
    <w:rsid w:val="003157AE"/>
    <w:rsid w:val="003208E0"/>
    <w:rsid w:val="00322394"/>
    <w:rsid w:val="00322A6A"/>
    <w:rsid w:val="003235D1"/>
    <w:rsid w:val="003235DE"/>
    <w:rsid w:val="003236CE"/>
    <w:rsid w:val="003248E7"/>
    <w:rsid w:val="00326264"/>
    <w:rsid w:val="003314CC"/>
    <w:rsid w:val="00332ECD"/>
    <w:rsid w:val="00333FA5"/>
    <w:rsid w:val="00337F56"/>
    <w:rsid w:val="003402A1"/>
    <w:rsid w:val="00340774"/>
    <w:rsid w:val="00340932"/>
    <w:rsid w:val="00342322"/>
    <w:rsid w:val="00343B0D"/>
    <w:rsid w:val="003458C0"/>
    <w:rsid w:val="00345E11"/>
    <w:rsid w:val="00346737"/>
    <w:rsid w:val="00347709"/>
    <w:rsid w:val="003502AF"/>
    <w:rsid w:val="00351625"/>
    <w:rsid w:val="00351CB1"/>
    <w:rsid w:val="00353664"/>
    <w:rsid w:val="003539BA"/>
    <w:rsid w:val="00357A08"/>
    <w:rsid w:val="00360B97"/>
    <w:rsid w:val="0036149F"/>
    <w:rsid w:val="0036290A"/>
    <w:rsid w:val="003629E6"/>
    <w:rsid w:val="00363798"/>
    <w:rsid w:val="00363B85"/>
    <w:rsid w:val="003670E6"/>
    <w:rsid w:val="003700B6"/>
    <w:rsid w:val="00370550"/>
    <w:rsid w:val="0037100A"/>
    <w:rsid w:val="003726E2"/>
    <w:rsid w:val="003727D2"/>
    <w:rsid w:val="0037400E"/>
    <w:rsid w:val="00380008"/>
    <w:rsid w:val="00381A99"/>
    <w:rsid w:val="0038217E"/>
    <w:rsid w:val="00382338"/>
    <w:rsid w:val="003850CD"/>
    <w:rsid w:val="00385FED"/>
    <w:rsid w:val="0038702E"/>
    <w:rsid w:val="00391BEA"/>
    <w:rsid w:val="003921C1"/>
    <w:rsid w:val="0039235D"/>
    <w:rsid w:val="00394248"/>
    <w:rsid w:val="00394ED6"/>
    <w:rsid w:val="003956DE"/>
    <w:rsid w:val="003A0548"/>
    <w:rsid w:val="003A0F9A"/>
    <w:rsid w:val="003A193C"/>
    <w:rsid w:val="003A2402"/>
    <w:rsid w:val="003A39BF"/>
    <w:rsid w:val="003A618F"/>
    <w:rsid w:val="003A61EC"/>
    <w:rsid w:val="003A64F9"/>
    <w:rsid w:val="003A6670"/>
    <w:rsid w:val="003A7022"/>
    <w:rsid w:val="003A7C50"/>
    <w:rsid w:val="003B0109"/>
    <w:rsid w:val="003B421B"/>
    <w:rsid w:val="003B4467"/>
    <w:rsid w:val="003B528B"/>
    <w:rsid w:val="003B56A1"/>
    <w:rsid w:val="003B5833"/>
    <w:rsid w:val="003B5A0F"/>
    <w:rsid w:val="003B5AEA"/>
    <w:rsid w:val="003B6B66"/>
    <w:rsid w:val="003C0A94"/>
    <w:rsid w:val="003C1477"/>
    <w:rsid w:val="003C270B"/>
    <w:rsid w:val="003C4B50"/>
    <w:rsid w:val="003C5E6D"/>
    <w:rsid w:val="003C6F6E"/>
    <w:rsid w:val="003C774C"/>
    <w:rsid w:val="003D12DA"/>
    <w:rsid w:val="003D27DB"/>
    <w:rsid w:val="003D644E"/>
    <w:rsid w:val="003D65E6"/>
    <w:rsid w:val="003D67BA"/>
    <w:rsid w:val="003E21AE"/>
    <w:rsid w:val="003E45B9"/>
    <w:rsid w:val="003E5BA1"/>
    <w:rsid w:val="003E625E"/>
    <w:rsid w:val="003E6EBF"/>
    <w:rsid w:val="003F1AFB"/>
    <w:rsid w:val="003F3C51"/>
    <w:rsid w:val="003F6CAE"/>
    <w:rsid w:val="003F7C30"/>
    <w:rsid w:val="00400D53"/>
    <w:rsid w:val="00402B31"/>
    <w:rsid w:val="00402CBB"/>
    <w:rsid w:val="00405B3F"/>
    <w:rsid w:val="004063A9"/>
    <w:rsid w:val="004077C5"/>
    <w:rsid w:val="00407E8D"/>
    <w:rsid w:val="00416ABE"/>
    <w:rsid w:val="004204E2"/>
    <w:rsid w:val="00421404"/>
    <w:rsid w:val="004219D0"/>
    <w:rsid w:val="00422D18"/>
    <w:rsid w:val="00423CF8"/>
    <w:rsid w:val="0042443E"/>
    <w:rsid w:val="004245CA"/>
    <w:rsid w:val="004249A6"/>
    <w:rsid w:val="00424B08"/>
    <w:rsid w:val="0042522F"/>
    <w:rsid w:val="004265AC"/>
    <w:rsid w:val="00426C7F"/>
    <w:rsid w:val="00427509"/>
    <w:rsid w:val="00427905"/>
    <w:rsid w:val="00427E7A"/>
    <w:rsid w:val="00433949"/>
    <w:rsid w:val="00433982"/>
    <w:rsid w:val="0043559E"/>
    <w:rsid w:val="00435D44"/>
    <w:rsid w:val="00436155"/>
    <w:rsid w:val="004364AA"/>
    <w:rsid w:val="00436AD3"/>
    <w:rsid w:val="004402E9"/>
    <w:rsid w:val="004405A5"/>
    <w:rsid w:val="00440EDB"/>
    <w:rsid w:val="00442C83"/>
    <w:rsid w:val="00443FA6"/>
    <w:rsid w:val="0044539D"/>
    <w:rsid w:val="00445ECF"/>
    <w:rsid w:val="00447613"/>
    <w:rsid w:val="004500DD"/>
    <w:rsid w:val="00450684"/>
    <w:rsid w:val="00450D30"/>
    <w:rsid w:val="00451705"/>
    <w:rsid w:val="004546E2"/>
    <w:rsid w:val="0046312C"/>
    <w:rsid w:val="00463184"/>
    <w:rsid w:val="00463C89"/>
    <w:rsid w:val="00466C3D"/>
    <w:rsid w:val="004700BF"/>
    <w:rsid w:val="00470447"/>
    <w:rsid w:val="004707F9"/>
    <w:rsid w:val="004736D1"/>
    <w:rsid w:val="004741AA"/>
    <w:rsid w:val="004757E3"/>
    <w:rsid w:val="00477395"/>
    <w:rsid w:val="00480FA2"/>
    <w:rsid w:val="004823C3"/>
    <w:rsid w:val="00483306"/>
    <w:rsid w:val="00483B61"/>
    <w:rsid w:val="00485B09"/>
    <w:rsid w:val="00485B64"/>
    <w:rsid w:val="00487C6C"/>
    <w:rsid w:val="00491C51"/>
    <w:rsid w:val="0049282D"/>
    <w:rsid w:val="00492E1E"/>
    <w:rsid w:val="0049396F"/>
    <w:rsid w:val="0049450E"/>
    <w:rsid w:val="00494598"/>
    <w:rsid w:val="004953A0"/>
    <w:rsid w:val="00495D5C"/>
    <w:rsid w:val="004961C5"/>
    <w:rsid w:val="004965AB"/>
    <w:rsid w:val="004971E4"/>
    <w:rsid w:val="004A057B"/>
    <w:rsid w:val="004A2500"/>
    <w:rsid w:val="004A2D05"/>
    <w:rsid w:val="004A2ED3"/>
    <w:rsid w:val="004A34EF"/>
    <w:rsid w:val="004A3770"/>
    <w:rsid w:val="004A517F"/>
    <w:rsid w:val="004A6253"/>
    <w:rsid w:val="004A6744"/>
    <w:rsid w:val="004A6910"/>
    <w:rsid w:val="004A6FC3"/>
    <w:rsid w:val="004A7D5F"/>
    <w:rsid w:val="004B28BD"/>
    <w:rsid w:val="004B2C13"/>
    <w:rsid w:val="004B6092"/>
    <w:rsid w:val="004B6913"/>
    <w:rsid w:val="004B6D2F"/>
    <w:rsid w:val="004B7D49"/>
    <w:rsid w:val="004C2D3A"/>
    <w:rsid w:val="004C3747"/>
    <w:rsid w:val="004C4BCB"/>
    <w:rsid w:val="004C56C7"/>
    <w:rsid w:val="004D06A8"/>
    <w:rsid w:val="004D3B05"/>
    <w:rsid w:val="004D483B"/>
    <w:rsid w:val="004D5E67"/>
    <w:rsid w:val="004D6B91"/>
    <w:rsid w:val="004E11FD"/>
    <w:rsid w:val="004E1223"/>
    <w:rsid w:val="004E3419"/>
    <w:rsid w:val="004E3874"/>
    <w:rsid w:val="004E4D10"/>
    <w:rsid w:val="004E5368"/>
    <w:rsid w:val="004E69A5"/>
    <w:rsid w:val="004E773F"/>
    <w:rsid w:val="004F3E5E"/>
    <w:rsid w:val="004F5A4E"/>
    <w:rsid w:val="004F5F2B"/>
    <w:rsid w:val="004F6C16"/>
    <w:rsid w:val="004F7466"/>
    <w:rsid w:val="0050082B"/>
    <w:rsid w:val="00500B5C"/>
    <w:rsid w:val="00500E3E"/>
    <w:rsid w:val="00503794"/>
    <w:rsid w:val="00505DAF"/>
    <w:rsid w:val="00507E14"/>
    <w:rsid w:val="00511398"/>
    <w:rsid w:val="00513B93"/>
    <w:rsid w:val="005149BA"/>
    <w:rsid w:val="005169AC"/>
    <w:rsid w:val="00520238"/>
    <w:rsid w:val="005216D6"/>
    <w:rsid w:val="00522D18"/>
    <w:rsid w:val="00524237"/>
    <w:rsid w:val="00524A7A"/>
    <w:rsid w:val="005259A9"/>
    <w:rsid w:val="00525C5C"/>
    <w:rsid w:val="00525CF9"/>
    <w:rsid w:val="00526917"/>
    <w:rsid w:val="005269BE"/>
    <w:rsid w:val="00526C5D"/>
    <w:rsid w:val="005270B5"/>
    <w:rsid w:val="00527169"/>
    <w:rsid w:val="00530175"/>
    <w:rsid w:val="00530B11"/>
    <w:rsid w:val="00533882"/>
    <w:rsid w:val="00533B7C"/>
    <w:rsid w:val="00535EB1"/>
    <w:rsid w:val="005369B0"/>
    <w:rsid w:val="00537AEC"/>
    <w:rsid w:val="00537BC8"/>
    <w:rsid w:val="00537BF7"/>
    <w:rsid w:val="0054155E"/>
    <w:rsid w:val="00542780"/>
    <w:rsid w:val="00543AD5"/>
    <w:rsid w:val="005451D0"/>
    <w:rsid w:val="0054606D"/>
    <w:rsid w:val="005464F4"/>
    <w:rsid w:val="0054678C"/>
    <w:rsid w:val="005508C3"/>
    <w:rsid w:val="005527FD"/>
    <w:rsid w:val="00552CE0"/>
    <w:rsid w:val="00552D83"/>
    <w:rsid w:val="00552E43"/>
    <w:rsid w:val="0056103E"/>
    <w:rsid w:val="00565F9A"/>
    <w:rsid w:val="00566937"/>
    <w:rsid w:val="00566D39"/>
    <w:rsid w:val="00571766"/>
    <w:rsid w:val="00572B31"/>
    <w:rsid w:val="005733C4"/>
    <w:rsid w:val="0057362E"/>
    <w:rsid w:val="00573EC5"/>
    <w:rsid w:val="00574C65"/>
    <w:rsid w:val="00575241"/>
    <w:rsid w:val="005774BB"/>
    <w:rsid w:val="00582ACF"/>
    <w:rsid w:val="00582F83"/>
    <w:rsid w:val="00583E1F"/>
    <w:rsid w:val="005849B2"/>
    <w:rsid w:val="00586381"/>
    <w:rsid w:val="005864D6"/>
    <w:rsid w:val="00587407"/>
    <w:rsid w:val="0059115B"/>
    <w:rsid w:val="0059171A"/>
    <w:rsid w:val="00592E8E"/>
    <w:rsid w:val="005931EC"/>
    <w:rsid w:val="0059751E"/>
    <w:rsid w:val="005A045F"/>
    <w:rsid w:val="005A0713"/>
    <w:rsid w:val="005A207E"/>
    <w:rsid w:val="005A48BB"/>
    <w:rsid w:val="005A5B64"/>
    <w:rsid w:val="005A60A8"/>
    <w:rsid w:val="005A65F9"/>
    <w:rsid w:val="005A6725"/>
    <w:rsid w:val="005A7A58"/>
    <w:rsid w:val="005B0200"/>
    <w:rsid w:val="005B153A"/>
    <w:rsid w:val="005B24DF"/>
    <w:rsid w:val="005B2627"/>
    <w:rsid w:val="005B2A89"/>
    <w:rsid w:val="005B3626"/>
    <w:rsid w:val="005B65BD"/>
    <w:rsid w:val="005B7C3C"/>
    <w:rsid w:val="005C17D5"/>
    <w:rsid w:val="005C1B58"/>
    <w:rsid w:val="005C35D2"/>
    <w:rsid w:val="005C40DF"/>
    <w:rsid w:val="005C46B7"/>
    <w:rsid w:val="005C607D"/>
    <w:rsid w:val="005C79ED"/>
    <w:rsid w:val="005D0332"/>
    <w:rsid w:val="005D1FD6"/>
    <w:rsid w:val="005D2EA7"/>
    <w:rsid w:val="005D3560"/>
    <w:rsid w:val="005D78C1"/>
    <w:rsid w:val="005D7FE5"/>
    <w:rsid w:val="005E00A3"/>
    <w:rsid w:val="005E1483"/>
    <w:rsid w:val="005E3C18"/>
    <w:rsid w:val="005E4C83"/>
    <w:rsid w:val="005E5F1E"/>
    <w:rsid w:val="005E787D"/>
    <w:rsid w:val="005F0678"/>
    <w:rsid w:val="005F097F"/>
    <w:rsid w:val="005F0C28"/>
    <w:rsid w:val="005F0F26"/>
    <w:rsid w:val="005F26BC"/>
    <w:rsid w:val="005F2B48"/>
    <w:rsid w:val="005F3853"/>
    <w:rsid w:val="005F6076"/>
    <w:rsid w:val="005F6101"/>
    <w:rsid w:val="005F76A0"/>
    <w:rsid w:val="005F7758"/>
    <w:rsid w:val="00600BF8"/>
    <w:rsid w:val="00600F93"/>
    <w:rsid w:val="006016DE"/>
    <w:rsid w:val="0060469D"/>
    <w:rsid w:val="00604DAF"/>
    <w:rsid w:val="00606891"/>
    <w:rsid w:val="0060794E"/>
    <w:rsid w:val="00607E7A"/>
    <w:rsid w:val="00610BB9"/>
    <w:rsid w:val="00612C47"/>
    <w:rsid w:val="006130D1"/>
    <w:rsid w:val="00615C54"/>
    <w:rsid w:val="00617E31"/>
    <w:rsid w:val="006206CC"/>
    <w:rsid w:val="00621F92"/>
    <w:rsid w:val="00622AEE"/>
    <w:rsid w:val="00622CB0"/>
    <w:rsid w:val="00624ECC"/>
    <w:rsid w:val="006255E9"/>
    <w:rsid w:val="0063027D"/>
    <w:rsid w:val="00630887"/>
    <w:rsid w:val="00630A4A"/>
    <w:rsid w:val="00631272"/>
    <w:rsid w:val="00631ADE"/>
    <w:rsid w:val="00631BFD"/>
    <w:rsid w:val="00634317"/>
    <w:rsid w:val="006344A4"/>
    <w:rsid w:val="006352B3"/>
    <w:rsid w:val="0063608A"/>
    <w:rsid w:val="00636CC1"/>
    <w:rsid w:val="00636DD6"/>
    <w:rsid w:val="0064070E"/>
    <w:rsid w:val="00641A01"/>
    <w:rsid w:val="00642883"/>
    <w:rsid w:val="0064305B"/>
    <w:rsid w:val="00644358"/>
    <w:rsid w:val="00645905"/>
    <w:rsid w:val="006459F5"/>
    <w:rsid w:val="00647928"/>
    <w:rsid w:val="00650691"/>
    <w:rsid w:val="006525D6"/>
    <w:rsid w:val="00652F55"/>
    <w:rsid w:val="006538E8"/>
    <w:rsid w:val="00653C16"/>
    <w:rsid w:val="00654E6C"/>
    <w:rsid w:val="00656BED"/>
    <w:rsid w:val="00657638"/>
    <w:rsid w:val="006605BE"/>
    <w:rsid w:val="00662267"/>
    <w:rsid w:val="006635E9"/>
    <w:rsid w:val="0066378B"/>
    <w:rsid w:val="006664DD"/>
    <w:rsid w:val="00667065"/>
    <w:rsid w:val="0067114B"/>
    <w:rsid w:val="0067156A"/>
    <w:rsid w:val="00672BD7"/>
    <w:rsid w:val="00673525"/>
    <w:rsid w:val="00673754"/>
    <w:rsid w:val="00673D0B"/>
    <w:rsid w:val="0067531D"/>
    <w:rsid w:val="006759BF"/>
    <w:rsid w:val="006778B8"/>
    <w:rsid w:val="00677ABF"/>
    <w:rsid w:val="0068042E"/>
    <w:rsid w:val="0068092D"/>
    <w:rsid w:val="00681625"/>
    <w:rsid w:val="00681D87"/>
    <w:rsid w:val="00684C6F"/>
    <w:rsid w:val="00685B9E"/>
    <w:rsid w:val="00685C51"/>
    <w:rsid w:val="006868AD"/>
    <w:rsid w:val="00687EB2"/>
    <w:rsid w:val="00690953"/>
    <w:rsid w:val="00690D99"/>
    <w:rsid w:val="006910D0"/>
    <w:rsid w:val="0069221E"/>
    <w:rsid w:val="0069484E"/>
    <w:rsid w:val="00696922"/>
    <w:rsid w:val="006A0C81"/>
    <w:rsid w:val="006A2818"/>
    <w:rsid w:val="006A2C7B"/>
    <w:rsid w:val="006A4373"/>
    <w:rsid w:val="006A4606"/>
    <w:rsid w:val="006A5C75"/>
    <w:rsid w:val="006A6BAF"/>
    <w:rsid w:val="006A749D"/>
    <w:rsid w:val="006A7A19"/>
    <w:rsid w:val="006A7B96"/>
    <w:rsid w:val="006B149B"/>
    <w:rsid w:val="006B1935"/>
    <w:rsid w:val="006B2613"/>
    <w:rsid w:val="006B3425"/>
    <w:rsid w:val="006B4905"/>
    <w:rsid w:val="006B7B5C"/>
    <w:rsid w:val="006B7E21"/>
    <w:rsid w:val="006C1625"/>
    <w:rsid w:val="006C189E"/>
    <w:rsid w:val="006C1FA0"/>
    <w:rsid w:val="006C6905"/>
    <w:rsid w:val="006C7AD1"/>
    <w:rsid w:val="006D2F8D"/>
    <w:rsid w:val="006D5124"/>
    <w:rsid w:val="006D5207"/>
    <w:rsid w:val="006D54EA"/>
    <w:rsid w:val="006D5C13"/>
    <w:rsid w:val="006D6B26"/>
    <w:rsid w:val="006D6C1B"/>
    <w:rsid w:val="006D7C2A"/>
    <w:rsid w:val="006E0173"/>
    <w:rsid w:val="006E17C7"/>
    <w:rsid w:val="006E3BF1"/>
    <w:rsid w:val="006E6025"/>
    <w:rsid w:val="006E7658"/>
    <w:rsid w:val="006F6FF1"/>
    <w:rsid w:val="006F748A"/>
    <w:rsid w:val="006F7B84"/>
    <w:rsid w:val="006F7F53"/>
    <w:rsid w:val="00700B6C"/>
    <w:rsid w:val="0070226F"/>
    <w:rsid w:val="00703CB7"/>
    <w:rsid w:val="007048ED"/>
    <w:rsid w:val="00705795"/>
    <w:rsid w:val="00706910"/>
    <w:rsid w:val="00706C6A"/>
    <w:rsid w:val="00711024"/>
    <w:rsid w:val="00711E92"/>
    <w:rsid w:val="00711EEC"/>
    <w:rsid w:val="00713487"/>
    <w:rsid w:val="00714AE3"/>
    <w:rsid w:val="00714E95"/>
    <w:rsid w:val="007153AE"/>
    <w:rsid w:val="00715B6A"/>
    <w:rsid w:val="00716B2A"/>
    <w:rsid w:val="00720A8F"/>
    <w:rsid w:val="00721103"/>
    <w:rsid w:val="0072183E"/>
    <w:rsid w:val="00721CBB"/>
    <w:rsid w:val="007259DD"/>
    <w:rsid w:val="00725B68"/>
    <w:rsid w:val="00726CC5"/>
    <w:rsid w:val="00730E03"/>
    <w:rsid w:val="00735B4E"/>
    <w:rsid w:val="00735C68"/>
    <w:rsid w:val="00735DC8"/>
    <w:rsid w:val="00737B6B"/>
    <w:rsid w:val="0074030B"/>
    <w:rsid w:val="00741074"/>
    <w:rsid w:val="007410ED"/>
    <w:rsid w:val="0074223D"/>
    <w:rsid w:val="00743B03"/>
    <w:rsid w:val="00745206"/>
    <w:rsid w:val="007459F5"/>
    <w:rsid w:val="00746ACF"/>
    <w:rsid w:val="00746DCB"/>
    <w:rsid w:val="00746EE9"/>
    <w:rsid w:val="00751543"/>
    <w:rsid w:val="0075164B"/>
    <w:rsid w:val="007528AD"/>
    <w:rsid w:val="007528F1"/>
    <w:rsid w:val="00753F13"/>
    <w:rsid w:val="0075568F"/>
    <w:rsid w:val="00755ECA"/>
    <w:rsid w:val="00756590"/>
    <w:rsid w:val="00757114"/>
    <w:rsid w:val="007615B7"/>
    <w:rsid w:val="007619F0"/>
    <w:rsid w:val="00762639"/>
    <w:rsid w:val="00763238"/>
    <w:rsid w:val="00764926"/>
    <w:rsid w:val="007660D7"/>
    <w:rsid w:val="0076626D"/>
    <w:rsid w:val="0076647E"/>
    <w:rsid w:val="00766809"/>
    <w:rsid w:val="00766893"/>
    <w:rsid w:val="0077012D"/>
    <w:rsid w:val="007724CA"/>
    <w:rsid w:val="0077307D"/>
    <w:rsid w:val="00773D87"/>
    <w:rsid w:val="0077412C"/>
    <w:rsid w:val="00775313"/>
    <w:rsid w:val="007765B4"/>
    <w:rsid w:val="00776611"/>
    <w:rsid w:val="007773A2"/>
    <w:rsid w:val="0078050C"/>
    <w:rsid w:val="00781EF2"/>
    <w:rsid w:val="007830F6"/>
    <w:rsid w:val="007844B7"/>
    <w:rsid w:val="00784572"/>
    <w:rsid w:val="00790297"/>
    <w:rsid w:val="00790A56"/>
    <w:rsid w:val="00791170"/>
    <w:rsid w:val="00791494"/>
    <w:rsid w:val="00792E9D"/>
    <w:rsid w:val="00793DF7"/>
    <w:rsid w:val="007A00FA"/>
    <w:rsid w:val="007A1492"/>
    <w:rsid w:val="007A54B9"/>
    <w:rsid w:val="007A6AB2"/>
    <w:rsid w:val="007A6CBA"/>
    <w:rsid w:val="007B1E17"/>
    <w:rsid w:val="007B2283"/>
    <w:rsid w:val="007B5018"/>
    <w:rsid w:val="007B61D4"/>
    <w:rsid w:val="007B6A47"/>
    <w:rsid w:val="007B714B"/>
    <w:rsid w:val="007B71F8"/>
    <w:rsid w:val="007B7363"/>
    <w:rsid w:val="007B77D7"/>
    <w:rsid w:val="007C03D3"/>
    <w:rsid w:val="007C2049"/>
    <w:rsid w:val="007C228C"/>
    <w:rsid w:val="007C31BB"/>
    <w:rsid w:val="007C3FA5"/>
    <w:rsid w:val="007C522D"/>
    <w:rsid w:val="007C616D"/>
    <w:rsid w:val="007C626D"/>
    <w:rsid w:val="007C6E75"/>
    <w:rsid w:val="007D197C"/>
    <w:rsid w:val="007D3E51"/>
    <w:rsid w:val="007D5F99"/>
    <w:rsid w:val="007D6B62"/>
    <w:rsid w:val="007E0125"/>
    <w:rsid w:val="007F18B3"/>
    <w:rsid w:val="007F1A02"/>
    <w:rsid w:val="007F3BBE"/>
    <w:rsid w:val="007F6405"/>
    <w:rsid w:val="007F670E"/>
    <w:rsid w:val="008012C9"/>
    <w:rsid w:val="0080153D"/>
    <w:rsid w:val="008015B9"/>
    <w:rsid w:val="008015D2"/>
    <w:rsid w:val="00803105"/>
    <w:rsid w:val="00805609"/>
    <w:rsid w:val="008066E4"/>
    <w:rsid w:val="00810092"/>
    <w:rsid w:val="008114C6"/>
    <w:rsid w:val="00812A77"/>
    <w:rsid w:val="00812AAD"/>
    <w:rsid w:val="00814622"/>
    <w:rsid w:val="00814B91"/>
    <w:rsid w:val="00815335"/>
    <w:rsid w:val="00815890"/>
    <w:rsid w:val="00815994"/>
    <w:rsid w:val="008160B6"/>
    <w:rsid w:val="00817ABE"/>
    <w:rsid w:val="008218ED"/>
    <w:rsid w:val="008237BA"/>
    <w:rsid w:val="00823EBD"/>
    <w:rsid w:val="008256D8"/>
    <w:rsid w:val="00825CE8"/>
    <w:rsid w:val="00827B6C"/>
    <w:rsid w:val="00832FB9"/>
    <w:rsid w:val="008339F8"/>
    <w:rsid w:val="00834C33"/>
    <w:rsid w:val="008371AB"/>
    <w:rsid w:val="00837357"/>
    <w:rsid w:val="00840EAE"/>
    <w:rsid w:val="00841C4E"/>
    <w:rsid w:val="008431F7"/>
    <w:rsid w:val="00843401"/>
    <w:rsid w:val="00844827"/>
    <w:rsid w:val="008463BA"/>
    <w:rsid w:val="00846613"/>
    <w:rsid w:val="00846731"/>
    <w:rsid w:val="00852D04"/>
    <w:rsid w:val="00855181"/>
    <w:rsid w:val="00862455"/>
    <w:rsid w:val="00862A5D"/>
    <w:rsid w:val="00864056"/>
    <w:rsid w:val="00864935"/>
    <w:rsid w:val="00864C55"/>
    <w:rsid w:val="00864D30"/>
    <w:rsid w:val="008654FC"/>
    <w:rsid w:val="00870B06"/>
    <w:rsid w:val="008718DF"/>
    <w:rsid w:val="008721C6"/>
    <w:rsid w:val="00872B60"/>
    <w:rsid w:val="00872D14"/>
    <w:rsid w:val="00873311"/>
    <w:rsid w:val="00873903"/>
    <w:rsid w:val="00874C3F"/>
    <w:rsid w:val="008759AC"/>
    <w:rsid w:val="00876E15"/>
    <w:rsid w:val="00881F03"/>
    <w:rsid w:val="00882FA8"/>
    <w:rsid w:val="00883AD7"/>
    <w:rsid w:val="00885B01"/>
    <w:rsid w:val="00891221"/>
    <w:rsid w:val="008934D0"/>
    <w:rsid w:val="008942DE"/>
    <w:rsid w:val="008948DA"/>
    <w:rsid w:val="00894DD4"/>
    <w:rsid w:val="00897182"/>
    <w:rsid w:val="008978F0"/>
    <w:rsid w:val="008A3E69"/>
    <w:rsid w:val="008B1A13"/>
    <w:rsid w:val="008B1E0B"/>
    <w:rsid w:val="008B2E2F"/>
    <w:rsid w:val="008B3B63"/>
    <w:rsid w:val="008B3C78"/>
    <w:rsid w:val="008B4023"/>
    <w:rsid w:val="008B5241"/>
    <w:rsid w:val="008C228A"/>
    <w:rsid w:val="008C23BC"/>
    <w:rsid w:val="008C28CB"/>
    <w:rsid w:val="008C2BFB"/>
    <w:rsid w:val="008C3165"/>
    <w:rsid w:val="008C32F8"/>
    <w:rsid w:val="008C519A"/>
    <w:rsid w:val="008D184B"/>
    <w:rsid w:val="008D22EF"/>
    <w:rsid w:val="008D53C2"/>
    <w:rsid w:val="008D58AF"/>
    <w:rsid w:val="008D5E79"/>
    <w:rsid w:val="008D658D"/>
    <w:rsid w:val="008D78B3"/>
    <w:rsid w:val="008E3A06"/>
    <w:rsid w:val="008E3E62"/>
    <w:rsid w:val="008E59A9"/>
    <w:rsid w:val="008E7807"/>
    <w:rsid w:val="008E7C34"/>
    <w:rsid w:val="008F1996"/>
    <w:rsid w:val="008F3352"/>
    <w:rsid w:val="008F3B94"/>
    <w:rsid w:val="008F3D75"/>
    <w:rsid w:val="008F4551"/>
    <w:rsid w:val="008F4B5C"/>
    <w:rsid w:val="008F55D5"/>
    <w:rsid w:val="008F7A16"/>
    <w:rsid w:val="00900268"/>
    <w:rsid w:val="009029D0"/>
    <w:rsid w:val="00902A6D"/>
    <w:rsid w:val="009047ED"/>
    <w:rsid w:val="00906164"/>
    <w:rsid w:val="00906937"/>
    <w:rsid w:val="0090693F"/>
    <w:rsid w:val="00906F3E"/>
    <w:rsid w:val="00911EC4"/>
    <w:rsid w:val="009131D9"/>
    <w:rsid w:val="00913853"/>
    <w:rsid w:val="00913EB6"/>
    <w:rsid w:val="00916CC9"/>
    <w:rsid w:val="00917CC8"/>
    <w:rsid w:val="00921878"/>
    <w:rsid w:val="00921EA5"/>
    <w:rsid w:val="009220DA"/>
    <w:rsid w:val="00922604"/>
    <w:rsid w:val="00927808"/>
    <w:rsid w:val="0093029D"/>
    <w:rsid w:val="00930417"/>
    <w:rsid w:val="00930ADD"/>
    <w:rsid w:val="00930E74"/>
    <w:rsid w:val="00931190"/>
    <w:rsid w:val="00932164"/>
    <w:rsid w:val="009322EC"/>
    <w:rsid w:val="0093318D"/>
    <w:rsid w:val="00933228"/>
    <w:rsid w:val="0093434D"/>
    <w:rsid w:val="009370CD"/>
    <w:rsid w:val="00937E22"/>
    <w:rsid w:val="0094087D"/>
    <w:rsid w:val="00942B33"/>
    <w:rsid w:val="00945D07"/>
    <w:rsid w:val="0094658A"/>
    <w:rsid w:val="009518FE"/>
    <w:rsid w:val="0095272A"/>
    <w:rsid w:val="00953AB2"/>
    <w:rsid w:val="00953C42"/>
    <w:rsid w:val="00955482"/>
    <w:rsid w:val="009558E5"/>
    <w:rsid w:val="00955C04"/>
    <w:rsid w:val="0095668F"/>
    <w:rsid w:val="00957B06"/>
    <w:rsid w:val="00957E75"/>
    <w:rsid w:val="00960761"/>
    <w:rsid w:val="0096130A"/>
    <w:rsid w:val="009631C8"/>
    <w:rsid w:val="00964C66"/>
    <w:rsid w:val="009650B5"/>
    <w:rsid w:val="00966221"/>
    <w:rsid w:val="009671A9"/>
    <w:rsid w:val="009674A5"/>
    <w:rsid w:val="00970414"/>
    <w:rsid w:val="00970A19"/>
    <w:rsid w:val="00970A1B"/>
    <w:rsid w:val="00970AC4"/>
    <w:rsid w:val="0097215B"/>
    <w:rsid w:val="0097434F"/>
    <w:rsid w:val="0097464C"/>
    <w:rsid w:val="00975CC0"/>
    <w:rsid w:val="00976BAA"/>
    <w:rsid w:val="009813AD"/>
    <w:rsid w:val="00981418"/>
    <w:rsid w:val="009829F6"/>
    <w:rsid w:val="009834D0"/>
    <w:rsid w:val="009851D3"/>
    <w:rsid w:val="00987115"/>
    <w:rsid w:val="0099042A"/>
    <w:rsid w:val="0099321F"/>
    <w:rsid w:val="00993F31"/>
    <w:rsid w:val="00994645"/>
    <w:rsid w:val="00994689"/>
    <w:rsid w:val="00994D9C"/>
    <w:rsid w:val="009953B2"/>
    <w:rsid w:val="009A2193"/>
    <w:rsid w:val="009A2C43"/>
    <w:rsid w:val="009A3120"/>
    <w:rsid w:val="009A389C"/>
    <w:rsid w:val="009A3968"/>
    <w:rsid w:val="009A40D9"/>
    <w:rsid w:val="009A49EF"/>
    <w:rsid w:val="009A572F"/>
    <w:rsid w:val="009A631F"/>
    <w:rsid w:val="009A77C6"/>
    <w:rsid w:val="009B0169"/>
    <w:rsid w:val="009B08A5"/>
    <w:rsid w:val="009B1090"/>
    <w:rsid w:val="009B11F6"/>
    <w:rsid w:val="009B16D3"/>
    <w:rsid w:val="009B1816"/>
    <w:rsid w:val="009B220D"/>
    <w:rsid w:val="009B2B20"/>
    <w:rsid w:val="009B489C"/>
    <w:rsid w:val="009B5F9F"/>
    <w:rsid w:val="009B62F0"/>
    <w:rsid w:val="009B6D8D"/>
    <w:rsid w:val="009B77C0"/>
    <w:rsid w:val="009B7900"/>
    <w:rsid w:val="009C0313"/>
    <w:rsid w:val="009C0536"/>
    <w:rsid w:val="009C05D6"/>
    <w:rsid w:val="009C0B60"/>
    <w:rsid w:val="009C0C54"/>
    <w:rsid w:val="009C1157"/>
    <w:rsid w:val="009C2866"/>
    <w:rsid w:val="009C35A7"/>
    <w:rsid w:val="009C36F8"/>
    <w:rsid w:val="009C40D2"/>
    <w:rsid w:val="009C4F0D"/>
    <w:rsid w:val="009C5C3C"/>
    <w:rsid w:val="009D0814"/>
    <w:rsid w:val="009D22B2"/>
    <w:rsid w:val="009D3136"/>
    <w:rsid w:val="009D6310"/>
    <w:rsid w:val="009D76CD"/>
    <w:rsid w:val="009D79DE"/>
    <w:rsid w:val="009D7FE8"/>
    <w:rsid w:val="009E06E8"/>
    <w:rsid w:val="009E15B9"/>
    <w:rsid w:val="009E1688"/>
    <w:rsid w:val="009E1A0E"/>
    <w:rsid w:val="009E1AE8"/>
    <w:rsid w:val="009E3EDC"/>
    <w:rsid w:val="009E450C"/>
    <w:rsid w:val="009E47F2"/>
    <w:rsid w:val="009E59A5"/>
    <w:rsid w:val="009E65B2"/>
    <w:rsid w:val="009E73D0"/>
    <w:rsid w:val="009F0729"/>
    <w:rsid w:val="009F24EF"/>
    <w:rsid w:val="009F3D94"/>
    <w:rsid w:val="009F427C"/>
    <w:rsid w:val="009F6C40"/>
    <w:rsid w:val="009F7343"/>
    <w:rsid w:val="009F7598"/>
    <w:rsid w:val="00A029CC"/>
    <w:rsid w:val="00A0434B"/>
    <w:rsid w:val="00A051CF"/>
    <w:rsid w:val="00A0534F"/>
    <w:rsid w:val="00A0545A"/>
    <w:rsid w:val="00A05EE9"/>
    <w:rsid w:val="00A062D1"/>
    <w:rsid w:val="00A11136"/>
    <w:rsid w:val="00A14B70"/>
    <w:rsid w:val="00A1766A"/>
    <w:rsid w:val="00A17D49"/>
    <w:rsid w:val="00A22932"/>
    <w:rsid w:val="00A23E34"/>
    <w:rsid w:val="00A24092"/>
    <w:rsid w:val="00A24EA7"/>
    <w:rsid w:val="00A256C4"/>
    <w:rsid w:val="00A25C4B"/>
    <w:rsid w:val="00A30A65"/>
    <w:rsid w:val="00A3103E"/>
    <w:rsid w:val="00A31C97"/>
    <w:rsid w:val="00A34FC7"/>
    <w:rsid w:val="00A40469"/>
    <w:rsid w:val="00A404D3"/>
    <w:rsid w:val="00A41EB3"/>
    <w:rsid w:val="00A42498"/>
    <w:rsid w:val="00A427D6"/>
    <w:rsid w:val="00A4344D"/>
    <w:rsid w:val="00A44382"/>
    <w:rsid w:val="00A44A12"/>
    <w:rsid w:val="00A45B41"/>
    <w:rsid w:val="00A45D0B"/>
    <w:rsid w:val="00A46948"/>
    <w:rsid w:val="00A47E52"/>
    <w:rsid w:val="00A50115"/>
    <w:rsid w:val="00A54A3D"/>
    <w:rsid w:val="00A573F1"/>
    <w:rsid w:val="00A57CE4"/>
    <w:rsid w:val="00A6237A"/>
    <w:rsid w:val="00A639A7"/>
    <w:rsid w:val="00A6471D"/>
    <w:rsid w:val="00A64B2B"/>
    <w:rsid w:val="00A654F1"/>
    <w:rsid w:val="00A66A61"/>
    <w:rsid w:val="00A66AE2"/>
    <w:rsid w:val="00A71057"/>
    <w:rsid w:val="00A711BD"/>
    <w:rsid w:val="00A7168A"/>
    <w:rsid w:val="00A71DD5"/>
    <w:rsid w:val="00A72036"/>
    <w:rsid w:val="00A726E3"/>
    <w:rsid w:val="00A739B9"/>
    <w:rsid w:val="00A754BA"/>
    <w:rsid w:val="00A77829"/>
    <w:rsid w:val="00A77EC4"/>
    <w:rsid w:val="00A82DB5"/>
    <w:rsid w:val="00A834C1"/>
    <w:rsid w:val="00A83BB1"/>
    <w:rsid w:val="00A848BD"/>
    <w:rsid w:val="00A8619F"/>
    <w:rsid w:val="00A87221"/>
    <w:rsid w:val="00A8734A"/>
    <w:rsid w:val="00A9097A"/>
    <w:rsid w:val="00A92B2F"/>
    <w:rsid w:val="00A9309F"/>
    <w:rsid w:val="00A9689B"/>
    <w:rsid w:val="00A96C2B"/>
    <w:rsid w:val="00A96E3E"/>
    <w:rsid w:val="00A97242"/>
    <w:rsid w:val="00A9767C"/>
    <w:rsid w:val="00AA3352"/>
    <w:rsid w:val="00AA50E1"/>
    <w:rsid w:val="00AA5376"/>
    <w:rsid w:val="00AA5443"/>
    <w:rsid w:val="00AA7B0E"/>
    <w:rsid w:val="00AB0608"/>
    <w:rsid w:val="00AB11C1"/>
    <w:rsid w:val="00AB5FBA"/>
    <w:rsid w:val="00AB5FF5"/>
    <w:rsid w:val="00AB6F20"/>
    <w:rsid w:val="00AB72FE"/>
    <w:rsid w:val="00AC07FB"/>
    <w:rsid w:val="00AC3940"/>
    <w:rsid w:val="00AC42FC"/>
    <w:rsid w:val="00AC4A15"/>
    <w:rsid w:val="00AC5C5B"/>
    <w:rsid w:val="00AD19A1"/>
    <w:rsid w:val="00AD218B"/>
    <w:rsid w:val="00AD3EC9"/>
    <w:rsid w:val="00AD6E14"/>
    <w:rsid w:val="00AE1C98"/>
    <w:rsid w:val="00AE1D64"/>
    <w:rsid w:val="00AE4071"/>
    <w:rsid w:val="00AE7453"/>
    <w:rsid w:val="00AF22B3"/>
    <w:rsid w:val="00AF25E2"/>
    <w:rsid w:val="00AF3C73"/>
    <w:rsid w:val="00AF457E"/>
    <w:rsid w:val="00AF5E2C"/>
    <w:rsid w:val="00AF6234"/>
    <w:rsid w:val="00AF76CB"/>
    <w:rsid w:val="00B01159"/>
    <w:rsid w:val="00B01F31"/>
    <w:rsid w:val="00B04C32"/>
    <w:rsid w:val="00B05B64"/>
    <w:rsid w:val="00B06E7D"/>
    <w:rsid w:val="00B07105"/>
    <w:rsid w:val="00B10ED0"/>
    <w:rsid w:val="00B11CAC"/>
    <w:rsid w:val="00B120A1"/>
    <w:rsid w:val="00B12376"/>
    <w:rsid w:val="00B12CBF"/>
    <w:rsid w:val="00B136A8"/>
    <w:rsid w:val="00B13FFB"/>
    <w:rsid w:val="00B204DB"/>
    <w:rsid w:val="00B20AB3"/>
    <w:rsid w:val="00B20B48"/>
    <w:rsid w:val="00B24ED3"/>
    <w:rsid w:val="00B309BD"/>
    <w:rsid w:val="00B3161C"/>
    <w:rsid w:val="00B31978"/>
    <w:rsid w:val="00B33CF5"/>
    <w:rsid w:val="00B34486"/>
    <w:rsid w:val="00B34992"/>
    <w:rsid w:val="00B34B6F"/>
    <w:rsid w:val="00B35D57"/>
    <w:rsid w:val="00B369CF"/>
    <w:rsid w:val="00B41762"/>
    <w:rsid w:val="00B4251E"/>
    <w:rsid w:val="00B425C8"/>
    <w:rsid w:val="00B43E13"/>
    <w:rsid w:val="00B45984"/>
    <w:rsid w:val="00B45CD4"/>
    <w:rsid w:val="00B47168"/>
    <w:rsid w:val="00B50DF5"/>
    <w:rsid w:val="00B510A4"/>
    <w:rsid w:val="00B52A83"/>
    <w:rsid w:val="00B530BD"/>
    <w:rsid w:val="00B56853"/>
    <w:rsid w:val="00B61273"/>
    <w:rsid w:val="00B61713"/>
    <w:rsid w:val="00B63BC2"/>
    <w:rsid w:val="00B63DB5"/>
    <w:rsid w:val="00B64CEF"/>
    <w:rsid w:val="00B65720"/>
    <w:rsid w:val="00B65980"/>
    <w:rsid w:val="00B65D8A"/>
    <w:rsid w:val="00B66203"/>
    <w:rsid w:val="00B6752E"/>
    <w:rsid w:val="00B71476"/>
    <w:rsid w:val="00B726E4"/>
    <w:rsid w:val="00B74D75"/>
    <w:rsid w:val="00B754D5"/>
    <w:rsid w:val="00B7566C"/>
    <w:rsid w:val="00B7659A"/>
    <w:rsid w:val="00B7756E"/>
    <w:rsid w:val="00B7DB06"/>
    <w:rsid w:val="00B82A8F"/>
    <w:rsid w:val="00B845EE"/>
    <w:rsid w:val="00B8486E"/>
    <w:rsid w:val="00B861A7"/>
    <w:rsid w:val="00B86726"/>
    <w:rsid w:val="00B911F6"/>
    <w:rsid w:val="00B9211C"/>
    <w:rsid w:val="00B92414"/>
    <w:rsid w:val="00B92FC9"/>
    <w:rsid w:val="00B93024"/>
    <w:rsid w:val="00B94810"/>
    <w:rsid w:val="00B95427"/>
    <w:rsid w:val="00B97A34"/>
    <w:rsid w:val="00BA133B"/>
    <w:rsid w:val="00BA2B9C"/>
    <w:rsid w:val="00BA2FC3"/>
    <w:rsid w:val="00BA4341"/>
    <w:rsid w:val="00BA4A9B"/>
    <w:rsid w:val="00BA5789"/>
    <w:rsid w:val="00BA5CD3"/>
    <w:rsid w:val="00BA64AC"/>
    <w:rsid w:val="00BA69DB"/>
    <w:rsid w:val="00BB0958"/>
    <w:rsid w:val="00BB3E28"/>
    <w:rsid w:val="00BB41FD"/>
    <w:rsid w:val="00BB6699"/>
    <w:rsid w:val="00BC0B0D"/>
    <w:rsid w:val="00BC3E85"/>
    <w:rsid w:val="00BC4CB5"/>
    <w:rsid w:val="00BC64DD"/>
    <w:rsid w:val="00BD01AD"/>
    <w:rsid w:val="00BD03D7"/>
    <w:rsid w:val="00BD0F4D"/>
    <w:rsid w:val="00BD2C9B"/>
    <w:rsid w:val="00BD30E4"/>
    <w:rsid w:val="00BD50C3"/>
    <w:rsid w:val="00BD589D"/>
    <w:rsid w:val="00BD67C8"/>
    <w:rsid w:val="00BD6F1B"/>
    <w:rsid w:val="00BE0420"/>
    <w:rsid w:val="00BE0DFE"/>
    <w:rsid w:val="00BE2675"/>
    <w:rsid w:val="00BE2D65"/>
    <w:rsid w:val="00BE2E63"/>
    <w:rsid w:val="00BE3382"/>
    <w:rsid w:val="00BE489E"/>
    <w:rsid w:val="00BE50C4"/>
    <w:rsid w:val="00BE52D3"/>
    <w:rsid w:val="00BE597C"/>
    <w:rsid w:val="00BE5D5C"/>
    <w:rsid w:val="00BE6AF3"/>
    <w:rsid w:val="00BF05D1"/>
    <w:rsid w:val="00BF4892"/>
    <w:rsid w:val="00BF5931"/>
    <w:rsid w:val="00BF73E2"/>
    <w:rsid w:val="00C00054"/>
    <w:rsid w:val="00C01706"/>
    <w:rsid w:val="00C01FAF"/>
    <w:rsid w:val="00C02BE1"/>
    <w:rsid w:val="00C05EF7"/>
    <w:rsid w:val="00C06CA1"/>
    <w:rsid w:val="00C06F96"/>
    <w:rsid w:val="00C10260"/>
    <w:rsid w:val="00C113FB"/>
    <w:rsid w:val="00C11E56"/>
    <w:rsid w:val="00C12DAC"/>
    <w:rsid w:val="00C13CC8"/>
    <w:rsid w:val="00C14547"/>
    <w:rsid w:val="00C15CCD"/>
    <w:rsid w:val="00C17ADE"/>
    <w:rsid w:val="00C20520"/>
    <w:rsid w:val="00C26A81"/>
    <w:rsid w:val="00C27995"/>
    <w:rsid w:val="00C305D5"/>
    <w:rsid w:val="00C308EA"/>
    <w:rsid w:val="00C326DA"/>
    <w:rsid w:val="00C32EC9"/>
    <w:rsid w:val="00C334EA"/>
    <w:rsid w:val="00C337A5"/>
    <w:rsid w:val="00C3415D"/>
    <w:rsid w:val="00C34943"/>
    <w:rsid w:val="00C34CA7"/>
    <w:rsid w:val="00C34E12"/>
    <w:rsid w:val="00C3564B"/>
    <w:rsid w:val="00C35F36"/>
    <w:rsid w:val="00C36421"/>
    <w:rsid w:val="00C36E7E"/>
    <w:rsid w:val="00C409A0"/>
    <w:rsid w:val="00C40B06"/>
    <w:rsid w:val="00C4352D"/>
    <w:rsid w:val="00C457FD"/>
    <w:rsid w:val="00C4741C"/>
    <w:rsid w:val="00C47698"/>
    <w:rsid w:val="00C50A26"/>
    <w:rsid w:val="00C54473"/>
    <w:rsid w:val="00C56598"/>
    <w:rsid w:val="00C56CFB"/>
    <w:rsid w:val="00C56EC5"/>
    <w:rsid w:val="00C57477"/>
    <w:rsid w:val="00C5781F"/>
    <w:rsid w:val="00C57B7F"/>
    <w:rsid w:val="00C603F0"/>
    <w:rsid w:val="00C6314D"/>
    <w:rsid w:val="00C63D2B"/>
    <w:rsid w:val="00C65E33"/>
    <w:rsid w:val="00C66EBD"/>
    <w:rsid w:val="00C71D4A"/>
    <w:rsid w:val="00C720E6"/>
    <w:rsid w:val="00C7270C"/>
    <w:rsid w:val="00C727EE"/>
    <w:rsid w:val="00C752D4"/>
    <w:rsid w:val="00C75A67"/>
    <w:rsid w:val="00C7637F"/>
    <w:rsid w:val="00C8013F"/>
    <w:rsid w:val="00C80638"/>
    <w:rsid w:val="00C8147A"/>
    <w:rsid w:val="00C83DAC"/>
    <w:rsid w:val="00C85969"/>
    <w:rsid w:val="00C85B98"/>
    <w:rsid w:val="00C85CF3"/>
    <w:rsid w:val="00C8699D"/>
    <w:rsid w:val="00C86B1E"/>
    <w:rsid w:val="00C87334"/>
    <w:rsid w:val="00C90A97"/>
    <w:rsid w:val="00C9192E"/>
    <w:rsid w:val="00C92C0C"/>
    <w:rsid w:val="00C94F57"/>
    <w:rsid w:val="00C97154"/>
    <w:rsid w:val="00CA180E"/>
    <w:rsid w:val="00CA1975"/>
    <w:rsid w:val="00CA1AAC"/>
    <w:rsid w:val="00CA2A17"/>
    <w:rsid w:val="00CA3782"/>
    <w:rsid w:val="00CA3FC0"/>
    <w:rsid w:val="00CA599C"/>
    <w:rsid w:val="00CB170C"/>
    <w:rsid w:val="00CB1ECC"/>
    <w:rsid w:val="00CB2F91"/>
    <w:rsid w:val="00CB33E4"/>
    <w:rsid w:val="00CB4764"/>
    <w:rsid w:val="00CB56FB"/>
    <w:rsid w:val="00CB61FA"/>
    <w:rsid w:val="00CB664B"/>
    <w:rsid w:val="00CB7136"/>
    <w:rsid w:val="00CC1EE2"/>
    <w:rsid w:val="00CC3D21"/>
    <w:rsid w:val="00CC40F2"/>
    <w:rsid w:val="00CC4258"/>
    <w:rsid w:val="00CC5D75"/>
    <w:rsid w:val="00CD0862"/>
    <w:rsid w:val="00CD0B43"/>
    <w:rsid w:val="00CD4FED"/>
    <w:rsid w:val="00CD5A57"/>
    <w:rsid w:val="00CD5C6F"/>
    <w:rsid w:val="00CD69C5"/>
    <w:rsid w:val="00CE01C3"/>
    <w:rsid w:val="00CE210E"/>
    <w:rsid w:val="00CE29DB"/>
    <w:rsid w:val="00CE3F31"/>
    <w:rsid w:val="00CE4C06"/>
    <w:rsid w:val="00CE4D7E"/>
    <w:rsid w:val="00CE54E5"/>
    <w:rsid w:val="00CE5EE9"/>
    <w:rsid w:val="00CE60C8"/>
    <w:rsid w:val="00CE648B"/>
    <w:rsid w:val="00CE773D"/>
    <w:rsid w:val="00CE7BD7"/>
    <w:rsid w:val="00CF0E92"/>
    <w:rsid w:val="00CF462A"/>
    <w:rsid w:val="00CF4DEA"/>
    <w:rsid w:val="00CF5581"/>
    <w:rsid w:val="00CF75AA"/>
    <w:rsid w:val="00CF7847"/>
    <w:rsid w:val="00D031A5"/>
    <w:rsid w:val="00D03254"/>
    <w:rsid w:val="00D038AE"/>
    <w:rsid w:val="00D063B3"/>
    <w:rsid w:val="00D077E9"/>
    <w:rsid w:val="00D07F8E"/>
    <w:rsid w:val="00D11DD4"/>
    <w:rsid w:val="00D15A52"/>
    <w:rsid w:val="00D16556"/>
    <w:rsid w:val="00D1672E"/>
    <w:rsid w:val="00D16C67"/>
    <w:rsid w:val="00D16C8C"/>
    <w:rsid w:val="00D205B3"/>
    <w:rsid w:val="00D242C5"/>
    <w:rsid w:val="00D25FBC"/>
    <w:rsid w:val="00D26477"/>
    <w:rsid w:val="00D331E8"/>
    <w:rsid w:val="00D37D02"/>
    <w:rsid w:val="00D4043F"/>
    <w:rsid w:val="00D40834"/>
    <w:rsid w:val="00D41045"/>
    <w:rsid w:val="00D41556"/>
    <w:rsid w:val="00D42874"/>
    <w:rsid w:val="00D4316F"/>
    <w:rsid w:val="00D45F07"/>
    <w:rsid w:val="00D47815"/>
    <w:rsid w:val="00D50209"/>
    <w:rsid w:val="00D54413"/>
    <w:rsid w:val="00D54A9C"/>
    <w:rsid w:val="00D55A12"/>
    <w:rsid w:val="00D5667E"/>
    <w:rsid w:val="00D57858"/>
    <w:rsid w:val="00D603B8"/>
    <w:rsid w:val="00D61C4A"/>
    <w:rsid w:val="00D620B9"/>
    <w:rsid w:val="00D62C00"/>
    <w:rsid w:val="00D636FB"/>
    <w:rsid w:val="00D6599E"/>
    <w:rsid w:val="00D6671A"/>
    <w:rsid w:val="00D70B30"/>
    <w:rsid w:val="00D72950"/>
    <w:rsid w:val="00D7448B"/>
    <w:rsid w:val="00D745DE"/>
    <w:rsid w:val="00D76A87"/>
    <w:rsid w:val="00D76E5F"/>
    <w:rsid w:val="00D7743E"/>
    <w:rsid w:val="00D77A7C"/>
    <w:rsid w:val="00D8191E"/>
    <w:rsid w:val="00D821DD"/>
    <w:rsid w:val="00D82665"/>
    <w:rsid w:val="00D8522A"/>
    <w:rsid w:val="00D870B8"/>
    <w:rsid w:val="00D8748A"/>
    <w:rsid w:val="00D87A41"/>
    <w:rsid w:val="00D9135D"/>
    <w:rsid w:val="00D920D4"/>
    <w:rsid w:val="00D93204"/>
    <w:rsid w:val="00D950A2"/>
    <w:rsid w:val="00D95260"/>
    <w:rsid w:val="00D95A49"/>
    <w:rsid w:val="00DA2138"/>
    <w:rsid w:val="00DA3014"/>
    <w:rsid w:val="00DA4F5C"/>
    <w:rsid w:val="00DA5D6B"/>
    <w:rsid w:val="00DA6CB2"/>
    <w:rsid w:val="00DB05E1"/>
    <w:rsid w:val="00DB128B"/>
    <w:rsid w:val="00DB2068"/>
    <w:rsid w:val="00DB2398"/>
    <w:rsid w:val="00DB395B"/>
    <w:rsid w:val="00DB398C"/>
    <w:rsid w:val="00DB3E80"/>
    <w:rsid w:val="00DB530D"/>
    <w:rsid w:val="00DB5CB7"/>
    <w:rsid w:val="00DC438F"/>
    <w:rsid w:val="00DC654A"/>
    <w:rsid w:val="00DC6885"/>
    <w:rsid w:val="00DC75F1"/>
    <w:rsid w:val="00DC7A49"/>
    <w:rsid w:val="00DC7C43"/>
    <w:rsid w:val="00DD26FD"/>
    <w:rsid w:val="00DD290C"/>
    <w:rsid w:val="00DD2DB9"/>
    <w:rsid w:val="00DD4370"/>
    <w:rsid w:val="00DD457C"/>
    <w:rsid w:val="00DD4C2B"/>
    <w:rsid w:val="00DD4C70"/>
    <w:rsid w:val="00DD5934"/>
    <w:rsid w:val="00DD6B0F"/>
    <w:rsid w:val="00DD6F5B"/>
    <w:rsid w:val="00DE05DB"/>
    <w:rsid w:val="00DE0613"/>
    <w:rsid w:val="00DE0923"/>
    <w:rsid w:val="00DE0B34"/>
    <w:rsid w:val="00DE207C"/>
    <w:rsid w:val="00DE2664"/>
    <w:rsid w:val="00DE3933"/>
    <w:rsid w:val="00DE4BDF"/>
    <w:rsid w:val="00DE4D4A"/>
    <w:rsid w:val="00DE6661"/>
    <w:rsid w:val="00DE6844"/>
    <w:rsid w:val="00DE6E6D"/>
    <w:rsid w:val="00DF0A1D"/>
    <w:rsid w:val="00DF1EE4"/>
    <w:rsid w:val="00DF1F6B"/>
    <w:rsid w:val="00DF2E08"/>
    <w:rsid w:val="00DF35E9"/>
    <w:rsid w:val="00DF3E9C"/>
    <w:rsid w:val="00DF43CB"/>
    <w:rsid w:val="00DF6652"/>
    <w:rsid w:val="00E02828"/>
    <w:rsid w:val="00E03040"/>
    <w:rsid w:val="00E044CC"/>
    <w:rsid w:val="00E04817"/>
    <w:rsid w:val="00E0533A"/>
    <w:rsid w:val="00E07527"/>
    <w:rsid w:val="00E0765E"/>
    <w:rsid w:val="00E10397"/>
    <w:rsid w:val="00E10456"/>
    <w:rsid w:val="00E106CD"/>
    <w:rsid w:val="00E10FF6"/>
    <w:rsid w:val="00E12563"/>
    <w:rsid w:val="00E13E05"/>
    <w:rsid w:val="00E168DC"/>
    <w:rsid w:val="00E17E1F"/>
    <w:rsid w:val="00E205C7"/>
    <w:rsid w:val="00E20BA7"/>
    <w:rsid w:val="00E22683"/>
    <w:rsid w:val="00E22DED"/>
    <w:rsid w:val="00E236C8"/>
    <w:rsid w:val="00E23E22"/>
    <w:rsid w:val="00E24077"/>
    <w:rsid w:val="00E242FC"/>
    <w:rsid w:val="00E24457"/>
    <w:rsid w:val="00E24721"/>
    <w:rsid w:val="00E24E06"/>
    <w:rsid w:val="00E250A7"/>
    <w:rsid w:val="00E25C56"/>
    <w:rsid w:val="00E25D8A"/>
    <w:rsid w:val="00E2675D"/>
    <w:rsid w:val="00E311AF"/>
    <w:rsid w:val="00E31491"/>
    <w:rsid w:val="00E31F54"/>
    <w:rsid w:val="00E324D3"/>
    <w:rsid w:val="00E32B19"/>
    <w:rsid w:val="00E34522"/>
    <w:rsid w:val="00E34FF0"/>
    <w:rsid w:val="00E3525F"/>
    <w:rsid w:val="00E363FD"/>
    <w:rsid w:val="00E36E35"/>
    <w:rsid w:val="00E41F00"/>
    <w:rsid w:val="00E420B7"/>
    <w:rsid w:val="00E42BBC"/>
    <w:rsid w:val="00E43031"/>
    <w:rsid w:val="00E43A84"/>
    <w:rsid w:val="00E45EE9"/>
    <w:rsid w:val="00E46036"/>
    <w:rsid w:val="00E467B1"/>
    <w:rsid w:val="00E47B34"/>
    <w:rsid w:val="00E50096"/>
    <w:rsid w:val="00E50517"/>
    <w:rsid w:val="00E50EB3"/>
    <w:rsid w:val="00E524D6"/>
    <w:rsid w:val="00E5358C"/>
    <w:rsid w:val="00E537E2"/>
    <w:rsid w:val="00E5471F"/>
    <w:rsid w:val="00E54819"/>
    <w:rsid w:val="00E563C5"/>
    <w:rsid w:val="00E5673F"/>
    <w:rsid w:val="00E56AE1"/>
    <w:rsid w:val="00E5713D"/>
    <w:rsid w:val="00E61D2C"/>
    <w:rsid w:val="00E640B0"/>
    <w:rsid w:val="00E64169"/>
    <w:rsid w:val="00E6690F"/>
    <w:rsid w:val="00E6696C"/>
    <w:rsid w:val="00E70279"/>
    <w:rsid w:val="00E7028B"/>
    <w:rsid w:val="00E7131A"/>
    <w:rsid w:val="00E7455A"/>
    <w:rsid w:val="00E7467B"/>
    <w:rsid w:val="00E749F1"/>
    <w:rsid w:val="00E75F80"/>
    <w:rsid w:val="00E771E8"/>
    <w:rsid w:val="00E77546"/>
    <w:rsid w:val="00E80060"/>
    <w:rsid w:val="00E80F6A"/>
    <w:rsid w:val="00E81E25"/>
    <w:rsid w:val="00E820AB"/>
    <w:rsid w:val="00E83E95"/>
    <w:rsid w:val="00E83EE0"/>
    <w:rsid w:val="00E841D7"/>
    <w:rsid w:val="00E85A7C"/>
    <w:rsid w:val="00E8797E"/>
    <w:rsid w:val="00E94B88"/>
    <w:rsid w:val="00E95969"/>
    <w:rsid w:val="00E97D45"/>
    <w:rsid w:val="00EA0E20"/>
    <w:rsid w:val="00EA3522"/>
    <w:rsid w:val="00EA5FFF"/>
    <w:rsid w:val="00EA6B12"/>
    <w:rsid w:val="00EA7924"/>
    <w:rsid w:val="00EB0862"/>
    <w:rsid w:val="00EB2B57"/>
    <w:rsid w:val="00EB606F"/>
    <w:rsid w:val="00EB6168"/>
    <w:rsid w:val="00EB6A60"/>
    <w:rsid w:val="00EB7B9A"/>
    <w:rsid w:val="00EC0723"/>
    <w:rsid w:val="00EC0AB6"/>
    <w:rsid w:val="00ED00AF"/>
    <w:rsid w:val="00ED07BA"/>
    <w:rsid w:val="00ED1F51"/>
    <w:rsid w:val="00ED2F00"/>
    <w:rsid w:val="00ED30D9"/>
    <w:rsid w:val="00ED403F"/>
    <w:rsid w:val="00ED40E8"/>
    <w:rsid w:val="00ED6E42"/>
    <w:rsid w:val="00EE0A11"/>
    <w:rsid w:val="00EE0BB7"/>
    <w:rsid w:val="00EE20F5"/>
    <w:rsid w:val="00EE2652"/>
    <w:rsid w:val="00EE495E"/>
    <w:rsid w:val="00EE51FE"/>
    <w:rsid w:val="00EE75A3"/>
    <w:rsid w:val="00EE78B7"/>
    <w:rsid w:val="00EF11D8"/>
    <w:rsid w:val="00EF1C20"/>
    <w:rsid w:val="00EF380B"/>
    <w:rsid w:val="00EF6C4E"/>
    <w:rsid w:val="00EF6CE2"/>
    <w:rsid w:val="00EF7087"/>
    <w:rsid w:val="00F0189D"/>
    <w:rsid w:val="00F01939"/>
    <w:rsid w:val="00F02D37"/>
    <w:rsid w:val="00F03523"/>
    <w:rsid w:val="00F03B7C"/>
    <w:rsid w:val="00F040CE"/>
    <w:rsid w:val="00F051A0"/>
    <w:rsid w:val="00F07CE2"/>
    <w:rsid w:val="00F1037E"/>
    <w:rsid w:val="00F1055A"/>
    <w:rsid w:val="00F117B9"/>
    <w:rsid w:val="00F119C5"/>
    <w:rsid w:val="00F11F70"/>
    <w:rsid w:val="00F12FE2"/>
    <w:rsid w:val="00F14F89"/>
    <w:rsid w:val="00F15F89"/>
    <w:rsid w:val="00F16CE8"/>
    <w:rsid w:val="00F1729F"/>
    <w:rsid w:val="00F1768D"/>
    <w:rsid w:val="00F17B47"/>
    <w:rsid w:val="00F20114"/>
    <w:rsid w:val="00F22EE5"/>
    <w:rsid w:val="00F23979"/>
    <w:rsid w:val="00F2409B"/>
    <w:rsid w:val="00F2791A"/>
    <w:rsid w:val="00F3064B"/>
    <w:rsid w:val="00F30FDB"/>
    <w:rsid w:val="00F3179E"/>
    <w:rsid w:val="00F3324B"/>
    <w:rsid w:val="00F345F2"/>
    <w:rsid w:val="00F355EC"/>
    <w:rsid w:val="00F35DE4"/>
    <w:rsid w:val="00F36D7B"/>
    <w:rsid w:val="00F36F59"/>
    <w:rsid w:val="00F4067A"/>
    <w:rsid w:val="00F427BA"/>
    <w:rsid w:val="00F43313"/>
    <w:rsid w:val="00F4367A"/>
    <w:rsid w:val="00F46B81"/>
    <w:rsid w:val="00F47191"/>
    <w:rsid w:val="00F514D0"/>
    <w:rsid w:val="00F5195A"/>
    <w:rsid w:val="00F51A51"/>
    <w:rsid w:val="00F52474"/>
    <w:rsid w:val="00F5479F"/>
    <w:rsid w:val="00F54B5F"/>
    <w:rsid w:val="00F54CFB"/>
    <w:rsid w:val="00F54DE0"/>
    <w:rsid w:val="00F54E01"/>
    <w:rsid w:val="00F5703C"/>
    <w:rsid w:val="00F60952"/>
    <w:rsid w:val="00F615D2"/>
    <w:rsid w:val="00F6222B"/>
    <w:rsid w:val="00F66445"/>
    <w:rsid w:val="00F7049B"/>
    <w:rsid w:val="00F71B95"/>
    <w:rsid w:val="00F72533"/>
    <w:rsid w:val="00F731C5"/>
    <w:rsid w:val="00F73780"/>
    <w:rsid w:val="00F7403F"/>
    <w:rsid w:val="00F74400"/>
    <w:rsid w:val="00F76AA3"/>
    <w:rsid w:val="00F77AAF"/>
    <w:rsid w:val="00F85965"/>
    <w:rsid w:val="00F904A6"/>
    <w:rsid w:val="00F91365"/>
    <w:rsid w:val="00F91887"/>
    <w:rsid w:val="00F93196"/>
    <w:rsid w:val="00F934FF"/>
    <w:rsid w:val="00F94AA3"/>
    <w:rsid w:val="00F959E6"/>
    <w:rsid w:val="00F979A1"/>
    <w:rsid w:val="00FA0042"/>
    <w:rsid w:val="00FA0265"/>
    <w:rsid w:val="00FA0E50"/>
    <w:rsid w:val="00FA16E2"/>
    <w:rsid w:val="00FA2058"/>
    <w:rsid w:val="00FA210A"/>
    <w:rsid w:val="00FA2809"/>
    <w:rsid w:val="00FA3BB2"/>
    <w:rsid w:val="00FA3BCB"/>
    <w:rsid w:val="00FA471D"/>
    <w:rsid w:val="00FA5D9A"/>
    <w:rsid w:val="00FA5F91"/>
    <w:rsid w:val="00FA6BA4"/>
    <w:rsid w:val="00FA74FB"/>
    <w:rsid w:val="00FA771A"/>
    <w:rsid w:val="00FA7C1F"/>
    <w:rsid w:val="00FB147F"/>
    <w:rsid w:val="00FB1D85"/>
    <w:rsid w:val="00FB378A"/>
    <w:rsid w:val="00FB3945"/>
    <w:rsid w:val="00FB5697"/>
    <w:rsid w:val="00FB6FC1"/>
    <w:rsid w:val="00FB725A"/>
    <w:rsid w:val="00FC0173"/>
    <w:rsid w:val="00FC0BCF"/>
    <w:rsid w:val="00FC2B2A"/>
    <w:rsid w:val="00FC357C"/>
    <w:rsid w:val="00FC3A91"/>
    <w:rsid w:val="00FC58F6"/>
    <w:rsid w:val="00FC6D11"/>
    <w:rsid w:val="00FC6DF6"/>
    <w:rsid w:val="00FC7E9D"/>
    <w:rsid w:val="00FD2313"/>
    <w:rsid w:val="00FD5E6C"/>
    <w:rsid w:val="00FD614A"/>
    <w:rsid w:val="00FD7491"/>
    <w:rsid w:val="00FD7F3F"/>
    <w:rsid w:val="00FE0240"/>
    <w:rsid w:val="00FE0421"/>
    <w:rsid w:val="00FE045C"/>
    <w:rsid w:val="00FE1FA4"/>
    <w:rsid w:val="00FE4895"/>
    <w:rsid w:val="00FE7472"/>
    <w:rsid w:val="00FF1B8D"/>
    <w:rsid w:val="00FF1DA6"/>
    <w:rsid w:val="00FF31EB"/>
    <w:rsid w:val="00FF34F5"/>
    <w:rsid w:val="00FF43AA"/>
    <w:rsid w:val="00FF6709"/>
    <w:rsid w:val="00FF7483"/>
    <w:rsid w:val="01302EA4"/>
    <w:rsid w:val="015500E0"/>
    <w:rsid w:val="01954FF1"/>
    <w:rsid w:val="020132A1"/>
    <w:rsid w:val="02083055"/>
    <w:rsid w:val="02180A66"/>
    <w:rsid w:val="03056FD0"/>
    <w:rsid w:val="03418EE0"/>
    <w:rsid w:val="037D1FBA"/>
    <w:rsid w:val="03B6D01F"/>
    <w:rsid w:val="04047884"/>
    <w:rsid w:val="040AEAD3"/>
    <w:rsid w:val="0414C491"/>
    <w:rsid w:val="041F119D"/>
    <w:rsid w:val="04539703"/>
    <w:rsid w:val="046F2B29"/>
    <w:rsid w:val="0470ABBB"/>
    <w:rsid w:val="0483243B"/>
    <w:rsid w:val="049578C5"/>
    <w:rsid w:val="04E5A43D"/>
    <w:rsid w:val="0505F449"/>
    <w:rsid w:val="054AE3E9"/>
    <w:rsid w:val="055026AB"/>
    <w:rsid w:val="055EB2EE"/>
    <w:rsid w:val="055FC280"/>
    <w:rsid w:val="05847EB3"/>
    <w:rsid w:val="0588C6C6"/>
    <w:rsid w:val="05F7EC1F"/>
    <w:rsid w:val="06051F86"/>
    <w:rsid w:val="061CF97A"/>
    <w:rsid w:val="068E266E"/>
    <w:rsid w:val="06BC52F8"/>
    <w:rsid w:val="06DCF5FB"/>
    <w:rsid w:val="06E49785"/>
    <w:rsid w:val="07093C5C"/>
    <w:rsid w:val="08105657"/>
    <w:rsid w:val="0820E9E9"/>
    <w:rsid w:val="08591AB8"/>
    <w:rsid w:val="088315D0"/>
    <w:rsid w:val="088B9175"/>
    <w:rsid w:val="08F92D5A"/>
    <w:rsid w:val="092E0518"/>
    <w:rsid w:val="0960DFC9"/>
    <w:rsid w:val="09A9696C"/>
    <w:rsid w:val="09B294E3"/>
    <w:rsid w:val="09B7E6E1"/>
    <w:rsid w:val="09B8720E"/>
    <w:rsid w:val="09F12C8D"/>
    <w:rsid w:val="0A6C888F"/>
    <w:rsid w:val="0B15564D"/>
    <w:rsid w:val="0B3DBE52"/>
    <w:rsid w:val="0B952794"/>
    <w:rsid w:val="0B98B71E"/>
    <w:rsid w:val="0C0C0CE1"/>
    <w:rsid w:val="0C531BCD"/>
    <w:rsid w:val="0C5656BB"/>
    <w:rsid w:val="0C805548"/>
    <w:rsid w:val="0C8988D3"/>
    <w:rsid w:val="0CA9CA6F"/>
    <w:rsid w:val="0CC7B416"/>
    <w:rsid w:val="0CCC3CA3"/>
    <w:rsid w:val="0CD96D61"/>
    <w:rsid w:val="0D1E7C9C"/>
    <w:rsid w:val="0D52D295"/>
    <w:rsid w:val="0DA5151C"/>
    <w:rsid w:val="0E183432"/>
    <w:rsid w:val="0E47B129"/>
    <w:rsid w:val="0E4EC5DB"/>
    <w:rsid w:val="0E5CB670"/>
    <w:rsid w:val="0E5DF46F"/>
    <w:rsid w:val="0ED43EFE"/>
    <w:rsid w:val="0FB66273"/>
    <w:rsid w:val="10267D74"/>
    <w:rsid w:val="102ED7E5"/>
    <w:rsid w:val="103CF81E"/>
    <w:rsid w:val="103F000C"/>
    <w:rsid w:val="106C7425"/>
    <w:rsid w:val="107683DC"/>
    <w:rsid w:val="10777D02"/>
    <w:rsid w:val="10DF741A"/>
    <w:rsid w:val="118964E5"/>
    <w:rsid w:val="11C30CA4"/>
    <w:rsid w:val="11DC6757"/>
    <w:rsid w:val="11E87DC4"/>
    <w:rsid w:val="124F8F4E"/>
    <w:rsid w:val="129889E2"/>
    <w:rsid w:val="12B3DB99"/>
    <w:rsid w:val="12D89052"/>
    <w:rsid w:val="12E25709"/>
    <w:rsid w:val="12EA45AE"/>
    <w:rsid w:val="12FF920C"/>
    <w:rsid w:val="1302AB04"/>
    <w:rsid w:val="1367E431"/>
    <w:rsid w:val="13B53F4D"/>
    <w:rsid w:val="13F32926"/>
    <w:rsid w:val="144168B2"/>
    <w:rsid w:val="1450DF47"/>
    <w:rsid w:val="14BF20BE"/>
    <w:rsid w:val="14CE330D"/>
    <w:rsid w:val="14F8EEC7"/>
    <w:rsid w:val="150C5A10"/>
    <w:rsid w:val="1517EF59"/>
    <w:rsid w:val="154C4CB5"/>
    <w:rsid w:val="1563D6B4"/>
    <w:rsid w:val="15ED87B0"/>
    <w:rsid w:val="167521BF"/>
    <w:rsid w:val="16923A98"/>
    <w:rsid w:val="16CD81BD"/>
    <w:rsid w:val="16EED422"/>
    <w:rsid w:val="17086B59"/>
    <w:rsid w:val="17254DD1"/>
    <w:rsid w:val="17552EB2"/>
    <w:rsid w:val="1765B2EC"/>
    <w:rsid w:val="17718EE8"/>
    <w:rsid w:val="1782EF6E"/>
    <w:rsid w:val="178CEDF7"/>
    <w:rsid w:val="1836CD02"/>
    <w:rsid w:val="187F98FA"/>
    <w:rsid w:val="18C1848C"/>
    <w:rsid w:val="18EEB15F"/>
    <w:rsid w:val="1919BAD3"/>
    <w:rsid w:val="195EB1C2"/>
    <w:rsid w:val="195F6C68"/>
    <w:rsid w:val="19717E85"/>
    <w:rsid w:val="19A2BA34"/>
    <w:rsid w:val="19CA3D02"/>
    <w:rsid w:val="19F7C52B"/>
    <w:rsid w:val="1A15C2B5"/>
    <w:rsid w:val="1A2351D5"/>
    <w:rsid w:val="1A47B840"/>
    <w:rsid w:val="1BEC09B1"/>
    <w:rsid w:val="1BF76862"/>
    <w:rsid w:val="1C565153"/>
    <w:rsid w:val="1CD7E331"/>
    <w:rsid w:val="1D664D5D"/>
    <w:rsid w:val="1DA045C8"/>
    <w:rsid w:val="1DD42C19"/>
    <w:rsid w:val="1E374939"/>
    <w:rsid w:val="1E8F5E2A"/>
    <w:rsid w:val="1E9651C2"/>
    <w:rsid w:val="1EB682DC"/>
    <w:rsid w:val="1EDCEBD2"/>
    <w:rsid w:val="1F066650"/>
    <w:rsid w:val="1F53A065"/>
    <w:rsid w:val="1F5B8BC4"/>
    <w:rsid w:val="1FD5FB74"/>
    <w:rsid w:val="1FF578A5"/>
    <w:rsid w:val="20468B70"/>
    <w:rsid w:val="20544FCF"/>
    <w:rsid w:val="20BFC9D2"/>
    <w:rsid w:val="20C89E24"/>
    <w:rsid w:val="20DC7F8B"/>
    <w:rsid w:val="2139FAEC"/>
    <w:rsid w:val="213D1E3C"/>
    <w:rsid w:val="2189DAC5"/>
    <w:rsid w:val="2216EFD1"/>
    <w:rsid w:val="22494952"/>
    <w:rsid w:val="22509D7D"/>
    <w:rsid w:val="22E78D59"/>
    <w:rsid w:val="23368156"/>
    <w:rsid w:val="2363B1A9"/>
    <w:rsid w:val="236BB0B8"/>
    <w:rsid w:val="2384D1D9"/>
    <w:rsid w:val="238A6B93"/>
    <w:rsid w:val="23D30AD1"/>
    <w:rsid w:val="23D3B620"/>
    <w:rsid w:val="23F4F49A"/>
    <w:rsid w:val="23F9DB84"/>
    <w:rsid w:val="2401BABD"/>
    <w:rsid w:val="244A23E3"/>
    <w:rsid w:val="2470A6B8"/>
    <w:rsid w:val="24D1ED10"/>
    <w:rsid w:val="24E2CECA"/>
    <w:rsid w:val="24F866C5"/>
    <w:rsid w:val="24F9AFF9"/>
    <w:rsid w:val="2531E961"/>
    <w:rsid w:val="255259D1"/>
    <w:rsid w:val="25C1E5CA"/>
    <w:rsid w:val="2670E6CC"/>
    <w:rsid w:val="267B06F4"/>
    <w:rsid w:val="26AAE793"/>
    <w:rsid w:val="26ABF5CA"/>
    <w:rsid w:val="26CD1799"/>
    <w:rsid w:val="26F47C81"/>
    <w:rsid w:val="27442DCB"/>
    <w:rsid w:val="2772F9DB"/>
    <w:rsid w:val="278A281B"/>
    <w:rsid w:val="28297139"/>
    <w:rsid w:val="286D8BF4"/>
    <w:rsid w:val="288E40A1"/>
    <w:rsid w:val="28C961DC"/>
    <w:rsid w:val="28FE1B67"/>
    <w:rsid w:val="2905938F"/>
    <w:rsid w:val="29222FF3"/>
    <w:rsid w:val="293C9A07"/>
    <w:rsid w:val="297F31DD"/>
    <w:rsid w:val="2A08FDDF"/>
    <w:rsid w:val="2A57A171"/>
    <w:rsid w:val="2A7C0A75"/>
    <w:rsid w:val="2AFC697B"/>
    <w:rsid w:val="2B39A6B0"/>
    <w:rsid w:val="2B50EC68"/>
    <w:rsid w:val="2BEDFACB"/>
    <w:rsid w:val="2C2603E5"/>
    <w:rsid w:val="2CBAE8F7"/>
    <w:rsid w:val="2CE81EF1"/>
    <w:rsid w:val="2CF19BAA"/>
    <w:rsid w:val="2D433F24"/>
    <w:rsid w:val="2D4E5BEE"/>
    <w:rsid w:val="2D595FDF"/>
    <w:rsid w:val="2D8A5992"/>
    <w:rsid w:val="2DA80F99"/>
    <w:rsid w:val="2DC91EFC"/>
    <w:rsid w:val="2EA2CB35"/>
    <w:rsid w:val="2EB43234"/>
    <w:rsid w:val="2EC18A3B"/>
    <w:rsid w:val="2ECCC718"/>
    <w:rsid w:val="2F077F9D"/>
    <w:rsid w:val="2F37A4FB"/>
    <w:rsid w:val="2F7B3C6F"/>
    <w:rsid w:val="2F945993"/>
    <w:rsid w:val="2FA17BC7"/>
    <w:rsid w:val="2FE1EC01"/>
    <w:rsid w:val="300BE8E3"/>
    <w:rsid w:val="307ED973"/>
    <w:rsid w:val="308E84A6"/>
    <w:rsid w:val="30C164BD"/>
    <w:rsid w:val="30D56B1B"/>
    <w:rsid w:val="30E05C32"/>
    <w:rsid w:val="30F22CC3"/>
    <w:rsid w:val="312DAA39"/>
    <w:rsid w:val="312FA44C"/>
    <w:rsid w:val="312FA8BF"/>
    <w:rsid w:val="31A2090E"/>
    <w:rsid w:val="31C08F5F"/>
    <w:rsid w:val="31F11DBD"/>
    <w:rsid w:val="320F371E"/>
    <w:rsid w:val="3211EB66"/>
    <w:rsid w:val="3232A341"/>
    <w:rsid w:val="32348F33"/>
    <w:rsid w:val="323AC29D"/>
    <w:rsid w:val="32462B46"/>
    <w:rsid w:val="324E5546"/>
    <w:rsid w:val="3289D126"/>
    <w:rsid w:val="32A29E79"/>
    <w:rsid w:val="32C028B9"/>
    <w:rsid w:val="32D02535"/>
    <w:rsid w:val="3360FAFD"/>
    <w:rsid w:val="33618311"/>
    <w:rsid w:val="33AFDFD7"/>
    <w:rsid w:val="3403D6D9"/>
    <w:rsid w:val="34062E36"/>
    <w:rsid w:val="34AFD737"/>
    <w:rsid w:val="34E19B8D"/>
    <w:rsid w:val="3503961C"/>
    <w:rsid w:val="3583AE40"/>
    <w:rsid w:val="35A67A88"/>
    <w:rsid w:val="35C41182"/>
    <w:rsid w:val="36367883"/>
    <w:rsid w:val="363C611E"/>
    <w:rsid w:val="368C2A29"/>
    <w:rsid w:val="36CE849D"/>
    <w:rsid w:val="37044DFC"/>
    <w:rsid w:val="370D9ECF"/>
    <w:rsid w:val="37398BBE"/>
    <w:rsid w:val="3789EE56"/>
    <w:rsid w:val="37CCC290"/>
    <w:rsid w:val="37D3F181"/>
    <w:rsid w:val="37DA4AAE"/>
    <w:rsid w:val="3865C3E1"/>
    <w:rsid w:val="387C2A55"/>
    <w:rsid w:val="38CCE911"/>
    <w:rsid w:val="38E2DFA5"/>
    <w:rsid w:val="392A2465"/>
    <w:rsid w:val="3966E125"/>
    <w:rsid w:val="3986AA4F"/>
    <w:rsid w:val="39A1F4F9"/>
    <w:rsid w:val="3A32C8AB"/>
    <w:rsid w:val="3A56946E"/>
    <w:rsid w:val="3A56A234"/>
    <w:rsid w:val="3A9444F2"/>
    <w:rsid w:val="3A9DA477"/>
    <w:rsid w:val="3AC56F3C"/>
    <w:rsid w:val="3AD7885D"/>
    <w:rsid w:val="3B1F22D5"/>
    <w:rsid w:val="3B2F1A39"/>
    <w:rsid w:val="3B5B096F"/>
    <w:rsid w:val="3B684061"/>
    <w:rsid w:val="3BBBDCC4"/>
    <w:rsid w:val="3C3E6956"/>
    <w:rsid w:val="3CB6127E"/>
    <w:rsid w:val="3DCFE082"/>
    <w:rsid w:val="3DDB5539"/>
    <w:rsid w:val="3DDE2052"/>
    <w:rsid w:val="3E2DEC76"/>
    <w:rsid w:val="3E647B6E"/>
    <w:rsid w:val="3E7F0D73"/>
    <w:rsid w:val="3E8D50FC"/>
    <w:rsid w:val="3F3837D1"/>
    <w:rsid w:val="3F667816"/>
    <w:rsid w:val="3FB7D9C8"/>
    <w:rsid w:val="405DD7AD"/>
    <w:rsid w:val="40627015"/>
    <w:rsid w:val="40952A66"/>
    <w:rsid w:val="40C40A8C"/>
    <w:rsid w:val="41110677"/>
    <w:rsid w:val="41666906"/>
    <w:rsid w:val="41B80C69"/>
    <w:rsid w:val="42024521"/>
    <w:rsid w:val="421279FB"/>
    <w:rsid w:val="423FE4DC"/>
    <w:rsid w:val="431ACB98"/>
    <w:rsid w:val="43BA6EA4"/>
    <w:rsid w:val="43C641E5"/>
    <w:rsid w:val="441D87AB"/>
    <w:rsid w:val="454F19BD"/>
    <w:rsid w:val="4565621B"/>
    <w:rsid w:val="45818056"/>
    <w:rsid w:val="45BA63D0"/>
    <w:rsid w:val="45C8DA9D"/>
    <w:rsid w:val="4600D1B9"/>
    <w:rsid w:val="460DE5F1"/>
    <w:rsid w:val="464FD9CA"/>
    <w:rsid w:val="46757CEE"/>
    <w:rsid w:val="4729B9EF"/>
    <w:rsid w:val="47719FAB"/>
    <w:rsid w:val="47AD5491"/>
    <w:rsid w:val="47DF745E"/>
    <w:rsid w:val="48222C34"/>
    <w:rsid w:val="48327B67"/>
    <w:rsid w:val="48B7C482"/>
    <w:rsid w:val="48CE4A6D"/>
    <w:rsid w:val="49012460"/>
    <w:rsid w:val="490E2F2C"/>
    <w:rsid w:val="493F8792"/>
    <w:rsid w:val="497FBF6F"/>
    <w:rsid w:val="49B428F7"/>
    <w:rsid w:val="4A0E88A2"/>
    <w:rsid w:val="4A64123D"/>
    <w:rsid w:val="4AE28C2B"/>
    <w:rsid w:val="4B0230A5"/>
    <w:rsid w:val="4B06C602"/>
    <w:rsid w:val="4B53343A"/>
    <w:rsid w:val="4B6B89CB"/>
    <w:rsid w:val="4B6C28F9"/>
    <w:rsid w:val="4C060E2C"/>
    <w:rsid w:val="4C1BB6F6"/>
    <w:rsid w:val="4C384274"/>
    <w:rsid w:val="4C80EEE8"/>
    <w:rsid w:val="4C88A6E8"/>
    <w:rsid w:val="4D0B8D32"/>
    <w:rsid w:val="4D23E074"/>
    <w:rsid w:val="4D2E24AF"/>
    <w:rsid w:val="4D491D11"/>
    <w:rsid w:val="4D88D699"/>
    <w:rsid w:val="4DD9F2BA"/>
    <w:rsid w:val="4E622682"/>
    <w:rsid w:val="4EC29256"/>
    <w:rsid w:val="4EF302D1"/>
    <w:rsid w:val="4F019F21"/>
    <w:rsid w:val="4F709D8E"/>
    <w:rsid w:val="4F906CA9"/>
    <w:rsid w:val="4FD5B1FA"/>
    <w:rsid w:val="4FDC6F0B"/>
    <w:rsid w:val="501C7A0F"/>
    <w:rsid w:val="50200439"/>
    <w:rsid w:val="50247139"/>
    <w:rsid w:val="502E4AB3"/>
    <w:rsid w:val="506B4FFE"/>
    <w:rsid w:val="50A16A21"/>
    <w:rsid w:val="50AFF845"/>
    <w:rsid w:val="513DE1BE"/>
    <w:rsid w:val="51583093"/>
    <w:rsid w:val="51662065"/>
    <w:rsid w:val="5185EE6E"/>
    <w:rsid w:val="523C4256"/>
    <w:rsid w:val="525DEEB6"/>
    <w:rsid w:val="525F4F7C"/>
    <w:rsid w:val="52B3222E"/>
    <w:rsid w:val="52BEA755"/>
    <w:rsid w:val="52CD7D29"/>
    <w:rsid w:val="52E9ED77"/>
    <w:rsid w:val="52FBC236"/>
    <w:rsid w:val="5373BE94"/>
    <w:rsid w:val="53893625"/>
    <w:rsid w:val="53E1C650"/>
    <w:rsid w:val="5418A6D9"/>
    <w:rsid w:val="542A628B"/>
    <w:rsid w:val="545B1C8C"/>
    <w:rsid w:val="54ACE0D8"/>
    <w:rsid w:val="54BA7F01"/>
    <w:rsid w:val="54D25C49"/>
    <w:rsid w:val="54D459AD"/>
    <w:rsid w:val="54F64CBB"/>
    <w:rsid w:val="5500A30A"/>
    <w:rsid w:val="556DB1E8"/>
    <w:rsid w:val="557D960B"/>
    <w:rsid w:val="55E11D74"/>
    <w:rsid w:val="55F09160"/>
    <w:rsid w:val="55FF31BC"/>
    <w:rsid w:val="563C77A1"/>
    <w:rsid w:val="5677FAA6"/>
    <w:rsid w:val="56839C37"/>
    <w:rsid w:val="56B03A22"/>
    <w:rsid w:val="56E5A992"/>
    <w:rsid w:val="57058A8F"/>
    <w:rsid w:val="57352917"/>
    <w:rsid w:val="57633E25"/>
    <w:rsid w:val="57749060"/>
    <w:rsid w:val="577BB39D"/>
    <w:rsid w:val="57A7CE9E"/>
    <w:rsid w:val="57CE5893"/>
    <w:rsid w:val="5802CEA4"/>
    <w:rsid w:val="5805205C"/>
    <w:rsid w:val="582AF422"/>
    <w:rsid w:val="582F6C8A"/>
    <w:rsid w:val="583B6C8B"/>
    <w:rsid w:val="5850BE8D"/>
    <w:rsid w:val="58631323"/>
    <w:rsid w:val="587EE9F9"/>
    <w:rsid w:val="58C02855"/>
    <w:rsid w:val="58E4D048"/>
    <w:rsid w:val="58FC109A"/>
    <w:rsid w:val="5921CB02"/>
    <w:rsid w:val="595EEAD7"/>
    <w:rsid w:val="59780878"/>
    <w:rsid w:val="59B641B2"/>
    <w:rsid w:val="59C500A4"/>
    <w:rsid w:val="59CA0739"/>
    <w:rsid w:val="5A36D1D5"/>
    <w:rsid w:val="5A46DEC1"/>
    <w:rsid w:val="5AC3CC25"/>
    <w:rsid w:val="5AC417FC"/>
    <w:rsid w:val="5ADC03D9"/>
    <w:rsid w:val="5B15A190"/>
    <w:rsid w:val="5B47BE7E"/>
    <w:rsid w:val="5B7558BC"/>
    <w:rsid w:val="5B76F1A7"/>
    <w:rsid w:val="5BA04754"/>
    <w:rsid w:val="5BC86440"/>
    <w:rsid w:val="5BF1F1CC"/>
    <w:rsid w:val="5C202E05"/>
    <w:rsid w:val="5C58B125"/>
    <w:rsid w:val="5C7DF941"/>
    <w:rsid w:val="5CA9FC30"/>
    <w:rsid w:val="5CAD6E07"/>
    <w:rsid w:val="5CCE66CB"/>
    <w:rsid w:val="5CE6839F"/>
    <w:rsid w:val="5D14FC5B"/>
    <w:rsid w:val="5D2548BF"/>
    <w:rsid w:val="5D4DE656"/>
    <w:rsid w:val="5D619EBB"/>
    <w:rsid w:val="5DCBDDEE"/>
    <w:rsid w:val="5DFC88AA"/>
    <w:rsid w:val="5E2F5498"/>
    <w:rsid w:val="5E726D68"/>
    <w:rsid w:val="5E7AFC87"/>
    <w:rsid w:val="5E7F6F70"/>
    <w:rsid w:val="5EB187C1"/>
    <w:rsid w:val="5EDD102D"/>
    <w:rsid w:val="5EE5BF8B"/>
    <w:rsid w:val="5F42333A"/>
    <w:rsid w:val="5F4BAF34"/>
    <w:rsid w:val="5F4FD879"/>
    <w:rsid w:val="5FA60ADB"/>
    <w:rsid w:val="5FC1C0DF"/>
    <w:rsid w:val="6015DD64"/>
    <w:rsid w:val="6028ABD2"/>
    <w:rsid w:val="603DA691"/>
    <w:rsid w:val="60A9198E"/>
    <w:rsid w:val="60E2FD91"/>
    <w:rsid w:val="60F436A0"/>
    <w:rsid w:val="61014E2A"/>
    <w:rsid w:val="6182E158"/>
    <w:rsid w:val="618B1F7B"/>
    <w:rsid w:val="6197BDC5"/>
    <w:rsid w:val="61BED614"/>
    <w:rsid w:val="61BF4706"/>
    <w:rsid w:val="61E701AB"/>
    <w:rsid w:val="62260DA2"/>
    <w:rsid w:val="62843149"/>
    <w:rsid w:val="6291B2FA"/>
    <w:rsid w:val="6298F0A6"/>
    <w:rsid w:val="62C349F0"/>
    <w:rsid w:val="630D41FC"/>
    <w:rsid w:val="6321BA1F"/>
    <w:rsid w:val="637C9912"/>
    <w:rsid w:val="63B8860C"/>
    <w:rsid w:val="63CDDDBA"/>
    <w:rsid w:val="63E3B945"/>
    <w:rsid w:val="6444D931"/>
    <w:rsid w:val="6486FDB2"/>
    <w:rsid w:val="64967CCB"/>
    <w:rsid w:val="64A3CED6"/>
    <w:rsid w:val="64FA24B7"/>
    <w:rsid w:val="64FD4776"/>
    <w:rsid w:val="65879056"/>
    <w:rsid w:val="65916CE8"/>
    <w:rsid w:val="6599B3F4"/>
    <w:rsid w:val="659CA27F"/>
    <w:rsid w:val="65AF3A93"/>
    <w:rsid w:val="65B11017"/>
    <w:rsid w:val="66037603"/>
    <w:rsid w:val="660579C3"/>
    <w:rsid w:val="6615BD2C"/>
    <w:rsid w:val="663A6308"/>
    <w:rsid w:val="66427F5E"/>
    <w:rsid w:val="66B86DC8"/>
    <w:rsid w:val="66DE8308"/>
    <w:rsid w:val="66F71359"/>
    <w:rsid w:val="66FD6C4D"/>
    <w:rsid w:val="673E9E75"/>
    <w:rsid w:val="675B58C8"/>
    <w:rsid w:val="67C07EB0"/>
    <w:rsid w:val="67DCBF18"/>
    <w:rsid w:val="681448A9"/>
    <w:rsid w:val="6832AD41"/>
    <w:rsid w:val="68DAA908"/>
    <w:rsid w:val="6908746D"/>
    <w:rsid w:val="69CC08EE"/>
    <w:rsid w:val="6A34A868"/>
    <w:rsid w:val="6A3A3B81"/>
    <w:rsid w:val="6A3B3569"/>
    <w:rsid w:val="6A42CC14"/>
    <w:rsid w:val="6A5DA937"/>
    <w:rsid w:val="6A892B67"/>
    <w:rsid w:val="6AA9B9A7"/>
    <w:rsid w:val="6B0B1ED6"/>
    <w:rsid w:val="6B14C8CA"/>
    <w:rsid w:val="6B1BDA85"/>
    <w:rsid w:val="6B97C4A6"/>
    <w:rsid w:val="6BB48448"/>
    <w:rsid w:val="6C43944B"/>
    <w:rsid w:val="6C585F5E"/>
    <w:rsid w:val="6C651CBB"/>
    <w:rsid w:val="6C9A12E7"/>
    <w:rsid w:val="6CAE4A28"/>
    <w:rsid w:val="6CD61B3B"/>
    <w:rsid w:val="6CDAC11D"/>
    <w:rsid w:val="6CFAB960"/>
    <w:rsid w:val="6D40C886"/>
    <w:rsid w:val="6D5E3581"/>
    <w:rsid w:val="6D641F36"/>
    <w:rsid w:val="6D6E15D1"/>
    <w:rsid w:val="6DAAB454"/>
    <w:rsid w:val="6E1E0B95"/>
    <w:rsid w:val="6E87445D"/>
    <w:rsid w:val="6E921DB9"/>
    <w:rsid w:val="6E92225C"/>
    <w:rsid w:val="6EA3A8E5"/>
    <w:rsid w:val="6EF4E726"/>
    <w:rsid w:val="6F4C6BB6"/>
    <w:rsid w:val="6F5B3881"/>
    <w:rsid w:val="6F5E99E7"/>
    <w:rsid w:val="6F6B5148"/>
    <w:rsid w:val="6FB51C1E"/>
    <w:rsid w:val="70267C41"/>
    <w:rsid w:val="703380A7"/>
    <w:rsid w:val="7044C3E9"/>
    <w:rsid w:val="70926F0A"/>
    <w:rsid w:val="70B21536"/>
    <w:rsid w:val="71B5F4A8"/>
    <w:rsid w:val="71F0D302"/>
    <w:rsid w:val="723C0111"/>
    <w:rsid w:val="725BC411"/>
    <w:rsid w:val="72B5FA95"/>
    <w:rsid w:val="732E4B3F"/>
    <w:rsid w:val="7341B4F1"/>
    <w:rsid w:val="734D7AE0"/>
    <w:rsid w:val="74061FB8"/>
    <w:rsid w:val="74436EEC"/>
    <w:rsid w:val="74670C23"/>
    <w:rsid w:val="746CCD9F"/>
    <w:rsid w:val="748350FE"/>
    <w:rsid w:val="748429E4"/>
    <w:rsid w:val="74EF00C8"/>
    <w:rsid w:val="74F14018"/>
    <w:rsid w:val="754A142B"/>
    <w:rsid w:val="754D510E"/>
    <w:rsid w:val="757E6C28"/>
    <w:rsid w:val="75857EAF"/>
    <w:rsid w:val="7601B199"/>
    <w:rsid w:val="7609B4B2"/>
    <w:rsid w:val="760A9739"/>
    <w:rsid w:val="760E3336"/>
    <w:rsid w:val="763794BB"/>
    <w:rsid w:val="765BAFDE"/>
    <w:rsid w:val="768A1C8B"/>
    <w:rsid w:val="76A60186"/>
    <w:rsid w:val="76DCB4EA"/>
    <w:rsid w:val="76DFA0F8"/>
    <w:rsid w:val="77070608"/>
    <w:rsid w:val="775E16AC"/>
    <w:rsid w:val="77894F71"/>
    <w:rsid w:val="77B85119"/>
    <w:rsid w:val="77F76B9D"/>
    <w:rsid w:val="77F7C0D7"/>
    <w:rsid w:val="7818526A"/>
    <w:rsid w:val="781F19A6"/>
    <w:rsid w:val="78362215"/>
    <w:rsid w:val="7859734B"/>
    <w:rsid w:val="785F941A"/>
    <w:rsid w:val="787B728A"/>
    <w:rsid w:val="789E4B0C"/>
    <w:rsid w:val="79287A84"/>
    <w:rsid w:val="792DDCEA"/>
    <w:rsid w:val="79472A37"/>
    <w:rsid w:val="798B4DE9"/>
    <w:rsid w:val="79CAAA56"/>
    <w:rsid w:val="7A169BAB"/>
    <w:rsid w:val="7A3681FE"/>
    <w:rsid w:val="7A36D697"/>
    <w:rsid w:val="7AED0E59"/>
    <w:rsid w:val="7B363A62"/>
    <w:rsid w:val="7B423F7E"/>
    <w:rsid w:val="7B5F528F"/>
    <w:rsid w:val="7B6A4FBD"/>
    <w:rsid w:val="7B7FB590"/>
    <w:rsid w:val="7B8C3CE8"/>
    <w:rsid w:val="7BBD1045"/>
    <w:rsid w:val="7C469471"/>
    <w:rsid w:val="7CA53DEB"/>
    <w:rsid w:val="7CBD4FF1"/>
    <w:rsid w:val="7CDD220D"/>
    <w:rsid w:val="7D9B9551"/>
    <w:rsid w:val="7DBEDFE0"/>
    <w:rsid w:val="7E22D592"/>
    <w:rsid w:val="7E62DC2F"/>
    <w:rsid w:val="7E6FF76B"/>
    <w:rsid w:val="7EC6BD37"/>
    <w:rsid w:val="7F29CB72"/>
    <w:rsid w:val="7F5E4859"/>
    <w:rsid w:val="7F8C3D7E"/>
    <w:rsid w:val="7FBC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AAE13F"/>
  <w15:docId w15:val="{BCC56FE5-CCC3-4375-BFF8-19C32237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6E42"/>
    <w:rPr>
      <w:sz w:val="24"/>
      <w:szCs w:val="24"/>
    </w:rPr>
  </w:style>
  <w:style w:type="paragraph" w:styleId="Heading1">
    <w:name w:val="heading 1"/>
    <w:basedOn w:val="Normal"/>
    <w:next w:val="Normal"/>
    <w:link w:val="Heading1Char"/>
    <w:uiPriority w:val="99"/>
    <w:qFormat/>
    <w:rsid w:val="00527169"/>
    <w:pPr>
      <w:keepNext/>
      <w:outlineLvl w:val="0"/>
    </w:pPr>
    <w:rPr>
      <w:rFonts w:ascii="Times New Roman Bold" w:hAnsi="Times New Roman Bold" w:cs="Arial"/>
      <w:b/>
      <w:bCs/>
      <w:caps/>
      <w:kern w:val="32"/>
      <w:sz w:val="22"/>
      <w:szCs w:val="32"/>
    </w:rPr>
  </w:style>
  <w:style w:type="paragraph" w:styleId="Heading2">
    <w:name w:val="heading 2"/>
    <w:aliases w:val="ITB-H2"/>
    <w:basedOn w:val="Normal"/>
    <w:next w:val="Normal"/>
    <w:link w:val="Heading2Char"/>
    <w:uiPriority w:val="99"/>
    <w:qFormat/>
    <w:rsid w:val="00527169"/>
    <w:pPr>
      <w:keepNext/>
      <w:spacing w:before="120"/>
      <w:outlineLvl w:val="1"/>
    </w:pPr>
    <w:rPr>
      <w:rFonts w:ascii="Times New Roman Bold" w:hAnsi="Times New Roman Bold" w:cs="Arial"/>
      <w:b/>
      <w:bCs/>
      <w:iCs/>
      <w:sz w:val="22"/>
      <w:szCs w:val="28"/>
    </w:rPr>
  </w:style>
  <w:style w:type="paragraph" w:styleId="Heading3">
    <w:name w:val="heading 3"/>
    <w:aliases w:val="CON-H2"/>
    <w:basedOn w:val="Normal"/>
    <w:next w:val="Normal"/>
    <w:link w:val="Heading3Char"/>
    <w:uiPriority w:val="9"/>
    <w:qFormat/>
    <w:rsid w:val="00527169"/>
    <w:pPr>
      <w:keepNext/>
      <w:spacing w:before="120"/>
      <w:outlineLvl w:val="2"/>
    </w:pPr>
    <w:rPr>
      <w:rFonts w:cs="Arial"/>
      <w:bCs/>
      <w:sz w:val="22"/>
      <w:szCs w:val="26"/>
    </w:rPr>
  </w:style>
  <w:style w:type="paragraph" w:styleId="Heading4">
    <w:name w:val="heading 4"/>
    <w:aliases w:val="ITB-H3"/>
    <w:basedOn w:val="Normal"/>
    <w:next w:val="Normal"/>
    <w:link w:val="Heading4Char"/>
    <w:uiPriority w:val="99"/>
    <w:qFormat/>
    <w:rsid w:val="00527169"/>
    <w:pPr>
      <w:keepNext/>
      <w:spacing w:before="240" w:after="60"/>
      <w:outlineLvl w:val="3"/>
    </w:pPr>
    <w:rPr>
      <w:b/>
      <w:bCs/>
      <w:sz w:val="28"/>
      <w:szCs w:val="28"/>
    </w:rPr>
  </w:style>
  <w:style w:type="paragraph" w:styleId="Heading5">
    <w:name w:val="heading 5"/>
    <w:aliases w:val="CON-H3"/>
    <w:basedOn w:val="Normal"/>
    <w:next w:val="Normal"/>
    <w:link w:val="Heading5Char"/>
    <w:uiPriority w:val="99"/>
    <w:qFormat/>
    <w:rsid w:val="00527169"/>
    <w:pPr>
      <w:spacing w:before="240" w:after="60"/>
      <w:outlineLvl w:val="4"/>
    </w:pPr>
    <w:rPr>
      <w:b/>
      <w:bCs/>
      <w:i/>
      <w:iCs/>
      <w:sz w:val="26"/>
      <w:szCs w:val="26"/>
    </w:rPr>
  </w:style>
  <w:style w:type="paragraph" w:styleId="Heading6">
    <w:name w:val="heading 6"/>
    <w:basedOn w:val="Normal"/>
    <w:next w:val="Normal"/>
    <w:link w:val="Heading6Char"/>
    <w:uiPriority w:val="99"/>
    <w:qFormat/>
    <w:rsid w:val="00527169"/>
    <w:pPr>
      <w:spacing w:before="240" w:after="60"/>
      <w:outlineLvl w:val="5"/>
    </w:pPr>
    <w:rPr>
      <w:b/>
      <w:bCs/>
      <w:sz w:val="22"/>
      <w:szCs w:val="22"/>
    </w:rPr>
  </w:style>
  <w:style w:type="paragraph" w:styleId="Heading7">
    <w:name w:val="heading 7"/>
    <w:aliases w:val="ITB-H5"/>
    <w:basedOn w:val="Normal"/>
    <w:next w:val="Normal"/>
    <w:link w:val="Heading7Char"/>
    <w:uiPriority w:val="99"/>
    <w:qFormat/>
    <w:rsid w:val="00527169"/>
    <w:pPr>
      <w:spacing w:before="240" w:after="60"/>
      <w:outlineLvl w:val="6"/>
    </w:pPr>
  </w:style>
  <w:style w:type="paragraph" w:styleId="Heading8">
    <w:name w:val="heading 8"/>
    <w:aliases w:val="ITB-H6"/>
    <w:basedOn w:val="Normal"/>
    <w:next w:val="Normal"/>
    <w:link w:val="Heading8Char"/>
    <w:uiPriority w:val="99"/>
    <w:qFormat/>
    <w:rsid w:val="00527169"/>
    <w:pPr>
      <w:spacing w:before="240" w:after="60"/>
      <w:outlineLvl w:val="7"/>
    </w:pPr>
    <w:rPr>
      <w:i/>
      <w:iCs/>
    </w:rPr>
  </w:style>
  <w:style w:type="paragraph" w:styleId="Heading9">
    <w:name w:val="heading 9"/>
    <w:aliases w:val="ITB-H7"/>
    <w:basedOn w:val="Normal"/>
    <w:next w:val="Normal"/>
    <w:link w:val="Heading9Char"/>
    <w:uiPriority w:val="99"/>
    <w:qFormat/>
    <w:rsid w:val="0052716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Heading">
    <w:name w:val="CenterHeading"/>
    <w:basedOn w:val="Normal"/>
    <w:rsid w:val="00527169"/>
    <w:pPr>
      <w:jc w:val="center"/>
    </w:pPr>
    <w:rPr>
      <w:rFonts w:ascii="Garamond" w:hAnsi="Garamond"/>
      <w:b/>
      <w:i/>
      <w:caps/>
      <w:spacing w:val="40"/>
      <w:kern w:val="20"/>
      <w:sz w:val="48"/>
      <w:szCs w:val="20"/>
    </w:rPr>
  </w:style>
  <w:style w:type="paragraph" w:customStyle="1" w:styleId="BodyTextKeep">
    <w:name w:val="Body Text Keep"/>
    <w:basedOn w:val="BodyText"/>
    <w:uiPriority w:val="99"/>
    <w:rsid w:val="00527169"/>
    <w:pPr>
      <w:spacing w:before="120"/>
    </w:pPr>
    <w:rPr>
      <w:snapToGrid/>
    </w:rPr>
  </w:style>
  <w:style w:type="paragraph" w:styleId="BodyText">
    <w:name w:val="Body Text"/>
    <w:basedOn w:val="Normal"/>
    <w:link w:val="BodyTextChar"/>
    <w:uiPriority w:val="99"/>
    <w:rsid w:val="00527169"/>
    <w:pPr>
      <w:jc w:val="both"/>
    </w:pPr>
    <w:rPr>
      <w:snapToGrid w:val="0"/>
      <w:sz w:val="22"/>
      <w:szCs w:val="20"/>
    </w:rPr>
  </w:style>
  <w:style w:type="paragraph" w:styleId="Header">
    <w:name w:val="header"/>
    <w:aliases w:val="Alt Header"/>
    <w:basedOn w:val="Normal"/>
    <w:link w:val="HeaderChar"/>
    <w:rsid w:val="00527169"/>
    <w:pPr>
      <w:tabs>
        <w:tab w:val="center" w:pos="4320"/>
        <w:tab w:val="right" w:pos="8640"/>
      </w:tabs>
    </w:pPr>
  </w:style>
  <w:style w:type="paragraph" w:styleId="Footer">
    <w:name w:val="footer"/>
    <w:basedOn w:val="Normal"/>
    <w:link w:val="FooterChar"/>
    <w:uiPriority w:val="99"/>
    <w:rsid w:val="00527169"/>
    <w:pPr>
      <w:tabs>
        <w:tab w:val="center" w:pos="4320"/>
        <w:tab w:val="right" w:pos="8640"/>
      </w:tabs>
    </w:pPr>
  </w:style>
  <w:style w:type="paragraph" w:styleId="BodyTextIndent">
    <w:name w:val="Body Text Indent"/>
    <w:basedOn w:val="Normal"/>
    <w:link w:val="BodyTextIndentChar"/>
    <w:uiPriority w:val="99"/>
    <w:rsid w:val="00527169"/>
    <w:pPr>
      <w:ind w:left="1080"/>
      <w:jc w:val="both"/>
    </w:pPr>
    <w:rPr>
      <w:sz w:val="22"/>
    </w:rPr>
  </w:style>
  <w:style w:type="paragraph" w:styleId="BodyTextIndent3">
    <w:name w:val="Body Text Indent 3"/>
    <w:basedOn w:val="Normal"/>
    <w:link w:val="BodyTextIndent3Char"/>
    <w:rsid w:val="00527169"/>
    <w:pPr>
      <w:widowControl w:val="0"/>
      <w:ind w:left="1440"/>
      <w:jc w:val="both"/>
    </w:pPr>
    <w:rPr>
      <w:snapToGrid w:val="0"/>
      <w:sz w:val="22"/>
      <w:szCs w:val="20"/>
    </w:rPr>
  </w:style>
  <w:style w:type="paragraph" w:styleId="BodyTextIndent2">
    <w:name w:val="Body Text Indent 2"/>
    <w:basedOn w:val="Normal"/>
    <w:link w:val="BodyTextIndent2Char"/>
    <w:rsid w:val="00527169"/>
    <w:pPr>
      <w:ind w:left="1080"/>
    </w:pPr>
    <w:rPr>
      <w:rFonts w:ascii="Arial" w:hAnsi="Arial" w:cs="Arial"/>
    </w:rPr>
  </w:style>
  <w:style w:type="character" w:styleId="Hyperlink">
    <w:name w:val="Hyperlink"/>
    <w:basedOn w:val="DefaultParagraphFont"/>
    <w:uiPriority w:val="99"/>
    <w:rsid w:val="00527169"/>
    <w:rPr>
      <w:color w:val="0000FF"/>
      <w:u w:val="single"/>
    </w:rPr>
  </w:style>
  <w:style w:type="character" w:styleId="PageNumber">
    <w:name w:val="page number"/>
    <w:basedOn w:val="DefaultParagraphFont"/>
    <w:rsid w:val="00527169"/>
  </w:style>
  <w:style w:type="character" w:styleId="FollowedHyperlink">
    <w:name w:val="FollowedHyperlink"/>
    <w:basedOn w:val="DefaultParagraphFont"/>
    <w:rsid w:val="00527169"/>
    <w:rPr>
      <w:color w:val="800080"/>
      <w:u w:val="single"/>
    </w:rPr>
  </w:style>
  <w:style w:type="paragraph" w:customStyle="1" w:styleId="Outline10">
    <w:name w:val="Outline1"/>
    <w:basedOn w:val="Normal"/>
    <w:next w:val="Normal"/>
    <w:rsid w:val="00527169"/>
    <w:pPr>
      <w:tabs>
        <w:tab w:val="num" w:pos="720"/>
      </w:tabs>
      <w:spacing w:before="240"/>
      <w:ind w:left="720" w:hanging="720"/>
      <w:jc w:val="both"/>
      <w:outlineLvl w:val="0"/>
    </w:pPr>
    <w:rPr>
      <w:b/>
      <w:caps/>
      <w:snapToGrid w:val="0"/>
      <w:sz w:val="22"/>
      <w:szCs w:val="20"/>
    </w:rPr>
  </w:style>
  <w:style w:type="paragraph" w:customStyle="1" w:styleId="text">
    <w:name w:val="text"/>
    <w:aliases w:val="t"/>
    <w:basedOn w:val="Normal"/>
    <w:uiPriority w:val="99"/>
    <w:rsid w:val="00527169"/>
    <w:pPr>
      <w:spacing w:after="240" w:line="280" w:lineRule="atLeast"/>
      <w:jc w:val="both"/>
    </w:pPr>
    <w:rPr>
      <w:kern w:val="20"/>
      <w:szCs w:val="20"/>
    </w:rPr>
  </w:style>
  <w:style w:type="paragraph" w:customStyle="1" w:styleId="subsubhead">
    <w:name w:val="subsubhead"/>
    <w:aliases w:val="ssh"/>
    <w:basedOn w:val="Normal"/>
    <w:rsid w:val="00527169"/>
    <w:pPr>
      <w:keepNext/>
      <w:numPr>
        <w:numId w:val="5"/>
      </w:numPr>
      <w:spacing w:after="160"/>
      <w:jc w:val="both"/>
    </w:pPr>
    <w:rPr>
      <w:b/>
      <w:i/>
      <w:kern w:val="20"/>
      <w:szCs w:val="20"/>
    </w:rPr>
  </w:style>
  <w:style w:type="paragraph" w:customStyle="1" w:styleId="subhead">
    <w:name w:val="subhead"/>
    <w:aliases w:val="sh"/>
    <w:basedOn w:val="Normal"/>
    <w:uiPriority w:val="99"/>
    <w:rsid w:val="00527169"/>
    <w:pPr>
      <w:keepNext/>
      <w:spacing w:before="40" w:after="200"/>
      <w:jc w:val="both"/>
    </w:pPr>
    <w:rPr>
      <w:b/>
      <w:i/>
      <w:kern w:val="20"/>
      <w:sz w:val="28"/>
      <w:szCs w:val="20"/>
    </w:rPr>
  </w:style>
  <w:style w:type="paragraph" w:styleId="PlainText">
    <w:name w:val="Plain Text"/>
    <w:basedOn w:val="Normal"/>
    <w:link w:val="PlainTextChar"/>
    <w:rsid w:val="00527169"/>
    <w:pPr>
      <w:jc w:val="both"/>
    </w:pPr>
    <w:rPr>
      <w:sz w:val="22"/>
      <w:szCs w:val="20"/>
    </w:rPr>
  </w:style>
  <w:style w:type="paragraph" w:customStyle="1" w:styleId="Outline3">
    <w:name w:val="Outline3"/>
    <w:basedOn w:val="Normal"/>
    <w:next w:val="Normal"/>
    <w:rsid w:val="00527169"/>
    <w:pPr>
      <w:keepNext/>
      <w:spacing w:before="120"/>
      <w:ind w:left="1440"/>
      <w:jc w:val="both"/>
      <w:outlineLvl w:val="2"/>
    </w:pPr>
    <w:rPr>
      <w:rFonts w:ascii="Arial" w:hAnsi="Arial" w:cs="Arial"/>
      <w:snapToGrid w:val="0"/>
      <w:sz w:val="18"/>
      <w:szCs w:val="20"/>
    </w:rPr>
  </w:style>
  <w:style w:type="paragraph" w:styleId="ListBullet">
    <w:name w:val="List Bullet"/>
    <w:basedOn w:val="Normal"/>
    <w:autoRedefine/>
    <w:uiPriority w:val="99"/>
    <w:rsid w:val="005464F4"/>
    <w:pPr>
      <w:spacing w:after="120"/>
      <w:jc w:val="center"/>
    </w:pPr>
    <w:rPr>
      <w:b/>
      <w:sz w:val="22"/>
      <w:szCs w:val="20"/>
    </w:rPr>
  </w:style>
  <w:style w:type="paragraph" w:customStyle="1" w:styleId="bulletedlist">
    <w:name w:val="bulleted list"/>
    <w:aliases w:val="bl"/>
    <w:basedOn w:val="Normal"/>
    <w:rsid w:val="00527169"/>
    <w:pPr>
      <w:spacing w:after="120" w:line="280" w:lineRule="atLeast"/>
      <w:ind w:left="1170" w:hanging="450"/>
    </w:pPr>
    <w:rPr>
      <w:snapToGrid w:val="0"/>
      <w:szCs w:val="20"/>
    </w:rPr>
  </w:style>
  <w:style w:type="paragraph" w:customStyle="1" w:styleId="Heading40">
    <w:name w:val="Heading4"/>
    <w:basedOn w:val="Normal"/>
    <w:rsid w:val="00527169"/>
    <w:pPr>
      <w:spacing w:before="200"/>
      <w:jc w:val="both"/>
    </w:pPr>
    <w:rPr>
      <w:rFonts w:ascii="Arial" w:hAnsi="Arial"/>
      <w:sz w:val="22"/>
      <w:szCs w:val="20"/>
    </w:rPr>
  </w:style>
  <w:style w:type="paragraph" w:styleId="BodyText2">
    <w:name w:val="Body Text 2"/>
    <w:basedOn w:val="Normal"/>
    <w:link w:val="BodyText2Char"/>
    <w:uiPriority w:val="99"/>
    <w:rsid w:val="00527169"/>
    <w:pPr>
      <w:jc w:val="both"/>
    </w:pPr>
    <w:rPr>
      <w:rFonts w:ascii="Arial" w:hAnsi="Arial"/>
      <w:sz w:val="20"/>
      <w:szCs w:val="20"/>
    </w:rPr>
  </w:style>
  <w:style w:type="paragraph" w:customStyle="1" w:styleId="Heading30">
    <w:name w:val="Heading3"/>
    <w:basedOn w:val="Normal"/>
    <w:rsid w:val="00527169"/>
    <w:pPr>
      <w:tabs>
        <w:tab w:val="num" w:pos="2160"/>
      </w:tabs>
      <w:spacing w:before="200"/>
      <w:ind w:left="2160" w:hanging="720"/>
      <w:jc w:val="both"/>
    </w:pPr>
    <w:rPr>
      <w:rFonts w:ascii="Arial" w:hAnsi="Arial"/>
      <w:b/>
      <w:smallCaps/>
      <w:sz w:val="22"/>
      <w:szCs w:val="20"/>
    </w:rPr>
  </w:style>
  <w:style w:type="paragraph" w:styleId="NormalIndent">
    <w:name w:val="Normal Indent"/>
    <w:basedOn w:val="Normal"/>
    <w:uiPriority w:val="99"/>
    <w:rsid w:val="00527169"/>
    <w:pPr>
      <w:ind w:left="720"/>
      <w:jc w:val="both"/>
    </w:pPr>
    <w:rPr>
      <w:sz w:val="22"/>
      <w:szCs w:val="20"/>
    </w:rPr>
  </w:style>
  <w:style w:type="paragraph" w:customStyle="1" w:styleId="Outline2">
    <w:name w:val="Outline2"/>
    <w:basedOn w:val="Normal"/>
    <w:next w:val="Normal"/>
    <w:rsid w:val="00527169"/>
    <w:pPr>
      <w:numPr>
        <w:ilvl w:val="1"/>
        <w:numId w:val="6"/>
      </w:numPr>
      <w:spacing w:before="240"/>
      <w:jc w:val="both"/>
      <w:outlineLvl w:val="1"/>
    </w:pPr>
    <w:rPr>
      <w:snapToGrid w:val="0"/>
      <w:sz w:val="22"/>
      <w:szCs w:val="20"/>
    </w:rPr>
  </w:style>
  <w:style w:type="paragraph" w:styleId="TOC4">
    <w:name w:val="toc 4"/>
    <w:basedOn w:val="Normal"/>
    <w:next w:val="Normal"/>
    <w:autoRedefine/>
    <w:uiPriority w:val="39"/>
    <w:rsid w:val="00527169"/>
    <w:pPr>
      <w:ind w:left="720"/>
    </w:pPr>
    <w:rPr>
      <w:szCs w:val="21"/>
    </w:rPr>
  </w:style>
  <w:style w:type="paragraph" w:styleId="TOC1">
    <w:name w:val="toc 1"/>
    <w:basedOn w:val="Normal"/>
    <w:next w:val="Normal"/>
    <w:autoRedefine/>
    <w:uiPriority w:val="39"/>
    <w:qFormat/>
    <w:rsid w:val="00527169"/>
    <w:pPr>
      <w:spacing w:before="120" w:after="120"/>
    </w:pPr>
    <w:rPr>
      <w:b/>
      <w:bCs/>
      <w:caps/>
    </w:rPr>
  </w:style>
  <w:style w:type="paragraph" w:styleId="TOC2">
    <w:name w:val="toc 2"/>
    <w:basedOn w:val="Normal"/>
    <w:next w:val="Normal"/>
    <w:autoRedefine/>
    <w:uiPriority w:val="39"/>
    <w:rsid w:val="002E2F6A"/>
    <w:pPr>
      <w:tabs>
        <w:tab w:val="left" w:pos="960"/>
        <w:tab w:val="right" w:leader="dot" w:pos="9360"/>
      </w:tabs>
      <w:ind w:left="450"/>
    </w:pPr>
    <w:rPr>
      <w:smallCaps/>
    </w:rPr>
  </w:style>
  <w:style w:type="paragraph" w:styleId="TOC3">
    <w:name w:val="toc 3"/>
    <w:basedOn w:val="Normal"/>
    <w:next w:val="Normal"/>
    <w:autoRedefine/>
    <w:uiPriority w:val="39"/>
    <w:rsid w:val="00604DAF"/>
    <w:pPr>
      <w:tabs>
        <w:tab w:val="left" w:pos="1440"/>
        <w:tab w:val="right" w:leader="dot" w:pos="8630"/>
      </w:tabs>
      <w:ind w:left="480"/>
    </w:pPr>
    <w:rPr>
      <w:i/>
      <w:iCs/>
    </w:rPr>
  </w:style>
  <w:style w:type="paragraph" w:styleId="TOC5">
    <w:name w:val="toc 5"/>
    <w:basedOn w:val="Normal"/>
    <w:next w:val="Normal"/>
    <w:autoRedefine/>
    <w:uiPriority w:val="39"/>
    <w:rsid w:val="00527169"/>
    <w:pPr>
      <w:ind w:left="960"/>
    </w:pPr>
    <w:rPr>
      <w:szCs w:val="21"/>
    </w:rPr>
  </w:style>
  <w:style w:type="paragraph" w:styleId="TOC6">
    <w:name w:val="toc 6"/>
    <w:basedOn w:val="Normal"/>
    <w:next w:val="Normal"/>
    <w:autoRedefine/>
    <w:uiPriority w:val="39"/>
    <w:rsid w:val="00527169"/>
    <w:pPr>
      <w:ind w:left="1200"/>
    </w:pPr>
    <w:rPr>
      <w:szCs w:val="21"/>
    </w:rPr>
  </w:style>
  <w:style w:type="paragraph" w:styleId="TOC7">
    <w:name w:val="toc 7"/>
    <w:basedOn w:val="Normal"/>
    <w:next w:val="Normal"/>
    <w:autoRedefine/>
    <w:uiPriority w:val="39"/>
    <w:rsid w:val="00527169"/>
    <w:pPr>
      <w:ind w:left="1440"/>
    </w:pPr>
    <w:rPr>
      <w:szCs w:val="21"/>
    </w:rPr>
  </w:style>
  <w:style w:type="paragraph" w:styleId="TOC8">
    <w:name w:val="toc 8"/>
    <w:basedOn w:val="Normal"/>
    <w:next w:val="Normal"/>
    <w:autoRedefine/>
    <w:uiPriority w:val="39"/>
    <w:rsid w:val="00527169"/>
    <w:pPr>
      <w:ind w:left="1680"/>
    </w:pPr>
    <w:rPr>
      <w:szCs w:val="21"/>
    </w:rPr>
  </w:style>
  <w:style w:type="paragraph" w:styleId="TOC9">
    <w:name w:val="toc 9"/>
    <w:basedOn w:val="Normal"/>
    <w:next w:val="Normal"/>
    <w:autoRedefine/>
    <w:uiPriority w:val="39"/>
    <w:rsid w:val="00527169"/>
    <w:pPr>
      <w:ind w:left="1920"/>
    </w:pPr>
    <w:rPr>
      <w:szCs w:val="21"/>
    </w:rPr>
  </w:style>
  <w:style w:type="paragraph" w:customStyle="1" w:styleId="qtext">
    <w:name w:val="qtext"/>
    <w:basedOn w:val="text"/>
    <w:next w:val="text"/>
    <w:rsid w:val="00FC7E9D"/>
    <w:pPr>
      <w:keepNext/>
      <w:tabs>
        <w:tab w:val="left" w:pos="360"/>
        <w:tab w:val="left" w:pos="720"/>
        <w:tab w:val="left" w:pos="1080"/>
        <w:tab w:val="left" w:pos="1440"/>
        <w:tab w:val="left" w:pos="1800"/>
      </w:tabs>
      <w:spacing w:line="240" w:lineRule="auto"/>
      <w:jc w:val="left"/>
    </w:pPr>
    <w:rPr>
      <w:b/>
      <w:i/>
      <w:kern w:val="0"/>
      <w:sz w:val="26"/>
    </w:rPr>
  </w:style>
  <w:style w:type="paragraph" w:styleId="List2">
    <w:name w:val="List 2"/>
    <w:basedOn w:val="BodyText"/>
    <w:rsid w:val="00F117B9"/>
    <w:pPr>
      <w:tabs>
        <w:tab w:val="num" w:pos="360"/>
      </w:tabs>
      <w:ind w:left="360" w:hanging="360"/>
      <w:jc w:val="left"/>
    </w:pPr>
    <w:rPr>
      <w:snapToGrid/>
      <w:sz w:val="24"/>
    </w:rPr>
  </w:style>
  <w:style w:type="paragraph" w:customStyle="1" w:styleId="ListNumberDS">
    <w:name w:val="List Number DS"/>
    <w:basedOn w:val="ListNumber"/>
    <w:rsid w:val="00F117B9"/>
    <w:pPr>
      <w:tabs>
        <w:tab w:val="clear" w:pos="360"/>
      </w:tabs>
      <w:spacing w:after="120"/>
    </w:pPr>
    <w:rPr>
      <w:szCs w:val="20"/>
    </w:rPr>
  </w:style>
  <w:style w:type="paragraph" w:styleId="ListNumber">
    <w:name w:val="List Number"/>
    <w:basedOn w:val="Normal"/>
    <w:rsid w:val="00F117B9"/>
    <w:pPr>
      <w:tabs>
        <w:tab w:val="num" w:pos="360"/>
      </w:tabs>
      <w:ind w:left="360" w:hanging="360"/>
    </w:pPr>
  </w:style>
  <w:style w:type="paragraph" w:styleId="BalloonText">
    <w:name w:val="Balloon Text"/>
    <w:basedOn w:val="Normal"/>
    <w:link w:val="BalloonTextChar"/>
    <w:semiHidden/>
    <w:rsid w:val="00F117B9"/>
    <w:rPr>
      <w:rFonts w:ascii="Tahoma" w:hAnsi="Tahoma" w:cs="Tahoma"/>
      <w:sz w:val="16"/>
      <w:szCs w:val="16"/>
    </w:rPr>
  </w:style>
  <w:style w:type="paragraph" w:styleId="ListParagraph">
    <w:name w:val="List Paragraph"/>
    <w:aliases w:val="T5 List Paragraph 2"/>
    <w:basedOn w:val="Normal"/>
    <w:link w:val="ListParagraphChar"/>
    <w:uiPriority w:val="34"/>
    <w:qFormat/>
    <w:rsid w:val="00B71476"/>
    <w:pPr>
      <w:ind w:left="720"/>
      <w:contextualSpacing/>
    </w:pPr>
  </w:style>
  <w:style w:type="character" w:customStyle="1" w:styleId="BodyTextIndentChar">
    <w:name w:val="Body Text Indent Char"/>
    <w:basedOn w:val="DefaultParagraphFont"/>
    <w:link w:val="BodyTextIndent"/>
    <w:uiPriority w:val="99"/>
    <w:locked/>
    <w:rsid w:val="008B5241"/>
    <w:rPr>
      <w:sz w:val="22"/>
      <w:szCs w:val="24"/>
    </w:rPr>
  </w:style>
  <w:style w:type="character" w:customStyle="1" w:styleId="Heading9Char">
    <w:name w:val="Heading 9 Char"/>
    <w:aliases w:val="ITB-H7 Char"/>
    <w:basedOn w:val="DefaultParagraphFont"/>
    <w:link w:val="Heading9"/>
    <w:uiPriority w:val="99"/>
    <w:locked/>
    <w:rsid w:val="00900268"/>
    <w:rPr>
      <w:rFonts w:ascii="Arial" w:hAnsi="Arial" w:cs="Arial"/>
      <w:sz w:val="22"/>
      <w:szCs w:val="22"/>
    </w:rPr>
  </w:style>
  <w:style w:type="character" w:customStyle="1" w:styleId="PlainTextChar">
    <w:name w:val="Plain Text Char"/>
    <w:basedOn w:val="DefaultParagraphFont"/>
    <w:link w:val="PlainText"/>
    <w:locked/>
    <w:rsid w:val="00900268"/>
    <w:rPr>
      <w:sz w:val="22"/>
    </w:rPr>
  </w:style>
  <w:style w:type="character" w:customStyle="1" w:styleId="BodyText2Char">
    <w:name w:val="Body Text 2 Char"/>
    <w:basedOn w:val="DefaultParagraphFont"/>
    <w:link w:val="BodyText2"/>
    <w:uiPriority w:val="99"/>
    <w:locked/>
    <w:rsid w:val="00900268"/>
    <w:rPr>
      <w:rFonts w:ascii="Arial" w:hAnsi="Arial"/>
    </w:rPr>
  </w:style>
  <w:style w:type="paragraph" w:customStyle="1" w:styleId="GC1ind-Lev1">
    <w:name w:val="GC1ind-Lev 1"/>
    <w:aliases w:val="1i1"/>
    <w:basedOn w:val="Normal"/>
    <w:uiPriority w:val="99"/>
    <w:rsid w:val="00900268"/>
    <w:pPr>
      <w:tabs>
        <w:tab w:val="left" w:pos="720"/>
      </w:tabs>
      <w:overflowPunct w:val="0"/>
      <w:autoSpaceDE w:val="0"/>
      <w:autoSpaceDN w:val="0"/>
      <w:adjustRightInd w:val="0"/>
      <w:spacing w:after="240"/>
      <w:ind w:left="720" w:hanging="720"/>
      <w:jc w:val="both"/>
      <w:textAlignment w:val="baseline"/>
    </w:pPr>
    <w:rPr>
      <w:rFonts w:ascii="ZapfHumnst BT" w:hAnsi="ZapfHumnst BT"/>
      <w:sz w:val="22"/>
      <w:szCs w:val="20"/>
      <w:lang w:val="en-CA"/>
    </w:rPr>
  </w:style>
  <w:style w:type="character" w:customStyle="1" w:styleId="HeaderChar">
    <w:name w:val="Header Char"/>
    <w:aliases w:val="Alt Header Char"/>
    <w:basedOn w:val="DefaultParagraphFont"/>
    <w:link w:val="Header"/>
    <w:rsid w:val="002300B1"/>
    <w:rPr>
      <w:sz w:val="24"/>
      <w:szCs w:val="24"/>
    </w:rPr>
  </w:style>
  <w:style w:type="paragraph" w:styleId="NoSpacing">
    <w:name w:val="No Spacing"/>
    <w:uiPriority w:val="1"/>
    <w:qFormat/>
    <w:rsid w:val="001471E9"/>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CE4D7E"/>
    <w:rPr>
      <w:sz w:val="16"/>
      <w:szCs w:val="16"/>
    </w:rPr>
  </w:style>
  <w:style w:type="paragraph" w:styleId="CommentText">
    <w:name w:val="annotation text"/>
    <w:basedOn w:val="Normal"/>
    <w:link w:val="CommentTextChar"/>
    <w:uiPriority w:val="99"/>
    <w:rsid w:val="00CE4D7E"/>
    <w:rPr>
      <w:sz w:val="20"/>
      <w:szCs w:val="20"/>
    </w:rPr>
  </w:style>
  <w:style w:type="character" w:customStyle="1" w:styleId="CommentTextChar">
    <w:name w:val="Comment Text Char"/>
    <w:basedOn w:val="DefaultParagraphFont"/>
    <w:link w:val="CommentText"/>
    <w:uiPriority w:val="99"/>
    <w:rsid w:val="00CE4D7E"/>
  </w:style>
  <w:style w:type="paragraph" w:styleId="CommentSubject">
    <w:name w:val="annotation subject"/>
    <w:basedOn w:val="CommentText"/>
    <w:next w:val="CommentText"/>
    <w:link w:val="CommentSubjectChar"/>
    <w:rsid w:val="00CE4D7E"/>
    <w:rPr>
      <w:b/>
      <w:bCs/>
    </w:rPr>
  </w:style>
  <w:style w:type="character" w:customStyle="1" w:styleId="CommentSubjectChar">
    <w:name w:val="Comment Subject Char"/>
    <w:basedOn w:val="CommentTextChar"/>
    <w:link w:val="CommentSubject"/>
    <w:rsid w:val="00CE4D7E"/>
    <w:rPr>
      <w:b/>
      <w:bCs/>
    </w:rPr>
  </w:style>
  <w:style w:type="paragraph" w:styleId="Revision">
    <w:name w:val="Revision"/>
    <w:hidden/>
    <w:uiPriority w:val="99"/>
    <w:semiHidden/>
    <w:rsid w:val="0070226F"/>
    <w:rPr>
      <w:sz w:val="24"/>
      <w:szCs w:val="24"/>
    </w:rPr>
  </w:style>
  <w:style w:type="character" w:customStyle="1" w:styleId="Heading3Char">
    <w:name w:val="Heading 3 Char"/>
    <w:aliases w:val="CON-H2 Char"/>
    <w:basedOn w:val="DefaultParagraphFont"/>
    <w:link w:val="Heading3"/>
    <w:uiPriority w:val="9"/>
    <w:rsid w:val="004249A6"/>
    <w:rPr>
      <w:rFonts w:cs="Arial"/>
      <w:bCs/>
      <w:sz w:val="22"/>
      <w:szCs w:val="26"/>
    </w:rPr>
  </w:style>
  <w:style w:type="character" w:customStyle="1" w:styleId="Heading2Char">
    <w:name w:val="Heading 2 Char"/>
    <w:aliases w:val="ITB-H2 Char"/>
    <w:basedOn w:val="DefaultParagraphFont"/>
    <w:link w:val="Heading2"/>
    <w:uiPriority w:val="99"/>
    <w:rsid w:val="009A631F"/>
    <w:rPr>
      <w:rFonts w:ascii="Times New Roman Bold" w:hAnsi="Times New Roman Bold" w:cs="Arial"/>
      <w:b/>
      <w:bCs/>
      <w:iCs/>
      <w:sz w:val="22"/>
      <w:szCs w:val="28"/>
    </w:rPr>
  </w:style>
  <w:style w:type="paragraph" w:customStyle="1" w:styleId="Default">
    <w:name w:val="Default"/>
    <w:basedOn w:val="Normal"/>
    <w:rsid w:val="00520238"/>
    <w:pPr>
      <w:autoSpaceDE w:val="0"/>
      <w:autoSpaceDN w:val="0"/>
    </w:pPr>
    <w:rPr>
      <w:rFonts w:eastAsiaTheme="minorHAnsi"/>
      <w:color w:val="000000"/>
    </w:rPr>
  </w:style>
  <w:style w:type="character" w:customStyle="1" w:styleId="Heading1Char">
    <w:name w:val="Heading 1 Char"/>
    <w:basedOn w:val="DefaultParagraphFont"/>
    <w:link w:val="Heading1"/>
    <w:uiPriority w:val="99"/>
    <w:rsid w:val="00A97242"/>
    <w:rPr>
      <w:rFonts w:ascii="Times New Roman Bold" w:hAnsi="Times New Roman Bold" w:cs="Arial"/>
      <w:b/>
      <w:bCs/>
      <w:caps/>
      <w:kern w:val="32"/>
      <w:sz w:val="22"/>
      <w:szCs w:val="32"/>
    </w:rPr>
  </w:style>
  <w:style w:type="paragraph" w:styleId="Title">
    <w:name w:val="Title"/>
    <w:basedOn w:val="Normal"/>
    <w:link w:val="TitleChar"/>
    <w:uiPriority w:val="10"/>
    <w:qFormat/>
    <w:rsid w:val="001E2859"/>
    <w:pPr>
      <w:jc w:val="center"/>
    </w:pPr>
    <w:rPr>
      <w:rFonts w:ascii="Arial" w:hAnsi="Arial"/>
      <w:b/>
      <w:sz w:val="22"/>
      <w:szCs w:val="20"/>
    </w:rPr>
  </w:style>
  <w:style w:type="character" w:customStyle="1" w:styleId="TitleChar">
    <w:name w:val="Title Char"/>
    <w:basedOn w:val="DefaultParagraphFont"/>
    <w:link w:val="Title"/>
    <w:uiPriority w:val="10"/>
    <w:rsid w:val="001E2859"/>
    <w:rPr>
      <w:rFonts w:ascii="Arial" w:hAnsi="Arial"/>
      <w:b/>
      <w:sz w:val="22"/>
    </w:rPr>
  </w:style>
  <w:style w:type="table" w:styleId="TableGrid">
    <w:name w:val="Table Grid"/>
    <w:basedOn w:val="TableNormal"/>
    <w:rsid w:val="0059751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D7F3F"/>
    <w:pPr>
      <w:keepLines/>
      <w:spacing w:before="48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character" w:styleId="Strong">
    <w:name w:val="Strong"/>
    <w:basedOn w:val="DefaultParagraphFont"/>
    <w:qFormat/>
    <w:rsid w:val="00604DAF"/>
    <w:rPr>
      <w:b/>
      <w:bCs/>
    </w:rPr>
  </w:style>
  <w:style w:type="character" w:styleId="Emphasis">
    <w:name w:val="Emphasis"/>
    <w:basedOn w:val="DefaultParagraphFont"/>
    <w:qFormat/>
    <w:rsid w:val="00604DAF"/>
    <w:rPr>
      <w:i/>
      <w:iCs/>
    </w:rPr>
  </w:style>
  <w:style w:type="character" w:customStyle="1" w:styleId="Heading6Char">
    <w:name w:val="Heading 6 Char"/>
    <w:basedOn w:val="DefaultParagraphFont"/>
    <w:link w:val="Heading6"/>
    <w:uiPriority w:val="99"/>
    <w:rsid w:val="00FD614A"/>
    <w:rPr>
      <w:b/>
      <w:bCs/>
      <w:sz w:val="22"/>
      <w:szCs w:val="22"/>
    </w:rPr>
  </w:style>
  <w:style w:type="character" w:customStyle="1" w:styleId="Heading5Char">
    <w:name w:val="Heading 5 Char"/>
    <w:aliases w:val="CON-H3 Char"/>
    <w:basedOn w:val="DefaultParagraphFont"/>
    <w:link w:val="Heading5"/>
    <w:uiPriority w:val="99"/>
    <w:rsid w:val="00F14F89"/>
    <w:rPr>
      <w:b/>
      <w:bCs/>
      <w:i/>
      <w:iCs/>
      <w:sz w:val="26"/>
      <w:szCs w:val="26"/>
    </w:rPr>
  </w:style>
  <w:style w:type="character" w:styleId="UnresolvedMention">
    <w:name w:val="Unresolved Mention"/>
    <w:basedOn w:val="DefaultParagraphFont"/>
    <w:uiPriority w:val="99"/>
    <w:unhideWhenUsed/>
    <w:rsid w:val="009834D0"/>
    <w:rPr>
      <w:color w:val="808080"/>
      <w:shd w:val="clear" w:color="auto" w:fill="E6E6E6"/>
    </w:rPr>
  </w:style>
  <w:style w:type="paragraph" w:customStyle="1" w:styleId="paragraph">
    <w:name w:val="paragraph"/>
    <w:basedOn w:val="Normal"/>
    <w:rsid w:val="00E8797E"/>
    <w:pPr>
      <w:spacing w:before="100" w:beforeAutospacing="1" w:after="100" w:afterAutospacing="1"/>
    </w:pPr>
  </w:style>
  <w:style w:type="character" w:customStyle="1" w:styleId="normaltextrun">
    <w:name w:val="normaltextrun"/>
    <w:basedOn w:val="DefaultParagraphFont"/>
    <w:rsid w:val="00E8797E"/>
  </w:style>
  <w:style w:type="character" w:customStyle="1" w:styleId="eop">
    <w:name w:val="eop"/>
    <w:basedOn w:val="DefaultParagraphFont"/>
    <w:rsid w:val="00E8797E"/>
  </w:style>
  <w:style w:type="character" w:customStyle="1" w:styleId="FooterChar">
    <w:name w:val="Footer Char"/>
    <w:basedOn w:val="DefaultParagraphFont"/>
    <w:link w:val="Footer"/>
    <w:uiPriority w:val="99"/>
    <w:rsid w:val="007D5F99"/>
    <w:rPr>
      <w:sz w:val="24"/>
      <w:szCs w:val="24"/>
    </w:rPr>
  </w:style>
  <w:style w:type="character" w:customStyle="1" w:styleId="ListParagraphChar">
    <w:name w:val="List Paragraph Char"/>
    <w:aliases w:val="T5 List Paragraph 2 Char"/>
    <w:basedOn w:val="DefaultParagraphFont"/>
    <w:link w:val="ListParagraph"/>
    <w:uiPriority w:val="34"/>
    <w:rsid w:val="007D5F99"/>
    <w:rPr>
      <w:sz w:val="24"/>
      <w:szCs w:val="24"/>
    </w:rPr>
  </w:style>
  <w:style w:type="character" w:customStyle="1" w:styleId="Heading4Char">
    <w:name w:val="Heading 4 Char"/>
    <w:aliases w:val="ITB-H3 Char"/>
    <w:basedOn w:val="DefaultParagraphFont"/>
    <w:link w:val="Heading4"/>
    <w:uiPriority w:val="99"/>
    <w:rsid w:val="004C2D3A"/>
    <w:rPr>
      <w:b/>
      <w:bCs/>
      <w:sz w:val="28"/>
      <w:szCs w:val="28"/>
    </w:rPr>
  </w:style>
  <w:style w:type="character" w:customStyle="1" w:styleId="Heading7Char">
    <w:name w:val="Heading 7 Char"/>
    <w:aliases w:val="ITB-H5 Char"/>
    <w:basedOn w:val="DefaultParagraphFont"/>
    <w:link w:val="Heading7"/>
    <w:uiPriority w:val="99"/>
    <w:rsid w:val="004C2D3A"/>
    <w:rPr>
      <w:sz w:val="24"/>
      <w:szCs w:val="24"/>
    </w:rPr>
  </w:style>
  <w:style w:type="character" w:customStyle="1" w:styleId="Heading8Char">
    <w:name w:val="Heading 8 Char"/>
    <w:aliases w:val="ITB-H6 Char"/>
    <w:basedOn w:val="DefaultParagraphFont"/>
    <w:link w:val="Heading8"/>
    <w:uiPriority w:val="99"/>
    <w:rsid w:val="004C2D3A"/>
    <w:rPr>
      <w:i/>
      <w:iCs/>
      <w:sz w:val="24"/>
      <w:szCs w:val="24"/>
    </w:rPr>
  </w:style>
  <w:style w:type="character" w:customStyle="1" w:styleId="BodyTextChar">
    <w:name w:val="Body Text Char"/>
    <w:basedOn w:val="DefaultParagraphFont"/>
    <w:link w:val="BodyText"/>
    <w:uiPriority w:val="99"/>
    <w:rsid w:val="004C2D3A"/>
    <w:rPr>
      <w:snapToGrid w:val="0"/>
      <w:sz w:val="22"/>
    </w:rPr>
  </w:style>
  <w:style w:type="character" w:customStyle="1" w:styleId="BodyTextIndent3Char">
    <w:name w:val="Body Text Indent 3 Char"/>
    <w:basedOn w:val="DefaultParagraphFont"/>
    <w:link w:val="BodyTextIndent3"/>
    <w:rsid w:val="004C2D3A"/>
    <w:rPr>
      <w:snapToGrid w:val="0"/>
      <w:sz w:val="22"/>
    </w:rPr>
  </w:style>
  <w:style w:type="character" w:customStyle="1" w:styleId="BodyTextIndent2Char">
    <w:name w:val="Body Text Indent 2 Char"/>
    <w:basedOn w:val="DefaultParagraphFont"/>
    <w:link w:val="BodyTextIndent2"/>
    <w:rsid w:val="004C2D3A"/>
    <w:rPr>
      <w:rFonts w:ascii="Arial" w:hAnsi="Arial" w:cs="Arial"/>
      <w:sz w:val="24"/>
      <w:szCs w:val="24"/>
    </w:rPr>
  </w:style>
  <w:style w:type="character" w:customStyle="1" w:styleId="BalloonTextChar">
    <w:name w:val="Balloon Text Char"/>
    <w:basedOn w:val="DefaultParagraphFont"/>
    <w:link w:val="BalloonText"/>
    <w:semiHidden/>
    <w:rsid w:val="004C2D3A"/>
    <w:rPr>
      <w:rFonts w:ascii="Tahoma" w:hAnsi="Tahoma" w:cs="Tahoma"/>
      <w:sz w:val="16"/>
      <w:szCs w:val="16"/>
    </w:rPr>
  </w:style>
  <w:style w:type="paragraph" w:customStyle="1" w:styleId="ResponseBullet">
    <w:name w:val="Response Bullet"/>
    <w:basedOn w:val="Response"/>
    <w:rsid w:val="004C2D3A"/>
    <w:pPr>
      <w:tabs>
        <w:tab w:val="num" w:pos="720"/>
      </w:tabs>
      <w:ind w:left="3330" w:hanging="360"/>
    </w:pPr>
  </w:style>
  <w:style w:type="paragraph" w:customStyle="1" w:styleId="Response">
    <w:name w:val="Response"/>
    <w:basedOn w:val="Normal"/>
    <w:rsid w:val="004C2D3A"/>
    <w:pPr>
      <w:spacing w:before="120" w:after="120" w:line="240" w:lineRule="atLeast"/>
    </w:pPr>
    <w:rPr>
      <w:rFonts w:ascii="Times" w:hAnsi="Times"/>
      <w:color w:val="0000FF"/>
      <w:spacing w:val="10"/>
      <w:sz w:val="22"/>
      <w:szCs w:val="20"/>
    </w:rPr>
  </w:style>
  <w:style w:type="paragraph" w:customStyle="1" w:styleId="Bullet1">
    <w:name w:val="Bullet 1"/>
    <w:basedOn w:val="Normal"/>
    <w:rsid w:val="004C2D3A"/>
    <w:pPr>
      <w:keepLines/>
      <w:numPr>
        <w:numId w:val="22"/>
      </w:numPr>
      <w:spacing w:before="120" w:after="120" w:line="260" w:lineRule="atLeast"/>
    </w:pPr>
    <w:rPr>
      <w:spacing w:val="10"/>
      <w:kern w:val="22"/>
      <w:szCs w:val="20"/>
    </w:rPr>
  </w:style>
  <w:style w:type="paragraph" w:customStyle="1" w:styleId="Achievement">
    <w:name w:val="Achievement"/>
    <w:basedOn w:val="BodyText"/>
    <w:rsid w:val="004C2D3A"/>
    <w:pPr>
      <w:tabs>
        <w:tab w:val="num" w:pos="1800"/>
      </w:tabs>
      <w:spacing w:after="60" w:line="220" w:lineRule="atLeast"/>
      <w:ind w:left="1800" w:hanging="360"/>
    </w:pPr>
    <w:rPr>
      <w:rFonts w:ascii="Arial" w:hAnsi="Arial"/>
      <w:snapToGrid/>
      <w:spacing w:val="-5"/>
      <w:sz w:val="20"/>
    </w:rPr>
  </w:style>
  <w:style w:type="paragraph" w:customStyle="1" w:styleId="ResumeBodyBullet">
    <w:name w:val="Resume Body Bullet"/>
    <w:basedOn w:val="BodyBullet"/>
    <w:rsid w:val="004C2D3A"/>
    <w:pPr>
      <w:numPr>
        <w:numId w:val="16"/>
      </w:numPr>
      <w:tabs>
        <w:tab w:val="clear" w:pos="360"/>
        <w:tab w:val="num" w:pos="720"/>
      </w:tabs>
      <w:spacing w:before="60" w:after="60"/>
    </w:pPr>
  </w:style>
  <w:style w:type="paragraph" w:customStyle="1" w:styleId="BodyBullet">
    <w:name w:val="Body Bullet"/>
    <w:basedOn w:val="Body"/>
    <w:rsid w:val="004C2D3A"/>
    <w:pPr>
      <w:numPr>
        <w:numId w:val="17"/>
      </w:numPr>
      <w:tabs>
        <w:tab w:val="num" w:pos="720"/>
      </w:tabs>
    </w:pPr>
  </w:style>
  <w:style w:type="paragraph" w:customStyle="1" w:styleId="Body">
    <w:name w:val="Body"/>
    <w:basedOn w:val="Normal"/>
    <w:rsid w:val="004C2D3A"/>
    <w:pPr>
      <w:numPr>
        <w:numId w:val="18"/>
      </w:numPr>
      <w:spacing w:before="120" w:after="120" w:line="240" w:lineRule="atLeast"/>
    </w:pPr>
    <w:rPr>
      <w:spacing w:val="10"/>
      <w:sz w:val="22"/>
      <w:szCs w:val="20"/>
    </w:rPr>
  </w:style>
  <w:style w:type="paragraph" w:customStyle="1" w:styleId="Outline20">
    <w:name w:val="Outline 2"/>
    <w:basedOn w:val="Normal"/>
    <w:rsid w:val="004C2D3A"/>
    <w:pPr>
      <w:numPr>
        <w:numId w:val="19"/>
      </w:numPr>
      <w:tabs>
        <w:tab w:val="left" w:pos="360"/>
        <w:tab w:val="left" w:pos="720"/>
      </w:tabs>
      <w:spacing w:before="60" w:after="60" w:line="240" w:lineRule="atLeast"/>
    </w:pPr>
    <w:rPr>
      <w:rFonts w:ascii="Times" w:hAnsi="Times"/>
      <w:spacing w:val="10"/>
      <w:sz w:val="22"/>
      <w:szCs w:val="20"/>
    </w:rPr>
  </w:style>
  <w:style w:type="paragraph" w:customStyle="1" w:styleId="TaskList">
    <w:name w:val="Task List"/>
    <w:basedOn w:val="Normal"/>
    <w:rsid w:val="004C2D3A"/>
    <w:pPr>
      <w:numPr>
        <w:numId w:val="20"/>
      </w:numPr>
      <w:tabs>
        <w:tab w:val="clear" w:pos="360"/>
        <w:tab w:val="num" w:pos="720"/>
      </w:tabs>
      <w:spacing w:before="60"/>
    </w:pPr>
    <w:rPr>
      <w:rFonts w:ascii="Times" w:hAnsi="Times"/>
      <w:spacing w:val="10"/>
      <w:sz w:val="22"/>
      <w:szCs w:val="20"/>
    </w:rPr>
  </w:style>
  <w:style w:type="paragraph" w:customStyle="1" w:styleId="TaskList2">
    <w:name w:val="Task List 2"/>
    <w:basedOn w:val="TaskList"/>
    <w:rsid w:val="004C2D3A"/>
    <w:pPr>
      <w:numPr>
        <w:numId w:val="0"/>
      </w:numPr>
      <w:tabs>
        <w:tab w:val="num" w:pos="1260"/>
      </w:tabs>
      <w:ind w:left="1260" w:hanging="360"/>
    </w:pPr>
  </w:style>
  <w:style w:type="paragraph" w:customStyle="1" w:styleId="Outline1">
    <w:name w:val="Outline 1"/>
    <w:basedOn w:val="Normal"/>
    <w:rsid w:val="004C2D3A"/>
    <w:pPr>
      <w:numPr>
        <w:numId w:val="21"/>
      </w:numPr>
      <w:spacing w:before="60" w:after="60" w:line="240" w:lineRule="atLeast"/>
    </w:pPr>
    <w:rPr>
      <w:rFonts w:ascii="Times" w:hAnsi="Times"/>
      <w:spacing w:val="10"/>
      <w:sz w:val="22"/>
      <w:szCs w:val="20"/>
    </w:rPr>
  </w:style>
  <w:style w:type="paragraph" w:customStyle="1" w:styleId="Deliverable">
    <w:name w:val="Deliverable"/>
    <w:basedOn w:val="Normal"/>
    <w:rsid w:val="004C2D3A"/>
    <w:pPr>
      <w:numPr>
        <w:numId w:val="23"/>
      </w:numPr>
      <w:spacing w:after="60"/>
      <w:jc w:val="both"/>
    </w:pPr>
    <w:rPr>
      <w:sz w:val="20"/>
      <w:szCs w:val="20"/>
    </w:rPr>
  </w:style>
  <w:style w:type="paragraph" w:customStyle="1" w:styleId="Table">
    <w:name w:val="Table"/>
    <w:basedOn w:val="Normal"/>
    <w:rsid w:val="004C2D3A"/>
    <w:pPr>
      <w:keepLines/>
      <w:spacing w:before="60" w:after="60"/>
    </w:pPr>
    <w:rPr>
      <w:kern w:val="22"/>
      <w:sz w:val="22"/>
      <w:szCs w:val="20"/>
    </w:rPr>
  </w:style>
  <w:style w:type="paragraph" w:customStyle="1" w:styleId="TableHeading">
    <w:name w:val="Table Heading"/>
    <w:basedOn w:val="Normal"/>
    <w:next w:val="Table"/>
    <w:rsid w:val="004C2D3A"/>
    <w:pPr>
      <w:keepLines/>
      <w:spacing w:before="60" w:after="60"/>
      <w:jc w:val="center"/>
    </w:pPr>
    <w:rPr>
      <w:rFonts w:ascii="Haettenschweiler" w:hAnsi="Haettenschweiler"/>
      <w:kern w:val="22"/>
      <w:sz w:val="28"/>
      <w:szCs w:val="20"/>
    </w:rPr>
  </w:style>
  <w:style w:type="paragraph" w:customStyle="1" w:styleId="RFPRequirement">
    <w:name w:val="RFP Requirement"/>
    <w:basedOn w:val="Normal"/>
    <w:rsid w:val="004C2D3A"/>
    <w:pPr>
      <w:tabs>
        <w:tab w:val="left" w:pos="-1440"/>
        <w:tab w:val="left" w:pos="-720"/>
        <w:tab w:val="left" w:pos="-270"/>
        <w:tab w:val="left" w:pos="8550"/>
      </w:tabs>
      <w:spacing w:before="120" w:after="120" w:line="240" w:lineRule="atLeast"/>
    </w:pPr>
    <w:rPr>
      <w:rFonts w:ascii="Arial" w:hAnsi="Arial"/>
      <w:b/>
      <w:sz w:val="20"/>
      <w:szCs w:val="20"/>
    </w:rPr>
  </w:style>
  <w:style w:type="paragraph" w:customStyle="1" w:styleId="Criticality">
    <w:name w:val="Criticality"/>
    <w:basedOn w:val="Normal"/>
    <w:rsid w:val="004C2D3A"/>
    <w:pPr>
      <w:pBdr>
        <w:top w:val="single" w:sz="4" w:space="1" w:color="auto"/>
      </w:pBdr>
      <w:tabs>
        <w:tab w:val="left" w:pos="360"/>
      </w:tabs>
      <w:spacing w:before="240" w:after="120"/>
      <w:ind w:left="907" w:hanging="907"/>
    </w:pPr>
    <w:rPr>
      <w:rFonts w:ascii="Arial" w:hAnsi="Arial"/>
      <w:i/>
      <w:iCs/>
      <w:smallCaps/>
      <w:sz w:val="22"/>
      <w:szCs w:val="20"/>
    </w:rPr>
  </w:style>
  <w:style w:type="paragraph" w:customStyle="1" w:styleId="RFPRequirementHeading">
    <w:name w:val="RFP Requirement Heading"/>
    <w:basedOn w:val="RFPRequirement"/>
    <w:next w:val="RFPRequirement1"/>
    <w:rsid w:val="004C2D3A"/>
    <w:pPr>
      <w:keepNext/>
      <w:spacing w:before="240" w:after="0"/>
    </w:pPr>
    <w:rPr>
      <w:rFonts w:ascii="Haettenschweiler" w:hAnsi="Haettenschweiler"/>
      <w:b w:val="0"/>
      <w:sz w:val="26"/>
    </w:rPr>
  </w:style>
  <w:style w:type="paragraph" w:customStyle="1" w:styleId="RFPRequirement1">
    <w:name w:val="RFP Requirement 1"/>
    <w:basedOn w:val="RFPRequirement"/>
    <w:next w:val="RFPRequirement"/>
    <w:rsid w:val="004C2D3A"/>
    <w:pPr>
      <w:spacing w:before="0"/>
    </w:pPr>
  </w:style>
  <w:style w:type="paragraph" w:customStyle="1" w:styleId="Response1">
    <w:name w:val="Response 1"/>
    <w:basedOn w:val="Response"/>
    <w:next w:val="Response"/>
    <w:rsid w:val="004C2D3A"/>
    <w:pPr>
      <w:spacing w:before="0"/>
    </w:pPr>
  </w:style>
  <w:style w:type="paragraph" w:customStyle="1" w:styleId="ResponseHeading">
    <w:name w:val="Response Heading"/>
    <w:basedOn w:val="Response"/>
    <w:next w:val="Response1"/>
    <w:rsid w:val="004C2D3A"/>
    <w:pPr>
      <w:keepNext/>
      <w:spacing w:after="0"/>
    </w:pPr>
    <w:rPr>
      <w:rFonts w:ascii="Haettenschweiler" w:hAnsi="Haettenschweiler"/>
      <w:sz w:val="26"/>
    </w:rPr>
  </w:style>
  <w:style w:type="character" w:customStyle="1" w:styleId="Style11pt">
    <w:name w:val="Style 11 pt"/>
    <w:basedOn w:val="DefaultParagraphFont"/>
    <w:rsid w:val="004C2D3A"/>
    <w:rPr>
      <w:sz w:val="22"/>
    </w:rPr>
  </w:style>
  <w:style w:type="paragraph" w:customStyle="1" w:styleId="TableBullet">
    <w:name w:val="Table Bullet"/>
    <w:basedOn w:val="Normal"/>
    <w:rsid w:val="004C2D3A"/>
    <w:pPr>
      <w:keepLines/>
      <w:spacing w:before="60" w:after="60"/>
      <w:ind w:left="346" w:hanging="346"/>
    </w:pPr>
    <w:rPr>
      <w:kern w:val="22"/>
      <w:sz w:val="22"/>
      <w:szCs w:val="20"/>
    </w:rPr>
  </w:style>
  <w:style w:type="paragraph" w:customStyle="1" w:styleId="headertitle">
    <w:name w:val="header title"/>
    <w:aliases w:val="ht"/>
    <w:basedOn w:val="Header"/>
    <w:rsid w:val="004C2D3A"/>
    <w:pPr>
      <w:widowControl w:val="0"/>
      <w:spacing w:after="120"/>
      <w:jc w:val="right"/>
    </w:pPr>
    <w:rPr>
      <w:b/>
      <w:snapToGrid w:val="0"/>
      <w:sz w:val="48"/>
      <w:szCs w:val="20"/>
    </w:rPr>
  </w:style>
  <w:style w:type="paragraph" w:styleId="EndnoteText">
    <w:name w:val="endnote text"/>
    <w:basedOn w:val="Normal"/>
    <w:link w:val="EndnoteTextChar"/>
    <w:rsid w:val="004C2D3A"/>
    <w:pPr>
      <w:widowControl w:val="0"/>
    </w:pPr>
    <w:rPr>
      <w:rFonts w:ascii="Courier New" w:hAnsi="Courier New"/>
      <w:snapToGrid w:val="0"/>
      <w:szCs w:val="20"/>
    </w:rPr>
  </w:style>
  <w:style w:type="character" w:customStyle="1" w:styleId="EndnoteTextChar">
    <w:name w:val="Endnote Text Char"/>
    <w:basedOn w:val="DefaultParagraphFont"/>
    <w:link w:val="EndnoteText"/>
    <w:rsid w:val="004C2D3A"/>
    <w:rPr>
      <w:rFonts w:ascii="Courier New" w:hAnsi="Courier New"/>
      <w:snapToGrid w:val="0"/>
      <w:sz w:val="24"/>
    </w:rPr>
  </w:style>
  <w:style w:type="paragraph" w:customStyle="1" w:styleId="NormalText">
    <w:name w:val="Normal Text"/>
    <w:basedOn w:val="BodyText"/>
    <w:rsid w:val="004C2D3A"/>
    <w:pPr>
      <w:ind w:left="720"/>
    </w:pPr>
    <w:rPr>
      <w:rFonts w:ascii="Arial" w:hAnsi="Arial"/>
      <w:snapToGrid/>
      <w:sz w:val="20"/>
    </w:rPr>
  </w:style>
  <w:style w:type="paragraph" w:styleId="Subtitle">
    <w:name w:val="Subtitle"/>
    <w:basedOn w:val="Normal"/>
    <w:link w:val="SubtitleChar"/>
    <w:qFormat/>
    <w:rsid w:val="004C2D3A"/>
    <w:pPr>
      <w:widowControl w:val="0"/>
      <w:jc w:val="center"/>
    </w:pPr>
    <w:rPr>
      <w:b/>
      <w:snapToGrid w:val="0"/>
      <w:sz w:val="32"/>
      <w:szCs w:val="20"/>
      <w:u w:val="single"/>
    </w:rPr>
  </w:style>
  <w:style w:type="character" w:customStyle="1" w:styleId="SubtitleChar">
    <w:name w:val="Subtitle Char"/>
    <w:basedOn w:val="DefaultParagraphFont"/>
    <w:link w:val="Subtitle"/>
    <w:rsid w:val="004C2D3A"/>
    <w:rPr>
      <w:b/>
      <w:snapToGrid w:val="0"/>
      <w:sz w:val="32"/>
      <w:u w:val="single"/>
    </w:rPr>
  </w:style>
  <w:style w:type="paragraph" w:customStyle="1" w:styleId="Level1">
    <w:name w:val="Level 1"/>
    <w:basedOn w:val="Normal"/>
    <w:rsid w:val="004C2D3A"/>
    <w:pPr>
      <w:widowControl w:val="0"/>
      <w:numPr>
        <w:numId w:val="25"/>
      </w:numPr>
      <w:ind w:left="1440" w:hanging="720"/>
      <w:outlineLvl w:val="0"/>
    </w:pPr>
    <w:rPr>
      <w:snapToGrid w:val="0"/>
      <w:szCs w:val="20"/>
    </w:rPr>
  </w:style>
  <w:style w:type="paragraph" w:customStyle="1" w:styleId="Level3">
    <w:name w:val="Level 3"/>
    <w:basedOn w:val="Normal"/>
    <w:rsid w:val="004C2D3A"/>
    <w:pPr>
      <w:widowControl w:val="0"/>
      <w:numPr>
        <w:ilvl w:val="2"/>
        <w:numId w:val="24"/>
      </w:numPr>
      <w:ind w:left="2160" w:hanging="720"/>
      <w:outlineLvl w:val="2"/>
    </w:pPr>
    <w:rPr>
      <w:snapToGrid w:val="0"/>
      <w:szCs w:val="20"/>
    </w:rPr>
  </w:style>
  <w:style w:type="paragraph" w:customStyle="1" w:styleId="Level2">
    <w:name w:val="Level 2"/>
    <w:basedOn w:val="Normal"/>
    <w:rsid w:val="004C2D3A"/>
    <w:pPr>
      <w:widowControl w:val="0"/>
      <w:numPr>
        <w:ilvl w:val="1"/>
        <w:numId w:val="24"/>
      </w:numPr>
      <w:ind w:left="1440" w:hanging="720"/>
      <w:outlineLvl w:val="1"/>
    </w:pPr>
    <w:rPr>
      <w:snapToGrid w:val="0"/>
      <w:szCs w:val="20"/>
    </w:rPr>
  </w:style>
  <w:style w:type="numbering" w:customStyle="1" w:styleId="Style1">
    <w:name w:val="Style1"/>
    <w:uiPriority w:val="99"/>
    <w:rsid w:val="004C2D3A"/>
    <w:pPr>
      <w:numPr>
        <w:numId w:val="26"/>
      </w:numPr>
    </w:pPr>
  </w:style>
  <w:style w:type="numbering" w:customStyle="1" w:styleId="Style2">
    <w:name w:val="Style2"/>
    <w:uiPriority w:val="99"/>
    <w:rsid w:val="004C2D3A"/>
    <w:pPr>
      <w:numPr>
        <w:numId w:val="27"/>
      </w:numPr>
    </w:pPr>
  </w:style>
  <w:style w:type="numbering" w:customStyle="1" w:styleId="Style30">
    <w:name w:val="Style3"/>
    <w:uiPriority w:val="99"/>
    <w:rsid w:val="004C2D3A"/>
    <w:pPr>
      <w:numPr>
        <w:numId w:val="28"/>
      </w:numPr>
    </w:pPr>
  </w:style>
  <w:style w:type="numbering" w:customStyle="1" w:styleId="Style4">
    <w:name w:val="Style4"/>
    <w:uiPriority w:val="99"/>
    <w:rsid w:val="004C2D3A"/>
    <w:pPr>
      <w:numPr>
        <w:numId w:val="29"/>
      </w:numPr>
    </w:pPr>
  </w:style>
  <w:style w:type="numbering" w:customStyle="1" w:styleId="style3">
    <w:name w:val="style3"/>
    <w:uiPriority w:val="99"/>
    <w:rsid w:val="004C2D3A"/>
    <w:pPr>
      <w:numPr>
        <w:numId w:val="30"/>
      </w:numPr>
    </w:pPr>
  </w:style>
  <w:style w:type="paragraph" w:customStyle="1" w:styleId="Normal11pt">
    <w:name w:val="Normal + 11 pt"/>
    <w:aliases w:val="Before:  0.75&quot;"/>
    <w:basedOn w:val="Heading2"/>
    <w:rsid w:val="004C2D3A"/>
    <w:pPr>
      <w:keepNext w:val="0"/>
      <w:tabs>
        <w:tab w:val="num" w:pos="1080"/>
      </w:tabs>
      <w:ind w:left="1080" w:hanging="720"/>
    </w:pPr>
  </w:style>
  <w:style w:type="paragraph" w:customStyle="1" w:styleId="wfxRecipient">
    <w:name w:val="wfxRecipient"/>
    <w:basedOn w:val="Normal"/>
    <w:rsid w:val="004C2D3A"/>
    <w:pPr>
      <w:spacing w:line="240" w:lineRule="exact"/>
    </w:pPr>
    <w:rPr>
      <w:rFonts w:ascii="Arial" w:hAnsi="Arial"/>
      <w:sz w:val="20"/>
      <w:szCs w:val="20"/>
    </w:rPr>
  </w:style>
  <w:style w:type="paragraph" w:customStyle="1" w:styleId="Normal2">
    <w:name w:val="Normal 2"/>
    <w:basedOn w:val="Normal"/>
    <w:rsid w:val="004C2D3A"/>
    <w:rPr>
      <w:rFonts w:ascii="Calibri" w:hAnsi="Calibri"/>
      <w:sz w:val="16"/>
      <w:szCs w:val="22"/>
    </w:rPr>
  </w:style>
  <w:style w:type="character" w:styleId="Mention">
    <w:name w:val="Mention"/>
    <w:basedOn w:val="DefaultParagraphFont"/>
    <w:uiPriority w:val="99"/>
    <w:unhideWhenUsed/>
    <w:rsid w:val="004C2D3A"/>
    <w:rPr>
      <w:color w:val="2B579A"/>
      <w:shd w:val="clear" w:color="auto" w:fill="E1DFDD"/>
    </w:rPr>
  </w:style>
  <w:style w:type="paragraph" w:styleId="NormalWeb">
    <w:name w:val="Normal (Web)"/>
    <w:basedOn w:val="Normal"/>
    <w:unhideWhenUsed/>
    <w:rsid w:val="004C2D3A"/>
    <w:pPr>
      <w:spacing w:before="100" w:beforeAutospacing="1" w:after="100" w:afterAutospacing="1"/>
    </w:pPr>
  </w:style>
  <w:style w:type="table" w:customStyle="1" w:styleId="TableGrid111">
    <w:name w:val="Table Grid111"/>
    <w:basedOn w:val="TableNormal"/>
    <w:next w:val="TableGrid"/>
    <w:uiPriority w:val="59"/>
    <w:rsid w:val="004C2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4C2D3A"/>
    <w:rPr>
      <w:sz w:val="19"/>
      <w:szCs w:val="19"/>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4C2D3A"/>
    <w:pPr>
      <w:widowControl w:val="0"/>
      <w:shd w:val="clear" w:color="auto" w:fill="FFFFFF"/>
      <w:spacing w:before="300" w:after="180" w:line="226" w:lineRule="exact"/>
      <w:ind w:hanging="360"/>
    </w:pPr>
    <w:rPr>
      <w:sz w:val="19"/>
      <w:szCs w:val="19"/>
    </w:rPr>
  </w:style>
  <w:style w:type="paragraph" w:styleId="BodyText3">
    <w:name w:val="Body Text 3"/>
    <w:basedOn w:val="Normal"/>
    <w:link w:val="BodyText3Char"/>
    <w:uiPriority w:val="99"/>
    <w:semiHidden/>
    <w:unhideWhenUsed/>
    <w:rsid w:val="004C2D3A"/>
    <w:pPr>
      <w:spacing w:after="120"/>
    </w:pPr>
    <w:rPr>
      <w:sz w:val="16"/>
      <w:szCs w:val="16"/>
    </w:rPr>
  </w:style>
  <w:style w:type="character" w:customStyle="1" w:styleId="BodyText3Char">
    <w:name w:val="Body Text 3 Char"/>
    <w:basedOn w:val="DefaultParagraphFont"/>
    <w:link w:val="BodyText3"/>
    <w:uiPriority w:val="99"/>
    <w:semiHidden/>
    <w:rsid w:val="004C2D3A"/>
    <w:rPr>
      <w:sz w:val="16"/>
      <w:szCs w:val="16"/>
    </w:rPr>
  </w:style>
  <w:style w:type="paragraph" w:styleId="FootnoteText">
    <w:name w:val="footnote text"/>
    <w:basedOn w:val="Normal"/>
    <w:link w:val="FootnoteTextChar"/>
    <w:rsid w:val="004C2D3A"/>
    <w:pPr>
      <w:widowControl w:val="0"/>
      <w:tabs>
        <w:tab w:val="left" w:pos="-720"/>
        <w:tab w:val="left" w:pos="0"/>
        <w:tab w:val="left" w:pos="1440"/>
      </w:tabs>
      <w:suppressAutoHyphens/>
      <w:jc w:val="both"/>
    </w:pPr>
    <w:rPr>
      <w:color w:val="000000"/>
      <w:sz w:val="20"/>
      <w:szCs w:val="20"/>
    </w:rPr>
  </w:style>
  <w:style w:type="character" w:customStyle="1" w:styleId="FootnoteTextChar">
    <w:name w:val="Footnote Text Char"/>
    <w:basedOn w:val="DefaultParagraphFont"/>
    <w:link w:val="FootnoteText"/>
    <w:rsid w:val="004C2D3A"/>
    <w:rPr>
      <w:color w:val="000000"/>
    </w:rPr>
  </w:style>
  <w:style w:type="paragraph" w:customStyle="1" w:styleId="DefinitionTerm">
    <w:name w:val="Definition Term"/>
    <w:basedOn w:val="Normal"/>
    <w:next w:val="Normal"/>
    <w:rsid w:val="004C2D3A"/>
    <w:pPr>
      <w:widowControl w:val="0"/>
    </w:pPr>
    <w:rPr>
      <w:snapToGrid w:val="0"/>
      <w:szCs w:val="20"/>
    </w:rPr>
  </w:style>
  <w:style w:type="paragraph" w:customStyle="1" w:styleId="ColorfulList-Accent11">
    <w:name w:val="Colorful List - Accent 11"/>
    <w:basedOn w:val="Normal"/>
    <w:uiPriority w:val="99"/>
    <w:qFormat/>
    <w:rsid w:val="004C2D3A"/>
    <w:pPr>
      <w:ind w:left="720"/>
      <w:contextualSpacing/>
    </w:pPr>
    <w:rPr>
      <w:sz w:val="20"/>
      <w:szCs w:val="20"/>
    </w:rPr>
  </w:style>
  <w:style w:type="paragraph" w:customStyle="1" w:styleId="contrfonts">
    <w:name w:val="contrfonts"/>
    <w:rsid w:val="004C2D3A"/>
    <w:pPr>
      <w:tabs>
        <w:tab w:val="left" w:pos="-1440"/>
        <w:tab w:val="left" w:pos="-720"/>
        <w:tab w:val="left" w:pos="552"/>
        <w:tab w:val="left" w:pos="1104"/>
        <w:tab w:val="left" w:pos="1656"/>
        <w:tab w:val="left" w:pos="2208"/>
        <w:tab w:val="left" w:pos="2760"/>
        <w:tab w:val="left" w:pos="3312"/>
        <w:tab w:val="left" w:pos="3864"/>
        <w:tab w:val="left" w:pos="4416"/>
        <w:tab w:val="left" w:pos="4968"/>
        <w:tab w:val="left" w:pos="5520"/>
        <w:tab w:val="left" w:pos="6072"/>
        <w:tab w:val="left" w:pos="6624"/>
        <w:tab w:val="left" w:pos="7176"/>
        <w:tab w:val="left" w:pos="7728"/>
        <w:tab w:val="left" w:pos="8280"/>
        <w:tab w:val="left" w:pos="8832"/>
      </w:tabs>
      <w:suppressAutoHyphens/>
    </w:pPr>
    <w:rPr>
      <w:rFonts w:ascii="Book Antiqua" w:hAnsi="Book Antiqua"/>
    </w:rPr>
  </w:style>
  <w:style w:type="paragraph" w:styleId="HTMLPreformatted">
    <w:name w:val="HTML Preformatted"/>
    <w:basedOn w:val="Normal"/>
    <w:link w:val="HTMLPreformattedChar"/>
    <w:uiPriority w:val="99"/>
    <w:rsid w:val="004C2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C2D3A"/>
    <w:rPr>
      <w:rFonts w:ascii="Courier New" w:hAnsi="Courier New" w:cs="Courier New"/>
    </w:rPr>
  </w:style>
  <w:style w:type="paragraph" w:styleId="EnvelopeReturn">
    <w:name w:val="envelope return"/>
    <w:basedOn w:val="Normal"/>
    <w:rsid w:val="004C2D3A"/>
    <w:rPr>
      <w:rFonts w:ascii="CG Times (W1)" w:hAnsi="CG Times (W1)"/>
      <w:sz w:val="20"/>
      <w:szCs w:val="20"/>
    </w:rPr>
  </w:style>
  <w:style w:type="paragraph" w:customStyle="1" w:styleId="ablock1">
    <w:name w:val="ablock1"/>
    <w:basedOn w:val="Normal"/>
    <w:rsid w:val="004C2D3A"/>
    <w:pPr>
      <w:ind w:left="1800" w:hanging="720"/>
      <w:jc w:val="both"/>
    </w:pPr>
    <w:rPr>
      <w:sz w:val="26"/>
      <w:szCs w:val="26"/>
    </w:rPr>
  </w:style>
  <w:style w:type="paragraph" w:customStyle="1" w:styleId="NormH3">
    <w:name w:val="Norm H3"/>
    <w:basedOn w:val="ColorfulList-Accent11"/>
    <w:link w:val="NormH3Char"/>
    <w:qFormat/>
    <w:rsid w:val="004C2D3A"/>
    <w:pPr>
      <w:ind w:left="0"/>
      <w:contextualSpacing w:val="0"/>
      <w:jc w:val="both"/>
    </w:pPr>
    <w:rPr>
      <w:rFonts w:ascii="Calibri" w:hAnsi="Calibri" w:cs="Calibri"/>
      <w:color w:val="000000"/>
    </w:rPr>
  </w:style>
  <w:style w:type="character" w:customStyle="1" w:styleId="NormH3Char">
    <w:name w:val="Norm H3 Char"/>
    <w:link w:val="NormH3"/>
    <w:rsid w:val="004C2D3A"/>
    <w:rPr>
      <w:rFonts w:ascii="Calibri" w:hAnsi="Calibri" w:cs="Calibri"/>
      <w:color w:val="000000"/>
    </w:rPr>
  </w:style>
  <w:style w:type="character" w:customStyle="1" w:styleId="Headingtext">
    <w:name w:val="Heading text"/>
    <w:qFormat/>
    <w:rsid w:val="00726CC5"/>
    <w:rPr>
      <w:rFonts w:eastAsia="Calibr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8291">
      <w:bodyDiv w:val="1"/>
      <w:marLeft w:val="0"/>
      <w:marRight w:val="0"/>
      <w:marTop w:val="0"/>
      <w:marBottom w:val="0"/>
      <w:divBdr>
        <w:top w:val="none" w:sz="0" w:space="0" w:color="auto"/>
        <w:left w:val="none" w:sz="0" w:space="0" w:color="auto"/>
        <w:bottom w:val="none" w:sz="0" w:space="0" w:color="auto"/>
        <w:right w:val="none" w:sz="0" w:space="0" w:color="auto"/>
      </w:divBdr>
    </w:div>
    <w:div w:id="253368622">
      <w:bodyDiv w:val="1"/>
      <w:marLeft w:val="0"/>
      <w:marRight w:val="0"/>
      <w:marTop w:val="0"/>
      <w:marBottom w:val="0"/>
      <w:divBdr>
        <w:top w:val="none" w:sz="0" w:space="0" w:color="auto"/>
        <w:left w:val="none" w:sz="0" w:space="0" w:color="auto"/>
        <w:bottom w:val="none" w:sz="0" w:space="0" w:color="auto"/>
        <w:right w:val="none" w:sz="0" w:space="0" w:color="auto"/>
      </w:divBdr>
      <w:divsChild>
        <w:div w:id="37556788">
          <w:marLeft w:val="0"/>
          <w:marRight w:val="0"/>
          <w:marTop w:val="0"/>
          <w:marBottom w:val="0"/>
          <w:divBdr>
            <w:top w:val="none" w:sz="0" w:space="0" w:color="auto"/>
            <w:left w:val="none" w:sz="0" w:space="0" w:color="auto"/>
            <w:bottom w:val="none" w:sz="0" w:space="0" w:color="auto"/>
            <w:right w:val="none" w:sz="0" w:space="0" w:color="auto"/>
          </w:divBdr>
        </w:div>
        <w:div w:id="63534709">
          <w:marLeft w:val="0"/>
          <w:marRight w:val="0"/>
          <w:marTop w:val="0"/>
          <w:marBottom w:val="0"/>
          <w:divBdr>
            <w:top w:val="none" w:sz="0" w:space="0" w:color="auto"/>
            <w:left w:val="none" w:sz="0" w:space="0" w:color="auto"/>
            <w:bottom w:val="none" w:sz="0" w:space="0" w:color="auto"/>
            <w:right w:val="none" w:sz="0" w:space="0" w:color="auto"/>
          </w:divBdr>
        </w:div>
        <w:div w:id="159152238">
          <w:marLeft w:val="0"/>
          <w:marRight w:val="0"/>
          <w:marTop w:val="0"/>
          <w:marBottom w:val="0"/>
          <w:divBdr>
            <w:top w:val="none" w:sz="0" w:space="0" w:color="auto"/>
            <w:left w:val="none" w:sz="0" w:space="0" w:color="auto"/>
            <w:bottom w:val="none" w:sz="0" w:space="0" w:color="auto"/>
            <w:right w:val="none" w:sz="0" w:space="0" w:color="auto"/>
          </w:divBdr>
        </w:div>
        <w:div w:id="195891385">
          <w:marLeft w:val="0"/>
          <w:marRight w:val="0"/>
          <w:marTop w:val="0"/>
          <w:marBottom w:val="0"/>
          <w:divBdr>
            <w:top w:val="none" w:sz="0" w:space="0" w:color="auto"/>
            <w:left w:val="none" w:sz="0" w:space="0" w:color="auto"/>
            <w:bottom w:val="none" w:sz="0" w:space="0" w:color="auto"/>
            <w:right w:val="none" w:sz="0" w:space="0" w:color="auto"/>
          </w:divBdr>
        </w:div>
        <w:div w:id="289214464">
          <w:marLeft w:val="0"/>
          <w:marRight w:val="0"/>
          <w:marTop w:val="0"/>
          <w:marBottom w:val="0"/>
          <w:divBdr>
            <w:top w:val="none" w:sz="0" w:space="0" w:color="auto"/>
            <w:left w:val="none" w:sz="0" w:space="0" w:color="auto"/>
            <w:bottom w:val="none" w:sz="0" w:space="0" w:color="auto"/>
            <w:right w:val="none" w:sz="0" w:space="0" w:color="auto"/>
          </w:divBdr>
        </w:div>
        <w:div w:id="330178478">
          <w:marLeft w:val="0"/>
          <w:marRight w:val="0"/>
          <w:marTop w:val="0"/>
          <w:marBottom w:val="0"/>
          <w:divBdr>
            <w:top w:val="none" w:sz="0" w:space="0" w:color="auto"/>
            <w:left w:val="none" w:sz="0" w:space="0" w:color="auto"/>
            <w:bottom w:val="none" w:sz="0" w:space="0" w:color="auto"/>
            <w:right w:val="none" w:sz="0" w:space="0" w:color="auto"/>
          </w:divBdr>
        </w:div>
        <w:div w:id="336543141">
          <w:marLeft w:val="0"/>
          <w:marRight w:val="0"/>
          <w:marTop w:val="0"/>
          <w:marBottom w:val="0"/>
          <w:divBdr>
            <w:top w:val="none" w:sz="0" w:space="0" w:color="auto"/>
            <w:left w:val="none" w:sz="0" w:space="0" w:color="auto"/>
            <w:bottom w:val="none" w:sz="0" w:space="0" w:color="auto"/>
            <w:right w:val="none" w:sz="0" w:space="0" w:color="auto"/>
          </w:divBdr>
        </w:div>
        <w:div w:id="602617295">
          <w:marLeft w:val="0"/>
          <w:marRight w:val="0"/>
          <w:marTop w:val="0"/>
          <w:marBottom w:val="0"/>
          <w:divBdr>
            <w:top w:val="none" w:sz="0" w:space="0" w:color="auto"/>
            <w:left w:val="none" w:sz="0" w:space="0" w:color="auto"/>
            <w:bottom w:val="none" w:sz="0" w:space="0" w:color="auto"/>
            <w:right w:val="none" w:sz="0" w:space="0" w:color="auto"/>
          </w:divBdr>
        </w:div>
        <w:div w:id="697245792">
          <w:marLeft w:val="0"/>
          <w:marRight w:val="0"/>
          <w:marTop w:val="0"/>
          <w:marBottom w:val="0"/>
          <w:divBdr>
            <w:top w:val="none" w:sz="0" w:space="0" w:color="auto"/>
            <w:left w:val="none" w:sz="0" w:space="0" w:color="auto"/>
            <w:bottom w:val="none" w:sz="0" w:space="0" w:color="auto"/>
            <w:right w:val="none" w:sz="0" w:space="0" w:color="auto"/>
          </w:divBdr>
        </w:div>
        <w:div w:id="742877998">
          <w:marLeft w:val="0"/>
          <w:marRight w:val="0"/>
          <w:marTop w:val="0"/>
          <w:marBottom w:val="0"/>
          <w:divBdr>
            <w:top w:val="none" w:sz="0" w:space="0" w:color="auto"/>
            <w:left w:val="none" w:sz="0" w:space="0" w:color="auto"/>
            <w:bottom w:val="none" w:sz="0" w:space="0" w:color="auto"/>
            <w:right w:val="none" w:sz="0" w:space="0" w:color="auto"/>
          </w:divBdr>
        </w:div>
        <w:div w:id="825317476">
          <w:marLeft w:val="0"/>
          <w:marRight w:val="0"/>
          <w:marTop w:val="0"/>
          <w:marBottom w:val="0"/>
          <w:divBdr>
            <w:top w:val="none" w:sz="0" w:space="0" w:color="auto"/>
            <w:left w:val="none" w:sz="0" w:space="0" w:color="auto"/>
            <w:bottom w:val="none" w:sz="0" w:space="0" w:color="auto"/>
            <w:right w:val="none" w:sz="0" w:space="0" w:color="auto"/>
          </w:divBdr>
        </w:div>
        <w:div w:id="1285381207">
          <w:marLeft w:val="0"/>
          <w:marRight w:val="0"/>
          <w:marTop w:val="0"/>
          <w:marBottom w:val="0"/>
          <w:divBdr>
            <w:top w:val="none" w:sz="0" w:space="0" w:color="auto"/>
            <w:left w:val="none" w:sz="0" w:space="0" w:color="auto"/>
            <w:bottom w:val="none" w:sz="0" w:space="0" w:color="auto"/>
            <w:right w:val="none" w:sz="0" w:space="0" w:color="auto"/>
          </w:divBdr>
        </w:div>
        <w:div w:id="1305962935">
          <w:marLeft w:val="0"/>
          <w:marRight w:val="0"/>
          <w:marTop w:val="0"/>
          <w:marBottom w:val="0"/>
          <w:divBdr>
            <w:top w:val="none" w:sz="0" w:space="0" w:color="auto"/>
            <w:left w:val="none" w:sz="0" w:space="0" w:color="auto"/>
            <w:bottom w:val="none" w:sz="0" w:space="0" w:color="auto"/>
            <w:right w:val="none" w:sz="0" w:space="0" w:color="auto"/>
          </w:divBdr>
        </w:div>
        <w:div w:id="1454708158">
          <w:marLeft w:val="0"/>
          <w:marRight w:val="0"/>
          <w:marTop w:val="0"/>
          <w:marBottom w:val="0"/>
          <w:divBdr>
            <w:top w:val="none" w:sz="0" w:space="0" w:color="auto"/>
            <w:left w:val="none" w:sz="0" w:space="0" w:color="auto"/>
            <w:bottom w:val="none" w:sz="0" w:space="0" w:color="auto"/>
            <w:right w:val="none" w:sz="0" w:space="0" w:color="auto"/>
          </w:divBdr>
        </w:div>
        <w:div w:id="1706519418">
          <w:marLeft w:val="0"/>
          <w:marRight w:val="0"/>
          <w:marTop w:val="0"/>
          <w:marBottom w:val="0"/>
          <w:divBdr>
            <w:top w:val="none" w:sz="0" w:space="0" w:color="auto"/>
            <w:left w:val="none" w:sz="0" w:space="0" w:color="auto"/>
            <w:bottom w:val="none" w:sz="0" w:space="0" w:color="auto"/>
            <w:right w:val="none" w:sz="0" w:space="0" w:color="auto"/>
          </w:divBdr>
        </w:div>
        <w:div w:id="1753115869">
          <w:marLeft w:val="0"/>
          <w:marRight w:val="0"/>
          <w:marTop w:val="0"/>
          <w:marBottom w:val="0"/>
          <w:divBdr>
            <w:top w:val="none" w:sz="0" w:space="0" w:color="auto"/>
            <w:left w:val="none" w:sz="0" w:space="0" w:color="auto"/>
            <w:bottom w:val="none" w:sz="0" w:space="0" w:color="auto"/>
            <w:right w:val="none" w:sz="0" w:space="0" w:color="auto"/>
          </w:divBdr>
        </w:div>
        <w:div w:id="1765804361">
          <w:marLeft w:val="0"/>
          <w:marRight w:val="0"/>
          <w:marTop w:val="0"/>
          <w:marBottom w:val="0"/>
          <w:divBdr>
            <w:top w:val="none" w:sz="0" w:space="0" w:color="auto"/>
            <w:left w:val="none" w:sz="0" w:space="0" w:color="auto"/>
            <w:bottom w:val="none" w:sz="0" w:space="0" w:color="auto"/>
            <w:right w:val="none" w:sz="0" w:space="0" w:color="auto"/>
          </w:divBdr>
        </w:div>
        <w:div w:id="1963799408">
          <w:marLeft w:val="0"/>
          <w:marRight w:val="0"/>
          <w:marTop w:val="0"/>
          <w:marBottom w:val="0"/>
          <w:divBdr>
            <w:top w:val="none" w:sz="0" w:space="0" w:color="auto"/>
            <w:left w:val="none" w:sz="0" w:space="0" w:color="auto"/>
            <w:bottom w:val="none" w:sz="0" w:space="0" w:color="auto"/>
            <w:right w:val="none" w:sz="0" w:space="0" w:color="auto"/>
          </w:divBdr>
        </w:div>
        <w:div w:id="2012440498">
          <w:marLeft w:val="0"/>
          <w:marRight w:val="0"/>
          <w:marTop w:val="0"/>
          <w:marBottom w:val="0"/>
          <w:divBdr>
            <w:top w:val="none" w:sz="0" w:space="0" w:color="auto"/>
            <w:left w:val="none" w:sz="0" w:space="0" w:color="auto"/>
            <w:bottom w:val="none" w:sz="0" w:space="0" w:color="auto"/>
            <w:right w:val="none" w:sz="0" w:space="0" w:color="auto"/>
          </w:divBdr>
        </w:div>
      </w:divsChild>
    </w:div>
    <w:div w:id="629215415">
      <w:bodyDiv w:val="1"/>
      <w:marLeft w:val="0"/>
      <w:marRight w:val="0"/>
      <w:marTop w:val="0"/>
      <w:marBottom w:val="0"/>
      <w:divBdr>
        <w:top w:val="none" w:sz="0" w:space="0" w:color="auto"/>
        <w:left w:val="none" w:sz="0" w:space="0" w:color="auto"/>
        <w:bottom w:val="none" w:sz="0" w:space="0" w:color="auto"/>
        <w:right w:val="none" w:sz="0" w:space="0" w:color="auto"/>
      </w:divBdr>
    </w:div>
    <w:div w:id="697321023">
      <w:bodyDiv w:val="1"/>
      <w:marLeft w:val="0"/>
      <w:marRight w:val="0"/>
      <w:marTop w:val="0"/>
      <w:marBottom w:val="0"/>
      <w:divBdr>
        <w:top w:val="none" w:sz="0" w:space="0" w:color="auto"/>
        <w:left w:val="none" w:sz="0" w:space="0" w:color="auto"/>
        <w:bottom w:val="none" w:sz="0" w:space="0" w:color="auto"/>
        <w:right w:val="none" w:sz="0" w:space="0" w:color="auto"/>
      </w:divBdr>
    </w:div>
    <w:div w:id="946351546">
      <w:bodyDiv w:val="1"/>
      <w:marLeft w:val="0"/>
      <w:marRight w:val="0"/>
      <w:marTop w:val="0"/>
      <w:marBottom w:val="0"/>
      <w:divBdr>
        <w:top w:val="none" w:sz="0" w:space="0" w:color="auto"/>
        <w:left w:val="none" w:sz="0" w:space="0" w:color="auto"/>
        <w:bottom w:val="none" w:sz="0" w:space="0" w:color="auto"/>
        <w:right w:val="none" w:sz="0" w:space="0" w:color="auto"/>
      </w:divBdr>
    </w:div>
    <w:div w:id="1041520882">
      <w:bodyDiv w:val="1"/>
      <w:marLeft w:val="0"/>
      <w:marRight w:val="0"/>
      <w:marTop w:val="0"/>
      <w:marBottom w:val="0"/>
      <w:divBdr>
        <w:top w:val="none" w:sz="0" w:space="0" w:color="auto"/>
        <w:left w:val="none" w:sz="0" w:space="0" w:color="auto"/>
        <w:bottom w:val="none" w:sz="0" w:space="0" w:color="auto"/>
        <w:right w:val="none" w:sz="0" w:space="0" w:color="auto"/>
      </w:divBdr>
    </w:div>
    <w:div w:id="1156148412">
      <w:bodyDiv w:val="1"/>
      <w:marLeft w:val="0"/>
      <w:marRight w:val="0"/>
      <w:marTop w:val="0"/>
      <w:marBottom w:val="0"/>
      <w:divBdr>
        <w:top w:val="none" w:sz="0" w:space="0" w:color="auto"/>
        <w:left w:val="none" w:sz="0" w:space="0" w:color="auto"/>
        <w:bottom w:val="none" w:sz="0" w:space="0" w:color="auto"/>
        <w:right w:val="none" w:sz="0" w:space="0" w:color="auto"/>
      </w:divBdr>
    </w:div>
    <w:div w:id="1313100028">
      <w:bodyDiv w:val="1"/>
      <w:marLeft w:val="0"/>
      <w:marRight w:val="0"/>
      <w:marTop w:val="0"/>
      <w:marBottom w:val="0"/>
      <w:divBdr>
        <w:top w:val="none" w:sz="0" w:space="0" w:color="auto"/>
        <w:left w:val="none" w:sz="0" w:space="0" w:color="auto"/>
        <w:bottom w:val="none" w:sz="0" w:space="0" w:color="auto"/>
        <w:right w:val="none" w:sz="0" w:space="0" w:color="auto"/>
      </w:divBdr>
    </w:div>
    <w:div w:id="1367681930">
      <w:bodyDiv w:val="1"/>
      <w:marLeft w:val="0"/>
      <w:marRight w:val="0"/>
      <w:marTop w:val="0"/>
      <w:marBottom w:val="0"/>
      <w:divBdr>
        <w:top w:val="none" w:sz="0" w:space="0" w:color="auto"/>
        <w:left w:val="none" w:sz="0" w:space="0" w:color="auto"/>
        <w:bottom w:val="none" w:sz="0" w:space="0" w:color="auto"/>
        <w:right w:val="none" w:sz="0" w:space="0" w:color="auto"/>
      </w:divBdr>
    </w:div>
    <w:div w:id="1699237360">
      <w:bodyDiv w:val="1"/>
      <w:marLeft w:val="0"/>
      <w:marRight w:val="0"/>
      <w:marTop w:val="0"/>
      <w:marBottom w:val="0"/>
      <w:divBdr>
        <w:top w:val="none" w:sz="0" w:space="0" w:color="auto"/>
        <w:left w:val="none" w:sz="0" w:space="0" w:color="auto"/>
        <w:bottom w:val="none" w:sz="0" w:space="0" w:color="auto"/>
        <w:right w:val="none" w:sz="0" w:space="0" w:color="auto"/>
      </w:divBdr>
    </w:div>
    <w:div w:id="1887793553">
      <w:bodyDiv w:val="1"/>
      <w:marLeft w:val="0"/>
      <w:marRight w:val="0"/>
      <w:marTop w:val="0"/>
      <w:marBottom w:val="0"/>
      <w:divBdr>
        <w:top w:val="none" w:sz="0" w:space="0" w:color="auto"/>
        <w:left w:val="none" w:sz="0" w:space="0" w:color="auto"/>
        <w:bottom w:val="none" w:sz="0" w:space="0" w:color="auto"/>
        <w:right w:val="none" w:sz="0" w:space="0" w:color="auto"/>
      </w:divBdr>
    </w:div>
    <w:div w:id="1942373060">
      <w:bodyDiv w:val="1"/>
      <w:marLeft w:val="0"/>
      <w:marRight w:val="0"/>
      <w:marTop w:val="0"/>
      <w:marBottom w:val="0"/>
      <w:divBdr>
        <w:top w:val="none" w:sz="0" w:space="0" w:color="auto"/>
        <w:left w:val="none" w:sz="0" w:space="0" w:color="auto"/>
        <w:bottom w:val="none" w:sz="0" w:space="0" w:color="auto"/>
        <w:right w:val="none" w:sz="0" w:space="0" w:color="auto"/>
      </w:divBdr>
    </w:div>
    <w:div w:id="206197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1.xml"/><Relationship Id="rId26" Type="http://schemas.openxmlformats.org/officeDocument/2006/relationships/header" Target="header6.xml"/><Relationship Id="rId39" Type="http://schemas.openxmlformats.org/officeDocument/2006/relationships/footer" Target="footer2.xml"/><Relationship Id="rId21" Type="http://schemas.openxmlformats.org/officeDocument/2006/relationships/header" Target="header3.xml"/><Relationship Id="rId34" Type="http://schemas.openxmlformats.org/officeDocument/2006/relationships/image" Target="media/image5.png"/><Relationship Id="rId42" Type="http://schemas.openxmlformats.org/officeDocument/2006/relationships/hyperlink" Target="https://charlottenc.gov/GS/procurement/cbi/Pages/default.aspx"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image" Target="media/image3.emf"/><Relationship Id="rId37" Type="http://schemas.openxmlformats.org/officeDocument/2006/relationships/hyperlink" Target="mailto:cocap@charlottenc.gov" TargetMode="External"/><Relationship Id="rId40" Type="http://schemas.openxmlformats.org/officeDocument/2006/relationships/header" Target="header10.xml"/><Relationship Id="rId45"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https://teams.microsoft.com/meet/299283922133591?p=Onelz5DeZ8rqMpbpEU" TargetMode="External"/><Relationship Id="rId23" Type="http://schemas.openxmlformats.org/officeDocument/2006/relationships/hyperlink" Target="http://char" TargetMode="External"/><Relationship Id="rId28" Type="http://schemas.openxmlformats.org/officeDocument/2006/relationships/comments" Target="comments.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charlottenc.bonfirehub.com/" TargetMode="External"/><Relationship Id="rId31" Type="http://schemas.microsoft.com/office/2018/08/relationships/commentsExtensible" Target="commentsExtensible.xml"/><Relationship Id="rId44"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arlottenc.bonfirehub.com" TargetMode="External"/><Relationship Id="rId22" Type="http://schemas.openxmlformats.org/officeDocument/2006/relationships/hyperlink" Target="https://teams.microsoft.com/meet/299283922133591?p=Onelz5DeZ8rqMpbpEU" TargetMode="External"/><Relationship Id="rId27" Type="http://schemas.openxmlformats.org/officeDocument/2006/relationships/header" Target="header7.xml"/><Relationship Id="rId30" Type="http://schemas.microsoft.com/office/2016/09/relationships/commentsIds" Target="commentsIds.xml"/><Relationship Id="rId35" Type="http://schemas.openxmlformats.org/officeDocument/2006/relationships/image" Target="media/image6.png"/><Relationship Id="rId43" Type="http://schemas.openxmlformats.org/officeDocument/2006/relationships/header" Target="header1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image" Target="media/image4.emf"/><Relationship Id="rId38" Type="http://schemas.openxmlformats.org/officeDocument/2006/relationships/header" Target="header9.xml"/><Relationship Id="rId46" Type="http://schemas.openxmlformats.org/officeDocument/2006/relationships/fontTable" Target="fontTable.xml"/><Relationship Id="rId20" Type="http://schemas.openxmlformats.org/officeDocument/2006/relationships/hyperlink" Target="https://charlotte.diversitycompliance.com/" TargetMode="External"/><Relationship Id="rId41" Type="http://schemas.openxmlformats.org/officeDocument/2006/relationships/hyperlink" Target="http://library.municode.com/index.aspx?clientId=19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BDEE12A8938E409C8580BDB0E63F71" ma:contentTypeVersion="14" ma:contentTypeDescription="Create a new document." ma:contentTypeScope="" ma:versionID="3c7aa62cb58ab711ab8a60e5e69397e9">
  <xsd:schema xmlns:xsd="http://www.w3.org/2001/XMLSchema" xmlns:xs="http://www.w3.org/2001/XMLSchema" xmlns:p="http://schemas.microsoft.com/office/2006/metadata/properties" xmlns:ns1="http://schemas.microsoft.com/sharepoint/v3" xmlns:ns3="f09c2b0f-cc20-471e-aaed-a8e0f3eaa275" xmlns:ns4="3e662712-e037-4e10-8584-8793515d3a47" targetNamespace="http://schemas.microsoft.com/office/2006/metadata/properties" ma:root="true" ma:fieldsID="1b6e70104f1b0c6e74281f3b1131fe3b" ns1:_="" ns3:_="" ns4:_="">
    <xsd:import namespace="http://schemas.microsoft.com/sharepoint/v3"/>
    <xsd:import namespace="f09c2b0f-cc20-471e-aaed-a8e0f3eaa275"/>
    <xsd:import namespace="3e662712-e037-4e10-8584-8793515d3a4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c2b0f-cc20-471e-aaed-a8e0f3eaa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662712-e037-4e10-8584-8793515d3a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A83C5-BE92-42DA-9FBF-8740193FFD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6975C83-7B0B-4D7B-B9FC-8C9DDA504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9c2b0f-cc20-471e-aaed-a8e0f3eaa275"/>
    <ds:schemaRef ds:uri="3e662712-e037-4e10-8584-8793515d3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3D43A2-9456-4C59-BC7A-C38F96D5F8E9}">
  <ds:schemaRefs>
    <ds:schemaRef ds:uri="http://schemas.microsoft.com/sharepoint/v3/contenttype/forms"/>
  </ds:schemaRefs>
</ds:datastoreItem>
</file>

<file path=customXml/itemProps4.xml><?xml version="1.0" encoding="utf-8"?>
<ds:datastoreItem xmlns:ds="http://schemas.openxmlformats.org/officeDocument/2006/customXml" ds:itemID="{57B50FC1-A399-41DC-9353-54400EC1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18847</TotalTime>
  <Pages>64</Pages>
  <Words>27812</Words>
  <Characters>155065</Characters>
  <Application>Microsoft Office Word</Application>
  <DocSecurity>0</DocSecurity>
  <Lines>1292</Lines>
  <Paragraphs>365</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City of Charlotte, NC, USA</Company>
  <LinksUpToDate>false</LinksUpToDate>
  <CharactersWithSpaces>182512</CharactersWithSpaces>
  <SharedDoc>false</SharedDoc>
  <HLinks>
    <vt:vector size="222" baseType="variant">
      <vt:variant>
        <vt:i4>393235</vt:i4>
      </vt:variant>
      <vt:variant>
        <vt:i4>201</vt:i4>
      </vt:variant>
      <vt:variant>
        <vt:i4>0</vt:i4>
      </vt:variant>
      <vt:variant>
        <vt:i4>5</vt:i4>
      </vt:variant>
      <vt:variant>
        <vt:lpwstr>http://char/</vt:lpwstr>
      </vt:variant>
      <vt:variant>
        <vt:lpwstr/>
      </vt:variant>
      <vt:variant>
        <vt:i4>7733330</vt:i4>
      </vt:variant>
      <vt:variant>
        <vt:i4>198</vt:i4>
      </vt:variant>
      <vt:variant>
        <vt:i4>0</vt:i4>
      </vt:variant>
      <vt:variant>
        <vt:i4>5</vt:i4>
      </vt:variant>
      <vt:variant>
        <vt:lpwstr>https://teams.microsoft.com/l/meetup-join/19%3ameeting_ODk5ZWRkODItYTVjMS00ZDFkLWI1MzEtMWQxNTYzODVkNzlh%40thread.v2/0?context=%7b%22Tid%22%3a%223392a0ee-6ccb-49c5-94b5-f5e6d8a665d6%22%2c%22Oid%22%3a%2219d455c9-fcf6-42f0-9d94-aa803e7757e4%22%7d</vt:lpwstr>
      </vt:variant>
      <vt:variant>
        <vt:lpwstr/>
      </vt:variant>
      <vt:variant>
        <vt:i4>3014699</vt:i4>
      </vt:variant>
      <vt:variant>
        <vt:i4>195</vt:i4>
      </vt:variant>
      <vt:variant>
        <vt:i4>0</vt:i4>
      </vt:variant>
      <vt:variant>
        <vt:i4>5</vt:i4>
      </vt:variant>
      <vt:variant>
        <vt:lpwstr>http://www.charlottebusinessinclusion.com/</vt:lpwstr>
      </vt:variant>
      <vt:variant>
        <vt:lpwstr/>
      </vt:variant>
      <vt:variant>
        <vt:i4>3080296</vt:i4>
      </vt:variant>
      <vt:variant>
        <vt:i4>192</vt:i4>
      </vt:variant>
      <vt:variant>
        <vt:i4>0</vt:i4>
      </vt:variant>
      <vt:variant>
        <vt:i4>5</vt:i4>
      </vt:variant>
      <vt:variant>
        <vt:lpwstr>https://charlottenc.bonfirehub.com/</vt:lpwstr>
      </vt:variant>
      <vt:variant>
        <vt:lpwstr/>
      </vt:variant>
      <vt:variant>
        <vt:i4>1179697</vt:i4>
      </vt:variant>
      <vt:variant>
        <vt:i4>185</vt:i4>
      </vt:variant>
      <vt:variant>
        <vt:i4>0</vt:i4>
      </vt:variant>
      <vt:variant>
        <vt:i4>5</vt:i4>
      </vt:variant>
      <vt:variant>
        <vt:lpwstr/>
      </vt:variant>
      <vt:variant>
        <vt:lpwstr>_Toc112747640</vt:lpwstr>
      </vt:variant>
      <vt:variant>
        <vt:i4>1376305</vt:i4>
      </vt:variant>
      <vt:variant>
        <vt:i4>179</vt:i4>
      </vt:variant>
      <vt:variant>
        <vt:i4>0</vt:i4>
      </vt:variant>
      <vt:variant>
        <vt:i4>5</vt:i4>
      </vt:variant>
      <vt:variant>
        <vt:lpwstr/>
      </vt:variant>
      <vt:variant>
        <vt:lpwstr>_Toc112747639</vt:lpwstr>
      </vt:variant>
      <vt:variant>
        <vt:i4>1376305</vt:i4>
      </vt:variant>
      <vt:variant>
        <vt:i4>173</vt:i4>
      </vt:variant>
      <vt:variant>
        <vt:i4>0</vt:i4>
      </vt:variant>
      <vt:variant>
        <vt:i4>5</vt:i4>
      </vt:variant>
      <vt:variant>
        <vt:lpwstr/>
      </vt:variant>
      <vt:variant>
        <vt:lpwstr>_Toc112747638</vt:lpwstr>
      </vt:variant>
      <vt:variant>
        <vt:i4>1376305</vt:i4>
      </vt:variant>
      <vt:variant>
        <vt:i4>167</vt:i4>
      </vt:variant>
      <vt:variant>
        <vt:i4>0</vt:i4>
      </vt:variant>
      <vt:variant>
        <vt:i4>5</vt:i4>
      </vt:variant>
      <vt:variant>
        <vt:lpwstr/>
      </vt:variant>
      <vt:variant>
        <vt:lpwstr>_Toc112747637</vt:lpwstr>
      </vt:variant>
      <vt:variant>
        <vt:i4>1376305</vt:i4>
      </vt:variant>
      <vt:variant>
        <vt:i4>161</vt:i4>
      </vt:variant>
      <vt:variant>
        <vt:i4>0</vt:i4>
      </vt:variant>
      <vt:variant>
        <vt:i4>5</vt:i4>
      </vt:variant>
      <vt:variant>
        <vt:lpwstr/>
      </vt:variant>
      <vt:variant>
        <vt:lpwstr>_Toc112747636</vt:lpwstr>
      </vt:variant>
      <vt:variant>
        <vt:i4>1376305</vt:i4>
      </vt:variant>
      <vt:variant>
        <vt:i4>155</vt:i4>
      </vt:variant>
      <vt:variant>
        <vt:i4>0</vt:i4>
      </vt:variant>
      <vt:variant>
        <vt:i4>5</vt:i4>
      </vt:variant>
      <vt:variant>
        <vt:lpwstr/>
      </vt:variant>
      <vt:variant>
        <vt:lpwstr>_Toc112747635</vt:lpwstr>
      </vt:variant>
      <vt:variant>
        <vt:i4>1376305</vt:i4>
      </vt:variant>
      <vt:variant>
        <vt:i4>149</vt:i4>
      </vt:variant>
      <vt:variant>
        <vt:i4>0</vt:i4>
      </vt:variant>
      <vt:variant>
        <vt:i4>5</vt:i4>
      </vt:variant>
      <vt:variant>
        <vt:lpwstr/>
      </vt:variant>
      <vt:variant>
        <vt:lpwstr>_Toc112747634</vt:lpwstr>
      </vt:variant>
      <vt:variant>
        <vt:i4>1376305</vt:i4>
      </vt:variant>
      <vt:variant>
        <vt:i4>143</vt:i4>
      </vt:variant>
      <vt:variant>
        <vt:i4>0</vt:i4>
      </vt:variant>
      <vt:variant>
        <vt:i4>5</vt:i4>
      </vt:variant>
      <vt:variant>
        <vt:lpwstr/>
      </vt:variant>
      <vt:variant>
        <vt:lpwstr>_Toc112747633</vt:lpwstr>
      </vt:variant>
      <vt:variant>
        <vt:i4>1376305</vt:i4>
      </vt:variant>
      <vt:variant>
        <vt:i4>137</vt:i4>
      </vt:variant>
      <vt:variant>
        <vt:i4>0</vt:i4>
      </vt:variant>
      <vt:variant>
        <vt:i4>5</vt:i4>
      </vt:variant>
      <vt:variant>
        <vt:lpwstr/>
      </vt:variant>
      <vt:variant>
        <vt:lpwstr>_Toc112747632</vt:lpwstr>
      </vt:variant>
      <vt:variant>
        <vt:i4>1376305</vt:i4>
      </vt:variant>
      <vt:variant>
        <vt:i4>131</vt:i4>
      </vt:variant>
      <vt:variant>
        <vt:i4>0</vt:i4>
      </vt:variant>
      <vt:variant>
        <vt:i4>5</vt:i4>
      </vt:variant>
      <vt:variant>
        <vt:lpwstr/>
      </vt:variant>
      <vt:variant>
        <vt:lpwstr>_Toc112747630</vt:lpwstr>
      </vt:variant>
      <vt:variant>
        <vt:i4>1310769</vt:i4>
      </vt:variant>
      <vt:variant>
        <vt:i4>125</vt:i4>
      </vt:variant>
      <vt:variant>
        <vt:i4>0</vt:i4>
      </vt:variant>
      <vt:variant>
        <vt:i4>5</vt:i4>
      </vt:variant>
      <vt:variant>
        <vt:lpwstr/>
      </vt:variant>
      <vt:variant>
        <vt:lpwstr>_Toc112747629</vt:lpwstr>
      </vt:variant>
      <vt:variant>
        <vt:i4>1310769</vt:i4>
      </vt:variant>
      <vt:variant>
        <vt:i4>119</vt:i4>
      </vt:variant>
      <vt:variant>
        <vt:i4>0</vt:i4>
      </vt:variant>
      <vt:variant>
        <vt:i4>5</vt:i4>
      </vt:variant>
      <vt:variant>
        <vt:lpwstr/>
      </vt:variant>
      <vt:variant>
        <vt:lpwstr>_Toc112747628</vt:lpwstr>
      </vt:variant>
      <vt:variant>
        <vt:i4>1310769</vt:i4>
      </vt:variant>
      <vt:variant>
        <vt:i4>113</vt:i4>
      </vt:variant>
      <vt:variant>
        <vt:i4>0</vt:i4>
      </vt:variant>
      <vt:variant>
        <vt:i4>5</vt:i4>
      </vt:variant>
      <vt:variant>
        <vt:lpwstr/>
      </vt:variant>
      <vt:variant>
        <vt:lpwstr>_Toc112747627</vt:lpwstr>
      </vt:variant>
      <vt:variant>
        <vt:i4>1310769</vt:i4>
      </vt:variant>
      <vt:variant>
        <vt:i4>107</vt:i4>
      </vt:variant>
      <vt:variant>
        <vt:i4>0</vt:i4>
      </vt:variant>
      <vt:variant>
        <vt:i4>5</vt:i4>
      </vt:variant>
      <vt:variant>
        <vt:lpwstr/>
      </vt:variant>
      <vt:variant>
        <vt:lpwstr>_Toc112747626</vt:lpwstr>
      </vt:variant>
      <vt:variant>
        <vt:i4>1310769</vt:i4>
      </vt:variant>
      <vt:variant>
        <vt:i4>101</vt:i4>
      </vt:variant>
      <vt:variant>
        <vt:i4>0</vt:i4>
      </vt:variant>
      <vt:variant>
        <vt:i4>5</vt:i4>
      </vt:variant>
      <vt:variant>
        <vt:lpwstr/>
      </vt:variant>
      <vt:variant>
        <vt:lpwstr>_Toc112747625</vt:lpwstr>
      </vt:variant>
      <vt:variant>
        <vt:i4>1310769</vt:i4>
      </vt:variant>
      <vt:variant>
        <vt:i4>95</vt:i4>
      </vt:variant>
      <vt:variant>
        <vt:i4>0</vt:i4>
      </vt:variant>
      <vt:variant>
        <vt:i4>5</vt:i4>
      </vt:variant>
      <vt:variant>
        <vt:lpwstr/>
      </vt:variant>
      <vt:variant>
        <vt:lpwstr>_Toc112747624</vt:lpwstr>
      </vt:variant>
      <vt:variant>
        <vt:i4>1310769</vt:i4>
      </vt:variant>
      <vt:variant>
        <vt:i4>89</vt:i4>
      </vt:variant>
      <vt:variant>
        <vt:i4>0</vt:i4>
      </vt:variant>
      <vt:variant>
        <vt:i4>5</vt:i4>
      </vt:variant>
      <vt:variant>
        <vt:lpwstr/>
      </vt:variant>
      <vt:variant>
        <vt:lpwstr>_Toc112747623</vt:lpwstr>
      </vt:variant>
      <vt:variant>
        <vt:i4>1310769</vt:i4>
      </vt:variant>
      <vt:variant>
        <vt:i4>83</vt:i4>
      </vt:variant>
      <vt:variant>
        <vt:i4>0</vt:i4>
      </vt:variant>
      <vt:variant>
        <vt:i4>5</vt:i4>
      </vt:variant>
      <vt:variant>
        <vt:lpwstr/>
      </vt:variant>
      <vt:variant>
        <vt:lpwstr>_Toc112747622</vt:lpwstr>
      </vt:variant>
      <vt:variant>
        <vt:i4>1310769</vt:i4>
      </vt:variant>
      <vt:variant>
        <vt:i4>77</vt:i4>
      </vt:variant>
      <vt:variant>
        <vt:i4>0</vt:i4>
      </vt:variant>
      <vt:variant>
        <vt:i4>5</vt:i4>
      </vt:variant>
      <vt:variant>
        <vt:lpwstr/>
      </vt:variant>
      <vt:variant>
        <vt:lpwstr>_Toc112747621</vt:lpwstr>
      </vt:variant>
      <vt:variant>
        <vt:i4>1310769</vt:i4>
      </vt:variant>
      <vt:variant>
        <vt:i4>71</vt:i4>
      </vt:variant>
      <vt:variant>
        <vt:i4>0</vt:i4>
      </vt:variant>
      <vt:variant>
        <vt:i4>5</vt:i4>
      </vt:variant>
      <vt:variant>
        <vt:lpwstr/>
      </vt:variant>
      <vt:variant>
        <vt:lpwstr>_Toc112747620</vt:lpwstr>
      </vt:variant>
      <vt:variant>
        <vt:i4>1507377</vt:i4>
      </vt:variant>
      <vt:variant>
        <vt:i4>65</vt:i4>
      </vt:variant>
      <vt:variant>
        <vt:i4>0</vt:i4>
      </vt:variant>
      <vt:variant>
        <vt:i4>5</vt:i4>
      </vt:variant>
      <vt:variant>
        <vt:lpwstr/>
      </vt:variant>
      <vt:variant>
        <vt:lpwstr>_Toc112747619</vt:lpwstr>
      </vt:variant>
      <vt:variant>
        <vt:i4>1507377</vt:i4>
      </vt:variant>
      <vt:variant>
        <vt:i4>59</vt:i4>
      </vt:variant>
      <vt:variant>
        <vt:i4>0</vt:i4>
      </vt:variant>
      <vt:variant>
        <vt:i4>5</vt:i4>
      </vt:variant>
      <vt:variant>
        <vt:lpwstr/>
      </vt:variant>
      <vt:variant>
        <vt:lpwstr>_Toc112747618</vt:lpwstr>
      </vt:variant>
      <vt:variant>
        <vt:i4>1507377</vt:i4>
      </vt:variant>
      <vt:variant>
        <vt:i4>53</vt:i4>
      </vt:variant>
      <vt:variant>
        <vt:i4>0</vt:i4>
      </vt:variant>
      <vt:variant>
        <vt:i4>5</vt:i4>
      </vt:variant>
      <vt:variant>
        <vt:lpwstr/>
      </vt:variant>
      <vt:variant>
        <vt:lpwstr>_Toc112747617</vt:lpwstr>
      </vt:variant>
      <vt:variant>
        <vt:i4>1507377</vt:i4>
      </vt:variant>
      <vt:variant>
        <vt:i4>47</vt:i4>
      </vt:variant>
      <vt:variant>
        <vt:i4>0</vt:i4>
      </vt:variant>
      <vt:variant>
        <vt:i4>5</vt:i4>
      </vt:variant>
      <vt:variant>
        <vt:lpwstr/>
      </vt:variant>
      <vt:variant>
        <vt:lpwstr>_Toc112747616</vt:lpwstr>
      </vt:variant>
      <vt:variant>
        <vt:i4>1507377</vt:i4>
      </vt:variant>
      <vt:variant>
        <vt:i4>41</vt:i4>
      </vt:variant>
      <vt:variant>
        <vt:i4>0</vt:i4>
      </vt:variant>
      <vt:variant>
        <vt:i4>5</vt:i4>
      </vt:variant>
      <vt:variant>
        <vt:lpwstr/>
      </vt:variant>
      <vt:variant>
        <vt:lpwstr>_Toc112747615</vt:lpwstr>
      </vt:variant>
      <vt:variant>
        <vt:i4>1507377</vt:i4>
      </vt:variant>
      <vt:variant>
        <vt:i4>35</vt:i4>
      </vt:variant>
      <vt:variant>
        <vt:i4>0</vt:i4>
      </vt:variant>
      <vt:variant>
        <vt:i4>5</vt:i4>
      </vt:variant>
      <vt:variant>
        <vt:lpwstr/>
      </vt:variant>
      <vt:variant>
        <vt:lpwstr>_Toc112747614</vt:lpwstr>
      </vt:variant>
      <vt:variant>
        <vt:i4>1507377</vt:i4>
      </vt:variant>
      <vt:variant>
        <vt:i4>29</vt:i4>
      </vt:variant>
      <vt:variant>
        <vt:i4>0</vt:i4>
      </vt:variant>
      <vt:variant>
        <vt:i4>5</vt:i4>
      </vt:variant>
      <vt:variant>
        <vt:lpwstr/>
      </vt:variant>
      <vt:variant>
        <vt:lpwstr>_Toc112747613</vt:lpwstr>
      </vt:variant>
      <vt:variant>
        <vt:i4>1507377</vt:i4>
      </vt:variant>
      <vt:variant>
        <vt:i4>23</vt:i4>
      </vt:variant>
      <vt:variant>
        <vt:i4>0</vt:i4>
      </vt:variant>
      <vt:variant>
        <vt:i4>5</vt:i4>
      </vt:variant>
      <vt:variant>
        <vt:lpwstr/>
      </vt:variant>
      <vt:variant>
        <vt:lpwstr>_Toc112747612</vt:lpwstr>
      </vt:variant>
      <vt:variant>
        <vt:i4>1507377</vt:i4>
      </vt:variant>
      <vt:variant>
        <vt:i4>17</vt:i4>
      </vt:variant>
      <vt:variant>
        <vt:i4>0</vt:i4>
      </vt:variant>
      <vt:variant>
        <vt:i4>5</vt:i4>
      </vt:variant>
      <vt:variant>
        <vt:lpwstr/>
      </vt:variant>
      <vt:variant>
        <vt:lpwstr>_Toc112747611</vt:lpwstr>
      </vt:variant>
      <vt:variant>
        <vt:i4>1507377</vt:i4>
      </vt:variant>
      <vt:variant>
        <vt:i4>11</vt:i4>
      </vt:variant>
      <vt:variant>
        <vt:i4>0</vt:i4>
      </vt:variant>
      <vt:variant>
        <vt:i4>5</vt:i4>
      </vt:variant>
      <vt:variant>
        <vt:lpwstr/>
      </vt:variant>
      <vt:variant>
        <vt:lpwstr>_Toc112747610</vt:lpwstr>
      </vt:variant>
      <vt:variant>
        <vt:i4>7733330</vt:i4>
      </vt:variant>
      <vt:variant>
        <vt:i4>6</vt:i4>
      </vt:variant>
      <vt:variant>
        <vt:i4>0</vt:i4>
      </vt:variant>
      <vt:variant>
        <vt:i4>5</vt:i4>
      </vt:variant>
      <vt:variant>
        <vt:lpwstr>https://teams.microsoft.com/l/meetup-join/19%3ameeting_ODk5ZWRkODItYTVjMS00ZDFkLWI1MzEtMWQxNTYzODVkNzlh%40thread.v2/0?context=%7b%22Tid%22%3a%223392a0ee-6ccb-49c5-94b5-f5e6d8a665d6%22%2c%22Oid%22%3a%2219d455c9-fcf6-42f0-9d94-aa803e7757e4%22%7d</vt:lpwstr>
      </vt:variant>
      <vt:variant>
        <vt:lpwstr/>
      </vt:variant>
      <vt:variant>
        <vt:i4>3080296</vt:i4>
      </vt:variant>
      <vt:variant>
        <vt:i4>3</vt:i4>
      </vt:variant>
      <vt:variant>
        <vt:i4>0</vt:i4>
      </vt:variant>
      <vt:variant>
        <vt:i4>5</vt:i4>
      </vt:variant>
      <vt:variant>
        <vt:lpwstr>https://charlottenc.bonfirehub.com/</vt:lpwstr>
      </vt:variant>
      <vt:variant>
        <vt:lpwstr/>
      </vt:variant>
      <vt:variant>
        <vt:i4>6357020</vt:i4>
      </vt:variant>
      <vt:variant>
        <vt:i4>0</vt:i4>
      </vt:variant>
      <vt:variant>
        <vt:i4>0</vt:i4>
      </vt:variant>
      <vt:variant>
        <vt:i4>5</vt:i4>
      </vt:variant>
      <vt:variant>
        <vt:lpwstr>mailto:Elizabeth.Sturgill@charlottenc.gov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amjones</dc:creator>
  <cp:keywords/>
  <cp:lastModifiedBy>Branch, Andre</cp:lastModifiedBy>
  <cp:revision>55</cp:revision>
  <cp:lastPrinted>2022-09-21T17:04:00Z</cp:lastPrinted>
  <dcterms:created xsi:type="dcterms:W3CDTF">2022-09-22T17:49:00Z</dcterms:created>
  <dcterms:modified xsi:type="dcterms:W3CDTF">2026-07-17T16:46:00Z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6000</vt:r8>
  </property>
  <property fmtid="{D5CDD505-2E9C-101B-9397-08002B2CF9AE}" pid="3" name="Policy or Best Practices">
    <vt:bool>false</vt:bool>
  </property>
  <property fmtid="{D5CDD505-2E9C-101B-9397-08002B2CF9AE}" pid="4" name="Home Page">
    <vt:bool>true</vt:bool>
  </property>
  <property fmtid="{D5CDD505-2E9C-101B-9397-08002B2CF9AE}" pid="5" name="ContentTypeId">
    <vt:lpwstr>0x0101001DBDEE12A8938E409C8580BDB0E63F71</vt:lpwstr>
  </property>
  <property fmtid="{D5CDD505-2E9C-101B-9397-08002B2CF9AE}" pid="6" name="Subcategory">
    <vt:lpwstr>Services Forms</vt:lpwstr>
  </property>
  <property fmtid="{D5CDD505-2E9C-101B-9397-08002B2CF9AE}" pid="7" name="GrammarlyDocumentId">
    <vt:lpwstr>cf1135e729f8594e5b85d8150c17f84db793f838ca1b31149b18d83d2468cbe6</vt:lpwstr>
  </property>
</Properties>
</file>