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30C82" w:rsidRDefault="00430C82">
      <w:pPr>
        <w:pBdr>
          <w:top w:val="nil"/>
          <w:left w:val="nil"/>
          <w:bottom w:val="nil"/>
          <w:right w:val="nil"/>
          <w:between w:val="nil"/>
        </w:pBdr>
        <w:spacing w:line="276" w:lineRule="auto"/>
        <w:rPr>
          <w:rFonts w:ascii="Times New Roman" w:eastAsia="Times New Roman" w:hAnsi="Times New Roman" w:cs="Times New Roman"/>
          <w:color w:val="000000"/>
        </w:rPr>
      </w:pPr>
      <w:bookmarkStart w:id="0" w:name="_GoBack"/>
      <w:bookmarkEnd w:id="0"/>
    </w:p>
    <w:tbl>
      <w:tblPr>
        <w:tblStyle w:val="a"/>
        <w:tblW w:w="10200" w:type="dxa"/>
        <w:tblInd w:w="237"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000" w:firstRow="0" w:lastRow="0" w:firstColumn="0" w:lastColumn="0" w:noHBand="0" w:noVBand="0"/>
      </w:tblPr>
      <w:tblGrid>
        <w:gridCol w:w="3645"/>
        <w:gridCol w:w="6555"/>
      </w:tblGrid>
      <w:tr w:rsidR="00430C82">
        <w:trPr>
          <w:trHeight w:val="2641"/>
        </w:trPr>
        <w:tc>
          <w:tcPr>
            <w:tcW w:w="3645" w:type="dxa"/>
          </w:tcPr>
          <w:p w:rsidR="00430C82" w:rsidRDefault="004A1883">
            <w:pPr>
              <w:pBdr>
                <w:top w:val="nil"/>
                <w:left w:val="nil"/>
                <w:bottom w:val="nil"/>
                <w:right w:val="nil"/>
                <w:between w:val="nil"/>
              </w:pBdr>
              <w:ind w:left="356"/>
              <w:jc w:val="center"/>
              <w:rPr>
                <w:rFonts w:ascii="Times New Roman" w:eastAsia="Times New Roman" w:hAnsi="Times New Roman" w:cs="Times New Roman"/>
                <w:color w:val="000000"/>
              </w:rPr>
            </w:pPr>
            <w:r>
              <w:rPr>
                <w:rFonts w:ascii="Times New Roman" w:eastAsia="Times New Roman" w:hAnsi="Times New Roman" w:cs="Times New Roman"/>
                <w:noProof/>
              </w:rPr>
              <w:drawing>
                <wp:inline distT="114300" distB="114300" distL="114300" distR="114300">
                  <wp:extent cx="1423988" cy="144499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1423988" cy="1444990"/>
                          </a:xfrm>
                          <a:prstGeom prst="rect">
                            <a:avLst/>
                          </a:prstGeom>
                          <a:ln/>
                        </pic:spPr>
                      </pic:pic>
                    </a:graphicData>
                  </a:graphic>
                </wp:inline>
              </w:drawing>
            </w:r>
          </w:p>
        </w:tc>
        <w:tc>
          <w:tcPr>
            <w:tcW w:w="6555" w:type="dxa"/>
          </w:tcPr>
          <w:p w:rsidR="00430C82" w:rsidRDefault="004A1883">
            <w:pPr>
              <w:pBdr>
                <w:top w:val="nil"/>
                <w:left w:val="nil"/>
                <w:bottom w:val="nil"/>
                <w:right w:val="nil"/>
                <w:between w:val="nil"/>
              </w:pBdr>
              <w:spacing w:line="367" w:lineRule="auto"/>
              <w:ind w:left="146" w:right="137"/>
              <w:jc w:val="center"/>
              <w:rPr>
                <w:rFonts w:ascii="Times New Roman" w:eastAsia="Times New Roman" w:hAnsi="Times New Roman" w:cs="Times New Roman"/>
                <w:b/>
                <w:color w:val="000000"/>
              </w:rPr>
            </w:pPr>
            <w:r>
              <w:rPr>
                <w:rFonts w:ascii="Times New Roman" w:eastAsia="Times New Roman" w:hAnsi="Times New Roman" w:cs="Times New Roman"/>
                <w:b/>
              </w:rPr>
              <w:t>HERTFORD COUNTY PUBLIC SCHOOLS</w:t>
            </w:r>
          </w:p>
          <w:p w:rsidR="00430C82" w:rsidRDefault="004A1883">
            <w:pPr>
              <w:pBdr>
                <w:top w:val="nil"/>
                <w:left w:val="nil"/>
                <w:bottom w:val="nil"/>
                <w:right w:val="nil"/>
                <w:between w:val="nil"/>
              </w:pBdr>
              <w:ind w:left="146" w:right="137"/>
              <w:jc w:val="center"/>
              <w:rPr>
                <w:rFonts w:ascii="Times New Roman" w:eastAsia="Times New Roman" w:hAnsi="Times New Roman" w:cs="Times New Roman"/>
                <w:b/>
              </w:rPr>
            </w:pPr>
            <w:r>
              <w:rPr>
                <w:rFonts w:ascii="Times New Roman" w:eastAsia="Times New Roman" w:hAnsi="Times New Roman" w:cs="Times New Roman"/>
                <w:b/>
                <w:color w:val="000000"/>
              </w:rPr>
              <w:t xml:space="preserve">Request for Proposals RFP# </w:t>
            </w:r>
            <w:r>
              <w:rPr>
                <w:rFonts w:ascii="Times New Roman" w:eastAsia="Times New Roman" w:hAnsi="Times New Roman" w:cs="Times New Roman"/>
                <w:b/>
              </w:rPr>
              <w:t>HCPS_ELA_32824</w:t>
            </w:r>
          </w:p>
          <w:p w:rsidR="00430C82" w:rsidRDefault="00430C82">
            <w:pPr>
              <w:pBdr>
                <w:top w:val="nil"/>
                <w:left w:val="nil"/>
                <w:bottom w:val="nil"/>
                <w:right w:val="nil"/>
                <w:between w:val="nil"/>
              </w:pBdr>
              <w:ind w:left="146" w:right="137"/>
              <w:jc w:val="center"/>
              <w:rPr>
                <w:rFonts w:ascii="Times New Roman" w:eastAsia="Times New Roman" w:hAnsi="Times New Roman" w:cs="Times New Roman"/>
                <w:b/>
              </w:rPr>
            </w:pPr>
          </w:p>
          <w:p w:rsidR="00430C82" w:rsidRDefault="004A1883">
            <w:pPr>
              <w:pBdr>
                <w:top w:val="nil"/>
                <w:left w:val="nil"/>
                <w:bottom w:val="nil"/>
                <w:right w:val="nil"/>
                <w:between w:val="nil"/>
              </w:pBdr>
              <w:ind w:left="146" w:right="55"/>
              <w:jc w:val="center"/>
              <w:rPr>
                <w:rFonts w:ascii="Times New Roman" w:eastAsia="Times New Roman" w:hAnsi="Times New Roman" w:cs="Times New Roman"/>
                <w:b/>
                <w:color w:val="000000"/>
              </w:rPr>
            </w:pPr>
            <w:r>
              <w:rPr>
                <w:rFonts w:ascii="Times New Roman" w:eastAsia="Times New Roman" w:hAnsi="Times New Roman" w:cs="Times New Roman"/>
                <w:b/>
              </w:rPr>
              <w:t>ENGLISH LANGUAGE ARTS</w:t>
            </w:r>
            <w:r>
              <w:rPr>
                <w:rFonts w:ascii="Times New Roman" w:eastAsia="Times New Roman" w:hAnsi="Times New Roman" w:cs="Times New Roman"/>
                <w:b/>
                <w:color w:val="000000"/>
              </w:rPr>
              <w:t xml:space="preserve"> CURRICULUM </w:t>
            </w:r>
            <w:r>
              <w:rPr>
                <w:rFonts w:ascii="Times New Roman" w:eastAsia="Times New Roman" w:hAnsi="Times New Roman" w:cs="Times New Roman"/>
                <w:b/>
              </w:rPr>
              <w:t>6-12</w:t>
            </w:r>
          </w:p>
        </w:tc>
      </w:tr>
      <w:tr w:rsidR="00430C82">
        <w:trPr>
          <w:trHeight w:val="515"/>
        </w:trPr>
        <w:tc>
          <w:tcPr>
            <w:tcW w:w="3645" w:type="dxa"/>
          </w:tcPr>
          <w:p w:rsidR="00430C82" w:rsidRDefault="004A1883">
            <w:pPr>
              <w:pBdr>
                <w:top w:val="nil"/>
                <w:left w:val="nil"/>
                <w:bottom w:val="nil"/>
                <w:right w:val="nil"/>
                <w:between w:val="nil"/>
              </w:pBdr>
              <w:ind w:left="107"/>
              <w:rPr>
                <w:rFonts w:ascii="Times New Roman" w:eastAsia="Times New Roman" w:hAnsi="Times New Roman" w:cs="Times New Roman"/>
                <w:b/>
                <w:color w:val="000000"/>
              </w:rPr>
            </w:pPr>
            <w:r>
              <w:rPr>
                <w:rFonts w:ascii="Times New Roman" w:eastAsia="Times New Roman" w:hAnsi="Times New Roman" w:cs="Times New Roman"/>
                <w:b/>
                <w:color w:val="000000"/>
              </w:rPr>
              <w:t>Direct all inquiries to:</w:t>
            </w:r>
          </w:p>
        </w:tc>
        <w:tc>
          <w:tcPr>
            <w:tcW w:w="6555" w:type="dxa"/>
          </w:tcPr>
          <w:p w:rsidR="00430C82" w:rsidRDefault="004A1883">
            <w:pPr>
              <w:pBdr>
                <w:top w:val="nil"/>
                <w:left w:val="nil"/>
                <w:bottom w:val="nil"/>
                <w:right w:val="nil"/>
                <w:between w:val="nil"/>
              </w:pBdr>
              <w:ind w:left="107"/>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Request for Proposals: RFP# </w:t>
            </w:r>
            <w:r>
              <w:rPr>
                <w:rFonts w:ascii="Times New Roman" w:eastAsia="Times New Roman" w:hAnsi="Times New Roman" w:cs="Times New Roman"/>
                <w:b/>
              </w:rPr>
              <w:t>HCPS_ELA_32824</w:t>
            </w:r>
          </w:p>
        </w:tc>
      </w:tr>
      <w:tr w:rsidR="00430C82">
        <w:trPr>
          <w:trHeight w:val="518"/>
        </w:trPr>
        <w:tc>
          <w:tcPr>
            <w:tcW w:w="3645" w:type="dxa"/>
          </w:tcPr>
          <w:p w:rsidR="00430C82" w:rsidRDefault="004A1883">
            <w:pPr>
              <w:pBdr>
                <w:top w:val="nil"/>
                <w:left w:val="nil"/>
                <w:bottom w:val="nil"/>
                <w:right w:val="nil"/>
                <w:between w:val="nil"/>
              </w:pBdr>
              <w:spacing w:before="2"/>
              <w:ind w:left="107"/>
              <w:rPr>
                <w:rFonts w:ascii="Times New Roman" w:eastAsia="Times New Roman" w:hAnsi="Times New Roman" w:cs="Times New Roman"/>
                <w:color w:val="000000"/>
              </w:rPr>
            </w:pPr>
            <w:r>
              <w:rPr>
                <w:rFonts w:ascii="Times New Roman" w:eastAsia="Times New Roman" w:hAnsi="Times New Roman" w:cs="Times New Roman"/>
              </w:rPr>
              <w:t xml:space="preserve">Mrs. </w:t>
            </w:r>
            <w:hyperlink r:id="rId8">
              <w:r>
                <w:rPr>
                  <w:color w:val="0000EE"/>
                  <w:u w:val="single"/>
                </w:rPr>
                <w:t>Brenda Pate</w:t>
              </w:r>
            </w:hyperlink>
          </w:p>
        </w:tc>
        <w:tc>
          <w:tcPr>
            <w:tcW w:w="6555" w:type="dxa"/>
          </w:tcPr>
          <w:p w:rsidR="00430C82" w:rsidRDefault="004A1883">
            <w:pPr>
              <w:pBdr>
                <w:top w:val="nil"/>
                <w:left w:val="nil"/>
                <w:bottom w:val="nil"/>
                <w:right w:val="nil"/>
                <w:between w:val="nil"/>
              </w:pBdr>
              <w:spacing w:before="2"/>
              <w:ind w:left="107"/>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Bid due date: </w:t>
            </w:r>
            <w:r>
              <w:rPr>
                <w:rFonts w:ascii="Times New Roman" w:eastAsia="Times New Roman" w:hAnsi="Times New Roman" w:cs="Times New Roman"/>
                <w:b/>
              </w:rPr>
              <w:t>April 15</w:t>
            </w:r>
            <w:r>
              <w:rPr>
                <w:rFonts w:ascii="Times New Roman" w:eastAsia="Times New Roman" w:hAnsi="Times New Roman" w:cs="Times New Roman"/>
                <w:b/>
                <w:color w:val="000000"/>
              </w:rPr>
              <w:t>, 202</w:t>
            </w:r>
            <w:r>
              <w:rPr>
                <w:rFonts w:ascii="Times New Roman" w:eastAsia="Times New Roman" w:hAnsi="Times New Roman" w:cs="Times New Roman"/>
                <w:b/>
              </w:rPr>
              <w:t>4</w:t>
            </w:r>
            <w:r>
              <w:rPr>
                <w:rFonts w:ascii="Times New Roman" w:eastAsia="Times New Roman" w:hAnsi="Times New Roman" w:cs="Times New Roman"/>
                <w:b/>
                <w:color w:val="000000"/>
              </w:rPr>
              <w:t>, 2:00 PM E</w:t>
            </w:r>
            <w:r>
              <w:rPr>
                <w:rFonts w:ascii="Times New Roman" w:eastAsia="Times New Roman" w:hAnsi="Times New Roman" w:cs="Times New Roman"/>
                <w:b/>
              </w:rPr>
              <w:t>S</w:t>
            </w:r>
            <w:r>
              <w:rPr>
                <w:rFonts w:ascii="Times New Roman" w:eastAsia="Times New Roman" w:hAnsi="Times New Roman" w:cs="Times New Roman"/>
                <w:b/>
                <w:color w:val="000000"/>
              </w:rPr>
              <w:t>T</w:t>
            </w:r>
          </w:p>
        </w:tc>
      </w:tr>
      <w:tr w:rsidR="00430C82">
        <w:trPr>
          <w:trHeight w:val="210"/>
        </w:trPr>
        <w:tc>
          <w:tcPr>
            <w:tcW w:w="3645" w:type="dxa"/>
          </w:tcPr>
          <w:p w:rsidR="00430C82" w:rsidRDefault="004A1883">
            <w:pPr>
              <w:pBdr>
                <w:top w:val="nil"/>
                <w:left w:val="nil"/>
                <w:bottom w:val="nil"/>
                <w:right w:val="nil"/>
                <w:between w:val="nil"/>
              </w:pBdr>
              <w:ind w:left="107"/>
              <w:rPr>
                <w:rFonts w:ascii="Times New Roman" w:eastAsia="Times New Roman" w:hAnsi="Times New Roman" w:cs="Times New Roman"/>
                <w:color w:val="000000"/>
              </w:rPr>
            </w:pPr>
            <w:r>
              <w:rPr>
                <w:rFonts w:ascii="Times New Roman" w:eastAsia="Times New Roman" w:hAnsi="Times New Roman" w:cs="Times New Roman"/>
              </w:rPr>
              <w:t>bpate@hertford.k12.nc.us</w:t>
            </w:r>
          </w:p>
        </w:tc>
        <w:tc>
          <w:tcPr>
            <w:tcW w:w="6555" w:type="dxa"/>
          </w:tcPr>
          <w:p w:rsidR="00430C82" w:rsidRDefault="004A1883">
            <w:pPr>
              <w:pBdr>
                <w:top w:val="nil"/>
                <w:left w:val="nil"/>
                <w:bottom w:val="nil"/>
                <w:right w:val="nil"/>
                <w:between w:val="nil"/>
              </w:pBdr>
              <w:spacing w:line="278" w:lineRule="auto"/>
              <w:ind w:left="107" w:right="249"/>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Commodity: </w:t>
            </w:r>
            <w:r>
              <w:rPr>
                <w:rFonts w:ascii="Times New Roman" w:eastAsia="Times New Roman" w:hAnsi="Times New Roman" w:cs="Times New Roman"/>
                <w:b/>
              </w:rPr>
              <w:t xml:space="preserve">6-12 English Language Arts </w:t>
            </w:r>
            <w:r>
              <w:rPr>
                <w:rFonts w:ascii="Times New Roman" w:eastAsia="Times New Roman" w:hAnsi="Times New Roman" w:cs="Times New Roman"/>
                <w:b/>
                <w:color w:val="000000"/>
              </w:rPr>
              <w:t>Curriculum</w:t>
            </w:r>
          </w:p>
        </w:tc>
      </w:tr>
    </w:tbl>
    <w:p w:rsidR="00430C82" w:rsidRDefault="004A1883">
      <w:pPr>
        <w:pStyle w:val="Heading2"/>
        <w:spacing w:before="92"/>
        <w:ind w:firstLine="227"/>
        <w:rPr>
          <w:rFonts w:ascii="Times New Roman" w:eastAsia="Times New Roman" w:hAnsi="Times New Roman" w:cs="Times New Roman"/>
          <w:sz w:val="22"/>
          <w:szCs w:val="22"/>
          <w:u w:val="none"/>
        </w:rPr>
      </w:pPr>
      <w:bookmarkStart w:id="1" w:name="_rv14mj9y20a" w:colFirst="0" w:colLast="0"/>
      <w:bookmarkEnd w:id="1"/>
      <w:r>
        <w:rPr>
          <w:rFonts w:ascii="Times New Roman" w:eastAsia="Times New Roman" w:hAnsi="Times New Roman" w:cs="Times New Roman"/>
          <w:sz w:val="22"/>
          <w:szCs w:val="22"/>
        </w:rPr>
        <w:t>NOTICE TO BIDDERS</w:t>
      </w:r>
    </w:p>
    <w:p w:rsidR="00430C82" w:rsidRDefault="00430C82">
      <w:pPr>
        <w:spacing w:before="10"/>
        <w:rPr>
          <w:rFonts w:ascii="Times New Roman" w:eastAsia="Times New Roman" w:hAnsi="Times New Roman" w:cs="Times New Roman"/>
          <w:b/>
        </w:rPr>
      </w:pPr>
    </w:p>
    <w:p w:rsidR="00430C82" w:rsidRDefault="004A1883">
      <w:pPr>
        <w:ind w:left="227" w:right="501"/>
        <w:rPr>
          <w:rFonts w:ascii="Times New Roman" w:eastAsia="Times New Roman" w:hAnsi="Times New Roman" w:cs="Times New Roman"/>
        </w:rPr>
      </w:pPr>
      <w:r>
        <w:rPr>
          <w:rFonts w:ascii="Times New Roman" w:eastAsia="Times New Roman" w:hAnsi="Times New Roman" w:cs="Times New Roman"/>
        </w:rPr>
        <w:t xml:space="preserve">Bids, subject to the conditions made a part hereof, will be received </w:t>
      </w:r>
      <w:r>
        <w:rPr>
          <w:rFonts w:ascii="Times New Roman" w:eastAsia="Times New Roman" w:hAnsi="Times New Roman" w:cs="Times New Roman"/>
          <w:b/>
        </w:rPr>
        <w:t xml:space="preserve">by hard copy </w:t>
      </w:r>
      <w:r>
        <w:rPr>
          <w:rFonts w:ascii="Times New Roman" w:eastAsia="Times New Roman" w:hAnsi="Times New Roman" w:cs="Times New Roman"/>
        </w:rPr>
        <w:t xml:space="preserve">until </w:t>
      </w:r>
      <w:r>
        <w:rPr>
          <w:rFonts w:ascii="Times New Roman" w:eastAsia="Times New Roman" w:hAnsi="Times New Roman" w:cs="Times New Roman"/>
          <w:b/>
        </w:rPr>
        <w:t xml:space="preserve">2:00 PM EST </w:t>
      </w:r>
      <w:r>
        <w:rPr>
          <w:rFonts w:ascii="Times New Roman" w:eastAsia="Times New Roman" w:hAnsi="Times New Roman" w:cs="Times New Roman"/>
        </w:rPr>
        <w:t xml:space="preserve">on the day of </w:t>
      </w:r>
      <w:r>
        <w:rPr>
          <w:rFonts w:ascii="Times New Roman" w:eastAsia="Times New Roman" w:hAnsi="Times New Roman" w:cs="Times New Roman"/>
          <w:b/>
        </w:rPr>
        <w:t>April 15, 2024</w:t>
      </w:r>
      <w:r>
        <w:rPr>
          <w:rFonts w:ascii="Times New Roman" w:eastAsia="Times New Roman" w:hAnsi="Times New Roman" w:cs="Times New Roman"/>
        </w:rPr>
        <w:t xml:space="preserve">, for furnishing and delivering the commodity as described herein. Bids submitted via facsimile (FAX) machine in response to this Invitation for Bid </w:t>
      </w:r>
      <w:r>
        <w:rPr>
          <w:rFonts w:ascii="Times New Roman" w:eastAsia="Times New Roman" w:hAnsi="Times New Roman" w:cs="Times New Roman"/>
          <w:b/>
        </w:rPr>
        <w:t xml:space="preserve">will not </w:t>
      </w:r>
      <w:r>
        <w:rPr>
          <w:rFonts w:ascii="Times New Roman" w:eastAsia="Times New Roman" w:hAnsi="Times New Roman" w:cs="Times New Roman"/>
        </w:rPr>
        <w:t>be accepted.</w:t>
      </w:r>
    </w:p>
    <w:p w:rsidR="00430C82" w:rsidRDefault="004A1883">
      <w:pPr>
        <w:pStyle w:val="Heading2"/>
        <w:spacing w:before="231"/>
        <w:ind w:firstLine="227"/>
        <w:rPr>
          <w:rFonts w:ascii="Times New Roman" w:eastAsia="Times New Roman" w:hAnsi="Times New Roman" w:cs="Times New Roman"/>
          <w:sz w:val="22"/>
          <w:szCs w:val="22"/>
          <w:u w:val="none"/>
        </w:rPr>
      </w:pPr>
      <w:r>
        <w:rPr>
          <w:rFonts w:ascii="Times New Roman" w:eastAsia="Times New Roman" w:hAnsi="Times New Roman" w:cs="Times New Roman"/>
          <w:sz w:val="22"/>
          <w:szCs w:val="22"/>
        </w:rPr>
        <w:t>EXECUTION</w:t>
      </w:r>
    </w:p>
    <w:p w:rsidR="00430C82" w:rsidRDefault="004A1883">
      <w:pPr>
        <w:spacing w:line="264" w:lineRule="auto"/>
        <w:ind w:left="227" w:right="235"/>
        <w:jc w:val="both"/>
        <w:rPr>
          <w:rFonts w:ascii="Times New Roman" w:eastAsia="Times New Roman" w:hAnsi="Times New Roman" w:cs="Times New Roman"/>
        </w:rPr>
      </w:pPr>
      <w:r>
        <w:rPr>
          <w:rFonts w:ascii="Times New Roman" w:eastAsia="Times New Roman" w:hAnsi="Times New Roman" w:cs="Times New Roman"/>
        </w:rPr>
        <w:t>In compliance with this Request for Proposals (RFP), and subj</w:t>
      </w:r>
      <w:r>
        <w:rPr>
          <w:rFonts w:ascii="Times New Roman" w:eastAsia="Times New Roman" w:hAnsi="Times New Roman" w:cs="Times New Roman"/>
        </w:rPr>
        <w:t>ect to all the conditions herein, the undersigned Vendor offers and agrees to furnish and deliver any or all items upon which prices are bid, at the prices set opposite each item within the time specified herein. By executing this bid, the undersigned Vend</w:t>
      </w:r>
      <w:r>
        <w:rPr>
          <w:rFonts w:ascii="Times New Roman" w:eastAsia="Times New Roman" w:hAnsi="Times New Roman" w:cs="Times New Roman"/>
        </w:rPr>
        <w:t>or certifies that this bid is submitted competitively and without collusion (G.S. 143- 54), that none of its officers, directors, or owners of an unincorporated business entity has been convicted of any violations of Chapter 78A of the General Statutes, th</w:t>
      </w:r>
      <w:r>
        <w:rPr>
          <w:rFonts w:ascii="Times New Roman" w:eastAsia="Times New Roman" w:hAnsi="Times New Roman" w:cs="Times New Roman"/>
        </w:rPr>
        <w:t xml:space="preserve">e Securities Act of 1933, or the Securities Exchange Act of 1934 (G.S. 143-59.2), and that it is not an ineligible Vendor as set forth in G.S. 143-59.1. False certification is a Class I felony. Furthermore, by executing this bid, the undersigned certifies </w:t>
      </w:r>
      <w:r>
        <w:rPr>
          <w:rFonts w:ascii="Times New Roman" w:eastAsia="Times New Roman" w:hAnsi="Times New Roman" w:cs="Times New Roman"/>
        </w:rPr>
        <w:t>to the best of Vendor’s knowledge and belief, that it and its principals are not presently debarred, suspended, proposed for debarment, declared ineligible or voluntarily excluded from covered transactions by any Federal or State department or agency. As r</w:t>
      </w:r>
      <w:r>
        <w:rPr>
          <w:rFonts w:ascii="Times New Roman" w:eastAsia="Times New Roman" w:hAnsi="Times New Roman" w:cs="Times New Roman"/>
        </w:rPr>
        <w:t>equired by G.S. 143- 48.5, the undersigned Vendor certifies that it, and each of its sub-Contractors for any Contract awarded as a result of this RFP, complies with the requirements of Article 2 of Chapter 64 of the NC General Statutes, including the requi</w:t>
      </w:r>
      <w:r>
        <w:rPr>
          <w:rFonts w:ascii="Times New Roman" w:eastAsia="Times New Roman" w:hAnsi="Times New Roman" w:cs="Times New Roman"/>
        </w:rPr>
        <w:t>rement for each employer with more than 25 employees in North Carolina to verify the work authorization of its employees through the federal E-Verify system.</w:t>
      </w:r>
    </w:p>
    <w:p w:rsidR="00430C82" w:rsidRDefault="004A1883">
      <w:pPr>
        <w:spacing w:before="58" w:line="264" w:lineRule="auto"/>
        <w:ind w:left="227" w:right="234"/>
        <w:jc w:val="both"/>
        <w:rPr>
          <w:rFonts w:ascii="Times New Roman" w:eastAsia="Times New Roman" w:hAnsi="Times New Roman" w:cs="Times New Roman"/>
          <w:b/>
        </w:rPr>
      </w:pPr>
      <w:r>
        <w:rPr>
          <w:rFonts w:ascii="Times New Roman" w:eastAsia="Times New Roman" w:hAnsi="Times New Roman" w:cs="Times New Roman"/>
          <w:b/>
        </w:rPr>
        <w:t xml:space="preserve">Failure to execute/sign bid prior to submission shall render bid invalid and it WILL BE REJECTED. </w:t>
      </w:r>
      <w:r>
        <w:rPr>
          <w:rFonts w:ascii="Times New Roman" w:eastAsia="Times New Roman" w:hAnsi="Times New Roman" w:cs="Times New Roman"/>
          <w:b/>
        </w:rPr>
        <w:t>Late bids will not be accepted.</w:t>
      </w:r>
    </w:p>
    <w:p w:rsidR="00430C82" w:rsidRDefault="00430C82">
      <w:pPr>
        <w:spacing w:before="58" w:line="264" w:lineRule="auto"/>
        <w:ind w:left="227" w:right="234"/>
        <w:jc w:val="both"/>
        <w:rPr>
          <w:rFonts w:ascii="Times New Roman" w:eastAsia="Times New Roman" w:hAnsi="Times New Roman" w:cs="Times New Roman"/>
          <w:b/>
        </w:rPr>
      </w:pPr>
    </w:p>
    <w:p w:rsidR="00430C82" w:rsidRDefault="00430C82">
      <w:pPr>
        <w:spacing w:line="276" w:lineRule="auto"/>
        <w:rPr>
          <w:rFonts w:ascii="Times New Roman" w:eastAsia="Times New Roman" w:hAnsi="Times New Roman" w:cs="Times New Roman"/>
        </w:rPr>
      </w:pPr>
    </w:p>
    <w:p w:rsidR="00430C82" w:rsidRDefault="00430C82">
      <w:pPr>
        <w:spacing w:line="276" w:lineRule="auto"/>
        <w:rPr>
          <w:rFonts w:ascii="Times New Roman" w:eastAsia="Times New Roman" w:hAnsi="Times New Roman" w:cs="Times New Roman"/>
        </w:rPr>
      </w:pPr>
    </w:p>
    <w:p w:rsidR="00430C82" w:rsidRDefault="00430C82">
      <w:pPr>
        <w:spacing w:line="276" w:lineRule="auto"/>
        <w:rPr>
          <w:rFonts w:ascii="Times New Roman" w:eastAsia="Times New Roman" w:hAnsi="Times New Roman" w:cs="Times New Roman"/>
        </w:rPr>
      </w:pPr>
    </w:p>
    <w:p w:rsidR="00430C82" w:rsidRDefault="00430C82">
      <w:pPr>
        <w:spacing w:line="276" w:lineRule="auto"/>
        <w:rPr>
          <w:rFonts w:ascii="Times New Roman" w:eastAsia="Times New Roman" w:hAnsi="Times New Roman" w:cs="Times New Roman"/>
        </w:rPr>
      </w:pPr>
    </w:p>
    <w:p w:rsidR="00430C82" w:rsidRDefault="00430C82">
      <w:pPr>
        <w:spacing w:line="276" w:lineRule="auto"/>
        <w:rPr>
          <w:rFonts w:ascii="Times New Roman" w:eastAsia="Times New Roman" w:hAnsi="Times New Roman" w:cs="Times New Roman"/>
        </w:rPr>
      </w:pPr>
    </w:p>
    <w:p w:rsidR="00430C82" w:rsidRDefault="00430C82">
      <w:pPr>
        <w:spacing w:line="276" w:lineRule="auto"/>
        <w:rPr>
          <w:rFonts w:ascii="Times New Roman" w:eastAsia="Times New Roman" w:hAnsi="Times New Roman" w:cs="Times New Roman"/>
        </w:rPr>
      </w:pPr>
    </w:p>
    <w:p w:rsidR="00430C82" w:rsidRDefault="00430C82">
      <w:pPr>
        <w:spacing w:line="276" w:lineRule="auto"/>
        <w:rPr>
          <w:rFonts w:ascii="Times New Roman" w:eastAsia="Times New Roman" w:hAnsi="Times New Roman" w:cs="Times New Roman"/>
        </w:rPr>
      </w:pPr>
    </w:p>
    <w:p w:rsidR="00430C82" w:rsidRDefault="00430C82">
      <w:pPr>
        <w:spacing w:line="276" w:lineRule="auto"/>
        <w:rPr>
          <w:rFonts w:ascii="Times New Roman" w:eastAsia="Times New Roman" w:hAnsi="Times New Roman" w:cs="Times New Roman"/>
        </w:rPr>
      </w:pPr>
    </w:p>
    <w:p w:rsidR="00430C82" w:rsidRDefault="00430C82">
      <w:pPr>
        <w:spacing w:line="276" w:lineRule="auto"/>
        <w:rPr>
          <w:rFonts w:ascii="Times New Roman" w:eastAsia="Times New Roman" w:hAnsi="Times New Roman" w:cs="Times New Roman"/>
        </w:rPr>
      </w:pPr>
    </w:p>
    <w:p w:rsidR="00430C82" w:rsidRDefault="00430C82">
      <w:pPr>
        <w:spacing w:line="276" w:lineRule="auto"/>
        <w:rPr>
          <w:rFonts w:ascii="Times New Roman" w:eastAsia="Times New Roman" w:hAnsi="Times New Roman" w:cs="Times New Roman"/>
        </w:rPr>
      </w:pPr>
    </w:p>
    <w:p w:rsidR="00430C82" w:rsidRDefault="00430C82">
      <w:pPr>
        <w:spacing w:line="276" w:lineRule="auto"/>
        <w:rPr>
          <w:rFonts w:ascii="Times New Roman" w:eastAsia="Times New Roman" w:hAnsi="Times New Roman" w:cs="Times New Roman"/>
        </w:rPr>
      </w:pPr>
    </w:p>
    <w:tbl>
      <w:tblPr>
        <w:tblStyle w:val="a0"/>
        <w:tblW w:w="10740" w:type="dxa"/>
        <w:tblInd w:w="13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4830"/>
        <w:gridCol w:w="1890"/>
        <w:gridCol w:w="2040"/>
        <w:gridCol w:w="1980"/>
      </w:tblGrid>
      <w:tr w:rsidR="00430C82">
        <w:trPr>
          <w:trHeight w:val="968"/>
        </w:trPr>
        <w:tc>
          <w:tcPr>
            <w:tcW w:w="6720" w:type="dxa"/>
            <w:gridSpan w:val="2"/>
            <w:tcBorders>
              <w:bottom w:val="single" w:sz="6" w:space="0" w:color="000000"/>
              <w:right w:val="single" w:sz="6" w:space="0" w:color="000000"/>
            </w:tcBorders>
          </w:tcPr>
          <w:p w:rsidR="00430C82" w:rsidRDefault="004A1883">
            <w:pPr>
              <w:ind w:left="107"/>
              <w:rPr>
                <w:rFonts w:ascii="Times New Roman" w:eastAsia="Times New Roman" w:hAnsi="Times New Roman" w:cs="Times New Roman"/>
              </w:rPr>
            </w:pPr>
            <w:r>
              <w:rPr>
                <w:rFonts w:ascii="Times New Roman" w:eastAsia="Times New Roman" w:hAnsi="Times New Roman" w:cs="Times New Roman"/>
              </w:rPr>
              <w:lastRenderedPageBreak/>
              <w:t>BIDDER:</w:t>
            </w:r>
          </w:p>
        </w:tc>
        <w:tc>
          <w:tcPr>
            <w:tcW w:w="4020" w:type="dxa"/>
            <w:gridSpan w:val="2"/>
            <w:tcBorders>
              <w:left w:val="single" w:sz="6" w:space="0" w:color="000000"/>
              <w:bottom w:val="single" w:sz="6" w:space="0" w:color="000000"/>
            </w:tcBorders>
          </w:tcPr>
          <w:p w:rsidR="00430C82" w:rsidRDefault="004A1883">
            <w:pPr>
              <w:spacing w:before="2"/>
              <w:ind w:left="107" w:right="134"/>
              <w:rPr>
                <w:rFonts w:ascii="Times New Roman" w:eastAsia="Times New Roman" w:hAnsi="Times New Roman" w:cs="Times New Roman"/>
              </w:rPr>
            </w:pPr>
            <w:r>
              <w:rPr>
                <w:rFonts w:ascii="Times New Roman" w:eastAsia="Times New Roman" w:hAnsi="Times New Roman" w:cs="Times New Roman"/>
              </w:rPr>
              <w:t>FEDERAL ID OR SOCIAL SECURITY NO.</w:t>
            </w:r>
          </w:p>
        </w:tc>
      </w:tr>
      <w:tr w:rsidR="00430C82">
        <w:trPr>
          <w:trHeight w:val="885"/>
        </w:trPr>
        <w:tc>
          <w:tcPr>
            <w:tcW w:w="6720" w:type="dxa"/>
            <w:gridSpan w:val="2"/>
            <w:tcBorders>
              <w:top w:val="single" w:sz="6" w:space="0" w:color="000000"/>
              <w:bottom w:val="single" w:sz="6" w:space="0" w:color="000000"/>
              <w:right w:val="single" w:sz="6" w:space="0" w:color="000000"/>
            </w:tcBorders>
          </w:tcPr>
          <w:p w:rsidR="00430C82" w:rsidRDefault="004A1883">
            <w:pPr>
              <w:spacing w:before="2"/>
              <w:ind w:left="107"/>
              <w:rPr>
                <w:rFonts w:ascii="Times New Roman" w:eastAsia="Times New Roman" w:hAnsi="Times New Roman" w:cs="Times New Roman"/>
              </w:rPr>
            </w:pPr>
            <w:r>
              <w:rPr>
                <w:rFonts w:ascii="Times New Roman" w:eastAsia="Times New Roman" w:hAnsi="Times New Roman" w:cs="Times New Roman"/>
              </w:rPr>
              <w:t>STREET ADDRESS:</w:t>
            </w:r>
          </w:p>
        </w:tc>
        <w:tc>
          <w:tcPr>
            <w:tcW w:w="2040" w:type="dxa"/>
            <w:tcBorders>
              <w:top w:val="single" w:sz="6" w:space="0" w:color="000000"/>
              <w:left w:val="single" w:sz="6" w:space="0" w:color="000000"/>
              <w:bottom w:val="single" w:sz="6" w:space="0" w:color="000000"/>
              <w:right w:val="single" w:sz="6" w:space="0" w:color="000000"/>
            </w:tcBorders>
          </w:tcPr>
          <w:p w:rsidR="00430C82" w:rsidRDefault="004A1883">
            <w:pPr>
              <w:spacing w:before="2"/>
              <w:ind w:left="115"/>
              <w:rPr>
                <w:rFonts w:ascii="Times New Roman" w:eastAsia="Times New Roman" w:hAnsi="Times New Roman" w:cs="Times New Roman"/>
              </w:rPr>
            </w:pPr>
            <w:r>
              <w:rPr>
                <w:rFonts w:ascii="Times New Roman" w:eastAsia="Times New Roman" w:hAnsi="Times New Roman" w:cs="Times New Roman"/>
              </w:rPr>
              <w:t>P.O. BOX:</w:t>
            </w:r>
          </w:p>
        </w:tc>
        <w:tc>
          <w:tcPr>
            <w:tcW w:w="1980" w:type="dxa"/>
            <w:tcBorders>
              <w:top w:val="single" w:sz="6" w:space="0" w:color="000000"/>
              <w:left w:val="single" w:sz="6" w:space="0" w:color="000000"/>
              <w:bottom w:val="single" w:sz="6" w:space="0" w:color="000000"/>
            </w:tcBorders>
          </w:tcPr>
          <w:p w:rsidR="00430C82" w:rsidRDefault="00430C82">
            <w:pPr>
              <w:spacing w:before="2"/>
              <w:ind w:left="105"/>
              <w:rPr>
                <w:rFonts w:ascii="Times New Roman" w:eastAsia="Times New Roman" w:hAnsi="Times New Roman" w:cs="Times New Roman"/>
              </w:rPr>
            </w:pPr>
          </w:p>
        </w:tc>
      </w:tr>
      <w:tr w:rsidR="00430C82">
        <w:trPr>
          <w:trHeight w:val="1254"/>
        </w:trPr>
        <w:tc>
          <w:tcPr>
            <w:tcW w:w="6720" w:type="dxa"/>
            <w:gridSpan w:val="2"/>
            <w:tcBorders>
              <w:top w:val="single" w:sz="6" w:space="0" w:color="000000"/>
              <w:bottom w:val="single" w:sz="6" w:space="0" w:color="000000"/>
              <w:right w:val="single" w:sz="6" w:space="0" w:color="000000"/>
            </w:tcBorders>
          </w:tcPr>
          <w:p w:rsidR="00430C82" w:rsidRDefault="004A1883">
            <w:pPr>
              <w:spacing w:before="2"/>
              <w:ind w:left="107"/>
              <w:rPr>
                <w:rFonts w:ascii="Times New Roman" w:eastAsia="Times New Roman" w:hAnsi="Times New Roman" w:cs="Times New Roman"/>
              </w:rPr>
            </w:pPr>
            <w:r>
              <w:rPr>
                <w:rFonts w:ascii="Times New Roman" w:eastAsia="Times New Roman" w:hAnsi="Times New Roman" w:cs="Times New Roman"/>
              </w:rPr>
              <w:t>CITY &amp; STATE &amp; ZIP:</w:t>
            </w:r>
          </w:p>
        </w:tc>
        <w:tc>
          <w:tcPr>
            <w:tcW w:w="2040" w:type="dxa"/>
            <w:tcBorders>
              <w:top w:val="single" w:sz="6" w:space="0" w:color="000000"/>
              <w:left w:val="single" w:sz="6" w:space="0" w:color="000000"/>
              <w:bottom w:val="single" w:sz="6" w:space="0" w:color="000000"/>
              <w:right w:val="single" w:sz="6" w:space="0" w:color="000000"/>
            </w:tcBorders>
          </w:tcPr>
          <w:p w:rsidR="00430C82" w:rsidRDefault="004A1883">
            <w:pPr>
              <w:spacing w:before="2"/>
              <w:ind w:left="115" w:right="506"/>
              <w:rPr>
                <w:rFonts w:ascii="Times New Roman" w:eastAsia="Times New Roman" w:hAnsi="Times New Roman" w:cs="Times New Roman"/>
              </w:rPr>
            </w:pPr>
            <w:r>
              <w:rPr>
                <w:rFonts w:ascii="Times New Roman" w:eastAsia="Times New Roman" w:hAnsi="Times New Roman" w:cs="Times New Roman"/>
              </w:rPr>
              <w:t>TELEPHONE NUMBER:</w:t>
            </w:r>
          </w:p>
        </w:tc>
        <w:tc>
          <w:tcPr>
            <w:tcW w:w="1980" w:type="dxa"/>
            <w:tcBorders>
              <w:top w:val="single" w:sz="6" w:space="0" w:color="000000"/>
              <w:left w:val="single" w:sz="6" w:space="0" w:color="000000"/>
              <w:bottom w:val="single" w:sz="6" w:space="0" w:color="000000"/>
            </w:tcBorders>
          </w:tcPr>
          <w:p w:rsidR="00430C82" w:rsidRDefault="00430C82">
            <w:pPr>
              <w:spacing w:before="2"/>
              <w:ind w:left="105"/>
              <w:rPr>
                <w:rFonts w:ascii="Times New Roman" w:eastAsia="Times New Roman" w:hAnsi="Times New Roman" w:cs="Times New Roman"/>
              </w:rPr>
            </w:pPr>
          </w:p>
        </w:tc>
      </w:tr>
      <w:tr w:rsidR="00430C82">
        <w:trPr>
          <w:trHeight w:val="875"/>
        </w:trPr>
        <w:tc>
          <w:tcPr>
            <w:tcW w:w="6720" w:type="dxa"/>
            <w:gridSpan w:val="2"/>
            <w:tcBorders>
              <w:top w:val="single" w:sz="6" w:space="0" w:color="000000"/>
              <w:bottom w:val="single" w:sz="6" w:space="0" w:color="000000"/>
              <w:right w:val="single" w:sz="6" w:space="0" w:color="000000"/>
            </w:tcBorders>
          </w:tcPr>
          <w:p w:rsidR="00430C82" w:rsidRDefault="004A1883">
            <w:pPr>
              <w:spacing w:line="253" w:lineRule="auto"/>
              <w:ind w:left="107"/>
              <w:rPr>
                <w:rFonts w:ascii="Times New Roman" w:eastAsia="Times New Roman" w:hAnsi="Times New Roman" w:cs="Times New Roman"/>
              </w:rPr>
            </w:pPr>
            <w:r>
              <w:rPr>
                <w:rFonts w:ascii="Times New Roman" w:eastAsia="Times New Roman" w:hAnsi="Times New Roman" w:cs="Times New Roman"/>
              </w:rPr>
              <w:t>TYPE OR PRINT NAME &amp; TITLE OF PERSON SIGNING:</w:t>
            </w:r>
          </w:p>
        </w:tc>
        <w:tc>
          <w:tcPr>
            <w:tcW w:w="4020" w:type="dxa"/>
            <w:gridSpan w:val="2"/>
            <w:tcBorders>
              <w:top w:val="single" w:sz="6" w:space="0" w:color="000000"/>
              <w:left w:val="single" w:sz="6" w:space="0" w:color="000000"/>
              <w:bottom w:val="single" w:sz="6" w:space="0" w:color="000000"/>
            </w:tcBorders>
          </w:tcPr>
          <w:p w:rsidR="00430C82" w:rsidRDefault="004A1883">
            <w:pPr>
              <w:spacing w:line="253" w:lineRule="auto"/>
              <w:ind w:left="107"/>
              <w:rPr>
                <w:rFonts w:ascii="Times New Roman" w:eastAsia="Times New Roman" w:hAnsi="Times New Roman" w:cs="Times New Roman"/>
              </w:rPr>
            </w:pPr>
            <w:r>
              <w:rPr>
                <w:rFonts w:ascii="Times New Roman" w:eastAsia="Times New Roman" w:hAnsi="Times New Roman" w:cs="Times New Roman"/>
              </w:rPr>
              <w:t>TITLE</w:t>
            </w:r>
          </w:p>
        </w:tc>
      </w:tr>
      <w:tr w:rsidR="00430C82">
        <w:trPr>
          <w:trHeight w:val="867"/>
        </w:trPr>
        <w:tc>
          <w:tcPr>
            <w:tcW w:w="4830" w:type="dxa"/>
            <w:tcBorders>
              <w:top w:val="single" w:sz="6" w:space="0" w:color="000000"/>
              <w:right w:val="single" w:sz="6" w:space="0" w:color="000000"/>
            </w:tcBorders>
          </w:tcPr>
          <w:p w:rsidR="00430C82" w:rsidRDefault="004A1883">
            <w:pPr>
              <w:spacing w:before="2"/>
              <w:ind w:left="107"/>
              <w:rPr>
                <w:rFonts w:ascii="Times New Roman" w:eastAsia="Times New Roman" w:hAnsi="Times New Roman" w:cs="Times New Roman"/>
              </w:rPr>
            </w:pPr>
            <w:r>
              <w:rPr>
                <w:rFonts w:ascii="Times New Roman" w:eastAsia="Times New Roman" w:hAnsi="Times New Roman" w:cs="Times New Roman"/>
              </w:rPr>
              <w:t>AUTHORIZED SIGNATURE:</w:t>
            </w:r>
          </w:p>
        </w:tc>
        <w:tc>
          <w:tcPr>
            <w:tcW w:w="1890" w:type="dxa"/>
            <w:tcBorders>
              <w:top w:val="single" w:sz="6" w:space="0" w:color="000000"/>
              <w:left w:val="single" w:sz="6" w:space="0" w:color="000000"/>
              <w:right w:val="single" w:sz="6" w:space="0" w:color="000000"/>
            </w:tcBorders>
          </w:tcPr>
          <w:p w:rsidR="00430C82" w:rsidRDefault="004A1883">
            <w:pPr>
              <w:spacing w:before="2"/>
              <w:ind w:left="114"/>
              <w:rPr>
                <w:rFonts w:ascii="Times New Roman" w:eastAsia="Times New Roman" w:hAnsi="Times New Roman" w:cs="Times New Roman"/>
              </w:rPr>
            </w:pPr>
            <w:r>
              <w:rPr>
                <w:rFonts w:ascii="Times New Roman" w:eastAsia="Times New Roman" w:hAnsi="Times New Roman" w:cs="Times New Roman"/>
              </w:rPr>
              <w:t>DATE:</w:t>
            </w:r>
          </w:p>
        </w:tc>
        <w:tc>
          <w:tcPr>
            <w:tcW w:w="4020" w:type="dxa"/>
            <w:gridSpan w:val="2"/>
            <w:tcBorders>
              <w:top w:val="single" w:sz="6" w:space="0" w:color="000000"/>
              <w:left w:val="single" w:sz="6" w:space="0" w:color="000000"/>
            </w:tcBorders>
          </w:tcPr>
          <w:p w:rsidR="00430C82" w:rsidRDefault="004A1883">
            <w:pPr>
              <w:spacing w:before="2"/>
              <w:ind w:left="107"/>
              <w:rPr>
                <w:rFonts w:ascii="Times New Roman" w:eastAsia="Times New Roman" w:hAnsi="Times New Roman" w:cs="Times New Roman"/>
              </w:rPr>
            </w:pPr>
            <w:r>
              <w:rPr>
                <w:rFonts w:ascii="Times New Roman" w:eastAsia="Times New Roman" w:hAnsi="Times New Roman" w:cs="Times New Roman"/>
              </w:rPr>
              <w:t>E-MAIL:</w:t>
            </w:r>
          </w:p>
        </w:tc>
      </w:tr>
    </w:tbl>
    <w:p w:rsidR="00430C82" w:rsidRDefault="004A1883">
      <w:pPr>
        <w:spacing w:before="92"/>
        <w:ind w:left="228" w:right="235"/>
        <w:jc w:val="both"/>
        <w:rPr>
          <w:rFonts w:ascii="Times New Roman" w:eastAsia="Times New Roman" w:hAnsi="Times New Roman" w:cs="Times New Roman"/>
        </w:rPr>
      </w:pPr>
      <w:r>
        <w:rPr>
          <w:rFonts w:ascii="Times New Roman" w:eastAsia="Times New Roman" w:hAnsi="Times New Roman" w:cs="Times New Roman"/>
          <w:b/>
        </w:rPr>
        <w:t>Please complete and submit with your proposal</w:t>
      </w:r>
      <w:r>
        <w:rPr>
          <w:rFonts w:ascii="Times New Roman" w:eastAsia="Times New Roman" w:hAnsi="Times New Roman" w:cs="Times New Roman"/>
        </w:rPr>
        <w:t>. Offer valid for 60 days from date of bid opening, unless otherwise stated. After this time, any withdrawal of offer shall be made in writing, effective upon receipt by the agency issuing this RFP.</w:t>
      </w:r>
    </w:p>
    <w:p w:rsidR="00430C82" w:rsidRDefault="00430C82">
      <w:pPr>
        <w:spacing w:before="2"/>
        <w:rPr>
          <w:rFonts w:ascii="Times New Roman" w:eastAsia="Times New Roman" w:hAnsi="Times New Roman" w:cs="Times New Roman"/>
        </w:rPr>
      </w:pPr>
    </w:p>
    <w:p w:rsidR="00430C82" w:rsidRDefault="004A1883">
      <w:pPr>
        <w:pStyle w:val="Heading1"/>
        <w:tabs>
          <w:tab w:val="left" w:pos="10768"/>
        </w:tabs>
        <w:spacing w:before="1"/>
        <w:ind w:firstLine="107"/>
        <w:jc w:val="both"/>
        <w:rPr>
          <w:rFonts w:ascii="Times New Roman" w:eastAsia="Times New Roman" w:hAnsi="Times New Roman" w:cs="Times New Roman"/>
          <w:sz w:val="22"/>
          <w:szCs w:val="22"/>
          <w:u w:val="none"/>
        </w:rPr>
      </w:pPr>
      <w:bookmarkStart w:id="2" w:name="kix.sby0hcz6nni2" w:colFirst="0" w:colLast="0"/>
      <w:bookmarkEnd w:id="2"/>
      <w:r>
        <w:rPr>
          <w:rFonts w:ascii="Times New Roman" w:eastAsia="Times New Roman" w:hAnsi="Times New Roman" w:cs="Times New Roman"/>
          <w:sz w:val="22"/>
          <w:szCs w:val="22"/>
          <w:u w:val="none"/>
        </w:rPr>
        <w:t xml:space="preserve">  1.0    PU</w:t>
      </w:r>
      <w:r>
        <w:rPr>
          <w:rFonts w:ascii="Times New Roman" w:eastAsia="Times New Roman" w:hAnsi="Times New Roman" w:cs="Times New Roman"/>
          <w:sz w:val="22"/>
          <w:szCs w:val="22"/>
          <w:u w:val="none"/>
        </w:rPr>
        <w:t>RPOSE AND BACKGROUND</w:t>
      </w:r>
      <w:r>
        <w:rPr>
          <w:rFonts w:ascii="Times New Roman" w:eastAsia="Times New Roman" w:hAnsi="Times New Roman" w:cs="Times New Roman"/>
          <w:sz w:val="22"/>
          <w:szCs w:val="22"/>
          <w:u w:val="none"/>
        </w:rPr>
        <w:tab/>
      </w:r>
    </w:p>
    <w:p w:rsidR="00430C82" w:rsidRDefault="004A1883">
      <w:pPr>
        <w:spacing w:before="90" w:line="276" w:lineRule="auto"/>
        <w:ind w:left="227" w:right="234"/>
        <w:jc w:val="both"/>
        <w:rPr>
          <w:rFonts w:ascii="Times New Roman" w:eastAsia="Times New Roman" w:hAnsi="Times New Roman" w:cs="Times New Roman"/>
        </w:rPr>
      </w:pPr>
      <w:r>
        <w:rPr>
          <w:rFonts w:ascii="Times New Roman" w:eastAsia="Times New Roman" w:hAnsi="Times New Roman" w:cs="Times New Roman"/>
        </w:rPr>
        <w:t>Hertford County Public Schools (HCPS) is seeking proposals from qualified vendors to provide NC Standards Aligned English Language Arts Curriculum for grades 6-12. Curriculum must include free standing teacher-led lessons and must als</w:t>
      </w:r>
      <w:r>
        <w:rPr>
          <w:rFonts w:ascii="Times New Roman" w:eastAsia="Times New Roman" w:hAnsi="Times New Roman" w:cs="Times New Roman"/>
        </w:rPr>
        <w:t xml:space="preserve">o demonstrate outcomes related to the district’s prioritization of SEL as a lever for equity (as evidenced by outcomes around student and/or adult growth, climate and culture priorities, equity growth, etc.). The anticipated start date is July 1, 2024. </w:t>
      </w:r>
    </w:p>
    <w:p w:rsidR="00430C82" w:rsidRDefault="00430C82">
      <w:pPr>
        <w:spacing w:before="90" w:line="276" w:lineRule="auto"/>
        <w:ind w:left="227" w:right="234"/>
        <w:jc w:val="both"/>
        <w:rPr>
          <w:rFonts w:ascii="Times New Roman" w:eastAsia="Times New Roman" w:hAnsi="Times New Roman" w:cs="Times New Roman"/>
        </w:rPr>
      </w:pPr>
    </w:p>
    <w:p w:rsidR="00430C82" w:rsidRDefault="004A1883">
      <w:pPr>
        <w:spacing w:before="90" w:line="276" w:lineRule="auto"/>
        <w:ind w:left="227" w:right="234"/>
        <w:jc w:val="both"/>
        <w:rPr>
          <w:rFonts w:ascii="Times New Roman" w:eastAsia="Times New Roman" w:hAnsi="Times New Roman" w:cs="Times New Roman"/>
        </w:rPr>
      </w:pPr>
      <w:bookmarkStart w:id="3" w:name="kix.dspxamqm6xh8" w:colFirst="0" w:colLast="0"/>
      <w:bookmarkEnd w:id="3"/>
      <w:r>
        <w:rPr>
          <w:rFonts w:ascii="Times New Roman" w:eastAsia="Times New Roman" w:hAnsi="Times New Roman" w:cs="Times New Roman"/>
        </w:rPr>
        <w:t xml:space="preserve">  2.0    GENERAL INFORMATION</w:t>
      </w:r>
      <w:r>
        <w:rPr>
          <w:rFonts w:ascii="Times New Roman" w:eastAsia="Times New Roman" w:hAnsi="Times New Roman" w:cs="Times New Roman"/>
        </w:rPr>
        <w:tab/>
      </w:r>
    </w:p>
    <w:p w:rsidR="00430C82" w:rsidRDefault="004A1883">
      <w:pPr>
        <w:spacing w:before="92" w:line="276" w:lineRule="auto"/>
        <w:ind w:left="227" w:right="234"/>
        <w:jc w:val="both"/>
        <w:rPr>
          <w:rFonts w:ascii="Times New Roman" w:eastAsia="Times New Roman" w:hAnsi="Times New Roman" w:cs="Times New Roman"/>
          <w:b/>
        </w:rPr>
      </w:pPr>
      <w:r>
        <w:rPr>
          <w:rFonts w:ascii="Times New Roman" w:eastAsia="Times New Roman" w:hAnsi="Times New Roman" w:cs="Times New Roman"/>
        </w:rPr>
        <w:t>This RFP consists of the base bid document, any attachments, hard copy of all material, and any addenda released before contract award. All attachments and addenda released for this RFP in advance of any Contract award are incorporated herein by reference.</w:t>
      </w:r>
      <w:r>
        <w:rPr>
          <w:rFonts w:ascii="Times New Roman" w:eastAsia="Times New Roman" w:hAnsi="Times New Roman" w:cs="Times New Roman"/>
        </w:rPr>
        <w:t xml:space="preserve"> Bids shall be submitted in accordance with the terms and conditions of this RFP and any addenda issued hereto.</w:t>
      </w:r>
    </w:p>
    <w:p w:rsidR="00430C82" w:rsidRDefault="00430C82">
      <w:pPr>
        <w:tabs>
          <w:tab w:val="left" w:pos="9220"/>
        </w:tabs>
        <w:spacing w:before="1"/>
        <w:rPr>
          <w:rFonts w:ascii="Times New Roman" w:eastAsia="Times New Roman" w:hAnsi="Times New Roman" w:cs="Times New Roman"/>
        </w:rPr>
      </w:pPr>
    </w:p>
    <w:p w:rsidR="00430C82" w:rsidRDefault="004A1883">
      <w:pPr>
        <w:tabs>
          <w:tab w:val="left" w:pos="9220"/>
        </w:tabs>
        <w:spacing w:before="1"/>
        <w:ind w:left="227"/>
        <w:rPr>
          <w:rFonts w:ascii="Times New Roman" w:eastAsia="Times New Roman" w:hAnsi="Times New Roman" w:cs="Times New Roman"/>
          <w:b/>
        </w:rPr>
      </w:pPr>
      <w:r>
        <w:rPr>
          <w:rFonts w:ascii="Times New Roman" w:eastAsia="Times New Roman" w:hAnsi="Times New Roman" w:cs="Times New Roman"/>
          <w:b/>
          <w:u w:val="single"/>
        </w:rPr>
        <w:t>TAXES</w:t>
      </w:r>
    </w:p>
    <w:p w:rsidR="00430C82" w:rsidRDefault="004A1883">
      <w:pPr>
        <w:tabs>
          <w:tab w:val="left" w:pos="9220"/>
        </w:tabs>
        <w:spacing w:before="37"/>
        <w:ind w:left="227" w:right="236"/>
        <w:jc w:val="both"/>
        <w:rPr>
          <w:rFonts w:ascii="Times New Roman" w:eastAsia="Times New Roman" w:hAnsi="Times New Roman" w:cs="Times New Roman"/>
          <w:b/>
          <w:u w:val="single"/>
        </w:rPr>
        <w:sectPr w:rsidR="00430C82">
          <w:pgSz w:w="12240" w:h="15840"/>
          <w:pgMar w:top="860" w:right="480" w:bottom="280" w:left="780" w:header="720" w:footer="720" w:gutter="0"/>
          <w:pgNumType w:start="1"/>
          <w:cols w:space="720"/>
        </w:sectPr>
      </w:pPr>
      <w:r>
        <w:rPr>
          <w:rFonts w:ascii="Times New Roman" w:eastAsia="Times New Roman" w:hAnsi="Times New Roman" w:cs="Times New Roman"/>
        </w:rPr>
        <w:t xml:space="preserve">Hertford County Public Schools is </w:t>
      </w:r>
      <w:r>
        <w:rPr>
          <w:rFonts w:ascii="Times New Roman" w:eastAsia="Times New Roman" w:hAnsi="Times New Roman" w:cs="Times New Roman"/>
          <w:b/>
          <w:u w:val="single"/>
        </w:rPr>
        <w:t>NOT</w:t>
      </w:r>
      <w:r>
        <w:rPr>
          <w:rFonts w:ascii="Times New Roman" w:eastAsia="Times New Roman" w:hAnsi="Times New Roman" w:cs="Times New Roman"/>
          <w:b/>
        </w:rPr>
        <w:t xml:space="preserve"> </w:t>
      </w:r>
      <w:r>
        <w:rPr>
          <w:rFonts w:ascii="Times New Roman" w:eastAsia="Times New Roman" w:hAnsi="Times New Roman" w:cs="Times New Roman"/>
        </w:rPr>
        <w:t>tax-exempt. Unless otherwise indicated, tax must be computed and added to your bid.</w:t>
      </w:r>
      <w:r>
        <w:rPr>
          <w:rFonts w:ascii="Times New Roman" w:eastAsia="Times New Roman" w:hAnsi="Times New Roman" w:cs="Times New Roman"/>
        </w:rPr>
        <w:t xml:space="preserve"> Any itemized shipping charges are also subject to tax. When invoiced, tax should be invoiced as a separate line item.</w:t>
      </w:r>
    </w:p>
    <w:p w:rsidR="00430C82" w:rsidRDefault="004A1883">
      <w:pPr>
        <w:spacing w:before="1" w:line="253" w:lineRule="auto"/>
        <w:ind w:left="227"/>
        <w:rPr>
          <w:rFonts w:ascii="Times New Roman" w:eastAsia="Times New Roman" w:hAnsi="Times New Roman" w:cs="Times New Roman"/>
          <w:b/>
        </w:rPr>
      </w:pPr>
      <w:r>
        <w:rPr>
          <w:rFonts w:ascii="Times New Roman" w:eastAsia="Times New Roman" w:hAnsi="Times New Roman" w:cs="Times New Roman"/>
          <w:b/>
          <w:u w:val="single"/>
        </w:rPr>
        <w:lastRenderedPageBreak/>
        <w:t>MINORITY AND WOMEN OWNED BUSINESS ENTERPRISE (MWBE)</w:t>
      </w:r>
    </w:p>
    <w:p w:rsidR="00430C82" w:rsidRDefault="004A1883">
      <w:pPr>
        <w:ind w:left="227" w:right="234"/>
        <w:jc w:val="both"/>
        <w:rPr>
          <w:rFonts w:ascii="Times New Roman" w:eastAsia="Times New Roman" w:hAnsi="Times New Roman" w:cs="Times New Roman"/>
          <w:b/>
          <w:u w:val="single"/>
        </w:rPr>
      </w:pPr>
      <w:r>
        <w:rPr>
          <w:rFonts w:ascii="Times New Roman" w:eastAsia="Times New Roman" w:hAnsi="Times New Roman" w:cs="Times New Roman"/>
        </w:rPr>
        <w:t>The Board of Education awards public contracts without regard to race, religion, colo</w:t>
      </w:r>
      <w:r>
        <w:rPr>
          <w:rFonts w:ascii="Times New Roman" w:eastAsia="Times New Roman" w:hAnsi="Times New Roman" w:cs="Times New Roman"/>
        </w:rPr>
        <w:t>r, creed, national origin, sex, age or handicapped condition as defined by North Carolina General Statutes, 168A-3. HCPS Board of Education promotes full and equal access to business opportunities with Hertford County Public Schools. Minority businesses ar</w:t>
      </w:r>
      <w:r>
        <w:rPr>
          <w:rFonts w:ascii="Times New Roman" w:eastAsia="Times New Roman" w:hAnsi="Times New Roman" w:cs="Times New Roman"/>
        </w:rPr>
        <w:t>e encouraged to submit bids for this project. All vendors shall have a fair and reasonable opportunity to participate in HCPS business opportunities.</w:t>
      </w:r>
    </w:p>
    <w:p w:rsidR="00430C82" w:rsidRDefault="00430C82">
      <w:pPr>
        <w:pBdr>
          <w:top w:val="nil"/>
          <w:left w:val="nil"/>
          <w:bottom w:val="nil"/>
          <w:right w:val="nil"/>
          <w:between w:val="nil"/>
        </w:pBdr>
        <w:spacing w:before="10"/>
        <w:rPr>
          <w:rFonts w:ascii="Times New Roman" w:eastAsia="Times New Roman" w:hAnsi="Times New Roman" w:cs="Times New Roman"/>
          <w:color w:val="000000"/>
          <w:sz w:val="12"/>
          <w:szCs w:val="12"/>
        </w:rPr>
      </w:pPr>
    </w:p>
    <w:p w:rsidR="00430C82" w:rsidRDefault="004A1883">
      <w:pPr>
        <w:spacing w:before="69"/>
        <w:rPr>
          <w:rFonts w:ascii="Times New Roman" w:eastAsia="Times New Roman" w:hAnsi="Times New Roman" w:cs="Times New Roman"/>
          <w:b/>
          <w:u w:val="single"/>
        </w:rPr>
      </w:pPr>
      <w:r>
        <w:rPr>
          <w:rFonts w:ascii="Times New Roman" w:eastAsia="Times New Roman" w:hAnsi="Times New Roman" w:cs="Times New Roman"/>
          <w:b/>
          <w:u w:val="single"/>
        </w:rPr>
        <w:t>INSURANCE</w:t>
      </w:r>
    </w:p>
    <w:p w:rsidR="00430C82" w:rsidRDefault="004A1883">
      <w:pPr>
        <w:spacing w:before="69"/>
        <w:ind w:left="227"/>
        <w:rPr>
          <w:rFonts w:ascii="Times New Roman" w:eastAsia="Times New Roman" w:hAnsi="Times New Roman" w:cs="Times New Roman"/>
          <w:b/>
        </w:rPr>
      </w:pPr>
      <w:r>
        <w:rPr>
          <w:rFonts w:ascii="Times New Roman" w:eastAsia="Times New Roman" w:hAnsi="Times New Roman" w:cs="Times New Roman"/>
          <w:b/>
          <w:u w:val="single"/>
        </w:rPr>
        <w:t>Certificate does not need to be included with proposal, but upon award must be submitted.</w:t>
      </w:r>
    </w:p>
    <w:p w:rsidR="00430C82" w:rsidRDefault="004A1883">
      <w:pPr>
        <w:spacing w:before="2"/>
        <w:ind w:left="227"/>
        <w:rPr>
          <w:rFonts w:ascii="Times New Roman" w:eastAsia="Times New Roman" w:hAnsi="Times New Roman" w:cs="Times New Roman"/>
          <w:b/>
        </w:rPr>
      </w:pPr>
      <w:r>
        <w:rPr>
          <w:rFonts w:ascii="Times New Roman" w:eastAsia="Times New Roman" w:hAnsi="Times New Roman" w:cs="Times New Roman"/>
          <w:b/>
        </w:rPr>
        <w:t>Certificate of Insurance</w:t>
      </w:r>
    </w:p>
    <w:p w:rsidR="00430C82" w:rsidRDefault="004A1883">
      <w:pPr>
        <w:ind w:left="227" w:right="367"/>
        <w:rPr>
          <w:rFonts w:ascii="Times New Roman" w:eastAsia="Times New Roman" w:hAnsi="Times New Roman" w:cs="Times New Roman"/>
        </w:rPr>
      </w:pPr>
      <w:r>
        <w:rPr>
          <w:rFonts w:ascii="Times New Roman" w:eastAsia="Times New Roman" w:hAnsi="Times New Roman" w:cs="Times New Roman"/>
        </w:rPr>
        <w:t xml:space="preserve">Each vendor shall furnish HCPS a certificate of insurance showing that the required workmen's compensation and public liability insurance are carried by the Contractor. The certificate of insurance should show that it is issued to </w:t>
      </w:r>
      <w:r>
        <w:rPr>
          <w:rFonts w:ascii="Times New Roman" w:eastAsia="Times New Roman" w:hAnsi="Times New Roman" w:cs="Times New Roman"/>
        </w:rPr>
        <w:t>or at the request of the Hertford County Board of Education, Winton, North Carolina. All insurance carriers shall be licensed to do business in North Carolina or approved to issue insurance coverage by the Commission of Insurance of North Carolina.</w:t>
      </w:r>
    </w:p>
    <w:p w:rsidR="00430C82" w:rsidRDefault="00430C82">
      <w:pPr>
        <w:spacing w:before="9"/>
        <w:rPr>
          <w:rFonts w:ascii="Times New Roman" w:eastAsia="Times New Roman" w:hAnsi="Times New Roman" w:cs="Times New Roman"/>
        </w:rPr>
      </w:pPr>
    </w:p>
    <w:p w:rsidR="00430C82" w:rsidRDefault="004A1883">
      <w:pPr>
        <w:ind w:left="227" w:right="237"/>
        <w:jc w:val="both"/>
        <w:rPr>
          <w:rFonts w:ascii="Times New Roman" w:eastAsia="Times New Roman" w:hAnsi="Times New Roman" w:cs="Times New Roman"/>
        </w:rPr>
      </w:pPr>
      <w:r>
        <w:rPr>
          <w:rFonts w:ascii="Times New Roman" w:eastAsia="Times New Roman" w:hAnsi="Times New Roman" w:cs="Times New Roman"/>
        </w:rPr>
        <w:t>The ce</w:t>
      </w:r>
      <w:r>
        <w:rPr>
          <w:rFonts w:ascii="Times New Roman" w:eastAsia="Times New Roman" w:hAnsi="Times New Roman" w:cs="Times New Roman"/>
        </w:rPr>
        <w:t xml:space="preserve">rtificate of insurance shall include substantially the following provision: The insurance policies to which this certificate refers shall not be altered or canceled until after ten (10) days' written notice of such cancellation or alteration has been sent </w:t>
      </w:r>
      <w:r>
        <w:rPr>
          <w:rFonts w:ascii="Times New Roman" w:eastAsia="Times New Roman" w:hAnsi="Times New Roman" w:cs="Times New Roman"/>
        </w:rPr>
        <w:t>by certified mail to the Hertford County Board of Education, Winton, North Carolina.</w:t>
      </w:r>
    </w:p>
    <w:p w:rsidR="00430C82" w:rsidRDefault="00430C82">
      <w:pPr>
        <w:rPr>
          <w:rFonts w:ascii="Times New Roman" w:eastAsia="Times New Roman" w:hAnsi="Times New Roman" w:cs="Times New Roman"/>
        </w:rPr>
      </w:pPr>
    </w:p>
    <w:p w:rsidR="00430C82" w:rsidRDefault="004A1883">
      <w:pPr>
        <w:ind w:left="227"/>
        <w:rPr>
          <w:rFonts w:ascii="Times New Roman" w:eastAsia="Times New Roman" w:hAnsi="Times New Roman" w:cs="Times New Roman"/>
          <w:b/>
        </w:rPr>
      </w:pPr>
      <w:r>
        <w:rPr>
          <w:rFonts w:ascii="Times New Roman" w:eastAsia="Times New Roman" w:hAnsi="Times New Roman" w:cs="Times New Roman"/>
          <w:b/>
        </w:rPr>
        <w:t>Public Liability Insurance</w:t>
      </w:r>
    </w:p>
    <w:p w:rsidR="00430C82" w:rsidRDefault="004A1883">
      <w:pPr>
        <w:spacing w:before="2"/>
        <w:ind w:left="227" w:right="727"/>
        <w:rPr>
          <w:rFonts w:ascii="Times New Roman" w:eastAsia="Times New Roman" w:hAnsi="Times New Roman" w:cs="Times New Roman"/>
        </w:rPr>
      </w:pPr>
      <w:r>
        <w:rPr>
          <w:rFonts w:ascii="Times New Roman" w:eastAsia="Times New Roman" w:hAnsi="Times New Roman" w:cs="Times New Roman"/>
        </w:rPr>
        <w:t>The vendor shall maintain public liability insurance covering his liability for bodily injury and property damage which may arise from his oper</w:t>
      </w:r>
      <w:r>
        <w:rPr>
          <w:rFonts w:ascii="Times New Roman" w:eastAsia="Times New Roman" w:hAnsi="Times New Roman" w:cs="Times New Roman"/>
        </w:rPr>
        <w:t>ations, contractual obligations, products and completed operations, as well as operations performed by independent contractors, in not less than the following amounts:</w:t>
      </w:r>
    </w:p>
    <w:p w:rsidR="00430C82" w:rsidRDefault="004A1883">
      <w:pPr>
        <w:ind w:left="947"/>
        <w:rPr>
          <w:rFonts w:ascii="Times New Roman" w:eastAsia="Times New Roman" w:hAnsi="Times New Roman" w:cs="Times New Roman"/>
        </w:rPr>
      </w:pPr>
      <w:r>
        <w:rPr>
          <w:rFonts w:ascii="Times New Roman" w:eastAsia="Times New Roman" w:hAnsi="Times New Roman" w:cs="Times New Roman"/>
        </w:rPr>
        <w:t>1.A combined single limit (CSL) of $1,000,000 each occurrence, or</w:t>
      </w:r>
    </w:p>
    <w:p w:rsidR="00430C82" w:rsidRDefault="004A1883">
      <w:pPr>
        <w:ind w:left="1142" w:right="501" w:hanging="195"/>
        <w:rPr>
          <w:rFonts w:ascii="Times New Roman" w:eastAsia="Times New Roman" w:hAnsi="Times New Roman" w:cs="Times New Roman"/>
        </w:rPr>
      </w:pPr>
      <w:r>
        <w:rPr>
          <w:rFonts w:ascii="Times New Roman" w:eastAsia="Times New Roman" w:hAnsi="Times New Roman" w:cs="Times New Roman"/>
        </w:rPr>
        <w:t>2.A $1,000,000 limit f</w:t>
      </w:r>
      <w:r>
        <w:rPr>
          <w:rFonts w:ascii="Times New Roman" w:eastAsia="Times New Roman" w:hAnsi="Times New Roman" w:cs="Times New Roman"/>
        </w:rPr>
        <w:t>or Bodily Injury Liability, and $1,000,000 limit for Property Damage Liability.</w:t>
      </w:r>
    </w:p>
    <w:p w:rsidR="00430C82" w:rsidRDefault="004A1883">
      <w:pPr>
        <w:ind w:left="227" w:right="236"/>
        <w:jc w:val="both"/>
        <w:rPr>
          <w:rFonts w:ascii="Times New Roman" w:eastAsia="Times New Roman" w:hAnsi="Times New Roman" w:cs="Times New Roman"/>
        </w:rPr>
      </w:pPr>
      <w:r>
        <w:rPr>
          <w:rFonts w:ascii="Times New Roman" w:eastAsia="Times New Roman" w:hAnsi="Times New Roman" w:cs="Times New Roman"/>
        </w:rPr>
        <w:t>An occurrence form of policy will be required, and the certificate of insurance submitted by the Contractor must be personally signed by a resident licensed agent of each of th</w:t>
      </w:r>
      <w:r>
        <w:rPr>
          <w:rFonts w:ascii="Times New Roman" w:eastAsia="Times New Roman" w:hAnsi="Times New Roman" w:cs="Times New Roman"/>
        </w:rPr>
        <w:t>e companies listed on that form.</w:t>
      </w:r>
    </w:p>
    <w:p w:rsidR="00430C82" w:rsidRDefault="00430C82">
      <w:pPr>
        <w:rPr>
          <w:rFonts w:ascii="Times New Roman" w:eastAsia="Times New Roman" w:hAnsi="Times New Roman" w:cs="Times New Roman"/>
        </w:rPr>
      </w:pPr>
    </w:p>
    <w:p w:rsidR="00430C82" w:rsidRDefault="004A1883">
      <w:pPr>
        <w:spacing w:line="253" w:lineRule="auto"/>
        <w:ind w:left="227"/>
        <w:jc w:val="both"/>
        <w:rPr>
          <w:rFonts w:ascii="Times New Roman" w:eastAsia="Times New Roman" w:hAnsi="Times New Roman" w:cs="Times New Roman"/>
          <w:b/>
        </w:rPr>
      </w:pPr>
      <w:r>
        <w:rPr>
          <w:rFonts w:ascii="Times New Roman" w:eastAsia="Times New Roman" w:hAnsi="Times New Roman" w:cs="Times New Roman"/>
          <w:b/>
        </w:rPr>
        <w:t>Worker's Compensation Insurance</w:t>
      </w:r>
    </w:p>
    <w:p w:rsidR="00430C82" w:rsidRDefault="004A1883">
      <w:pPr>
        <w:ind w:left="227" w:right="882"/>
        <w:rPr>
          <w:rFonts w:ascii="Times New Roman" w:eastAsia="Times New Roman" w:hAnsi="Times New Roman" w:cs="Times New Roman"/>
        </w:rPr>
      </w:pPr>
      <w:r>
        <w:rPr>
          <w:rFonts w:ascii="Times New Roman" w:eastAsia="Times New Roman" w:hAnsi="Times New Roman" w:cs="Times New Roman"/>
        </w:rPr>
        <w:t>The Contractor shall maintain during the life of his contract all such workmen's compensation insurance as is or may be required by the laws of North Carolina.</w:t>
      </w:r>
    </w:p>
    <w:p w:rsidR="00430C82" w:rsidRDefault="00430C82">
      <w:pPr>
        <w:spacing w:before="9"/>
        <w:rPr>
          <w:rFonts w:ascii="Times New Roman" w:eastAsia="Times New Roman" w:hAnsi="Times New Roman" w:cs="Times New Roman"/>
        </w:rPr>
      </w:pPr>
    </w:p>
    <w:p w:rsidR="00430C82" w:rsidRDefault="004A1883">
      <w:pPr>
        <w:ind w:left="227"/>
        <w:jc w:val="both"/>
        <w:rPr>
          <w:rFonts w:ascii="Times New Roman" w:eastAsia="Times New Roman" w:hAnsi="Times New Roman" w:cs="Times New Roman"/>
          <w:b/>
        </w:rPr>
      </w:pPr>
      <w:bookmarkStart w:id="4" w:name="kix.crgz1boxdo14" w:colFirst="0" w:colLast="0"/>
      <w:bookmarkEnd w:id="4"/>
      <w:r>
        <w:rPr>
          <w:rFonts w:ascii="Times New Roman" w:eastAsia="Times New Roman" w:hAnsi="Times New Roman" w:cs="Times New Roman"/>
          <w:b/>
        </w:rPr>
        <w:t>Terms and Conditions</w:t>
      </w:r>
    </w:p>
    <w:p w:rsidR="00430C82" w:rsidRDefault="004A1883">
      <w:pPr>
        <w:spacing w:before="62" w:line="276" w:lineRule="auto"/>
        <w:ind w:left="227" w:right="235"/>
        <w:jc w:val="both"/>
        <w:rPr>
          <w:rFonts w:ascii="Times New Roman" w:eastAsia="Times New Roman" w:hAnsi="Times New Roman" w:cs="Times New Roman"/>
        </w:rPr>
      </w:pPr>
      <w:r>
        <w:rPr>
          <w:rFonts w:ascii="Times New Roman" w:eastAsia="Times New Roman" w:hAnsi="Times New Roman" w:cs="Times New Roman"/>
        </w:rPr>
        <w:t>It shall be the vendor’s responsibility to read the instructions, terms and conditions, all relevant exhibits and attachments, and any other components made a part of this RFP and comply with all requirements and specifications herein. Vendors also are res</w:t>
      </w:r>
      <w:r>
        <w:rPr>
          <w:rFonts w:ascii="Times New Roman" w:eastAsia="Times New Roman" w:hAnsi="Times New Roman" w:cs="Times New Roman"/>
        </w:rPr>
        <w:t>ponsible for obtaining and complying with all Addenda and other changes that may be issued relating to this RFP.</w:t>
      </w:r>
    </w:p>
    <w:p w:rsidR="00430C82" w:rsidRDefault="00430C82">
      <w:pPr>
        <w:spacing w:before="8"/>
        <w:rPr>
          <w:rFonts w:ascii="Times New Roman" w:eastAsia="Times New Roman" w:hAnsi="Times New Roman" w:cs="Times New Roman"/>
          <w:sz w:val="10"/>
          <w:szCs w:val="10"/>
        </w:rPr>
      </w:pPr>
    </w:p>
    <w:p w:rsidR="00430C82" w:rsidRDefault="004A1883">
      <w:pPr>
        <w:ind w:left="227" w:right="235"/>
        <w:jc w:val="both"/>
        <w:rPr>
          <w:rFonts w:ascii="Times New Roman" w:eastAsia="Times New Roman" w:hAnsi="Times New Roman" w:cs="Times New Roman"/>
        </w:rPr>
      </w:pPr>
      <w:r>
        <w:rPr>
          <w:rFonts w:ascii="Times New Roman" w:eastAsia="Times New Roman" w:hAnsi="Times New Roman" w:cs="Times New Roman"/>
        </w:rPr>
        <w:t>All bidders are hereby notified that they must have the proper license as required under the North Carolina laws. The award of a contract unde</w:t>
      </w:r>
      <w:r>
        <w:rPr>
          <w:rFonts w:ascii="Times New Roman" w:eastAsia="Times New Roman" w:hAnsi="Times New Roman" w:cs="Times New Roman"/>
        </w:rPr>
        <w:t>r this solicitation may be paid with federal funding. Funding is contingent upon compliance with all terms and conditions of the funding award. All prospective contractors shall comply with all applicable federal laws, regulations, executive orders, FEMA r</w:t>
      </w:r>
      <w:r>
        <w:rPr>
          <w:rFonts w:ascii="Times New Roman" w:eastAsia="Times New Roman" w:hAnsi="Times New Roman" w:cs="Times New Roman"/>
        </w:rPr>
        <w:t>equirements and the terms and conditions of the funding award. In addition, contractors providing submittals shall be responsible for complying with state law and local ordinances.</w:t>
      </w:r>
    </w:p>
    <w:p w:rsidR="00430C82" w:rsidRDefault="00430C82">
      <w:pPr>
        <w:ind w:left="227" w:right="235"/>
        <w:jc w:val="both"/>
        <w:rPr>
          <w:rFonts w:ascii="Times New Roman" w:eastAsia="Times New Roman" w:hAnsi="Times New Roman" w:cs="Times New Roman"/>
        </w:rPr>
      </w:pPr>
    </w:p>
    <w:p w:rsidR="00430C82" w:rsidRDefault="004A1883">
      <w:pPr>
        <w:pStyle w:val="Heading1"/>
        <w:tabs>
          <w:tab w:val="left" w:pos="948"/>
          <w:tab w:val="left" w:pos="10768"/>
        </w:tabs>
        <w:ind w:left="227"/>
        <w:rPr>
          <w:rFonts w:ascii="Times New Roman" w:eastAsia="Times New Roman" w:hAnsi="Times New Roman" w:cs="Times New Roman"/>
          <w:sz w:val="22"/>
          <w:szCs w:val="22"/>
          <w:u w:val="none"/>
        </w:rPr>
      </w:pPr>
      <w:bookmarkStart w:id="5" w:name="kix.h9katpc2w2hq" w:colFirst="0" w:colLast="0"/>
      <w:bookmarkEnd w:id="5"/>
      <w:r>
        <w:rPr>
          <w:rFonts w:ascii="Times New Roman" w:eastAsia="Times New Roman" w:hAnsi="Times New Roman" w:cs="Times New Roman"/>
          <w:sz w:val="22"/>
          <w:szCs w:val="22"/>
          <w:u w:val="none"/>
        </w:rPr>
        <w:t>3.0</w:t>
      </w:r>
      <w:r>
        <w:rPr>
          <w:rFonts w:ascii="Times New Roman" w:eastAsia="Times New Roman" w:hAnsi="Times New Roman" w:cs="Times New Roman"/>
          <w:sz w:val="22"/>
          <w:szCs w:val="22"/>
          <w:u w:val="none"/>
        </w:rPr>
        <w:tab/>
        <w:t>SPECIFIC INFORMATION</w:t>
      </w:r>
      <w:r>
        <w:rPr>
          <w:rFonts w:ascii="Times New Roman" w:eastAsia="Times New Roman" w:hAnsi="Times New Roman" w:cs="Times New Roman"/>
          <w:sz w:val="22"/>
          <w:szCs w:val="22"/>
          <w:u w:val="none"/>
        </w:rPr>
        <w:tab/>
      </w:r>
    </w:p>
    <w:p w:rsidR="00430C82" w:rsidRDefault="004A1883">
      <w:pPr>
        <w:spacing w:before="93"/>
        <w:ind w:left="227"/>
        <w:rPr>
          <w:rFonts w:ascii="Times New Roman" w:eastAsia="Times New Roman" w:hAnsi="Times New Roman" w:cs="Times New Roman"/>
        </w:rPr>
      </w:pPr>
      <w:r>
        <w:rPr>
          <w:rFonts w:ascii="Times New Roman" w:eastAsia="Times New Roman" w:hAnsi="Times New Roman" w:cs="Times New Roman"/>
          <w:b/>
          <w:u w:val="single"/>
        </w:rPr>
        <w:t>PRE-BID CONFERENCE</w:t>
      </w:r>
      <w:r>
        <w:rPr>
          <w:rFonts w:ascii="Times New Roman" w:eastAsia="Times New Roman" w:hAnsi="Times New Roman" w:cs="Times New Roman"/>
        </w:rPr>
        <w:t>.</w:t>
      </w:r>
    </w:p>
    <w:p w:rsidR="00430C82" w:rsidRDefault="004A1883">
      <w:pPr>
        <w:spacing w:before="41"/>
        <w:ind w:left="227"/>
        <w:jc w:val="both"/>
        <w:rPr>
          <w:rFonts w:ascii="Times New Roman" w:eastAsia="Times New Roman" w:hAnsi="Times New Roman" w:cs="Times New Roman"/>
        </w:rPr>
      </w:pPr>
      <w:r>
        <w:rPr>
          <w:rFonts w:ascii="Times New Roman" w:eastAsia="Times New Roman" w:hAnsi="Times New Roman" w:cs="Times New Roman"/>
        </w:rPr>
        <w:t>There will not be a pre-bid conference for this project</w:t>
      </w:r>
    </w:p>
    <w:p w:rsidR="00430C82" w:rsidRDefault="00430C82">
      <w:pPr>
        <w:spacing w:before="7"/>
        <w:ind w:left="227" w:right="235"/>
        <w:jc w:val="both"/>
        <w:rPr>
          <w:rFonts w:ascii="Times New Roman" w:eastAsia="Times New Roman" w:hAnsi="Times New Roman" w:cs="Times New Roman"/>
        </w:rPr>
      </w:pPr>
    </w:p>
    <w:p w:rsidR="00430C82" w:rsidRDefault="004A1883">
      <w:pPr>
        <w:pStyle w:val="Heading2"/>
        <w:ind w:firstLine="227"/>
        <w:rPr>
          <w:rFonts w:ascii="Times New Roman" w:eastAsia="Times New Roman" w:hAnsi="Times New Roman" w:cs="Times New Roman"/>
          <w:sz w:val="22"/>
          <w:szCs w:val="22"/>
          <w:u w:val="none"/>
        </w:rPr>
      </w:pPr>
      <w:bookmarkStart w:id="6" w:name="kix.3lwrsd6ani2d" w:colFirst="0" w:colLast="0"/>
      <w:bookmarkStart w:id="7" w:name="_ewqwch6b5wwq" w:colFirst="0" w:colLast="0"/>
      <w:bookmarkEnd w:id="6"/>
      <w:bookmarkEnd w:id="7"/>
      <w:r>
        <w:rPr>
          <w:rFonts w:ascii="Times New Roman" w:eastAsia="Times New Roman" w:hAnsi="Times New Roman" w:cs="Times New Roman"/>
          <w:sz w:val="22"/>
          <w:szCs w:val="22"/>
        </w:rPr>
        <w:t>BID QUESTIONS</w:t>
      </w:r>
    </w:p>
    <w:p w:rsidR="00430C82" w:rsidRDefault="004A1883">
      <w:pPr>
        <w:spacing w:before="60"/>
        <w:ind w:left="227" w:right="235"/>
        <w:jc w:val="both"/>
        <w:rPr>
          <w:rFonts w:ascii="Times New Roman" w:eastAsia="Times New Roman" w:hAnsi="Times New Roman" w:cs="Times New Roman"/>
        </w:rPr>
      </w:pPr>
      <w:r>
        <w:rPr>
          <w:rFonts w:ascii="Times New Roman" w:eastAsia="Times New Roman" w:hAnsi="Times New Roman" w:cs="Times New Roman"/>
        </w:rPr>
        <w:t>Upon review of the RFP documents, vendors may have questions to clarify or interpret the RFP to submit the best bid possible. To accommodate the bid questions process, vendors shall sub</w:t>
      </w:r>
      <w:r>
        <w:rPr>
          <w:rFonts w:ascii="Times New Roman" w:eastAsia="Times New Roman" w:hAnsi="Times New Roman" w:cs="Times New Roman"/>
        </w:rPr>
        <w:t>mit any such questions byApril 08, 2024, 2PM EST. Answers in the form of an Addendum will be posted no later than April 10, 2024, by 2:00PM per information below:</w:t>
      </w:r>
    </w:p>
    <w:p w:rsidR="00430C82" w:rsidRDefault="004A1883">
      <w:pPr>
        <w:spacing w:before="60"/>
        <w:ind w:left="227" w:right="235"/>
        <w:jc w:val="both"/>
        <w:rPr>
          <w:rFonts w:ascii="Times New Roman" w:eastAsia="Times New Roman" w:hAnsi="Times New Roman" w:cs="Times New Roman"/>
          <w:b/>
        </w:rPr>
      </w:pPr>
      <w:r>
        <w:rPr>
          <w:rFonts w:ascii="Times New Roman" w:eastAsia="Times New Roman" w:hAnsi="Times New Roman" w:cs="Times New Roman"/>
          <w:b/>
          <w:u w:val="single"/>
        </w:rPr>
        <w:lastRenderedPageBreak/>
        <w:t>Instructions</w:t>
      </w:r>
      <w:r>
        <w:rPr>
          <w:rFonts w:ascii="Times New Roman" w:eastAsia="Times New Roman" w:hAnsi="Times New Roman" w:cs="Times New Roman"/>
          <w:b/>
        </w:rPr>
        <w:t>:</w:t>
      </w:r>
    </w:p>
    <w:p w:rsidR="00430C82" w:rsidRDefault="004A1883">
      <w:pPr>
        <w:ind w:left="227" w:right="233"/>
        <w:jc w:val="both"/>
        <w:rPr>
          <w:rFonts w:ascii="Times New Roman" w:eastAsia="Times New Roman" w:hAnsi="Times New Roman" w:cs="Times New Roman"/>
        </w:rPr>
      </w:pPr>
      <w:r>
        <w:rPr>
          <w:rFonts w:ascii="Times New Roman" w:eastAsia="Times New Roman" w:hAnsi="Times New Roman" w:cs="Times New Roman"/>
        </w:rPr>
        <w:t>Written questions shall be emailed  to Brenda Pate, bpate@hertford.k12.nc.us by</w:t>
      </w:r>
      <w:r>
        <w:rPr>
          <w:rFonts w:ascii="Times New Roman" w:eastAsia="Times New Roman" w:hAnsi="Times New Roman" w:cs="Times New Roman"/>
        </w:rPr>
        <w:t xml:space="preserve"> the date and time specified above. Vendors will enter “RFP #</w:t>
      </w:r>
      <w:r>
        <w:rPr>
          <w:rFonts w:ascii="Times New Roman" w:eastAsia="Times New Roman" w:hAnsi="Times New Roman" w:cs="Times New Roman"/>
          <w:b/>
        </w:rPr>
        <w:t>HCPS_ELA</w:t>
      </w:r>
      <w:r>
        <w:rPr>
          <w:rFonts w:ascii="Times New Roman" w:eastAsia="Times New Roman" w:hAnsi="Times New Roman" w:cs="Times New Roman"/>
        </w:rPr>
        <w:t>_</w:t>
      </w:r>
      <w:r>
        <w:rPr>
          <w:rFonts w:ascii="Times New Roman" w:eastAsia="Times New Roman" w:hAnsi="Times New Roman" w:cs="Times New Roman"/>
          <w:b/>
        </w:rPr>
        <w:t xml:space="preserve">32824 </w:t>
      </w:r>
      <w:r>
        <w:rPr>
          <w:rFonts w:ascii="Times New Roman" w:eastAsia="Times New Roman" w:hAnsi="Times New Roman" w:cs="Times New Roman"/>
        </w:rPr>
        <w:t>Questions” as the subject for the email. Question submittals will include a reference to the applicable RFP section and be submitted in a format shown below:</w:t>
      </w:r>
    </w:p>
    <w:tbl>
      <w:tblPr>
        <w:tblStyle w:val="a1"/>
        <w:tblW w:w="10508" w:type="dxa"/>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05"/>
        <w:gridCol w:w="6303"/>
      </w:tblGrid>
      <w:tr w:rsidR="00430C82">
        <w:trPr>
          <w:trHeight w:val="287"/>
        </w:trPr>
        <w:tc>
          <w:tcPr>
            <w:tcW w:w="4205" w:type="dxa"/>
            <w:shd w:val="clear" w:color="auto" w:fill="BEBEBE"/>
          </w:tcPr>
          <w:p w:rsidR="00430C82" w:rsidRDefault="004A1883">
            <w:pPr>
              <w:pBdr>
                <w:top w:val="nil"/>
                <w:left w:val="nil"/>
                <w:bottom w:val="nil"/>
                <w:right w:val="nil"/>
                <w:between w:val="nil"/>
              </w:pBdr>
              <w:spacing w:line="229" w:lineRule="auto"/>
              <w:ind w:left="849" w:right="744"/>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Reference</w:t>
            </w:r>
          </w:p>
        </w:tc>
        <w:tc>
          <w:tcPr>
            <w:tcW w:w="6303" w:type="dxa"/>
            <w:shd w:val="clear" w:color="auto" w:fill="BEBEBE"/>
          </w:tcPr>
          <w:p w:rsidR="00430C82" w:rsidRDefault="004A1883">
            <w:pPr>
              <w:pBdr>
                <w:top w:val="nil"/>
                <w:left w:val="nil"/>
                <w:bottom w:val="nil"/>
                <w:right w:val="nil"/>
                <w:between w:val="nil"/>
              </w:pBdr>
              <w:spacing w:before="28"/>
              <w:ind w:left="2246" w:right="2241"/>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Vendor Question</w:t>
            </w:r>
          </w:p>
        </w:tc>
      </w:tr>
      <w:tr w:rsidR="00430C82">
        <w:trPr>
          <w:trHeight w:val="637"/>
        </w:trPr>
        <w:tc>
          <w:tcPr>
            <w:tcW w:w="4205" w:type="dxa"/>
          </w:tcPr>
          <w:p w:rsidR="00430C82" w:rsidRDefault="004A1883">
            <w:pPr>
              <w:pBdr>
                <w:top w:val="nil"/>
                <w:left w:val="nil"/>
                <w:bottom w:val="nil"/>
                <w:right w:val="nil"/>
                <w:between w:val="nil"/>
              </w:pBdr>
              <w:spacing w:before="93"/>
              <w:ind w:left="849" w:right="844"/>
              <w:jc w:val="center"/>
              <w:rPr>
                <w:rFonts w:ascii="Times New Roman" w:eastAsia="Times New Roman" w:hAnsi="Times New Roman" w:cs="Times New Roman"/>
                <w:color w:val="000000"/>
              </w:rPr>
            </w:pPr>
            <w:r>
              <w:rPr>
                <w:rFonts w:ascii="Times New Roman" w:eastAsia="Times New Roman" w:hAnsi="Times New Roman" w:cs="Times New Roman"/>
                <w:color w:val="000000"/>
              </w:rPr>
              <w:t>RFP Section, Page Number</w:t>
            </w:r>
          </w:p>
        </w:tc>
        <w:tc>
          <w:tcPr>
            <w:tcW w:w="6303" w:type="dxa"/>
          </w:tcPr>
          <w:p w:rsidR="00430C82" w:rsidRDefault="004A1883">
            <w:pPr>
              <w:pBdr>
                <w:top w:val="nil"/>
                <w:left w:val="nil"/>
                <w:bottom w:val="nil"/>
                <w:right w:val="nil"/>
                <w:between w:val="nil"/>
              </w:pBdr>
              <w:spacing w:before="93"/>
              <w:ind w:left="540" w:right="630"/>
              <w:jc w:val="center"/>
              <w:rPr>
                <w:rFonts w:ascii="Times New Roman" w:eastAsia="Times New Roman" w:hAnsi="Times New Roman" w:cs="Times New Roman"/>
                <w:color w:val="000000"/>
              </w:rPr>
            </w:pPr>
            <w:r>
              <w:rPr>
                <w:rFonts w:ascii="Times New Roman" w:eastAsia="Times New Roman" w:hAnsi="Times New Roman" w:cs="Times New Roman"/>
                <w:color w:val="000000"/>
              </w:rPr>
              <w:t>Vendor</w:t>
            </w:r>
            <w:r>
              <w:rPr>
                <w:rFonts w:ascii="Times New Roman" w:eastAsia="Times New Roman" w:hAnsi="Times New Roman" w:cs="Times New Roman"/>
              </w:rPr>
              <w:t xml:space="preserve"> </w:t>
            </w:r>
            <w:r>
              <w:rPr>
                <w:rFonts w:ascii="Times New Roman" w:eastAsia="Times New Roman" w:hAnsi="Times New Roman" w:cs="Times New Roman"/>
                <w:color w:val="000000"/>
              </w:rPr>
              <w:t>question…?</w:t>
            </w:r>
          </w:p>
        </w:tc>
      </w:tr>
    </w:tbl>
    <w:p w:rsidR="00430C82" w:rsidRDefault="004A1883">
      <w:pPr>
        <w:spacing w:before="265" w:line="276" w:lineRule="auto"/>
        <w:ind w:left="227" w:right="235"/>
        <w:jc w:val="both"/>
        <w:rPr>
          <w:rFonts w:ascii="Times New Roman" w:eastAsia="Times New Roman" w:hAnsi="Times New Roman" w:cs="Times New Roman"/>
        </w:rPr>
      </w:pPr>
      <w:r>
        <w:rPr>
          <w:rFonts w:ascii="Times New Roman" w:eastAsia="Times New Roman" w:hAnsi="Times New Roman" w:cs="Times New Roman"/>
        </w:rPr>
        <w:t>Questions received prior to the submission deadline date, HCPS’ response, and any additional terms deemed necessary by HCPS will be posted in the form of an addendum. No information, instruction or advice provided orally or informally by any HCPS personnel</w:t>
      </w:r>
      <w:r>
        <w:rPr>
          <w:rFonts w:ascii="Times New Roman" w:eastAsia="Times New Roman" w:hAnsi="Times New Roman" w:cs="Times New Roman"/>
        </w:rPr>
        <w:t xml:space="preserve">, whether made in response to a question or otherwise regarding this RFP, shall be considered authoritative or binding. Vendors shall be entitled to rely </w:t>
      </w:r>
      <w:r>
        <w:rPr>
          <w:rFonts w:ascii="Times New Roman" w:eastAsia="Times New Roman" w:hAnsi="Times New Roman" w:cs="Times New Roman"/>
          <w:b/>
          <w:i/>
        </w:rPr>
        <w:t xml:space="preserve">only </w:t>
      </w:r>
      <w:r>
        <w:rPr>
          <w:rFonts w:ascii="Times New Roman" w:eastAsia="Times New Roman" w:hAnsi="Times New Roman" w:cs="Times New Roman"/>
        </w:rPr>
        <w:t xml:space="preserve">on written material contained in an addendum to this RFP. Addendums are posted at </w:t>
      </w:r>
      <w:hyperlink r:id="rId9">
        <w:r>
          <w:rPr>
            <w:rFonts w:ascii="Times New Roman" w:eastAsia="Times New Roman" w:hAnsi="Times New Roman" w:cs="Times New Roman"/>
            <w:color w:val="1155CC"/>
            <w:u w:val="single"/>
          </w:rPr>
          <w:t>https://www.hertford.k12.nc.us/</w:t>
        </w:r>
      </w:hyperlink>
      <w:r>
        <w:rPr>
          <w:rFonts w:ascii="Times New Roman" w:eastAsia="Times New Roman" w:hAnsi="Times New Roman" w:cs="Times New Roman"/>
        </w:rPr>
        <w:t xml:space="preserve"> </w:t>
      </w:r>
    </w:p>
    <w:p w:rsidR="00430C82" w:rsidRDefault="004A1883">
      <w:pPr>
        <w:ind w:left="227"/>
        <w:rPr>
          <w:rFonts w:ascii="Times New Roman" w:eastAsia="Times New Roman" w:hAnsi="Times New Roman" w:cs="Times New Roman"/>
          <w:b/>
        </w:rPr>
      </w:pPr>
      <w:r>
        <w:rPr>
          <w:rFonts w:ascii="Times New Roman" w:eastAsia="Times New Roman" w:hAnsi="Times New Roman" w:cs="Times New Roman"/>
          <w:b/>
          <w:u w:val="single"/>
        </w:rPr>
        <w:t>BID SUBMITTAL</w:t>
      </w:r>
    </w:p>
    <w:p w:rsidR="00430C82" w:rsidRDefault="004A1883">
      <w:pPr>
        <w:spacing w:before="38"/>
        <w:ind w:left="227" w:right="233"/>
        <w:jc w:val="both"/>
        <w:rPr>
          <w:rFonts w:ascii="Times New Roman" w:eastAsia="Times New Roman" w:hAnsi="Times New Roman" w:cs="Times New Roman"/>
          <w:b/>
          <w:i/>
        </w:rPr>
      </w:pPr>
      <w:r>
        <w:rPr>
          <w:rFonts w:ascii="Times New Roman" w:eastAsia="Times New Roman" w:hAnsi="Times New Roman" w:cs="Times New Roman"/>
        </w:rPr>
        <w:t>One electronic copy of your Proposal shall be emailed to bpate@hertford.k12.nc.us</w:t>
      </w:r>
      <w:r>
        <w:rPr>
          <w:rFonts w:ascii="Times New Roman" w:eastAsia="Times New Roman" w:hAnsi="Times New Roman" w:cs="Times New Roman"/>
        </w:rPr>
        <w:t>, subject to the conditions made a part hereof and the receipt requirements described below, One hard copy shall be received at the address indicated below, as described herein</w:t>
      </w:r>
      <w:r>
        <w:rPr>
          <w:rFonts w:ascii="Times New Roman" w:eastAsia="Times New Roman" w:hAnsi="Times New Roman" w:cs="Times New Roman"/>
          <w:b/>
        </w:rPr>
        <w:t xml:space="preserve">. One (1) Original and three additional copies </w:t>
      </w:r>
      <w:r>
        <w:rPr>
          <w:rFonts w:ascii="Times New Roman" w:eastAsia="Times New Roman" w:hAnsi="Times New Roman" w:cs="Times New Roman"/>
        </w:rPr>
        <w:t>should be addressed in an envelop</w:t>
      </w:r>
      <w:r>
        <w:rPr>
          <w:rFonts w:ascii="Times New Roman" w:eastAsia="Times New Roman" w:hAnsi="Times New Roman" w:cs="Times New Roman"/>
        </w:rPr>
        <w:t>e with the RFP number as shown below: It is the responsibility of the bidder to have the bid in the Hertford County Public Schools Purchasing office.</w:t>
      </w:r>
    </w:p>
    <w:p w:rsidR="00430C82" w:rsidRDefault="00430C82">
      <w:pPr>
        <w:pBdr>
          <w:top w:val="nil"/>
          <w:left w:val="nil"/>
          <w:bottom w:val="nil"/>
          <w:right w:val="nil"/>
          <w:between w:val="nil"/>
        </w:pBdr>
        <w:rPr>
          <w:rFonts w:ascii="Times New Roman" w:eastAsia="Times New Roman" w:hAnsi="Times New Roman" w:cs="Times New Roman"/>
          <w:b/>
          <w:i/>
          <w:color w:val="000000"/>
        </w:rPr>
      </w:pPr>
    </w:p>
    <w:p w:rsidR="00430C82" w:rsidRDefault="004A1883">
      <w:pPr>
        <w:ind w:left="227" w:right="233"/>
        <w:jc w:val="both"/>
        <w:rPr>
          <w:rFonts w:ascii="Times New Roman" w:eastAsia="Times New Roman" w:hAnsi="Times New Roman" w:cs="Times New Roman"/>
        </w:rPr>
      </w:pPr>
      <w:r>
        <w:rPr>
          <w:rFonts w:ascii="Times New Roman" w:eastAsia="Times New Roman" w:hAnsi="Times New Roman" w:cs="Times New Roman"/>
        </w:rPr>
        <w:t>Bids shall be marked on the outside of the sealed envelope with the Vendor’s name, bid number and date an</w:t>
      </w:r>
      <w:r>
        <w:rPr>
          <w:rFonts w:ascii="Times New Roman" w:eastAsia="Times New Roman" w:hAnsi="Times New Roman" w:cs="Times New Roman"/>
        </w:rPr>
        <w:t>d time of opening. If the Vendor is submitting more than one bid, each bid shall be submitted in separate sealed envelopes and marked accordingly. For delivery purposes, separate sealed bids from a single Vendor may be included in the same outer package. M</w:t>
      </w:r>
      <w:r>
        <w:rPr>
          <w:rFonts w:ascii="Times New Roman" w:eastAsia="Times New Roman" w:hAnsi="Times New Roman" w:cs="Times New Roman"/>
        </w:rPr>
        <w:t xml:space="preserve">ust include printed textbook materials. </w:t>
      </w:r>
    </w:p>
    <w:p w:rsidR="00430C82" w:rsidRDefault="00430C82">
      <w:pPr>
        <w:pBdr>
          <w:top w:val="nil"/>
          <w:left w:val="nil"/>
          <w:bottom w:val="nil"/>
          <w:right w:val="nil"/>
          <w:between w:val="nil"/>
        </w:pBdr>
        <w:rPr>
          <w:rFonts w:ascii="Times New Roman" w:eastAsia="Times New Roman" w:hAnsi="Times New Roman" w:cs="Times New Roman"/>
          <w:color w:val="000000"/>
        </w:rPr>
      </w:pPr>
    </w:p>
    <w:p w:rsidR="00430C82" w:rsidRDefault="004A1883">
      <w:pPr>
        <w:spacing w:before="1"/>
        <w:ind w:left="227" w:right="234"/>
        <w:jc w:val="both"/>
        <w:rPr>
          <w:rFonts w:ascii="Times New Roman" w:eastAsia="Times New Roman" w:hAnsi="Times New Roman" w:cs="Times New Roman"/>
        </w:rPr>
      </w:pPr>
      <w:r>
        <w:rPr>
          <w:rFonts w:ascii="Times New Roman" w:eastAsia="Times New Roman" w:hAnsi="Times New Roman" w:cs="Times New Roman"/>
        </w:rPr>
        <w:t xml:space="preserve">Attempts to submit a bid via facsimile (FAX) machine or telephone, in response to this Request for Proposals will </w:t>
      </w:r>
      <w:r>
        <w:rPr>
          <w:rFonts w:ascii="Times New Roman" w:eastAsia="Times New Roman" w:hAnsi="Times New Roman" w:cs="Times New Roman"/>
          <w:b/>
          <w:u w:val="single"/>
        </w:rPr>
        <w:t>not</w:t>
      </w:r>
      <w:r>
        <w:rPr>
          <w:rFonts w:ascii="Times New Roman" w:eastAsia="Times New Roman" w:hAnsi="Times New Roman" w:cs="Times New Roman"/>
          <w:b/>
        </w:rPr>
        <w:t xml:space="preserve"> </w:t>
      </w:r>
      <w:r>
        <w:rPr>
          <w:rFonts w:ascii="Times New Roman" w:eastAsia="Times New Roman" w:hAnsi="Times New Roman" w:cs="Times New Roman"/>
        </w:rPr>
        <w:t xml:space="preserve">be accepted. Bids are subject to rejection unless submitted with the information above included </w:t>
      </w:r>
      <w:r>
        <w:rPr>
          <w:rFonts w:ascii="Times New Roman" w:eastAsia="Times New Roman" w:hAnsi="Times New Roman" w:cs="Times New Roman"/>
        </w:rPr>
        <w:t>on the outside of the sealed bid package.</w:t>
      </w:r>
    </w:p>
    <w:p w:rsidR="00430C82" w:rsidRDefault="00430C82">
      <w:pPr>
        <w:pBdr>
          <w:top w:val="nil"/>
          <w:left w:val="nil"/>
          <w:bottom w:val="nil"/>
          <w:right w:val="nil"/>
          <w:between w:val="nil"/>
        </w:pBdr>
        <w:spacing w:before="10"/>
        <w:rPr>
          <w:rFonts w:ascii="Times New Roman" w:eastAsia="Times New Roman" w:hAnsi="Times New Roman" w:cs="Times New Roman"/>
          <w:color w:val="000000"/>
        </w:rPr>
      </w:pPr>
    </w:p>
    <w:p w:rsidR="00430C82" w:rsidRDefault="004A1883">
      <w:pPr>
        <w:ind w:left="227"/>
        <w:rPr>
          <w:rFonts w:ascii="Times New Roman" w:eastAsia="Times New Roman" w:hAnsi="Times New Roman" w:cs="Times New Roman"/>
          <w:b/>
        </w:rPr>
      </w:pPr>
      <w:r>
        <w:rPr>
          <w:rFonts w:ascii="Times New Roman" w:eastAsia="Times New Roman" w:hAnsi="Times New Roman" w:cs="Times New Roman"/>
          <w:b/>
          <w:u w:val="single"/>
        </w:rPr>
        <w:t>MAILING INSTRUCTIONS</w:t>
      </w:r>
    </w:p>
    <w:p w:rsidR="00430C82" w:rsidRDefault="004A1883">
      <w:pPr>
        <w:spacing w:before="40"/>
        <w:ind w:left="227"/>
        <w:rPr>
          <w:rFonts w:ascii="Times New Roman" w:eastAsia="Times New Roman" w:hAnsi="Times New Roman" w:cs="Times New Roman"/>
          <w:b/>
        </w:rPr>
      </w:pPr>
      <w:r>
        <w:rPr>
          <w:rFonts w:ascii="Times New Roman" w:eastAsia="Times New Roman" w:hAnsi="Times New Roman" w:cs="Times New Roman"/>
          <w:b/>
        </w:rPr>
        <w:t>DELIVERED BY US POSTAL SERVICE OR ANY OTHER MEANS:</w:t>
      </w:r>
    </w:p>
    <w:p w:rsidR="00430C82" w:rsidRDefault="004A1883">
      <w:pPr>
        <w:spacing w:before="37"/>
        <w:ind w:left="227"/>
        <w:rPr>
          <w:rFonts w:ascii="Times New Roman" w:eastAsia="Times New Roman" w:hAnsi="Times New Roman" w:cs="Times New Roman"/>
        </w:rPr>
      </w:pPr>
      <w:r>
        <w:rPr>
          <w:rFonts w:ascii="Times New Roman" w:eastAsia="Times New Roman" w:hAnsi="Times New Roman" w:cs="Times New Roman"/>
        </w:rPr>
        <w:t xml:space="preserve">RFP No. </w:t>
      </w:r>
      <w:r>
        <w:rPr>
          <w:rFonts w:ascii="Times New Roman" w:eastAsia="Times New Roman" w:hAnsi="Times New Roman" w:cs="Times New Roman"/>
          <w:b/>
        </w:rPr>
        <w:t>HCPS_ELA_32824</w:t>
      </w:r>
    </w:p>
    <w:p w:rsidR="00430C82" w:rsidRDefault="004A1883">
      <w:pPr>
        <w:spacing w:before="41" w:line="276" w:lineRule="auto"/>
        <w:ind w:left="227" w:right="7020"/>
        <w:rPr>
          <w:rFonts w:ascii="Times New Roman" w:eastAsia="Times New Roman" w:hAnsi="Times New Roman" w:cs="Times New Roman"/>
        </w:rPr>
      </w:pPr>
      <w:r>
        <w:rPr>
          <w:rFonts w:ascii="Times New Roman" w:eastAsia="Times New Roman" w:hAnsi="Times New Roman" w:cs="Times New Roman"/>
        </w:rPr>
        <w:t xml:space="preserve">Attn: </w:t>
      </w:r>
      <w:hyperlink r:id="rId10">
        <w:r>
          <w:rPr>
            <w:color w:val="0000EE"/>
            <w:u w:val="single"/>
          </w:rPr>
          <w:t>Brenda Pate</w:t>
        </w:r>
      </w:hyperlink>
    </w:p>
    <w:p w:rsidR="00430C82" w:rsidRDefault="004A1883">
      <w:pPr>
        <w:spacing w:before="41" w:line="276" w:lineRule="auto"/>
        <w:ind w:left="227" w:right="7946"/>
        <w:rPr>
          <w:rFonts w:ascii="Times New Roman" w:eastAsia="Times New Roman" w:hAnsi="Times New Roman" w:cs="Times New Roman"/>
        </w:rPr>
      </w:pPr>
      <w:r>
        <w:rPr>
          <w:rFonts w:ascii="Times New Roman" w:eastAsia="Times New Roman" w:hAnsi="Times New Roman" w:cs="Times New Roman"/>
        </w:rPr>
        <w:t>701 N. Martin Street</w:t>
      </w:r>
    </w:p>
    <w:p w:rsidR="00430C82" w:rsidRDefault="004A1883">
      <w:pPr>
        <w:spacing w:before="41" w:line="276" w:lineRule="auto"/>
        <w:ind w:left="227" w:right="7946"/>
        <w:rPr>
          <w:rFonts w:ascii="Times New Roman" w:eastAsia="Times New Roman" w:hAnsi="Times New Roman" w:cs="Times New Roman"/>
        </w:rPr>
      </w:pPr>
      <w:r>
        <w:rPr>
          <w:rFonts w:ascii="Times New Roman" w:eastAsia="Times New Roman" w:hAnsi="Times New Roman" w:cs="Times New Roman"/>
        </w:rPr>
        <w:t>Winton, NC 27986</w:t>
      </w:r>
    </w:p>
    <w:p w:rsidR="00430C82" w:rsidRDefault="00430C82">
      <w:pPr>
        <w:spacing w:before="41" w:line="276" w:lineRule="auto"/>
        <w:ind w:left="227" w:right="7946"/>
        <w:rPr>
          <w:rFonts w:ascii="Times New Roman" w:eastAsia="Times New Roman" w:hAnsi="Times New Roman" w:cs="Times New Roman"/>
        </w:rPr>
      </w:pPr>
    </w:p>
    <w:p w:rsidR="00430C82" w:rsidRDefault="004A1883">
      <w:pPr>
        <w:spacing w:before="69"/>
        <w:rPr>
          <w:rFonts w:ascii="Times New Roman" w:eastAsia="Times New Roman" w:hAnsi="Times New Roman" w:cs="Times New Roman"/>
          <w:b/>
        </w:rPr>
      </w:pPr>
      <w:r>
        <w:rPr>
          <w:rFonts w:ascii="Times New Roman" w:eastAsia="Times New Roman" w:hAnsi="Times New Roman" w:cs="Times New Roman"/>
          <w:b/>
          <w:u w:val="single"/>
        </w:rPr>
        <w:t>BRAND NAME</w:t>
      </w:r>
    </w:p>
    <w:p w:rsidR="00430C82" w:rsidRDefault="004A1883">
      <w:pPr>
        <w:spacing w:before="2"/>
        <w:ind w:left="228" w:right="501"/>
        <w:rPr>
          <w:rFonts w:ascii="Times New Roman" w:eastAsia="Times New Roman" w:hAnsi="Times New Roman" w:cs="Times New Roman"/>
        </w:rPr>
      </w:pPr>
      <w:r>
        <w:rPr>
          <w:rFonts w:ascii="Times New Roman" w:eastAsia="Times New Roman" w:hAnsi="Times New Roman" w:cs="Times New Roman"/>
          <w:b/>
        </w:rPr>
        <w:t xml:space="preserve">Unless otherwise indicated, </w:t>
      </w:r>
      <w:r>
        <w:rPr>
          <w:rFonts w:ascii="Times New Roman" w:eastAsia="Times New Roman" w:hAnsi="Times New Roman" w:cs="Times New Roman"/>
        </w:rPr>
        <w:t>manufacturer names and model numbers specified are used for purposes of identifying and establishing general quality level desired. Such references are not intended to be restrictive and comparable products of other manufacture</w:t>
      </w:r>
      <w:r>
        <w:rPr>
          <w:rFonts w:ascii="Times New Roman" w:eastAsia="Times New Roman" w:hAnsi="Times New Roman" w:cs="Times New Roman"/>
        </w:rPr>
        <w:t xml:space="preserve">rs will be considered. The specifications following are the minimum acceptable by Hertford County Public Schools. Any deviations from the specifications shall be so stated in writing in the bidder’s response. Please include in your response manufacturers’ </w:t>
      </w:r>
      <w:r>
        <w:rPr>
          <w:rFonts w:ascii="Times New Roman" w:eastAsia="Times New Roman" w:hAnsi="Times New Roman" w:cs="Times New Roman"/>
        </w:rPr>
        <w:t>model numbers along with prices of items offered. Submit complete descriptive literature and specifications on all items offered. Bids which fail to comply may be subject to rejection.</w:t>
      </w:r>
    </w:p>
    <w:p w:rsidR="00430C82" w:rsidRDefault="00430C82">
      <w:pPr>
        <w:spacing w:before="9"/>
        <w:ind w:left="227" w:right="7946"/>
        <w:rPr>
          <w:rFonts w:ascii="Times New Roman" w:eastAsia="Times New Roman" w:hAnsi="Times New Roman" w:cs="Times New Roman"/>
        </w:rPr>
      </w:pPr>
    </w:p>
    <w:p w:rsidR="00430C82" w:rsidRDefault="004A1883">
      <w:pPr>
        <w:ind w:left="227"/>
        <w:rPr>
          <w:rFonts w:ascii="Times New Roman" w:eastAsia="Times New Roman" w:hAnsi="Times New Roman" w:cs="Times New Roman"/>
          <w:b/>
        </w:rPr>
      </w:pPr>
      <w:r>
        <w:rPr>
          <w:rFonts w:ascii="Times New Roman" w:eastAsia="Times New Roman" w:hAnsi="Times New Roman" w:cs="Times New Roman"/>
          <w:b/>
          <w:u w:val="single"/>
        </w:rPr>
        <w:t>REFERENCES</w:t>
      </w:r>
    </w:p>
    <w:p w:rsidR="00430C82" w:rsidRDefault="004A1883">
      <w:pPr>
        <w:spacing w:before="2"/>
        <w:ind w:left="227" w:right="487"/>
        <w:rPr>
          <w:rFonts w:ascii="Times New Roman" w:eastAsia="Times New Roman" w:hAnsi="Times New Roman" w:cs="Times New Roman"/>
        </w:rPr>
      </w:pPr>
      <w:r>
        <w:rPr>
          <w:rFonts w:ascii="Times New Roman" w:eastAsia="Times New Roman" w:hAnsi="Times New Roman" w:cs="Times New Roman"/>
        </w:rPr>
        <w:t>Hertford County Public Schools reserves the right to requir</w:t>
      </w:r>
      <w:r>
        <w:rPr>
          <w:rFonts w:ascii="Times New Roman" w:eastAsia="Times New Roman" w:hAnsi="Times New Roman" w:cs="Times New Roman"/>
        </w:rPr>
        <w:t>e upon request a list of references from other school districts or similar service agencies for which the company has provided the services or goods solicited in this RFP. HCPS may contact these users to determine quality level. Such information may be con</w:t>
      </w:r>
      <w:r>
        <w:rPr>
          <w:rFonts w:ascii="Times New Roman" w:eastAsia="Times New Roman" w:hAnsi="Times New Roman" w:cs="Times New Roman"/>
        </w:rPr>
        <w:t>sidered in the evaluation of the bid.</w:t>
      </w:r>
    </w:p>
    <w:p w:rsidR="00430C82" w:rsidRDefault="00430C82">
      <w:pPr>
        <w:spacing w:before="2"/>
        <w:ind w:left="227" w:right="487"/>
        <w:rPr>
          <w:rFonts w:ascii="Times New Roman" w:eastAsia="Times New Roman" w:hAnsi="Times New Roman" w:cs="Times New Roman"/>
        </w:rPr>
      </w:pPr>
    </w:p>
    <w:p w:rsidR="00430C82" w:rsidRDefault="00430C82">
      <w:pPr>
        <w:spacing w:before="11"/>
        <w:ind w:left="227" w:right="7946"/>
        <w:rPr>
          <w:rFonts w:ascii="Times New Roman" w:eastAsia="Times New Roman" w:hAnsi="Times New Roman" w:cs="Times New Roman"/>
        </w:rPr>
      </w:pPr>
    </w:p>
    <w:p w:rsidR="00430C82" w:rsidRDefault="004A1883">
      <w:pPr>
        <w:spacing w:line="253" w:lineRule="auto"/>
        <w:ind w:left="227"/>
        <w:rPr>
          <w:rFonts w:ascii="Times New Roman" w:eastAsia="Times New Roman" w:hAnsi="Times New Roman" w:cs="Times New Roman"/>
          <w:b/>
        </w:rPr>
      </w:pPr>
      <w:r>
        <w:rPr>
          <w:rFonts w:ascii="Times New Roman" w:eastAsia="Times New Roman" w:hAnsi="Times New Roman" w:cs="Times New Roman"/>
          <w:b/>
          <w:u w:val="single"/>
        </w:rPr>
        <w:lastRenderedPageBreak/>
        <w:t>WARRANTY</w:t>
      </w:r>
    </w:p>
    <w:p w:rsidR="00430C82" w:rsidRDefault="004A1883">
      <w:pPr>
        <w:ind w:left="227" w:right="249"/>
        <w:rPr>
          <w:rFonts w:ascii="Times New Roman" w:eastAsia="Times New Roman" w:hAnsi="Times New Roman" w:cs="Times New Roman"/>
        </w:rPr>
      </w:pPr>
      <w:r>
        <w:rPr>
          <w:rFonts w:ascii="Times New Roman" w:eastAsia="Times New Roman" w:hAnsi="Times New Roman" w:cs="Times New Roman"/>
        </w:rPr>
        <w:t>The vendor warrants to the owner that all equipment furnished under these specifications will be new, of good material and workmanship, and agrees to replace promptly any part or parts which by reason of def</w:t>
      </w:r>
      <w:r>
        <w:rPr>
          <w:rFonts w:ascii="Times New Roman" w:eastAsia="Times New Roman" w:hAnsi="Times New Roman" w:cs="Times New Roman"/>
        </w:rPr>
        <w:t>ective material or workmanship shall fail under normal use, free of negligence or accident, for a minimum period of 12 months from date put in operation. Such replacement shall include all parts, labor, and transportation cost to the location where equipme</w:t>
      </w:r>
      <w:r>
        <w:rPr>
          <w:rFonts w:ascii="Times New Roman" w:eastAsia="Times New Roman" w:hAnsi="Times New Roman" w:cs="Times New Roman"/>
        </w:rPr>
        <w:t>nt is down, free of any charge to the owner or his representative.</w:t>
      </w:r>
    </w:p>
    <w:p w:rsidR="00430C82" w:rsidRDefault="00430C82">
      <w:pPr>
        <w:spacing w:before="41"/>
        <w:ind w:left="227" w:right="7946"/>
        <w:rPr>
          <w:rFonts w:ascii="Times New Roman" w:eastAsia="Times New Roman" w:hAnsi="Times New Roman" w:cs="Times New Roman"/>
        </w:rPr>
      </w:pPr>
    </w:p>
    <w:p w:rsidR="00430C82" w:rsidRDefault="004A1883">
      <w:pPr>
        <w:ind w:left="227" w:right="313"/>
        <w:rPr>
          <w:rFonts w:ascii="Times New Roman" w:eastAsia="Times New Roman" w:hAnsi="Times New Roman" w:cs="Times New Roman"/>
        </w:rPr>
      </w:pPr>
      <w:r>
        <w:rPr>
          <w:rFonts w:ascii="Times New Roman" w:eastAsia="Times New Roman" w:hAnsi="Times New Roman" w:cs="Times New Roman"/>
        </w:rPr>
        <w:t>If applicable, please be sure to describe your best warranty offering, any special training or special benefits at no charge that may be available, and any unique benefits you may offer. Award may be determined by best value analysis—not necessarily the lo</w:t>
      </w:r>
      <w:r>
        <w:rPr>
          <w:rFonts w:ascii="Times New Roman" w:eastAsia="Times New Roman" w:hAnsi="Times New Roman" w:cs="Times New Roman"/>
        </w:rPr>
        <w:t>west price received.</w:t>
      </w:r>
    </w:p>
    <w:p w:rsidR="00430C82" w:rsidRDefault="00430C82">
      <w:pPr>
        <w:ind w:left="227" w:right="313"/>
        <w:rPr>
          <w:rFonts w:ascii="Times New Roman" w:eastAsia="Times New Roman" w:hAnsi="Times New Roman" w:cs="Times New Roman"/>
        </w:rPr>
      </w:pPr>
    </w:p>
    <w:p w:rsidR="00430C82" w:rsidRDefault="004A1883">
      <w:pPr>
        <w:ind w:left="227"/>
        <w:rPr>
          <w:rFonts w:ascii="Times New Roman" w:eastAsia="Times New Roman" w:hAnsi="Times New Roman" w:cs="Times New Roman"/>
          <w:b/>
        </w:rPr>
      </w:pPr>
      <w:bookmarkStart w:id="8" w:name="kix.t09xfg7pevkv" w:colFirst="0" w:colLast="0"/>
      <w:bookmarkStart w:id="9" w:name="kix.5q12dvtx5yfw" w:colFirst="0" w:colLast="0"/>
      <w:bookmarkEnd w:id="8"/>
      <w:bookmarkEnd w:id="9"/>
      <w:r>
        <w:rPr>
          <w:rFonts w:ascii="Times New Roman" w:eastAsia="Times New Roman" w:hAnsi="Times New Roman" w:cs="Times New Roman"/>
          <w:b/>
          <w:u w:val="single"/>
        </w:rPr>
        <w:t>TRANSPORTATION CHARGES</w:t>
      </w:r>
    </w:p>
    <w:p w:rsidR="00430C82" w:rsidRDefault="004A1883">
      <w:pPr>
        <w:spacing w:before="2"/>
        <w:ind w:left="227" w:right="648"/>
        <w:rPr>
          <w:rFonts w:ascii="Times New Roman" w:eastAsia="Times New Roman" w:hAnsi="Times New Roman" w:cs="Times New Roman"/>
        </w:rPr>
      </w:pPr>
      <w:r>
        <w:rPr>
          <w:rFonts w:ascii="Times New Roman" w:eastAsia="Times New Roman" w:hAnsi="Times New Roman" w:cs="Times New Roman"/>
        </w:rPr>
        <w:t>Free on board (FOB) to designated sites in Hertford County, NC, with all transportation charges prepaid and included in the bid price.</w:t>
      </w:r>
    </w:p>
    <w:p w:rsidR="00430C82" w:rsidRDefault="00430C82">
      <w:pPr>
        <w:rPr>
          <w:rFonts w:ascii="Times New Roman" w:eastAsia="Times New Roman" w:hAnsi="Times New Roman" w:cs="Times New Roman"/>
        </w:rPr>
      </w:pPr>
    </w:p>
    <w:p w:rsidR="00430C82" w:rsidRDefault="004A1883">
      <w:pPr>
        <w:pStyle w:val="Heading1"/>
        <w:tabs>
          <w:tab w:val="left" w:pos="947"/>
          <w:tab w:val="left" w:pos="10768"/>
        </w:tabs>
        <w:spacing w:before="216"/>
        <w:ind w:left="199"/>
        <w:rPr>
          <w:rFonts w:ascii="Times New Roman" w:eastAsia="Times New Roman" w:hAnsi="Times New Roman" w:cs="Times New Roman"/>
          <w:sz w:val="22"/>
          <w:szCs w:val="22"/>
          <w:u w:val="none"/>
        </w:rPr>
      </w:pPr>
      <w:bookmarkStart w:id="10" w:name="kix.mw62tjswoz5d" w:colFirst="0" w:colLast="0"/>
      <w:bookmarkStart w:id="11" w:name="_d1jctjisflo2" w:colFirst="0" w:colLast="0"/>
      <w:bookmarkEnd w:id="10"/>
      <w:bookmarkEnd w:id="11"/>
      <w:r>
        <w:rPr>
          <w:rFonts w:ascii="Times New Roman" w:eastAsia="Times New Roman" w:hAnsi="Times New Roman" w:cs="Times New Roman"/>
          <w:sz w:val="22"/>
          <w:szCs w:val="22"/>
          <w:u w:val="none"/>
        </w:rPr>
        <w:t xml:space="preserve">  4.0</w:t>
      </w:r>
      <w:r>
        <w:rPr>
          <w:rFonts w:ascii="Times New Roman" w:eastAsia="Times New Roman" w:hAnsi="Times New Roman" w:cs="Times New Roman"/>
          <w:sz w:val="22"/>
          <w:szCs w:val="22"/>
          <w:u w:val="none"/>
        </w:rPr>
        <w:tab/>
        <w:t>AWARD AND BID EVALUATION</w:t>
      </w:r>
      <w:r>
        <w:rPr>
          <w:rFonts w:ascii="Times New Roman" w:eastAsia="Times New Roman" w:hAnsi="Times New Roman" w:cs="Times New Roman"/>
          <w:sz w:val="22"/>
          <w:szCs w:val="22"/>
          <w:u w:val="none"/>
        </w:rPr>
        <w:tab/>
      </w:r>
    </w:p>
    <w:p w:rsidR="00430C82" w:rsidRDefault="004A1883">
      <w:pPr>
        <w:spacing w:before="89"/>
        <w:ind w:left="227"/>
        <w:rPr>
          <w:rFonts w:ascii="Times New Roman" w:eastAsia="Times New Roman" w:hAnsi="Times New Roman" w:cs="Times New Roman"/>
          <w:b/>
        </w:rPr>
      </w:pPr>
      <w:r>
        <w:rPr>
          <w:rFonts w:ascii="Times New Roman" w:eastAsia="Times New Roman" w:hAnsi="Times New Roman" w:cs="Times New Roman"/>
          <w:b/>
          <w:u w:val="single"/>
        </w:rPr>
        <w:t>REVIEW AND AWARD</w:t>
      </w:r>
    </w:p>
    <w:p w:rsidR="00430C82" w:rsidRDefault="004A1883">
      <w:pPr>
        <w:spacing w:before="122" w:line="276" w:lineRule="auto"/>
        <w:ind w:left="227" w:right="234"/>
        <w:jc w:val="both"/>
        <w:rPr>
          <w:rFonts w:ascii="Times New Roman" w:eastAsia="Times New Roman" w:hAnsi="Times New Roman" w:cs="Times New Roman"/>
        </w:rPr>
      </w:pPr>
      <w:r>
        <w:rPr>
          <w:rFonts w:ascii="Times New Roman" w:eastAsia="Times New Roman" w:hAnsi="Times New Roman" w:cs="Times New Roman"/>
        </w:rPr>
        <w:t>It is the intent of Hertfo</w:t>
      </w:r>
      <w:r>
        <w:rPr>
          <w:rFonts w:ascii="Times New Roman" w:eastAsia="Times New Roman" w:hAnsi="Times New Roman" w:cs="Times New Roman"/>
        </w:rPr>
        <w:t>rd County Public Schools (HCPS) to award this Request for Proposals to the responsible bidder(s) who best matches the needs of Hertford County Public Schools. Hertford County Public Schools reserves the right to reject any or all bids presented and to waiv</w:t>
      </w:r>
      <w:r>
        <w:rPr>
          <w:rFonts w:ascii="Times New Roman" w:eastAsia="Times New Roman" w:hAnsi="Times New Roman" w:cs="Times New Roman"/>
        </w:rPr>
        <w:t>e any informalities and irregularities. Award of this bid may be in whole or in part as deemed to be in the best interest of HCPS. All projects are awarded contingent upon funding. No bid may be withdrawn after the scheduled closing time for the receipt of</w:t>
      </w:r>
      <w:r>
        <w:rPr>
          <w:rFonts w:ascii="Times New Roman" w:eastAsia="Times New Roman" w:hAnsi="Times New Roman" w:cs="Times New Roman"/>
        </w:rPr>
        <w:t xml:space="preserve"> bids for a period of 120 days.</w:t>
      </w:r>
    </w:p>
    <w:p w:rsidR="00430C82" w:rsidRDefault="004A1883">
      <w:pPr>
        <w:spacing w:before="92"/>
        <w:ind w:left="228" w:right="235"/>
        <w:jc w:val="both"/>
        <w:rPr>
          <w:rFonts w:ascii="Times New Roman" w:eastAsia="Times New Roman" w:hAnsi="Times New Roman" w:cs="Times New Roman"/>
          <w:b/>
        </w:rPr>
      </w:pPr>
      <w:r>
        <w:rPr>
          <w:rFonts w:ascii="Times New Roman" w:eastAsia="Times New Roman" w:hAnsi="Times New Roman" w:cs="Times New Roman"/>
          <w:b/>
        </w:rPr>
        <w:t xml:space="preserve">REQUEST FOR PROPOSAL STATEMENT </w:t>
      </w:r>
    </w:p>
    <w:p w:rsidR="00430C82" w:rsidRDefault="004A1883">
      <w:pPr>
        <w:spacing w:before="92"/>
        <w:ind w:left="228" w:right="235"/>
        <w:jc w:val="both"/>
        <w:rPr>
          <w:rFonts w:ascii="Times New Roman" w:eastAsia="Times New Roman" w:hAnsi="Times New Roman" w:cs="Times New Roman"/>
        </w:rPr>
      </w:pPr>
      <w:r>
        <w:rPr>
          <w:rFonts w:ascii="Times New Roman" w:eastAsia="Times New Roman" w:hAnsi="Times New Roman" w:cs="Times New Roman"/>
        </w:rPr>
        <w:t xml:space="preserve">Through this Request for Proposal, Hertford County Public Schools (HCPS) is seeking high-quality, standards-aligned instructional materials to support the HCPS core curriculum for the following grade levels and content areas: </w:t>
      </w:r>
    </w:p>
    <w:p w:rsidR="00430C82" w:rsidRDefault="004A1883">
      <w:pPr>
        <w:spacing w:before="92"/>
        <w:ind w:left="228" w:right="235"/>
        <w:jc w:val="both"/>
        <w:rPr>
          <w:rFonts w:ascii="Times New Roman" w:eastAsia="Times New Roman" w:hAnsi="Times New Roman" w:cs="Times New Roman"/>
        </w:rPr>
      </w:pPr>
      <w:r>
        <w:rPr>
          <w:rFonts w:ascii="Times New Roman" w:eastAsia="Times New Roman" w:hAnsi="Times New Roman" w:cs="Times New Roman"/>
        </w:rPr>
        <w:t xml:space="preserve">Grades 6-12 English Language </w:t>
      </w:r>
      <w:r>
        <w:rPr>
          <w:rFonts w:ascii="Times New Roman" w:eastAsia="Times New Roman" w:hAnsi="Times New Roman" w:cs="Times New Roman"/>
        </w:rPr>
        <w:t>Arts</w:t>
      </w:r>
    </w:p>
    <w:p w:rsidR="00430C82" w:rsidRDefault="004A1883">
      <w:pPr>
        <w:spacing w:before="92"/>
        <w:ind w:left="228" w:right="235"/>
        <w:jc w:val="both"/>
        <w:rPr>
          <w:rFonts w:ascii="Times New Roman" w:eastAsia="Times New Roman" w:hAnsi="Times New Roman" w:cs="Times New Roman"/>
        </w:rPr>
      </w:pPr>
      <w:r>
        <w:rPr>
          <w:rFonts w:ascii="Times New Roman" w:eastAsia="Times New Roman" w:hAnsi="Times New Roman" w:cs="Times New Roman"/>
        </w:rPr>
        <w:t>More specifically, Hertford County Public Schools is seeking high quality, standards-aligned core curriculum materials that develop students' literacy and understanding of English language arts for grades six through twelve.</w:t>
      </w:r>
    </w:p>
    <w:p w:rsidR="00430C82" w:rsidRDefault="00430C82">
      <w:pPr>
        <w:spacing w:before="92"/>
        <w:ind w:left="228" w:right="235"/>
        <w:jc w:val="both"/>
        <w:rPr>
          <w:rFonts w:ascii="Times New Roman" w:eastAsia="Times New Roman" w:hAnsi="Times New Roman" w:cs="Times New Roman"/>
        </w:rPr>
      </w:pPr>
    </w:p>
    <w:p w:rsidR="00430C82" w:rsidRDefault="004A1883">
      <w:pPr>
        <w:spacing w:before="92"/>
        <w:ind w:left="228" w:right="235"/>
        <w:jc w:val="both"/>
        <w:rPr>
          <w:rFonts w:ascii="Times New Roman" w:eastAsia="Times New Roman" w:hAnsi="Times New Roman" w:cs="Times New Roman"/>
          <w:b/>
        </w:rPr>
      </w:pPr>
      <w:r>
        <w:rPr>
          <w:rFonts w:ascii="Times New Roman" w:eastAsia="Times New Roman" w:hAnsi="Times New Roman" w:cs="Times New Roman"/>
          <w:b/>
        </w:rPr>
        <w:t xml:space="preserve">SPECIFICATIONS </w:t>
      </w:r>
    </w:p>
    <w:p w:rsidR="00430C82" w:rsidRDefault="004A1883">
      <w:pPr>
        <w:spacing w:before="92"/>
        <w:ind w:left="228" w:right="235"/>
        <w:jc w:val="both"/>
        <w:rPr>
          <w:rFonts w:ascii="Times New Roman" w:eastAsia="Times New Roman" w:hAnsi="Times New Roman" w:cs="Times New Roman"/>
        </w:rPr>
      </w:pPr>
      <w:r>
        <w:rPr>
          <w:rFonts w:ascii="Times New Roman" w:eastAsia="Times New Roman" w:hAnsi="Times New Roman" w:cs="Times New Roman"/>
        </w:rPr>
        <w:t>Vendor sh</w:t>
      </w:r>
      <w:r>
        <w:rPr>
          <w:rFonts w:ascii="Times New Roman" w:eastAsia="Times New Roman" w:hAnsi="Times New Roman" w:cs="Times New Roman"/>
        </w:rPr>
        <w:t>all review the Specifications included in Section SPECIFICATIONS and may utilize ATTACHMENT D: Vendor Response Template (Rating sheet) to describe their proposed approach or ability to meet or exceed each specification or requirement. Vendor’s responses sh</w:t>
      </w:r>
      <w:r>
        <w:rPr>
          <w:rFonts w:ascii="Times New Roman" w:eastAsia="Times New Roman" w:hAnsi="Times New Roman" w:cs="Times New Roman"/>
        </w:rPr>
        <w:t>all be complete and comprehensive with a corresponding emphasis on being concise and clear. Vendor may include additional materials in a separate appendix in their offer and reference these additional materials in the applicable response below. Vendor shal</w:t>
      </w:r>
      <w:r>
        <w:rPr>
          <w:rFonts w:ascii="Times New Roman" w:eastAsia="Times New Roman" w:hAnsi="Times New Roman" w:cs="Times New Roman"/>
        </w:rPr>
        <w:t xml:space="preserve">l not add or delete rows in the ATTACHMENT D: Vendor Response Template, or change the order of the rows in the table.  </w:t>
      </w:r>
    </w:p>
    <w:p w:rsidR="00430C82" w:rsidRDefault="004A1883">
      <w:pPr>
        <w:spacing w:before="92"/>
        <w:ind w:left="228" w:right="235"/>
        <w:jc w:val="both"/>
        <w:rPr>
          <w:rFonts w:ascii="Times New Roman" w:eastAsia="Times New Roman" w:hAnsi="Times New Roman" w:cs="Times New Roman"/>
        </w:rPr>
      </w:pPr>
      <w:r>
        <w:rPr>
          <w:rFonts w:ascii="Times New Roman" w:eastAsia="Times New Roman" w:hAnsi="Times New Roman" w:cs="Times New Roman"/>
        </w:rPr>
        <w:t>Vendors are cautioned that all responses must be organized, identifiable and readily accessible. A template is provided for use in ATTAC</w:t>
      </w:r>
      <w:r>
        <w:rPr>
          <w:rFonts w:ascii="Times New Roman" w:eastAsia="Times New Roman" w:hAnsi="Times New Roman" w:cs="Times New Roman"/>
        </w:rPr>
        <w:t xml:space="preserve">HMENT D but any additional information should reflect identifiable language and be accessible and organized. </w:t>
      </w:r>
    </w:p>
    <w:p w:rsidR="00430C82" w:rsidRDefault="00430C82">
      <w:pPr>
        <w:pStyle w:val="Heading2"/>
        <w:keepNext/>
        <w:keepLines/>
        <w:widowControl/>
        <w:spacing w:before="200"/>
        <w:ind w:left="0"/>
        <w:rPr>
          <w:rFonts w:ascii="Times New Roman" w:eastAsia="Times New Roman" w:hAnsi="Times New Roman" w:cs="Times New Roman"/>
          <w:b w:val="0"/>
          <w:sz w:val="22"/>
          <w:szCs w:val="22"/>
          <w:u w:val="none"/>
        </w:rPr>
      </w:pPr>
      <w:bookmarkStart w:id="12" w:name="_r830t1h03ktq" w:colFirst="0" w:colLast="0"/>
      <w:bookmarkEnd w:id="12"/>
    </w:p>
    <w:p w:rsidR="00430C82" w:rsidRDefault="00430C82">
      <w:pPr>
        <w:pStyle w:val="Heading2"/>
        <w:keepNext/>
        <w:keepLines/>
        <w:widowControl/>
        <w:spacing w:before="200"/>
        <w:ind w:left="0"/>
        <w:rPr>
          <w:rFonts w:ascii="Times New Roman" w:eastAsia="Times New Roman" w:hAnsi="Times New Roman" w:cs="Times New Roman"/>
          <w:b w:val="0"/>
          <w:sz w:val="22"/>
          <w:szCs w:val="22"/>
          <w:u w:val="none"/>
        </w:rPr>
      </w:pPr>
      <w:bookmarkStart w:id="13" w:name="_8tmwi7tz1wro" w:colFirst="0" w:colLast="0"/>
      <w:bookmarkEnd w:id="13"/>
    </w:p>
    <w:p w:rsidR="00430C82" w:rsidRDefault="00430C82">
      <w:pPr>
        <w:pStyle w:val="Heading2"/>
        <w:keepNext/>
        <w:keepLines/>
        <w:widowControl/>
        <w:spacing w:before="200"/>
        <w:ind w:left="0"/>
        <w:rPr>
          <w:rFonts w:ascii="Times New Roman" w:eastAsia="Times New Roman" w:hAnsi="Times New Roman" w:cs="Times New Roman"/>
          <w:b w:val="0"/>
          <w:sz w:val="22"/>
          <w:szCs w:val="22"/>
          <w:u w:val="none"/>
        </w:rPr>
      </w:pPr>
      <w:bookmarkStart w:id="14" w:name="_5mw7k19rg70x" w:colFirst="0" w:colLast="0"/>
      <w:bookmarkEnd w:id="14"/>
    </w:p>
    <w:p w:rsidR="00430C82" w:rsidRDefault="00430C82">
      <w:pPr>
        <w:pStyle w:val="Heading2"/>
        <w:keepNext/>
        <w:keepLines/>
        <w:widowControl/>
        <w:spacing w:before="200"/>
        <w:ind w:left="0"/>
        <w:rPr>
          <w:rFonts w:ascii="Times New Roman" w:eastAsia="Times New Roman" w:hAnsi="Times New Roman" w:cs="Times New Roman"/>
          <w:b w:val="0"/>
          <w:sz w:val="22"/>
          <w:szCs w:val="22"/>
          <w:u w:val="none"/>
        </w:rPr>
      </w:pPr>
      <w:bookmarkStart w:id="15" w:name="_8v88v3nqmuz4" w:colFirst="0" w:colLast="0"/>
      <w:bookmarkEnd w:id="15"/>
    </w:p>
    <w:p w:rsidR="00430C82" w:rsidRDefault="004A1883">
      <w:pPr>
        <w:pStyle w:val="Heading2"/>
        <w:keepNext/>
        <w:keepLines/>
        <w:widowControl/>
        <w:spacing w:before="200"/>
        <w:ind w:left="0"/>
        <w:rPr>
          <w:rFonts w:ascii="Times New Roman" w:eastAsia="Times New Roman" w:hAnsi="Times New Roman" w:cs="Times New Roman"/>
          <w:b w:val="0"/>
          <w:sz w:val="22"/>
          <w:szCs w:val="22"/>
          <w:u w:val="none"/>
        </w:rPr>
      </w:pPr>
      <w:bookmarkStart w:id="16" w:name="_s40solmt6ndw" w:colFirst="0" w:colLast="0"/>
      <w:bookmarkEnd w:id="16"/>
      <w:r>
        <w:rPr>
          <w:rFonts w:ascii="Times New Roman" w:eastAsia="Times New Roman" w:hAnsi="Times New Roman" w:cs="Times New Roman"/>
          <w:b w:val="0"/>
          <w:sz w:val="22"/>
          <w:szCs w:val="22"/>
          <w:u w:val="none"/>
        </w:rPr>
        <w:t xml:space="preserve">                                                                                                                                                                                                     </w:t>
      </w:r>
    </w:p>
    <w:p w:rsidR="00430C82" w:rsidRDefault="00430C82"/>
    <w:p w:rsidR="00430C82" w:rsidRDefault="004A1883">
      <w:pPr>
        <w:pStyle w:val="Heading2"/>
        <w:keepNext/>
        <w:keepLines/>
        <w:widowControl/>
        <w:spacing w:before="200"/>
        <w:ind w:left="0"/>
        <w:rPr>
          <w:rFonts w:ascii="Times New Roman" w:eastAsia="Times New Roman" w:hAnsi="Times New Roman" w:cs="Times New Roman"/>
          <w:b w:val="0"/>
          <w:sz w:val="22"/>
          <w:szCs w:val="22"/>
          <w:u w:val="none"/>
        </w:rPr>
      </w:pPr>
      <w:bookmarkStart w:id="17" w:name="_swhvyfbhew3n" w:colFirst="0" w:colLast="0"/>
      <w:bookmarkEnd w:id="17"/>
      <w:r>
        <w:rPr>
          <w:rFonts w:ascii="Times New Roman" w:eastAsia="Times New Roman" w:hAnsi="Times New Roman" w:cs="Times New Roman"/>
          <w:b w:val="0"/>
          <w:sz w:val="22"/>
          <w:szCs w:val="22"/>
          <w:u w:val="none"/>
        </w:rPr>
        <w:lastRenderedPageBreak/>
        <w:t>ENGLISH LANGUAGE ARTS NON-NEGOTIABLES</w:t>
      </w:r>
    </w:p>
    <w:p w:rsidR="00430C82" w:rsidRDefault="004A1883">
      <w:pPr>
        <w:pStyle w:val="Heading2"/>
        <w:keepNext/>
        <w:keepLines/>
        <w:widowControl/>
        <w:spacing w:before="200"/>
        <w:ind w:left="0"/>
        <w:rPr>
          <w:rFonts w:ascii="Times New Roman" w:eastAsia="Times New Roman" w:hAnsi="Times New Roman" w:cs="Times New Roman"/>
          <w:sz w:val="26"/>
          <w:szCs w:val="26"/>
          <w:u w:val="none"/>
        </w:rPr>
      </w:pPr>
      <w:bookmarkStart w:id="18" w:name="_a5jtzltlwl8a" w:colFirst="0" w:colLast="0"/>
      <w:bookmarkEnd w:id="18"/>
      <w:r>
        <w:rPr>
          <w:rFonts w:ascii="Times New Roman" w:eastAsia="Times New Roman" w:hAnsi="Times New Roman" w:cs="Times New Roman"/>
          <w:sz w:val="26"/>
          <w:szCs w:val="26"/>
          <w:u w:val="none"/>
        </w:rPr>
        <w:t>ATTACHMENT D</w:t>
      </w:r>
    </w:p>
    <w:p w:rsidR="00430C82" w:rsidRDefault="004A1883">
      <w:pPr>
        <w:pStyle w:val="Heading2"/>
        <w:keepNext/>
        <w:keepLines/>
        <w:widowControl/>
        <w:spacing w:before="200"/>
        <w:ind w:left="0"/>
      </w:pPr>
      <w:bookmarkStart w:id="19" w:name="_uagag7s3n6qw" w:colFirst="0" w:colLast="0"/>
      <w:bookmarkEnd w:id="19"/>
      <w:r>
        <w:rPr>
          <w:rFonts w:ascii="Times New Roman" w:eastAsia="Times New Roman" w:hAnsi="Times New Roman" w:cs="Times New Roman"/>
          <w:b w:val="0"/>
          <w:sz w:val="22"/>
          <w:szCs w:val="22"/>
          <w:u w:val="none"/>
        </w:rPr>
        <w:t>PLEASE</w:t>
      </w:r>
      <w:r>
        <w:rPr>
          <w:rFonts w:ascii="Times New Roman" w:eastAsia="Times New Roman" w:hAnsi="Times New Roman" w:cs="Times New Roman"/>
          <w:b w:val="0"/>
          <w:sz w:val="22"/>
          <w:szCs w:val="22"/>
          <w:u w:val="none"/>
        </w:rPr>
        <w:t xml:space="preserve"> RETURN THIS PAGE WITH YOUR RESPONSE:</w:t>
      </w:r>
    </w:p>
    <w:p w:rsidR="00430C82" w:rsidRDefault="004A1883">
      <w:pPr>
        <w:widowControl/>
        <w:spacing w:line="276" w:lineRule="auto"/>
      </w:pPr>
      <w:r>
        <w:rPr>
          <w:b/>
          <w:sz w:val="24"/>
          <w:szCs w:val="24"/>
        </w:rPr>
        <w:t>Middle (6-8)</w:t>
      </w:r>
    </w:p>
    <w:tbl>
      <w:tblPr>
        <w:tblStyle w:val="a2"/>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65"/>
        <w:gridCol w:w="9735"/>
      </w:tblGrid>
      <w:tr w:rsidR="00430C82">
        <w:tc>
          <w:tcPr>
            <w:tcW w:w="1065" w:type="dxa"/>
            <w:shd w:val="clear" w:color="auto" w:fill="FFFFFF"/>
            <w:tcMar>
              <w:top w:w="100" w:type="dxa"/>
              <w:left w:w="100" w:type="dxa"/>
              <w:bottom w:w="100" w:type="dxa"/>
              <w:right w:w="100" w:type="dxa"/>
            </w:tcMar>
          </w:tcPr>
          <w:p w:rsidR="00430C82" w:rsidRDefault="004A1883">
            <w:r>
              <w:t>Rate 1-5</w:t>
            </w:r>
          </w:p>
        </w:tc>
        <w:tc>
          <w:tcPr>
            <w:tcW w:w="9735" w:type="dxa"/>
            <w:shd w:val="clear" w:color="auto" w:fill="FFFFFF"/>
            <w:tcMar>
              <w:top w:w="100" w:type="dxa"/>
              <w:left w:w="100" w:type="dxa"/>
              <w:bottom w:w="100" w:type="dxa"/>
              <w:right w:w="100" w:type="dxa"/>
            </w:tcMar>
          </w:tcPr>
          <w:p w:rsidR="00430C82" w:rsidRDefault="004A1883">
            <w:r>
              <w:t>Indicator</w:t>
            </w:r>
          </w:p>
        </w:tc>
      </w:tr>
      <w:tr w:rsidR="00430C82">
        <w:tc>
          <w:tcPr>
            <w:tcW w:w="1065" w:type="dxa"/>
            <w:shd w:val="clear" w:color="auto" w:fill="C0C0C0"/>
            <w:tcMar>
              <w:top w:w="100" w:type="dxa"/>
              <w:left w:w="100" w:type="dxa"/>
              <w:bottom w:w="100" w:type="dxa"/>
              <w:right w:w="100" w:type="dxa"/>
            </w:tcMar>
          </w:tcPr>
          <w:p w:rsidR="00430C82" w:rsidRDefault="00430C82"/>
        </w:tc>
        <w:tc>
          <w:tcPr>
            <w:tcW w:w="9735" w:type="dxa"/>
            <w:shd w:val="clear" w:color="auto" w:fill="C0C0C0"/>
            <w:tcMar>
              <w:top w:w="100" w:type="dxa"/>
              <w:left w:w="100" w:type="dxa"/>
              <w:bottom w:w="100" w:type="dxa"/>
              <w:right w:w="100" w:type="dxa"/>
            </w:tcMar>
          </w:tcPr>
          <w:p w:rsidR="00430C82" w:rsidRDefault="004A1883">
            <w:pPr>
              <w:widowControl/>
              <w:spacing w:line="276" w:lineRule="auto"/>
            </w:pPr>
            <w:r>
              <w:t xml:space="preserve">Texts, tasks, assessments, and supporting materials </w:t>
            </w:r>
          </w:p>
          <w:p w:rsidR="00430C82" w:rsidRDefault="004A1883">
            <w:pPr>
              <w:widowControl/>
              <w:numPr>
                <w:ilvl w:val="0"/>
                <w:numId w:val="5"/>
              </w:numPr>
              <w:spacing w:line="276" w:lineRule="auto"/>
            </w:pPr>
            <w:r>
              <w:t>support realistic life applications of literacy skills encompassed in the NCSCOS for Literacy/ELA</w:t>
            </w:r>
          </w:p>
          <w:p w:rsidR="00430C82" w:rsidRDefault="004A1883">
            <w:pPr>
              <w:widowControl/>
              <w:numPr>
                <w:ilvl w:val="0"/>
                <w:numId w:val="5"/>
              </w:numPr>
              <w:spacing w:line="276" w:lineRule="auto"/>
            </w:pPr>
            <w:r>
              <w:t>provide opportunities for deep academic discourse about texts</w:t>
            </w:r>
          </w:p>
          <w:p w:rsidR="00430C82" w:rsidRDefault="004A1883">
            <w:pPr>
              <w:widowControl/>
              <w:numPr>
                <w:ilvl w:val="0"/>
                <w:numId w:val="5"/>
              </w:numPr>
              <w:spacing w:line="276" w:lineRule="auto"/>
            </w:pPr>
            <w:r>
              <w:t>foster writing to deepen understanding and demonstrate mastery of the NCSCOS</w:t>
            </w:r>
          </w:p>
          <w:p w:rsidR="00430C82" w:rsidRDefault="004A1883">
            <w:pPr>
              <w:widowControl/>
              <w:numPr>
                <w:ilvl w:val="0"/>
                <w:numId w:val="5"/>
              </w:numPr>
              <w:spacing w:line="276" w:lineRule="auto"/>
            </w:pPr>
            <w:r>
              <w:t>guide students to reading, writing, thinking, speaking, and listening skills that are Career and College Ready</w:t>
            </w:r>
          </w:p>
        </w:tc>
      </w:tr>
      <w:tr w:rsidR="00430C82">
        <w:tc>
          <w:tcPr>
            <w:tcW w:w="1065" w:type="dxa"/>
            <w:shd w:val="clear" w:color="auto" w:fill="FEFEFE"/>
            <w:tcMar>
              <w:top w:w="100" w:type="dxa"/>
              <w:left w:w="100" w:type="dxa"/>
              <w:bottom w:w="100" w:type="dxa"/>
              <w:right w:w="100" w:type="dxa"/>
            </w:tcMar>
          </w:tcPr>
          <w:p w:rsidR="00430C82" w:rsidRDefault="00430C82"/>
        </w:tc>
        <w:tc>
          <w:tcPr>
            <w:tcW w:w="9735" w:type="dxa"/>
            <w:shd w:val="clear" w:color="auto" w:fill="FEFEFE"/>
            <w:tcMar>
              <w:top w:w="100" w:type="dxa"/>
              <w:left w:w="100" w:type="dxa"/>
              <w:bottom w:w="100" w:type="dxa"/>
              <w:right w:w="100" w:type="dxa"/>
            </w:tcMar>
          </w:tcPr>
          <w:p w:rsidR="00430C82" w:rsidRDefault="004A1883">
            <w:pPr>
              <w:widowControl/>
              <w:spacing w:line="276" w:lineRule="auto"/>
            </w:pPr>
            <w:r>
              <w:t>Fict</w:t>
            </w:r>
            <w:r>
              <w:t xml:space="preserve">ion and nonfiction texts acknowledge and affirm diverse identities, cultures, ethnicities, and religions represented in HCPS with </w:t>
            </w:r>
          </w:p>
          <w:p w:rsidR="00430C82" w:rsidRDefault="004A1883">
            <w:pPr>
              <w:widowControl/>
              <w:numPr>
                <w:ilvl w:val="0"/>
                <w:numId w:val="4"/>
              </w:numPr>
              <w:spacing w:line="276" w:lineRule="auto"/>
            </w:pPr>
            <w:r>
              <w:t>meaningful context</w:t>
            </w:r>
          </w:p>
          <w:p w:rsidR="00430C82" w:rsidRDefault="004A1883">
            <w:pPr>
              <w:widowControl/>
              <w:numPr>
                <w:ilvl w:val="0"/>
                <w:numId w:val="4"/>
              </w:numPr>
              <w:spacing w:line="276" w:lineRule="auto"/>
            </w:pPr>
            <w:r>
              <w:t xml:space="preserve">contemporary perspectives </w:t>
            </w:r>
          </w:p>
          <w:p w:rsidR="00430C82" w:rsidRDefault="004A1883">
            <w:pPr>
              <w:widowControl/>
              <w:numPr>
                <w:ilvl w:val="0"/>
                <w:numId w:val="4"/>
              </w:numPr>
              <w:spacing w:line="276" w:lineRule="auto"/>
            </w:pPr>
            <w:r>
              <w:t xml:space="preserve">representative voices </w:t>
            </w:r>
          </w:p>
          <w:p w:rsidR="00430C82" w:rsidRDefault="004A1883">
            <w:pPr>
              <w:widowControl/>
              <w:numPr>
                <w:ilvl w:val="0"/>
                <w:numId w:val="4"/>
              </w:numPr>
              <w:spacing w:line="276" w:lineRule="auto"/>
            </w:pPr>
            <w:r>
              <w:t>conceptual connections across multiple texts</w:t>
            </w:r>
          </w:p>
        </w:tc>
      </w:tr>
      <w:tr w:rsidR="00430C82">
        <w:tc>
          <w:tcPr>
            <w:tcW w:w="1065" w:type="dxa"/>
            <w:shd w:val="clear" w:color="auto" w:fill="C0C0C0"/>
            <w:tcMar>
              <w:top w:w="100" w:type="dxa"/>
              <w:left w:w="100" w:type="dxa"/>
              <w:bottom w:w="100" w:type="dxa"/>
              <w:right w:w="100" w:type="dxa"/>
            </w:tcMar>
          </w:tcPr>
          <w:p w:rsidR="00430C82" w:rsidRDefault="00430C82"/>
        </w:tc>
        <w:tc>
          <w:tcPr>
            <w:tcW w:w="9735" w:type="dxa"/>
            <w:shd w:val="clear" w:color="auto" w:fill="C0C0C0"/>
            <w:tcMar>
              <w:top w:w="100" w:type="dxa"/>
              <w:left w:w="100" w:type="dxa"/>
              <w:bottom w:w="100" w:type="dxa"/>
              <w:right w:w="100" w:type="dxa"/>
            </w:tcMar>
          </w:tcPr>
          <w:p w:rsidR="00430C82" w:rsidRDefault="004A1883">
            <w:pPr>
              <w:widowControl/>
              <w:spacing w:line="276" w:lineRule="auto"/>
            </w:pPr>
            <w:r>
              <w:t>Selection of texts offers a wide range of enduring fiction, informational texts and literary nonfiction beyond the literary canon and white colonial primary sources</w:t>
            </w:r>
          </w:p>
        </w:tc>
      </w:tr>
      <w:tr w:rsidR="00430C82">
        <w:tc>
          <w:tcPr>
            <w:tcW w:w="1065" w:type="dxa"/>
            <w:shd w:val="clear" w:color="auto" w:fill="FEFEFE"/>
            <w:tcMar>
              <w:top w:w="100" w:type="dxa"/>
              <w:left w:w="100" w:type="dxa"/>
              <w:bottom w:w="100" w:type="dxa"/>
              <w:right w:w="100" w:type="dxa"/>
            </w:tcMar>
          </w:tcPr>
          <w:p w:rsidR="00430C82" w:rsidRDefault="00430C82"/>
        </w:tc>
        <w:tc>
          <w:tcPr>
            <w:tcW w:w="9735" w:type="dxa"/>
            <w:shd w:val="clear" w:color="auto" w:fill="FEFEFE"/>
            <w:tcMar>
              <w:top w:w="100" w:type="dxa"/>
              <w:left w:w="100" w:type="dxa"/>
              <w:bottom w:w="100" w:type="dxa"/>
              <w:right w:w="100" w:type="dxa"/>
            </w:tcMar>
          </w:tcPr>
          <w:p w:rsidR="00430C82" w:rsidRDefault="004A1883">
            <w:pPr>
              <w:widowControl/>
              <w:spacing w:line="276" w:lineRule="auto"/>
            </w:pPr>
            <w:r>
              <w:t xml:space="preserve">At least 75% of all texts and curricular supporting materials are available digitally to </w:t>
            </w:r>
            <w:r>
              <w:t xml:space="preserve">students, teachers, administrators, and parents  </w:t>
            </w:r>
          </w:p>
        </w:tc>
      </w:tr>
    </w:tbl>
    <w:p w:rsidR="00430C82" w:rsidRDefault="00430C82">
      <w:pPr>
        <w:widowControl/>
        <w:spacing w:line="276" w:lineRule="auto"/>
      </w:pPr>
    </w:p>
    <w:p w:rsidR="00430C82" w:rsidRDefault="004A1883">
      <w:pPr>
        <w:widowControl/>
        <w:spacing w:line="276" w:lineRule="auto"/>
      </w:pPr>
      <w:r>
        <w:rPr>
          <w:b/>
          <w:sz w:val="24"/>
          <w:szCs w:val="24"/>
        </w:rPr>
        <w:t xml:space="preserve">High (9-12) </w:t>
      </w:r>
    </w:p>
    <w:tbl>
      <w:tblPr>
        <w:tblStyle w:val="a3"/>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65"/>
        <w:gridCol w:w="9735"/>
      </w:tblGrid>
      <w:tr w:rsidR="00430C82">
        <w:tc>
          <w:tcPr>
            <w:tcW w:w="1065" w:type="dxa"/>
            <w:shd w:val="clear" w:color="auto" w:fill="FFFFFF"/>
            <w:tcMar>
              <w:top w:w="100" w:type="dxa"/>
              <w:left w:w="100" w:type="dxa"/>
              <w:bottom w:w="100" w:type="dxa"/>
              <w:right w:w="100" w:type="dxa"/>
            </w:tcMar>
          </w:tcPr>
          <w:p w:rsidR="00430C82" w:rsidRDefault="004A1883">
            <w:r>
              <w:t>Rate 1-5</w:t>
            </w:r>
          </w:p>
        </w:tc>
        <w:tc>
          <w:tcPr>
            <w:tcW w:w="9735" w:type="dxa"/>
            <w:shd w:val="clear" w:color="auto" w:fill="FFFFFF"/>
            <w:tcMar>
              <w:top w:w="100" w:type="dxa"/>
              <w:left w:w="100" w:type="dxa"/>
              <w:bottom w:w="100" w:type="dxa"/>
              <w:right w:w="100" w:type="dxa"/>
            </w:tcMar>
          </w:tcPr>
          <w:p w:rsidR="00430C82" w:rsidRDefault="004A1883">
            <w:r>
              <w:t>Indicator</w:t>
            </w:r>
          </w:p>
        </w:tc>
      </w:tr>
      <w:tr w:rsidR="00430C82">
        <w:tc>
          <w:tcPr>
            <w:tcW w:w="1065" w:type="dxa"/>
            <w:shd w:val="clear" w:color="auto" w:fill="C0C0C0"/>
            <w:tcMar>
              <w:top w:w="100" w:type="dxa"/>
              <w:left w:w="100" w:type="dxa"/>
              <w:bottom w:w="100" w:type="dxa"/>
              <w:right w:w="100" w:type="dxa"/>
            </w:tcMar>
          </w:tcPr>
          <w:p w:rsidR="00430C82" w:rsidRDefault="00430C82"/>
        </w:tc>
        <w:tc>
          <w:tcPr>
            <w:tcW w:w="9735" w:type="dxa"/>
            <w:shd w:val="clear" w:color="auto" w:fill="C0C0C0"/>
            <w:tcMar>
              <w:top w:w="100" w:type="dxa"/>
              <w:left w:w="100" w:type="dxa"/>
              <w:bottom w:w="100" w:type="dxa"/>
              <w:right w:w="100" w:type="dxa"/>
            </w:tcMar>
          </w:tcPr>
          <w:p w:rsidR="00430C82" w:rsidRDefault="004A1883">
            <w:pPr>
              <w:widowControl/>
              <w:spacing w:line="276" w:lineRule="auto"/>
            </w:pPr>
            <w:r>
              <w:t xml:space="preserve">Texts, tasks, assessments, and supporting materials </w:t>
            </w:r>
          </w:p>
          <w:p w:rsidR="00430C82" w:rsidRDefault="004A1883">
            <w:pPr>
              <w:widowControl/>
              <w:numPr>
                <w:ilvl w:val="0"/>
                <w:numId w:val="11"/>
              </w:numPr>
              <w:spacing w:line="276" w:lineRule="auto"/>
            </w:pPr>
            <w:r>
              <w:t>support realistic life applications of literacy skills encompassed in the NCSCOS for Literacy/ELA</w:t>
            </w:r>
          </w:p>
          <w:p w:rsidR="00430C82" w:rsidRDefault="004A1883">
            <w:pPr>
              <w:widowControl/>
              <w:numPr>
                <w:ilvl w:val="0"/>
                <w:numId w:val="11"/>
              </w:numPr>
              <w:spacing w:line="276" w:lineRule="auto"/>
            </w:pPr>
            <w:r>
              <w:t>provide opportunities for deep academic discourse about texts</w:t>
            </w:r>
          </w:p>
          <w:p w:rsidR="00430C82" w:rsidRDefault="004A1883">
            <w:pPr>
              <w:widowControl/>
              <w:numPr>
                <w:ilvl w:val="0"/>
                <w:numId w:val="11"/>
              </w:numPr>
              <w:spacing w:line="276" w:lineRule="auto"/>
            </w:pPr>
            <w:r>
              <w:t>foster writing to deepen understanding and demonstrate mastery of the NCSCOS</w:t>
            </w:r>
          </w:p>
          <w:p w:rsidR="00430C82" w:rsidRDefault="004A1883">
            <w:pPr>
              <w:widowControl/>
              <w:numPr>
                <w:ilvl w:val="0"/>
                <w:numId w:val="11"/>
              </w:numPr>
              <w:spacing w:line="276" w:lineRule="auto"/>
            </w:pPr>
            <w:r>
              <w:t>guide students to reading, writing, thinking, speaking, and listening skills that are Career and College Ready</w:t>
            </w:r>
          </w:p>
        </w:tc>
      </w:tr>
      <w:tr w:rsidR="00430C82">
        <w:tc>
          <w:tcPr>
            <w:tcW w:w="1065" w:type="dxa"/>
            <w:shd w:val="clear" w:color="auto" w:fill="FFFFFF"/>
            <w:tcMar>
              <w:top w:w="100" w:type="dxa"/>
              <w:left w:w="100" w:type="dxa"/>
              <w:bottom w:w="100" w:type="dxa"/>
              <w:right w:w="100" w:type="dxa"/>
            </w:tcMar>
          </w:tcPr>
          <w:p w:rsidR="00430C82" w:rsidRDefault="00430C82"/>
        </w:tc>
        <w:tc>
          <w:tcPr>
            <w:tcW w:w="9735" w:type="dxa"/>
            <w:shd w:val="clear" w:color="auto" w:fill="FFFFFF"/>
            <w:tcMar>
              <w:top w:w="100" w:type="dxa"/>
              <w:left w:w="100" w:type="dxa"/>
              <w:bottom w:w="100" w:type="dxa"/>
              <w:right w:w="100" w:type="dxa"/>
            </w:tcMar>
          </w:tcPr>
          <w:p w:rsidR="00430C82" w:rsidRDefault="004A1883">
            <w:pPr>
              <w:widowControl/>
              <w:spacing w:line="276" w:lineRule="auto"/>
            </w:pPr>
            <w:r>
              <w:t xml:space="preserve">Fiction and nonfiction texts acknowledge and affirm diverse identities, cultures, ethnicities, and religions represented in HCPS with </w:t>
            </w:r>
          </w:p>
          <w:p w:rsidR="00430C82" w:rsidRDefault="004A1883">
            <w:pPr>
              <w:widowControl/>
              <w:numPr>
                <w:ilvl w:val="0"/>
                <w:numId w:val="4"/>
              </w:numPr>
              <w:spacing w:line="276" w:lineRule="auto"/>
            </w:pPr>
            <w:r>
              <w:t>meaningful context</w:t>
            </w:r>
          </w:p>
          <w:p w:rsidR="00430C82" w:rsidRDefault="004A1883">
            <w:pPr>
              <w:widowControl/>
              <w:numPr>
                <w:ilvl w:val="0"/>
                <w:numId w:val="4"/>
              </w:numPr>
              <w:spacing w:line="276" w:lineRule="auto"/>
            </w:pPr>
            <w:r>
              <w:t xml:space="preserve">contemporary perspectives </w:t>
            </w:r>
          </w:p>
          <w:p w:rsidR="00430C82" w:rsidRDefault="004A1883">
            <w:pPr>
              <w:widowControl/>
              <w:numPr>
                <w:ilvl w:val="0"/>
                <w:numId w:val="4"/>
              </w:numPr>
              <w:spacing w:line="276" w:lineRule="auto"/>
            </w:pPr>
            <w:r>
              <w:t xml:space="preserve">representative voices </w:t>
            </w:r>
          </w:p>
          <w:p w:rsidR="00430C82" w:rsidRDefault="004A1883">
            <w:pPr>
              <w:widowControl/>
              <w:numPr>
                <w:ilvl w:val="0"/>
                <w:numId w:val="4"/>
              </w:numPr>
              <w:spacing w:line="276" w:lineRule="auto"/>
            </w:pPr>
            <w:r>
              <w:t>conceptual connections across multiple texts</w:t>
            </w:r>
          </w:p>
        </w:tc>
      </w:tr>
      <w:tr w:rsidR="00430C82">
        <w:tc>
          <w:tcPr>
            <w:tcW w:w="1065" w:type="dxa"/>
            <w:shd w:val="clear" w:color="auto" w:fill="C0C0C0"/>
            <w:tcMar>
              <w:top w:w="100" w:type="dxa"/>
              <w:left w:w="100" w:type="dxa"/>
              <w:bottom w:w="100" w:type="dxa"/>
              <w:right w:w="100" w:type="dxa"/>
            </w:tcMar>
          </w:tcPr>
          <w:p w:rsidR="00430C82" w:rsidRDefault="00430C82"/>
        </w:tc>
        <w:tc>
          <w:tcPr>
            <w:tcW w:w="9735" w:type="dxa"/>
            <w:shd w:val="clear" w:color="auto" w:fill="C0C0C0"/>
            <w:tcMar>
              <w:top w:w="100" w:type="dxa"/>
              <w:left w:w="100" w:type="dxa"/>
              <w:bottom w:w="100" w:type="dxa"/>
              <w:right w:w="100" w:type="dxa"/>
            </w:tcMar>
          </w:tcPr>
          <w:p w:rsidR="00430C82" w:rsidRDefault="004A1883">
            <w:pPr>
              <w:widowControl/>
              <w:spacing w:line="276" w:lineRule="auto"/>
            </w:pPr>
            <w:r>
              <w:t>Selection of texts offers a wide range of enduring fiction, informational texts and literary nonfiction beyond the literary canon and white colonial primary sources</w:t>
            </w:r>
          </w:p>
        </w:tc>
      </w:tr>
      <w:tr w:rsidR="00430C82">
        <w:tc>
          <w:tcPr>
            <w:tcW w:w="1065" w:type="dxa"/>
            <w:shd w:val="clear" w:color="auto" w:fill="FFFFFF"/>
            <w:tcMar>
              <w:top w:w="100" w:type="dxa"/>
              <w:left w:w="100" w:type="dxa"/>
              <w:bottom w:w="100" w:type="dxa"/>
              <w:right w:w="100" w:type="dxa"/>
            </w:tcMar>
          </w:tcPr>
          <w:p w:rsidR="00430C82" w:rsidRDefault="00430C82"/>
        </w:tc>
        <w:tc>
          <w:tcPr>
            <w:tcW w:w="9735" w:type="dxa"/>
            <w:shd w:val="clear" w:color="auto" w:fill="FFFFFF"/>
            <w:tcMar>
              <w:top w:w="100" w:type="dxa"/>
              <w:left w:w="100" w:type="dxa"/>
              <w:bottom w:w="100" w:type="dxa"/>
              <w:right w:w="100" w:type="dxa"/>
            </w:tcMar>
          </w:tcPr>
          <w:p w:rsidR="00430C82" w:rsidRDefault="004A1883">
            <w:pPr>
              <w:widowControl/>
              <w:spacing w:line="276" w:lineRule="auto"/>
            </w:pPr>
            <w:r>
              <w:t xml:space="preserve">At least 75% of all texts and curricular supporting materials are available digitally to </w:t>
            </w:r>
            <w:r>
              <w:t xml:space="preserve">students, teachers, administrators, and parents  </w:t>
            </w:r>
          </w:p>
        </w:tc>
      </w:tr>
    </w:tbl>
    <w:p w:rsidR="00430C82" w:rsidRDefault="00430C82">
      <w:pPr>
        <w:pStyle w:val="Heading2"/>
        <w:keepNext/>
        <w:keepLines/>
        <w:widowControl/>
        <w:ind w:left="720"/>
        <w:rPr>
          <w:b w:val="0"/>
        </w:rPr>
      </w:pPr>
      <w:bookmarkStart w:id="20" w:name="_nfe6m4u9doi1" w:colFirst="0" w:colLast="0"/>
      <w:bookmarkEnd w:id="20"/>
    </w:p>
    <w:p w:rsidR="00430C82" w:rsidRDefault="004A1883">
      <w:pPr>
        <w:pStyle w:val="Heading2"/>
        <w:keepNext/>
        <w:keepLines/>
        <w:widowControl/>
        <w:ind w:left="720"/>
        <w:rPr>
          <w:b w:val="0"/>
          <w:sz w:val="36"/>
          <w:szCs w:val="36"/>
        </w:rPr>
      </w:pPr>
      <w:bookmarkStart w:id="21" w:name="_jph4r3hf6fw1" w:colFirst="0" w:colLast="0"/>
      <w:bookmarkEnd w:id="21"/>
      <w:r>
        <w:rPr>
          <w:b w:val="0"/>
          <w:sz w:val="36"/>
          <w:szCs w:val="36"/>
        </w:rPr>
        <w:t xml:space="preserve"> ENGLISH LANGUAGE ARTS ALIGNMENT</w:t>
      </w:r>
    </w:p>
    <w:p w:rsidR="00430C82" w:rsidRDefault="004A1883">
      <w:pPr>
        <w:spacing w:before="92"/>
        <w:ind w:left="228" w:right="235"/>
        <w:jc w:val="both"/>
      </w:pPr>
      <w:r>
        <w:rPr>
          <w:rFonts w:ascii="Times New Roman" w:eastAsia="Times New Roman" w:hAnsi="Times New Roman" w:cs="Times New Roman"/>
        </w:rPr>
        <w:t>ATTACHMENT D</w:t>
      </w:r>
    </w:p>
    <w:p w:rsidR="00430C82" w:rsidRDefault="004A1883">
      <w:pPr>
        <w:widowControl/>
        <w:spacing w:line="276" w:lineRule="auto"/>
      </w:pPr>
      <w:r>
        <w:rPr>
          <w:b/>
          <w:sz w:val="24"/>
          <w:szCs w:val="24"/>
        </w:rPr>
        <w:t>Middle (6-8)</w:t>
      </w:r>
    </w:p>
    <w:p w:rsidR="00430C82" w:rsidRDefault="00430C82">
      <w:pPr>
        <w:widowControl/>
        <w:spacing w:line="276" w:lineRule="auto"/>
      </w:pPr>
    </w:p>
    <w:tbl>
      <w:tblPr>
        <w:tblStyle w:val="a4"/>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65"/>
        <w:gridCol w:w="9735"/>
      </w:tblGrid>
      <w:tr w:rsidR="00430C82">
        <w:tc>
          <w:tcPr>
            <w:tcW w:w="0" w:type="auto"/>
            <w:shd w:val="clear" w:color="auto" w:fill="FFFFFF"/>
            <w:tcMar>
              <w:top w:w="100" w:type="dxa"/>
              <w:left w:w="100" w:type="dxa"/>
              <w:bottom w:w="100" w:type="dxa"/>
              <w:right w:w="100" w:type="dxa"/>
            </w:tcMar>
          </w:tcPr>
          <w:p w:rsidR="00430C82" w:rsidRDefault="004A1883">
            <w:r>
              <w:t>Rate 1-5</w:t>
            </w:r>
          </w:p>
        </w:tc>
        <w:tc>
          <w:tcPr>
            <w:tcW w:w="0" w:type="auto"/>
            <w:shd w:val="clear" w:color="auto" w:fill="FFFFFF"/>
            <w:tcMar>
              <w:top w:w="100" w:type="dxa"/>
              <w:left w:w="100" w:type="dxa"/>
              <w:bottom w:w="100" w:type="dxa"/>
              <w:right w:w="100" w:type="dxa"/>
            </w:tcMar>
          </w:tcPr>
          <w:p w:rsidR="00430C82" w:rsidRDefault="004A1883">
            <w:r>
              <w:t>Indicator</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 xml:space="preserve">Texts, tasks, assessments, and supporting materials </w:t>
            </w:r>
          </w:p>
          <w:p w:rsidR="00430C82" w:rsidRDefault="004A1883">
            <w:pPr>
              <w:widowControl/>
              <w:numPr>
                <w:ilvl w:val="0"/>
                <w:numId w:val="2"/>
              </w:numPr>
              <w:spacing w:line="276" w:lineRule="auto"/>
            </w:pPr>
            <w:r>
              <w:t>are appropriately complex for each respective grade level</w:t>
            </w:r>
          </w:p>
          <w:p w:rsidR="00430C82" w:rsidRDefault="004A1883">
            <w:pPr>
              <w:widowControl/>
              <w:numPr>
                <w:ilvl w:val="0"/>
                <w:numId w:val="2"/>
              </w:numPr>
              <w:spacing w:line="276" w:lineRule="auto"/>
            </w:pPr>
            <w:r>
              <w:t>include questions and tasks which require students to cite textual evidence</w:t>
            </w:r>
          </w:p>
          <w:p w:rsidR="00430C82" w:rsidRDefault="004A1883">
            <w:pPr>
              <w:widowControl/>
              <w:numPr>
                <w:ilvl w:val="0"/>
                <w:numId w:val="2"/>
              </w:numPr>
              <w:spacing w:line="276" w:lineRule="auto"/>
            </w:pPr>
            <w:r>
              <w:t>offer developmentally appropriate global connections</w:t>
            </w:r>
          </w:p>
          <w:p w:rsidR="00430C82" w:rsidRDefault="004A1883">
            <w:pPr>
              <w:widowControl/>
              <w:numPr>
                <w:ilvl w:val="0"/>
                <w:numId w:val="2"/>
              </w:numPr>
              <w:spacing w:line="276" w:lineRule="auto"/>
            </w:pPr>
            <w:r>
              <w:t>Provide opportunities for students to read deeply to build knowledge about core content, current issues, and engaging topics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Texts and instructional materials demonstrate clear vertical alignment with a range of texts for each appropriate grade band, student centered instructional strategies, and tasks which address the integration of skills and standards necessary for Career an</w:t>
            </w:r>
            <w:r>
              <w:t xml:space="preserve">d College Ready Literacy outcomes </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Texts offer a wide range of stimulus and mentor texts to support aligned instruction of all reading, writing, listening, speaking, and language standards in the NCSCOS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Shorter texts,poems, longer texts, and full length books contain excerpts worthy of rereading and close examination are included in the range of texts available for classroom selection and student self-selected reading</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Informational texts, literary nonfi</w:t>
            </w:r>
            <w:r>
              <w:t>ction, and primary sources are included to offer connections to contemporary issues, provide meaningful context for analysis, and explore concepts across disciplines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 xml:space="preserve">The range and variety of texts offers connections across multiple texts with transversal concepts and engaging issues to support concept based planning in classrooms and across grade/course PLCs.  </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Materials focus on forming arguments as well as informat</w:t>
            </w:r>
            <w:r>
              <w:t>ive writing which is responsive to the needs of the audience and the particulars of the text in question</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 xml:space="preserve">Materials provide instructional guidance for writing workshop to include-  </w:t>
            </w:r>
          </w:p>
          <w:p w:rsidR="00430C82" w:rsidRDefault="004A1883">
            <w:pPr>
              <w:widowControl/>
              <w:numPr>
                <w:ilvl w:val="0"/>
                <w:numId w:val="8"/>
              </w:numPr>
              <w:spacing w:line="276" w:lineRule="auto"/>
            </w:pPr>
            <w:r>
              <w:t>Mini-lessons</w:t>
            </w:r>
          </w:p>
          <w:p w:rsidR="00430C82" w:rsidRDefault="004A1883">
            <w:pPr>
              <w:widowControl/>
              <w:numPr>
                <w:ilvl w:val="0"/>
                <w:numId w:val="8"/>
              </w:numPr>
              <w:spacing w:line="276" w:lineRule="auto"/>
            </w:pPr>
            <w:r>
              <w:t>sentence writing &amp; combining</w:t>
            </w:r>
          </w:p>
          <w:p w:rsidR="00430C82" w:rsidRDefault="004A1883">
            <w:pPr>
              <w:widowControl/>
              <w:numPr>
                <w:ilvl w:val="0"/>
                <w:numId w:val="8"/>
              </w:numPr>
              <w:spacing w:line="276" w:lineRule="auto"/>
            </w:pPr>
            <w:r>
              <w:t>paragraph writing</w:t>
            </w:r>
          </w:p>
          <w:p w:rsidR="00430C82" w:rsidRDefault="004A1883">
            <w:pPr>
              <w:widowControl/>
              <w:numPr>
                <w:ilvl w:val="0"/>
                <w:numId w:val="8"/>
              </w:numPr>
              <w:spacing w:line="276" w:lineRule="auto"/>
            </w:pPr>
            <w:r>
              <w:t>the writing process</w:t>
            </w:r>
          </w:p>
          <w:p w:rsidR="00430C82" w:rsidRDefault="004A1883">
            <w:pPr>
              <w:widowControl/>
              <w:numPr>
                <w:ilvl w:val="0"/>
                <w:numId w:val="8"/>
              </w:numPr>
              <w:spacing w:line="276" w:lineRule="auto"/>
            </w:pPr>
            <w:r>
              <w:t>interactive writing</w:t>
            </w:r>
          </w:p>
          <w:p w:rsidR="00430C82" w:rsidRDefault="004A1883">
            <w:pPr>
              <w:widowControl/>
              <w:numPr>
                <w:ilvl w:val="0"/>
                <w:numId w:val="8"/>
              </w:numPr>
              <w:spacing w:line="276" w:lineRule="auto"/>
            </w:pPr>
            <w:r>
              <w:t>shared writing</w:t>
            </w:r>
          </w:p>
          <w:p w:rsidR="00430C82" w:rsidRDefault="004A1883">
            <w:pPr>
              <w:widowControl/>
              <w:numPr>
                <w:ilvl w:val="0"/>
                <w:numId w:val="8"/>
              </w:numPr>
              <w:spacing w:line="276" w:lineRule="auto"/>
            </w:pPr>
            <w:r>
              <w:t>individual writing</w:t>
            </w:r>
          </w:p>
          <w:p w:rsidR="00430C82" w:rsidRDefault="004A1883">
            <w:pPr>
              <w:widowControl/>
              <w:numPr>
                <w:ilvl w:val="0"/>
                <w:numId w:val="8"/>
              </w:numPr>
              <w:spacing w:line="276" w:lineRule="auto"/>
            </w:pPr>
            <w:r>
              <w:t>language and conventions instruction</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Students are given extensive practice with short, focused research/inquiry tasks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Supporting curriculum materials must provide evidence based teaching and learning supports for ELL and EC learners to access grade level appropriate texts and tasks</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Materials use multimedia and technology to deepen attention to evidence and texts and eng</w:t>
            </w:r>
            <w:r>
              <w:t>age students as 21st century learners.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Supporting curriculum materials must provide evidence based teaching and learning for gifted, advanced, on level, and struggling learners</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Text selections include extensive opportunities for students to encounter grade-level text to increase academic vocabulary, support complex tasks, and foster rich discourse</w:t>
            </w:r>
          </w:p>
        </w:tc>
      </w:tr>
    </w:tbl>
    <w:p w:rsidR="00430C82" w:rsidRDefault="00430C82">
      <w:pPr>
        <w:pStyle w:val="Heading2"/>
        <w:keepNext/>
        <w:keepLines/>
        <w:widowControl/>
        <w:ind w:left="720"/>
        <w:rPr>
          <w:b w:val="0"/>
          <w:sz w:val="32"/>
          <w:szCs w:val="32"/>
          <w:u w:val="none"/>
        </w:rPr>
      </w:pPr>
      <w:bookmarkStart w:id="22" w:name="_oi360cvlaaiz" w:colFirst="0" w:colLast="0"/>
      <w:bookmarkEnd w:id="22"/>
    </w:p>
    <w:p w:rsidR="00430C82" w:rsidRDefault="004A1883">
      <w:pPr>
        <w:widowControl/>
        <w:spacing w:line="276" w:lineRule="auto"/>
      </w:pPr>
      <w:r>
        <w:rPr>
          <w:b/>
          <w:sz w:val="24"/>
          <w:szCs w:val="24"/>
        </w:rPr>
        <w:t xml:space="preserve">High (9-12) </w:t>
      </w:r>
    </w:p>
    <w:tbl>
      <w:tblPr>
        <w:tblStyle w:val="a5"/>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65"/>
        <w:gridCol w:w="9735"/>
      </w:tblGrid>
      <w:tr w:rsidR="00430C82">
        <w:tc>
          <w:tcPr>
            <w:tcW w:w="0" w:type="auto"/>
            <w:shd w:val="clear" w:color="auto" w:fill="FFFFFF"/>
            <w:tcMar>
              <w:top w:w="100" w:type="dxa"/>
              <w:left w:w="100" w:type="dxa"/>
              <w:bottom w:w="100" w:type="dxa"/>
              <w:right w:w="100" w:type="dxa"/>
            </w:tcMar>
          </w:tcPr>
          <w:p w:rsidR="00430C82" w:rsidRDefault="004A1883">
            <w:r>
              <w:t>Rate 1-5</w:t>
            </w:r>
          </w:p>
        </w:tc>
        <w:tc>
          <w:tcPr>
            <w:tcW w:w="0" w:type="auto"/>
            <w:shd w:val="clear" w:color="auto" w:fill="FFFFFF"/>
            <w:tcMar>
              <w:top w:w="100" w:type="dxa"/>
              <w:left w:w="100" w:type="dxa"/>
              <w:bottom w:w="100" w:type="dxa"/>
              <w:right w:w="100" w:type="dxa"/>
            </w:tcMar>
          </w:tcPr>
          <w:p w:rsidR="00430C82" w:rsidRDefault="004A1883">
            <w:r>
              <w:t>Indicator</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 xml:space="preserve">Texts, tasks, assessments, and supporting materials </w:t>
            </w:r>
          </w:p>
          <w:p w:rsidR="00430C82" w:rsidRDefault="004A1883">
            <w:pPr>
              <w:widowControl/>
              <w:numPr>
                <w:ilvl w:val="0"/>
                <w:numId w:val="2"/>
              </w:numPr>
              <w:spacing w:line="276" w:lineRule="auto"/>
            </w:pPr>
            <w:r>
              <w:t>are appropriately complex for each respective grade level</w:t>
            </w:r>
          </w:p>
          <w:p w:rsidR="00430C82" w:rsidRDefault="004A1883">
            <w:pPr>
              <w:widowControl/>
              <w:numPr>
                <w:ilvl w:val="0"/>
                <w:numId w:val="2"/>
              </w:numPr>
              <w:spacing w:line="276" w:lineRule="auto"/>
            </w:pPr>
            <w:r>
              <w:t>include questions and tasks which require students to cite textual evidence</w:t>
            </w:r>
          </w:p>
          <w:p w:rsidR="00430C82" w:rsidRDefault="004A1883">
            <w:pPr>
              <w:widowControl/>
              <w:numPr>
                <w:ilvl w:val="0"/>
                <w:numId w:val="2"/>
              </w:numPr>
              <w:spacing w:line="276" w:lineRule="auto"/>
            </w:pPr>
            <w:r>
              <w:t>offer developmentally appropriate global connections</w:t>
            </w:r>
          </w:p>
          <w:p w:rsidR="00430C82" w:rsidRDefault="004A1883">
            <w:pPr>
              <w:widowControl/>
              <w:numPr>
                <w:ilvl w:val="0"/>
                <w:numId w:val="2"/>
              </w:numPr>
              <w:spacing w:line="276" w:lineRule="auto"/>
            </w:pPr>
            <w:r>
              <w:t>provide opportun</w:t>
            </w:r>
            <w:r>
              <w:t>ities for students to read deeply to build knowledge about core content, current issues, and engaging topics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Texts and instructional materials demonstrate clear vertical alignment with a range of texts for each appropriate grade band, student centered in</w:t>
            </w:r>
            <w:r>
              <w:t xml:space="preserve">structional strategies, and tasks which address the integration of skills and standards necessary for Career and College Ready Literacy outcomes </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Texts offer a wide range of stimulus and mentor texts to support aligned instruction of all reading, writing, listening, speaking, and language standards in the NCSCOS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Shorter texts,poems, longer texts, and full length books which contain excerpts worthy</w:t>
            </w:r>
            <w:r>
              <w:t xml:space="preserve"> of rereading and close examination are included in the range of texts available for classroom selection and student self-selected reading</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Informational texts, literary nonfiction, and primary sources are included to offer connections to contemporary iss</w:t>
            </w:r>
            <w:r>
              <w:t>ues, provide meaningful context for analysis, and explore concepts across disciplines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 xml:space="preserve">The range and variety of texts offers connections across multiple texts with transversal concepts and engaging issues to support concept based planning in classrooms and across grade/course PLCs.  </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Materials focus on forming arguments as well as informat</w:t>
            </w:r>
            <w:r>
              <w:t>ive writing which is responsive to the needs of the audience and the particulars of the text in question</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 xml:space="preserve">Materials provide instructional guidance for writing workshop to include-  </w:t>
            </w:r>
          </w:p>
          <w:p w:rsidR="00430C82" w:rsidRDefault="004A1883">
            <w:pPr>
              <w:widowControl/>
              <w:numPr>
                <w:ilvl w:val="0"/>
                <w:numId w:val="8"/>
              </w:numPr>
              <w:spacing w:line="276" w:lineRule="auto"/>
            </w:pPr>
            <w:r>
              <w:t>Mini-lessons</w:t>
            </w:r>
          </w:p>
          <w:p w:rsidR="00430C82" w:rsidRDefault="004A1883">
            <w:pPr>
              <w:widowControl/>
              <w:numPr>
                <w:ilvl w:val="0"/>
                <w:numId w:val="8"/>
              </w:numPr>
              <w:spacing w:line="276" w:lineRule="auto"/>
            </w:pPr>
            <w:r>
              <w:t>sentence combining</w:t>
            </w:r>
          </w:p>
          <w:p w:rsidR="00430C82" w:rsidRDefault="004A1883">
            <w:pPr>
              <w:widowControl/>
              <w:numPr>
                <w:ilvl w:val="0"/>
                <w:numId w:val="8"/>
              </w:numPr>
              <w:spacing w:line="276" w:lineRule="auto"/>
            </w:pPr>
            <w:r>
              <w:t>Paragraph writing</w:t>
            </w:r>
          </w:p>
          <w:p w:rsidR="00430C82" w:rsidRDefault="004A1883">
            <w:pPr>
              <w:widowControl/>
              <w:numPr>
                <w:ilvl w:val="0"/>
                <w:numId w:val="8"/>
              </w:numPr>
              <w:spacing w:line="276" w:lineRule="auto"/>
            </w:pPr>
            <w:r>
              <w:t>the writing process</w:t>
            </w:r>
          </w:p>
          <w:p w:rsidR="00430C82" w:rsidRDefault="004A1883">
            <w:pPr>
              <w:widowControl/>
              <w:numPr>
                <w:ilvl w:val="0"/>
                <w:numId w:val="8"/>
              </w:numPr>
              <w:spacing w:line="276" w:lineRule="auto"/>
            </w:pPr>
            <w:r>
              <w:t>interactive writing</w:t>
            </w:r>
          </w:p>
          <w:p w:rsidR="00430C82" w:rsidRDefault="004A1883">
            <w:pPr>
              <w:widowControl/>
              <w:numPr>
                <w:ilvl w:val="0"/>
                <w:numId w:val="8"/>
              </w:numPr>
              <w:spacing w:line="276" w:lineRule="auto"/>
            </w:pPr>
            <w:r>
              <w:t>shared writing</w:t>
            </w:r>
          </w:p>
          <w:p w:rsidR="00430C82" w:rsidRDefault="004A1883">
            <w:pPr>
              <w:widowControl/>
              <w:numPr>
                <w:ilvl w:val="0"/>
                <w:numId w:val="8"/>
              </w:numPr>
              <w:spacing w:line="276" w:lineRule="auto"/>
            </w:pPr>
            <w:r>
              <w:t>individual writing</w:t>
            </w:r>
          </w:p>
          <w:p w:rsidR="00430C82" w:rsidRDefault="004A1883">
            <w:pPr>
              <w:widowControl/>
              <w:numPr>
                <w:ilvl w:val="0"/>
                <w:numId w:val="8"/>
              </w:numPr>
              <w:spacing w:line="276" w:lineRule="auto"/>
            </w:pPr>
            <w:r>
              <w:t>language and conventions instruction</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Students are given extensive practice with short, focused research/inquiry tasks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Supporting curriculum materials must provide evidence based teaching and learning supports for ELL and EC learners to access grade level appropriate texts and tasks</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Materials use multimedia and technology to deepen attention to evidence and texts and eng</w:t>
            </w:r>
            <w:r>
              <w:t>age students as 21st century learners.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Supporting curriculum materials must provide evidence based teaching and learning for gifted, advanced, on level, and struggling learners</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Text selections include extensive opportunities for students to encounter grade-level text to increase academic vocabulary, support complex tasks, and foster rich discourse</w:t>
            </w:r>
          </w:p>
        </w:tc>
      </w:tr>
    </w:tbl>
    <w:p w:rsidR="00430C82" w:rsidRDefault="00430C82">
      <w:pPr>
        <w:pStyle w:val="Heading2"/>
        <w:keepNext/>
        <w:keepLines/>
        <w:widowControl/>
        <w:ind w:left="720"/>
        <w:rPr>
          <w:b w:val="0"/>
        </w:rPr>
      </w:pPr>
      <w:bookmarkStart w:id="23" w:name="_o16y6hemxedg" w:colFirst="0" w:colLast="0"/>
      <w:bookmarkEnd w:id="23"/>
    </w:p>
    <w:p w:rsidR="00430C82" w:rsidRDefault="00430C82">
      <w:pPr>
        <w:widowControl/>
        <w:spacing w:line="276" w:lineRule="auto"/>
      </w:pPr>
    </w:p>
    <w:p w:rsidR="00430C82" w:rsidRDefault="00430C82">
      <w:pPr>
        <w:pStyle w:val="Heading2"/>
        <w:keepNext/>
        <w:keepLines/>
        <w:widowControl/>
        <w:ind w:left="720"/>
        <w:rPr>
          <w:b w:val="0"/>
          <w:sz w:val="36"/>
          <w:szCs w:val="36"/>
        </w:rPr>
      </w:pPr>
      <w:bookmarkStart w:id="24" w:name="_xw5b0ggpyygf" w:colFirst="0" w:colLast="0"/>
      <w:bookmarkEnd w:id="24"/>
    </w:p>
    <w:p w:rsidR="00430C82" w:rsidRDefault="004A1883">
      <w:pPr>
        <w:pStyle w:val="Heading2"/>
        <w:keepNext/>
        <w:keepLines/>
        <w:widowControl/>
        <w:ind w:left="720"/>
        <w:rPr>
          <w:b w:val="0"/>
          <w:sz w:val="36"/>
          <w:szCs w:val="36"/>
        </w:rPr>
      </w:pPr>
      <w:bookmarkStart w:id="25" w:name="_db5h8h6a70wr" w:colFirst="0" w:colLast="0"/>
      <w:bookmarkEnd w:id="25"/>
      <w:r>
        <w:rPr>
          <w:b w:val="0"/>
          <w:sz w:val="36"/>
          <w:szCs w:val="36"/>
        </w:rPr>
        <w:t xml:space="preserve"> ENGLISH LANGUAGE ARTS INDICATORS OF QUALITY</w:t>
      </w:r>
    </w:p>
    <w:p w:rsidR="00430C82" w:rsidRDefault="004A1883">
      <w:pPr>
        <w:spacing w:before="92"/>
        <w:ind w:left="228" w:right="235"/>
        <w:jc w:val="both"/>
      </w:pPr>
      <w:r>
        <w:rPr>
          <w:rFonts w:ascii="Times New Roman" w:eastAsia="Times New Roman" w:hAnsi="Times New Roman" w:cs="Times New Roman"/>
        </w:rPr>
        <w:t>ATTACHMENT D</w:t>
      </w:r>
    </w:p>
    <w:p w:rsidR="00430C82" w:rsidRDefault="004A1883">
      <w:pPr>
        <w:widowControl/>
        <w:spacing w:line="276" w:lineRule="auto"/>
      </w:pPr>
      <w:r>
        <w:rPr>
          <w:b/>
          <w:sz w:val="24"/>
          <w:szCs w:val="24"/>
        </w:rPr>
        <w:t>Middle (6-8)</w:t>
      </w:r>
    </w:p>
    <w:p w:rsidR="00430C82" w:rsidRDefault="00430C82">
      <w:pPr>
        <w:widowControl/>
        <w:spacing w:line="276" w:lineRule="auto"/>
      </w:pPr>
    </w:p>
    <w:tbl>
      <w:tblPr>
        <w:tblStyle w:val="a6"/>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65"/>
        <w:gridCol w:w="9735"/>
      </w:tblGrid>
      <w:tr w:rsidR="00430C82">
        <w:tc>
          <w:tcPr>
            <w:tcW w:w="0" w:type="auto"/>
            <w:shd w:val="clear" w:color="auto" w:fill="FFFFFF"/>
            <w:tcMar>
              <w:top w:w="100" w:type="dxa"/>
              <w:left w:w="100" w:type="dxa"/>
              <w:bottom w:w="100" w:type="dxa"/>
              <w:right w:w="100" w:type="dxa"/>
            </w:tcMar>
          </w:tcPr>
          <w:p w:rsidR="00430C82" w:rsidRDefault="004A1883">
            <w:r>
              <w:t>Rate 1-5</w:t>
            </w:r>
          </w:p>
        </w:tc>
        <w:tc>
          <w:tcPr>
            <w:tcW w:w="0" w:type="auto"/>
            <w:shd w:val="clear" w:color="auto" w:fill="FFFFFF"/>
            <w:tcMar>
              <w:top w:w="100" w:type="dxa"/>
              <w:left w:w="100" w:type="dxa"/>
              <w:bottom w:w="100" w:type="dxa"/>
              <w:right w:w="100" w:type="dxa"/>
            </w:tcMar>
          </w:tcPr>
          <w:p w:rsidR="00430C82" w:rsidRDefault="004A1883">
            <w:r>
              <w:t>Indicator</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 xml:space="preserve">Fiction and nonfiction texts acknowledge and affirm diverse identities from the cultures, ethnicities, and religions represented in HCPS with </w:t>
            </w:r>
          </w:p>
          <w:p w:rsidR="00430C82" w:rsidRDefault="004A1883">
            <w:pPr>
              <w:widowControl/>
              <w:numPr>
                <w:ilvl w:val="0"/>
                <w:numId w:val="6"/>
              </w:numPr>
              <w:spacing w:line="276" w:lineRule="auto"/>
            </w:pPr>
            <w:r>
              <w:t>authentic history</w:t>
            </w:r>
          </w:p>
          <w:p w:rsidR="00430C82" w:rsidRDefault="004A1883">
            <w:pPr>
              <w:widowControl/>
              <w:numPr>
                <w:ilvl w:val="0"/>
                <w:numId w:val="6"/>
              </w:numPr>
              <w:spacing w:line="276" w:lineRule="auto"/>
            </w:pPr>
            <w:r>
              <w:t>recognition of unique experiences and perspectives from all groups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Offers clearly outlined instructional strategies to scaffold and differentiate student access to appropriately complex texts and support student success on tasks and assessments</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 xml:space="preserve">Text dependent questions are provided for texts and sections of texts which </w:t>
            </w:r>
            <w:r>
              <w:t>are worthy of close reading examination</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Student tasks are clearly connected to concepts, current issues, and topics which engage students in inquiry, academic discourse, the writing process, and self-selected reading</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 xml:space="preserve">Tasks and assessments contain aligned rubrics, scoring guidelines, exemplar responses, and answer keys  that provide sufficient guidance for interpreting student progress toward and performance on the  NCSCOS </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Scaffolding supports empower students to exp</w:t>
            </w:r>
            <w:r>
              <w:t>erience complex texts to build knowledge, insight, and self-efficacy</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Provides explicit guidance for planning and classroom instruction to serve whole class, small group, and individual instruction</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Texts and tasks are not cluttered or diminished by surrounding materials to ensure the instructional focus is on students working with the text</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Materials help teachers plan routine academic discourse and substantive academic discussions.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 xml:space="preserve">Questions and </w:t>
            </w:r>
            <w:r>
              <w:t>tasks support and require thorough comprehension of texts to foster evaluation and interpretation</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Vocabulary materials and focus on academic vocabulary that appears in or is necessary/useful to read, discuss, and analyze the included texts and text collections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Vocabulary instructional resources feature vocabulary acquisition through morphological awa</w:t>
            </w:r>
            <w:r>
              <w:t xml:space="preserve">reness, </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Within the collection of text selections provided, there are multiple possibilities for related and extended reading, writing, thinking, speaking, and listening on both teacher and student selected engaging concepts &amp; topics across genres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Instructional supports are evidence based and proven and are explicitly linked to a sound research base</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 xml:space="preserve">Materials support teaching the most significant grammar and language conventions throughout the course within meaningful reading instruction </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Profes</w:t>
            </w:r>
            <w:r>
              <w:t>sional learning, research connections, and professional readings are included which support building teacher capacity for high quality instruction of</w:t>
            </w:r>
          </w:p>
          <w:p w:rsidR="00430C82" w:rsidRDefault="004A1883">
            <w:pPr>
              <w:widowControl/>
              <w:numPr>
                <w:ilvl w:val="0"/>
                <w:numId w:val="7"/>
              </w:numPr>
              <w:spacing w:line="276" w:lineRule="auto"/>
            </w:pPr>
            <w:r>
              <w:t xml:space="preserve">Reading </w:t>
            </w:r>
          </w:p>
          <w:p w:rsidR="00430C82" w:rsidRDefault="004A1883">
            <w:pPr>
              <w:widowControl/>
              <w:numPr>
                <w:ilvl w:val="0"/>
                <w:numId w:val="7"/>
              </w:numPr>
              <w:spacing w:line="276" w:lineRule="auto"/>
            </w:pPr>
            <w:r>
              <w:t>Writing</w:t>
            </w:r>
          </w:p>
          <w:p w:rsidR="00430C82" w:rsidRDefault="004A1883">
            <w:pPr>
              <w:widowControl/>
              <w:numPr>
                <w:ilvl w:val="0"/>
                <w:numId w:val="7"/>
              </w:numPr>
              <w:spacing w:line="276" w:lineRule="auto"/>
            </w:pPr>
            <w:r>
              <w:t>Speaking</w:t>
            </w:r>
          </w:p>
          <w:p w:rsidR="00430C82" w:rsidRDefault="004A1883">
            <w:pPr>
              <w:widowControl/>
              <w:numPr>
                <w:ilvl w:val="0"/>
                <w:numId w:val="7"/>
              </w:numPr>
              <w:spacing w:line="276" w:lineRule="auto"/>
            </w:pPr>
            <w:r>
              <w:t>Listening</w:t>
            </w:r>
          </w:p>
          <w:p w:rsidR="00430C82" w:rsidRDefault="004A1883">
            <w:pPr>
              <w:widowControl/>
              <w:numPr>
                <w:ilvl w:val="0"/>
                <w:numId w:val="7"/>
              </w:numPr>
              <w:spacing w:line="276" w:lineRule="auto"/>
            </w:pPr>
            <w:r>
              <w:t>Language &amp; conventions development</w:t>
            </w:r>
          </w:p>
          <w:p w:rsidR="00430C82" w:rsidRDefault="004A1883">
            <w:pPr>
              <w:widowControl/>
              <w:numPr>
                <w:ilvl w:val="0"/>
                <w:numId w:val="7"/>
              </w:numPr>
              <w:spacing w:line="276" w:lineRule="auto"/>
            </w:pPr>
            <w:r>
              <w:t>Digital literacy skills</w:t>
            </w:r>
          </w:p>
        </w:tc>
      </w:tr>
    </w:tbl>
    <w:p w:rsidR="00430C82" w:rsidRDefault="00430C82">
      <w:pPr>
        <w:pStyle w:val="Heading2"/>
        <w:keepNext/>
        <w:keepLines/>
        <w:widowControl/>
        <w:ind w:left="720"/>
        <w:rPr>
          <w:b w:val="0"/>
          <w:sz w:val="32"/>
          <w:szCs w:val="32"/>
          <w:u w:val="none"/>
        </w:rPr>
      </w:pPr>
      <w:bookmarkStart w:id="26" w:name="_y6dk0g727esb" w:colFirst="0" w:colLast="0"/>
      <w:bookmarkEnd w:id="26"/>
    </w:p>
    <w:p w:rsidR="00430C82" w:rsidRDefault="004A1883">
      <w:pPr>
        <w:widowControl/>
        <w:spacing w:line="276" w:lineRule="auto"/>
      </w:pPr>
      <w:r>
        <w:rPr>
          <w:b/>
          <w:sz w:val="24"/>
          <w:szCs w:val="24"/>
        </w:rPr>
        <w:t xml:space="preserve">High (9-12) </w:t>
      </w:r>
    </w:p>
    <w:tbl>
      <w:tblPr>
        <w:tblStyle w:val="a7"/>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65"/>
        <w:gridCol w:w="9735"/>
      </w:tblGrid>
      <w:tr w:rsidR="00430C82">
        <w:tc>
          <w:tcPr>
            <w:tcW w:w="0" w:type="auto"/>
            <w:shd w:val="clear" w:color="auto" w:fill="FFFFFF"/>
            <w:tcMar>
              <w:top w:w="100" w:type="dxa"/>
              <w:left w:w="100" w:type="dxa"/>
              <w:bottom w:w="100" w:type="dxa"/>
              <w:right w:w="100" w:type="dxa"/>
            </w:tcMar>
          </w:tcPr>
          <w:p w:rsidR="00430C82" w:rsidRDefault="004A1883">
            <w:r>
              <w:t>Rate1-5</w:t>
            </w:r>
          </w:p>
        </w:tc>
        <w:tc>
          <w:tcPr>
            <w:tcW w:w="0" w:type="auto"/>
            <w:shd w:val="clear" w:color="auto" w:fill="FFFFFF"/>
            <w:tcMar>
              <w:top w:w="100" w:type="dxa"/>
              <w:left w:w="100" w:type="dxa"/>
              <w:bottom w:w="100" w:type="dxa"/>
              <w:right w:w="100" w:type="dxa"/>
            </w:tcMar>
          </w:tcPr>
          <w:p w:rsidR="00430C82" w:rsidRDefault="004A1883">
            <w:r>
              <w:t>Indicator</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 xml:space="preserve">Fiction and nonfiction texts acknowledge and affirm diverse identities from the cultures, ethnicities, and religions represented in HCPS with </w:t>
            </w:r>
          </w:p>
          <w:p w:rsidR="00430C82" w:rsidRDefault="004A1883">
            <w:pPr>
              <w:widowControl/>
              <w:numPr>
                <w:ilvl w:val="0"/>
                <w:numId w:val="6"/>
              </w:numPr>
              <w:spacing w:line="276" w:lineRule="auto"/>
            </w:pPr>
            <w:r>
              <w:t>authentic history</w:t>
            </w:r>
          </w:p>
          <w:p w:rsidR="00430C82" w:rsidRDefault="004A1883">
            <w:pPr>
              <w:widowControl/>
              <w:numPr>
                <w:ilvl w:val="0"/>
                <w:numId w:val="6"/>
              </w:numPr>
              <w:spacing w:line="276" w:lineRule="auto"/>
            </w:pPr>
            <w:r>
              <w:t>recognition of unique experiences and perspectives from all groups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Offers clearly outlined instructional strategies to scaffold and differentiate student access to texts and support student success on tasks and assessments</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Text dependent questions are provided for texts and sections of texts which are worthy of close reading examination</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Student tasks are clearly connected to concepts, current issues, and topics which engage students in inquiry, academic discourse, the writ</w:t>
            </w:r>
            <w:r>
              <w:t>ing process, and self-selected reading</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 xml:space="preserve">Tasks and assessments contain aligned rubrics, scoring guidelines, exemplar responses, and answer keys  that provide sufficient guidance for interpreting student progress toward and performance on the  NCSCOS </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Scaffolding supports empower students to experience complex texts to build knowledge, insight, and self-efficacy</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Provides explicit guidance for planning and classroom instruction to serve whole class, small group, and individual instruction</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Texts and tasks are not cluttered or diminished by surrounding materials to ensure the instructional focus is on students working with the text</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Materials help teachers plan routine academic discourse and substantive academic discussions.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 xml:space="preserve">Questions and </w:t>
            </w:r>
            <w:r>
              <w:t>tasks support and require thorough comprehension of texts to foster evaluation and interpretation</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Vocabulary materials and instructional resources focus on academic vocabulary that appears in or is necessary/useful to read, discuss, and analyze the included texts and text collections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Within the collection of text selections provided, there are multip</w:t>
            </w:r>
            <w:r>
              <w:t>le possibilities for related and extended reading, writing, thinking, speaking, and listening on both teacher and student selected engaging concepts &amp; topics across genres</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 xml:space="preserve">Instructional supports are evidence based and proven and are explicitly linked to </w:t>
            </w:r>
            <w:r>
              <w:t>a sound research base</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pPr>
              <w:widowControl/>
              <w:spacing w:line="276" w:lineRule="auto"/>
            </w:pPr>
            <w:r>
              <w:t xml:space="preserve">Materials support teaching the most significant grammar and language conventions throughout the course within meaningful ELA instruction </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pPr>
              <w:widowControl/>
              <w:spacing w:line="276" w:lineRule="auto"/>
            </w:pPr>
            <w:r>
              <w:t>Professional learning, research connections, and professional readings are included which support building teacher capacity for high quality instruction of</w:t>
            </w:r>
          </w:p>
          <w:p w:rsidR="00430C82" w:rsidRDefault="004A1883">
            <w:pPr>
              <w:widowControl/>
              <w:numPr>
                <w:ilvl w:val="0"/>
                <w:numId w:val="7"/>
              </w:numPr>
              <w:spacing w:line="276" w:lineRule="auto"/>
            </w:pPr>
            <w:r>
              <w:t xml:space="preserve">Reading </w:t>
            </w:r>
          </w:p>
          <w:p w:rsidR="00430C82" w:rsidRDefault="004A1883">
            <w:pPr>
              <w:widowControl/>
              <w:numPr>
                <w:ilvl w:val="0"/>
                <w:numId w:val="7"/>
              </w:numPr>
              <w:spacing w:line="276" w:lineRule="auto"/>
            </w:pPr>
            <w:r>
              <w:t>Writing</w:t>
            </w:r>
          </w:p>
          <w:p w:rsidR="00430C82" w:rsidRDefault="004A1883">
            <w:pPr>
              <w:widowControl/>
              <w:numPr>
                <w:ilvl w:val="0"/>
                <w:numId w:val="7"/>
              </w:numPr>
              <w:spacing w:line="276" w:lineRule="auto"/>
            </w:pPr>
            <w:r>
              <w:t>Speaking</w:t>
            </w:r>
          </w:p>
          <w:p w:rsidR="00430C82" w:rsidRDefault="004A1883">
            <w:pPr>
              <w:widowControl/>
              <w:numPr>
                <w:ilvl w:val="0"/>
                <w:numId w:val="7"/>
              </w:numPr>
              <w:spacing w:line="276" w:lineRule="auto"/>
            </w:pPr>
            <w:r>
              <w:t>Listening</w:t>
            </w:r>
          </w:p>
          <w:p w:rsidR="00430C82" w:rsidRDefault="004A1883">
            <w:pPr>
              <w:widowControl/>
              <w:numPr>
                <w:ilvl w:val="0"/>
                <w:numId w:val="7"/>
              </w:numPr>
              <w:spacing w:line="276" w:lineRule="auto"/>
            </w:pPr>
            <w:r>
              <w:t>Language &amp; conventions development</w:t>
            </w:r>
          </w:p>
          <w:p w:rsidR="00430C82" w:rsidRDefault="004A1883">
            <w:pPr>
              <w:widowControl/>
              <w:numPr>
                <w:ilvl w:val="0"/>
                <w:numId w:val="7"/>
              </w:numPr>
              <w:spacing w:line="276" w:lineRule="auto"/>
            </w:pPr>
            <w:r>
              <w:t>Digital literacy skills</w:t>
            </w:r>
          </w:p>
        </w:tc>
      </w:tr>
    </w:tbl>
    <w:p w:rsidR="00430C82" w:rsidRDefault="00430C82">
      <w:pPr>
        <w:pStyle w:val="Heading2"/>
        <w:keepNext/>
        <w:keepLines/>
        <w:widowControl/>
        <w:ind w:left="720"/>
        <w:rPr>
          <w:b w:val="0"/>
        </w:rPr>
      </w:pPr>
      <w:bookmarkStart w:id="27" w:name="_6uun03eodrnx" w:colFirst="0" w:colLast="0"/>
      <w:bookmarkEnd w:id="27"/>
    </w:p>
    <w:p w:rsidR="00430C82" w:rsidRDefault="00430C82">
      <w:pPr>
        <w:widowControl/>
        <w:spacing w:line="276" w:lineRule="auto"/>
      </w:pPr>
    </w:p>
    <w:p w:rsidR="00430C82" w:rsidRDefault="00430C82">
      <w:pPr>
        <w:pStyle w:val="Heading2"/>
        <w:keepNext/>
        <w:keepLines/>
        <w:widowControl/>
        <w:ind w:left="720"/>
        <w:rPr>
          <w:b w:val="0"/>
          <w:sz w:val="36"/>
          <w:szCs w:val="36"/>
        </w:rPr>
      </w:pPr>
      <w:bookmarkStart w:id="28" w:name="_a8f08i88vgq0" w:colFirst="0" w:colLast="0"/>
      <w:bookmarkEnd w:id="28"/>
    </w:p>
    <w:p w:rsidR="00430C82" w:rsidRDefault="00430C82">
      <w:pPr>
        <w:pStyle w:val="Heading2"/>
        <w:keepNext/>
        <w:keepLines/>
        <w:widowControl/>
        <w:ind w:left="720"/>
        <w:rPr>
          <w:b w:val="0"/>
          <w:sz w:val="36"/>
          <w:szCs w:val="36"/>
        </w:rPr>
      </w:pPr>
      <w:bookmarkStart w:id="29" w:name="_qznml9e0z2qt" w:colFirst="0" w:colLast="0"/>
      <w:bookmarkEnd w:id="29"/>
    </w:p>
    <w:p w:rsidR="00430C82" w:rsidRDefault="00430C82">
      <w:pPr>
        <w:pStyle w:val="Heading2"/>
        <w:keepNext/>
        <w:keepLines/>
        <w:widowControl/>
        <w:ind w:left="720"/>
        <w:rPr>
          <w:b w:val="0"/>
          <w:sz w:val="36"/>
          <w:szCs w:val="36"/>
        </w:rPr>
      </w:pPr>
      <w:bookmarkStart w:id="30" w:name="_p2otz278yaxe" w:colFirst="0" w:colLast="0"/>
      <w:bookmarkEnd w:id="30"/>
    </w:p>
    <w:p w:rsidR="00430C82" w:rsidRDefault="004A1883">
      <w:pPr>
        <w:pStyle w:val="Heading2"/>
        <w:keepNext/>
        <w:keepLines/>
        <w:widowControl/>
        <w:ind w:left="0"/>
        <w:rPr>
          <w:b w:val="0"/>
          <w:sz w:val="36"/>
          <w:szCs w:val="36"/>
        </w:rPr>
      </w:pPr>
      <w:bookmarkStart w:id="31" w:name="_ebsjeba16lxy" w:colFirst="0" w:colLast="0"/>
      <w:bookmarkEnd w:id="31"/>
      <w:r>
        <w:rPr>
          <w:b w:val="0"/>
          <w:sz w:val="36"/>
          <w:szCs w:val="36"/>
        </w:rPr>
        <w:t xml:space="preserve"> ADDITIONAL CRITERIA</w:t>
      </w:r>
    </w:p>
    <w:p w:rsidR="00430C82" w:rsidRDefault="004A1883">
      <w:pPr>
        <w:spacing w:before="92"/>
        <w:ind w:left="228" w:right="235"/>
        <w:jc w:val="both"/>
      </w:pPr>
      <w:r>
        <w:rPr>
          <w:rFonts w:ascii="Times New Roman" w:eastAsia="Times New Roman" w:hAnsi="Times New Roman" w:cs="Times New Roman"/>
        </w:rPr>
        <w:t>ATTACHMENT D</w:t>
      </w:r>
    </w:p>
    <w:p w:rsidR="00430C82" w:rsidRDefault="004A1883">
      <w:pPr>
        <w:widowControl/>
        <w:spacing w:line="276" w:lineRule="auto"/>
      </w:pPr>
      <w:r>
        <w:rPr>
          <w:b/>
          <w:sz w:val="24"/>
          <w:szCs w:val="24"/>
        </w:rPr>
        <w:t>Middle (6-8)</w:t>
      </w:r>
    </w:p>
    <w:p w:rsidR="00430C82" w:rsidRDefault="00430C82">
      <w:pPr>
        <w:widowControl/>
        <w:spacing w:line="276" w:lineRule="auto"/>
      </w:pPr>
    </w:p>
    <w:tbl>
      <w:tblPr>
        <w:tblStyle w:val="a8"/>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65"/>
        <w:gridCol w:w="9735"/>
      </w:tblGrid>
      <w:tr w:rsidR="00430C82">
        <w:tc>
          <w:tcPr>
            <w:tcW w:w="0" w:type="auto"/>
            <w:shd w:val="clear" w:color="auto" w:fill="FFFFFF"/>
            <w:tcMar>
              <w:top w:w="100" w:type="dxa"/>
              <w:left w:w="100" w:type="dxa"/>
              <w:bottom w:w="100" w:type="dxa"/>
              <w:right w:w="100" w:type="dxa"/>
            </w:tcMar>
          </w:tcPr>
          <w:p w:rsidR="00430C82" w:rsidRDefault="004A1883">
            <w:r>
              <w:t>1-5</w:t>
            </w:r>
          </w:p>
        </w:tc>
        <w:tc>
          <w:tcPr>
            <w:tcW w:w="0" w:type="auto"/>
            <w:shd w:val="clear" w:color="auto" w:fill="FFFFFF"/>
            <w:tcMar>
              <w:top w:w="100" w:type="dxa"/>
              <w:left w:w="100" w:type="dxa"/>
              <w:bottom w:w="100" w:type="dxa"/>
              <w:right w:w="100" w:type="dxa"/>
            </w:tcMar>
          </w:tcPr>
          <w:p w:rsidR="00430C82" w:rsidRDefault="004A1883">
            <w:r>
              <w:t>Indicator</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Teachers are provided support and professional development to deepen the understanding of the NCSCOS standards and the rigor demanded within these standards .</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Teachers are provided support and professional development to support highly effective blended learning opportunities for all students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Teachers are provided information about likely student solutions, questions to support students as they work on tasks a</w:t>
            </w:r>
            <w:r>
              <w:t>nd debriefing discussions, and suggestions about ways to structure summary discussions.</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 xml:space="preserve"> Cross-curricular connections are made within the resource. </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 xml:space="preserve">Research is included that demonstrates the effectiveness of the resource. </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Supports student driven learning (ie. Voice and choice in their learning, encourages students to know how they learn best, partners in the learning with the teacher, student sets personal goals).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Resource provides flexible use of tools in how students ac</w:t>
            </w:r>
            <w:r>
              <w:t xml:space="preserve">cess, engage, and express their learning. </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Resource engages students and teachers in collaboration, critical thinking, creativity and communication around the standards.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 xml:space="preserve">Resource includes connections to families and community agencies supporting the students outside the school day. </w:t>
            </w:r>
          </w:p>
        </w:tc>
      </w:tr>
    </w:tbl>
    <w:p w:rsidR="00430C82" w:rsidRDefault="00430C82">
      <w:pPr>
        <w:widowControl/>
        <w:spacing w:line="276" w:lineRule="auto"/>
      </w:pPr>
    </w:p>
    <w:p w:rsidR="00430C82" w:rsidRDefault="004A1883">
      <w:pPr>
        <w:widowControl/>
        <w:spacing w:line="276" w:lineRule="auto"/>
      </w:pPr>
      <w:r>
        <w:rPr>
          <w:b/>
          <w:sz w:val="24"/>
          <w:szCs w:val="24"/>
        </w:rPr>
        <w:t xml:space="preserve">High (9-12) </w:t>
      </w:r>
    </w:p>
    <w:tbl>
      <w:tblPr>
        <w:tblStyle w:val="a9"/>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50"/>
        <w:gridCol w:w="9750"/>
      </w:tblGrid>
      <w:tr w:rsidR="00430C82">
        <w:tc>
          <w:tcPr>
            <w:tcW w:w="0" w:type="auto"/>
            <w:shd w:val="clear" w:color="auto" w:fill="FFFFFF"/>
            <w:tcMar>
              <w:top w:w="100" w:type="dxa"/>
              <w:left w:w="100" w:type="dxa"/>
              <w:bottom w:w="100" w:type="dxa"/>
              <w:right w:w="100" w:type="dxa"/>
            </w:tcMar>
          </w:tcPr>
          <w:p w:rsidR="00430C82" w:rsidRDefault="004A1883">
            <w:r>
              <w:t>1-5</w:t>
            </w:r>
          </w:p>
        </w:tc>
        <w:tc>
          <w:tcPr>
            <w:tcW w:w="0" w:type="auto"/>
            <w:shd w:val="clear" w:color="auto" w:fill="FFFFFF"/>
            <w:tcMar>
              <w:top w:w="100" w:type="dxa"/>
              <w:left w:w="100" w:type="dxa"/>
              <w:bottom w:w="100" w:type="dxa"/>
              <w:right w:w="100" w:type="dxa"/>
            </w:tcMar>
          </w:tcPr>
          <w:p w:rsidR="00430C82" w:rsidRDefault="004A1883">
            <w:r>
              <w:t>Indicator</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Teachers are provided support and professional development to deepen the understanding of the NCSCOS standards and the rigor demanded within these standards .</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 xml:space="preserve">Teachers are provided support and professional development to support highly effective blended </w:t>
            </w:r>
            <w:r>
              <w:t>learning opportunities for all students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Teachers are provided information about likely student solutions, questions to support students as they work on tasks and debriefing discussions, and suggestions about ways to structure summary discussions.</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 xml:space="preserve"> Cross-curricular connections are made within the resource. </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 xml:space="preserve">Research is included that demonstrates the effectiveness of the resource. </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Supports student driven learning (ie. Voice and choice in their learning, encourages students to know how they learn</w:t>
            </w:r>
            <w:r>
              <w:t xml:space="preserve"> best, partners in the learning with the teacher, student sets personal goals).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 xml:space="preserve">Resource provides flexible use of tools in how students access, engage, and express their learning. </w:t>
            </w:r>
          </w:p>
        </w:tc>
      </w:tr>
      <w:tr w:rsidR="00430C82">
        <w:tc>
          <w:tcPr>
            <w:tcW w:w="0" w:type="auto"/>
            <w:shd w:val="clear" w:color="auto" w:fill="C0C0C0"/>
            <w:tcMar>
              <w:top w:w="100" w:type="dxa"/>
              <w:left w:w="100" w:type="dxa"/>
              <w:bottom w:w="100" w:type="dxa"/>
              <w:right w:w="100" w:type="dxa"/>
            </w:tcMar>
          </w:tcPr>
          <w:p w:rsidR="00430C82" w:rsidRDefault="00430C82"/>
        </w:tc>
        <w:tc>
          <w:tcPr>
            <w:tcW w:w="0" w:type="auto"/>
            <w:shd w:val="clear" w:color="auto" w:fill="C0C0C0"/>
            <w:tcMar>
              <w:top w:w="100" w:type="dxa"/>
              <w:left w:w="100" w:type="dxa"/>
              <w:bottom w:w="100" w:type="dxa"/>
              <w:right w:w="100" w:type="dxa"/>
            </w:tcMar>
          </w:tcPr>
          <w:p w:rsidR="00430C82" w:rsidRDefault="004A1883">
            <w:r>
              <w:t>Resource engages students and teachers in collaboration, critical thinking, creativity and communication around the standards.</w:t>
            </w:r>
          </w:p>
        </w:tc>
      </w:tr>
      <w:tr w:rsidR="00430C82">
        <w:tc>
          <w:tcPr>
            <w:tcW w:w="0" w:type="auto"/>
            <w:shd w:val="clear" w:color="auto" w:fill="FFFFFF"/>
            <w:tcMar>
              <w:top w:w="100" w:type="dxa"/>
              <w:left w:w="100" w:type="dxa"/>
              <w:bottom w:w="100" w:type="dxa"/>
              <w:right w:w="100" w:type="dxa"/>
            </w:tcMar>
          </w:tcPr>
          <w:p w:rsidR="00430C82" w:rsidRDefault="00430C82"/>
        </w:tc>
        <w:tc>
          <w:tcPr>
            <w:tcW w:w="0" w:type="auto"/>
            <w:shd w:val="clear" w:color="auto" w:fill="FFFFFF"/>
            <w:tcMar>
              <w:top w:w="100" w:type="dxa"/>
              <w:left w:w="100" w:type="dxa"/>
              <w:bottom w:w="100" w:type="dxa"/>
              <w:right w:w="100" w:type="dxa"/>
            </w:tcMar>
          </w:tcPr>
          <w:p w:rsidR="00430C82" w:rsidRDefault="004A1883">
            <w:r>
              <w:t xml:space="preserve">Resource includes connections to families and community agencies supporting the students outside the school day. </w:t>
            </w:r>
          </w:p>
        </w:tc>
      </w:tr>
    </w:tbl>
    <w:p w:rsidR="00430C82" w:rsidRDefault="00430C82">
      <w:pPr>
        <w:widowControl/>
        <w:spacing w:line="276" w:lineRule="auto"/>
      </w:pPr>
    </w:p>
    <w:p w:rsidR="00430C82" w:rsidRDefault="00430C82">
      <w:pPr>
        <w:rPr>
          <w:rFonts w:ascii="Times New Roman" w:eastAsia="Times New Roman" w:hAnsi="Times New Roman" w:cs="Times New Roman"/>
        </w:rPr>
      </w:pPr>
    </w:p>
    <w:p w:rsidR="00430C82" w:rsidRDefault="00430C82">
      <w:pPr>
        <w:pStyle w:val="Heading2"/>
        <w:keepNext/>
        <w:keepLines/>
        <w:widowControl/>
        <w:spacing w:before="200"/>
        <w:ind w:left="0"/>
        <w:rPr>
          <w:rFonts w:ascii="Times New Roman" w:eastAsia="Times New Roman" w:hAnsi="Times New Roman" w:cs="Times New Roman"/>
          <w:b w:val="0"/>
          <w:sz w:val="22"/>
          <w:szCs w:val="22"/>
          <w:u w:val="none"/>
        </w:rPr>
      </w:pPr>
      <w:bookmarkStart w:id="32" w:name="_p1rkw36dmw13" w:colFirst="0" w:colLast="0"/>
      <w:bookmarkEnd w:id="32"/>
    </w:p>
    <w:p w:rsidR="00430C82" w:rsidRDefault="004A1883">
      <w:pPr>
        <w:pStyle w:val="Heading2"/>
        <w:keepNext/>
        <w:keepLines/>
        <w:widowControl/>
        <w:ind w:left="0"/>
        <w:rPr>
          <w:rFonts w:ascii="Times New Roman" w:eastAsia="Times New Roman" w:hAnsi="Times New Roman" w:cs="Times New Roman"/>
          <w:b w:val="0"/>
          <w:sz w:val="22"/>
          <w:szCs w:val="22"/>
          <w:u w:val="none"/>
        </w:rPr>
      </w:pPr>
      <w:bookmarkStart w:id="33" w:name="_sqq8i9d2aaek" w:colFirst="0" w:colLast="0"/>
      <w:bookmarkEnd w:id="33"/>
      <w:r>
        <w:br w:type="page"/>
      </w:r>
    </w:p>
    <w:p w:rsidR="00430C82" w:rsidRDefault="00430C82">
      <w:pPr>
        <w:pStyle w:val="Heading2"/>
        <w:keepNext/>
        <w:keepLines/>
        <w:widowControl/>
        <w:spacing w:before="200"/>
        <w:ind w:left="0"/>
        <w:rPr>
          <w:rFonts w:ascii="Times New Roman" w:eastAsia="Times New Roman" w:hAnsi="Times New Roman" w:cs="Times New Roman"/>
          <w:sz w:val="22"/>
          <w:szCs w:val="22"/>
          <w:u w:val="none"/>
        </w:rPr>
      </w:pPr>
      <w:bookmarkStart w:id="34" w:name="_m8ep21u1lys1" w:colFirst="0" w:colLast="0"/>
      <w:bookmarkEnd w:id="34"/>
    </w:p>
    <w:p w:rsidR="00430C82" w:rsidRDefault="00430C82"/>
    <w:p w:rsidR="00430C82" w:rsidRDefault="00430C82"/>
    <w:p w:rsidR="00430C82" w:rsidRDefault="00430C82"/>
    <w:p w:rsidR="00430C82" w:rsidRDefault="004A1883">
      <w:pPr>
        <w:pStyle w:val="Heading2"/>
        <w:keepNext/>
        <w:keepLines/>
        <w:widowControl/>
        <w:spacing w:before="200"/>
        <w:ind w:left="0"/>
        <w:rPr>
          <w:rFonts w:ascii="Times New Roman" w:eastAsia="Times New Roman" w:hAnsi="Times New Roman" w:cs="Times New Roman"/>
        </w:rPr>
      </w:pPr>
      <w:bookmarkStart w:id="35" w:name="_twff5kfsxrcc" w:colFirst="0" w:colLast="0"/>
      <w:bookmarkEnd w:id="35"/>
      <w:r>
        <w:rPr>
          <w:rFonts w:ascii="Times New Roman" w:eastAsia="Times New Roman" w:hAnsi="Times New Roman" w:cs="Times New Roman"/>
          <w:sz w:val="22"/>
          <w:szCs w:val="22"/>
          <w:u w:val="none"/>
        </w:rPr>
        <w:t>ADDITIONAL CRITERIA</w:t>
      </w:r>
    </w:p>
    <w:tbl>
      <w:tblPr>
        <w:tblStyle w:val="aa"/>
        <w:tblW w:w="106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650"/>
      </w:tblGrid>
      <w:tr w:rsidR="00430C82">
        <w:tc>
          <w:tcPr>
            <w:tcW w:w="0" w:type="auto"/>
            <w:shd w:val="clear" w:color="auto" w:fill="B7B7B7"/>
            <w:tcMar>
              <w:top w:w="100" w:type="dxa"/>
              <w:left w:w="100" w:type="dxa"/>
              <w:bottom w:w="100" w:type="dxa"/>
              <w:right w:w="100" w:type="dxa"/>
            </w:tcMar>
          </w:tcPr>
          <w:p w:rsidR="00430C82" w:rsidRDefault="004A1883">
            <w:pPr>
              <w:rPr>
                <w:rFonts w:ascii="Times New Roman" w:eastAsia="Times New Roman" w:hAnsi="Times New Roman" w:cs="Times New Roman"/>
                <w:b/>
              </w:rPr>
            </w:pPr>
            <w:r>
              <w:rPr>
                <w:rFonts w:ascii="Times New Roman" w:eastAsia="Times New Roman" w:hAnsi="Times New Roman" w:cs="Times New Roman"/>
                <w:b/>
              </w:rPr>
              <w:t>Indicator</w:t>
            </w:r>
          </w:p>
        </w:tc>
      </w:tr>
      <w:tr w:rsidR="00430C82">
        <w:tc>
          <w:tcPr>
            <w:tcW w:w="0" w:type="auto"/>
            <w:tcMar>
              <w:top w:w="100" w:type="dxa"/>
              <w:left w:w="100" w:type="dxa"/>
              <w:bottom w:w="100" w:type="dxa"/>
              <w:right w:w="100" w:type="dxa"/>
            </w:tcMar>
          </w:tcPr>
          <w:p w:rsidR="00430C82" w:rsidRDefault="004A1883">
            <w:pPr>
              <w:rPr>
                <w:rFonts w:ascii="Times New Roman" w:eastAsia="Times New Roman" w:hAnsi="Times New Roman" w:cs="Times New Roman"/>
              </w:rPr>
            </w:pPr>
            <w:r>
              <w:rPr>
                <w:rFonts w:ascii="Times New Roman" w:eastAsia="Times New Roman" w:hAnsi="Times New Roman" w:cs="Times New Roman"/>
              </w:rPr>
              <w:t>Materials contain a tool that indicates the alignment between the NCSCOS standards and the standards, objectives, or learning targets utilized in the curriculum which includes the connection to the Science of Reading.</w:t>
            </w:r>
          </w:p>
        </w:tc>
      </w:tr>
      <w:tr w:rsidR="00430C82">
        <w:tc>
          <w:tcPr>
            <w:tcW w:w="0" w:type="auto"/>
            <w:tcMar>
              <w:top w:w="100" w:type="dxa"/>
              <w:left w:w="100" w:type="dxa"/>
              <w:bottom w:w="100" w:type="dxa"/>
              <w:right w:w="100" w:type="dxa"/>
            </w:tcMar>
          </w:tcPr>
          <w:p w:rsidR="00430C82" w:rsidRDefault="004A1883">
            <w:pPr>
              <w:rPr>
                <w:rFonts w:ascii="Times New Roman" w:eastAsia="Times New Roman" w:hAnsi="Times New Roman" w:cs="Times New Roman"/>
              </w:rPr>
            </w:pPr>
            <w:r>
              <w:rPr>
                <w:rFonts w:ascii="Times New Roman" w:eastAsia="Times New Roman" w:hAnsi="Times New Roman" w:cs="Times New Roman"/>
              </w:rPr>
              <w:t>Materials provide instructional support, such as anticipated student pathways, questions to support student thinking or discussion, and/or summarizing strategies.</w:t>
            </w:r>
          </w:p>
        </w:tc>
      </w:tr>
      <w:tr w:rsidR="00430C82">
        <w:tc>
          <w:tcPr>
            <w:tcW w:w="0" w:type="auto"/>
            <w:tcMar>
              <w:top w:w="100" w:type="dxa"/>
              <w:left w:w="100" w:type="dxa"/>
              <w:bottom w:w="100" w:type="dxa"/>
              <w:right w:w="100" w:type="dxa"/>
            </w:tcMar>
          </w:tcPr>
          <w:p w:rsidR="00430C82" w:rsidRDefault="004A1883">
            <w:pPr>
              <w:rPr>
                <w:rFonts w:ascii="Times New Roman" w:eastAsia="Times New Roman" w:hAnsi="Times New Roman" w:cs="Times New Roman"/>
              </w:rPr>
            </w:pPr>
            <w:r>
              <w:rPr>
                <w:rFonts w:ascii="Times New Roman" w:eastAsia="Times New Roman" w:hAnsi="Times New Roman" w:cs="Times New Roman"/>
              </w:rPr>
              <w:t xml:space="preserve">Materials make cross-curricular connections. </w:t>
            </w:r>
          </w:p>
        </w:tc>
      </w:tr>
      <w:tr w:rsidR="00430C82">
        <w:tc>
          <w:tcPr>
            <w:tcW w:w="0" w:type="auto"/>
            <w:tcMar>
              <w:top w:w="100" w:type="dxa"/>
              <w:left w:w="100" w:type="dxa"/>
              <w:bottom w:w="100" w:type="dxa"/>
              <w:right w:w="100" w:type="dxa"/>
            </w:tcMar>
          </w:tcPr>
          <w:p w:rsidR="00430C82" w:rsidRDefault="004A1883">
            <w:pPr>
              <w:rPr>
                <w:rFonts w:ascii="Times New Roman" w:eastAsia="Times New Roman" w:hAnsi="Times New Roman" w:cs="Times New Roman"/>
              </w:rPr>
            </w:pPr>
            <w:r>
              <w:rPr>
                <w:rFonts w:ascii="Times New Roman" w:eastAsia="Times New Roman" w:hAnsi="Times New Roman" w:cs="Times New Roman"/>
              </w:rPr>
              <w:t>Materials support student-driven learning (op</w:t>
            </w:r>
            <w:r>
              <w:rPr>
                <w:rFonts w:ascii="Times New Roman" w:eastAsia="Times New Roman" w:hAnsi="Times New Roman" w:cs="Times New Roman"/>
              </w:rPr>
              <w:t>portunities for choice, metacognitive strategies, goal setting, etc.).</w:t>
            </w:r>
          </w:p>
        </w:tc>
      </w:tr>
      <w:tr w:rsidR="00430C82">
        <w:tc>
          <w:tcPr>
            <w:tcW w:w="0" w:type="auto"/>
            <w:tcMar>
              <w:top w:w="100" w:type="dxa"/>
              <w:left w:w="100" w:type="dxa"/>
              <w:bottom w:w="100" w:type="dxa"/>
              <w:right w:w="100" w:type="dxa"/>
            </w:tcMar>
          </w:tcPr>
          <w:p w:rsidR="00430C82" w:rsidRDefault="004A1883">
            <w:pPr>
              <w:rPr>
                <w:rFonts w:ascii="Times New Roman" w:eastAsia="Times New Roman" w:hAnsi="Times New Roman" w:cs="Times New Roman"/>
              </w:rPr>
            </w:pPr>
            <w:r>
              <w:rPr>
                <w:rFonts w:ascii="Times New Roman" w:eastAsia="Times New Roman" w:hAnsi="Times New Roman" w:cs="Times New Roman"/>
              </w:rPr>
              <w:t>Materials include a multi-language glossary for teacher use.</w:t>
            </w:r>
          </w:p>
        </w:tc>
      </w:tr>
      <w:tr w:rsidR="00430C82">
        <w:tc>
          <w:tcPr>
            <w:tcW w:w="0" w:type="auto"/>
            <w:tcMar>
              <w:top w:w="100" w:type="dxa"/>
              <w:left w:w="100" w:type="dxa"/>
              <w:bottom w:w="100" w:type="dxa"/>
              <w:right w:w="100" w:type="dxa"/>
            </w:tcMar>
          </w:tcPr>
          <w:p w:rsidR="00430C82" w:rsidRDefault="004A1883">
            <w:pPr>
              <w:rPr>
                <w:rFonts w:ascii="Times New Roman" w:eastAsia="Times New Roman" w:hAnsi="Times New Roman" w:cs="Times New Roman"/>
              </w:rPr>
            </w:pPr>
            <w:r>
              <w:rPr>
                <w:rFonts w:ascii="Times New Roman" w:eastAsia="Times New Roman" w:hAnsi="Times New Roman" w:cs="Times New Roman"/>
              </w:rPr>
              <w:t>Print materials are also available digitally.</w:t>
            </w:r>
          </w:p>
        </w:tc>
      </w:tr>
      <w:tr w:rsidR="00430C82">
        <w:tc>
          <w:tcPr>
            <w:tcW w:w="0" w:type="auto"/>
            <w:tcMar>
              <w:top w:w="100" w:type="dxa"/>
              <w:left w:w="100" w:type="dxa"/>
              <w:bottom w:w="100" w:type="dxa"/>
              <w:right w:w="100" w:type="dxa"/>
            </w:tcMar>
          </w:tcPr>
          <w:p w:rsidR="00430C82" w:rsidRDefault="004A1883">
            <w:pPr>
              <w:rPr>
                <w:rFonts w:ascii="Times New Roman" w:eastAsia="Times New Roman" w:hAnsi="Times New Roman" w:cs="Times New Roman"/>
              </w:rPr>
            </w:pPr>
            <w:r>
              <w:rPr>
                <w:rFonts w:ascii="Times New Roman" w:eastAsia="Times New Roman" w:hAnsi="Times New Roman" w:cs="Times New Roman"/>
              </w:rPr>
              <w:t>Digital tools for interactive learning are available to teachers and studen</w:t>
            </w:r>
            <w:r>
              <w:rPr>
                <w:rFonts w:ascii="Times New Roman" w:eastAsia="Times New Roman" w:hAnsi="Times New Roman" w:cs="Times New Roman"/>
              </w:rPr>
              <w:t>ts:</w:t>
            </w:r>
          </w:p>
          <w:p w:rsidR="00430C82" w:rsidRDefault="004A1883">
            <w:pPr>
              <w:numPr>
                <w:ilvl w:val="0"/>
                <w:numId w:val="3"/>
              </w:numPr>
              <w:rPr>
                <w:rFonts w:ascii="Times New Roman" w:eastAsia="Times New Roman" w:hAnsi="Times New Roman" w:cs="Times New Roman"/>
              </w:rPr>
            </w:pPr>
            <w:r>
              <w:rPr>
                <w:rFonts w:ascii="Times New Roman" w:eastAsia="Times New Roman" w:hAnsi="Times New Roman" w:cs="Times New Roman"/>
              </w:rPr>
              <w:t>Include a diagnostic assessment.</w:t>
            </w:r>
          </w:p>
          <w:p w:rsidR="00430C82" w:rsidRDefault="004A1883">
            <w:pPr>
              <w:numPr>
                <w:ilvl w:val="0"/>
                <w:numId w:val="3"/>
              </w:numPr>
              <w:rPr>
                <w:rFonts w:ascii="Times New Roman" w:eastAsia="Times New Roman" w:hAnsi="Times New Roman" w:cs="Times New Roman"/>
              </w:rPr>
            </w:pPr>
            <w:r>
              <w:rPr>
                <w:rFonts w:ascii="Times New Roman" w:eastAsia="Times New Roman" w:hAnsi="Times New Roman" w:cs="Times New Roman"/>
              </w:rPr>
              <w:t>Support a blended learning environment by aligning to print materials.</w:t>
            </w:r>
          </w:p>
          <w:p w:rsidR="00430C82" w:rsidRDefault="004A1883">
            <w:pPr>
              <w:numPr>
                <w:ilvl w:val="0"/>
                <w:numId w:val="3"/>
              </w:numPr>
              <w:rPr>
                <w:rFonts w:ascii="Times New Roman" w:eastAsia="Times New Roman" w:hAnsi="Times New Roman" w:cs="Times New Roman"/>
              </w:rPr>
            </w:pPr>
            <w:r>
              <w:rPr>
                <w:rFonts w:ascii="Times New Roman" w:eastAsia="Times New Roman" w:hAnsi="Times New Roman" w:cs="Times New Roman"/>
              </w:rPr>
              <w:t>Monitor student progress through data reporting (by standard, by assessment, etc.).</w:t>
            </w:r>
          </w:p>
        </w:tc>
      </w:tr>
      <w:tr w:rsidR="00430C82">
        <w:tc>
          <w:tcPr>
            <w:tcW w:w="0" w:type="auto"/>
            <w:tcMar>
              <w:top w:w="100" w:type="dxa"/>
              <w:left w:w="100" w:type="dxa"/>
              <w:bottom w:w="100" w:type="dxa"/>
              <w:right w:w="100" w:type="dxa"/>
            </w:tcMar>
          </w:tcPr>
          <w:p w:rsidR="00430C82" w:rsidRDefault="004A1883">
            <w:pPr>
              <w:rPr>
                <w:rFonts w:ascii="Times New Roman" w:eastAsia="Times New Roman" w:hAnsi="Times New Roman" w:cs="Times New Roman"/>
              </w:rPr>
            </w:pPr>
            <w:r>
              <w:rPr>
                <w:rFonts w:ascii="Times New Roman" w:eastAsia="Times New Roman" w:hAnsi="Times New Roman" w:cs="Times New Roman"/>
              </w:rPr>
              <w:t>Research is included that demonstrates the effectiveness of the</w:t>
            </w:r>
            <w:r>
              <w:rPr>
                <w:rFonts w:ascii="Times New Roman" w:eastAsia="Times New Roman" w:hAnsi="Times New Roman" w:cs="Times New Roman"/>
              </w:rPr>
              <w:t xml:space="preserve"> resource. </w:t>
            </w:r>
          </w:p>
        </w:tc>
      </w:tr>
    </w:tbl>
    <w:p w:rsidR="00430C82" w:rsidRDefault="00430C82">
      <w:pPr>
        <w:widowControl/>
        <w:rPr>
          <w:rFonts w:ascii="Times New Roman" w:eastAsia="Times New Roman" w:hAnsi="Times New Roman" w:cs="Times New Roman"/>
        </w:rPr>
      </w:pPr>
    </w:p>
    <w:p w:rsidR="00430C82" w:rsidRDefault="004A1883">
      <w:pPr>
        <w:spacing w:before="238"/>
        <w:ind w:left="228"/>
        <w:rPr>
          <w:rFonts w:ascii="Times New Roman" w:eastAsia="Times New Roman" w:hAnsi="Times New Roman" w:cs="Times New Roman"/>
        </w:rPr>
        <w:sectPr w:rsidR="00430C82">
          <w:footerReference w:type="default" r:id="rId11"/>
          <w:pgSz w:w="12240" w:h="15840"/>
          <w:pgMar w:top="1020" w:right="480" w:bottom="600" w:left="780" w:header="0" w:footer="411" w:gutter="0"/>
          <w:pgNumType w:start="2"/>
          <w:cols w:space="720"/>
        </w:sectPr>
      </w:pPr>
      <w:r>
        <w:rPr>
          <w:rFonts w:ascii="Times New Roman" w:eastAsia="Times New Roman" w:hAnsi="Times New Roman" w:cs="Times New Roman"/>
        </w:rPr>
        <w:t>Each criterion will be scored on a scale of 1-5 with 5 being the highest possible score. Additional scores may be added by meeting the “Additional Criteria”.</w:t>
      </w:r>
    </w:p>
    <w:p w:rsidR="00430C82" w:rsidRDefault="004A1883">
      <w:pPr>
        <w:pStyle w:val="Heading1"/>
        <w:tabs>
          <w:tab w:val="left" w:pos="947"/>
          <w:tab w:val="left" w:pos="10768"/>
        </w:tabs>
        <w:spacing w:before="68"/>
        <w:ind w:left="199"/>
        <w:rPr>
          <w:rFonts w:ascii="Times New Roman" w:eastAsia="Times New Roman" w:hAnsi="Times New Roman" w:cs="Times New Roman"/>
          <w:sz w:val="22"/>
          <w:szCs w:val="22"/>
          <w:u w:val="none"/>
        </w:rPr>
      </w:pPr>
      <w:bookmarkStart w:id="36" w:name="kix.wpnrdj1t0y2t" w:colFirst="0" w:colLast="0"/>
      <w:bookmarkStart w:id="37" w:name="_vxb4n56w95zj" w:colFirst="0" w:colLast="0"/>
      <w:bookmarkEnd w:id="36"/>
      <w:bookmarkEnd w:id="37"/>
      <w:r>
        <w:rPr>
          <w:rFonts w:ascii="Times New Roman" w:eastAsia="Times New Roman" w:hAnsi="Times New Roman" w:cs="Times New Roman"/>
          <w:sz w:val="22"/>
          <w:szCs w:val="22"/>
          <w:u w:val="none"/>
        </w:rPr>
        <w:t xml:space="preserve">  5.0</w:t>
      </w:r>
      <w:r>
        <w:rPr>
          <w:rFonts w:ascii="Times New Roman" w:eastAsia="Times New Roman" w:hAnsi="Times New Roman" w:cs="Times New Roman"/>
          <w:sz w:val="22"/>
          <w:szCs w:val="22"/>
          <w:u w:val="none"/>
        </w:rPr>
        <w:tab/>
        <w:t>Request for Proposal Document</w:t>
      </w:r>
      <w:r>
        <w:rPr>
          <w:rFonts w:ascii="Times New Roman" w:eastAsia="Times New Roman" w:hAnsi="Times New Roman" w:cs="Times New Roman"/>
          <w:sz w:val="22"/>
          <w:szCs w:val="22"/>
          <w:u w:val="none"/>
        </w:rPr>
        <w:tab/>
      </w:r>
    </w:p>
    <w:p w:rsidR="00430C82" w:rsidRDefault="004A1883">
      <w:pPr>
        <w:spacing w:before="71"/>
        <w:ind w:left="227" w:right="501"/>
        <w:rPr>
          <w:rFonts w:ascii="Times New Roman" w:eastAsia="Times New Roman" w:hAnsi="Times New Roman" w:cs="Times New Roman"/>
        </w:rPr>
      </w:pPr>
      <w:r>
        <w:rPr>
          <w:rFonts w:ascii="Times New Roman" w:eastAsia="Times New Roman" w:hAnsi="Times New Roman" w:cs="Times New Roman"/>
        </w:rPr>
        <w:t>Through this Request for Proposal, Hertford County Public Sch</w:t>
      </w:r>
      <w:r>
        <w:rPr>
          <w:rFonts w:ascii="Times New Roman" w:eastAsia="Times New Roman" w:hAnsi="Times New Roman" w:cs="Times New Roman"/>
        </w:rPr>
        <w:t xml:space="preserve">ools (HCPS) is seeking high-quality, standards-aligned, Science of Reading research based instructional materials to support the HCPS core curriculum for the following grade levels and content areas: </w:t>
      </w:r>
    </w:p>
    <w:p w:rsidR="00430C82" w:rsidRDefault="004A1883">
      <w:pPr>
        <w:spacing w:before="71"/>
        <w:ind w:left="227" w:right="501"/>
        <w:rPr>
          <w:rFonts w:ascii="Times New Roman" w:eastAsia="Times New Roman" w:hAnsi="Times New Roman" w:cs="Times New Roman"/>
        </w:rPr>
      </w:pPr>
      <w:r>
        <w:rPr>
          <w:rFonts w:ascii="Times New Roman" w:eastAsia="Times New Roman" w:hAnsi="Times New Roman" w:cs="Times New Roman"/>
        </w:rPr>
        <w:t>Grades 6-12 English Language Arts</w:t>
      </w:r>
    </w:p>
    <w:p w:rsidR="00430C82" w:rsidRDefault="004A1883">
      <w:pPr>
        <w:spacing w:before="71"/>
        <w:ind w:left="227" w:right="501"/>
        <w:rPr>
          <w:rFonts w:ascii="Times New Roman" w:eastAsia="Times New Roman" w:hAnsi="Times New Roman" w:cs="Times New Roman"/>
        </w:rPr>
      </w:pPr>
      <w:r>
        <w:rPr>
          <w:rFonts w:ascii="Times New Roman" w:eastAsia="Times New Roman" w:hAnsi="Times New Roman" w:cs="Times New Roman"/>
        </w:rPr>
        <w:t xml:space="preserve">More specifically, Hertford County Public Schools (HCPS) is seeking high quality, standards-aligned core curriculum materials that develop students' literacy skills in English Language Arts for grades 6 through 12. </w:t>
      </w:r>
    </w:p>
    <w:p w:rsidR="00430C82" w:rsidRDefault="00430C82">
      <w:pPr>
        <w:rPr>
          <w:rFonts w:ascii="Times New Roman" w:eastAsia="Times New Roman" w:hAnsi="Times New Roman" w:cs="Times New Roman"/>
        </w:rPr>
      </w:pPr>
    </w:p>
    <w:p w:rsidR="00430C82" w:rsidRDefault="00430C82">
      <w:pPr>
        <w:rPr>
          <w:rFonts w:ascii="Times New Roman" w:eastAsia="Times New Roman" w:hAnsi="Times New Roman" w:cs="Times New Roman"/>
        </w:rPr>
      </w:pPr>
    </w:p>
    <w:p w:rsidR="00430C82" w:rsidRDefault="00430C82">
      <w:pPr>
        <w:rPr>
          <w:rFonts w:ascii="Times New Roman" w:eastAsia="Times New Roman" w:hAnsi="Times New Roman" w:cs="Times New Roman"/>
        </w:rPr>
      </w:pPr>
    </w:p>
    <w:p w:rsidR="00430C82" w:rsidRDefault="00430C82">
      <w:pPr>
        <w:rPr>
          <w:rFonts w:ascii="Times New Roman" w:eastAsia="Times New Roman" w:hAnsi="Times New Roman" w:cs="Times New Roman"/>
        </w:rPr>
      </w:pPr>
    </w:p>
    <w:p w:rsidR="00430C82" w:rsidRDefault="00430C82">
      <w:pPr>
        <w:rPr>
          <w:rFonts w:ascii="Times New Roman" w:eastAsia="Times New Roman" w:hAnsi="Times New Roman" w:cs="Times New Roman"/>
        </w:rPr>
      </w:pPr>
    </w:p>
    <w:p w:rsidR="00430C82" w:rsidRDefault="00430C82">
      <w:pPr>
        <w:pStyle w:val="Heading2"/>
        <w:keepNext/>
        <w:keepLines/>
        <w:widowControl/>
        <w:spacing w:before="200"/>
        <w:ind w:left="0"/>
        <w:rPr>
          <w:rFonts w:ascii="Times New Roman" w:eastAsia="Times New Roman" w:hAnsi="Times New Roman" w:cs="Times New Roman"/>
          <w:b w:val="0"/>
          <w:sz w:val="22"/>
          <w:szCs w:val="22"/>
          <w:u w:val="none"/>
        </w:rPr>
      </w:pPr>
      <w:bookmarkStart w:id="38" w:name="_ghphv62nm0m" w:colFirst="0" w:colLast="0"/>
      <w:bookmarkEnd w:id="38"/>
    </w:p>
    <w:p w:rsidR="00430C82" w:rsidRDefault="004A1883">
      <w:pPr>
        <w:pStyle w:val="Heading2"/>
        <w:rPr>
          <w:rFonts w:ascii="Times New Roman" w:eastAsia="Times New Roman" w:hAnsi="Times New Roman" w:cs="Times New Roman"/>
          <w:sz w:val="22"/>
          <w:szCs w:val="22"/>
        </w:rPr>
      </w:pPr>
      <w:bookmarkStart w:id="39" w:name="_rdyctudig3sq" w:colFirst="0" w:colLast="0"/>
      <w:bookmarkEnd w:id="39"/>
      <w:r>
        <w:rPr>
          <w:rFonts w:ascii="Times New Roman" w:eastAsia="Times New Roman" w:hAnsi="Times New Roman" w:cs="Times New Roman"/>
          <w:sz w:val="22"/>
          <w:szCs w:val="22"/>
        </w:rPr>
        <w:t xml:space="preserve">ATTACHMENT I: SUPPLEMENTAL VENDOR </w:t>
      </w:r>
      <w:r>
        <w:rPr>
          <w:rFonts w:ascii="Times New Roman" w:eastAsia="Times New Roman" w:hAnsi="Times New Roman" w:cs="Times New Roman"/>
          <w:sz w:val="22"/>
          <w:szCs w:val="22"/>
        </w:rPr>
        <w:t>INFORMATION</w:t>
      </w:r>
    </w:p>
    <w:p w:rsidR="00430C82" w:rsidRDefault="00430C82">
      <w:pPr>
        <w:rPr>
          <w:rFonts w:ascii="Times New Roman" w:eastAsia="Times New Roman" w:hAnsi="Times New Roman" w:cs="Times New Roman"/>
        </w:rPr>
      </w:pPr>
    </w:p>
    <w:p w:rsidR="00430C82" w:rsidRDefault="004A1883">
      <w:pPr>
        <w:rPr>
          <w:rFonts w:ascii="Times New Roman" w:eastAsia="Times New Roman" w:hAnsi="Times New Roman" w:cs="Times New Roman"/>
        </w:rPr>
      </w:pPr>
      <w:r>
        <w:rPr>
          <w:rFonts w:ascii="Times New Roman" w:eastAsia="Times New Roman" w:hAnsi="Times New Roman" w:cs="Times New Roman"/>
        </w:rPr>
        <w:t>HISTORICALLY UNDERUTILIZED BUSINESSES</w:t>
      </w:r>
    </w:p>
    <w:p w:rsidR="00430C82" w:rsidRDefault="004A1883">
      <w:pPr>
        <w:rPr>
          <w:rFonts w:ascii="Times New Roman" w:eastAsia="Times New Roman" w:hAnsi="Times New Roman" w:cs="Times New Roman"/>
        </w:rPr>
      </w:pPr>
      <w:r>
        <w:rPr>
          <w:rFonts w:ascii="Times New Roman" w:eastAsia="Times New Roman" w:hAnsi="Times New Roman" w:cs="Times New Roman"/>
        </w:rPr>
        <w:t>Historically Underutilized Businesses (HUBs) consist of minority, women and disabled business firms that are at least fifty-one percent owned and operated by an individual(s) of the categories. Also includ</w:t>
      </w:r>
      <w:r>
        <w:rPr>
          <w:rFonts w:ascii="Times New Roman" w:eastAsia="Times New Roman" w:hAnsi="Times New Roman" w:cs="Times New Roman"/>
        </w:rPr>
        <w:t>ed in this category are disabled business enterprises and non-profit work centers for the blind and severely disabled.</w:t>
      </w:r>
    </w:p>
    <w:p w:rsidR="00430C82" w:rsidRDefault="004A1883">
      <w:pPr>
        <w:rPr>
          <w:rFonts w:ascii="Times New Roman" w:eastAsia="Times New Roman" w:hAnsi="Times New Roman" w:cs="Times New Roman"/>
        </w:rPr>
      </w:pPr>
      <w:r>
        <w:rPr>
          <w:rFonts w:ascii="Times New Roman" w:eastAsia="Times New Roman" w:hAnsi="Times New Roman" w:cs="Times New Roman"/>
        </w:rPr>
        <w:t>Pursuant to G.S. 143B-1361(a), 143-48 and 143-128.4, THE STATE invites and encourages participation in this procurement process by busine</w:t>
      </w:r>
      <w:r>
        <w:rPr>
          <w:rFonts w:ascii="Times New Roman" w:eastAsia="Times New Roman" w:hAnsi="Times New Roman" w:cs="Times New Roman"/>
        </w:rPr>
        <w:t>sses owned by minorities, women, disabled, disabled business enterprises and nonprofit work centers for the blind and severely disabled. This includes utilizing subcontractors to perform the required functions in this RFP. Any questions concerning NC HUB c</w:t>
      </w:r>
      <w:r>
        <w:rPr>
          <w:rFonts w:ascii="Times New Roman" w:eastAsia="Times New Roman" w:hAnsi="Times New Roman" w:cs="Times New Roman"/>
        </w:rPr>
        <w:t>ertification, contact the North Carolina Office of Historically Underutilized Businesses at (919) 807-2330. The Vendor shall respond to question #1 and #2 below.</w:t>
      </w:r>
    </w:p>
    <w:p w:rsidR="00430C82" w:rsidRDefault="004A1883">
      <w:pPr>
        <w:numPr>
          <w:ilvl w:val="0"/>
          <w:numId w:val="1"/>
        </w:numPr>
        <w:tabs>
          <w:tab w:val="left" w:pos="576"/>
        </w:tabs>
        <w:rPr>
          <w:rFonts w:ascii="Times New Roman" w:eastAsia="Times New Roman" w:hAnsi="Times New Roman" w:cs="Times New Roman"/>
        </w:rPr>
      </w:pPr>
      <w:r>
        <w:rPr>
          <w:rFonts w:ascii="Times New Roman" w:eastAsia="Times New Roman" w:hAnsi="Times New Roman" w:cs="Times New Roman"/>
        </w:rPr>
        <w:t>Is Vendor a Historically Underutilized Business? ☐ Yes ☐ No</w:t>
      </w:r>
    </w:p>
    <w:p w:rsidR="00430C82" w:rsidRDefault="004A1883">
      <w:pPr>
        <w:numPr>
          <w:ilvl w:val="0"/>
          <w:numId w:val="1"/>
        </w:numPr>
        <w:tabs>
          <w:tab w:val="left" w:pos="576"/>
        </w:tabs>
        <w:rPr>
          <w:rFonts w:ascii="Times New Roman" w:eastAsia="Times New Roman" w:hAnsi="Times New Roman" w:cs="Times New Roman"/>
        </w:rPr>
      </w:pPr>
      <w:r>
        <w:rPr>
          <w:rFonts w:ascii="Times New Roman" w:eastAsia="Times New Roman" w:hAnsi="Times New Roman" w:cs="Times New Roman"/>
        </w:rPr>
        <w:t>Is Vendor Certified with North Car</w:t>
      </w:r>
      <w:r>
        <w:rPr>
          <w:rFonts w:ascii="Times New Roman" w:eastAsia="Times New Roman" w:hAnsi="Times New Roman" w:cs="Times New Roman"/>
        </w:rPr>
        <w:t xml:space="preserve">olina as a Historically Underutilized Business? </w:t>
      </w:r>
    </w:p>
    <w:p w:rsidR="00430C82" w:rsidRDefault="004A1883">
      <w:pPr>
        <w:tabs>
          <w:tab w:val="left" w:pos="576"/>
        </w:tabs>
        <w:ind w:left="575"/>
        <w:rPr>
          <w:rFonts w:ascii="Times New Roman" w:eastAsia="Times New Roman" w:hAnsi="Times New Roman" w:cs="Times New Roman"/>
        </w:rPr>
        <w:sectPr w:rsidR="00430C82">
          <w:pgSz w:w="12240" w:h="15840"/>
          <w:pgMar w:top="960" w:right="480" w:bottom="600" w:left="780" w:header="0" w:footer="411" w:gutter="0"/>
          <w:cols w:space="720"/>
        </w:sectPr>
      </w:pPr>
      <w:r>
        <w:rPr>
          <w:rFonts w:ascii="Times New Roman" w:eastAsia="Times New Roman" w:hAnsi="Times New Roman" w:cs="Times New Roman"/>
        </w:rPr>
        <w:t>☐ Yes ☐ No If so, state HUB classification:</w:t>
      </w:r>
    </w:p>
    <w:p w:rsidR="00430C82" w:rsidRDefault="004A1883">
      <w:pPr>
        <w:pStyle w:val="Heading3"/>
        <w:tabs>
          <w:tab w:val="left" w:pos="576"/>
        </w:tabs>
        <w:spacing w:before="68"/>
        <w:ind w:left="3329" w:right="3339"/>
        <w:jc w:val="center"/>
        <w:rPr>
          <w:rFonts w:ascii="Times New Roman" w:eastAsia="Times New Roman" w:hAnsi="Times New Roman" w:cs="Times New Roman"/>
          <w:sz w:val="22"/>
          <w:szCs w:val="22"/>
        </w:rPr>
      </w:pPr>
      <w:bookmarkStart w:id="40" w:name="_xlldzhcu3pjz" w:colFirst="0" w:colLast="0"/>
      <w:bookmarkEnd w:id="40"/>
      <w:r>
        <w:rPr>
          <w:rFonts w:ascii="Times New Roman" w:eastAsia="Times New Roman" w:hAnsi="Times New Roman" w:cs="Times New Roman"/>
          <w:sz w:val="22"/>
          <w:szCs w:val="22"/>
          <w:u w:val="single"/>
        </w:rPr>
        <w:t>INSTRUCTIONS TO BIDDERS</w:t>
      </w:r>
    </w:p>
    <w:p w:rsidR="00430C82" w:rsidRDefault="00430C82">
      <w:pPr>
        <w:tabs>
          <w:tab w:val="left" w:pos="576"/>
        </w:tabs>
        <w:spacing w:before="11"/>
        <w:ind w:right="517"/>
        <w:rPr>
          <w:rFonts w:ascii="Times New Roman" w:eastAsia="Times New Roman" w:hAnsi="Times New Roman" w:cs="Times New Roman"/>
          <w:b/>
        </w:rPr>
      </w:pPr>
    </w:p>
    <w:p w:rsidR="00430C82" w:rsidRDefault="004A1883">
      <w:pPr>
        <w:numPr>
          <w:ilvl w:val="0"/>
          <w:numId w:val="12"/>
        </w:numPr>
        <w:tabs>
          <w:tab w:val="left" w:pos="587"/>
          <w:tab w:val="left" w:pos="588"/>
        </w:tabs>
        <w:spacing w:before="94"/>
        <w:ind w:right="407"/>
      </w:pPr>
      <w:r>
        <w:rPr>
          <w:rFonts w:ascii="Times New Roman" w:eastAsia="Times New Roman" w:hAnsi="Times New Roman" w:cs="Times New Roman"/>
          <w:b/>
          <w:u w:val="single"/>
        </w:rPr>
        <w:t>READ, REVIEW AND COMPLY:</w:t>
      </w:r>
      <w:r>
        <w:rPr>
          <w:rFonts w:ascii="Times New Roman" w:eastAsia="Times New Roman" w:hAnsi="Times New Roman" w:cs="Times New Roman"/>
          <w:b/>
        </w:rPr>
        <w:t xml:space="preserve"> </w:t>
      </w:r>
      <w:r>
        <w:rPr>
          <w:rFonts w:ascii="Times New Roman" w:eastAsia="Times New Roman" w:hAnsi="Times New Roman" w:cs="Times New Roman"/>
        </w:rPr>
        <w:t>It shall be the bidder’s responsibility to read this entire document, review all enclosures and attachments, and comply with all requirements specified herein.</w:t>
      </w:r>
    </w:p>
    <w:p w:rsidR="00430C82" w:rsidRDefault="004A1883">
      <w:pPr>
        <w:numPr>
          <w:ilvl w:val="0"/>
          <w:numId w:val="12"/>
        </w:numPr>
        <w:tabs>
          <w:tab w:val="left" w:pos="587"/>
          <w:tab w:val="left" w:pos="588"/>
        </w:tabs>
        <w:spacing w:before="185"/>
        <w:ind w:right="865"/>
      </w:pPr>
      <w:r>
        <w:rPr>
          <w:rFonts w:ascii="Times New Roman" w:eastAsia="Times New Roman" w:hAnsi="Times New Roman" w:cs="Times New Roman"/>
          <w:b/>
          <w:u w:val="single"/>
        </w:rPr>
        <w:t>NOTICE TO BIDDERS:</w:t>
      </w:r>
      <w:r>
        <w:rPr>
          <w:rFonts w:ascii="Times New Roman" w:eastAsia="Times New Roman" w:hAnsi="Times New Roman" w:cs="Times New Roman"/>
          <w:b/>
        </w:rPr>
        <w:t xml:space="preserve"> </w:t>
      </w:r>
      <w:r>
        <w:rPr>
          <w:rFonts w:ascii="Times New Roman" w:eastAsia="Times New Roman" w:hAnsi="Times New Roman" w:cs="Times New Roman"/>
        </w:rPr>
        <w:t>All bids are subject to the provisions of the Instructions to Bidders, specia</w:t>
      </w:r>
      <w:r>
        <w:rPr>
          <w:rFonts w:ascii="Times New Roman" w:eastAsia="Times New Roman" w:hAnsi="Times New Roman" w:cs="Times New Roman"/>
        </w:rPr>
        <w:t>l terms and conditions specific to this Invitation for Bids, the specifications, and the North Carolina General Contract Terms and Conditions.</w:t>
      </w:r>
    </w:p>
    <w:p w:rsidR="00430C82" w:rsidRDefault="004A1883">
      <w:pPr>
        <w:tabs>
          <w:tab w:val="left" w:pos="576"/>
        </w:tabs>
        <w:spacing w:before="185"/>
        <w:ind w:left="587" w:right="367"/>
        <w:rPr>
          <w:rFonts w:ascii="Times New Roman" w:eastAsia="Times New Roman" w:hAnsi="Times New Roman" w:cs="Times New Roman"/>
        </w:rPr>
      </w:pPr>
      <w:r>
        <w:rPr>
          <w:rFonts w:ascii="Times New Roman" w:eastAsia="Times New Roman" w:hAnsi="Times New Roman" w:cs="Times New Roman"/>
        </w:rPr>
        <w:t>The Hertford County Public Schools (HCPS) objects to and will not evaluate or consider any additional terms and c</w:t>
      </w:r>
      <w:r>
        <w:rPr>
          <w:rFonts w:ascii="Times New Roman" w:eastAsia="Times New Roman" w:hAnsi="Times New Roman" w:cs="Times New Roman"/>
        </w:rPr>
        <w:t>onditions submitted with a bidder response. This applies to any language appearing in or attached to the document as part of the bidder’s response. DO NOT ATTACH ANY ADDITIONAL TERMS AND CONDITIONS.</w:t>
      </w:r>
    </w:p>
    <w:p w:rsidR="00430C82" w:rsidRDefault="004A1883">
      <w:pPr>
        <w:tabs>
          <w:tab w:val="left" w:pos="576"/>
        </w:tabs>
        <w:spacing w:before="185"/>
        <w:ind w:left="587" w:right="657"/>
        <w:rPr>
          <w:rFonts w:ascii="Times New Roman" w:eastAsia="Times New Roman" w:hAnsi="Times New Roman" w:cs="Times New Roman"/>
        </w:rPr>
      </w:pPr>
      <w:r>
        <w:rPr>
          <w:rFonts w:ascii="Times New Roman" w:eastAsia="Times New Roman" w:hAnsi="Times New Roman" w:cs="Times New Roman"/>
        </w:rPr>
        <w:t>By execution and delivery of this document, the bidder ag</w:t>
      </w:r>
      <w:r>
        <w:rPr>
          <w:rFonts w:ascii="Times New Roman" w:eastAsia="Times New Roman" w:hAnsi="Times New Roman" w:cs="Times New Roman"/>
        </w:rPr>
        <w:t>rees that any additional terms and conditions, whether submitted purposely or inadvertently, shall have no force or effect.</w:t>
      </w:r>
    </w:p>
    <w:p w:rsidR="00430C82" w:rsidRDefault="00430C82">
      <w:pPr>
        <w:tabs>
          <w:tab w:val="left" w:pos="576"/>
        </w:tabs>
        <w:spacing w:before="185"/>
        <w:ind w:right="657"/>
        <w:rPr>
          <w:rFonts w:ascii="Times New Roman" w:eastAsia="Times New Roman" w:hAnsi="Times New Roman" w:cs="Times New Roman"/>
        </w:rPr>
      </w:pPr>
    </w:p>
    <w:p w:rsidR="00430C82" w:rsidRDefault="004A1883">
      <w:pPr>
        <w:pStyle w:val="Heading3"/>
        <w:numPr>
          <w:ilvl w:val="0"/>
          <w:numId w:val="12"/>
        </w:numPr>
        <w:tabs>
          <w:tab w:val="left" w:pos="587"/>
          <w:tab w:val="left" w:pos="588"/>
        </w:tabs>
        <w:ind w:firstLine="226"/>
        <w:rPr>
          <w:rFonts w:ascii="Times New Roman" w:eastAsia="Times New Roman" w:hAnsi="Times New Roman" w:cs="Times New Roman"/>
          <w:sz w:val="22"/>
          <w:szCs w:val="22"/>
        </w:rPr>
      </w:pPr>
      <w:bookmarkStart w:id="41" w:name="_iyz6ro3h577y" w:colFirst="0" w:colLast="0"/>
      <w:bookmarkEnd w:id="41"/>
      <w:r>
        <w:rPr>
          <w:rFonts w:ascii="Times New Roman" w:eastAsia="Times New Roman" w:hAnsi="Times New Roman" w:cs="Times New Roman"/>
          <w:sz w:val="22"/>
          <w:szCs w:val="22"/>
          <w:u w:val="single"/>
        </w:rPr>
        <w:t>DEFINITIONS:</w:t>
      </w:r>
    </w:p>
    <w:p w:rsidR="00430C82" w:rsidRDefault="004A1883">
      <w:pPr>
        <w:numPr>
          <w:ilvl w:val="1"/>
          <w:numId w:val="12"/>
        </w:numPr>
        <w:tabs>
          <w:tab w:val="left" w:pos="947"/>
          <w:tab w:val="left" w:pos="948"/>
        </w:tabs>
        <w:spacing w:before="1"/>
        <w:ind w:left="948" w:right="517"/>
      </w:pPr>
      <w:r>
        <w:rPr>
          <w:rFonts w:ascii="Times New Roman" w:eastAsia="Times New Roman" w:hAnsi="Times New Roman" w:cs="Times New Roman"/>
          <w:b/>
        </w:rPr>
        <w:t xml:space="preserve">BIDDER: </w:t>
      </w:r>
      <w:r>
        <w:rPr>
          <w:rFonts w:ascii="Times New Roman" w:eastAsia="Times New Roman" w:hAnsi="Times New Roman" w:cs="Times New Roman"/>
        </w:rPr>
        <w:t>Company, firm, corporation, partnership, individual, etc., submitting a response to an Invitation for Bids.</w:t>
      </w:r>
    </w:p>
    <w:p w:rsidR="00430C82" w:rsidRDefault="00430C82">
      <w:pPr>
        <w:tabs>
          <w:tab w:val="left" w:pos="947"/>
          <w:tab w:val="left" w:pos="948"/>
        </w:tabs>
        <w:spacing w:before="1"/>
        <w:ind w:left="588" w:right="517"/>
        <w:rPr>
          <w:rFonts w:ascii="Times New Roman" w:eastAsia="Times New Roman" w:hAnsi="Times New Roman" w:cs="Times New Roman"/>
        </w:rPr>
      </w:pPr>
    </w:p>
    <w:p w:rsidR="00430C82" w:rsidRDefault="004A1883">
      <w:pPr>
        <w:numPr>
          <w:ilvl w:val="1"/>
          <w:numId w:val="12"/>
        </w:numPr>
        <w:tabs>
          <w:tab w:val="left" w:pos="947"/>
          <w:tab w:val="left" w:pos="948"/>
        </w:tabs>
        <w:spacing w:before="1"/>
        <w:ind w:left="948" w:right="517"/>
      </w:pPr>
      <w:r>
        <w:rPr>
          <w:rFonts w:ascii="Times New Roman" w:eastAsia="Times New Roman" w:hAnsi="Times New Roman" w:cs="Times New Roman"/>
          <w:b/>
        </w:rPr>
        <w:t>T</w:t>
      </w:r>
      <w:r>
        <w:rPr>
          <w:rFonts w:ascii="Times New Roman" w:eastAsia="Times New Roman" w:hAnsi="Times New Roman" w:cs="Times New Roman"/>
          <w:b/>
        </w:rPr>
        <w:t xml:space="preserve">ERM CONTRACT: </w:t>
      </w:r>
      <w:r>
        <w:rPr>
          <w:rFonts w:ascii="Times New Roman" w:eastAsia="Times New Roman" w:hAnsi="Times New Roman" w:cs="Times New Roman"/>
        </w:rPr>
        <w:t>A contract generally intended to cover all normal requirements for a commodity for a specified period of</w:t>
      </w:r>
      <w:r>
        <w:rPr>
          <w:rFonts w:ascii="Times New Roman" w:eastAsia="Times New Roman" w:hAnsi="Times New Roman" w:cs="Times New Roman"/>
        </w:rPr>
        <w:tab/>
        <w:t>time based on estimated quantities only.</w:t>
      </w:r>
    </w:p>
    <w:p w:rsidR="00430C82" w:rsidRDefault="00430C82">
      <w:pPr>
        <w:tabs>
          <w:tab w:val="left" w:pos="947"/>
          <w:tab w:val="left" w:pos="948"/>
        </w:tabs>
        <w:spacing w:before="1"/>
        <w:ind w:left="588" w:right="517"/>
        <w:rPr>
          <w:rFonts w:ascii="Times New Roman" w:eastAsia="Times New Roman" w:hAnsi="Times New Roman" w:cs="Times New Roman"/>
        </w:rPr>
      </w:pPr>
    </w:p>
    <w:p w:rsidR="00430C82" w:rsidRDefault="004A1883">
      <w:pPr>
        <w:numPr>
          <w:ilvl w:val="1"/>
          <w:numId w:val="12"/>
        </w:numPr>
        <w:tabs>
          <w:tab w:val="left" w:pos="947"/>
          <w:tab w:val="left" w:pos="948"/>
        </w:tabs>
        <w:spacing w:before="1"/>
        <w:ind w:left="948" w:right="517"/>
      </w:pPr>
      <w:r>
        <w:rPr>
          <w:rFonts w:ascii="Times New Roman" w:eastAsia="Times New Roman" w:hAnsi="Times New Roman" w:cs="Times New Roman"/>
          <w:b/>
        </w:rPr>
        <w:t xml:space="preserve">STATEWIDE TERM CONTRACT: </w:t>
      </w:r>
      <w:r>
        <w:rPr>
          <w:rFonts w:ascii="Times New Roman" w:eastAsia="Times New Roman" w:hAnsi="Times New Roman" w:cs="Times New Roman"/>
        </w:rPr>
        <w:t>A term Contract for all agencies, unless exempted by statute, rule, or</w:t>
      </w:r>
      <w:r>
        <w:rPr>
          <w:rFonts w:ascii="Times New Roman" w:eastAsia="Times New Roman" w:hAnsi="Times New Roman" w:cs="Times New Roman"/>
        </w:rPr>
        <w:t xml:space="preserve"> special term and condition specific to this bid.</w:t>
      </w:r>
    </w:p>
    <w:p w:rsidR="00430C82" w:rsidRDefault="004A1883">
      <w:pPr>
        <w:numPr>
          <w:ilvl w:val="1"/>
          <w:numId w:val="12"/>
        </w:numPr>
        <w:tabs>
          <w:tab w:val="left" w:pos="947"/>
          <w:tab w:val="left" w:pos="948"/>
        </w:tabs>
        <w:spacing w:before="185"/>
        <w:ind w:left="947" w:right="517" w:hanging="361"/>
      </w:pPr>
      <w:r>
        <w:rPr>
          <w:rFonts w:ascii="Times New Roman" w:eastAsia="Times New Roman" w:hAnsi="Times New Roman" w:cs="Times New Roman"/>
          <w:b/>
        </w:rPr>
        <w:t>AGENCY SPECIFIC TERM CONTRACT</w:t>
      </w:r>
      <w:r>
        <w:rPr>
          <w:rFonts w:ascii="Times New Roman" w:eastAsia="Times New Roman" w:hAnsi="Times New Roman" w:cs="Times New Roman"/>
        </w:rPr>
        <w:t>: A Term Contract for a specific agency.</w:t>
      </w:r>
    </w:p>
    <w:p w:rsidR="00430C82" w:rsidRDefault="004A1883">
      <w:pPr>
        <w:numPr>
          <w:ilvl w:val="1"/>
          <w:numId w:val="12"/>
        </w:numPr>
        <w:tabs>
          <w:tab w:val="left" w:pos="947"/>
          <w:tab w:val="left" w:pos="948"/>
        </w:tabs>
        <w:spacing w:before="185" w:line="219" w:lineRule="auto"/>
        <w:ind w:left="947" w:right="517" w:hanging="361"/>
      </w:pPr>
      <w:r>
        <w:rPr>
          <w:rFonts w:ascii="Times New Roman" w:eastAsia="Times New Roman" w:hAnsi="Times New Roman" w:cs="Times New Roman"/>
          <w:b/>
        </w:rPr>
        <w:t xml:space="preserve">OPEN MARKET CONTRACT: </w:t>
      </w:r>
      <w:r>
        <w:rPr>
          <w:rFonts w:ascii="Times New Roman" w:eastAsia="Times New Roman" w:hAnsi="Times New Roman" w:cs="Times New Roman"/>
        </w:rPr>
        <w:t>A contract for the purchase of a commodity not covered by a term contract.</w:t>
      </w:r>
    </w:p>
    <w:p w:rsidR="00430C82" w:rsidRDefault="004A1883">
      <w:pPr>
        <w:numPr>
          <w:ilvl w:val="0"/>
          <w:numId w:val="12"/>
        </w:numPr>
        <w:tabs>
          <w:tab w:val="left" w:pos="587"/>
          <w:tab w:val="left" w:pos="588"/>
        </w:tabs>
        <w:spacing w:before="185" w:line="206" w:lineRule="auto"/>
        <w:ind w:right="517" w:hanging="361"/>
      </w:pPr>
      <w:r>
        <w:rPr>
          <w:rFonts w:ascii="Times New Roman" w:eastAsia="Times New Roman" w:hAnsi="Times New Roman" w:cs="Times New Roman"/>
          <w:b/>
          <w:u w:val="single"/>
        </w:rPr>
        <w:t>EXECUTION</w:t>
      </w:r>
      <w:r>
        <w:rPr>
          <w:rFonts w:ascii="Times New Roman" w:eastAsia="Times New Roman" w:hAnsi="Times New Roman" w:cs="Times New Roman"/>
          <w:b/>
        </w:rPr>
        <w:t xml:space="preserve">: </w:t>
      </w:r>
      <w:r>
        <w:rPr>
          <w:rFonts w:ascii="Times New Roman" w:eastAsia="Times New Roman" w:hAnsi="Times New Roman" w:cs="Times New Roman"/>
        </w:rPr>
        <w:t>Failure to sign under EXECUTION section will render the bid invalid.</w:t>
      </w:r>
    </w:p>
    <w:p w:rsidR="00430C82" w:rsidRDefault="004A1883">
      <w:pPr>
        <w:numPr>
          <w:ilvl w:val="0"/>
          <w:numId w:val="12"/>
        </w:numPr>
        <w:tabs>
          <w:tab w:val="left" w:pos="587"/>
          <w:tab w:val="left" w:pos="588"/>
        </w:tabs>
        <w:spacing w:before="185"/>
        <w:ind w:right="382"/>
      </w:pPr>
      <w:r>
        <w:rPr>
          <w:rFonts w:ascii="Times New Roman" w:eastAsia="Times New Roman" w:hAnsi="Times New Roman" w:cs="Times New Roman"/>
          <w:b/>
          <w:u w:val="single"/>
        </w:rPr>
        <w:t>ORDER OF PRECEDENCE</w:t>
      </w:r>
      <w:r>
        <w:rPr>
          <w:rFonts w:ascii="Times New Roman" w:eastAsia="Times New Roman" w:hAnsi="Times New Roman" w:cs="Times New Roman"/>
          <w:b/>
        </w:rPr>
        <w:t xml:space="preserve">: </w:t>
      </w:r>
      <w:r>
        <w:rPr>
          <w:rFonts w:ascii="Times New Roman" w:eastAsia="Times New Roman" w:hAnsi="Times New Roman" w:cs="Times New Roman"/>
        </w:rPr>
        <w:t>In cases of conflict between specific provisions in this bid, the order of precedence shall be (1) special terms and conditions specific to this bid, (2) specificatio</w:t>
      </w:r>
      <w:r>
        <w:rPr>
          <w:rFonts w:ascii="Times New Roman" w:eastAsia="Times New Roman" w:hAnsi="Times New Roman" w:cs="Times New Roman"/>
        </w:rPr>
        <w:t>ns, (3) North Carolina General Contract Terms and Conditions, and (4) Instructions to Bidders.</w:t>
      </w:r>
    </w:p>
    <w:p w:rsidR="00430C82" w:rsidRDefault="004A1883">
      <w:pPr>
        <w:numPr>
          <w:ilvl w:val="0"/>
          <w:numId w:val="12"/>
        </w:numPr>
        <w:tabs>
          <w:tab w:val="left" w:pos="587"/>
          <w:tab w:val="left" w:pos="588"/>
        </w:tabs>
        <w:spacing w:before="185" w:line="360" w:lineRule="auto"/>
        <w:ind w:right="465"/>
      </w:pPr>
      <w:r>
        <w:rPr>
          <w:rFonts w:ascii="Times New Roman" w:eastAsia="Times New Roman" w:hAnsi="Times New Roman" w:cs="Times New Roman"/>
          <w:b/>
          <w:u w:val="single"/>
        </w:rPr>
        <w:t>TIME FOR CONSIDERATION</w:t>
      </w:r>
      <w:r>
        <w:rPr>
          <w:rFonts w:ascii="Times New Roman" w:eastAsia="Times New Roman" w:hAnsi="Times New Roman" w:cs="Times New Roman"/>
          <w:b/>
        </w:rPr>
        <w:t xml:space="preserve">: </w:t>
      </w:r>
      <w:r>
        <w:rPr>
          <w:rFonts w:ascii="Times New Roman" w:eastAsia="Times New Roman" w:hAnsi="Times New Roman" w:cs="Times New Roman"/>
        </w:rPr>
        <w:t>Unless otherwise indicated on the first page of this document, the bidder's offer shall be valid for 45 days from the date of bid opening</w:t>
      </w:r>
      <w:r>
        <w:rPr>
          <w:rFonts w:ascii="Times New Roman" w:eastAsia="Times New Roman" w:hAnsi="Times New Roman" w:cs="Times New Roman"/>
        </w:rPr>
        <w:t>. Preference may be given to bids allowing not less than 45 days for consideration and acceptance.</w:t>
      </w:r>
    </w:p>
    <w:p w:rsidR="00430C82" w:rsidRDefault="004A1883">
      <w:pPr>
        <w:numPr>
          <w:ilvl w:val="0"/>
          <w:numId w:val="12"/>
        </w:numPr>
        <w:tabs>
          <w:tab w:val="left" w:pos="587"/>
          <w:tab w:val="left" w:pos="588"/>
        </w:tabs>
        <w:spacing w:before="1" w:line="360" w:lineRule="auto"/>
        <w:ind w:left="587" w:right="380"/>
      </w:pPr>
      <w:r>
        <w:rPr>
          <w:rFonts w:ascii="Times New Roman" w:eastAsia="Times New Roman" w:hAnsi="Times New Roman" w:cs="Times New Roman"/>
          <w:b/>
          <w:u w:val="single"/>
        </w:rPr>
        <w:t>PROMPT PAYMENT DISCOUNTS</w:t>
      </w:r>
      <w:r>
        <w:rPr>
          <w:rFonts w:ascii="Times New Roman" w:eastAsia="Times New Roman" w:hAnsi="Times New Roman" w:cs="Times New Roman"/>
          <w:b/>
        </w:rPr>
        <w:t xml:space="preserve">: </w:t>
      </w:r>
      <w:r>
        <w:rPr>
          <w:rFonts w:ascii="Times New Roman" w:eastAsia="Times New Roman" w:hAnsi="Times New Roman" w:cs="Times New Roman"/>
        </w:rPr>
        <w:t>Bidders are urged to compute all discounts into the price offered. If a prompt payment discount is offered, it will not be consider</w:t>
      </w:r>
      <w:r>
        <w:rPr>
          <w:rFonts w:ascii="Times New Roman" w:eastAsia="Times New Roman" w:hAnsi="Times New Roman" w:cs="Times New Roman"/>
        </w:rPr>
        <w:t>ed in the award of the contract except as a factor to aid in resolving cases of identical prices.</w:t>
      </w:r>
    </w:p>
    <w:p w:rsidR="00430C82" w:rsidRDefault="004A1883">
      <w:pPr>
        <w:numPr>
          <w:ilvl w:val="0"/>
          <w:numId w:val="12"/>
        </w:numPr>
        <w:tabs>
          <w:tab w:val="left" w:pos="587"/>
          <w:tab w:val="left" w:pos="588"/>
        </w:tabs>
        <w:spacing w:before="185" w:line="276" w:lineRule="auto"/>
        <w:ind w:right="502"/>
        <w:rPr>
          <w:b/>
        </w:rPr>
      </w:pPr>
      <w:r>
        <w:rPr>
          <w:rFonts w:ascii="Times New Roman" w:eastAsia="Times New Roman" w:hAnsi="Times New Roman" w:cs="Times New Roman"/>
          <w:b/>
          <w:u w:val="single"/>
        </w:rPr>
        <w:t>SPECIFICATIONS:</w:t>
      </w:r>
      <w:r>
        <w:rPr>
          <w:rFonts w:ascii="Times New Roman" w:eastAsia="Times New Roman" w:hAnsi="Times New Roman" w:cs="Times New Roman"/>
          <w:b/>
        </w:rPr>
        <w:t xml:space="preserve"> </w:t>
      </w:r>
      <w:r>
        <w:rPr>
          <w:rFonts w:ascii="Times New Roman" w:eastAsia="Times New Roman" w:hAnsi="Times New Roman" w:cs="Times New Roman"/>
        </w:rPr>
        <w:t>Any deviation from specifications indicated herein must be clearly pointed out; otherwise, it will be considered that items offered are in str</w:t>
      </w:r>
      <w:r>
        <w:rPr>
          <w:rFonts w:ascii="Times New Roman" w:eastAsia="Times New Roman" w:hAnsi="Times New Roman" w:cs="Times New Roman"/>
        </w:rPr>
        <w:t xml:space="preserve">ict compliance with these specifications, and the bidder will be held responsible therefore. Deviations shall be explained in detail. </w:t>
      </w:r>
      <w:r>
        <w:rPr>
          <w:rFonts w:ascii="Times New Roman" w:eastAsia="Times New Roman" w:hAnsi="Times New Roman" w:cs="Times New Roman"/>
          <w:b/>
        </w:rPr>
        <w:t>The bidder shall not construe this paragraph as inviting deviation or implying that any deviation will be acceptable.</w:t>
      </w:r>
    </w:p>
    <w:p w:rsidR="00430C82" w:rsidRDefault="004A1883">
      <w:pPr>
        <w:numPr>
          <w:ilvl w:val="0"/>
          <w:numId w:val="12"/>
        </w:numPr>
        <w:tabs>
          <w:tab w:val="left" w:pos="587"/>
          <w:tab w:val="left" w:pos="588"/>
        </w:tabs>
        <w:spacing w:before="185" w:line="276" w:lineRule="auto"/>
        <w:ind w:right="363"/>
      </w:pPr>
      <w:r>
        <w:rPr>
          <w:rFonts w:ascii="Times New Roman" w:eastAsia="Times New Roman" w:hAnsi="Times New Roman" w:cs="Times New Roman"/>
          <w:b/>
          <w:u w:val="single"/>
        </w:rPr>
        <w:t>INFO</w:t>
      </w:r>
      <w:r>
        <w:rPr>
          <w:rFonts w:ascii="Times New Roman" w:eastAsia="Times New Roman" w:hAnsi="Times New Roman" w:cs="Times New Roman"/>
          <w:b/>
          <w:u w:val="single"/>
        </w:rPr>
        <w:t>RMATION AND DESCRIPTIVE LITERATURE:</w:t>
      </w:r>
      <w:r>
        <w:rPr>
          <w:rFonts w:ascii="Times New Roman" w:eastAsia="Times New Roman" w:hAnsi="Times New Roman" w:cs="Times New Roman"/>
          <w:b/>
        </w:rPr>
        <w:t xml:space="preserve"> </w:t>
      </w:r>
      <w:r>
        <w:rPr>
          <w:rFonts w:ascii="Times New Roman" w:eastAsia="Times New Roman" w:hAnsi="Times New Roman" w:cs="Times New Roman"/>
        </w:rPr>
        <w:t>Bidder is to furnish all information requested and in the spaces provided in this document. Further, if required elsewhere in this bid, each bidder must submit with their bid sketches, descriptive literature and/or compl</w:t>
      </w:r>
      <w:r>
        <w:rPr>
          <w:rFonts w:ascii="Times New Roman" w:eastAsia="Times New Roman" w:hAnsi="Times New Roman" w:cs="Times New Roman"/>
        </w:rPr>
        <w:t>ete specifications covering the products offered. Reference to literature submitted with a previous bid will not satisfy this provision. Bids which do not comply with these requirements will be subject to rejection.</w:t>
      </w:r>
    </w:p>
    <w:p w:rsidR="00430C82" w:rsidRDefault="004A1883">
      <w:pPr>
        <w:numPr>
          <w:ilvl w:val="0"/>
          <w:numId w:val="12"/>
        </w:numPr>
        <w:tabs>
          <w:tab w:val="left" w:pos="588"/>
        </w:tabs>
        <w:spacing w:before="185"/>
        <w:ind w:right="501"/>
        <w:jc w:val="both"/>
      </w:pPr>
      <w:r>
        <w:rPr>
          <w:rFonts w:ascii="Times New Roman" w:eastAsia="Times New Roman" w:hAnsi="Times New Roman" w:cs="Times New Roman"/>
          <w:b/>
          <w:u w:val="single"/>
        </w:rPr>
        <w:t>RECYCLING AND SOURCE REDUCTION:</w:t>
      </w:r>
      <w:r>
        <w:rPr>
          <w:rFonts w:ascii="Times New Roman" w:eastAsia="Times New Roman" w:hAnsi="Times New Roman" w:cs="Times New Roman"/>
          <w:b/>
        </w:rPr>
        <w:t xml:space="preserve"> </w:t>
      </w:r>
      <w:r>
        <w:rPr>
          <w:rFonts w:ascii="Times New Roman" w:eastAsia="Times New Roman" w:hAnsi="Times New Roman" w:cs="Times New Roman"/>
        </w:rPr>
        <w:t>It is the policy of this State to encourage and promote the purchase of products with recycled content to the extent economically practicable, and to purchase items which are reusable, refillable, repairable, more durable, and less toxic to the extent that</w:t>
      </w:r>
      <w:r>
        <w:rPr>
          <w:rFonts w:ascii="Times New Roman" w:eastAsia="Times New Roman" w:hAnsi="Times New Roman" w:cs="Times New Roman"/>
        </w:rPr>
        <w:t xml:space="preserve"> the purchase or use is practicable and cost-effective.</w:t>
      </w:r>
    </w:p>
    <w:p w:rsidR="00430C82" w:rsidRDefault="004A1883">
      <w:pPr>
        <w:tabs>
          <w:tab w:val="left" w:pos="576"/>
        </w:tabs>
        <w:spacing w:before="185"/>
        <w:ind w:left="588" w:right="367"/>
        <w:rPr>
          <w:rFonts w:ascii="Times New Roman" w:eastAsia="Times New Roman" w:hAnsi="Times New Roman" w:cs="Times New Roman"/>
        </w:rPr>
      </w:pPr>
      <w:r>
        <w:rPr>
          <w:rFonts w:ascii="Times New Roman" w:eastAsia="Times New Roman" w:hAnsi="Times New Roman" w:cs="Times New Roman"/>
        </w:rPr>
        <w:t>We also encourage and promote using minimal packaging and the use of recycled/recyclable products in the packaging of commodities purchased. However, no sacrifice in quality of packaging will be accep</w:t>
      </w:r>
      <w:r>
        <w:rPr>
          <w:rFonts w:ascii="Times New Roman" w:eastAsia="Times New Roman" w:hAnsi="Times New Roman" w:cs="Times New Roman"/>
        </w:rPr>
        <w:t>table. The company remains responsible for providing packaging that will protect the commodity and contain it for its intended use.</w:t>
      </w:r>
    </w:p>
    <w:p w:rsidR="00430C82" w:rsidRDefault="004A1883">
      <w:pPr>
        <w:tabs>
          <w:tab w:val="left" w:pos="576"/>
        </w:tabs>
        <w:spacing w:before="185"/>
        <w:ind w:left="588" w:right="876"/>
        <w:rPr>
          <w:rFonts w:ascii="Times New Roman" w:eastAsia="Times New Roman" w:hAnsi="Times New Roman" w:cs="Times New Roman"/>
        </w:rPr>
      </w:pPr>
      <w:r>
        <w:rPr>
          <w:rFonts w:ascii="Times New Roman" w:eastAsia="Times New Roman" w:hAnsi="Times New Roman" w:cs="Times New Roman"/>
        </w:rPr>
        <w:t>Companies are strongly urged to bring to the attention of the purchasers in the Division of Purchase and Contract those prod</w:t>
      </w:r>
      <w:r>
        <w:rPr>
          <w:rFonts w:ascii="Times New Roman" w:eastAsia="Times New Roman" w:hAnsi="Times New Roman" w:cs="Times New Roman"/>
        </w:rPr>
        <w:t>ucts or packaging they offer which have recycled content and that are recyclable.</w:t>
      </w:r>
    </w:p>
    <w:p w:rsidR="00430C82" w:rsidRDefault="004A1883">
      <w:pPr>
        <w:numPr>
          <w:ilvl w:val="0"/>
          <w:numId w:val="12"/>
        </w:numPr>
        <w:tabs>
          <w:tab w:val="left" w:pos="588"/>
        </w:tabs>
        <w:spacing w:before="185"/>
        <w:ind w:left="587" w:right="333"/>
      </w:pPr>
      <w:r>
        <w:rPr>
          <w:rFonts w:ascii="Times New Roman" w:eastAsia="Times New Roman" w:hAnsi="Times New Roman" w:cs="Times New Roman"/>
          <w:b/>
          <w:u w:val="single"/>
        </w:rPr>
        <w:t>CLARIFICATIONS/INTERPRETATIONS:</w:t>
      </w:r>
      <w:r>
        <w:rPr>
          <w:rFonts w:ascii="Times New Roman" w:eastAsia="Times New Roman" w:hAnsi="Times New Roman" w:cs="Times New Roman"/>
          <w:b/>
        </w:rPr>
        <w:t xml:space="preserve"> </w:t>
      </w:r>
      <w:r>
        <w:rPr>
          <w:rFonts w:ascii="Times New Roman" w:eastAsia="Times New Roman" w:hAnsi="Times New Roman" w:cs="Times New Roman"/>
        </w:rPr>
        <w:t>Any and all questions regarding this document must be addressed to the purchaser named on the cover sheet of this document. Do not contact the</w:t>
      </w:r>
      <w:r>
        <w:rPr>
          <w:rFonts w:ascii="Times New Roman" w:eastAsia="Times New Roman" w:hAnsi="Times New Roman" w:cs="Times New Roman"/>
        </w:rPr>
        <w:t xml:space="preserve"> user directly. Any and all revisions to this document shall be made only by written addendum from the Division of Purchase and Contract. The bidder is cautioned that the requirements of this bid can be altered only by written addendum and that verbal comm</w:t>
      </w:r>
      <w:r>
        <w:rPr>
          <w:rFonts w:ascii="Times New Roman" w:eastAsia="Times New Roman" w:hAnsi="Times New Roman" w:cs="Times New Roman"/>
        </w:rPr>
        <w:t>unications from whatever source are of no effect.</w:t>
      </w:r>
    </w:p>
    <w:p w:rsidR="00430C82" w:rsidRDefault="004A1883">
      <w:pPr>
        <w:numPr>
          <w:ilvl w:val="0"/>
          <w:numId w:val="12"/>
        </w:numPr>
        <w:tabs>
          <w:tab w:val="left" w:pos="588"/>
        </w:tabs>
        <w:spacing w:before="185"/>
        <w:ind w:right="563"/>
      </w:pPr>
      <w:r>
        <w:rPr>
          <w:rFonts w:ascii="Times New Roman" w:eastAsia="Times New Roman" w:hAnsi="Times New Roman" w:cs="Times New Roman"/>
          <w:b/>
          <w:u w:val="single"/>
        </w:rPr>
        <w:t>ACCEPTANCE AND REJECTION:</w:t>
      </w:r>
      <w:r>
        <w:rPr>
          <w:rFonts w:ascii="Times New Roman" w:eastAsia="Times New Roman" w:hAnsi="Times New Roman" w:cs="Times New Roman"/>
          <w:b/>
        </w:rPr>
        <w:t xml:space="preserve"> </w:t>
      </w:r>
      <w:r>
        <w:rPr>
          <w:rFonts w:ascii="Times New Roman" w:eastAsia="Times New Roman" w:hAnsi="Times New Roman" w:cs="Times New Roman"/>
        </w:rPr>
        <w:t xml:space="preserve">HCPS reserves the right to reject any and all bids, to waive any informality in bids and, unless otherwise specified by the bidder, to accept any item in the bid. If either a unit </w:t>
      </w:r>
      <w:r>
        <w:rPr>
          <w:rFonts w:ascii="Times New Roman" w:eastAsia="Times New Roman" w:hAnsi="Times New Roman" w:cs="Times New Roman"/>
        </w:rPr>
        <w:t>price or extended price is obviously in error and the other is obviously correct, the incorrect price will be disregarded.</w:t>
      </w:r>
    </w:p>
    <w:p w:rsidR="00430C82" w:rsidRDefault="004A1883">
      <w:pPr>
        <w:numPr>
          <w:ilvl w:val="0"/>
          <w:numId w:val="12"/>
        </w:numPr>
        <w:tabs>
          <w:tab w:val="left" w:pos="588"/>
        </w:tabs>
        <w:spacing w:before="185"/>
        <w:ind w:right="625"/>
      </w:pPr>
      <w:r>
        <w:rPr>
          <w:rFonts w:ascii="Times New Roman" w:eastAsia="Times New Roman" w:hAnsi="Times New Roman" w:cs="Times New Roman"/>
          <w:b/>
          <w:u w:val="single"/>
        </w:rPr>
        <w:t>REFERENCES:</w:t>
      </w:r>
      <w:r>
        <w:rPr>
          <w:rFonts w:ascii="Times New Roman" w:eastAsia="Times New Roman" w:hAnsi="Times New Roman" w:cs="Times New Roman"/>
          <w:b/>
        </w:rPr>
        <w:t xml:space="preserve"> </w:t>
      </w:r>
      <w:r>
        <w:rPr>
          <w:rFonts w:ascii="Times New Roman" w:eastAsia="Times New Roman" w:hAnsi="Times New Roman" w:cs="Times New Roman"/>
        </w:rPr>
        <w:t>HCPS reserves the right to require a list of users of the exact item offered. HCPS may contact these users to determine a</w:t>
      </w:r>
      <w:r>
        <w:rPr>
          <w:rFonts w:ascii="Times New Roman" w:eastAsia="Times New Roman" w:hAnsi="Times New Roman" w:cs="Times New Roman"/>
        </w:rPr>
        <w:t>cceptability of the bid.  Such information may be considered in the evaluation of the bid.</w:t>
      </w:r>
    </w:p>
    <w:p w:rsidR="00430C82" w:rsidRDefault="00430C82">
      <w:pPr>
        <w:tabs>
          <w:tab w:val="left" w:pos="588"/>
        </w:tabs>
        <w:spacing w:line="276" w:lineRule="auto"/>
        <w:ind w:right="625"/>
        <w:rPr>
          <w:rFonts w:ascii="Times New Roman" w:eastAsia="Times New Roman" w:hAnsi="Times New Roman" w:cs="Times New Roman"/>
        </w:rPr>
      </w:pPr>
    </w:p>
    <w:p w:rsidR="00430C82" w:rsidRDefault="004A1883">
      <w:pPr>
        <w:pStyle w:val="Heading3"/>
        <w:numPr>
          <w:ilvl w:val="0"/>
          <w:numId w:val="12"/>
        </w:numPr>
        <w:tabs>
          <w:tab w:val="left" w:pos="588"/>
        </w:tabs>
        <w:spacing w:line="206" w:lineRule="auto"/>
        <w:ind w:firstLine="227"/>
        <w:rPr>
          <w:rFonts w:ascii="Times New Roman" w:eastAsia="Times New Roman" w:hAnsi="Times New Roman" w:cs="Times New Roman"/>
          <w:sz w:val="22"/>
          <w:szCs w:val="22"/>
        </w:rPr>
      </w:pPr>
      <w:bookmarkStart w:id="42" w:name="_w4z9lalpz8jh" w:colFirst="0" w:colLast="0"/>
      <w:bookmarkEnd w:id="42"/>
      <w:r>
        <w:rPr>
          <w:rFonts w:ascii="Times New Roman" w:eastAsia="Times New Roman" w:hAnsi="Times New Roman" w:cs="Times New Roman"/>
          <w:sz w:val="22"/>
          <w:szCs w:val="22"/>
          <w:u w:val="single"/>
        </w:rPr>
        <w:t>TAXES:</w:t>
      </w:r>
    </w:p>
    <w:p w:rsidR="00430C82" w:rsidRDefault="004A1883">
      <w:pPr>
        <w:numPr>
          <w:ilvl w:val="1"/>
          <w:numId w:val="12"/>
        </w:numPr>
        <w:tabs>
          <w:tab w:val="left" w:pos="947"/>
          <w:tab w:val="left" w:pos="948"/>
        </w:tabs>
        <w:spacing w:before="3"/>
        <w:ind w:right="423"/>
      </w:pPr>
      <w:r>
        <w:rPr>
          <w:rFonts w:ascii="Times New Roman" w:eastAsia="Times New Roman" w:hAnsi="Times New Roman" w:cs="Times New Roman"/>
          <w:b/>
        </w:rPr>
        <w:t xml:space="preserve">FEDERAL: </w:t>
      </w:r>
      <w:r>
        <w:rPr>
          <w:rFonts w:ascii="Times New Roman" w:eastAsia="Times New Roman" w:hAnsi="Times New Roman" w:cs="Times New Roman"/>
        </w:rPr>
        <w:t>All agencies participating in this contract are exempt from Federal Taxes, such as excise and transportation. Exemption forms submitted by the contr</w:t>
      </w:r>
      <w:r>
        <w:rPr>
          <w:rFonts w:ascii="Times New Roman" w:eastAsia="Times New Roman" w:hAnsi="Times New Roman" w:cs="Times New Roman"/>
        </w:rPr>
        <w:t>actor will be executed and returned by the using agency.</w:t>
      </w:r>
    </w:p>
    <w:p w:rsidR="00430C82" w:rsidRDefault="004A1883">
      <w:pPr>
        <w:numPr>
          <w:ilvl w:val="1"/>
          <w:numId w:val="12"/>
        </w:numPr>
        <w:tabs>
          <w:tab w:val="left" w:pos="947"/>
          <w:tab w:val="left" w:pos="948"/>
        </w:tabs>
        <w:ind w:right="414"/>
      </w:pPr>
      <w:r>
        <w:rPr>
          <w:rFonts w:ascii="Times New Roman" w:eastAsia="Times New Roman" w:hAnsi="Times New Roman" w:cs="Times New Roman"/>
          <w:b/>
        </w:rPr>
        <w:t xml:space="preserve">OTHER: </w:t>
      </w:r>
      <w:r>
        <w:rPr>
          <w:rFonts w:ascii="Times New Roman" w:eastAsia="Times New Roman" w:hAnsi="Times New Roman" w:cs="Times New Roman"/>
        </w:rPr>
        <w:t>Prices offered are not to include any personal property taxes, nor any sales or use tax (or fees) unless required by the North Carolina Department of Revenue.</w:t>
      </w:r>
    </w:p>
    <w:p w:rsidR="00430C82" w:rsidRDefault="004A1883">
      <w:pPr>
        <w:numPr>
          <w:ilvl w:val="1"/>
          <w:numId w:val="12"/>
        </w:numPr>
        <w:tabs>
          <w:tab w:val="left" w:pos="947"/>
          <w:tab w:val="left" w:pos="948"/>
        </w:tabs>
        <w:spacing w:line="218" w:lineRule="auto"/>
        <w:rPr>
          <w:rFonts w:ascii="Times New Roman" w:eastAsia="Times New Roman" w:hAnsi="Times New Roman" w:cs="Times New Roman"/>
        </w:rPr>
      </w:pPr>
      <w:r>
        <w:rPr>
          <w:rFonts w:ascii="Times New Roman" w:eastAsia="Times New Roman" w:hAnsi="Times New Roman" w:cs="Times New Roman"/>
        </w:rPr>
        <w:t>Any applicable taxes shall be invoiced as a separate item.</w:t>
      </w:r>
    </w:p>
    <w:p w:rsidR="00430C82" w:rsidRDefault="00430C82">
      <w:pPr>
        <w:spacing w:before="9"/>
        <w:rPr>
          <w:rFonts w:ascii="Times New Roman" w:eastAsia="Times New Roman" w:hAnsi="Times New Roman" w:cs="Times New Roman"/>
        </w:rPr>
      </w:pPr>
    </w:p>
    <w:p w:rsidR="00430C82" w:rsidRDefault="004A1883">
      <w:pPr>
        <w:numPr>
          <w:ilvl w:val="0"/>
          <w:numId w:val="12"/>
        </w:numPr>
        <w:tabs>
          <w:tab w:val="left" w:pos="588"/>
        </w:tabs>
        <w:ind w:right="241"/>
      </w:pPr>
      <w:r>
        <w:rPr>
          <w:rFonts w:ascii="Times New Roman" w:eastAsia="Times New Roman" w:hAnsi="Times New Roman" w:cs="Times New Roman"/>
          <w:b/>
          <w:u w:val="single"/>
        </w:rPr>
        <w:t>AWARD OF CONTRACT</w:t>
      </w:r>
      <w:r>
        <w:rPr>
          <w:rFonts w:ascii="Times New Roman" w:eastAsia="Times New Roman" w:hAnsi="Times New Roman" w:cs="Times New Roman"/>
          <w:b/>
        </w:rPr>
        <w:t xml:space="preserve">: </w:t>
      </w:r>
      <w:r>
        <w:rPr>
          <w:rFonts w:ascii="Times New Roman" w:eastAsia="Times New Roman" w:hAnsi="Times New Roman" w:cs="Times New Roman"/>
        </w:rPr>
        <w:t>As directed by statute, qualified bids will be evaluated and acceptance may be made of the lowest and best bid most advantageous to HCPS as determined upon consideration of such</w:t>
      </w:r>
      <w:r>
        <w:rPr>
          <w:rFonts w:ascii="Times New Roman" w:eastAsia="Times New Roman" w:hAnsi="Times New Roman" w:cs="Times New Roman"/>
        </w:rPr>
        <w:t xml:space="preserve"> factors as: prices offered; the quality of the articles offered; the general reputation and performance capabilities of the bidders; the substantial conformity with the specifications and other conditions set forth in the bid; the suitability of the artic</w:t>
      </w:r>
      <w:r>
        <w:rPr>
          <w:rFonts w:ascii="Times New Roman" w:eastAsia="Times New Roman" w:hAnsi="Times New Roman" w:cs="Times New Roman"/>
        </w:rPr>
        <w:t>les for the intended use; the related services needed; the date or dates of delivery and performance; and such other factors deemed by HCPS to be pertinent or peculiar to the purchase in question. Unless otherwise specified by HCPS or the bidder, HCPS rese</w:t>
      </w:r>
      <w:r>
        <w:rPr>
          <w:rFonts w:ascii="Times New Roman" w:eastAsia="Times New Roman" w:hAnsi="Times New Roman" w:cs="Times New Roman"/>
        </w:rPr>
        <w:t>rves the right to accept any item or group of items on a multi-item bid.</w:t>
      </w:r>
    </w:p>
    <w:p w:rsidR="00430C82" w:rsidRDefault="004A1883">
      <w:pPr>
        <w:ind w:left="587" w:right="667"/>
        <w:rPr>
          <w:rFonts w:ascii="Times New Roman" w:eastAsia="Times New Roman" w:hAnsi="Times New Roman" w:cs="Times New Roman"/>
        </w:rPr>
      </w:pPr>
      <w:r>
        <w:rPr>
          <w:rFonts w:ascii="Times New Roman" w:eastAsia="Times New Roman" w:hAnsi="Times New Roman" w:cs="Times New Roman"/>
        </w:rPr>
        <w:t xml:space="preserve">In addition, on TERM CONTRACTS, HCPS reserves the right to make partial, progressive or multiple awards: where it is advantageous to award separately by items; or where more than one </w:t>
      </w:r>
      <w:r>
        <w:rPr>
          <w:rFonts w:ascii="Times New Roman" w:eastAsia="Times New Roman" w:hAnsi="Times New Roman" w:cs="Times New Roman"/>
        </w:rPr>
        <w:t>supplier is needed to provide the contemplated requirements as to quantity, quality, delivery, service, geographical areas; other factors deemed by HCPS to be pertinent or peculiar to the purchase in question.</w:t>
      </w:r>
    </w:p>
    <w:p w:rsidR="00430C82" w:rsidRDefault="00430C82">
      <w:pPr>
        <w:pStyle w:val="Heading3"/>
        <w:ind w:firstLine="588"/>
        <w:rPr>
          <w:rFonts w:ascii="Times New Roman" w:eastAsia="Times New Roman" w:hAnsi="Times New Roman" w:cs="Times New Roman"/>
          <w:sz w:val="22"/>
          <w:szCs w:val="22"/>
          <w:u w:val="single"/>
        </w:rPr>
      </w:pPr>
      <w:bookmarkStart w:id="43" w:name="_cjt1g76f28al" w:colFirst="0" w:colLast="0"/>
      <w:bookmarkEnd w:id="43"/>
    </w:p>
    <w:p w:rsidR="00430C82" w:rsidRDefault="004A1883">
      <w:pPr>
        <w:pStyle w:val="Heading3"/>
        <w:ind w:firstLine="588"/>
        <w:rPr>
          <w:rFonts w:ascii="Times New Roman" w:eastAsia="Times New Roman" w:hAnsi="Times New Roman" w:cs="Times New Roman"/>
          <w:sz w:val="22"/>
          <w:szCs w:val="22"/>
        </w:rPr>
      </w:pPr>
      <w:bookmarkStart w:id="44" w:name="_85609e24bous" w:colFirst="0" w:colLast="0"/>
      <w:bookmarkEnd w:id="44"/>
      <w:r>
        <w:rPr>
          <w:rFonts w:ascii="Times New Roman" w:eastAsia="Times New Roman" w:hAnsi="Times New Roman" w:cs="Times New Roman"/>
          <w:sz w:val="22"/>
          <w:szCs w:val="22"/>
          <w:u w:val="single"/>
        </w:rPr>
        <w:t>All contracts are awarded contingent upon the</w:t>
      </w:r>
      <w:r>
        <w:rPr>
          <w:rFonts w:ascii="Times New Roman" w:eastAsia="Times New Roman" w:hAnsi="Times New Roman" w:cs="Times New Roman"/>
          <w:sz w:val="22"/>
          <w:szCs w:val="22"/>
          <w:u w:val="single"/>
        </w:rPr>
        <w:t xml:space="preserve"> availability of funds.</w:t>
      </w:r>
    </w:p>
    <w:p w:rsidR="00430C82" w:rsidRDefault="004A1883">
      <w:pPr>
        <w:numPr>
          <w:ilvl w:val="0"/>
          <w:numId w:val="12"/>
        </w:numPr>
        <w:tabs>
          <w:tab w:val="left" w:pos="588"/>
        </w:tabs>
        <w:spacing w:before="122"/>
        <w:ind w:right="716"/>
      </w:pPr>
      <w:r>
        <w:rPr>
          <w:rFonts w:ascii="Times New Roman" w:eastAsia="Times New Roman" w:hAnsi="Times New Roman" w:cs="Times New Roman"/>
          <w:b/>
          <w:u w:val="single"/>
        </w:rPr>
        <w:t>HISTORICALLY UNDERUTILIZED BUSINESSES:</w:t>
      </w:r>
      <w:r>
        <w:rPr>
          <w:rFonts w:ascii="Times New Roman" w:eastAsia="Times New Roman" w:hAnsi="Times New Roman" w:cs="Times New Roman"/>
          <w:b/>
        </w:rPr>
        <w:t xml:space="preserve"> </w:t>
      </w:r>
      <w:r>
        <w:rPr>
          <w:rFonts w:ascii="Times New Roman" w:eastAsia="Times New Roman" w:hAnsi="Times New Roman" w:cs="Times New Roman"/>
        </w:rPr>
        <w:t>Pursuant to General Statute 143-48 and Executive Order #150, HCPS invites and encourages participation in this procurement process by businesses owned by minorities, women, disabled, disabled b</w:t>
      </w:r>
      <w:r>
        <w:rPr>
          <w:rFonts w:ascii="Times New Roman" w:eastAsia="Times New Roman" w:hAnsi="Times New Roman" w:cs="Times New Roman"/>
        </w:rPr>
        <w:t>usiness enterprises and non-profit work centers for the blind and severely disabled.</w:t>
      </w:r>
    </w:p>
    <w:p w:rsidR="00430C82" w:rsidRDefault="00430C82">
      <w:pPr>
        <w:tabs>
          <w:tab w:val="left" w:pos="588"/>
        </w:tabs>
        <w:spacing w:before="122"/>
        <w:ind w:left="588" w:right="716"/>
        <w:rPr>
          <w:rFonts w:ascii="Times New Roman" w:eastAsia="Times New Roman" w:hAnsi="Times New Roman" w:cs="Times New Roman"/>
        </w:rPr>
      </w:pPr>
    </w:p>
    <w:p w:rsidR="00430C82" w:rsidRDefault="004A1883">
      <w:pPr>
        <w:numPr>
          <w:ilvl w:val="0"/>
          <w:numId w:val="12"/>
        </w:numPr>
        <w:tabs>
          <w:tab w:val="left" w:pos="588"/>
        </w:tabs>
        <w:ind w:right="685"/>
      </w:pPr>
      <w:r>
        <w:rPr>
          <w:rFonts w:ascii="Times New Roman" w:eastAsia="Times New Roman" w:hAnsi="Times New Roman" w:cs="Times New Roman"/>
          <w:b/>
          <w:u w:val="single"/>
        </w:rPr>
        <w:t>CONFIDENTIAL INFORMATION:</w:t>
      </w:r>
      <w:r>
        <w:rPr>
          <w:rFonts w:ascii="Times New Roman" w:eastAsia="Times New Roman" w:hAnsi="Times New Roman" w:cs="Times New Roman"/>
          <w:b/>
        </w:rPr>
        <w:t xml:space="preserve"> </w:t>
      </w:r>
      <w:r>
        <w:rPr>
          <w:rFonts w:ascii="Times New Roman" w:eastAsia="Times New Roman" w:hAnsi="Times New Roman" w:cs="Times New Roman"/>
        </w:rPr>
        <w:t>As provided by statute and rule, the HCPS will consider keeping trade secrets which the bidder does not wish disclosed confidential. Each page s</w:t>
      </w:r>
      <w:r>
        <w:rPr>
          <w:rFonts w:ascii="Times New Roman" w:eastAsia="Times New Roman" w:hAnsi="Times New Roman" w:cs="Times New Roman"/>
        </w:rPr>
        <w:t>hall be identified in boldface at the top and bottom as “CONFIDENTIAL” by the bidder. Cost information shall not be deemed confidential. In spite of what is labeled as a trade secret, the determination whether it is or not will be determined by North Carol</w:t>
      </w:r>
      <w:r>
        <w:rPr>
          <w:rFonts w:ascii="Times New Roman" w:eastAsia="Times New Roman" w:hAnsi="Times New Roman" w:cs="Times New Roman"/>
        </w:rPr>
        <w:t>ina law.</w:t>
      </w:r>
    </w:p>
    <w:p w:rsidR="00430C82" w:rsidRDefault="00430C82">
      <w:pPr>
        <w:tabs>
          <w:tab w:val="left" w:pos="588"/>
        </w:tabs>
        <w:ind w:left="588" w:right="685"/>
        <w:rPr>
          <w:rFonts w:ascii="Times New Roman" w:eastAsia="Times New Roman" w:hAnsi="Times New Roman" w:cs="Times New Roman"/>
        </w:rPr>
      </w:pPr>
    </w:p>
    <w:p w:rsidR="00430C82" w:rsidRDefault="004A1883">
      <w:pPr>
        <w:numPr>
          <w:ilvl w:val="0"/>
          <w:numId w:val="12"/>
        </w:numPr>
        <w:tabs>
          <w:tab w:val="left" w:pos="588"/>
        </w:tabs>
        <w:spacing w:line="276" w:lineRule="auto"/>
        <w:ind w:right="313"/>
      </w:pPr>
      <w:r>
        <w:rPr>
          <w:rFonts w:ascii="Times New Roman" w:eastAsia="Times New Roman" w:hAnsi="Times New Roman" w:cs="Times New Roman"/>
          <w:b/>
          <w:u w:val="single"/>
        </w:rPr>
        <w:t>SAMPLES:</w:t>
      </w:r>
      <w:r>
        <w:rPr>
          <w:rFonts w:ascii="Times New Roman" w:eastAsia="Times New Roman" w:hAnsi="Times New Roman" w:cs="Times New Roman"/>
          <w:b/>
        </w:rPr>
        <w:t xml:space="preserve"> </w:t>
      </w:r>
      <w:r>
        <w:rPr>
          <w:rFonts w:ascii="Times New Roman" w:eastAsia="Times New Roman" w:hAnsi="Times New Roman" w:cs="Times New Roman"/>
        </w:rPr>
        <w:t>Sample of items, when required, must be furnished as stipulated herein, free of expense, and if not destroyed will, upon request be returned at the bidder’s expense. Requests for the return of samples must be made within 10 days followin</w:t>
      </w:r>
      <w:r>
        <w:rPr>
          <w:rFonts w:ascii="Times New Roman" w:eastAsia="Times New Roman" w:hAnsi="Times New Roman" w:cs="Times New Roman"/>
        </w:rPr>
        <w:t>g the date of bid opening. Otherwise the samples will become HCPS property. Each individual sample must be labeled with the bidder’s name, bid number, and item number. A sample on which an award is made, will be retained until the contract is completed, an</w:t>
      </w:r>
      <w:r>
        <w:rPr>
          <w:rFonts w:ascii="Times New Roman" w:eastAsia="Times New Roman" w:hAnsi="Times New Roman" w:cs="Times New Roman"/>
        </w:rPr>
        <w:t>d then returned, if requested, as specified above.</w:t>
      </w:r>
    </w:p>
    <w:p w:rsidR="00430C82" w:rsidRDefault="00430C82">
      <w:pPr>
        <w:tabs>
          <w:tab w:val="left" w:pos="588"/>
        </w:tabs>
        <w:spacing w:line="276" w:lineRule="auto"/>
        <w:ind w:left="588" w:right="313"/>
        <w:rPr>
          <w:rFonts w:ascii="Times New Roman" w:eastAsia="Times New Roman" w:hAnsi="Times New Roman" w:cs="Times New Roman"/>
        </w:rPr>
      </w:pPr>
    </w:p>
    <w:p w:rsidR="00430C82" w:rsidRDefault="004A1883">
      <w:pPr>
        <w:numPr>
          <w:ilvl w:val="0"/>
          <w:numId w:val="12"/>
        </w:numPr>
        <w:tabs>
          <w:tab w:val="left" w:pos="588"/>
        </w:tabs>
        <w:spacing w:line="276" w:lineRule="auto"/>
      </w:pPr>
      <w:r>
        <w:rPr>
          <w:rFonts w:ascii="Times New Roman" w:eastAsia="Times New Roman" w:hAnsi="Times New Roman" w:cs="Times New Roman"/>
          <w:b/>
          <w:u w:val="single"/>
        </w:rPr>
        <w:t>PROTEST PROCEDURES:</w:t>
      </w:r>
      <w:r>
        <w:rPr>
          <w:rFonts w:ascii="Times New Roman" w:eastAsia="Times New Roman" w:hAnsi="Times New Roman" w:cs="Times New Roman"/>
          <w:b/>
        </w:rPr>
        <w:t xml:space="preserve"> </w:t>
      </w:r>
      <w:r>
        <w:rPr>
          <w:rFonts w:ascii="Times New Roman" w:eastAsia="Times New Roman" w:hAnsi="Times New Roman" w:cs="Times New Roman"/>
        </w:rPr>
        <w:t>When an offeror wants to protest a contract awarded pursuant to this solicitation, that is over $10,000, they must submit a written request to the HCPS Purchasing Officer at the address given in the solicitation document entitled “Mailing Instructions”. Th</w:t>
      </w:r>
      <w:r>
        <w:rPr>
          <w:rFonts w:ascii="Times New Roman" w:eastAsia="Times New Roman" w:hAnsi="Times New Roman" w:cs="Times New Roman"/>
        </w:rPr>
        <w:t>is request must be received in the Purchasing Department within (5) consecutive business days of the email notification to the offeror of HCPS’ intent to maintain the original award. The offeror must submit a written protest letter to the HCPS Purchasing O</w:t>
      </w:r>
      <w:r>
        <w:rPr>
          <w:rFonts w:ascii="Times New Roman" w:eastAsia="Times New Roman" w:hAnsi="Times New Roman" w:cs="Times New Roman"/>
        </w:rPr>
        <w:t>fficer. This letter must contain specific reasons and any supporting documentation for the protest.</w:t>
      </w:r>
    </w:p>
    <w:p w:rsidR="00430C82" w:rsidRDefault="00430C82">
      <w:pPr>
        <w:spacing w:before="11"/>
        <w:rPr>
          <w:rFonts w:ascii="Times New Roman" w:eastAsia="Times New Roman" w:hAnsi="Times New Roman" w:cs="Times New Roman"/>
        </w:rPr>
      </w:pPr>
    </w:p>
    <w:p w:rsidR="00430C82" w:rsidRDefault="004A1883">
      <w:pPr>
        <w:numPr>
          <w:ilvl w:val="0"/>
          <w:numId w:val="12"/>
        </w:numPr>
        <w:tabs>
          <w:tab w:val="left" w:pos="588"/>
        </w:tabs>
        <w:ind w:right="503"/>
      </w:pPr>
      <w:r>
        <w:rPr>
          <w:rFonts w:ascii="Times New Roman" w:eastAsia="Times New Roman" w:hAnsi="Times New Roman" w:cs="Times New Roman"/>
          <w:b/>
          <w:u w:val="single"/>
        </w:rPr>
        <w:t>MISCELLANEOUS:</w:t>
      </w:r>
      <w:r>
        <w:rPr>
          <w:rFonts w:ascii="Times New Roman" w:eastAsia="Times New Roman" w:hAnsi="Times New Roman" w:cs="Times New Roman"/>
          <w:b/>
        </w:rPr>
        <w:t xml:space="preserve"> </w:t>
      </w:r>
      <w:r>
        <w:rPr>
          <w:rFonts w:ascii="Times New Roman" w:eastAsia="Times New Roman" w:hAnsi="Times New Roman" w:cs="Times New Roman"/>
        </w:rPr>
        <w:t>Masculine pronouns shall be read to include feminine pronouns, and the singular of any word or phrase shall be read to include the plural and vice versa.</w:t>
      </w:r>
    </w:p>
    <w:p w:rsidR="00430C82" w:rsidRDefault="00430C82">
      <w:pPr>
        <w:rPr>
          <w:rFonts w:ascii="Times New Roman" w:eastAsia="Times New Roman" w:hAnsi="Times New Roman" w:cs="Times New Roman"/>
        </w:rPr>
      </w:pPr>
    </w:p>
    <w:p w:rsidR="00430C82" w:rsidRDefault="004A1883">
      <w:pPr>
        <w:numPr>
          <w:ilvl w:val="0"/>
          <w:numId w:val="12"/>
        </w:numPr>
        <w:tabs>
          <w:tab w:val="left" w:pos="588"/>
        </w:tabs>
        <w:spacing w:before="1" w:line="276" w:lineRule="auto"/>
      </w:pPr>
      <w:r>
        <w:rPr>
          <w:rFonts w:ascii="Times New Roman" w:eastAsia="Times New Roman" w:hAnsi="Times New Roman" w:cs="Times New Roman"/>
          <w:b/>
          <w:u w:val="single"/>
        </w:rPr>
        <w:t>DEFAULT AND PERFORMANCE BOND</w:t>
      </w:r>
      <w:r>
        <w:rPr>
          <w:rFonts w:ascii="Times New Roman" w:eastAsia="Times New Roman" w:hAnsi="Times New Roman" w:cs="Times New Roman"/>
        </w:rPr>
        <w:t>: In case of default by the contractor, Hertford County Public Schools (H</w:t>
      </w:r>
      <w:r>
        <w:rPr>
          <w:rFonts w:ascii="Times New Roman" w:eastAsia="Times New Roman" w:hAnsi="Times New Roman" w:cs="Times New Roman"/>
        </w:rPr>
        <w:t>CPS) may procure the articles or services from other sources and hold the contractor responsible for any excess cost occasioned thereby. HCPS reserves the right to require performance bond or other acceptable alternative guarantees from successful bidder w</w:t>
      </w:r>
      <w:r>
        <w:rPr>
          <w:rFonts w:ascii="Times New Roman" w:eastAsia="Times New Roman" w:hAnsi="Times New Roman" w:cs="Times New Roman"/>
        </w:rPr>
        <w:t>ithout expense to HCPS.</w:t>
      </w:r>
    </w:p>
    <w:p w:rsidR="00430C82" w:rsidRDefault="00430C82">
      <w:pPr>
        <w:ind w:right="567"/>
        <w:rPr>
          <w:rFonts w:ascii="Times New Roman" w:eastAsia="Times New Roman" w:hAnsi="Times New Roman" w:cs="Times New Roman"/>
        </w:rPr>
        <w:sectPr w:rsidR="00430C82">
          <w:pgSz w:w="12240" w:h="15840"/>
          <w:pgMar w:top="960" w:right="480" w:bottom="600" w:left="780" w:header="0" w:footer="411" w:gutter="0"/>
          <w:cols w:space="720"/>
        </w:sectPr>
      </w:pPr>
    </w:p>
    <w:p w:rsidR="00430C82" w:rsidRDefault="004A1883">
      <w:pPr>
        <w:pStyle w:val="Heading3"/>
        <w:numPr>
          <w:ilvl w:val="0"/>
          <w:numId w:val="12"/>
        </w:numPr>
        <w:tabs>
          <w:tab w:val="left" w:pos="581"/>
        </w:tabs>
        <w:ind w:left="580" w:hanging="354"/>
        <w:rPr>
          <w:rFonts w:ascii="Times New Roman" w:eastAsia="Times New Roman" w:hAnsi="Times New Roman" w:cs="Times New Roman"/>
          <w:sz w:val="22"/>
          <w:szCs w:val="22"/>
        </w:rPr>
      </w:pPr>
      <w:bookmarkStart w:id="45" w:name="_3vhcacq58nw" w:colFirst="0" w:colLast="0"/>
      <w:bookmarkEnd w:id="45"/>
      <w:r>
        <w:rPr>
          <w:rFonts w:ascii="Times New Roman" w:eastAsia="Times New Roman" w:hAnsi="Times New Roman" w:cs="Times New Roman"/>
          <w:sz w:val="22"/>
          <w:szCs w:val="22"/>
          <w:u w:val="single"/>
        </w:rPr>
        <w:t>SPECIAL REQUIREMENTS REGARDING CRIMINAL BACKGROUND</w:t>
      </w:r>
    </w:p>
    <w:p w:rsidR="00430C82" w:rsidRDefault="00430C82">
      <w:pPr>
        <w:spacing w:before="7"/>
        <w:ind w:right="567"/>
        <w:rPr>
          <w:rFonts w:ascii="Times New Roman" w:eastAsia="Times New Roman" w:hAnsi="Times New Roman" w:cs="Times New Roman"/>
          <w:b/>
        </w:rPr>
      </w:pPr>
    </w:p>
    <w:p w:rsidR="00430C82" w:rsidRDefault="004A1883">
      <w:pPr>
        <w:numPr>
          <w:ilvl w:val="0"/>
          <w:numId w:val="10"/>
        </w:numPr>
        <w:tabs>
          <w:tab w:val="left" w:pos="1091"/>
          <w:tab w:val="left" w:pos="1092"/>
        </w:tabs>
        <w:spacing w:before="94"/>
        <w:ind w:left="1091" w:right="233"/>
        <w:rPr>
          <w:rFonts w:ascii="Times New Roman" w:eastAsia="Times New Roman" w:hAnsi="Times New Roman" w:cs="Times New Roman"/>
        </w:rPr>
      </w:pPr>
      <w:bookmarkStart w:id="46" w:name="kix.1axdzwfccoqg" w:colFirst="0" w:colLast="0"/>
      <w:bookmarkEnd w:id="46"/>
      <w:r>
        <w:rPr>
          <w:rFonts w:ascii="Times New Roman" w:eastAsia="Times New Roman" w:hAnsi="Times New Roman" w:cs="Times New Roman"/>
        </w:rPr>
        <w:t>Criminal Background Investigations of individuals working on school property (sites occupied with students and sites not occupied with students).</w:t>
      </w:r>
    </w:p>
    <w:p w:rsidR="00430C82" w:rsidRDefault="00430C82">
      <w:pPr>
        <w:ind w:right="567"/>
        <w:rPr>
          <w:rFonts w:ascii="Times New Roman" w:eastAsia="Times New Roman" w:hAnsi="Times New Roman" w:cs="Times New Roman"/>
        </w:rPr>
      </w:pPr>
    </w:p>
    <w:p w:rsidR="00430C82" w:rsidRDefault="004A1883">
      <w:pPr>
        <w:ind w:left="1091" w:right="231" w:hanging="576"/>
        <w:rPr>
          <w:rFonts w:ascii="Times New Roman" w:eastAsia="Times New Roman" w:hAnsi="Times New Roman" w:cs="Times New Roman"/>
        </w:rPr>
      </w:pPr>
      <w:bookmarkStart w:id="47" w:name="kix.q4e2x3qkrqkh" w:colFirst="0" w:colLast="0"/>
      <w:bookmarkEnd w:id="47"/>
      <w:r>
        <w:rPr>
          <w:rFonts w:ascii="Times New Roman" w:eastAsia="Times New Roman" w:hAnsi="Times New Roman" w:cs="Times New Roman"/>
        </w:rPr>
        <w:t>At a minimum, the c</w:t>
      </w:r>
      <w:r>
        <w:rPr>
          <w:rFonts w:ascii="Times New Roman" w:eastAsia="Times New Roman" w:hAnsi="Times New Roman" w:cs="Times New Roman"/>
        </w:rPr>
        <w:t xml:space="preserve">ontractor shall obtain a complete North Carolina statewide criminal background investigation for all employees and subcontractors who will work on this project, covering a period for the last seven (7) years. If the contractor or subcontractor is from out </w:t>
      </w:r>
      <w:r>
        <w:rPr>
          <w:rFonts w:ascii="Times New Roman" w:eastAsia="Times New Roman" w:hAnsi="Times New Roman" w:cs="Times New Roman"/>
        </w:rPr>
        <w:t>of state, the criminal background investigation shall be broadened to include their home state, as well as the state of North Carolina as outlined above. The company providing such information must be recognized by local law enforcement agencies as qualifi</w:t>
      </w:r>
      <w:r>
        <w:rPr>
          <w:rFonts w:ascii="Times New Roman" w:eastAsia="Times New Roman" w:hAnsi="Times New Roman" w:cs="Times New Roman"/>
        </w:rPr>
        <w:t>ed to do so. All costs associated with these criminal background checks are the responsibility of the contractor.</w:t>
      </w:r>
    </w:p>
    <w:p w:rsidR="00430C82" w:rsidRDefault="00430C82">
      <w:pPr>
        <w:spacing w:before="9"/>
        <w:ind w:right="567"/>
        <w:rPr>
          <w:rFonts w:ascii="Times New Roman" w:eastAsia="Times New Roman" w:hAnsi="Times New Roman" w:cs="Times New Roman"/>
        </w:rPr>
      </w:pPr>
    </w:p>
    <w:p w:rsidR="00430C82" w:rsidRDefault="004A1883">
      <w:pPr>
        <w:ind w:left="1091" w:right="567"/>
        <w:rPr>
          <w:rFonts w:ascii="Times New Roman" w:eastAsia="Times New Roman" w:hAnsi="Times New Roman" w:cs="Times New Roman"/>
        </w:rPr>
      </w:pPr>
      <w:bookmarkStart w:id="48" w:name="kix.t9bvilpe3o54" w:colFirst="0" w:colLast="0"/>
      <w:bookmarkEnd w:id="48"/>
      <w:r>
        <w:rPr>
          <w:rFonts w:ascii="Times New Roman" w:eastAsia="Times New Roman" w:hAnsi="Times New Roman" w:cs="Times New Roman"/>
        </w:rPr>
        <w:t>Each prime contractor will be responsible for all their employees and all of their subcontractors working under them.</w:t>
      </w:r>
    </w:p>
    <w:p w:rsidR="00430C82" w:rsidRDefault="00430C82">
      <w:pPr>
        <w:spacing w:before="9"/>
        <w:ind w:right="567"/>
        <w:rPr>
          <w:rFonts w:ascii="Times New Roman" w:eastAsia="Times New Roman" w:hAnsi="Times New Roman" w:cs="Times New Roman"/>
        </w:rPr>
      </w:pPr>
    </w:p>
    <w:p w:rsidR="00430C82" w:rsidRDefault="004A1883">
      <w:pPr>
        <w:spacing w:before="1"/>
        <w:ind w:left="1092" w:right="235"/>
        <w:rPr>
          <w:rFonts w:ascii="Times New Roman" w:eastAsia="Times New Roman" w:hAnsi="Times New Roman" w:cs="Times New Roman"/>
        </w:rPr>
      </w:pPr>
      <w:bookmarkStart w:id="49" w:name="kix.m7exy1ynygn8" w:colFirst="0" w:colLast="0"/>
      <w:bookmarkEnd w:id="49"/>
      <w:r>
        <w:rPr>
          <w:rFonts w:ascii="Times New Roman" w:eastAsia="Times New Roman" w:hAnsi="Times New Roman" w:cs="Times New Roman"/>
        </w:rPr>
        <w:t xml:space="preserve">On sites that are occupied with students and staff, a daily sign-in sheet will be presented by each prime contractor to the principal and SRO – Student Resource Officer by 9:00 a.m. each morning. If there is no SRO – provide to the Principal. </w:t>
      </w:r>
      <w:bookmarkStart w:id="50" w:name="kix.6y2cxj45gz5o" w:colFirst="0" w:colLast="0"/>
      <w:bookmarkEnd w:id="50"/>
      <w:r>
        <w:rPr>
          <w:rFonts w:ascii="Times New Roman" w:eastAsia="Times New Roman" w:hAnsi="Times New Roman" w:cs="Times New Roman"/>
        </w:rPr>
        <w:t>This list wil</w:t>
      </w:r>
      <w:r>
        <w:rPr>
          <w:rFonts w:ascii="Times New Roman" w:eastAsia="Times New Roman" w:hAnsi="Times New Roman" w:cs="Times New Roman"/>
        </w:rPr>
        <w:t>l contain the name of each person on site and the company they work for.</w:t>
      </w:r>
    </w:p>
    <w:p w:rsidR="00430C82" w:rsidRDefault="00430C82">
      <w:pPr>
        <w:pBdr>
          <w:top w:val="nil"/>
          <w:left w:val="nil"/>
          <w:bottom w:val="nil"/>
          <w:right w:val="nil"/>
          <w:between w:val="nil"/>
        </w:pBdr>
        <w:spacing w:before="10"/>
        <w:rPr>
          <w:rFonts w:ascii="Times New Roman" w:eastAsia="Times New Roman" w:hAnsi="Times New Roman" w:cs="Times New Roman"/>
          <w:color w:val="000000"/>
        </w:rPr>
      </w:pPr>
    </w:p>
    <w:p w:rsidR="00430C82" w:rsidRDefault="004A1883">
      <w:pPr>
        <w:pBdr>
          <w:top w:val="nil"/>
          <w:left w:val="nil"/>
          <w:bottom w:val="nil"/>
          <w:right w:val="nil"/>
          <w:between w:val="nil"/>
        </w:pBdr>
        <w:ind w:right="233"/>
        <w:rPr>
          <w:rFonts w:ascii="Times New Roman" w:eastAsia="Times New Roman" w:hAnsi="Times New Roman" w:cs="Times New Roman"/>
          <w:color w:val="000000"/>
        </w:rPr>
      </w:pPr>
      <w:r>
        <w:rPr>
          <w:rFonts w:ascii="Times New Roman" w:eastAsia="Times New Roman" w:hAnsi="Times New Roman" w:cs="Times New Roman"/>
          <w:color w:val="000000"/>
        </w:rPr>
        <w:t>Any individual with the following criminal convictions or pending charges will NOT be permitted on any school project or property.</w:t>
      </w:r>
    </w:p>
    <w:p w:rsidR="00430C82" w:rsidRDefault="00430C82">
      <w:pPr>
        <w:pBdr>
          <w:top w:val="nil"/>
          <w:left w:val="nil"/>
          <w:bottom w:val="nil"/>
          <w:right w:val="nil"/>
          <w:between w:val="nil"/>
        </w:pBdr>
        <w:spacing w:before="2"/>
        <w:rPr>
          <w:rFonts w:ascii="Times New Roman" w:eastAsia="Times New Roman" w:hAnsi="Times New Roman" w:cs="Times New Roman"/>
          <w:color w:val="000000"/>
        </w:rPr>
      </w:pPr>
    </w:p>
    <w:p w:rsidR="00430C82" w:rsidRDefault="004A1883">
      <w:pPr>
        <w:numPr>
          <w:ilvl w:val="1"/>
          <w:numId w:val="10"/>
        </w:numPr>
        <w:pBdr>
          <w:top w:val="nil"/>
          <w:left w:val="nil"/>
          <w:bottom w:val="nil"/>
          <w:right w:val="nil"/>
          <w:between w:val="nil"/>
        </w:pBdr>
        <w:tabs>
          <w:tab w:val="left" w:pos="1668"/>
          <w:tab w:val="left" w:pos="1669"/>
        </w:tabs>
        <w:spacing w:line="207" w:lineRule="auto"/>
        <w:ind w:hanging="721"/>
        <w:rPr>
          <w:rFonts w:ascii="Times New Roman" w:eastAsia="Times New Roman" w:hAnsi="Times New Roman" w:cs="Times New Roman"/>
          <w:color w:val="000000"/>
        </w:rPr>
      </w:pPr>
      <w:r>
        <w:rPr>
          <w:rFonts w:ascii="Times New Roman" w:eastAsia="Times New Roman" w:hAnsi="Times New Roman" w:cs="Times New Roman"/>
          <w:color w:val="000000"/>
        </w:rPr>
        <w:t>Child Molestation or Abuse or indecent liberties with a child;</w:t>
      </w:r>
    </w:p>
    <w:p w:rsidR="00430C82" w:rsidRDefault="004A1883">
      <w:pPr>
        <w:numPr>
          <w:ilvl w:val="1"/>
          <w:numId w:val="10"/>
        </w:numPr>
        <w:pBdr>
          <w:top w:val="nil"/>
          <w:left w:val="nil"/>
          <w:bottom w:val="nil"/>
          <w:right w:val="nil"/>
          <w:between w:val="nil"/>
        </w:pBdr>
        <w:tabs>
          <w:tab w:val="left" w:pos="1668"/>
          <w:tab w:val="left" w:pos="1669"/>
        </w:tabs>
        <w:spacing w:line="206" w:lineRule="auto"/>
        <w:ind w:hanging="721"/>
        <w:rPr>
          <w:rFonts w:ascii="Times New Roman" w:eastAsia="Times New Roman" w:hAnsi="Times New Roman" w:cs="Times New Roman"/>
          <w:color w:val="000000"/>
        </w:rPr>
      </w:pPr>
      <w:r>
        <w:rPr>
          <w:rFonts w:ascii="Times New Roman" w:eastAsia="Times New Roman" w:hAnsi="Times New Roman" w:cs="Times New Roman"/>
          <w:color w:val="000000"/>
        </w:rPr>
        <w:t>Rape;</w:t>
      </w:r>
    </w:p>
    <w:p w:rsidR="00430C82" w:rsidRDefault="004A1883">
      <w:pPr>
        <w:numPr>
          <w:ilvl w:val="1"/>
          <w:numId w:val="10"/>
        </w:numPr>
        <w:pBdr>
          <w:top w:val="nil"/>
          <w:left w:val="nil"/>
          <w:bottom w:val="nil"/>
          <w:right w:val="nil"/>
          <w:between w:val="nil"/>
        </w:pBdr>
        <w:tabs>
          <w:tab w:val="left" w:pos="1668"/>
          <w:tab w:val="left" w:pos="1669"/>
        </w:tabs>
        <w:spacing w:line="206" w:lineRule="auto"/>
        <w:ind w:hanging="721"/>
        <w:rPr>
          <w:rFonts w:ascii="Times New Roman" w:eastAsia="Times New Roman" w:hAnsi="Times New Roman" w:cs="Times New Roman"/>
          <w:color w:val="000000"/>
        </w:rPr>
      </w:pPr>
      <w:r>
        <w:rPr>
          <w:rFonts w:ascii="Times New Roman" w:eastAsia="Times New Roman" w:hAnsi="Times New Roman" w:cs="Times New Roman"/>
          <w:color w:val="000000"/>
        </w:rPr>
        <w:t>Any Sexually Oriented Crime;</w:t>
      </w:r>
    </w:p>
    <w:p w:rsidR="00430C82" w:rsidRDefault="004A1883">
      <w:pPr>
        <w:numPr>
          <w:ilvl w:val="1"/>
          <w:numId w:val="10"/>
        </w:numPr>
        <w:pBdr>
          <w:top w:val="nil"/>
          <w:left w:val="nil"/>
          <w:bottom w:val="nil"/>
          <w:right w:val="nil"/>
          <w:between w:val="nil"/>
        </w:pBdr>
        <w:tabs>
          <w:tab w:val="left" w:pos="1668"/>
          <w:tab w:val="left" w:pos="1669"/>
        </w:tabs>
        <w:spacing w:line="207" w:lineRule="auto"/>
        <w:ind w:hanging="721"/>
        <w:rPr>
          <w:rFonts w:ascii="Times New Roman" w:eastAsia="Times New Roman" w:hAnsi="Times New Roman" w:cs="Times New Roman"/>
          <w:color w:val="000000"/>
        </w:rPr>
      </w:pPr>
      <w:r>
        <w:rPr>
          <w:rFonts w:ascii="Times New Roman" w:eastAsia="Times New Roman" w:hAnsi="Times New Roman" w:cs="Times New Roman"/>
          <w:color w:val="000000"/>
        </w:rPr>
        <w:t>Drugs: Felony use, possession or distribution;</w:t>
      </w:r>
    </w:p>
    <w:p w:rsidR="00430C82" w:rsidRDefault="004A1883">
      <w:pPr>
        <w:numPr>
          <w:ilvl w:val="1"/>
          <w:numId w:val="10"/>
        </w:numPr>
        <w:pBdr>
          <w:top w:val="nil"/>
          <w:left w:val="nil"/>
          <w:bottom w:val="nil"/>
          <w:right w:val="nil"/>
          <w:between w:val="nil"/>
        </w:pBdr>
        <w:tabs>
          <w:tab w:val="left" w:pos="1668"/>
          <w:tab w:val="left" w:pos="1669"/>
        </w:tabs>
        <w:spacing w:before="2" w:line="207" w:lineRule="auto"/>
        <w:ind w:hanging="721"/>
        <w:rPr>
          <w:rFonts w:ascii="Times New Roman" w:eastAsia="Times New Roman" w:hAnsi="Times New Roman" w:cs="Times New Roman"/>
          <w:color w:val="000000"/>
        </w:rPr>
      </w:pPr>
      <w:r>
        <w:rPr>
          <w:rFonts w:ascii="Times New Roman" w:eastAsia="Times New Roman" w:hAnsi="Times New Roman" w:cs="Times New Roman"/>
          <w:color w:val="000000"/>
        </w:rPr>
        <w:t>Murder, manslaughter or other death related charge; or</w:t>
      </w:r>
    </w:p>
    <w:p w:rsidR="00430C82" w:rsidRDefault="004A1883">
      <w:pPr>
        <w:numPr>
          <w:ilvl w:val="1"/>
          <w:numId w:val="10"/>
        </w:numPr>
        <w:pBdr>
          <w:top w:val="nil"/>
          <w:left w:val="nil"/>
          <w:bottom w:val="nil"/>
          <w:right w:val="nil"/>
          <w:between w:val="nil"/>
        </w:pBdr>
        <w:tabs>
          <w:tab w:val="left" w:pos="1668"/>
          <w:tab w:val="left" w:pos="1669"/>
        </w:tabs>
        <w:spacing w:line="207" w:lineRule="auto"/>
        <w:ind w:hanging="721"/>
        <w:rPr>
          <w:rFonts w:ascii="Times New Roman" w:eastAsia="Times New Roman" w:hAnsi="Times New Roman" w:cs="Times New Roman"/>
          <w:color w:val="000000"/>
        </w:rPr>
      </w:pPr>
      <w:r>
        <w:rPr>
          <w:rFonts w:ascii="Times New Roman" w:eastAsia="Times New Roman" w:hAnsi="Times New Roman" w:cs="Times New Roman"/>
          <w:color w:val="000000"/>
        </w:rPr>
        <w:t>Assault with a deadly weapon or assault with intent to k</w:t>
      </w:r>
      <w:r>
        <w:rPr>
          <w:rFonts w:ascii="Times New Roman" w:eastAsia="Times New Roman" w:hAnsi="Times New Roman" w:cs="Times New Roman"/>
          <w:color w:val="000000"/>
        </w:rPr>
        <w:t>ill.</w:t>
      </w:r>
    </w:p>
    <w:p w:rsidR="00430C82" w:rsidRDefault="00430C82">
      <w:pPr>
        <w:pBdr>
          <w:top w:val="nil"/>
          <w:left w:val="nil"/>
          <w:bottom w:val="nil"/>
          <w:right w:val="nil"/>
          <w:between w:val="nil"/>
        </w:pBdr>
        <w:spacing w:before="9"/>
        <w:rPr>
          <w:rFonts w:ascii="Times New Roman" w:eastAsia="Times New Roman" w:hAnsi="Times New Roman" w:cs="Times New Roman"/>
          <w:color w:val="000000"/>
        </w:rPr>
      </w:pPr>
    </w:p>
    <w:p w:rsidR="00430C82" w:rsidRDefault="004A1883">
      <w:pPr>
        <w:pBdr>
          <w:top w:val="nil"/>
          <w:left w:val="nil"/>
          <w:bottom w:val="nil"/>
          <w:right w:val="nil"/>
          <w:between w:val="nil"/>
        </w:pBdr>
        <w:ind w:left="1092" w:right="238" w:hanging="576"/>
        <w:rPr>
          <w:rFonts w:ascii="Times New Roman" w:eastAsia="Times New Roman" w:hAnsi="Times New Roman" w:cs="Times New Roman"/>
          <w:color w:val="000000"/>
        </w:rPr>
      </w:pPr>
      <w:bookmarkStart w:id="51" w:name="35nkun2" w:colFirst="0" w:colLast="0"/>
      <w:bookmarkEnd w:id="51"/>
      <w:r>
        <w:rPr>
          <w:rFonts w:ascii="Times New Roman" w:eastAsia="Times New Roman" w:hAnsi="Times New Roman" w:cs="Times New Roman"/>
          <w:color w:val="000000"/>
        </w:rPr>
        <w:t xml:space="preserve">Any individual with a prior conviction or pending charges contained in the aforementioned list, shall be banned (not allowed) from </w:t>
      </w:r>
      <w:bookmarkStart w:id="52" w:name="1ksv4uv" w:colFirst="0" w:colLast="0"/>
      <w:bookmarkEnd w:id="52"/>
      <w:r>
        <w:rPr>
          <w:rFonts w:ascii="Times New Roman" w:eastAsia="Times New Roman" w:hAnsi="Times New Roman" w:cs="Times New Roman"/>
          <w:color w:val="000000"/>
        </w:rPr>
        <w:t>any school project or property.</w:t>
      </w:r>
    </w:p>
    <w:p w:rsidR="00430C82" w:rsidRDefault="00430C82">
      <w:pPr>
        <w:pBdr>
          <w:top w:val="nil"/>
          <w:left w:val="nil"/>
          <w:bottom w:val="nil"/>
          <w:right w:val="nil"/>
          <w:between w:val="nil"/>
        </w:pBdr>
        <w:spacing w:before="9"/>
        <w:rPr>
          <w:rFonts w:ascii="Times New Roman" w:eastAsia="Times New Roman" w:hAnsi="Times New Roman" w:cs="Times New Roman"/>
          <w:color w:val="000000"/>
        </w:rPr>
      </w:pPr>
    </w:p>
    <w:p w:rsidR="00430C82" w:rsidRDefault="004A1883">
      <w:pPr>
        <w:pBdr>
          <w:top w:val="nil"/>
          <w:left w:val="nil"/>
          <w:bottom w:val="nil"/>
          <w:right w:val="nil"/>
          <w:between w:val="nil"/>
        </w:pBdr>
        <w:ind w:left="1092" w:right="237" w:hanging="576"/>
        <w:rPr>
          <w:rFonts w:ascii="Times New Roman" w:eastAsia="Times New Roman" w:hAnsi="Times New Roman" w:cs="Times New Roman"/>
          <w:color w:val="000000"/>
        </w:rPr>
        <w:sectPr w:rsidR="00430C82">
          <w:pgSz w:w="12240" w:h="15840"/>
          <w:pgMar w:top="960" w:right="480" w:bottom="600" w:left="780" w:header="0" w:footer="411" w:gutter="0"/>
          <w:cols w:space="720"/>
        </w:sectPr>
      </w:pPr>
      <w:r>
        <w:rPr>
          <w:rFonts w:ascii="Times New Roman" w:eastAsia="Times New Roman" w:hAnsi="Times New Roman" w:cs="Times New Roman"/>
          <w:color w:val="000000"/>
        </w:rPr>
        <w:t xml:space="preserve">Each person on site must wear a plastic laminated identification badge that identifies the name of the company and the person’s name. These badges are to be computer produced at a font large enough to be clearly visible. All costs associated </w:t>
      </w:r>
      <w:r>
        <w:rPr>
          <w:rFonts w:ascii="Times New Roman" w:eastAsia="Times New Roman" w:hAnsi="Times New Roman" w:cs="Times New Roman"/>
        </w:rPr>
        <w:t>with these cri</w:t>
      </w:r>
      <w:r>
        <w:rPr>
          <w:rFonts w:ascii="Times New Roman" w:eastAsia="Times New Roman" w:hAnsi="Times New Roman" w:cs="Times New Roman"/>
        </w:rPr>
        <w:t>minal background checks are the responsibility of the contractor. The ID badge template will be made available to the successful prime contractors at the Pre-Construction Meeting. Hertford County Public Schools, may, at any time, request verification of cr</w:t>
      </w:r>
      <w:r>
        <w:rPr>
          <w:rFonts w:ascii="Times New Roman" w:eastAsia="Times New Roman" w:hAnsi="Times New Roman" w:cs="Times New Roman"/>
        </w:rPr>
        <w:t>iminal background investigation for any employee or subcontractor on school property.</w:t>
      </w:r>
    </w:p>
    <w:p w:rsidR="00430C82" w:rsidRDefault="004A1883">
      <w:pPr>
        <w:pStyle w:val="Heading3"/>
        <w:spacing w:before="68"/>
        <w:ind w:left="3374" w:right="3339"/>
        <w:jc w:val="center"/>
        <w:rPr>
          <w:rFonts w:ascii="Times New Roman" w:eastAsia="Times New Roman" w:hAnsi="Times New Roman" w:cs="Times New Roman"/>
          <w:sz w:val="22"/>
          <w:szCs w:val="22"/>
        </w:rPr>
      </w:pPr>
      <w:bookmarkStart w:id="53" w:name="_uzkp7oydpmuq" w:colFirst="0" w:colLast="0"/>
      <w:bookmarkEnd w:id="53"/>
      <w:r>
        <w:rPr>
          <w:rFonts w:ascii="Times New Roman" w:eastAsia="Times New Roman" w:hAnsi="Times New Roman" w:cs="Times New Roman"/>
          <w:sz w:val="22"/>
          <w:szCs w:val="22"/>
        </w:rPr>
        <w:t>GENERAL CONTRACT TERMS AND CONDITIONS</w:t>
      </w:r>
    </w:p>
    <w:p w:rsidR="00430C82" w:rsidRDefault="00430C82">
      <w:pPr>
        <w:spacing w:before="2"/>
        <w:rPr>
          <w:rFonts w:ascii="Times New Roman" w:eastAsia="Times New Roman" w:hAnsi="Times New Roman" w:cs="Times New Roman"/>
          <w:b/>
        </w:rPr>
      </w:pPr>
    </w:p>
    <w:p w:rsidR="00430C82" w:rsidRDefault="004A1883">
      <w:pPr>
        <w:numPr>
          <w:ilvl w:val="0"/>
          <w:numId w:val="9"/>
        </w:numPr>
        <w:tabs>
          <w:tab w:val="left" w:pos="588"/>
        </w:tabs>
        <w:ind w:right="235"/>
        <w:jc w:val="both"/>
      </w:pPr>
      <w:r>
        <w:rPr>
          <w:rFonts w:ascii="Times New Roman" w:eastAsia="Times New Roman" w:hAnsi="Times New Roman" w:cs="Times New Roman"/>
          <w:b/>
          <w:u w:val="single"/>
        </w:rPr>
        <w:t>DEFAULT AND PERFORMANCE BOND:</w:t>
      </w:r>
      <w:r>
        <w:rPr>
          <w:rFonts w:ascii="Times New Roman" w:eastAsia="Times New Roman" w:hAnsi="Times New Roman" w:cs="Times New Roman"/>
          <w:b/>
        </w:rPr>
        <w:t xml:space="preserve"> </w:t>
      </w:r>
      <w:r>
        <w:rPr>
          <w:rFonts w:ascii="Times New Roman" w:eastAsia="Times New Roman" w:hAnsi="Times New Roman" w:cs="Times New Roman"/>
        </w:rPr>
        <w:t>In case of default by the contractor, Hertford County Public Schools (HCPS) may procure the articles or services from other sources and hold the contractor responsible for any excess cost occasioned thereby. HCPS reserves the right to require performance b</w:t>
      </w:r>
      <w:r>
        <w:rPr>
          <w:rFonts w:ascii="Times New Roman" w:eastAsia="Times New Roman" w:hAnsi="Times New Roman" w:cs="Times New Roman"/>
        </w:rPr>
        <w:t>ond or other acceptable alternative guarantees from successful bidder without expense to HCPS.</w:t>
      </w:r>
    </w:p>
    <w:p w:rsidR="00430C82" w:rsidRDefault="004A1883">
      <w:pPr>
        <w:numPr>
          <w:ilvl w:val="0"/>
          <w:numId w:val="9"/>
        </w:numPr>
        <w:tabs>
          <w:tab w:val="left" w:pos="588"/>
        </w:tabs>
        <w:ind w:left="587" w:right="236"/>
        <w:jc w:val="both"/>
      </w:pPr>
      <w:r>
        <w:rPr>
          <w:rFonts w:ascii="Times New Roman" w:eastAsia="Times New Roman" w:hAnsi="Times New Roman" w:cs="Times New Roman"/>
          <w:b/>
          <w:u w:val="single"/>
        </w:rPr>
        <w:t>GOVERNMENTAL RESTRICTIONS:</w:t>
      </w:r>
      <w:r>
        <w:rPr>
          <w:rFonts w:ascii="Times New Roman" w:eastAsia="Times New Roman" w:hAnsi="Times New Roman" w:cs="Times New Roman"/>
          <w:b/>
        </w:rPr>
        <w:t xml:space="preserve"> </w:t>
      </w:r>
      <w:r>
        <w:rPr>
          <w:rFonts w:ascii="Times New Roman" w:eastAsia="Times New Roman" w:hAnsi="Times New Roman" w:cs="Times New Roman"/>
        </w:rPr>
        <w:t>In the event any Governmental restrictions are imposed which necessitate alteration of the material, quality, workmanship or performance of the items offered prior to their delivery, it shall be the responsibility of the contractor to notify, in writing, t</w:t>
      </w:r>
      <w:r>
        <w:rPr>
          <w:rFonts w:ascii="Times New Roman" w:eastAsia="Times New Roman" w:hAnsi="Times New Roman" w:cs="Times New Roman"/>
        </w:rPr>
        <w:t>he issuing purchasing office at once, indicating the specific regulation which required such alterations. HCPS reserves the right to accept any such alterations, including any price adjustments occasioned thereby, or to cancel the contract.</w:t>
      </w:r>
    </w:p>
    <w:p w:rsidR="00430C82" w:rsidRDefault="004A1883">
      <w:pPr>
        <w:numPr>
          <w:ilvl w:val="0"/>
          <w:numId w:val="9"/>
        </w:numPr>
        <w:tabs>
          <w:tab w:val="left" w:pos="588"/>
        </w:tabs>
        <w:ind w:right="237"/>
        <w:jc w:val="both"/>
      </w:pPr>
      <w:r>
        <w:rPr>
          <w:rFonts w:ascii="Times New Roman" w:eastAsia="Times New Roman" w:hAnsi="Times New Roman" w:cs="Times New Roman"/>
          <w:b/>
          <w:u w:val="single"/>
        </w:rPr>
        <w:t>AVAILABILITY OF</w:t>
      </w:r>
      <w:r>
        <w:rPr>
          <w:rFonts w:ascii="Times New Roman" w:eastAsia="Times New Roman" w:hAnsi="Times New Roman" w:cs="Times New Roman"/>
          <w:b/>
          <w:u w:val="single"/>
        </w:rPr>
        <w:t xml:space="preserve"> FUNDS:</w:t>
      </w:r>
      <w:r>
        <w:rPr>
          <w:rFonts w:ascii="Times New Roman" w:eastAsia="Times New Roman" w:hAnsi="Times New Roman" w:cs="Times New Roman"/>
          <w:b/>
        </w:rPr>
        <w:t xml:space="preserve"> </w:t>
      </w:r>
      <w:r>
        <w:rPr>
          <w:rFonts w:ascii="Times New Roman" w:eastAsia="Times New Roman" w:hAnsi="Times New Roman" w:cs="Times New Roman"/>
        </w:rPr>
        <w:t>Any and all payments to the contractor are dependent upon and subject to the availability of funds to the agency for the purpose set forth in this agreement. No goods or services should be shipped or provided prior to issuance of a Purchase Order t</w:t>
      </w:r>
      <w:r>
        <w:rPr>
          <w:rFonts w:ascii="Times New Roman" w:eastAsia="Times New Roman" w:hAnsi="Times New Roman" w:cs="Times New Roman"/>
        </w:rPr>
        <w:t>o the vendor/contractor by Hertford County Public Schools.</w:t>
      </w:r>
    </w:p>
    <w:p w:rsidR="00430C82" w:rsidRDefault="004A1883">
      <w:pPr>
        <w:numPr>
          <w:ilvl w:val="0"/>
          <w:numId w:val="9"/>
        </w:numPr>
        <w:tabs>
          <w:tab w:val="left" w:pos="588"/>
        </w:tabs>
        <w:spacing w:line="205" w:lineRule="auto"/>
        <w:ind w:hanging="361"/>
        <w:jc w:val="both"/>
      </w:pPr>
      <w:r>
        <w:rPr>
          <w:rFonts w:ascii="Times New Roman" w:eastAsia="Times New Roman" w:hAnsi="Times New Roman" w:cs="Times New Roman"/>
          <w:b/>
          <w:u w:val="single"/>
        </w:rPr>
        <w:t>TAXES:</w:t>
      </w:r>
      <w:r>
        <w:rPr>
          <w:rFonts w:ascii="Times New Roman" w:eastAsia="Times New Roman" w:hAnsi="Times New Roman" w:cs="Times New Roman"/>
          <w:b/>
        </w:rPr>
        <w:t xml:space="preserve"> </w:t>
      </w:r>
      <w:r>
        <w:rPr>
          <w:rFonts w:ascii="Times New Roman" w:eastAsia="Times New Roman" w:hAnsi="Times New Roman" w:cs="Times New Roman"/>
        </w:rPr>
        <w:t>Any applicable taxes shall be invoiced as a separate item.</w:t>
      </w:r>
    </w:p>
    <w:p w:rsidR="00430C82" w:rsidRDefault="00430C82">
      <w:pPr>
        <w:spacing w:before="10"/>
        <w:rPr>
          <w:rFonts w:ascii="Times New Roman" w:eastAsia="Times New Roman" w:hAnsi="Times New Roman" w:cs="Times New Roman"/>
        </w:rPr>
      </w:pPr>
    </w:p>
    <w:p w:rsidR="00430C82" w:rsidRDefault="004A1883">
      <w:pPr>
        <w:spacing w:before="95"/>
        <w:ind w:left="587" w:right="296"/>
        <w:rPr>
          <w:rFonts w:ascii="Times New Roman" w:eastAsia="Times New Roman" w:hAnsi="Times New Roman" w:cs="Times New Roman"/>
        </w:rPr>
      </w:pPr>
      <w:r>
        <w:rPr>
          <w:rFonts w:ascii="Times New Roman" w:eastAsia="Times New Roman" w:hAnsi="Times New Roman" w:cs="Times New Roman"/>
        </w:rPr>
        <w:t xml:space="preserve">G.S. 143-59.1 bars the Secretary of Administration from entering into contracts with vendors if the vendor or its affiliates meet </w:t>
      </w:r>
      <w:r>
        <w:rPr>
          <w:rFonts w:ascii="Times New Roman" w:eastAsia="Times New Roman" w:hAnsi="Times New Roman" w:cs="Times New Roman"/>
        </w:rPr>
        <w:t>one of the conditions of G. S. 105-164.8(b) and refuse to collect use tax on sales of tangible personal property to purchasers in North Carolina. Conditions under G. S. 105-164.8(b) include: (1) Maintenance of a retail establishment or office, (2) Presence</w:t>
      </w:r>
      <w:r>
        <w:rPr>
          <w:rFonts w:ascii="Times New Roman" w:eastAsia="Times New Roman" w:hAnsi="Times New Roman" w:cs="Times New Roman"/>
        </w:rPr>
        <w:t xml:space="preserve"> of representatives in the State that solicit sales or transact business on behalf of the vendor and (3) Systematic exploitation of the market by media-assisted, media-facilitated, or media-solicited means. By execution of the bid document the vendor certi</w:t>
      </w:r>
      <w:r>
        <w:rPr>
          <w:rFonts w:ascii="Times New Roman" w:eastAsia="Times New Roman" w:hAnsi="Times New Roman" w:cs="Times New Roman"/>
        </w:rPr>
        <w:t>fies that it and all of its affiliates, (if it has affiliates), collect(s) the appropriate taxes.</w:t>
      </w:r>
    </w:p>
    <w:p w:rsidR="00430C82" w:rsidRDefault="00430C82">
      <w:pPr>
        <w:spacing w:before="9"/>
        <w:rPr>
          <w:rFonts w:ascii="Times New Roman" w:eastAsia="Times New Roman" w:hAnsi="Times New Roman" w:cs="Times New Roman"/>
        </w:rPr>
      </w:pPr>
    </w:p>
    <w:p w:rsidR="00430C82" w:rsidRDefault="004A1883">
      <w:pPr>
        <w:numPr>
          <w:ilvl w:val="0"/>
          <w:numId w:val="9"/>
        </w:numPr>
        <w:tabs>
          <w:tab w:val="left" w:pos="588"/>
        </w:tabs>
        <w:ind w:right="233"/>
        <w:jc w:val="both"/>
      </w:pPr>
      <w:r>
        <w:rPr>
          <w:rFonts w:ascii="Times New Roman" w:eastAsia="Times New Roman" w:hAnsi="Times New Roman" w:cs="Times New Roman"/>
          <w:b/>
          <w:u w:val="single"/>
        </w:rPr>
        <w:t>SITUS:</w:t>
      </w:r>
      <w:r>
        <w:rPr>
          <w:rFonts w:ascii="Times New Roman" w:eastAsia="Times New Roman" w:hAnsi="Times New Roman" w:cs="Times New Roman"/>
          <w:b/>
        </w:rPr>
        <w:t xml:space="preserve"> </w:t>
      </w:r>
      <w:r>
        <w:rPr>
          <w:rFonts w:ascii="Times New Roman" w:eastAsia="Times New Roman" w:hAnsi="Times New Roman" w:cs="Times New Roman"/>
        </w:rPr>
        <w:t>The place of this contract, its situs and forum, shall be North Carolina, where all matters, whether sounding in contract or tort, relating to its val</w:t>
      </w:r>
      <w:r>
        <w:rPr>
          <w:rFonts w:ascii="Times New Roman" w:eastAsia="Times New Roman" w:hAnsi="Times New Roman" w:cs="Times New Roman"/>
        </w:rPr>
        <w:t>idity, construction, interpretation and enforcement shall be determined.</w:t>
      </w:r>
    </w:p>
    <w:p w:rsidR="00430C82" w:rsidRDefault="004A1883">
      <w:pPr>
        <w:numPr>
          <w:ilvl w:val="0"/>
          <w:numId w:val="9"/>
        </w:numPr>
        <w:tabs>
          <w:tab w:val="left" w:pos="588"/>
        </w:tabs>
        <w:spacing w:before="2"/>
        <w:ind w:right="237"/>
        <w:jc w:val="both"/>
      </w:pPr>
      <w:r>
        <w:rPr>
          <w:rFonts w:ascii="Times New Roman" w:eastAsia="Times New Roman" w:hAnsi="Times New Roman" w:cs="Times New Roman"/>
          <w:b/>
          <w:u w:val="single"/>
        </w:rPr>
        <w:t>GOVERNING LAWS:</w:t>
      </w:r>
      <w:r>
        <w:rPr>
          <w:rFonts w:ascii="Times New Roman" w:eastAsia="Times New Roman" w:hAnsi="Times New Roman" w:cs="Times New Roman"/>
          <w:b/>
        </w:rPr>
        <w:t xml:space="preserve"> </w:t>
      </w:r>
      <w:r>
        <w:rPr>
          <w:rFonts w:ascii="Times New Roman" w:eastAsia="Times New Roman" w:hAnsi="Times New Roman" w:cs="Times New Roman"/>
        </w:rPr>
        <w:t>This contract is made under and shall be governed and construed in accordance with the laws of the State of North Carolina.</w:t>
      </w:r>
    </w:p>
    <w:p w:rsidR="00430C82" w:rsidRDefault="004A1883">
      <w:pPr>
        <w:numPr>
          <w:ilvl w:val="0"/>
          <w:numId w:val="9"/>
        </w:numPr>
        <w:tabs>
          <w:tab w:val="left" w:pos="588"/>
        </w:tabs>
        <w:ind w:left="587" w:right="234"/>
        <w:jc w:val="both"/>
      </w:pPr>
      <w:r>
        <w:rPr>
          <w:rFonts w:ascii="Times New Roman" w:eastAsia="Times New Roman" w:hAnsi="Times New Roman" w:cs="Times New Roman"/>
          <w:b/>
          <w:u w:val="single"/>
        </w:rPr>
        <w:t>INSPECTION AT CONTRACTOR’S SITE:</w:t>
      </w:r>
      <w:r>
        <w:rPr>
          <w:rFonts w:ascii="Times New Roman" w:eastAsia="Times New Roman" w:hAnsi="Times New Roman" w:cs="Times New Roman"/>
          <w:b/>
        </w:rPr>
        <w:t xml:space="preserve"> </w:t>
      </w:r>
      <w:r>
        <w:rPr>
          <w:rFonts w:ascii="Times New Roman" w:eastAsia="Times New Roman" w:hAnsi="Times New Roman" w:cs="Times New Roman"/>
        </w:rPr>
        <w:t>HCPS reser</w:t>
      </w:r>
      <w:r>
        <w:rPr>
          <w:rFonts w:ascii="Times New Roman" w:eastAsia="Times New Roman" w:hAnsi="Times New Roman" w:cs="Times New Roman"/>
        </w:rPr>
        <w:t>ves the right to inspect, at a reasonable time, the equipment/item, plant or other facilities of a prospective contractor prior to contract award, and during the contract term as necessary for HCPS determination that such equipment/item, plant or other fac</w:t>
      </w:r>
      <w:r>
        <w:rPr>
          <w:rFonts w:ascii="Times New Roman" w:eastAsia="Times New Roman" w:hAnsi="Times New Roman" w:cs="Times New Roman"/>
        </w:rPr>
        <w:t>ilities conform with the specifications/requirements and are adequate and suitable for the proper and effective performance of the contract.</w:t>
      </w:r>
    </w:p>
    <w:p w:rsidR="00430C82" w:rsidRDefault="004A1883">
      <w:pPr>
        <w:numPr>
          <w:ilvl w:val="0"/>
          <w:numId w:val="9"/>
        </w:numPr>
        <w:tabs>
          <w:tab w:val="left" w:pos="588"/>
        </w:tabs>
        <w:ind w:left="587" w:right="234"/>
        <w:jc w:val="both"/>
      </w:pPr>
      <w:r>
        <w:rPr>
          <w:rFonts w:ascii="Times New Roman" w:eastAsia="Times New Roman" w:hAnsi="Times New Roman" w:cs="Times New Roman"/>
          <w:b/>
          <w:u w:val="single"/>
        </w:rPr>
        <w:t>PAYMENT TERMS:</w:t>
      </w:r>
      <w:r>
        <w:rPr>
          <w:rFonts w:ascii="Times New Roman" w:eastAsia="Times New Roman" w:hAnsi="Times New Roman" w:cs="Times New Roman"/>
          <w:b/>
        </w:rPr>
        <w:t xml:space="preserve"> </w:t>
      </w:r>
      <w:r>
        <w:rPr>
          <w:rFonts w:ascii="Times New Roman" w:eastAsia="Times New Roman" w:hAnsi="Times New Roman" w:cs="Times New Roman"/>
        </w:rPr>
        <w:t>Payment terms are Net 30 days after receipt of correct invoice or acceptance of goods. The using age</w:t>
      </w:r>
      <w:r>
        <w:rPr>
          <w:rFonts w:ascii="Times New Roman" w:eastAsia="Times New Roman" w:hAnsi="Times New Roman" w:cs="Times New Roman"/>
        </w:rPr>
        <w:t>ncy is responsible for all payments to the contractor under the contract. Payment by some agencies may be made by procurement card and it shall be accepted by the contractor for payment if the contractor accepts that card (Visa, Mastercard, etc.) from othe</w:t>
      </w:r>
      <w:r>
        <w:rPr>
          <w:rFonts w:ascii="Times New Roman" w:eastAsia="Times New Roman" w:hAnsi="Times New Roman" w:cs="Times New Roman"/>
        </w:rPr>
        <w:t>r customers. If payment is made by procurement card, then payment may be processed immediately by the contractor.</w:t>
      </w:r>
    </w:p>
    <w:p w:rsidR="00430C82" w:rsidRDefault="004A1883">
      <w:pPr>
        <w:numPr>
          <w:ilvl w:val="0"/>
          <w:numId w:val="9"/>
        </w:numPr>
        <w:tabs>
          <w:tab w:val="left" w:pos="588"/>
        </w:tabs>
        <w:ind w:right="236"/>
        <w:jc w:val="both"/>
      </w:pPr>
      <w:r>
        <w:rPr>
          <w:rFonts w:ascii="Times New Roman" w:eastAsia="Times New Roman" w:hAnsi="Times New Roman" w:cs="Times New Roman"/>
          <w:b/>
          <w:u w:val="single"/>
        </w:rPr>
        <w:t>AFFIRMATIVE ACTION:</w:t>
      </w:r>
      <w:r>
        <w:rPr>
          <w:rFonts w:ascii="Times New Roman" w:eastAsia="Times New Roman" w:hAnsi="Times New Roman" w:cs="Times New Roman"/>
          <w:b/>
        </w:rPr>
        <w:t xml:space="preserve"> </w:t>
      </w:r>
      <w:r>
        <w:rPr>
          <w:rFonts w:ascii="Times New Roman" w:eastAsia="Times New Roman" w:hAnsi="Times New Roman" w:cs="Times New Roman"/>
        </w:rPr>
        <w:t>The contractor will take affirmative action in complying with all Federal and State requirements concerning fair employmen</w:t>
      </w:r>
      <w:r>
        <w:rPr>
          <w:rFonts w:ascii="Times New Roman" w:eastAsia="Times New Roman" w:hAnsi="Times New Roman" w:cs="Times New Roman"/>
        </w:rPr>
        <w:t>t and employment of people with disabilities and concerning the treatment of all employees without regard to discrimination by reason of race, color, religion, sex, national origin or disability.</w:t>
      </w:r>
    </w:p>
    <w:p w:rsidR="00430C82" w:rsidRDefault="004A1883">
      <w:pPr>
        <w:numPr>
          <w:ilvl w:val="0"/>
          <w:numId w:val="9"/>
        </w:numPr>
        <w:tabs>
          <w:tab w:val="left" w:pos="588"/>
        </w:tabs>
        <w:ind w:left="587" w:right="235"/>
        <w:jc w:val="both"/>
      </w:pPr>
      <w:r>
        <w:rPr>
          <w:rFonts w:ascii="Times New Roman" w:eastAsia="Times New Roman" w:hAnsi="Times New Roman" w:cs="Times New Roman"/>
          <w:b/>
          <w:u w:val="single"/>
        </w:rPr>
        <w:t>CONDITION AND PACKAGING:</w:t>
      </w:r>
      <w:r>
        <w:rPr>
          <w:rFonts w:ascii="Times New Roman" w:eastAsia="Times New Roman" w:hAnsi="Times New Roman" w:cs="Times New Roman"/>
          <w:b/>
        </w:rPr>
        <w:t xml:space="preserve"> </w:t>
      </w:r>
      <w:r>
        <w:rPr>
          <w:rFonts w:ascii="Times New Roman" w:eastAsia="Times New Roman" w:hAnsi="Times New Roman" w:cs="Times New Roman"/>
        </w:rPr>
        <w:t>Unless otherwise provided by special terms and conditions or specifications, it is understood and agreed that any item offered or shipped has not been sold or used for any purpose and shall be in first class condition. All containers/packaging shall be sui</w:t>
      </w:r>
      <w:r>
        <w:rPr>
          <w:rFonts w:ascii="Times New Roman" w:eastAsia="Times New Roman" w:hAnsi="Times New Roman" w:cs="Times New Roman"/>
        </w:rPr>
        <w:t>table for handling, storage or shipment.</w:t>
      </w:r>
    </w:p>
    <w:p w:rsidR="00430C82" w:rsidRDefault="004A1883">
      <w:pPr>
        <w:numPr>
          <w:ilvl w:val="0"/>
          <w:numId w:val="9"/>
        </w:numPr>
        <w:tabs>
          <w:tab w:val="left" w:pos="588"/>
        </w:tabs>
        <w:ind w:left="587" w:right="235"/>
        <w:jc w:val="both"/>
      </w:pPr>
      <w:r>
        <w:rPr>
          <w:rFonts w:ascii="Times New Roman" w:eastAsia="Times New Roman" w:hAnsi="Times New Roman" w:cs="Times New Roman"/>
          <w:b/>
          <w:u w:val="single"/>
        </w:rPr>
        <w:t>STANDARDS:</w:t>
      </w:r>
      <w:r>
        <w:rPr>
          <w:rFonts w:ascii="Times New Roman" w:eastAsia="Times New Roman" w:hAnsi="Times New Roman" w:cs="Times New Roman"/>
          <w:b/>
        </w:rPr>
        <w:t xml:space="preserve"> </w:t>
      </w:r>
      <w:r>
        <w:rPr>
          <w:rFonts w:ascii="Times New Roman" w:eastAsia="Times New Roman" w:hAnsi="Times New Roman" w:cs="Times New Roman"/>
        </w:rPr>
        <w:t>All manufactured items and/or fabricated assemblies subject to operation under pressure, operation by connection to an electric source, or operation involving a connection to a manufactured, natural, or L</w:t>
      </w:r>
      <w:r>
        <w:rPr>
          <w:rFonts w:ascii="Times New Roman" w:eastAsia="Times New Roman" w:hAnsi="Times New Roman" w:cs="Times New Roman"/>
        </w:rPr>
        <w:t xml:space="preserve">P gas source shall be constructed and approved in a manner acceptable to the appropriate state inspector which customarily requires the label or re- examination listing or identification marking of the appropriate safety standard organization; such as the </w:t>
      </w:r>
      <w:r>
        <w:rPr>
          <w:rFonts w:ascii="Times New Roman" w:eastAsia="Times New Roman" w:hAnsi="Times New Roman" w:cs="Times New Roman"/>
        </w:rPr>
        <w:t>American Society of Mechanical Engineers for pressure vessels; the Underwriters Laboratories and /or National Electrical Manufacturers’ Association for electrically operated assemblies; or the American Gas Association for gas operated assemblies, where suc</w:t>
      </w:r>
      <w:r>
        <w:rPr>
          <w:rFonts w:ascii="Times New Roman" w:eastAsia="Times New Roman" w:hAnsi="Times New Roman" w:cs="Times New Roman"/>
        </w:rPr>
        <w:t xml:space="preserve">h approvals of listings have been established for the type of device offered and furnished. Further, all items furnished shall meet all requirements of the Occupational Safety and Health Act (OSHA), and state and federal requirements relating to clean air </w:t>
      </w:r>
      <w:r>
        <w:rPr>
          <w:rFonts w:ascii="Times New Roman" w:eastAsia="Times New Roman" w:hAnsi="Times New Roman" w:cs="Times New Roman"/>
        </w:rPr>
        <w:t>and water pollution.</w:t>
      </w:r>
    </w:p>
    <w:p w:rsidR="00430C82" w:rsidRDefault="004A1883">
      <w:pPr>
        <w:numPr>
          <w:ilvl w:val="0"/>
          <w:numId w:val="9"/>
        </w:numPr>
        <w:tabs>
          <w:tab w:val="left" w:pos="588"/>
        </w:tabs>
        <w:ind w:right="233"/>
        <w:jc w:val="both"/>
      </w:pPr>
      <w:r>
        <w:rPr>
          <w:rFonts w:ascii="Times New Roman" w:eastAsia="Times New Roman" w:hAnsi="Times New Roman" w:cs="Times New Roman"/>
          <w:b/>
          <w:u w:val="single"/>
        </w:rPr>
        <w:t>PATENT:</w:t>
      </w:r>
      <w:r>
        <w:rPr>
          <w:rFonts w:ascii="Times New Roman" w:eastAsia="Times New Roman" w:hAnsi="Times New Roman" w:cs="Times New Roman"/>
          <w:b/>
        </w:rPr>
        <w:t xml:space="preserve"> </w:t>
      </w:r>
      <w:r>
        <w:rPr>
          <w:rFonts w:ascii="Times New Roman" w:eastAsia="Times New Roman" w:hAnsi="Times New Roman" w:cs="Times New Roman"/>
        </w:rPr>
        <w:t>The contractor shall hold and save HCPS, its officers, agents and employees, harmless from liability of any kind, including costs and expenses, on account of any copyrighted material, patented or unpatented invention, articles,</w:t>
      </w:r>
      <w:r>
        <w:rPr>
          <w:rFonts w:ascii="Times New Roman" w:eastAsia="Times New Roman" w:hAnsi="Times New Roman" w:cs="Times New Roman"/>
        </w:rPr>
        <w:t xml:space="preserve"> device or appliance manufactured or used in the performance of this contract, including use by the government.</w:t>
      </w:r>
    </w:p>
    <w:p w:rsidR="00430C82" w:rsidRDefault="004A1883">
      <w:pPr>
        <w:numPr>
          <w:ilvl w:val="0"/>
          <w:numId w:val="9"/>
        </w:numPr>
        <w:pBdr>
          <w:top w:val="nil"/>
          <w:left w:val="nil"/>
          <w:bottom w:val="nil"/>
          <w:right w:val="nil"/>
          <w:between w:val="nil"/>
        </w:pBdr>
        <w:tabs>
          <w:tab w:val="left" w:pos="588"/>
        </w:tabs>
        <w:spacing w:before="1" w:line="276" w:lineRule="auto"/>
        <w:ind w:right="235"/>
        <w:jc w:val="both"/>
        <w:rPr>
          <w:color w:val="000000"/>
        </w:rPr>
      </w:pPr>
      <w:r>
        <w:rPr>
          <w:rFonts w:ascii="Times New Roman" w:eastAsia="Times New Roman" w:hAnsi="Times New Roman" w:cs="Times New Roman"/>
          <w:b/>
          <w:color w:val="000000"/>
          <w:u w:val="single"/>
        </w:rPr>
        <w:t>ADVERTISING:</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Contractor agrees not to use the existence of this contract or the name of the State of North Carolina as part of any commercial advertising.</w:t>
      </w:r>
    </w:p>
    <w:p w:rsidR="00430C82" w:rsidRDefault="004A1883">
      <w:pPr>
        <w:numPr>
          <w:ilvl w:val="0"/>
          <w:numId w:val="9"/>
        </w:numPr>
        <w:pBdr>
          <w:top w:val="nil"/>
          <w:left w:val="nil"/>
          <w:bottom w:val="nil"/>
          <w:right w:val="nil"/>
          <w:between w:val="nil"/>
        </w:pBdr>
        <w:tabs>
          <w:tab w:val="left" w:pos="588"/>
        </w:tabs>
        <w:spacing w:line="276" w:lineRule="auto"/>
        <w:ind w:left="587" w:right="351"/>
        <w:rPr>
          <w:color w:val="000000"/>
        </w:rPr>
      </w:pPr>
      <w:r>
        <w:rPr>
          <w:rFonts w:ascii="Times New Roman" w:eastAsia="Times New Roman" w:hAnsi="Times New Roman" w:cs="Times New Roman"/>
          <w:b/>
          <w:color w:val="000000"/>
          <w:u w:val="single"/>
        </w:rPr>
        <w:t>ACCESS TO PERSONS AND RECORDS:</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The State Auditor and the using agency’s internal auditors shall have access to per</w:t>
      </w:r>
      <w:r>
        <w:rPr>
          <w:rFonts w:ascii="Times New Roman" w:eastAsia="Times New Roman" w:hAnsi="Times New Roman" w:cs="Times New Roman"/>
          <w:color w:val="000000"/>
        </w:rPr>
        <w:t xml:space="preserve">sons and records as a result of all contracts or grants entered into by State agencies or political subdivisions in accordance with General Statute 147-64.7 and Session Law 2010-194, Section 21 (i.e., the State Auditors and internal auditors may audit the </w:t>
      </w:r>
      <w:r>
        <w:rPr>
          <w:rFonts w:ascii="Times New Roman" w:eastAsia="Times New Roman" w:hAnsi="Times New Roman" w:cs="Times New Roman"/>
          <w:color w:val="000000"/>
        </w:rPr>
        <w:t>records of the contractor during the term of the contract to verify accounts and data affecting fees or performance).</w:t>
      </w:r>
    </w:p>
    <w:p w:rsidR="00430C82" w:rsidRDefault="004A1883">
      <w:pPr>
        <w:numPr>
          <w:ilvl w:val="0"/>
          <w:numId w:val="9"/>
        </w:numPr>
        <w:pBdr>
          <w:top w:val="nil"/>
          <w:left w:val="nil"/>
          <w:bottom w:val="nil"/>
          <w:right w:val="nil"/>
          <w:between w:val="nil"/>
        </w:pBdr>
        <w:tabs>
          <w:tab w:val="left" w:pos="588"/>
        </w:tabs>
        <w:spacing w:line="276" w:lineRule="auto"/>
        <w:ind w:right="335"/>
        <w:rPr>
          <w:color w:val="000000"/>
        </w:rPr>
      </w:pPr>
      <w:r>
        <w:rPr>
          <w:rFonts w:ascii="Times New Roman" w:eastAsia="Times New Roman" w:hAnsi="Times New Roman" w:cs="Times New Roman"/>
          <w:b/>
          <w:color w:val="000000"/>
          <w:u w:val="single"/>
        </w:rPr>
        <w:t>ASSIGNMENT:</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No assignment of the contractor’s obligations nor the contractor’s right to receive payment hereunder shall be permitted. However, upon written request approved by the issuing purchasing authority and solely as a convenience to the contractor, may:</w:t>
      </w:r>
    </w:p>
    <w:p w:rsidR="00430C82" w:rsidRDefault="004A1883">
      <w:pPr>
        <w:numPr>
          <w:ilvl w:val="1"/>
          <w:numId w:val="9"/>
        </w:numPr>
        <w:pBdr>
          <w:top w:val="nil"/>
          <w:left w:val="nil"/>
          <w:bottom w:val="nil"/>
          <w:right w:val="nil"/>
          <w:between w:val="nil"/>
        </w:pBdr>
        <w:tabs>
          <w:tab w:val="left" w:pos="947"/>
          <w:tab w:val="left" w:pos="948"/>
        </w:tabs>
        <w:spacing w:line="276" w:lineRule="auto"/>
        <w:ind w:hanging="361"/>
        <w:rPr>
          <w:rFonts w:ascii="Times New Roman" w:eastAsia="Times New Roman" w:hAnsi="Times New Roman" w:cs="Times New Roman"/>
          <w:color w:val="000000"/>
        </w:rPr>
      </w:pPr>
      <w:r>
        <w:rPr>
          <w:rFonts w:ascii="Times New Roman" w:eastAsia="Times New Roman" w:hAnsi="Times New Roman" w:cs="Times New Roman"/>
          <w:color w:val="000000"/>
        </w:rPr>
        <w:t>Forward</w:t>
      </w:r>
      <w:r>
        <w:rPr>
          <w:rFonts w:ascii="Times New Roman" w:eastAsia="Times New Roman" w:hAnsi="Times New Roman" w:cs="Times New Roman"/>
          <w:color w:val="000000"/>
        </w:rPr>
        <w:t xml:space="preserve"> the contractor’s payment check directly to any person or entity designated by the contractor, and</w:t>
      </w:r>
    </w:p>
    <w:p w:rsidR="00430C82" w:rsidRDefault="004A1883">
      <w:pPr>
        <w:numPr>
          <w:ilvl w:val="1"/>
          <w:numId w:val="9"/>
        </w:numPr>
        <w:pBdr>
          <w:top w:val="nil"/>
          <w:left w:val="nil"/>
          <w:bottom w:val="nil"/>
          <w:right w:val="nil"/>
          <w:between w:val="nil"/>
        </w:pBdr>
        <w:tabs>
          <w:tab w:val="left" w:pos="948"/>
          <w:tab w:val="left" w:pos="949"/>
        </w:tabs>
        <w:spacing w:line="276" w:lineRule="auto"/>
        <w:ind w:hanging="361"/>
        <w:rPr>
          <w:rFonts w:ascii="Times New Roman" w:eastAsia="Times New Roman" w:hAnsi="Times New Roman" w:cs="Times New Roman"/>
          <w:color w:val="000000"/>
        </w:rPr>
      </w:pPr>
      <w:r>
        <w:rPr>
          <w:rFonts w:ascii="Times New Roman" w:eastAsia="Times New Roman" w:hAnsi="Times New Roman" w:cs="Times New Roman"/>
          <w:color w:val="000000"/>
        </w:rPr>
        <w:t xml:space="preserve">Include any person or entity designated </w:t>
      </w:r>
      <w:r>
        <w:rPr>
          <w:rFonts w:ascii="Times New Roman" w:eastAsia="Times New Roman" w:hAnsi="Times New Roman" w:cs="Times New Roman"/>
        </w:rPr>
        <w:t>by the contractor</w:t>
      </w:r>
      <w:r>
        <w:rPr>
          <w:rFonts w:ascii="Times New Roman" w:eastAsia="Times New Roman" w:hAnsi="Times New Roman" w:cs="Times New Roman"/>
          <w:color w:val="000000"/>
        </w:rPr>
        <w:t xml:space="preserve"> as a joint payee on the contractor’s payment check.</w:t>
      </w:r>
    </w:p>
    <w:p w:rsidR="00430C82" w:rsidRDefault="004A1883">
      <w:pPr>
        <w:pBdr>
          <w:top w:val="nil"/>
          <w:left w:val="nil"/>
          <w:bottom w:val="nil"/>
          <w:right w:val="nil"/>
          <w:between w:val="nil"/>
        </w:pBdr>
        <w:spacing w:line="276" w:lineRule="auto"/>
        <w:ind w:left="588" w:right="785"/>
        <w:rPr>
          <w:rFonts w:ascii="Times New Roman" w:eastAsia="Times New Roman" w:hAnsi="Times New Roman" w:cs="Times New Roman"/>
          <w:color w:val="000000"/>
        </w:rPr>
      </w:pPr>
      <w:r>
        <w:rPr>
          <w:rFonts w:ascii="Times New Roman" w:eastAsia="Times New Roman" w:hAnsi="Times New Roman" w:cs="Times New Roman"/>
          <w:color w:val="000000"/>
        </w:rPr>
        <w:t>In no event shall such approval and action obligate the State to anyone other than the contractor and the contractor shall remain responsible for fulfillment of all contract obligations.</w:t>
      </w:r>
    </w:p>
    <w:p w:rsidR="00430C82" w:rsidRDefault="004A1883">
      <w:pPr>
        <w:numPr>
          <w:ilvl w:val="0"/>
          <w:numId w:val="9"/>
        </w:numPr>
        <w:pBdr>
          <w:top w:val="nil"/>
          <w:left w:val="nil"/>
          <w:bottom w:val="nil"/>
          <w:right w:val="nil"/>
          <w:between w:val="nil"/>
        </w:pBdr>
        <w:tabs>
          <w:tab w:val="left" w:pos="588"/>
        </w:tabs>
        <w:spacing w:line="276" w:lineRule="auto"/>
        <w:ind w:right="565"/>
        <w:rPr>
          <w:color w:val="000000"/>
        </w:rPr>
      </w:pPr>
      <w:r>
        <w:rPr>
          <w:rFonts w:ascii="Times New Roman" w:eastAsia="Times New Roman" w:hAnsi="Times New Roman" w:cs="Times New Roman"/>
          <w:b/>
          <w:color w:val="000000"/>
          <w:u w:val="single"/>
        </w:rPr>
        <w:t>INSURANCE COVERAGE:</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 During the term of the contract, the contractor</w:t>
      </w:r>
      <w:r>
        <w:rPr>
          <w:rFonts w:ascii="Times New Roman" w:eastAsia="Times New Roman" w:hAnsi="Times New Roman" w:cs="Times New Roman"/>
          <w:color w:val="000000"/>
        </w:rPr>
        <w:t xml:space="preserve"> at its sole cost and expense shall provide commercial insurance of such type and with such terms and limits as may be reasonably associated with the contract. As a minimum, the contractor shall provide and maintain the following coverage and limits:</w:t>
      </w:r>
    </w:p>
    <w:p w:rsidR="00430C82" w:rsidRDefault="004A1883">
      <w:pPr>
        <w:numPr>
          <w:ilvl w:val="1"/>
          <w:numId w:val="9"/>
        </w:numPr>
        <w:pBdr>
          <w:top w:val="nil"/>
          <w:left w:val="nil"/>
          <w:bottom w:val="nil"/>
          <w:right w:val="nil"/>
          <w:between w:val="nil"/>
        </w:pBdr>
        <w:tabs>
          <w:tab w:val="left" w:pos="947"/>
          <w:tab w:val="left" w:pos="948"/>
        </w:tabs>
        <w:spacing w:line="276" w:lineRule="auto"/>
        <w:ind w:hanging="361"/>
        <w:rPr>
          <w:color w:val="000000"/>
        </w:rPr>
      </w:pPr>
      <w:r>
        <w:rPr>
          <w:rFonts w:ascii="Times New Roman" w:eastAsia="Times New Roman" w:hAnsi="Times New Roman" w:cs="Times New Roman"/>
          <w:b/>
          <w:color w:val="000000"/>
          <w:u w:val="single"/>
        </w:rPr>
        <w:t>Worke</w:t>
      </w:r>
      <w:r>
        <w:rPr>
          <w:rFonts w:ascii="Times New Roman" w:eastAsia="Times New Roman" w:hAnsi="Times New Roman" w:cs="Times New Roman"/>
          <w:b/>
          <w:color w:val="000000"/>
          <w:u w:val="single"/>
        </w:rPr>
        <w:t>r’s Compensation</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 xml:space="preserve">- The contractor shall provide and maintain </w:t>
      </w:r>
      <w:r>
        <w:rPr>
          <w:rFonts w:ascii="Times New Roman" w:eastAsia="Times New Roman" w:hAnsi="Times New Roman" w:cs="Times New Roman"/>
        </w:rPr>
        <w:t>Workers</w:t>
      </w:r>
      <w:r>
        <w:rPr>
          <w:rFonts w:ascii="Times New Roman" w:eastAsia="Times New Roman" w:hAnsi="Times New Roman" w:cs="Times New Roman"/>
          <w:color w:val="000000"/>
        </w:rPr>
        <w:t xml:space="preserve"> Compensation Insurance, as required by </w:t>
      </w:r>
      <w:r>
        <w:rPr>
          <w:rFonts w:ascii="Times New Roman" w:eastAsia="Times New Roman" w:hAnsi="Times New Roman" w:cs="Times New Roman"/>
        </w:rPr>
        <w:t xml:space="preserve">the laws of North Carolina, as well as employer’s liability coverage with minimum limits of $150,000.00, covering all of contractor’s employees who </w:t>
      </w:r>
      <w:r>
        <w:rPr>
          <w:rFonts w:ascii="Times New Roman" w:eastAsia="Times New Roman" w:hAnsi="Times New Roman" w:cs="Times New Roman"/>
        </w:rPr>
        <w:t>are engaged in any work under the contract. If any work is sublet, the contractor shall require the subcontractor to provide the same coverage for any of his employees engaged in any work under the contract.</w:t>
      </w:r>
    </w:p>
    <w:p w:rsidR="00430C82" w:rsidRDefault="004A1883">
      <w:pPr>
        <w:numPr>
          <w:ilvl w:val="1"/>
          <w:numId w:val="9"/>
        </w:numPr>
        <w:tabs>
          <w:tab w:val="left" w:pos="947"/>
          <w:tab w:val="left" w:pos="948"/>
        </w:tabs>
        <w:spacing w:before="1" w:line="276" w:lineRule="auto"/>
        <w:ind w:right="455"/>
      </w:pPr>
      <w:r>
        <w:rPr>
          <w:rFonts w:ascii="Times New Roman" w:eastAsia="Times New Roman" w:hAnsi="Times New Roman" w:cs="Times New Roman"/>
          <w:b/>
          <w:u w:val="single"/>
        </w:rPr>
        <w:t>Commercial General Liability</w:t>
      </w:r>
      <w:r>
        <w:rPr>
          <w:rFonts w:ascii="Times New Roman" w:eastAsia="Times New Roman" w:hAnsi="Times New Roman" w:cs="Times New Roman"/>
          <w:b/>
        </w:rPr>
        <w:t xml:space="preserve"> </w:t>
      </w:r>
      <w:r>
        <w:rPr>
          <w:rFonts w:ascii="Times New Roman" w:eastAsia="Times New Roman" w:hAnsi="Times New Roman" w:cs="Times New Roman"/>
        </w:rPr>
        <w:t>- General Liability</w:t>
      </w:r>
      <w:r>
        <w:rPr>
          <w:rFonts w:ascii="Times New Roman" w:eastAsia="Times New Roman" w:hAnsi="Times New Roman" w:cs="Times New Roman"/>
        </w:rPr>
        <w:t xml:space="preserve"> Coverage on a Comprehensive Broad Form on an occurrence basis in the minimum amount of $1,000,000.00 Combined Single Limit. (Defense cost shall be in excess of the limit of liability.)</w:t>
      </w:r>
    </w:p>
    <w:p w:rsidR="00430C82" w:rsidRDefault="004A1883">
      <w:pPr>
        <w:numPr>
          <w:ilvl w:val="1"/>
          <w:numId w:val="9"/>
        </w:numPr>
        <w:tabs>
          <w:tab w:val="left" w:pos="948"/>
          <w:tab w:val="left" w:pos="949"/>
        </w:tabs>
        <w:spacing w:line="276" w:lineRule="auto"/>
        <w:ind w:right="742"/>
      </w:pPr>
      <w:r>
        <w:rPr>
          <w:rFonts w:ascii="Times New Roman" w:eastAsia="Times New Roman" w:hAnsi="Times New Roman" w:cs="Times New Roman"/>
          <w:b/>
          <w:u w:val="single"/>
        </w:rPr>
        <w:t>Automobile</w:t>
      </w:r>
      <w:r>
        <w:rPr>
          <w:rFonts w:ascii="Times New Roman" w:eastAsia="Times New Roman" w:hAnsi="Times New Roman" w:cs="Times New Roman"/>
          <w:b/>
        </w:rPr>
        <w:t xml:space="preserve"> </w:t>
      </w:r>
      <w:r>
        <w:rPr>
          <w:rFonts w:ascii="Times New Roman" w:eastAsia="Times New Roman" w:hAnsi="Times New Roman" w:cs="Times New Roman"/>
        </w:rPr>
        <w:t>- Automobile Liability Insurance, to include liability coverage, covering all owned, hired and non-owned vehicles, used in connection with the contract. The minimum combined single limit shall be $150,000.00 bodily injury and property damage; $150,000.00 u</w:t>
      </w:r>
      <w:r>
        <w:rPr>
          <w:rFonts w:ascii="Times New Roman" w:eastAsia="Times New Roman" w:hAnsi="Times New Roman" w:cs="Times New Roman"/>
        </w:rPr>
        <w:t>ninsured/underinsured motorist; and $1,000.00 medical payment.</w:t>
      </w:r>
    </w:p>
    <w:p w:rsidR="00430C82" w:rsidRDefault="004A1883">
      <w:pPr>
        <w:spacing w:line="276" w:lineRule="auto"/>
        <w:ind w:left="588" w:right="226"/>
        <w:rPr>
          <w:rFonts w:ascii="Times New Roman" w:eastAsia="Times New Roman" w:hAnsi="Times New Roman" w:cs="Times New Roman"/>
        </w:rPr>
      </w:pPr>
      <w:r>
        <w:rPr>
          <w:rFonts w:ascii="Times New Roman" w:eastAsia="Times New Roman" w:hAnsi="Times New Roman" w:cs="Times New Roman"/>
          <w:b/>
          <w:u w:val="single"/>
        </w:rPr>
        <w:t>REQUIREMENTS:</w:t>
      </w:r>
      <w:r>
        <w:rPr>
          <w:rFonts w:ascii="Times New Roman" w:eastAsia="Times New Roman" w:hAnsi="Times New Roman" w:cs="Times New Roman"/>
          <w:b/>
        </w:rPr>
        <w:t xml:space="preserve"> </w:t>
      </w:r>
      <w:r>
        <w:rPr>
          <w:rFonts w:ascii="Times New Roman" w:eastAsia="Times New Roman" w:hAnsi="Times New Roman" w:cs="Times New Roman"/>
        </w:rPr>
        <w:t>Providing and maintaining adequate insurance coverage is a material obligation of the contractor and is of the essence of this contract. All such insurance shall meet all laws of the State of North Carolina. Such insurance coverage shall be obtained from c</w:t>
      </w:r>
      <w:r>
        <w:rPr>
          <w:rFonts w:ascii="Times New Roman" w:eastAsia="Times New Roman" w:hAnsi="Times New Roman" w:cs="Times New Roman"/>
        </w:rPr>
        <w:t>ompanies that are authorized to provide such coverage and that are authorized by the Commissioner of Insurance to do business in North Carolina. The contractor shall at all times comply with the terms of such insurance policies, and all requirements of the</w:t>
      </w:r>
      <w:r>
        <w:rPr>
          <w:rFonts w:ascii="Times New Roman" w:eastAsia="Times New Roman" w:hAnsi="Times New Roman" w:cs="Times New Roman"/>
        </w:rPr>
        <w:t xml:space="preserve"> insurer under any such insurance policies, except as they may conflict with existing North Carolina laws or this contract. The limits of coverage under each insurance policy maintained by the contractor shall not be interpreted as limiting the contractor’</w:t>
      </w:r>
      <w:r>
        <w:rPr>
          <w:rFonts w:ascii="Times New Roman" w:eastAsia="Times New Roman" w:hAnsi="Times New Roman" w:cs="Times New Roman"/>
        </w:rPr>
        <w:t>s liability and obligations under the contract.</w:t>
      </w:r>
    </w:p>
    <w:p w:rsidR="00430C82" w:rsidRDefault="004A1883">
      <w:pPr>
        <w:numPr>
          <w:ilvl w:val="0"/>
          <w:numId w:val="9"/>
        </w:numPr>
        <w:tabs>
          <w:tab w:val="left" w:pos="588"/>
        </w:tabs>
        <w:spacing w:line="276" w:lineRule="auto"/>
        <w:ind w:right="233"/>
        <w:jc w:val="both"/>
      </w:pPr>
      <w:r>
        <w:rPr>
          <w:rFonts w:ascii="Times New Roman" w:eastAsia="Times New Roman" w:hAnsi="Times New Roman" w:cs="Times New Roman"/>
          <w:b/>
          <w:u w:val="single"/>
        </w:rPr>
        <w:t>GENERAL INDEMNITY:</w:t>
      </w:r>
      <w:r>
        <w:rPr>
          <w:rFonts w:ascii="Times New Roman" w:eastAsia="Times New Roman" w:hAnsi="Times New Roman" w:cs="Times New Roman"/>
          <w:b/>
        </w:rPr>
        <w:t xml:space="preserve"> </w:t>
      </w:r>
      <w:r>
        <w:rPr>
          <w:rFonts w:ascii="Times New Roman" w:eastAsia="Times New Roman" w:hAnsi="Times New Roman" w:cs="Times New Roman"/>
        </w:rPr>
        <w:t xml:space="preserve">The contractor shall hold and save the State, its officers, agents, and employees, harmless from liability of any kind, including all claims and losses, with the exception of consequential </w:t>
      </w:r>
      <w:r>
        <w:rPr>
          <w:rFonts w:ascii="Times New Roman" w:eastAsia="Times New Roman" w:hAnsi="Times New Roman" w:cs="Times New Roman"/>
        </w:rPr>
        <w:t>damages, accruing or resulting to any other person, firm, or corporation furnishing or supplying work, services, materials, or supplies in connection with the performance of this contract, and from any and all claims and losses accruing or resulting to any</w:t>
      </w:r>
      <w:r>
        <w:rPr>
          <w:rFonts w:ascii="Times New Roman" w:eastAsia="Times New Roman" w:hAnsi="Times New Roman" w:cs="Times New Roman"/>
        </w:rPr>
        <w:t xml:space="preserve"> person, firm, or corporation that may be injured or damaged by the contractor in the performance of this contract and that are attributable to the negligence or intentionally tortious acts of the contractor provided that the contractor is notified in writ</w:t>
      </w:r>
      <w:r>
        <w:rPr>
          <w:rFonts w:ascii="Times New Roman" w:eastAsia="Times New Roman" w:hAnsi="Times New Roman" w:cs="Times New Roman"/>
        </w:rPr>
        <w:t>ing within 30 days that the State has knowledge of such claims. The contractor represents and warrants that it shall make no claim of any kind or nature against the State’s agents who are involved in the delivery or processing of contractor goods to the St</w:t>
      </w:r>
      <w:r>
        <w:rPr>
          <w:rFonts w:ascii="Times New Roman" w:eastAsia="Times New Roman" w:hAnsi="Times New Roman" w:cs="Times New Roman"/>
        </w:rPr>
        <w:t>ate. The representation and warranty in the preceding sentence shall survive the termination or expiration of this contract.</w:t>
      </w:r>
    </w:p>
    <w:p w:rsidR="00430C82" w:rsidRDefault="004A1883">
      <w:pPr>
        <w:numPr>
          <w:ilvl w:val="0"/>
          <w:numId w:val="9"/>
        </w:numPr>
        <w:tabs>
          <w:tab w:val="left" w:pos="588"/>
        </w:tabs>
        <w:spacing w:line="276" w:lineRule="auto"/>
        <w:ind w:right="236"/>
        <w:jc w:val="both"/>
      </w:pPr>
      <w:r>
        <w:rPr>
          <w:rFonts w:ascii="Times New Roman" w:eastAsia="Times New Roman" w:hAnsi="Times New Roman" w:cs="Times New Roman"/>
          <w:b/>
          <w:u w:val="single"/>
        </w:rPr>
        <w:t>ELECTRONIC PROCUREMENT (APPLIES TO ALL CONTRACTS THAT INCLUDE E-PROCUREMENT AND ARE</w:t>
      </w:r>
      <w:r>
        <w:rPr>
          <w:rFonts w:ascii="Times New Roman" w:eastAsia="Times New Roman" w:hAnsi="Times New Roman" w:cs="Times New Roman"/>
          <w:b/>
        </w:rPr>
        <w:t xml:space="preserve"> </w:t>
      </w:r>
      <w:r>
        <w:rPr>
          <w:rFonts w:ascii="Times New Roman" w:eastAsia="Times New Roman" w:hAnsi="Times New Roman" w:cs="Times New Roman"/>
          <w:b/>
          <w:u w:val="single"/>
        </w:rPr>
        <w:t>IDENTIFIED AS SUCH IN THE BODY OF THE SOLICITAT</w:t>
      </w:r>
      <w:r>
        <w:rPr>
          <w:rFonts w:ascii="Times New Roman" w:eastAsia="Times New Roman" w:hAnsi="Times New Roman" w:cs="Times New Roman"/>
          <w:b/>
          <w:u w:val="single"/>
        </w:rPr>
        <w:t>ION DOCUMENT):</w:t>
      </w:r>
      <w:r>
        <w:rPr>
          <w:rFonts w:ascii="Times New Roman" w:eastAsia="Times New Roman" w:hAnsi="Times New Roman" w:cs="Times New Roman"/>
          <w:b/>
        </w:rPr>
        <w:t xml:space="preserve"> </w:t>
      </w:r>
      <w:r>
        <w:rPr>
          <w:rFonts w:ascii="Times New Roman" w:eastAsia="Times New Roman" w:hAnsi="Times New Roman" w:cs="Times New Roman"/>
        </w:rPr>
        <w:t>Purchasing shall be conducted through the Statewide E-Procurement Service. The State’s third-party agent shall serve as the Supplier Manager for this E-Procurement Service.</w:t>
      </w:r>
    </w:p>
    <w:p w:rsidR="00430C82" w:rsidRDefault="00430C82">
      <w:pPr>
        <w:spacing w:before="11"/>
        <w:rPr>
          <w:rFonts w:ascii="Times New Roman" w:eastAsia="Times New Roman" w:hAnsi="Times New Roman" w:cs="Times New Roman"/>
        </w:rPr>
      </w:pPr>
    </w:p>
    <w:p w:rsidR="00430C82" w:rsidRDefault="004A1883">
      <w:pPr>
        <w:numPr>
          <w:ilvl w:val="0"/>
          <w:numId w:val="9"/>
        </w:numPr>
        <w:tabs>
          <w:tab w:val="left" w:pos="588"/>
        </w:tabs>
        <w:spacing w:line="276" w:lineRule="auto"/>
        <w:ind w:right="235"/>
        <w:jc w:val="both"/>
      </w:pPr>
      <w:r>
        <w:rPr>
          <w:rFonts w:ascii="Times New Roman" w:eastAsia="Times New Roman" w:hAnsi="Times New Roman" w:cs="Times New Roman"/>
          <w:b/>
          <w:u w:val="single"/>
        </w:rPr>
        <w:t>THE SUCCESSFUL BIDDER(S) SHALL PAY A TRANSACTION FEE OF 1.75% (.017</w:t>
      </w:r>
      <w:r>
        <w:rPr>
          <w:rFonts w:ascii="Times New Roman" w:eastAsia="Times New Roman" w:hAnsi="Times New Roman" w:cs="Times New Roman"/>
          <w:b/>
          <w:u w:val="single"/>
        </w:rPr>
        <w:t>5) ON THE TOTAL DOLLAR AMOUNT</w:t>
      </w:r>
      <w:r>
        <w:rPr>
          <w:rFonts w:ascii="Times New Roman" w:eastAsia="Times New Roman" w:hAnsi="Times New Roman" w:cs="Times New Roman"/>
          <w:b/>
        </w:rPr>
        <w:t xml:space="preserve"> </w:t>
      </w:r>
      <w:r>
        <w:rPr>
          <w:rFonts w:ascii="Times New Roman" w:eastAsia="Times New Roman" w:hAnsi="Times New Roman" w:cs="Times New Roman"/>
          <w:b/>
          <w:u w:val="single"/>
        </w:rPr>
        <w:t>(EXCLUDING SALES TAXES) OF EACH PURCHASE ORDER ISSUED THROUGH THE STATEWIDE E-PROCUREMENT</w:t>
      </w:r>
      <w:r>
        <w:rPr>
          <w:rFonts w:ascii="Times New Roman" w:eastAsia="Times New Roman" w:hAnsi="Times New Roman" w:cs="Times New Roman"/>
          <w:b/>
        </w:rPr>
        <w:t xml:space="preserve"> </w:t>
      </w:r>
      <w:r>
        <w:rPr>
          <w:rFonts w:ascii="Times New Roman" w:eastAsia="Times New Roman" w:hAnsi="Times New Roman" w:cs="Times New Roman"/>
          <w:b/>
          <w:u w:val="single"/>
        </w:rPr>
        <w:t>SERVICE</w:t>
      </w:r>
      <w:r>
        <w:rPr>
          <w:rFonts w:ascii="Times New Roman" w:eastAsia="Times New Roman" w:hAnsi="Times New Roman" w:cs="Times New Roman"/>
          <w:b/>
        </w:rPr>
        <w:t xml:space="preserve"> </w:t>
      </w:r>
      <w:r>
        <w:rPr>
          <w:rFonts w:ascii="Times New Roman" w:eastAsia="Times New Roman" w:hAnsi="Times New Roman" w:cs="Times New Roman"/>
        </w:rPr>
        <w:t>This applies to all purchase orders, regardless of the quantity or dollar amount of the purchase order. This transaction fee sha</w:t>
      </w:r>
      <w:r>
        <w:rPr>
          <w:rFonts w:ascii="Times New Roman" w:eastAsia="Times New Roman" w:hAnsi="Times New Roman" w:cs="Times New Roman"/>
        </w:rPr>
        <w:t>ll neither be charged to nor paid by the State, or by any State approved users of the contract. The transaction fee shall not be stated or included as a separate item in the proposed contract or invoice. There are no additional fees or charges to the contr</w:t>
      </w:r>
      <w:r>
        <w:rPr>
          <w:rFonts w:ascii="Times New Roman" w:eastAsia="Times New Roman" w:hAnsi="Times New Roman" w:cs="Times New Roman"/>
        </w:rPr>
        <w:t xml:space="preserve">actor for the services rendered by the Supplier Manager under this contract. Contractor will receive a credit for transaction fees they paid for the purchase of any item(s) if an item(s) is returned through no fault of the contractor. Transaction fees are </w:t>
      </w:r>
      <w:r>
        <w:rPr>
          <w:rFonts w:ascii="Times New Roman" w:eastAsia="Times New Roman" w:hAnsi="Times New Roman" w:cs="Times New Roman"/>
        </w:rPr>
        <w:t>non-refundable when an item is rejected and returned, or declined, due to the contractor’s failure to perform or comply with specifications or requirements of the contract.</w:t>
      </w:r>
    </w:p>
    <w:p w:rsidR="00430C82" w:rsidRDefault="00430C82">
      <w:pPr>
        <w:spacing w:before="1"/>
        <w:rPr>
          <w:rFonts w:ascii="Times New Roman" w:eastAsia="Times New Roman" w:hAnsi="Times New Roman" w:cs="Times New Roman"/>
        </w:rPr>
      </w:pPr>
    </w:p>
    <w:p w:rsidR="00430C82" w:rsidRDefault="004A1883">
      <w:pPr>
        <w:spacing w:line="276" w:lineRule="auto"/>
        <w:ind w:left="588" w:right="235" w:hanging="1"/>
        <w:jc w:val="both"/>
        <w:rPr>
          <w:rFonts w:ascii="Times New Roman" w:eastAsia="Times New Roman" w:hAnsi="Times New Roman" w:cs="Times New Roman"/>
        </w:rPr>
      </w:pPr>
      <w:r>
        <w:rPr>
          <w:rFonts w:ascii="Times New Roman" w:eastAsia="Times New Roman" w:hAnsi="Times New Roman" w:cs="Times New Roman"/>
        </w:rPr>
        <w:t>Contractor or its Authorized Reseller, as applicable, will be invoiced monthly for</w:t>
      </w:r>
      <w:r>
        <w:rPr>
          <w:rFonts w:ascii="Times New Roman" w:eastAsia="Times New Roman" w:hAnsi="Times New Roman" w:cs="Times New Roman"/>
        </w:rPr>
        <w:t xml:space="preserve"> the State’s transaction fee by the Supplier Manager. The transaction fee shall be based on purchase orders issued for the prior month. Unless the Supplier Manager receives written notice from the Contractor identifying with specificity any errors in an in</w:t>
      </w:r>
      <w:r>
        <w:rPr>
          <w:rFonts w:ascii="Times New Roman" w:eastAsia="Times New Roman" w:hAnsi="Times New Roman" w:cs="Times New Roman"/>
        </w:rPr>
        <w:t>voice within thirty (30) days of the receipt of invoice, such invoice shall be deemed to be correct and Contractor shall have waived its right to later dispute the accuracy and completeness of the invoice.</w:t>
      </w:r>
    </w:p>
    <w:p w:rsidR="00430C82" w:rsidRDefault="00430C82">
      <w:pPr>
        <w:spacing w:before="11" w:line="276" w:lineRule="auto"/>
        <w:rPr>
          <w:rFonts w:ascii="Times New Roman" w:eastAsia="Times New Roman" w:hAnsi="Times New Roman" w:cs="Times New Roman"/>
        </w:rPr>
      </w:pPr>
    </w:p>
    <w:p w:rsidR="00430C82" w:rsidRDefault="004A1883">
      <w:pPr>
        <w:spacing w:line="276" w:lineRule="auto"/>
        <w:ind w:left="587" w:right="233"/>
        <w:jc w:val="both"/>
        <w:rPr>
          <w:rFonts w:ascii="Times New Roman" w:eastAsia="Times New Roman" w:hAnsi="Times New Roman" w:cs="Times New Roman"/>
          <w:color w:val="000000"/>
        </w:rPr>
      </w:pPr>
      <w:r>
        <w:rPr>
          <w:rFonts w:ascii="Times New Roman" w:eastAsia="Times New Roman" w:hAnsi="Times New Roman" w:cs="Times New Roman"/>
        </w:rPr>
        <w:t xml:space="preserve">Payment of the transaction fee by the Contractor </w:t>
      </w:r>
      <w:r>
        <w:rPr>
          <w:rFonts w:ascii="Times New Roman" w:eastAsia="Times New Roman" w:hAnsi="Times New Roman" w:cs="Times New Roman"/>
        </w:rPr>
        <w:t>is due to the account designated by the State within thirty (30) days after receipt of the correct invoice for the transaction fee, which includes payment of all portions of an invoice not in dispute. Within thirty (30) days of the receipt of invoice, cont</w:t>
      </w:r>
      <w:r>
        <w:rPr>
          <w:rFonts w:ascii="Times New Roman" w:eastAsia="Times New Roman" w:hAnsi="Times New Roman" w:cs="Times New Roman"/>
        </w:rPr>
        <w:t>ractor may request in writing an extension of the invoice payment due date for that portion of the transaction fee invoice for which payment of the related goods by the governmental purchasing entity has not been received by the Contractor. If payment of t</w:t>
      </w:r>
      <w:r>
        <w:rPr>
          <w:rFonts w:ascii="Times New Roman" w:eastAsia="Times New Roman" w:hAnsi="Times New Roman" w:cs="Times New Roman"/>
        </w:rPr>
        <w:t xml:space="preserve">he transaction fee is not received by the State within this payment period, it shall be considered a material breach of contract. The Supplier Manager shall provide, whenever reasonably requested by the contractor in writing (including electronic </w:t>
      </w:r>
      <w:r>
        <w:rPr>
          <w:rFonts w:ascii="Times New Roman" w:eastAsia="Times New Roman" w:hAnsi="Times New Roman" w:cs="Times New Roman"/>
          <w:color w:val="000000"/>
        </w:rPr>
        <w:t>documents</w:t>
      </w:r>
      <w:r>
        <w:rPr>
          <w:rFonts w:ascii="Times New Roman" w:eastAsia="Times New Roman" w:hAnsi="Times New Roman" w:cs="Times New Roman"/>
          <w:color w:val="000000"/>
        </w:rPr>
        <w:t>), supporting documentation from the E-Procurement Service that accounts for the amount of the invoice.</w:t>
      </w:r>
    </w:p>
    <w:p w:rsidR="00430C82" w:rsidRDefault="00430C82">
      <w:pPr>
        <w:pBdr>
          <w:top w:val="nil"/>
          <w:left w:val="nil"/>
          <w:bottom w:val="nil"/>
          <w:right w:val="nil"/>
          <w:between w:val="nil"/>
        </w:pBdr>
        <w:spacing w:line="276" w:lineRule="auto"/>
        <w:rPr>
          <w:rFonts w:ascii="Times New Roman" w:eastAsia="Times New Roman" w:hAnsi="Times New Roman" w:cs="Times New Roman"/>
          <w:color w:val="000000"/>
        </w:rPr>
      </w:pPr>
    </w:p>
    <w:p w:rsidR="00430C82" w:rsidRDefault="004A1883">
      <w:pPr>
        <w:pBdr>
          <w:top w:val="nil"/>
          <w:left w:val="nil"/>
          <w:bottom w:val="nil"/>
          <w:right w:val="nil"/>
          <w:between w:val="nil"/>
        </w:pBdr>
        <w:spacing w:line="276" w:lineRule="auto"/>
        <w:ind w:left="588" w:right="236"/>
        <w:jc w:val="both"/>
        <w:rPr>
          <w:rFonts w:ascii="Times New Roman" w:eastAsia="Times New Roman" w:hAnsi="Times New Roman" w:cs="Times New Roman"/>
          <w:color w:val="000000"/>
        </w:rPr>
      </w:pPr>
      <w:r>
        <w:rPr>
          <w:rFonts w:ascii="Times New Roman" w:eastAsia="Times New Roman" w:hAnsi="Times New Roman" w:cs="Times New Roman"/>
          <w:color w:val="000000"/>
        </w:rPr>
        <w:t>The Supplier Manager will capture the order from the State approved user, including the shipping and payment information, and submit the order in accordance with the E-Procurement Service. Subsequently, the Supplier Manager will send those orders to the ap</w:t>
      </w:r>
      <w:r>
        <w:rPr>
          <w:rFonts w:ascii="Times New Roman" w:eastAsia="Times New Roman" w:hAnsi="Times New Roman" w:cs="Times New Roman"/>
          <w:color w:val="000000"/>
        </w:rPr>
        <w:t>propriate contractor on State Contract. The State or State approved user, not the Supplier Manager, shall be responsible for the solicitation, bids received, evaluation of bids received, award of contract, and the payment for goods delivered.</w:t>
      </w:r>
    </w:p>
    <w:p w:rsidR="00430C82" w:rsidRDefault="00430C82">
      <w:pPr>
        <w:pBdr>
          <w:top w:val="nil"/>
          <w:left w:val="nil"/>
          <w:bottom w:val="nil"/>
          <w:right w:val="nil"/>
          <w:between w:val="nil"/>
        </w:pBdr>
        <w:spacing w:before="11"/>
        <w:rPr>
          <w:rFonts w:ascii="Times New Roman" w:eastAsia="Times New Roman" w:hAnsi="Times New Roman" w:cs="Times New Roman"/>
          <w:color w:val="000000"/>
        </w:rPr>
      </w:pPr>
    </w:p>
    <w:p w:rsidR="00430C82" w:rsidRDefault="004A1883">
      <w:pPr>
        <w:pBdr>
          <w:top w:val="nil"/>
          <w:left w:val="nil"/>
          <w:bottom w:val="nil"/>
          <w:right w:val="nil"/>
          <w:between w:val="nil"/>
        </w:pBdr>
        <w:spacing w:line="276" w:lineRule="auto"/>
        <w:ind w:left="588" w:right="235"/>
        <w:jc w:val="both"/>
        <w:rPr>
          <w:rFonts w:ascii="Times New Roman" w:eastAsia="Times New Roman" w:hAnsi="Times New Roman" w:cs="Times New Roman"/>
          <w:color w:val="000000"/>
        </w:rPr>
      </w:pPr>
      <w:r>
        <w:rPr>
          <w:rFonts w:ascii="Times New Roman" w:eastAsia="Times New Roman" w:hAnsi="Times New Roman" w:cs="Times New Roman"/>
          <w:color w:val="000000"/>
        </w:rPr>
        <w:t>Contractor a</w:t>
      </w:r>
      <w:r>
        <w:rPr>
          <w:rFonts w:ascii="Times New Roman" w:eastAsia="Times New Roman" w:hAnsi="Times New Roman" w:cs="Times New Roman"/>
          <w:color w:val="000000"/>
        </w:rPr>
        <w:t xml:space="preserve">grees at all times to maintain the confidentiality of its </w:t>
      </w:r>
      <w:r>
        <w:rPr>
          <w:rFonts w:ascii="Times New Roman" w:eastAsia="Times New Roman" w:hAnsi="Times New Roman" w:cs="Times New Roman"/>
        </w:rPr>
        <w:t>username</w:t>
      </w:r>
      <w:r>
        <w:rPr>
          <w:rFonts w:ascii="Times New Roman" w:eastAsia="Times New Roman" w:hAnsi="Times New Roman" w:cs="Times New Roman"/>
          <w:color w:val="000000"/>
        </w:rPr>
        <w:t xml:space="preserve"> and password for the Statewide E-Procurement Services. If a contractor is a corporation, partnership or other legal entity, then the contractor may authorize its employees to use its passwo</w:t>
      </w:r>
      <w:r>
        <w:rPr>
          <w:rFonts w:ascii="Times New Roman" w:eastAsia="Times New Roman" w:hAnsi="Times New Roman" w:cs="Times New Roman"/>
          <w:color w:val="000000"/>
        </w:rPr>
        <w:t>rd. Contractor shall be responsible for all activity and all charges by such employees. Contractor agrees not to permit a third party to use the Statewide E-Procurement Services through its account. If there is a breach of security through the contractor’s</w:t>
      </w:r>
      <w:r>
        <w:rPr>
          <w:rFonts w:ascii="Times New Roman" w:eastAsia="Times New Roman" w:hAnsi="Times New Roman" w:cs="Times New Roman"/>
          <w:color w:val="000000"/>
        </w:rPr>
        <w:t xml:space="preserve"> account, </w:t>
      </w:r>
      <w:r>
        <w:rPr>
          <w:rFonts w:ascii="Times New Roman" w:eastAsia="Times New Roman" w:hAnsi="Times New Roman" w:cs="Times New Roman"/>
        </w:rPr>
        <w:t>the contractor</w:t>
      </w:r>
      <w:r>
        <w:rPr>
          <w:rFonts w:ascii="Times New Roman" w:eastAsia="Times New Roman" w:hAnsi="Times New Roman" w:cs="Times New Roman"/>
          <w:color w:val="000000"/>
        </w:rPr>
        <w:t xml:space="preserve"> shall immediately change its password and notify the Supplier Manager of the security breach by </w:t>
      </w:r>
      <w:r>
        <w:rPr>
          <w:rFonts w:ascii="Times New Roman" w:eastAsia="Times New Roman" w:hAnsi="Times New Roman" w:cs="Times New Roman"/>
        </w:rPr>
        <w:t>email</w:t>
      </w:r>
      <w:r>
        <w:rPr>
          <w:rFonts w:ascii="Times New Roman" w:eastAsia="Times New Roman" w:hAnsi="Times New Roman" w:cs="Times New Roman"/>
          <w:color w:val="000000"/>
        </w:rPr>
        <w:t>. Contractor shall cooperate with the State and the Supplier Manager to mitigate and correct any security breach.</w:t>
      </w:r>
    </w:p>
    <w:p w:rsidR="00430C82" w:rsidRDefault="00430C82">
      <w:pPr>
        <w:pBdr>
          <w:top w:val="nil"/>
          <w:left w:val="nil"/>
          <w:bottom w:val="nil"/>
          <w:right w:val="nil"/>
          <w:between w:val="nil"/>
        </w:pBdr>
        <w:rPr>
          <w:rFonts w:ascii="Times New Roman" w:eastAsia="Times New Roman" w:hAnsi="Times New Roman" w:cs="Times New Roman"/>
          <w:color w:val="000000"/>
        </w:rPr>
      </w:pPr>
    </w:p>
    <w:p w:rsidR="00430C82" w:rsidRDefault="004A1883">
      <w:pPr>
        <w:numPr>
          <w:ilvl w:val="0"/>
          <w:numId w:val="9"/>
        </w:numPr>
        <w:pBdr>
          <w:top w:val="nil"/>
          <w:left w:val="nil"/>
          <w:bottom w:val="nil"/>
          <w:right w:val="nil"/>
          <w:between w:val="nil"/>
        </w:pBdr>
        <w:tabs>
          <w:tab w:val="left" w:pos="588"/>
        </w:tabs>
        <w:spacing w:line="276" w:lineRule="auto"/>
        <w:ind w:right="235"/>
        <w:jc w:val="both"/>
        <w:rPr>
          <w:color w:val="000000"/>
        </w:rPr>
      </w:pPr>
      <w:r>
        <w:rPr>
          <w:rFonts w:ascii="Times New Roman" w:eastAsia="Times New Roman" w:hAnsi="Times New Roman" w:cs="Times New Roman"/>
          <w:b/>
          <w:color w:val="000000"/>
          <w:u w:val="single"/>
        </w:rPr>
        <w:t>ELECTRONIC PROCUREMENT (APPLIES ONLY TO STATEWIDE TERM CONTRACTS):</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 xml:space="preserve">Within ten (10) calendar days of notice, the contractor shall provide supplier information, contract pricing and other product-related information requested by the </w:t>
      </w:r>
      <w:r>
        <w:rPr>
          <w:rFonts w:ascii="Times New Roman" w:eastAsia="Times New Roman" w:hAnsi="Times New Roman" w:cs="Times New Roman"/>
        </w:rPr>
        <w:t>State or the Supplier Manager. This information shall include such information as contractor name, SKU, brand/manufacturer, product name and a brief description, unit of measure, price, and other similar information or properly requested by the State or th</w:t>
      </w:r>
      <w:r>
        <w:rPr>
          <w:rFonts w:ascii="Times New Roman" w:eastAsia="Times New Roman" w:hAnsi="Times New Roman" w:cs="Times New Roman"/>
        </w:rPr>
        <w:t>e Supplier Manager to facilitate purchasing from the contract. This information shall be posted by the contractor in the format provided by the Supplier Manager, or as otherwise provided in a template or format required by the State. No costs or expenses a</w:t>
      </w:r>
      <w:r>
        <w:rPr>
          <w:rFonts w:ascii="Times New Roman" w:eastAsia="Times New Roman" w:hAnsi="Times New Roman" w:cs="Times New Roman"/>
        </w:rPr>
        <w:t xml:space="preserve">ssociated with providing this information shall be charged to the State, its agents (including Supplier Manager) or State approved users of the contract. For the purposes of this contract, the contractor warrants that it is authorized and empowered to and </w:t>
      </w:r>
      <w:r>
        <w:rPr>
          <w:rFonts w:ascii="Times New Roman" w:eastAsia="Times New Roman" w:hAnsi="Times New Roman" w:cs="Times New Roman"/>
        </w:rPr>
        <w:t>hereby grants the State and the Supplier Manager the right and license to use, reproduce, transmit, distribute and publicly display this information. In addition, for the purposes of this contract, the contractor warrants that it is authorized and empowere</w:t>
      </w:r>
      <w:r>
        <w:rPr>
          <w:rFonts w:ascii="Times New Roman" w:eastAsia="Times New Roman" w:hAnsi="Times New Roman" w:cs="Times New Roman"/>
        </w:rPr>
        <w:t>d to and hereby grants the State and the Supplier Manager the right and license to reproduce and display contractor’s trademarks, service marks, logos, trade dress or other branding designation that identifies the goods available under the contract. The Su</w:t>
      </w:r>
      <w:r>
        <w:rPr>
          <w:rFonts w:ascii="Times New Roman" w:eastAsia="Times New Roman" w:hAnsi="Times New Roman" w:cs="Times New Roman"/>
        </w:rPr>
        <w:t>pplier Manager shall create and maintain, with contractor’s timely assistance, web-based placement of contract information, where appropriate, that includes the contract items distributed by the contractor within the appropriate contract categories. The St</w:t>
      </w:r>
      <w:r>
        <w:rPr>
          <w:rFonts w:ascii="Times New Roman" w:eastAsia="Times New Roman" w:hAnsi="Times New Roman" w:cs="Times New Roman"/>
        </w:rPr>
        <w:t>ate shall provide any price adjustment/product modification information that it has approved during the course of the contract, to the Supplier Manager immediately upon such change.</w:t>
      </w:r>
    </w:p>
    <w:p w:rsidR="00430C82" w:rsidRDefault="004A1883">
      <w:pPr>
        <w:tabs>
          <w:tab w:val="left" w:pos="588"/>
        </w:tabs>
        <w:spacing w:before="3" w:line="276" w:lineRule="auto"/>
        <w:ind w:left="587" w:right="236"/>
        <w:jc w:val="both"/>
        <w:rPr>
          <w:rFonts w:ascii="Times New Roman" w:eastAsia="Times New Roman" w:hAnsi="Times New Roman" w:cs="Times New Roman"/>
        </w:rPr>
      </w:pPr>
      <w:r>
        <w:rPr>
          <w:rFonts w:ascii="Times New Roman" w:eastAsia="Times New Roman" w:hAnsi="Times New Roman" w:cs="Times New Roman"/>
        </w:rPr>
        <w:t>If the contractor is not the manufacturer, then it shall be the contractor</w:t>
      </w:r>
      <w:r>
        <w:rPr>
          <w:rFonts w:ascii="Times New Roman" w:eastAsia="Times New Roman" w:hAnsi="Times New Roman" w:cs="Times New Roman"/>
        </w:rPr>
        <w:t>’s responsibility to obtain authorization from the manufacturer to comply with the provisions of this contract, including any appropriate intellectual property rights of the manufacturer. If the contractor is the manufacturer, then the manufacturer shall o</w:t>
      </w:r>
      <w:r>
        <w:rPr>
          <w:rFonts w:ascii="Times New Roman" w:eastAsia="Times New Roman" w:hAnsi="Times New Roman" w:cs="Times New Roman"/>
        </w:rPr>
        <w:t>nly authorize dealers, outlets, distributors, value added resellers, etc. (together, “Authorized Resellers”) within their network that can comply with the provisions of this contract.</w:t>
      </w:r>
    </w:p>
    <w:p w:rsidR="00430C82" w:rsidRDefault="00430C82">
      <w:pPr>
        <w:tabs>
          <w:tab w:val="left" w:pos="588"/>
        </w:tabs>
        <w:spacing w:before="11"/>
        <w:ind w:left="588" w:right="235" w:hanging="360"/>
        <w:jc w:val="both"/>
        <w:rPr>
          <w:rFonts w:ascii="Times New Roman" w:eastAsia="Times New Roman" w:hAnsi="Times New Roman" w:cs="Times New Roman"/>
        </w:rPr>
      </w:pPr>
    </w:p>
    <w:p w:rsidR="00430C82" w:rsidRDefault="004A1883">
      <w:pPr>
        <w:pStyle w:val="Heading3"/>
        <w:tabs>
          <w:tab w:val="left" w:pos="588"/>
        </w:tabs>
        <w:ind w:left="587" w:right="236"/>
        <w:jc w:val="both"/>
        <w:rPr>
          <w:rFonts w:ascii="Times New Roman" w:eastAsia="Times New Roman" w:hAnsi="Times New Roman" w:cs="Times New Roman"/>
          <w:sz w:val="22"/>
          <w:szCs w:val="22"/>
        </w:rPr>
      </w:pPr>
      <w:bookmarkStart w:id="54" w:name="_94mjfznolaek" w:colFirst="0" w:colLast="0"/>
      <w:bookmarkEnd w:id="54"/>
      <w:r>
        <w:rPr>
          <w:rFonts w:ascii="Times New Roman" w:eastAsia="Times New Roman" w:hAnsi="Times New Roman" w:cs="Times New Roman"/>
          <w:sz w:val="22"/>
          <w:szCs w:val="22"/>
        </w:rPr>
        <w:t>CONTRACTOR IS AND SHALL REMAIN RESPONSIBLE FOR PAYING THE TRANSACTION F</w:t>
      </w:r>
      <w:r>
        <w:rPr>
          <w:rFonts w:ascii="Times New Roman" w:eastAsia="Times New Roman" w:hAnsi="Times New Roman" w:cs="Times New Roman"/>
          <w:sz w:val="22"/>
          <w:szCs w:val="22"/>
        </w:rPr>
        <w:t>EE ON BEHALF OF ITS AUTHORIZED RESELLERS IN THE EVENT THAT THE AUTHORIZED RESELLER(S) DEFAULTS.</w:t>
      </w:r>
    </w:p>
    <w:p w:rsidR="00430C82" w:rsidRDefault="004A1883">
      <w:pPr>
        <w:numPr>
          <w:ilvl w:val="0"/>
          <w:numId w:val="9"/>
        </w:numPr>
        <w:tabs>
          <w:tab w:val="left" w:pos="588"/>
        </w:tabs>
        <w:spacing w:line="276" w:lineRule="auto"/>
        <w:ind w:right="235"/>
        <w:jc w:val="both"/>
      </w:pPr>
      <w:r>
        <w:rPr>
          <w:rFonts w:ascii="Times New Roman" w:eastAsia="Times New Roman" w:hAnsi="Times New Roman" w:cs="Times New Roman"/>
          <w:b/>
          <w:u w:val="single"/>
        </w:rPr>
        <w:t>CANCELLATION (TERM CONTRACTS ONLY):</w:t>
      </w:r>
      <w:r>
        <w:rPr>
          <w:rFonts w:ascii="Times New Roman" w:eastAsia="Times New Roman" w:hAnsi="Times New Roman" w:cs="Times New Roman"/>
          <w:b/>
        </w:rPr>
        <w:t xml:space="preserve"> </w:t>
      </w:r>
      <w:r>
        <w:rPr>
          <w:rFonts w:ascii="Times New Roman" w:eastAsia="Times New Roman" w:hAnsi="Times New Roman" w:cs="Times New Roman"/>
        </w:rPr>
        <w:t>All contract obligations shall prevail for at least 180 days after the effective date of the contract. After that period, in</w:t>
      </w:r>
      <w:r>
        <w:rPr>
          <w:rFonts w:ascii="Times New Roman" w:eastAsia="Times New Roman" w:hAnsi="Times New Roman" w:cs="Times New Roman"/>
        </w:rPr>
        <w:t xml:space="preserve"> addition to the provisions of the paragraph entitled Price Adjustments, for the protection of both parties, this contract may be canceled in whole or in part by either party by giving 30 days prior notice in writing to the other party. Such notice of canc</w:t>
      </w:r>
      <w:r>
        <w:rPr>
          <w:rFonts w:ascii="Times New Roman" w:eastAsia="Times New Roman" w:hAnsi="Times New Roman" w:cs="Times New Roman"/>
        </w:rPr>
        <w:t>ellation, as required herein, shall be transmitted via U.S. MAIL, Certified, Return Receipt Requested. The 30 days’ notice for cancellation shall begin on the day the return receipt is signed and dated.</w:t>
      </w:r>
    </w:p>
    <w:p w:rsidR="00430C82" w:rsidRDefault="00430C82">
      <w:pPr>
        <w:tabs>
          <w:tab w:val="left" w:pos="588"/>
        </w:tabs>
        <w:spacing w:line="276" w:lineRule="auto"/>
        <w:ind w:right="235"/>
        <w:jc w:val="both"/>
        <w:rPr>
          <w:rFonts w:ascii="Times New Roman" w:eastAsia="Times New Roman" w:hAnsi="Times New Roman" w:cs="Times New Roman"/>
        </w:rPr>
      </w:pPr>
    </w:p>
    <w:p w:rsidR="00430C82" w:rsidRDefault="004A1883">
      <w:pPr>
        <w:numPr>
          <w:ilvl w:val="0"/>
          <w:numId w:val="9"/>
        </w:numPr>
        <w:tabs>
          <w:tab w:val="left" w:pos="588"/>
        </w:tabs>
        <w:spacing w:line="276" w:lineRule="auto"/>
        <w:ind w:right="235"/>
        <w:jc w:val="both"/>
      </w:pPr>
      <w:r>
        <w:rPr>
          <w:rFonts w:ascii="Times New Roman" w:eastAsia="Times New Roman" w:hAnsi="Times New Roman" w:cs="Times New Roman"/>
          <w:b/>
          <w:u w:val="single"/>
        </w:rPr>
        <w:t>QUANTITIES (TERM CONTRACTS ONLY):</w:t>
      </w:r>
      <w:r>
        <w:rPr>
          <w:rFonts w:ascii="Times New Roman" w:eastAsia="Times New Roman" w:hAnsi="Times New Roman" w:cs="Times New Roman"/>
          <w:b/>
        </w:rPr>
        <w:t xml:space="preserve"> </w:t>
      </w:r>
      <w:r>
        <w:rPr>
          <w:rFonts w:ascii="Times New Roman" w:eastAsia="Times New Roman" w:hAnsi="Times New Roman" w:cs="Times New Roman"/>
        </w:rPr>
        <w:t>The award of a term contract neither implies nor guarantees any minimum or maximum purchases thereunder.</w:t>
      </w:r>
    </w:p>
    <w:p w:rsidR="00430C82" w:rsidRDefault="00430C82">
      <w:pPr>
        <w:tabs>
          <w:tab w:val="left" w:pos="588"/>
        </w:tabs>
        <w:spacing w:line="276" w:lineRule="auto"/>
        <w:ind w:left="588" w:right="235"/>
        <w:jc w:val="both"/>
        <w:rPr>
          <w:rFonts w:ascii="Times New Roman" w:eastAsia="Times New Roman" w:hAnsi="Times New Roman" w:cs="Times New Roman"/>
        </w:rPr>
      </w:pPr>
    </w:p>
    <w:p w:rsidR="00430C82" w:rsidRDefault="004A1883">
      <w:pPr>
        <w:numPr>
          <w:ilvl w:val="0"/>
          <w:numId w:val="9"/>
        </w:numPr>
        <w:tabs>
          <w:tab w:val="left" w:pos="588"/>
        </w:tabs>
        <w:spacing w:line="276" w:lineRule="auto"/>
        <w:ind w:right="519"/>
        <w:jc w:val="both"/>
      </w:pPr>
      <w:r>
        <w:rPr>
          <w:rFonts w:ascii="Times New Roman" w:eastAsia="Times New Roman" w:hAnsi="Times New Roman" w:cs="Times New Roman"/>
          <w:b/>
          <w:u w:val="single"/>
        </w:rPr>
        <w:t>PRICE ADJUSTMENTS (TERM CONTRACTS ONLY):</w:t>
      </w:r>
      <w:r>
        <w:rPr>
          <w:rFonts w:ascii="Times New Roman" w:eastAsia="Times New Roman" w:hAnsi="Times New Roman" w:cs="Times New Roman"/>
          <w:b/>
        </w:rPr>
        <w:t xml:space="preserve"> </w:t>
      </w:r>
      <w:r>
        <w:rPr>
          <w:rFonts w:ascii="Times New Roman" w:eastAsia="Times New Roman" w:hAnsi="Times New Roman" w:cs="Times New Roman"/>
        </w:rPr>
        <w:t>Any price changes, downward or upward, which might be permitted during the contract period must be general, e</w:t>
      </w:r>
      <w:r>
        <w:rPr>
          <w:rFonts w:ascii="Times New Roman" w:eastAsia="Times New Roman" w:hAnsi="Times New Roman" w:cs="Times New Roman"/>
        </w:rPr>
        <w:t>ither by reason of market change or on the part of the contractor to other customers.</w:t>
      </w:r>
    </w:p>
    <w:p w:rsidR="00430C82" w:rsidRDefault="004A1883">
      <w:pPr>
        <w:numPr>
          <w:ilvl w:val="1"/>
          <w:numId w:val="9"/>
        </w:numPr>
        <w:tabs>
          <w:tab w:val="left" w:pos="947"/>
          <w:tab w:val="left" w:pos="948"/>
        </w:tabs>
        <w:spacing w:before="1" w:line="276" w:lineRule="auto"/>
        <w:ind w:right="632"/>
        <w:jc w:val="both"/>
      </w:pPr>
      <w:r>
        <w:rPr>
          <w:rFonts w:ascii="Times New Roman" w:eastAsia="Times New Roman" w:hAnsi="Times New Roman" w:cs="Times New Roman"/>
          <w:b/>
          <w:u w:val="single"/>
        </w:rPr>
        <w:t>Notification:</w:t>
      </w:r>
      <w:r>
        <w:rPr>
          <w:rFonts w:ascii="Times New Roman" w:eastAsia="Times New Roman" w:hAnsi="Times New Roman" w:cs="Times New Roman"/>
          <w:b/>
        </w:rPr>
        <w:t xml:space="preserve"> </w:t>
      </w:r>
      <w:r>
        <w:rPr>
          <w:rFonts w:ascii="Times New Roman" w:eastAsia="Times New Roman" w:hAnsi="Times New Roman" w:cs="Times New Roman"/>
        </w:rPr>
        <w:t>Must be given to HCPS, in writing, concerning any proposed price adjustments. Such notification shall be accompanied by a copy of manufacturer’s official no</w:t>
      </w:r>
      <w:r>
        <w:rPr>
          <w:rFonts w:ascii="Times New Roman" w:eastAsia="Times New Roman" w:hAnsi="Times New Roman" w:cs="Times New Roman"/>
        </w:rPr>
        <w:t>tice or other acceptable evidence that the change is general in nature.</w:t>
      </w:r>
    </w:p>
    <w:p w:rsidR="00430C82" w:rsidRDefault="004A1883">
      <w:pPr>
        <w:numPr>
          <w:ilvl w:val="1"/>
          <w:numId w:val="9"/>
        </w:numPr>
        <w:tabs>
          <w:tab w:val="left" w:pos="948"/>
          <w:tab w:val="left" w:pos="949"/>
        </w:tabs>
        <w:spacing w:line="276" w:lineRule="auto"/>
        <w:ind w:right="235"/>
        <w:jc w:val="both"/>
      </w:pPr>
      <w:r>
        <w:rPr>
          <w:rFonts w:ascii="Times New Roman" w:eastAsia="Times New Roman" w:hAnsi="Times New Roman" w:cs="Times New Roman"/>
          <w:b/>
          <w:u w:val="single"/>
        </w:rPr>
        <w:t>Decreases:</w:t>
      </w:r>
      <w:r>
        <w:rPr>
          <w:rFonts w:ascii="Times New Roman" w:eastAsia="Times New Roman" w:hAnsi="Times New Roman" w:cs="Times New Roman"/>
          <w:b/>
        </w:rPr>
        <w:t xml:space="preserve"> </w:t>
      </w:r>
      <w:r>
        <w:rPr>
          <w:rFonts w:ascii="Times New Roman" w:eastAsia="Times New Roman" w:hAnsi="Times New Roman" w:cs="Times New Roman"/>
        </w:rPr>
        <w:t>HCPS shall receive full proportionate benefit immediately at any time during the contract period.</w:t>
      </w:r>
    </w:p>
    <w:p w:rsidR="00430C82" w:rsidRDefault="004A1883">
      <w:pPr>
        <w:numPr>
          <w:ilvl w:val="1"/>
          <w:numId w:val="9"/>
        </w:numPr>
        <w:tabs>
          <w:tab w:val="left" w:pos="947"/>
          <w:tab w:val="left" w:pos="948"/>
        </w:tabs>
        <w:spacing w:line="276" w:lineRule="auto"/>
        <w:ind w:right="244"/>
        <w:jc w:val="both"/>
      </w:pPr>
      <w:r>
        <w:rPr>
          <w:rFonts w:ascii="Times New Roman" w:eastAsia="Times New Roman" w:hAnsi="Times New Roman" w:cs="Times New Roman"/>
          <w:b/>
          <w:u w:val="single"/>
        </w:rPr>
        <w:t>Increases:</w:t>
      </w:r>
      <w:r>
        <w:rPr>
          <w:rFonts w:ascii="Times New Roman" w:eastAsia="Times New Roman" w:hAnsi="Times New Roman" w:cs="Times New Roman"/>
          <w:b/>
        </w:rPr>
        <w:t xml:space="preserve"> </w:t>
      </w:r>
      <w:r>
        <w:rPr>
          <w:rFonts w:ascii="Times New Roman" w:eastAsia="Times New Roman" w:hAnsi="Times New Roman" w:cs="Times New Roman"/>
        </w:rPr>
        <w:t xml:space="preserve">All prices shall be firm against any increase for 180 days from </w:t>
      </w:r>
      <w:r>
        <w:rPr>
          <w:rFonts w:ascii="Times New Roman" w:eastAsia="Times New Roman" w:hAnsi="Times New Roman" w:cs="Times New Roman"/>
        </w:rPr>
        <w:t xml:space="preserve">the effective date of the contract. After this period, a request for increase may be submitted with HCPS reserving the right to accept or reject the increase, or cancel the contract. Such action by HCPS shall occur not later than 15 days after the receipt </w:t>
      </w:r>
      <w:r>
        <w:rPr>
          <w:rFonts w:ascii="Times New Roman" w:eastAsia="Times New Roman" w:hAnsi="Times New Roman" w:cs="Times New Roman"/>
        </w:rPr>
        <w:t>by HCPS of a properly documented request for price increase. Any increases accepted shall become effective not later than 30 days after the expiration of the original 15 days reserved to evaluate the request for increase.</w:t>
      </w:r>
    </w:p>
    <w:p w:rsidR="00430C82" w:rsidRDefault="004A1883">
      <w:pPr>
        <w:numPr>
          <w:ilvl w:val="1"/>
          <w:numId w:val="9"/>
        </w:numPr>
        <w:tabs>
          <w:tab w:val="left" w:pos="947"/>
          <w:tab w:val="left" w:pos="948"/>
        </w:tabs>
        <w:spacing w:before="2" w:line="276" w:lineRule="auto"/>
        <w:ind w:right="423"/>
        <w:jc w:val="both"/>
      </w:pPr>
      <w:r>
        <w:rPr>
          <w:rFonts w:ascii="Times New Roman" w:eastAsia="Times New Roman" w:hAnsi="Times New Roman" w:cs="Times New Roman"/>
          <w:b/>
          <w:u w:val="single"/>
        </w:rPr>
        <w:t>Invoices:</w:t>
      </w:r>
      <w:r>
        <w:rPr>
          <w:rFonts w:ascii="Times New Roman" w:eastAsia="Times New Roman" w:hAnsi="Times New Roman" w:cs="Times New Roman"/>
          <w:b/>
        </w:rPr>
        <w:t xml:space="preserve"> </w:t>
      </w:r>
      <w:r>
        <w:rPr>
          <w:rFonts w:ascii="Times New Roman" w:eastAsia="Times New Roman" w:hAnsi="Times New Roman" w:cs="Times New Roman"/>
        </w:rPr>
        <w:t>It is understood and agr</w:t>
      </w:r>
      <w:r>
        <w:rPr>
          <w:rFonts w:ascii="Times New Roman" w:eastAsia="Times New Roman" w:hAnsi="Times New Roman" w:cs="Times New Roman"/>
        </w:rPr>
        <w:t>eed that orders will be shipped at the established contract prices in effect on dates orders are placed. Invoicing at variance with this provision will subject the contract to cancellation. Applicable North Carolina sales tax shall be invoiced as a separat</w:t>
      </w:r>
      <w:r>
        <w:rPr>
          <w:rFonts w:ascii="Times New Roman" w:eastAsia="Times New Roman" w:hAnsi="Times New Roman" w:cs="Times New Roman"/>
        </w:rPr>
        <w:t>e document.</w:t>
      </w:r>
    </w:p>
    <w:sectPr w:rsidR="00430C82">
      <w:pgSz w:w="12240" w:h="15840"/>
      <w:pgMar w:top="960" w:right="480" w:bottom="600" w:left="780" w:header="0" w:footer="41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4A1883">
      <w:r>
        <w:separator/>
      </w:r>
    </w:p>
  </w:endnote>
  <w:endnote w:type="continuationSeparator" w:id="0">
    <w:p w:rsidR="00000000" w:rsidRDefault="004A18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charset w:val="00"/>
    <w:family w:val="auto"/>
    <w:pitch w:val="default"/>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0C82" w:rsidRDefault="004A1883">
    <w:pPr>
      <w:pBdr>
        <w:top w:val="nil"/>
        <w:left w:val="nil"/>
        <w:bottom w:val="nil"/>
        <w:right w:val="nil"/>
        <w:between w:val="nil"/>
      </w:pBdr>
      <w:spacing w:line="14" w:lineRule="auto"/>
      <w:rPr>
        <w:color w:val="000000"/>
        <w:sz w:val="20"/>
        <w:szCs w:val="20"/>
      </w:rPr>
    </w:pPr>
    <w:r>
      <w:rPr>
        <w:noProof/>
      </w:rPr>
      <mc:AlternateContent>
        <mc:Choice Requires="wpg">
          <w:drawing>
            <wp:anchor distT="0" distB="0" distL="0" distR="0" simplePos="0" relativeHeight="251658240" behindDoc="1" locked="0" layoutInCell="1" hidden="0" allowOverlap="1">
              <wp:simplePos x="0" y="0"/>
              <wp:positionH relativeFrom="column">
                <wp:posOffset>127000</wp:posOffset>
              </wp:positionH>
              <wp:positionV relativeFrom="paragraph">
                <wp:posOffset>9652000</wp:posOffset>
              </wp:positionV>
              <wp:extent cx="646430" cy="149225"/>
              <wp:effectExtent l="0" t="0" r="0" b="0"/>
              <wp:wrapNone/>
              <wp:docPr id="2" name=""/>
              <wp:cNvGraphicFramePr/>
              <a:graphic xmlns:a="http://schemas.openxmlformats.org/drawingml/2006/main">
                <a:graphicData uri="http://schemas.microsoft.com/office/word/2010/wordprocessingShape">
                  <wps:wsp>
                    <wps:cNvSpPr/>
                    <wps:spPr>
                      <a:xfrm>
                        <a:off x="5027548" y="3710150"/>
                        <a:ext cx="636905" cy="139700"/>
                      </a:xfrm>
                      <a:prstGeom prst="rect">
                        <a:avLst/>
                      </a:prstGeom>
                      <a:noFill/>
                      <a:ln>
                        <a:noFill/>
                      </a:ln>
                    </wps:spPr>
                    <wps:txbx>
                      <w:txbxContent>
                        <w:p w:rsidR="00430C82" w:rsidRDefault="004A1883">
                          <w:pPr>
                            <w:spacing w:before="15"/>
                            <w:ind w:left="20" w:firstLine="20"/>
                            <w:textDirection w:val="btLr"/>
                          </w:pPr>
                          <w:r>
                            <w:rPr>
                              <w:color w:val="000000"/>
                              <w:sz w:val="16"/>
                            </w:rPr>
                            <w:t>Ver: 03/16/21</w:t>
                          </w:r>
                        </w:p>
                      </w:txbxContent>
                    </wps:txbx>
                    <wps:bodyPr spcFirstLastPara="1" wrap="square" lIns="0" tIns="0" rIns="0" bIns="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1" distB="0" distT="0" distL="0" distR="0" hidden="0" layoutInCell="1" locked="0" relativeHeight="0" simplePos="0">
              <wp:simplePos x="0" y="0"/>
              <wp:positionH relativeFrom="column">
                <wp:posOffset>127000</wp:posOffset>
              </wp:positionH>
              <wp:positionV relativeFrom="paragraph">
                <wp:posOffset>9652000</wp:posOffset>
              </wp:positionV>
              <wp:extent cx="646430" cy="149225"/>
              <wp:effectExtent b="0" l="0" r="0" t="0"/>
              <wp:wrapNone/>
              <wp:docPr id="2"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46430" cy="149225"/>
                      </a:xfrm>
                      <a:prstGeom prst="rect"/>
                      <a:ln/>
                    </pic:spPr>
                  </pic:pic>
                </a:graphicData>
              </a:graphic>
            </wp:anchor>
          </w:drawing>
        </mc:Fallback>
      </mc:AlternateContent>
    </w:r>
    <w:r>
      <w:rPr>
        <w:noProof/>
      </w:rPr>
      <mc:AlternateContent>
        <mc:Choice Requires="wpg">
          <w:drawing>
            <wp:anchor distT="0" distB="0" distL="0" distR="0" simplePos="0" relativeHeight="251659264" behindDoc="1" locked="0" layoutInCell="1" hidden="0" allowOverlap="1">
              <wp:simplePos x="0" y="0"/>
              <wp:positionH relativeFrom="column">
                <wp:posOffset>5778500</wp:posOffset>
              </wp:positionH>
              <wp:positionV relativeFrom="paragraph">
                <wp:posOffset>9652000</wp:posOffset>
              </wp:positionV>
              <wp:extent cx="669290" cy="149225"/>
              <wp:effectExtent l="0" t="0" r="0" b="0"/>
              <wp:wrapNone/>
              <wp:docPr id="1" name=""/>
              <wp:cNvGraphicFramePr/>
              <a:graphic xmlns:a="http://schemas.openxmlformats.org/drawingml/2006/main">
                <a:graphicData uri="http://schemas.microsoft.com/office/word/2010/wordprocessingShape">
                  <wps:wsp>
                    <wps:cNvSpPr/>
                    <wps:spPr>
                      <a:xfrm>
                        <a:off x="5016118" y="3710150"/>
                        <a:ext cx="659765" cy="139700"/>
                      </a:xfrm>
                      <a:prstGeom prst="rect">
                        <a:avLst/>
                      </a:prstGeom>
                      <a:noFill/>
                      <a:ln>
                        <a:noFill/>
                      </a:ln>
                    </wps:spPr>
                    <wps:txbx>
                      <w:txbxContent>
                        <w:p w:rsidR="00430C82" w:rsidRDefault="004A1883">
                          <w:pPr>
                            <w:spacing w:before="15"/>
                            <w:ind w:left="20" w:firstLine="20"/>
                            <w:textDirection w:val="btLr"/>
                          </w:pPr>
                          <w:r>
                            <w:rPr>
                              <w:color w:val="000000"/>
                              <w:sz w:val="16"/>
                            </w:rPr>
                            <w:t xml:space="preserve">Page  PAGE </w:t>
                          </w:r>
                          <w:r>
                            <w:rPr>
                              <w:color w:val="000000"/>
                            </w:rPr>
                            <w:t>10</w:t>
                          </w:r>
                          <w:r>
                            <w:rPr>
                              <w:color w:val="000000"/>
                              <w:sz w:val="16"/>
                            </w:rPr>
                            <w:t xml:space="preserve"> of 15</w:t>
                          </w:r>
                        </w:p>
                      </w:txbxContent>
                    </wps:txbx>
                    <wps:bodyPr spcFirstLastPara="1" wrap="square" lIns="0" tIns="0" rIns="0" bIns="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1" distB="0" distT="0" distL="0" distR="0" hidden="0" layoutInCell="1" locked="0" relativeHeight="0" simplePos="0">
              <wp:simplePos x="0" y="0"/>
              <wp:positionH relativeFrom="column">
                <wp:posOffset>5778500</wp:posOffset>
              </wp:positionH>
              <wp:positionV relativeFrom="paragraph">
                <wp:posOffset>9652000</wp:posOffset>
              </wp:positionV>
              <wp:extent cx="669290" cy="149225"/>
              <wp:effectExtent b="0" l="0" r="0" t="0"/>
              <wp:wrapNone/>
              <wp:docPr id="1" name="image2.png"/>
              <a:graphic>
                <a:graphicData uri="http://schemas.openxmlformats.org/drawingml/2006/picture">
                  <pic:pic>
                    <pic:nvPicPr>
                      <pic:cNvPr id="0" name="image2.png"/>
                      <pic:cNvPicPr preferRelativeResize="0"/>
                    </pic:nvPicPr>
                    <pic:blipFill>
                      <a:blip r:embed="rId2"/>
                      <a:srcRect/>
                      <a:stretch>
                        <a:fillRect/>
                      </a:stretch>
                    </pic:blipFill>
                    <pic:spPr>
                      <a:xfrm>
                        <a:off x="0" y="0"/>
                        <a:ext cx="669290" cy="149225"/>
                      </a:xfrm>
                      <a:prstGeom prst="rect"/>
                      <a:ln/>
                    </pic:spPr>
                  </pic:pic>
                </a:graphicData>
              </a:graphic>
            </wp:anchor>
          </w:drawing>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4A1883">
      <w:r>
        <w:separator/>
      </w:r>
    </w:p>
  </w:footnote>
  <w:footnote w:type="continuationSeparator" w:id="0">
    <w:p w:rsidR="00000000" w:rsidRDefault="004A18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B27BB"/>
    <w:multiLevelType w:val="multilevel"/>
    <w:tmpl w:val="C6D212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88A2077"/>
    <w:multiLevelType w:val="multilevel"/>
    <w:tmpl w:val="4816C344"/>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AAD1620"/>
    <w:multiLevelType w:val="multilevel"/>
    <w:tmpl w:val="DC589B66"/>
    <w:lvl w:ilvl="0">
      <w:start w:val="1"/>
      <w:numFmt w:val="decimal"/>
      <w:lvlText w:val="%1."/>
      <w:lvlJc w:val="left"/>
      <w:pPr>
        <w:ind w:left="588" w:hanging="360"/>
      </w:pPr>
      <w:rPr>
        <w:rFonts w:ascii="Arial" w:eastAsia="Arial" w:hAnsi="Arial" w:cs="Arial"/>
        <w:b w:val="0"/>
        <w:i w:val="0"/>
        <w:sz w:val="18"/>
        <w:szCs w:val="18"/>
      </w:rPr>
    </w:lvl>
    <w:lvl w:ilvl="1">
      <w:numFmt w:val="bullet"/>
      <w:lvlText w:val="●"/>
      <w:lvlJc w:val="left"/>
      <w:pPr>
        <w:ind w:left="588" w:hanging="360"/>
      </w:pPr>
      <w:rPr>
        <w:rFonts w:ascii="Noto Sans Symbols" w:eastAsia="Noto Sans Symbols" w:hAnsi="Noto Sans Symbols" w:cs="Noto Sans Symbols"/>
        <w:b w:val="0"/>
        <w:i w:val="0"/>
        <w:sz w:val="18"/>
        <w:szCs w:val="18"/>
      </w:rPr>
    </w:lvl>
    <w:lvl w:ilvl="2">
      <w:numFmt w:val="bullet"/>
      <w:lvlText w:val="•"/>
      <w:lvlJc w:val="left"/>
      <w:pPr>
        <w:ind w:left="2660" w:hanging="360"/>
      </w:pPr>
    </w:lvl>
    <w:lvl w:ilvl="3">
      <w:numFmt w:val="bullet"/>
      <w:lvlText w:val="•"/>
      <w:lvlJc w:val="left"/>
      <w:pPr>
        <w:ind w:left="3700" w:hanging="360"/>
      </w:pPr>
    </w:lvl>
    <w:lvl w:ilvl="4">
      <w:numFmt w:val="bullet"/>
      <w:lvlText w:val="•"/>
      <w:lvlJc w:val="left"/>
      <w:pPr>
        <w:ind w:left="4740" w:hanging="360"/>
      </w:pPr>
    </w:lvl>
    <w:lvl w:ilvl="5">
      <w:numFmt w:val="bullet"/>
      <w:lvlText w:val="•"/>
      <w:lvlJc w:val="left"/>
      <w:pPr>
        <w:ind w:left="5780" w:hanging="360"/>
      </w:pPr>
    </w:lvl>
    <w:lvl w:ilvl="6">
      <w:numFmt w:val="bullet"/>
      <w:lvlText w:val="•"/>
      <w:lvlJc w:val="left"/>
      <w:pPr>
        <w:ind w:left="6820" w:hanging="360"/>
      </w:pPr>
    </w:lvl>
    <w:lvl w:ilvl="7">
      <w:numFmt w:val="bullet"/>
      <w:lvlText w:val="•"/>
      <w:lvlJc w:val="left"/>
      <w:pPr>
        <w:ind w:left="7860" w:hanging="360"/>
      </w:pPr>
    </w:lvl>
    <w:lvl w:ilvl="8">
      <w:numFmt w:val="bullet"/>
      <w:lvlText w:val="•"/>
      <w:lvlJc w:val="left"/>
      <w:pPr>
        <w:ind w:left="8900" w:hanging="360"/>
      </w:pPr>
    </w:lvl>
  </w:abstractNum>
  <w:abstractNum w:abstractNumId="3" w15:restartNumberingAfterBreak="0">
    <w:nsid w:val="21C94DE3"/>
    <w:multiLevelType w:val="multilevel"/>
    <w:tmpl w:val="7A708DFE"/>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339D5A94"/>
    <w:multiLevelType w:val="multilevel"/>
    <w:tmpl w:val="41FCE602"/>
    <w:lvl w:ilvl="0">
      <w:start w:val="1"/>
      <w:numFmt w:val="decimal"/>
      <w:lvlText w:val="%1."/>
      <w:lvlJc w:val="left"/>
      <w:pPr>
        <w:ind w:left="1092" w:hanging="576"/>
      </w:pPr>
      <w:rPr>
        <w:rFonts w:ascii="Arial" w:eastAsia="Arial" w:hAnsi="Arial" w:cs="Arial"/>
        <w:b w:val="0"/>
        <w:i w:val="0"/>
        <w:sz w:val="18"/>
        <w:szCs w:val="18"/>
      </w:rPr>
    </w:lvl>
    <w:lvl w:ilvl="1">
      <w:start w:val="1"/>
      <w:numFmt w:val="decimal"/>
      <w:lvlText w:val="%2."/>
      <w:lvlJc w:val="left"/>
      <w:pPr>
        <w:ind w:left="1668" w:hanging="719"/>
      </w:pPr>
      <w:rPr>
        <w:rFonts w:ascii="Arial" w:eastAsia="Arial" w:hAnsi="Arial" w:cs="Arial"/>
        <w:b w:val="0"/>
        <w:i w:val="0"/>
        <w:sz w:val="18"/>
        <w:szCs w:val="18"/>
      </w:rPr>
    </w:lvl>
    <w:lvl w:ilvl="2">
      <w:numFmt w:val="bullet"/>
      <w:lvlText w:val="•"/>
      <w:lvlJc w:val="left"/>
      <w:pPr>
        <w:ind w:left="2695" w:hanging="720"/>
      </w:pPr>
    </w:lvl>
    <w:lvl w:ilvl="3">
      <w:numFmt w:val="bullet"/>
      <w:lvlText w:val="•"/>
      <w:lvlJc w:val="left"/>
      <w:pPr>
        <w:ind w:left="3731" w:hanging="720"/>
      </w:pPr>
    </w:lvl>
    <w:lvl w:ilvl="4">
      <w:numFmt w:val="bullet"/>
      <w:lvlText w:val="•"/>
      <w:lvlJc w:val="left"/>
      <w:pPr>
        <w:ind w:left="4766" w:hanging="720"/>
      </w:pPr>
    </w:lvl>
    <w:lvl w:ilvl="5">
      <w:numFmt w:val="bullet"/>
      <w:lvlText w:val="•"/>
      <w:lvlJc w:val="left"/>
      <w:pPr>
        <w:ind w:left="5802" w:hanging="720"/>
      </w:pPr>
    </w:lvl>
    <w:lvl w:ilvl="6">
      <w:numFmt w:val="bullet"/>
      <w:lvlText w:val="•"/>
      <w:lvlJc w:val="left"/>
      <w:pPr>
        <w:ind w:left="6837" w:hanging="720"/>
      </w:pPr>
    </w:lvl>
    <w:lvl w:ilvl="7">
      <w:numFmt w:val="bullet"/>
      <w:lvlText w:val="•"/>
      <w:lvlJc w:val="left"/>
      <w:pPr>
        <w:ind w:left="7873" w:hanging="720"/>
      </w:pPr>
    </w:lvl>
    <w:lvl w:ilvl="8">
      <w:numFmt w:val="bullet"/>
      <w:lvlText w:val="•"/>
      <w:lvlJc w:val="left"/>
      <w:pPr>
        <w:ind w:left="8908" w:hanging="720"/>
      </w:pPr>
    </w:lvl>
  </w:abstractNum>
  <w:abstractNum w:abstractNumId="5" w15:restartNumberingAfterBreak="0">
    <w:nsid w:val="438F174B"/>
    <w:multiLevelType w:val="multilevel"/>
    <w:tmpl w:val="7556D90E"/>
    <w:lvl w:ilvl="0">
      <w:start w:val="1"/>
      <w:numFmt w:val="decimal"/>
      <w:lvlText w:val="%1."/>
      <w:lvlJc w:val="left"/>
      <w:pPr>
        <w:ind w:left="588" w:hanging="360"/>
      </w:pPr>
      <w:rPr>
        <w:rFonts w:ascii="Arial" w:eastAsia="Arial" w:hAnsi="Arial" w:cs="Arial"/>
        <w:b w:val="0"/>
        <w:i w:val="0"/>
        <w:sz w:val="18"/>
        <w:szCs w:val="18"/>
      </w:rPr>
    </w:lvl>
    <w:lvl w:ilvl="1">
      <w:start w:val="1"/>
      <w:numFmt w:val="lowerLetter"/>
      <w:lvlText w:val="%2."/>
      <w:lvlJc w:val="left"/>
      <w:pPr>
        <w:ind w:left="948" w:hanging="360"/>
      </w:pPr>
      <w:rPr>
        <w:rFonts w:ascii="Arial" w:eastAsia="Arial" w:hAnsi="Arial" w:cs="Arial"/>
        <w:b w:val="0"/>
        <w:i w:val="0"/>
        <w:sz w:val="18"/>
        <w:szCs w:val="18"/>
      </w:rPr>
    </w:lvl>
    <w:lvl w:ilvl="2">
      <w:numFmt w:val="bullet"/>
      <w:lvlText w:val="•"/>
      <w:lvlJc w:val="left"/>
      <w:pPr>
        <w:ind w:left="2055" w:hanging="360"/>
      </w:pPr>
    </w:lvl>
    <w:lvl w:ilvl="3">
      <w:numFmt w:val="bullet"/>
      <w:lvlText w:val="•"/>
      <w:lvlJc w:val="left"/>
      <w:pPr>
        <w:ind w:left="3171" w:hanging="360"/>
      </w:pPr>
    </w:lvl>
    <w:lvl w:ilvl="4">
      <w:numFmt w:val="bullet"/>
      <w:lvlText w:val="•"/>
      <w:lvlJc w:val="left"/>
      <w:pPr>
        <w:ind w:left="4286" w:hanging="360"/>
      </w:pPr>
    </w:lvl>
    <w:lvl w:ilvl="5">
      <w:numFmt w:val="bullet"/>
      <w:lvlText w:val="•"/>
      <w:lvlJc w:val="left"/>
      <w:pPr>
        <w:ind w:left="5402" w:hanging="360"/>
      </w:pPr>
    </w:lvl>
    <w:lvl w:ilvl="6">
      <w:numFmt w:val="bullet"/>
      <w:lvlText w:val="•"/>
      <w:lvlJc w:val="left"/>
      <w:pPr>
        <w:ind w:left="6517" w:hanging="360"/>
      </w:pPr>
    </w:lvl>
    <w:lvl w:ilvl="7">
      <w:numFmt w:val="bullet"/>
      <w:lvlText w:val="•"/>
      <w:lvlJc w:val="left"/>
      <w:pPr>
        <w:ind w:left="7633" w:hanging="360"/>
      </w:pPr>
    </w:lvl>
    <w:lvl w:ilvl="8">
      <w:numFmt w:val="bullet"/>
      <w:lvlText w:val="•"/>
      <w:lvlJc w:val="left"/>
      <w:pPr>
        <w:ind w:left="8748" w:hanging="360"/>
      </w:pPr>
    </w:lvl>
  </w:abstractNum>
  <w:abstractNum w:abstractNumId="6" w15:restartNumberingAfterBreak="0">
    <w:nsid w:val="4D7839AB"/>
    <w:multiLevelType w:val="multilevel"/>
    <w:tmpl w:val="030412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AF06466"/>
    <w:multiLevelType w:val="multilevel"/>
    <w:tmpl w:val="BD527646"/>
    <w:lvl w:ilvl="0">
      <w:start w:val="1"/>
      <w:numFmt w:val="lowerLetter"/>
      <w:lvlText w:val="%1)"/>
      <w:lvlJc w:val="left"/>
      <w:pPr>
        <w:ind w:left="575" w:hanging="281"/>
      </w:pPr>
      <w:rPr>
        <w:rFonts w:ascii="Arial" w:eastAsia="Arial" w:hAnsi="Arial" w:cs="Arial"/>
        <w:b w:val="0"/>
        <w:i w:val="0"/>
        <w:sz w:val="24"/>
        <w:szCs w:val="24"/>
      </w:rPr>
    </w:lvl>
    <w:lvl w:ilvl="1">
      <w:numFmt w:val="bullet"/>
      <w:lvlText w:val="•"/>
      <w:lvlJc w:val="left"/>
      <w:pPr>
        <w:ind w:left="1620" w:hanging="281"/>
      </w:pPr>
    </w:lvl>
    <w:lvl w:ilvl="2">
      <w:numFmt w:val="bullet"/>
      <w:lvlText w:val="•"/>
      <w:lvlJc w:val="left"/>
      <w:pPr>
        <w:ind w:left="2660" w:hanging="281"/>
      </w:pPr>
    </w:lvl>
    <w:lvl w:ilvl="3">
      <w:numFmt w:val="bullet"/>
      <w:lvlText w:val="•"/>
      <w:lvlJc w:val="left"/>
      <w:pPr>
        <w:ind w:left="3700" w:hanging="281"/>
      </w:pPr>
    </w:lvl>
    <w:lvl w:ilvl="4">
      <w:numFmt w:val="bullet"/>
      <w:lvlText w:val="•"/>
      <w:lvlJc w:val="left"/>
      <w:pPr>
        <w:ind w:left="4740" w:hanging="281"/>
      </w:pPr>
    </w:lvl>
    <w:lvl w:ilvl="5">
      <w:numFmt w:val="bullet"/>
      <w:lvlText w:val="•"/>
      <w:lvlJc w:val="left"/>
      <w:pPr>
        <w:ind w:left="5780" w:hanging="281"/>
      </w:pPr>
    </w:lvl>
    <w:lvl w:ilvl="6">
      <w:numFmt w:val="bullet"/>
      <w:lvlText w:val="•"/>
      <w:lvlJc w:val="left"/>
      <w:pPr>
        <w:ind w:left="6820" w:hanging="281"/>
      </w:pPr>
    </w:lvl>
    <w:lvl w:ilvl="7">
      <w:numFmt w:val="bullet"/>
      <w:lvlText w:val="•"/>
      <w:lvlJc w:val="left"/>
      <w:pPr>
        <w:ind w:left="7860" w:hanging="281"/>
      </w:pPr>
    </w:lvl>
    <w:lvl w:ilvl="8">
      <w:numFmt w:val="bullet"/>
      <w:lvlText w:val="•"/>
      <w:lvlJc w:val="left"/>
      <w:pPr>
        <w:ind w:left="8900" w:hanging="281"/>
      </w:pPr>
    </w:lvl>
  </w:abstractNum>
  <w:abstractNum w:abstractNumId="8" w15:restartNumberingAfterBreak="0">
    <w:nsid w:val="617F1CFA"/>
    <w:multiLevelType w:val="multilevel"/>
    <w:tmpl w:val="97563B88"/>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6B28341D"/>
    <w:multiLevelType w:val="multilevel"/>
    <w:tmpl w:val="0A76CB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0F06B75"/>
    <w:multiLevelType w:val="multilevel"/>
    <w:tmpl w:val="84680696"/>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75C438CD"/>
    <w:multiLevelType w:val="multilevel"/>
    <w:tmpl w:val="A3F8D870"/>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7"/>
  </w:num>
  <w:num w:numId="2">
    <w:abstractNumId w:val="11"/>
  </w:num>
  <w:num w:numId="3">
    <w:abstractNumId w:val="9"/>
  </w:num>
  <w:num w:numId="4">
    <w:abstractNumId w:val="1"/>
  </w:num>
  <w:num w:numId="5">
    <w:abstractNumId w:val="8"/>
  </w:num>
  <w:num w:numId="6">
    <w:abstractNumId w:val="3"/>
  </w:num>
  <w:num w:numId="7">
    <w:abstractNumId w:val="10"/>
  </w:num>
  <w:num w:numId="8">
    <w:abstractNumId w:val="0"/>
  </w:num>
  <w:num w:numId="9">
    <w:abstractNumId w:val="5"/>
  </w:num>
  <w:num w:numId="10">
    <w:abstractNumId w:val="4"/>
  </w:num>
  <w:num w:numId="11">
    <w:abstractNumId w:val="6"/>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0C82"/>
    <w:rsid w:val="00430C82"/>
    <w:rsid w:val="004A18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C111897-F880-44AC-A797-B60B15E9A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US" w:eastAsia="en-US"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ind w:left="107"/>
      <w:outlineLvl w:val="0"/>
    </w:pPr>
    <w:rPr>
      <w:b/>
      <w:sz w:val="28"/>
      <w:szCs w:val="28"/>
      <w:u w:val="single"/>
    </w:rPr>
  </w:style>
  <w:style w:type="paragraph" w:styleId="Heading2">
    <w:name w:val="heading 2"/>
    <w:basedOn w:val="Normal"/>
    <w:next w:val="Normal"/>
    <w:uiPriority w:val="9"/>
    <w:unhideWhenUsed/>
    <w:qFormat/>
    <w:pPr>
      <w:ind w:left="227"/>
      <w:outlineLvl w:val="1"/>
    </w:pPr>
    <w:rPr>
      <w:b/>
      <w:sz w:val="24"/>
      <w:szCs w:val="24"/>
      <w:u w:val="single"/>
    </w:rPr>
  </w:style>
  <w:style w:type="paragraph" w:styleId="Heading3">
    <w:name w:val="heading 3"/>
    <w:basedOn w:val="Normal"/>
    <w:next w:val="Normal"/>
    <w:uiPriority w:val="9"/>
    <w:unhideWhenUsed/>
    <w:qFormat/>
    <w:pPr>
      <w:ind w:left="588"/>
      <w:outlineLvl w:val="2"/>
    </w:pPr>
    <w:rPr>
      <w:b/>
      <w:sz w:val="18"/>
      <w:szCs w:val="1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bpate@hertford.k12.nc.u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bpate@hertford.k12.nc.us" TargetMode="External"/><Relationship Id="rId4" Type="http://schemas.openxmlformats.org/officeDocument/2006/relationships/webSettings" Target="webSettings.xml"/><Relationship Id="rId9" Type="http://schemas.openxmlformats.org/officeDocument/2006/relationships/hyperlink" Target="https://www.hertford.k12.nc.us/"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9397</Words>
  <Characters>53564</Characters>
  <Application>Microsoft Office Word</Application>
  <DocSecurity>0</DocSecurity>
  <Lines>446</Lines>
  <Paragraphs>125</Paragraphs>
  <ScaleCrop>false</ScaleCrop>
  <HeadingPairs>
    <vt:vector size="2" baseType="variant">
      <vt:variant>
        <vt:lpstr>Title</vt:lpstr>
      </vt:variant>
      <vt:variant>
        <vt:i4>1</vt:i4>
      </vt:variant>
    </vt:vector>
  </HeadingPairs>
  <TitlesOfParts>
    <vt:vector size="1" baseType="lpstr">
      <vt:lpstr/>
    </vt:vector>
  </TitlesOfParts>
  <Company>Hertford County Public Schools</Company>
  <LinksUpToDate>false</LinksUpToDate>
  <CharactersWithSpaces>62836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Merritt, Lori</dc:creator>
  <cp:lastModifiedBy>Merritt, Lori</cp:lastModifiedBy>
  <cp:revision>2</cp:revision>
  <dcterms:created xsi:type="dcterms:W3CDTF">2024-03-28T20:43:00Z</dcterms:created>
  <dcterms:modified xsi:type="dcterms:W3CDTF">2024-03-28T20:43:00Z</dcterms:modified>
</cp:coreProperties>
</file>