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B77D01" w14:textId="708EC7E3" w:rsidR="001A60DC" w:rsidRDefault="00B848F7" w:rsidP="001A60DC">
      <w:pPr>
        <w:jc w:val="center"/>
      </w:pPr>
      <w:r>
        <w:t>DUPLIN</w:t>
      </w:r>
      <w:r w:rsidR="001A60DC">
        <w:t xml:space="preserve"> COUNTY</w:t>
      </w:r>
    </w:p>
    <w:p w14:paraId="6F4362D5" w14:textId="77777777" w:rsidR="001A60DC" w:rsidRDefault="001A60DC" w:rsidP="001A60DC">
      <w:pPr>
        <w:jc w:val="center"/>
      </w:pPr>
      <w:r>
        <w:t>REQUEST FOR PROPOSALS FOR</w:t>
      </w:r>
    </w:p>
    <w:p w14:paraId="07336C8F" w14:textId="77777777" w:rsidR="001A60DC" w:rsidRDefault="001A60DC" w:rsidP="001A60DC">
      <w:pPr>
        <w:jc w:val="center"/>
      </w:pPr>
      <w:r>
        <w:t>GRANT ADMINISTRATION SERVICES</w:t>
      </w:r>
    </w:p>
    <w:p w14:paraId="5AD86212" w14:textId="77777777" w:rsidR="001A60DC" w:rsidRDefault="001A60DC" w:rsidP="001A60DC"/>
    <w:p w14:paraId="3A372841" w14:textId="2155AF99" w:rsidR="001A60DC" w:rsidRDefault="00B848F7" w:rsidP="001A60DC">
      <w:r>
        <w:t>Duplin</w:t>
      </w:r>
      <w:r w:rsidR="001A60DC">
        <w:t xml:space="preserve"> County has received a Community Development Block Grant-Neighborhood Revitalization (CDBG-NR) award in the amount of $950,000 by the North Carolina Department of Commerce (NCDOC) for the 202</w:t>
      </w:r>
      <w:r>
        <w:t>4</w:t>
      </w:r>
      <w:r w:rsidR="001A60DC">
        <w:t xml:space="preserve"> CDBG-NR Project which includes </w:t>
      </w:r>
      <w:r>
        <w:t>4</w:t>
      </w:r>
      <w:r w:rsidR="001A60DC">
        <w:t xml:space="preserve"> housing units to be rehabilitated/reconstructed.  These houses are scattered throughout the county.  The project will take place over the next 36 months.</w:t>
      </w:r>
    </w:p>
    <w:p w14:paraId="711005AD" w14:textId="77777777" w:rsidR="001A60DC" w:rsidRDefault="001A60DC" w:rsidP="001A60DC"/>
    <w:p w14:paraId="0EB6A34E" w14:textId="77777777" w:rsidR="001A60DC" w:rsidRDefault="001A60DC" w:rsidP="001A60DC">
      <w:r>
        <w:t>The County</w:t>
      </w:r>
      <w:r w:rsidRPr="00FE2ED7">
        <w:t xml:space="preserve"> Board of </w:t>
      </w:r>
      <w:r>
        <w:t>Commissioners are soliciting proposals for grant administration services to assist the</w:t>
      </w:r>
      <w:r w:rsidRPr="00DD1733">
        <w:t xml:space="preserve"> </w:t>
      </w:r>
      <w:r>
        <w:t>County in the administration and management of this project in compliance with all applicable requirements under the North Carolina CDBG-NR Program. The fee for grant administration services will be paid with CDBG-NR funds.</w:t>
      </w:r>
    </w:p>
    <w:p w14:paraId="0FA398B8" w14:textId="77777777" w:rsidR="00741BD0" w:rsidRDefault="00741BD0"/>
    <w:p w14:paraId="122672DC" w14:textId="0FA946B0" w:rsidR="00A67F47" w:rsidRDefault="00A67F47">
      <w:r>
        <w:t xml:space="preserve">Copies of the detailed request for </w:t>
      </w:r>
      <w:r w:rsidR="00B04204">
        <w:t xml:space="preserve">proposals </w:t>
      </w:r>
      <w:r>
        <w:t>(RF</w:t>
      </w:r>
      <w:r w:rsidR="00B04204">
        <w:t>P</w:t>
      </w:r>
      <w:r>
        <w:t>), including a description of the services to be provided by respondents, the minimum content of responses, and the factors to be used to evaluate the responses, can be obtained by contacting</w:t>
      </w:r>
      <w:r w:rsidR="001A60DC">
        <w:t xml:space="preserve"> </w:t>
      </w:r>
      <w:r w:rsidR="00484F78">
        <w:t>Chris Hatcher</w:t>
      </w:r>
      <w:r w:rsidR="4F1F25DE">
        <w:t xml:space="preserve"> </w:t>
      </w:r>
      <w:r w:rsidR="001A60DC">
        <w:t>910-</w:t>
      </w:r>
      <w:r w:rsidR="00B848F7">
        <w:t>296-210</w:t>
      </w:r>
      <w:r w:rsidR="00484F78">
        <w:t>2</w:t>
      </w:r>
      <w:r w:rsidR="001A60DC">
        <w:t xml:space="preserve"> </w:t>
      </w:r>
      <w:r w:rsidR="00741BD0">
        <w:t>or by visiting</w:t>
      </w:r>
      <w:r w:rsidR="001A60DC">
        <w:t xml:space="preserve"> the County Administration Office </w:t>
      </w:r>
      <w:r w:rsidR="00741BD0">
        <w:t>located at</w:t>
      </w:r>
      <w:r w:rsidR="001A60DC">
        <w:t xml:space="preserve"> </w:t>
      </w:r>
      <w:r w:rsidR="00484F78">
        <w:t>209 Seminary Street</w:t>
      </w:r>
      <w:r w:rsidR="00B848F7">
        <w:t>, Kenansville, NC 28349</w:t>
      </w:r>
      <w:r>
        <w:t xml:space="preserve">. </w:t>
      </w:r>
    </w:p>
    <w:p w14:paraId="6811153F" w14:textId="77777777" w:rsidR="00A67F47" w:rsidRDefault="00A67F47"/>
    <w:p w14:paraId="6DD6740D" w14:textId="6721C37F" w:rsidR="00B848F7" w:rsidRDefault="00B848F7" w:rsidP="00B848F7">
      <w:pPr>
        <w:tabs>
          <w:tab w:val="left" w:pos="7200"/>
          <w:tab w:val="right" w:pos="8640"/>
        </w:tabs>
      </w:pPr>
      <w:r>
        <w:t xml:space="preserve">The above information should be submitted no later </w:t>
      </w:r>
      <w:r w:rsidRPr="00484F78">
        <w:t xml:space="preserve">than </w:t>
      </w:r>
      <w:r w:rsidR="00484F78" w:rsidRPr="00484F78">
        <w:t xml:space="preserve">March </w:t>
      </w:r>
      <w:r w:rsidR="00B22570">
        <w:t>28</w:t>
      </w:r>
      <w:bookmarkStart w:id="0" w:name="_GoBack"/>
      <w:bookmarkEnd w:id="0"/>
      <w:r w:rsidRPr="00484F78">
        <w:t xml:space="preserve">, 2025, 2:00 p.m. to </w:t>
      </w:r>
      <w:r w:rsidR="00484F78" w:rsidRPr="00484F78">
        <w:t>Chris Hatcher</w:t>
      </w:r>
      <w:r w:rsidRPr="00484F78">
        <w:t xml:space="preserve">, Duplin County, </w:t>
      </w:r>
      <w:r w:rsidR="00484F78">
        <w:t>209 Seminary Street</w:t>
      </w:r>
      <w:r w:rsidRPr="00484F78">
        <w:t>, Kenansville, NC 28349.  For more information,</w:t>
      </w:r>
      <w:r>
        <w:t xml:space="preserve"> contact </w:t>
      </w:r>
      <w:r w:rsidR="00484F78">
        <w:t>Chris Hatcher</w:t>
      </w:r>
      <w:r w:rsidR="1C215DA4">
        <w:t xml:space="preserve"> </w:t>
      </w:r>
      <w:r>
        <w:t>at 910-296-</w:t>
      </w:r>
      <w:r w:rsidR="00484F78">
        <w:t>2102</w:t>
      </w:r>
      <w:r>
        <w:t>.</w:t>
      </w:r>
    </w:p>
    <w:p w14:paraId="572F193F" w14:textId="77777777" w:rsidR="00B848F7" w:rsidRPr="00F3254E" w:rsidRDefault="00B848F7" w:rsidP="00B848F7">
      <w:pPr>
        <w:tabs>
          <w:tab w:val="left" w:pos="7200"/>
          <w:tab w:val="right" w:pos="8640"/>
        </w:tabs>
        <w:rPr>
          <w:highlight w:val="yellow"/>
        </w:rPr>
      </w:pPr>
    </w:p>
    <w:p w14:paraId="44E86FE9" w14:textId="77777777" w:rsidR="00B848F7" w:rsidRPr="00FE2ED7" w:rsidRDefault="00B848F7" w:rsidP="00B848F7">
      <w:pPr>
        <w:tabs>
          <w:tab w:val="left" w:pos="7200"/>
          <w:tab w:val="right" w:pos="8640"/>
        </w:tabs>
      </w:pPr>
      <w:r>
        <w:t>Duplin County</w:t>
      </w:r>
      <w:r w:rsidRPr="00FE2ED7">
        <w:t xml:space="preserve"> is an Equal Opportunity Employer and invites the submission of proposals from </w:t>
      </w:r>
      <w:r>
        <w:t>minority and women-owned firms. Duplin County</w:t>
      </w:r>
      <w:r w:rsidRPr="00FE2ED7">
        <w:t xml:space="preserve"> invites the submission of proposals from certified Section 3 business concerns. </w:t>
      </w:r>
    </w:p>
    <w:p w14:paraId="241A184F" w14:textId="77777777" w:rsidR="00B848F7" w:rsidRPr="00F3254E" w:rsidRDefault="00B848F7" w:rsidP="00B848F7">
      <w:pPr>
        <w:tabs>
          <w:tab w:val="left" w:pos="7200"/>
          <w:tab w:val="right" w:pos="8640"/>
        </w:tabs>
        <w:rPr>
          <w:highlight w:val="yellow"/>
        </w:rPr>
      </w:pPr>
    </w:p>
    <w:p w14:paraId="1823604D" w14:textId="0E9C1B26" w:rsidR="00B848F7" w:rsidRPr="00FE2ED7" w:rsidRDefault="00B848F7" w:rsidP="00B848F7">
      <w:pPr>
        <w:tabs>
          <w:tab w:val="left" w:pos="7200"/>
          <w:tab w:val="right" w:pos="8640"/>
        </w:tabs>
      </w:pPr>
      <w:r>
        <w:t xml:space="preserve">This information is available in Spanish or any other language upon request. Please contact </w:t>
      </w:r>
      <w:r w:rsidR="00484F78">
        <w:t>Chris Hatcher</w:t>
      </w:r>
      <w:r w:rsidR="134039EF">
        <w:t xml:space="preserve"> at </w:t>
      </w:r>
      <w:r>
        <w:t>910-296-210</w:t>
      </w:r>
      <w:r w:rsidR="00484F78">
        <w:t>2</w:t>
      </w:r>
      <w:r>
        <w:t xml:space="preserve"> or at </w:t>
      </w:r>
      <w:r w:rsidR="00484F78">
        <w:t>209 Seminary Street</w:t>
      </w:r>
      <w:r>
        <w:t>, Kenansville, NC 28349 for accommodations for this request.</w:t>
      </w:r>
    </w:p>
    <w:p w14:paraId="20321608" w14:textId="77777777" w:rsidR="00B848F7" w:rsidRPr="00FE2ED7" w:rsidRDefault="00B848F7" w:rsidP="00B848F7">
      <w:pPr>
        <w:tabs>
          <w:tab w:val="left" w:pos="7200"/>
          <w:tab w:val="right" w:pos="8640"/>
        </w:tabs>
        <w:rPr>
          <w:highlight w:val="yellow"/>
        </w:rPr>
      </w:pPr>
    </w:p>
    <w:p w14:paraId="3C840341" w14:textId="0994FC36" w:rsidR="00B848F7" w:rsidRDefault="00B848F7" w:rsidP="00B848F7">
      <w:pPr>
        <w:tabs>
          <w:tab w:val="left" w:pos="7200"/>
          <w:tab w:val="right" w:pos="8640"/>
        </w:tabs>
      </w:pPr>
      <w:r w:rsidRPr="710E7D81">
        <w:rPr>
          <w:lang w:val="es-ES"/>
        </w:rPr>
        <w:t xml:space="preserve">Esta información está disponible en español o en cualquier otro idioma bajo petición. Por favor, póngase en contacto con </w:t>
      </w:r>
      <w:r w:rsidR="00484F78">
        <w:rPr>
          <w:lang w:val="es-ES"/>
        </w:rPr>
        <w:t>Chris Hatcher</w:t>
      </w:r>
      <w:r w:rsidR="7BB6B336" w:rsidRPr="710E7D81">
        <w:rPr>
          <w:lang w:val="es-ES"/>
        </w:rPr>
        <w:t xml:space="preserve"> </w:t>
      </w:r>
      <w:r w:rsidRPr="710E7D81">
        <w:rPr>
          <w:lang w:val="es-ES"/>
        </w:rPr>
        <w:t>al 910-296-210</w:t>
      </w:r>
      <w:r w:rsidR="00484F78">
        <w:rPr>
          <w:lang w:val="es-ES"/>
        </w:rPr>
        <w:t>2</w:t>
      </w:r>
      <w:r w:rsidRPr="710E7D81">
        <w:rPr>
          <w:lang w:val="es-ES"/>
        </w:rPr>
        <w:t xml:space="preserve"> o en </w:t>
      </w:r>
      <w:r w:rsidR="00484F78">
        <w:rPr>
          <w:lang w:val="es-ES"/>
        </w:rPr>
        <w:t xml:space="preserve">209 </w:t>
      </w:r>
      <w:proofErr w:type="spellStart"/>
      <w:r w:rsidR="00484F78">
        <w:rPr>
          <w:lang w:val="es-ES"/>
        </w:rPr>
        <w:t>Seminary</w:t>
      </w:r>
      <w:proofErr w:type="spellEnd"/>
      <w:r w:rsidR="00484F78">
        <w:rPr>
          <w:lang w:val="es-ES"/>
        </w:rPr>
        <w:t xml:space="preserve"> Street</w:t>
      </w:r>
      <w:r w:rsidRPr="710E7D81">
        <w:rPr>
          <w:lang w:val="es-ES"/>
        </w:rPr>
        <w:t xml:space="preserve">, </w:t>
      </w:r>
      <w:proofErr w:type="spellStart"/>
      <w:r w:rsidRPr="710E7D81">
        <w:rPr>
          <w:lang w:val="es-ES"/>
        </w:rPr>
        <w:t>Kenansville</w:t>
      </w:r>
      <w:proofErr w:type="spellEnd"/>
      <w:r w:rsidRPr="710E7D81">
        <w:rPr>
          <w:lang w:val="es-ES"/>
        </w:rPr>
        <w:t>, NC 28349 de alojamiento para esta solicitud.</w:t>
      </w:r>
    </w:p>
    <w:p w14:paraId="2F7D9FFE" w14:textId="77777777" w:rsidR="00B848F7" w:rsidRDefault="00B848F7" w:rsidP="00B848F7">
      <w:pPr>
        <w:tabs>
          <w:tab w:val="left" w:pos="4320"/>
          <w:tab w:val="left" w:pos="7200"/>
          <w:tab w:val="right" w:pos="8640"/>
        </w:tabs>
      </w:pPr>
    </w:p>
    <w:p w14:paraId="016FA2C7" w14:textId="18DAE173" w:rsidR="00B848F7" w:rsidRDefault="00B848F7" w:rsidP="00B848F7">
      <w:pPr>
        <w:tabs>
          <w:tab w:val="left" w:pos="4320"/>
          <w:tab w:val="left" w:pos="7200"/>
          <w:tab w:val="right" w:pos="8640"/>
        </w:tabs>
      </w:pPr>
      <w:r>
        <w:t xml:space="preserve">Date: </w:t>
      </w:r>
      <w:r w:rsidR="00484F78">
        <w:t>February 21</w:t>
      </w:r>
      <w:r>
        <w:t>, 2025</w:t>
      </w:r>
    </w:p>
    <w:p w14:paraId="04697EB0" w14:textId="5F58D454" w:rsidR="00210B36" w:rsidRDefault="00FD7518" w:rsidP="00210B36">
      <w:pPr>
        <w:tabs>
          <w:tab w:val="left" w:pos="4320"/>
          <w:tab w:val="left" w:pos="7200"/>
          <w:tab w:val="right" w:pos="8640"/>
        </w:tabs>
      </w:pPr>
      <w:r>
        <w:tab/>
      </w:r>
    </w:p>
    <w:p w14:paraId="5E2DDE95" w14:textId="77777777" w:rsidR="001A60DC" w:rsidRDefault="001A60DC" w:rsidP="00210B36">
      <w:pPr>
        <w:tabs>
          <w:tab w:val="left" w:pos="4320"/>
          <w:tab w:val="left" w:pos="7200"/>
          <w:tab w:val="right" w:pos="8640"/>
        </w:tabs>
      </w:pPr>
    </w:p>
    <w:p w14:paraId="20C0E042" w14:textId="77777777" w:rsidR="00A67F47" w:rsidRPr="00210B36" w:rsidRDefault="0045382D" w:rsidP="00210B36">
      <w:pPr>
        <w:tabs>
          <w:tab w:val="left" w:pos="7200"/>
          <w:tab w:val="right" w:pos="8640"/>
        </w:tabs>
        <w:rPr>
          <w:b/>
        </w:rPr>
      </w:pPr>
      <w:r>
        <w:rPr>
          <w:noProof/>
        </w:rPr>
        <w:drawing>
          <wp:inline distT="0" distB="0" distL="0" distR="0" wp14:anchorId="22680D8F" wp14:editId="0CDCE8AA">
            <wp:extent cx="695325" cy="647700"/>
            <wp:effectExtent l="19050" t="0" r="9525" b="0"/>
            <wp:docPr id="1" name="Picture 1" descr="C:\Users\lmvargas1\Downloads\fheo17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mvargas1\Downloads\fheo175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67F47" w:rsidRPr="00210B36" w:rsidSect="003039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F47"/>
    <w:rsid w:val="000120B8"/>
    <w:rsid w:val="00052D83"/>
    <w:rsid w:val="00067FED"/>
    <w:rsid w:val="000E06DE"/>
    <w:rsid w:val="00113CC8"/>
    <w:rsid w:val="00142A1B"/>
    <w:rsid w:val="00181B05"/>
    <w:rsid w:val="001A3033"/>
    <w:rsid w:val="001A60DC"/>
    <w:rsid w:val="001F7D19"/>
    <w:rsid w:val="00210B36"/>
    <w:rsid w:val="0021739F"/>
    <w:rsid w:val="00230C5C"/>
    <w:rsid w:val="002768ED"/>
    <w:rsid w:val="002C56C4"/>
    <w:rsid w:val="002E65CA"/>
    <w:rsid w:val="0030395D"/>
    <w:rsid w:val="003D3C46"/>
    <w:rsid w:val="003E6430"/>
    <w:rsid w:val="00404790"/>
    <w:rsid w:val="0045382D"/>
    <w:rsid w:val="00484F78"/>
    <w:rsid w:val="004C5053"/>
    <w:rsid w:val="004F6281"/>
    <w:rsid w:val="00500E65"/>
    <w:rsid w:val="00511881"/>
    <w:rsid w:val="005E5F0C"/>
    <w:rsid w:val="006046A6"/>
    <w:rsid w:val="0068190F"/>
    <w:rsid w:val="00697C96"/>
    <w:rsid w:val="006C311D"/>
    <w:rsid w:val="00710B3A"/>
    <w:rsid w:val="00741BD0"/>
    <w:rsid w:val="007453F1"/>
    <w:rsid w:val="007B0858"/>
    <w:rsid w:val="007C588D"/>
    <w:rsid w:val="00805889"/>
    <w:rsid w:val="00885D61"/>
    <w:rsid w:val="00893DF9"/>
    <w:rsid w:val="008B00CA"/>
    <w:rsid w:val="00932D7F"/>
    <w:rsid w:val="0095305D"/>
    <w:rsid w:val="009B648C"/>
    <w:rsid w:val="009D5DAE"/>
    <w:rsid w:val="009D6A20"/>
    <w:rsid w:val="00A00EE5"/>
    <w:rsid w:val="00A67F47"/>
    <w:rsid w:val="00AD6D1A"/>
    <w:rsid w:val="00B04204"/>
    <w:rsid w:val="00B22570"/>
    <w:rsid w:val="00B5146D"/>
    <w:rsid w:val="00B82E03"/>
    <w:rsid w:val="00B848F7"/>
    <w:rsid w:val="00B94C32"/>
    <w:rsid w:val="00B94D26"/>
    <w:rsid w:val="00B97538"/>
    <w:rsid w:val="00BB2FBE"/>
    <w:rsid w:val="00BD1AAC"/>
    <w:rsid w:val="00C14271"/>
    <w:rsid w:val="00C46A93"/>
    <w:rsid w:val="00C5782C"/>
    <w:rsid w:val="00C643A9"/>
    <w:rsid w:val="00C71944"/>
    <w:rsid w:val="00CA78E4"/>
    <w:rsid w:val="00DF0A08"/>
    <w:rsid w:val="00E20451"/>
    <w:rsid w:val="00E30B7E"/>
    <w:rsid w:val="00E76601"/>
    <w:rsid w:val="00E86CC2"/>
    <w:rsid w:val="00EA7AC5"/>
    <w:rsid w:val="00F326B4"/>
    <w:rsid w:val="00FD5F63"/>
    <w:rsid w:val="00FD7518"/>
    <w:rsid w:val="134039EF"/>
    <w:rsid w:val="1A01E70D"/>
    <w:rsid w:val="1C215DA4"/>
    <w:rsid w:val="4F1F25DE"/>
    <w:rsid w:val="53165A54"/>
    <w:rsid w:val="710E7D81"/>
    <w:rsid w:val="7BB6B336"/>
    <w:rsid w:val="7E079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D2E41"/>
  <w15:docId w15:val="{AF860B4D-AD2B-4C47-97E5-8C87FCB3B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F47"/>
    <w:pPr>
      <w:spacing w:after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B0858"/>
    <w:pPr>
      <w:spacing w:after="0"/>
    </w:pPr>
  </w:style>
  <w:style w:type="paragraph" w:styleId="EnvelopeReturn">
    <w:name w:val="envelope return"/>
    <w:basedOn w:val="Normal"/>
    <w:uiPriority w:val="99"/>
    <w:semiHidden/>
    <w:unhideWhenUsed/>
    <w:rsid w:val="00E30B7E"/>
    <w:rPr>
      <w:rFonts w:ascii="Bookman Old Style" w:eastAsiaTheme="majorEastAsia" w:hAnsi="Bookman Old Style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EnvelopeAddress">
    <w:name w:val="envelope address"/>
    <w:basedOn w:val="Normal"/>
    <w:uiPriority w:val="99"/>
    <w:semiHidden/>
    <w:unhideWhenUsed/>
    <w:rsid w:val="005E5F0C"/>
    <w:pPr>
      <w:framePr w:w="7920" w:h="1980" w:hRule="exact" w:hSpace="180" w:wrap="auto" w:hAnchor="page" w:xAlign="center" w:yAlign="bottom"/>
      <w:ind w:left="2880"/>
    </w:pPr>
    <w:rPr>
      <w:rFonts w:eastAsiaTheme="maj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382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38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 Floyd Adams</dc:creator>
  <cp:lastModifiedBy>Christopher Hatcher</cp:lastModifiedBy>
  <cp:revision>2</cp:revision>
  <cp:lastPrinted>2020-12-01T20:54:00Z</cp:lastPrinted>
  <dcterms:created xsi:type="dcterms:W3CDTF">2025-03-06T19:39:00Z</dcterms:created>
  <dcterms:modified xsi:type="dcterms:W3CDTF">2025-03-06T19:39:00Z</dcterms:modified>
</cp:coreProperties>
</file>