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C155A" w14:textId="4D5916E3" w:rsidR="0024617F" w:rsidRDefault="00593CC4">
      <w:pPr>
        <w:spacing w:after="0"/>
        <w:ind w:right="50"/>
        <w:jc w:val="center"/>
      </w:pPr>
      <w:r>
        <w:t>COMMISSIONING SERVICES: CONSTRUCTION TESTING/</w:t>
      </w:r>
    </w:p>
    <w:tbl>
      <w:tblPr>
        <w:tblStyle w:val="TableGrid"/>
        <w:tblW w:w="10780" w:type="dxa"/>
        <w:tblInd w:w="-428" w:type="dxa"/>
        <w:tblCellMar>
          <w:top w:w="47" w:type="dxa"/>
          <w:left w:w="108" w:type="dxa"/>
          <w:bottom w:w="4" w:type="dxa"/>
          <w:right w:w="68" w:type="dxa"/>
        </w:tblCellMar>
        <w:tblLook w:val="04A0" w:firstRow="1" w:lastRow="0" w:firstColumn="1" w:lastColumn="0" w:noHBand="0" w:noVBand="1"/>
      </w:tblPr>
      <w:tblGrid>
        <w:gridCol w:w="3128"/>
        <w:gridCol w:w="7652"/>
      </w:tblGrid>
      <w:tr w:rsidR="0024617F" w14:paraId="47CCA610" w14:textId="77777777">
        <w:trPr>
          <w:trHeight w:val="264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BF0F1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Department/Agency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71FD2" w14:textId="4DCD3045" w:rsidR="0024617F" w:rsidRDefault="00593CC4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Sampson </w:t>
            </w:r>
            <w:r w:rsidR="008E7E7C">
              <w:rPr>
                <w:rFonts w:ascii="Arial" w:eastAsia="Arial" w:hAnsi="Arial" w:cs="Arial"/>
                <w:sz w:val="20"/>
              </w:rPr>
              <w:t xml:space="preserve">Community College </w:t>
            </w:r>
          </w:p>
        </w:tc>
      </w:tr>
      <w:tr w:rsidR="0024617F" w14:paraId="5F8624F5" w14:textId="77777777">
        <w:trPr>
          <w:trHeight w:val="262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B8783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Project Title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A5BF3" w14:textId="6B5A8D60" w:rsidR="0024617F" w:rsidRDefault="00593CC4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New Nursing Building </w:t>
            </w:r>
            <w:r w:rsidR="008E7E7C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24617F" w14:paraId="2247C695" w14:textId="77777777">
        <w:trPr>
          <w:trHeight w:val="264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C73D" w14:textId="6F66F295" w:rsidR="0024617F" w:rsidRDefault="00593CC4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Commissioning </w:t>
            </w:r>
            <w:r w:rsidR="008E7E7C">
              <w:rPr>
                <w:rFonts w:ascii="Arial" w:eastAsia="Arial" w:hAnsi="Arial" w:cs="Arial"/>
                <w:b/>
              </w:rPr>
              <w:t xml:space="preserve">Services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C3FC9" w14:textId="460738C2" w:rsidR="0024617F" w:rsidRDefault="00241051">
            <w:pPr>
              <w:spacing w:after="0"/>
            </w:pPr>
            <w:r>
              <w:t xml:space="preserve">Construction Testing/Commissioning </w:t>
            </w:r>
          </w:p>
        </w:tc>
      </w:tr>
      <w:tr w:rsidR="0024617F" w14:paraId="03036D51" w14:textId="77777777">
        <w:trPr>
          <w:trHeight w:val="1486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9FD53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Scope of Work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81FA9" w14:textId="084472D8" w:rsidR="0024617F" w:rsidRDefault="00593CC4">
            <w:pPr>
              <w:spacing w:after="0"/>
              <w:ind w:right="23"/>
            </w:pPr>
            <w:r>
              <w:t xml:space="preserve">Seeking construction testing/commissioning services for a new 2 story 36,084 sq. ft </w:t>
            </w:r>
            <w:r w:rsidR="00241051">
              <w:t xml:space="preserve">nursing </w:t>
            </w:r>
            <w:r>
              <w:t>building. Separate qualifications for owner’s construction testing and for owner’s commission ag</w:t>
            </w:r>
            <w:r w:rsidR="001A7351">
              <w:t xml:space="preserve">ent are requested. Indicate on qualification package which service is being submitted for. </w:t>
            </w:r>
          </w:p>
        </w:tc>
      </w:tr>
      <w:tr w:rsidR="0024617F" w14:paraId="65C12BDD" w14:textId="77777777">
        <w:trPr>
          <w:trHeight w:val="324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56483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Contact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DD640" w14:textId="0D731EDD" w:rsidR="0024617F" w:rsidRDefault="001A7351">
            <w:pPr>
              <w:spacing w:after="0"/>
            </w:pPr>
            <w:r>
              <w:t>John Farkas, AIA</w:t>
            </w:r>
          </w:p>
        </w:tc>
      </w:tr>
      <w:tr w:rsidR="0024617F" w14:paraId="15E0A655" w14:textId="77777777">
        <w:trPr>
          <w:trHeight w:val="269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CBC97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Telephone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BB7A2" w14:textId="3F75D7D8" w:rsidR="0024617F" w:rsidRDefault="001A7351">
            <w:pPr>
              <w:spacing w:after="0"/>
            </w:pPr>
            <w:r>
              <w:t>252-355-1068</w:t>
            </w:r>
          </w:p>
        </w:tc>
      </w:tr>
      <w:tr w:rsidR="0024617F" w14:paraId="306A0ADA" w14:textId="77777777">
        <w:trPr>
          <w:trHeight w:val="278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9D49B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Email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E3453" w14:textId="019E5B83" w:rsidR="0024617F" w:rsidRDefault="001A7351">
            <w:pPr>
              <w:spacing w:after="0"/>
            </w:pPr>
            <w:hyperlink r:id="rId5" w:history="1">
              <w:r w:rsidRPr="00667FBA">
                <w:rPr>
                  <w:rStyle w:val="Hyperlink"/>
                  <w:rFonts w:ascii="Arial" w:eastAsia="Arial" w:hAnsi="Arial" w:cs="Arial"/>
                  <w:sz w:val="20"/>
                </w:rPr>
                <w:t>kjackson@sampsoncc.edu</w:t>
              </w:r>
            </w:hyperlink>
            <w:r>
              <w:rPr>
                <w:rFonts w:ascii="Arial" w:eastAsia="Arial" w:hAnsi="Arial" w:cs="Arial"/>
                <w:color w:val="0000FF"/>
                <w:sz w:val="20"/>
                <w:u w:val="single" w:color="0000FF"/>
              </w:rPr>
              <w:t xml:space="preserve"> </w:t>
            </w:r>
          </w:p>
        </w:tc>
      </w:tr>
      <w:tr w:rsidR="0024617F" w14:paraId="01B9A278" w14:textId="77777777">
        <w:trPr>
          <w:trHeight w:val="271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1799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Total Project Budget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93094" w14:textId="2F93F833" w:rsidR="0024617F" w:rsidRDefault="001A7351">
            <w:pPr>
              <w:spacing w:after="0"/>
            </w:pPr>
            <w:r>
              <w:t>$18,457,512.00</w:t>
            </w:r>
          </w:p>
        </w:tc>
      </w:tr>
      <w:tr w:rsidR="0024617F" w14:paraId="69C85E80" w14:textId="77777777">
        <w:trPr>
          <w:trHeight w:val="351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A7D15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Source of Funds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D5DE8" w14:textId="20E4CFE8" w:rsidR="0024617F" w:rsidRDefault="001A7351">
            <w:pPr>
              <w:spacing w:after="0"/>
            </w:pPr>
            <w:r>
              <w:t>Various funds</w:t>
            </w:r>
          </w:p>
        </w:tc>
      </w:tr>
      <w:tr w:rsidR="0024617F" w14:paraId="6EEC6FE3" w14:textId="77777777">
        <w:trPr>
          <w:trHeight w:val="278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E50CE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Approved OC-25 #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ED5C9" w14:textId="1AC909FF" w:rsidR="0024617F" w:rsidRDefault="001A7351">
            <w:pPr>
              <w:spacing w:after="0"/>
            </w:pPr>
            <w:r>
              <w:t>NCCCS#2841</w:t>
            </w:r>
          </w:p>
        </w:tc>
      </w:tr>
      <w:tr w:rsidR="0024617F" w14:paraId="50F6F896" w14:textId="77777777">
        <w:trPr>
          <w:trHeight w:val="317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D3891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Publish Date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02276" w14:textId="5CD95177" w:rsidR="0024617F" w:rsidRDefault="001A7351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March 3, 2026</w:t>
            </w:r>
            <w:r w:rsidR="008E7E7C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24617F" w14:paraId="66578C57" w14:textId="77777777">
        <w:trPr>
          <w:trHeight w:val="331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B65AA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Closing Date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7F610" w14:textId="017BA91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March </w:t>
            </w:r>
            <w:r w:rsidR="001A7351">
              <w:rPr>
                <w:rFonts w:ascii="Arial" w:eastAsia="Arial" w:hAnsi="Arial" w:cs="Arial"/>
                <w:sz w:val="20"/>
              </w:rPr>
              <w:t>26</w:t>
            </w:r>
            <w:r>
              <w:rPr>
                <w:rFonts w:ascii="Arial" w:eastAsia="Arial" w:hAnsi="Arial" w:cs="Arial"/>
                <w:sz w:val="20"/>
              </w:rPr>
              <w:t xml:space="preserve">, 2026, at </w:t>
            </w:r>
            <w:r w:rsidR="001A7351">
              <w:rPr>
                <w:rFonts w:ascii="Arial" w:eastAsia="Arial" w:hAnsi="Arial" w:cs="Arial"/>
                <w:sz w:val="20"/>
              </w:rPr>
              <w:t>3</w:t>
            </w:r>
            <w:r>
              <w:rPr>
                <w:rFonts w:ascii="Arial" w:eastAsia="Arial" w:hAnsi="Arial" w:cs="Arial"/>
                <w:sz w:val="20"/>
              </w:rPr>
              <w:t xml:space="preserve">:00 PM ET </w:t>
            </w:r>
          </w:p>
        </w:tc>
      </w:tr>
      <w:tr w:rsidR="0024617F" w14:paraId="2387DECD" w14:textId="77777777">
        <w:trPr>
          <w:trHeight w:val="701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FDF37" w14:textId="71AA34D9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>Submit</w:t>
            </w:r>
            <w:r w:rsidR="001A7351">
              <w:rPr>
                <w:rFonts w:ascii="Arial" w:eastAsia="Arial" w:hAnsi="Arial" w:cs="Arial"/>
                <w:b/>
              </w:rPr>
              <w:t xml:space="preserve"> FOUR (4) Copies of Letter of Interest and SF-254 (Mailing Address)</w:t>
            </w:r>
            <w:r>
              <w:rPr>
                <w:rFonts w:ascii="Arial" w:eastAsia="Arial" w:hAnsi="Arial" w:cs="Arial"/>
                <w:b/>
              </w:rPr>
              <w:t xml:space="preserve">: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F456" w14:textId="77777777" w:rsidR="001A7351" w:rsidRDefault="001A73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Sampson Community College</w:t>
            </w:r>
          </w:p>
          <w:p w14:paraId="77F79A10" w14:textId="77777777" w:rsidR="001A7351" w:rsidRDefault="001A73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Attn: Kelly Jackson</w:t>
            </w:r>
          </w:p>
          <w:p w14:paraId="25893A32" w14:textId="77777777" w:rsidR="00241051" w:rsidRDefault="001A73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 xml:space="preserve">P.O. Box </w:t>
            </w:r>
            <w:r w:rsidR="00241051">
              <w:rPr>
                <w:rFonts w:ascii="Arial" w:eastAsia="Arial" w:hAnsi="Arial" w:cs="Arial"/>
                <w:sz w:val="20"/>
              </w:rPr>
              <w:t>318</w:t>
            </w:r>
          </w:p>
          <w:p w14:paraId="13D66907" w14:textId="3BA9B283" w:rsidR="0024617F" w:rsidRDefault="00241051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>Clinton, NC 28329</w:t>
            </w:r>
            <w:r w:rsidR="008E7E7C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241051" w14:paraId="1EB52424" w14:textId="77777777">
        <w:trPr>
          <w:trHeight w:val="701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213C5" w14:textId="4BE56E52" w:rsidR="00241051" w:rsidRDefault="00241051">
            <w:pPr>
              <w:spacing w:after="0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Physical Location for Fed Ex/UPS Delivery (Delivery Address):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14B2" w14:textId="77777777" w:rsidR="00241051" w:rsidRDefault="002410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Sampson Community College</w:t>
            </w:r>
          </w:p>
          <w:p w14:paraId="2A7E1C7D" w14:textId="77777777" w:rsidR="00241051" w:rsidRDefault="002410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Attn: Kelly Jackson</w:t>
            </w:r>
          </w:p>
          <w:p w14:paraId="3CB5E0FC" w14:textId="77777777" w:rsidR="00241051" w:rsidRDefault="002410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1801 Sunset Avenue</w:t>
            </w:r>
          </w:p>
          <w:p w14:paraId="2D3D2B5C" w14:textId="666683CE" w:rsidR="00241051" w:rsidRDefault="00241051">
            <w:pPr>
              <w:spacing w:after="0"/>
              <w:jc w:val="both"/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Clinton, NC 28328</w:t>
            </w:r>
          </w:p>
        </w:tc>
      </w:tr>
      <w:tr w:rsidR="0024617F" w14:paraId="2D2D7133" w14:textId="77777777">
        <w:trPr>
          <w:trHeight w:val="2196"/>
        </w:trPr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B2D39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</w:rPr>
              <w:t xml:space="preserve">NC Licensing Statement </w:t>
            </w:r>
          </w:p>
        </w:tc>
        <w:tc>
          <w:tcPr>
            <w:tcW w:w="7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2B9E0" w14:textId="77777777" w:rsidR="0024617F" w:rsidRDefault="008E7E7C">
            <w:pPr>
              <w:spacing w:after="0" w:line="241" w:lineRule="auto"/>
            </w:pPr>
            <w:r>
              <w:rPr>
                <w:rFonts w:ascii="Arial" w:eastAsia="Arial" w:hAnsi="Arial" w:cs="Arial"/>
                <w:sz w:val="20"/>
              </w:rPr>
              <w:t>In order to offer architectural, engineering, or landscape architectural services in response to this solicitation, the proposing firm must be properly licensed to practice Architecture, Engineering, or Landscape Architecture in th</w:t>
            </w:r>
            <w:r>
              <w:rPr>
                <w:rFonts w:ascii="Arial" w:eastAsia="Arial" w:hAnsi="Arial" w:cs="Arial"/>
                <w:sz w:val="20"/>
              </w:rPr>
              <w:t xml:space="preserve">e State of North Carolina. More information on the North Carolina state boards may be found at the following websites:  </w:t>
            </w:r>
          </w:p>
          <w:p w14:paraId="20219BDF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4657727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NC Board of Architecture:</w:t>
            </w:r>
            <w:r>
              <w:rPr>
                <w:rFonts w:ascii="Arial" w:eastAsia="Arial" w:hAnsi="Arial" w:cs="Arial"/>
                <w:sz w:val="20"/>
              </w:rPr>
              <w:t xml:space="preserve"> (</w:t>
            </w:r>
            <w:r>
              <w:rPr>
                <w:rFonts w:ascii="Arial" w:eastAsia="Arial" w:hAnsi="Arial" w:cs="Arial"/>
                <w:color w:val="0000FF"/>
                <w:sz w:val="20"/>
                <w:u w:val="single" w:color="0000FF"/>
              </w:rPr>
              <w:t>http://www.ncbarch.org</w:t>
            </w:r>
            <w:r>
              <w:rPr>
                <w:rFonts w:ascii="Arial" w:eastAsia="Arial" w:hAnsi="Arial" w:cs="Arial"/>
                <w:sz w:val="20"/>
              </w:rPr>
              <w:t xml:space="preserve">) </w:t>
            </w:r>
          </w:p>
          <w:p w14:paraId="0398F567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NC Board of Examiners for Engineers &amp; Surveyors: </w:t>
            </w:r>
            <w:r>
              <w:rPr>
                <w:rFonts w:ascii="Arial" w:eastAsia="Arial" w:hAnsi="Arial" w:cs="Arial"/>
                <w:sz w:val="20"/>
              </w:rPr>
              <w:t>(</w:t>
            </w:r>
            <w:r>
              <w:rPr>
                <w:rFonts w:ascii="Arial" w:eastAsia="Arial" w:hAnsi="Arial" w:cs="Arial"/>
                <w:color w:val="0000FF"/>
                <w:sz w:val="20"/>
                <w:u w:val="single" w:color="0000FF"/>
              </w:rPr>
              <w:t>http://www.ncbels.org</w:t>
            </w:r>
            <w:r>
              <w:rPr>
                <w:rFonts w:ascii="Arial" w:eastAsia="Arial" w:hAnsi="Arial" w:cs="Arial"/>
                <w:sz w:val="20"/>
              </w:rPr>
              <w:t xml:space="preserve">) </w:t>
            </w:r>
          </w:p>
          <w:p w14:paraId="1E0B28EB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NC Board of Landscape Architects:</w:t>
            </w:r>
            <w:r>
              <w:rPr>
                <w:rFonts w:ascii="Arial" w:eastAsia="Arial" w:hAnsi="Arial" w:cs="Arial"/>
                <w:sz w:val="20"/>
              </w:rPr>
              <w:t xml:space="preserve"> (</w:t>
            </w:r>
            <w:r>
              <w:rPr>
                <w:rFonts w:ascii="Arial" w:eastAsia="Arial" w:hAnsi="Arial" w:cs="Arial"/>
                <w:color w:val="0000FF"/>
                <w:sz w:val="20"/>
                <w:u w:val="single" w:color="0000FF"/>
              </w:rPr>
              <w:t>http://www.ncbola.org</w:t>
            </w:r>
            <w:r>
              <w:rPr>
                <w:rFonts w:ascii="Arial" w:eastAsia="Arial" w:hAnsi="Arial" w:cs="Arial"/>
                <w:sz w:val="20"/>
              </w:rPr>
              <w:t xml:space="preserve">) </w:t>
            </w:r>
          </w:p>
        </w:tc>
      </w:tr>
      <w:tr w:rsidR="0024617F" w14:paraId="543FE5F4" w14:textId="77777777">
        <w:trPr>
          <w:trHeight w:val="5797"/>
        </w:trPr>
        <w:tc>
          <w:tcPr>
            <w:tcW w:w="10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5C8359" w14:textId="77777777" w:rsidR="0024617F" w:rsidRDefault="008E7E7C">
            <w:pPr>
              <w:spacing w:after="103"/>
              <w:ind w:right="43"/>
              <w:jc w:val="center"/>
            </w:pPr>
            <w:r>
              <w:rPr>
                <w:rFonts w:ascii="Arial" w:eastAsia="Arial" w:hAnsi="Arial" w:cs="Arial"/>
                <w:b/>
                <w:sz w:val="18"/>
                <w:u w:val="single" w:color="000000"/>
              </w:rPr>
              <w:lastRenderedPageBreak/>
              <w:t>STATE BUILDING COMMISSION - SELECTING CRITERIA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4F27D4A8" w14:textId="77777777" w:rsidR="0024617F" w:rsidRDefault="008E7E7C">
            <w:pPr>
              <w:spacing w:after="133" w:line="242" w:lineRule="auto"/>
            </w:pPr>
            <w:r>
              <w:rPr>
                <w:rFonts w:ascii="Arial" w:eastAsia="Arial" w:hAnsi="Arial" w:cs="Arial"/>
                <w:b/>
                <w:sz w:val="18"/>
              </w:rPr>
              <w:t xml:space="preserve">In selecting designers, the selection committee should take into consideration qualification information including such factors as: </w:t>
            </w:r>
          </w:p>
          <w:p w14:paraId="46161D61" w14:textId="77777777" w:rsidR="0024617F" w:rsidRDefault="008E7E7C">
            <w:pPr>
              <w:numPr>
                <w:ilvl w:val="0"/>
                <w:numId w:val="1"/>
              </w:numPr>
              <w:spacing w:after="4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Specialized or appropriate expertise in the type of project.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5971DEBD" w14:textId="77777777" w:rsidR="0024617F" w:rsidRDefault="008E7E7C">
            <w:pPr>
              <w:numPr>
                <w:ilvl w:val="0"/>
                <w:numId w:val="1"/>
              </w:numPr>
              <w:spacing w:after="4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Past performance on similar projects.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007AE3F6" w14:textId="77777777" w:rsidR="0024617F" w:rsidRDefault="008E7E7C">
            <w:pPr>
              <w:numPr>
                <w:ilvl w:val="0"/>
                <w:numId w:val="1"/>
              </w:numPr>
              <w:spacing w:after="7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Adequate staff and p</w:t>
            </w:r>
            <w:r>
              <w:rPr>
                <w:rFonts w:ascii="Arial" w:eastAsia="Arial" w:hAnsi="Arial" w:cs="Arial"/>
                <w:b/>
                <w:sz w:val="18"/>
              </w:rPr>
              <w:t>roposed design or consultant team for the project.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05880C0B" w14:textId="77777777" w:rsidR="0024617F" w:rsidRDefault="008E7E7C">
            <w:pPr>
              <w:numPr>
                <w:ilvl w:val="0"/>
                <w:numId w:val="1"/>
              </w:numPr>
              <w:spacing w:after="4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Current workload and State projects awarded.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4F42B3E6" w14:textId="77777777" w:rsidR="0024617F" w:rsidRDefault="008E7E7C">
            <w:pPr>
              <w:numPr>
                <w:ilvl w:val="0"/>
                <w:numId w:val="1"/>
              </w:numPr>
              <w:spacing w:after="4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Proposed design approach for the project including design team and consultants.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4CFC62D7" w14:textId="77777777" w:rsidR="0024617F" w:rsidRDefault="008E7E7C">
            <w:pPr>
              <w:numPr>
                <w:ilvl w:val="0"/>
                <w:numId w:val="1"/>
              </w:numPr>
              <w:spacing w:after="4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Recent experience with project costs and schedules.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0968BC5C" w14:textId="77777777" w:rsidR="0024617F" w:rsidRDefault="008E7E7C">
            <w:pPr>
              <w:numPr>
                <w:ilvl w:val="0"/>
                <w:numId w:val="1"/>
              </w:numPr>
              <w:spacing w:after="7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Construction adminis</w:t>
            </w:r>
            <w:r>
              <w:rPr>
                <w:rFonts w:ascii="Arial" w:eastAsia="Arial" w:hAnsi="Arial" w:cs="Arial"/>
                <w:b/>
                <w:sz w:val="18"/>
              </w:rPr>
              <w:t>tration capabilities.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120EB844" w14:textId="77777777" w:rsidR="0024617F" w:rsidRDefault="008E7E7C">
            <w:pPr>
              <w:numPr>
                <w:ilvl w:val="0"/>
                <w:numId w:val="1"/>
              </w:numPr>
              <w:spacing w:after="4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Proximity to and familiarity with the area where the project is located.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59BFCDF0" w14:textId="77777777" w:rsidR="0024617F" w:rsidRDefault="008E7E7C">
            <w:pPr>
              <w:numPr>
                <w:ilvl w:val="0"/>
                <w:numId w:val="1"/>
              </w:numPr>
              <w:spacing w:after="0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>Record of successfully completed projects without major legal or technical problems.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2E4C43BC" w14:textId="77777777" w:rsidR="0024617F" w:rsidRDefault="008E7E7C">
            <w:pPr>
              <w:numPr>
                <w:ilvl w:val="0"/>
                <w:numId w:val="1"/>
              </w:numPr>
              <w:spacing w:after="103"/>
              <w:ind w:hanging="360"/>
            </w:pPr>
            <w:r>
              <w:rPr>
                <w:rFonts w:ascii="Arial" w:eastAsia="Arial" w:hAnsi="Arial" w:cs="Arial"/>
                <w:b/>
                <w:sz w:val="18"/>
              </w:rPr>
              <w:t xml:space="preserve">Other factors which may be appropriate for the project.  </w:t>
            </w:r>
          </w:p>
          <w:p w14:paraId="3ECF4B14" w14:textId="77777777" w:rsidR="0024617F" w:rsidRDefault="008E7E7C">
            <w:pPr>
              <w:spacing w:after="105"/>
              <w:ind w:right="40"/>
              <w:jc w:val="center"/>
            </w:pPr>
            <w:r>
              <w:rPr>
                <w:rFonts w:ascii="Arial" w:eastAsia="Arial" w:hAnsi="Arial" w:cs="Arial"/>
                <w:b/>
                <w:sz w:val="18"/>
                <w:u w:val="single" w:color="000000"/>
              </w:rPr>
              <w:t>STATE BUILDI</w:t>
            </w:r>
            <w:r>
              <w:rPr>
                <w:rFonts w:ascii="Arial" w:eastAsia="Arial" w:hAnsi="Arial" w:cs="Arial"/>
                <w:b/>
                <w:sz w:val="18"/>
                <w:u w:val="single" w:color="000000"/>
              </w:rPr>
              <w:t>NG COMMISSION - SUBMITTAL CRITERIA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3180188E" w14:textId="77777777" w:rsidR="0024617F" w:rsidRDefault="008E7E7C">
            <w:pPr>
              <w:spacing w:after="120" w:line="239" w:lineRule="auto"/>
            </w:pPr>
            <w:r>
              <w:rPr>
                <w:rFonts w:ascii="Arial" w:eastAsia="Arial" w:hAnsi="Arial" w:cs="Arial"/>
                <w:b/>
                <w:sz w:val="18"/>
              </w:rPr>
              <w:t xml:space="preserve">Proposing firms must submit a Letter of Interest and a current Standard Form 254 (SF 254) with the information package. The current SF 254 template is located at </w:t>
            </w:r>
            <w:r>
              <w:rPr>
                <w:rFonts w:ascii="Arial" w:eastAsia="Arial" w:hAnsi="Arial" w:cs="Arial"/>
                <w:b/>
                <w:color w:val="0000FF"/>
                <w:sz w:val="18"/>
                <w:u w:val="single" w:color="0000FF"/>
              </w:rPr>
              <w:t>http://ncadmin.nc.gov/businesses/construction/forms-documents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which is the State Building Commission approved form. </w:t>
            </w:r>
          </w:p>
          <w:p w14:paraId="1A3AD4B5" w14:textId="77777777" w:rsidR="0024617F" w:rsidRDefault="008E7E7C">
            <w:pPr>
              <w:spacing w:after="122" w:line="240" w:lineRule="auto"/>
            </w:pPr>
            <w:r>
              <w:rPr>
                <w:rFonts w:ascii="Arial" w:eastAsia="Arial" w:hAnsi="Arial" w:cs="Arial"/>
                <w:b/>
                <w:sz w:val="18"/>
              </w:rPr>
              <w:t>In the interest of cost-savings to the designers, consistency of the submittals and more efficient use of time by the preselection committee, required information should be submitted electronically via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the electronic Vendor Portal (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eVP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>) using the appropriate Bid Number under the Fayetteville Technical Community College solicitations. The format should be 8-1/2" x 11" pages. The Letter of Interest should not exceed ten (10) single-sided pages or five (5)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double-sided pages plus the SF 254. </w:t>
            </w:r>
          </w:p>
          <w:p w14:paraId="5DFEE46A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b/>
                <w:sz w:val="18"/>
              </w:rPr>
              <w:t xml:space="preserve">Printed, e-mailed, and faxed submittals will not be accepted. </w:t>
            </w:r>
          </w:p>
          <w:p w14:paraId="168DAD59" w14:textId="77777777" w:rsidR="0024617F" w:rsidRDefault="008E7E7C">
            <w:pPr>
              <w:spacing w:after="0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</w:tbl>
    <w:p w14:paraId="3265AB71" w14:textId="77777777" w:rsidR="0024617F" w:rsidRDefault="008E7E7C">
      <w:pPr>
        <w:spacing w:after="67"/>
        <w:jc w:val="right"/>
      </w:pPr>
      <w:r>
        <w:rPr>
          <w:rFonts w:ascii="Arial" w:eastAsia="Arial" w:hAnsi="Arial" w:cs="Arial"/>
          <w:sz w:val="18"/>
        </w:rPr>
        <w:t xml:space="preserve"> </w:t>
      </w:r>
    </w:p>
    <w:sectPr w:rsidR="0024617F">
      <w:pgSz w:w="12240" w:h="15840"/>
      <w:pgMar w:top="1394" w:right="956" w:bottom="1056" w:left="129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540E47"/>
    <w:multiLevelType w:val="hybridMultilevel"/>
    <w:tmpl w:val="F55437F2"/>
    <w:lvl w:ilvl="0" w:tplc="C270CB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3E8A9B6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3A0F7A6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3D866D8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9283F3C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D32C5F2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5949B40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A9ED0AA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A760E5A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17F"/>
    <w:rsid w:val="001A7351"/>
    <w:rsid w:val="00241051"/>
    <w:rsid w:val="0024617F"/>
    <w:rsid w:val="00593CC4"/>
    <w:rsid w:val="008E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811831"/>
  <w15:docId w15:val="{7460078A-BFB0-4BFE-B347-21492BAE3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1A73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A7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jackson@sampsoncc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R. Woods</dc:creator>
  <cp:keywords/>
  <cp:lastModifiedBy>Deborah R. Woods</cp:lastModifiedBy>
  <cp:revision>2</cp:revision>
  <dcterms:created xsi:type="dcterms:W3CDTF">2026-03-03T15:48:00Z</dcterms:created>
  <dcterms:modified xsi:type="dcterms:W3CDTF">2026-03-03T15:48:00Z</dcterms:modified>
</cp:coreProperties>
</file>