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4D90" w14:textId="5FFBC881" w:rsidR="00DB6140" w:rsidRPr="00B50F0F" w:rsidRDefault="00DB6140">
      <w:pPr>
        <w:spacing w:after="160" w:line="259" w:lineRule="auto"/>
        <w:rPr>
          <w:rFonts w:asciiTheme="minorHAnsi" w:eastAsia="Times New Roman" w:hAnsiTheme="minorHAnsi" w:cstheme="minorHAnsi"/>
          <w:color w:val="auto"/>
          <w:sz w:val="22"/>
          <w:szCs w:val="24"/>
        </w:rPr>
      </w:pPr>
      <w:bookmarkStart w:id="0" w:name="_Hlk53593468"/>
      <w:bookmarkStart w:id="1" w:name="_Toc374120574"/>
      <w:bookmarkStart w:id="2" w:name="_Hlk55246046"/>
    </w:p>
    <w:p w14:paraId="009FFFE8" w14:textId="0240DCBF" w:rsidR="00FD5D90" w:rsidRPr="00B50F0F" w:rsidRDefault="00FD5D90" w:rsidP="00FD5D90">
      <w:pPr>
        <w:spacing w:after="0"/>
        <w:rPr>
          <w:rFonts w:asciiTheme="minorHAnsi" w:hAnsiTheme="minorHAnsi" w:cstheme="minorHAnsi"/>
          <w:b/>
          <w:color w:val="auto"/>
          <w:sz w:val="32"/>
          <w:szCs w:val="22"/>
        </w:rPr>
      </w:pPr>
      <w:r w:rsidRPr="00B50F0F">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B50F0F"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B50F0F"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B50F0F"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B50F0F"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B50F0F" w:rsidRDefault="00FD5D90" w:rsidP="00FD5D90">
      <w:pPr>
        <w:spacing w:after="200" w:line="360" w:lineRule="auto"/>
        <w:jc w:val="center"/>
        <w:rPr>
          <w:rFonts w:asciiTheme="minorHAnsi" w:hAnsiTheme="minorHAnsi" w:cstheme="minorHAnsi"/>
          <w:b/>
          <w:color w:val="auto"/>
          <w:sz w:val="32"/>
        </w:rPr>
      </w:pPr>
      <w:r w:rsidRPr="00B50F0F">
        <w:rPr>
          <w:rFonts w:asciiTheme="minorHAnsi" w:hAnsiTheme="minorHAnsi" w:cstheme="minorHAnsi"/>
          <w:b/>
          <w:color w:val="auto"/>
          <w:sz w:val="40"/>
        </w:rPr>
        <w:t>STATE OF NORTH CAROLINA</w:t>
      </w:r>
    </w:p>
    <w:p w14:paraId="3F1C697B" w14:textId="0DC77D3F" w:rsidR="00FD5D90" w:rsidRPr="00FE4218" w:rsidRDefault="00FE4218" w:rsidP="00FD5D90">
      <w:pPr>
        <w:spacing w:after="240" w:line="276" w:lineRule="auto"/>
        <w:jc w:val="center"/>
        <w:rPr>
          <w:rFonts w:asciiTheme="minorHAnsi" w:hAnsiTheme="minorHAnsi" w:cstheme="minorHAnsi"/>
          <w:b/>
          <w:color w:val="000000" w:themeColor="text1"/>
          <w:sz w:val="32"/>
        </w:rPr>
      </w:pPr>
      <w:r w:rsidRPr="00FE4218">
        <w:rPr>
          <w:rFonts w:asciiTheme="minorHAnsi" w:hAnsiTheme="minorHAnsi" w:cstheme="minorHAnsi"/>
          <w:b/>
          <w:color w:val="000000" w:themeColor="text1"/>
          <w:sz w:val="32"/>
        </w:rPr>
        <w:t>Department of Health and Human Services</w:t>
      </w:r>
    </w:p>
    <w:p w14:paraId="16C421D5" w14:textId="70F70D58" w:rsidR="00FE4218" w:rsidRPr="00FE4218" w:rsidRDefault="00FE4218" w:rsidP="00FD5D90">
      <w:pPr>
        <w:spacing w:after="240" w:line="276" w:lineRule="auto"/>
        <w:jc w:val="center"/>
        <w:rPr>
          <w:rFonts w:asciiTheme="minorHAnsi" w:hAnsiTheme="minorHAnsi" w:cstheme="minorHAnsi"/>
          <w:b/>
          <w:color w:val="000000" w:themeColor="text1"/>
          <w:sz w:val="16"/>
          <w:szCs w:val="16"/>
        </w:rPr>
      </w:pPr>
      <w:r w:rsidRPr="00FE4218">
        <w:rPr>
          <w:rFonts w:asciiTheme="minorHAnsi" w:hAnsiTheme="minorHAnsi" w:cstheme="minorHAnsi"/>
          <w:b/>
          <w:color w:val="000000" w:themeColor="text1"/>
          <w:sz w:val="32"/>
        </w:rPr>
        <w:t>Division of Public Health</w:t>
      </w:r>
    </w:p>
    <w:p w14:paraId="40076CEC" w14:textId="0FF294D1" w:rsidR="00FD5D90" w:rsidRPr="007E15B3" w:rsidRDefault="000B6768" w:rsidP="00FD5D90">
      <w:pPr>
        <w:spacing w:after="240" w:line="276" w:lineRule="auto"/>
        <w:jc w:val="center"/>
        <w:rPr>
          <w:rFonts w:asciiTheme="minorHAnsi" w:hAnsiTheme="minorHAnsi" w:cstheme="minorHAnsi"/>
          <w:b/>
          <w:color w:val="auto"/>
          <w:sz w:val="32"/>
        </w:rPr>
      </w:pPr>
      <w:r w:rsidRPr="00B50F0F">
        <w:rPr>
          <w:rFonts w:asciiTheme="minorHAnsi" w:hAnsiTheme="minorHAnsi" w:cstheme="minorHAnsi"/>
          <w:b/>
          <w:color w:val="auto"/>
          <w:sz w:val="32"/>
          <w:szCs w:val="22"/>
        </w:rPr>
        <w:t xml:space="preserve">Request for </w:t>
      </w:r>
      <w:r w:rsidR="00E203FE" w:rsidRPr="00B50F0F">
        <w:rPr>
          <w:rFonts w:asciiTheme="minorHAnsi" w:hAnsiTheme="minorHAnsi" w:cstheme="minorHAnsi"/>
          <w:b/>
          <w:color w:val="auto"/>
          <w:sz w:val="32"/>
          <w:szCs w:val="22"/>
        </w:rPr>
        <w:t>Quote</w:t>
      </w:r>
      <w:r w:rsidR="00E203FE" w:rsidRPr="00B50F0F">
        <w:rPr>
          <w:rFonts w:asciiTheme="minorHAnsi" w:hAnsiTheme="minorHAnsi" w:cstheme="minorHAnsi"/>
          <w:b/>
          <w:color w:val="auto"/>
          <w:sz w:val="32"/>
        </w:rPr>
        <w:t>:</w:t>
      </w:r>
      <w:r w:rsidR="00FD5D90" w:rsidRPr="00B50F0F">
        <w:rPr>
          <w:rFonts w:asciiTheme="minorHAnsi" w:hAnsiTheme="minorHAnsi" w:cstheme="minorHAnsi"/>
          <w:b/>
          <w:color w:val="auto"/>
          <w:sz w:val="32"/>
        </w:rPr>
        <w:t xml:space="preserve"> </w:t>
      </w:r>
      <w:r w:rsidR="00672A1E" w:rsidRPr="007E15B3">
        <w:rPr>
          <w:rFonts w:asciiTheme="minorHAnsi" w:hAnsiTheme="minorHAnsi" w:cstheme="minorHAnsi"/>
          <w:b/>
          <w:color w:val="auto"/>
          <w:sz w:val="32"/>
        </w:rPr>
        <w:t>30-26041-DPH</w:t>
      </w:r>
    </w:p>
    <w:p w14:paraId="77EA8062" w14:textId="0F4AE67B" w:rsidR="00FD5D90" w:rsidRPr="00E205D9" w:rsidRDefault="0088477A" w:rsidP="00FD5D90">
      <w:pPr>
        <w:spacing w:before="360" w:after="360" w:line="276" w:lineRule="auto"/>
        <w:jc w:val="center"/>
        <w:rPr>
          <w:rFonts w:asciiTheme="minorHAnsi" w:hAnsiTheme="minorHAnsi" w:cstheme="minorHAnsi"/>
          <w:color w:val="auto"/>
          <w:sz w:val="32"/>
        </w:rPr>
      </w:pPr>
      <w:r w:rsidRPr="00E205D9">
        <w:rPr>
          <w:rFonts w:asciiTheme="minorHAnsi" w:hAnsiTheme="minorHAnsi" w:cstheme="minorHAnsi"/>
          <w:b/>
          <w:color w:val="auto"/>
          <w:sz w:val="32"/>
          <w:szCs w:val="32"/>
        </w:rPr>
        <w:t>ECIR II Kit</w:t>
      </w:r>
      <w:r w:rsidR="00770BBD">
        <w:rPr>
          <w:rFonts w:asciiTheme="minorHAnsi" w:hAnsiTheme="minorHAnsi" w:cstheme="minorHAnsi"/>
          <w:b/>
          <w:color w:val="auto"/>
          <w:sz w:val="32"/>
          <w:szCs w:val="32"/>
        </w:rPr>
        <w:t>s</w:t>
      </w:r>
    </w:p>
    <w:p w14:paraId="7A4C29F5" w14:textId="032930D2" w:rsidR="00FD5D90" w:rsidRPr="007E15B3" w:rsidRDefault="00FD5D90" w:rsidP="00FD5D90">
      <w:pPr>
        <w:spacing w:after="200" w:line="276" w:lineRule="auto"/>
        <w:jc w:val="center"/>
        <w:rPr>
          <w:rFonts w:asciiTheme="minorHAnsi" w:hAnsiTheme="minorHAnsi" w:cstheme="minorHAnsi"/>
          <w:color w:val="auto"/>
          <w:sz w:val="32"/>
        </w:rPr>
      </w:pPr>
      <w:r w:rsidRPr="00B50F0F">
        <w:rPr>
          <w:rFonts w:asciiTheme="minorHAnsi" w:hAnsiTheme="minorHAnsi" w:cstheme="minorHAnsi"/>
          <w:b/>
          <w:color w:val="auto"/>
          <w:sz w:val="32"/>
        </w:rPr>
        <w:t xml:space="preserve">Date </w:t>
      </w:r>
      <w:r w:rsidRPr="00B50F0F">
        <w:rPr>
          <w:rFonts w:asciiTheme="minorHAnsi" w:hAnsiTheme="minorHAnsi" w:cstheme="minorHAnsi"/>
          <w:b/>
          <w:color w:val="auto"/>
          <w:sz w:val="32"/>
          <w:szCs w:val="32"/>
        </w:rPr>
        <w:t>Issued</w:t>
      </w:r>
      <w:r w:rsidRPr="00B50F0F">
        <w:rPr>
          <w:rFonts w:asciiTheme="minorHAnsi" w:hAnsiTheme="minorHAnsi" w:cstheme="minorHAnsi"/>
          <w:b/>
          <w:color w:val="auto"/>
          <w:sz w:val="32"/>
        </w:rPr>
        <w:t xml:space="preserve">: </w:t>
      </w:r>
      <w:r w:rsidR="00672A1E" w:rsidRPr="007E15B3">
        <w:rPr>
          <w:rFonts w:asciiTheme="minorHAnsi" w:hAnsiTheme="minorHAnsi" w:cstheme="minorHAnsi"/>
          <w:b/>
          <w:color w:val="auto"/>
          <w:sz w:val="32"/>
        </w:rPr>
        <w:t>TBD</w:t>
      </w:r>
    </w:p>
    <w:p w14:paraId="56F28DAB" w14:textId="77777777" w:rsidR="00FD5D90" w:rsidRPr="007E15B3" w:rsidRDefault="00FD5D90" w:rsidP="00FD5D90">
      <w:pPr>
        <w:spacing w:after="200" w:line="276" w:lineRule="auto"/>
        <w:rPr>
          <w:rFonts w:asciiTheme="minorHAnsi" w:hAnsiTheme="minorHAnsi" w:cstheme="minorHAnsi"/>
          <w:color w:val="auto"/>
          <w:sz w:val="40"/>
          <w:szCs w:val="40"/>
        </w:rPr>
      </w:pPr>
    </w:p>
    <w:p w14:paraId="3231C817" w14:textId="108BCB43" w:rsidR="00FD5D90" w:rsidRPr="007E15B3" w:rsidRDefault="00694322" w:rsidP="00FD5D90">
      <w:pPr>
        <w:spacing w:after="200" w:line="276" w:lineRule="auto"/>
        <w:jc w:val="center"/>
        <w:rPr>
          <w:rFonts w:asciiTheme="minorHAnsi" w:hAnsiTheme="minorHAnsi" w:cstheme="minorHAnsi"/>
          <w:b/>
          <w:color w:val="auto"/>
          <w:sz w:val="32"/>
        </w:rPr>
      </w:pPr>
      <w:r w:rsidRPr="007E15B3">
        <w:rPr>
          <w:rFonts w:asciiTheme="minorHAnsi" w:hAnsiTheme="minorHAnsi" w:cstheme="minorHAnsi"/>
          <w:b/>
          <w:color w:val="auto"/>
          <w:sz w:val="32"/>
          <w:szCs w:val="32"/>
        </w:rPr>
        <w:t xml:space="preserve">Quote Due </w:t>
      </w:r>
      <w:r w:rsidR="00FD5D90" w:rsidRPr="007E15B3">
        <w:rPr>
          <w:rFonts w:asciiTheme="minorHAnsi" w:hAnsiTheme="minorHAnsi" w:cstheme="minorHAnsi"/>
          <w:b/>
          <w:color w:val="auto"/>
          <w:sz w:val="32"/>
        </w:rPr>
        <w:t xml:space="preserve">Date: </w:t>
      </w:r>
      <w:r w:rsidR="00672A1E" w:rsidRPr="007E15B3">
        <w:rPr>
          <w:rFonts w:asciiTheme="minorHAnsi" w:hAnsiTheme="minorHAnsi" w:cstheme="minorHAnsi"/>
          <w:b/>
          <w:color w:val="auto"/>
          <w:sz w:val="32"/>
        </w:rPr>
        <w:t>TBD</w:t>
      </w:r>
    </w:p>
    <w:p w14:paraId="3AD5F492" w14:textId="40AE258C" w:rsidR="00FD5D90" w:rsidRPr="007E15B3" w:rsidRDefault="00FD5D90" w:rsidP="00FD5D90">
      <w:pPr>
        <w:spacing w:after="240" w:line="276" w:lineRule="auto"/>
        <w:jc w:val="center"/>
        <w:rPr>
          <w:rFonts w:asciiTheme="minorHAnsi" w:hAnsiTheme="minorHAnsi" w:cstheme="minorHAnsi"/>
          <w:b/>
          <w:color w:val="auto"/>
          <w:sz w:val="32"/>
        </w:rPr>
      </w:pPr>
      <w:r w:rsidRPr="007E15B3">
        <w:rPr>
          <w:rFonts w:asciiTheme="minorHAnsi" w:hAnsiTheme="minorHAnsi" w:cstheme="minorHAnsi"/>
          <w:b/>
          <w:color w:val="auto"/>
          <w:sz w:val="32"/>
        </w:rPr>
        <w:t xml:space="preserve">At </w:t>
      </w:r>
      <w:r w:rsidRPr="007E15B3">
        <w:rPr>
          <w:rFonts w:asciiTheme="minorHAnsi" w:hAnsiTheme="minorHAnsi" w:cstheme="minorHAnsi"/>
          <w:b/>
          <w:color w:val="auto"/>
          <w:sz w:val="32"/>
        </w:rPr>
        <w:softHyphen/>
      </w:r>
      <w:r w:rsidRPr="007E15B3">
        <w:rPr>
          <w:rFonts w:asciiTheme="minorHAnsi" w:hAnsiTheme="minorHAnsi" w:cstheme="minorHAnsi"/>
          <w:b/>
          <w:color w:val="auto"/>
          <w:sz w:val="32"/>
        </w:rPr>
        <w:softHyphen/>
      </w:r>
      <w:r w:rsidRPr="007E15B3">
        <w:rPr>
          <w:rFonts w:asciiTheme="minorHAnsi" w:hAnsiTheme="minorHAnsi" w:cstheme="minorHAnsi"/>
          <w:b/>
          <w:color w:val="auto"/>
          <w:sz w:val="32"/>
        </w:rPr>
        <w:softHyphen/>
      </w:r>
      <w:r w:rsidRPr="007E15B3">
        <w:rPr>
          <w:rFonts w:asciiTheme="minorHAnsi" w:hAnsiTheme="minorHAnsi" w:cstheme="minorHAnsi"/>
          <w:b/>
          <w:color w:val="auto"/>
          <w:sz w:val="32"/>
          <w:szCs w:val="32"/>
        </w:rPr>
        <w:t xml:space="preserve"> </w:t>
      </w:r>
      <w:r w:rsidR="00672A1E" w:rsidRPr="007E15B3">
        <w:rPr>
          <w:rFonts w:asciiTheme="minorHAnsi" w:hAnsiTheme="minorHAnsi" w:cstheme="minorHAnsi"/>
          <w:b/>
          <w:color w:val="auto"/>
          <w:sz w:val="32"/>
        </w:rPr>
        <w:t>2:00</w:t>
      </w:r>
      <w:r w:rsidRPr="007E15B3">
        <w:rPr>
          <w:rFonts w:asciiTheme="minorHAnsi" w:hAnsiTheme="minorHAnsi" w:cstheme="minorHAnsi"/>
          <w:b/>
          <w:color w:val="auto"/>
          <w:sz w:val="32"/>
        </w:rPr>
        <w:t>PM</w:t>
      </w:r>
      <w:r w:rsidR="00672A1E" w:rsidRPr="007E15B3">
        <w:rPr>
          <w:rFonts w:asciiTheme="minorHAnsi" w:hAnsiTheme="minorHAnsi" w:cstheme="minorHAnsi"/>
          <w:b/>
          <w:color w:val="auto"/>
          <w:sz w:val="32"/>
        </w:rPr>
        <w:t xml:space="preserve"> </w:t>
      </w:r>
      <w:r w:rsidRPr="007E15B3">
        <w:rPr>
          <w:rFonts w:asciiTheme="minorHAnsi" w:hAnsiTheme="minorHAnsi" w:cstheme="minorHAnsi"/>
          <w:b/>
          <w:color w:val="auto"/>
          <w:sz w:val="32"/>
        </w:rPr>
        <w:t>ET</w:t>
      </w:r>
    </w:p>
    <w:p w14:paraId="3D145331" w14:textId="2E98F8BD" w:rsidR="00FD5D90" w:rsidRPr="007E15B3" w:rsidRDefault="00FD5D90" w:rsidP="00FD5D90">
      <w:pPr>
        <w:spacing w:after="240" w:line="276" w:lineRule="auto"/>
        <w:jc w:val="center"/>
        <w:rPr>
          <w:rFonts w:asciiTheme="minorHAnsi" w:hAnsiTheme="minorHAnsi" w:cstheme="minorHAnsi"/>
          <w:b/>
          <w:color w:val="auto"/>
          <w:sz w:val="32"/>
        </w:rPr>
      </w:pPr>
      <w:r w:rsidRPr="007E15B3">
        <w:rPr>
          <w:rFonts w:asciiTheme="minorHAnsi" w:hAnsiTheme="minorHAnsi" w:cstheme="minorHAnsi"/>
          <w:b/>
          <w:color w:val="auto"/>
          <w:sz w:val="32"/>
        </w:rPr>
        <w:t xml:space="preserve">Direct all inquiries concerning this </w:t>
      </w:r>
      <w:r w:rsidR="000B6768" w:rsidRPr="007E15B3">
        <w:rPr>
          <w:rFonts w:asciiTheme="minorHAnsi" w:hAnsiTheme="minorHAnsi" w:cstheme="minorHAnsi"/>
          <w:b/>
          <w:color w:val="auto"/>
          <w:sz w:val="32"/>
          <w:szCs w:val="32"/>
        </w:rPr>
        <w:t>RFQ</w:t>
      </w:r>
      <w:r w:rsidRPr="007E15B3">
        <w:rPr>
          <w:rFonts w:asciiTheme="minorHAnsi" w:hAnsiTheme="minorHAnsi" w:cstheme="minorHAnsi"/>
          <w:b/>
          <w:color w:val="auto"/>
          <w:sz w:val="32"/>
        </w:rPr>
        <w:t xml:space="preserve"> to: </w:t>
      </w:r>
    </w:p>
    <w:p w14:paraId="4FC84396" w14:textId="13D33FC0" w:rsidR="00FD5D90" w:rsidRPr="007E15B3" w:rsidRDefault="00672A1E" w:rsidP="00FD5D90">
      <w:pPr>
        <w:spacing w:after="200" w:line="276" w:lineRule="auto"/>
        <w:jc w:val="center"/>
        <w:rPr>
          <w:rFonts w:asciiTheme="minorHAnsi" w:hAnsiTheme="minorHAnsi" w:cstheme="minorHAnsi"/>
          <w:color w:val="auto"/>
          <w:sz w:val="32"/>
        </w:rPr>
      </w:pPr>
      <w:r w:rsidRPr="007E15B3">
        <w:rPr>
          <w:rFonts w:asciiTheme="minorHAnsi" w:hAnsiTheme="minorHAnsi" w:cstheme="minorHAnsi"/>
          <w:color w:val="auto"/>
          <w:sz w:val="32"/>
        </w:rPr>
        <w:t>Sidahmed Salih</w:t>
      </w:r>
    </w:p>
    <w:p w14:paraId="50D5A197" w14:textId="406A7C92" w:rsidR="00FD5D90" w:rsidRPr="007E15B3" w:rsidRDefault="00672A1E" w:rsidP="00FD5D90">
      <w:pPr>
        <w:spacing w:after="200" w:line="276" w:lineRule="auto"/>
        <w:jc w:val="center"/>
        <w:rPr>
          <w:rFonts w:asciiTheme="minorHAnsi" w:hAnsiTheme="minorHAnsi" w:cstheme="minorHAnsi"/>
          <w:color w:val="auto"/>
          <w:sz w:val="32"/>
        </w:rPr>
      </w:pPr>
      <w:r w:rsidRPr="007E15B3">
        <w:rPr>
          <w:rFonts w:asciiTheme="minorHAnsi" w:hAnsiTheme="minorHAnsi" w:cstheme="minorHAnsi"/>
          <w:color w:val="auto"/>
          <w:sz w:val="32"/>
        </w:rPr>
        <w:t>Procurement Specialist II</w:t>
      </w:r>
    </w:p>
    <w:p w14:paraId="2390F451" w14:textId="1B7CA45B" w:rsidR="00755CE4" w:rsidRPr="007E15B3" w:rsidRDefault="00755CE4" w:rsidP="00755CE4">
      <w:pPr>
        <w:spacing w:after="200" w:line="276" w:lineRule="auto"/>
        <w:jc w:val="center"/>
        <w:rPr>
          <w:rFonts w:asciiTheme="minorHAnsi" w:hAnsiTheme="minorHAnsi" w:cstheme="minorHAnsi"/>
          <w:color w:val="auto"/>
          <w:sz w:val="32"/>
        </w:rPr>
      </w:pPr>
      <w:r w:rsidRPr="007E15B3">
        <w:rPr>
          <w:rFonts w:asciiTheme="minorHAnsi" w:hAnsiTheme="minorHAnsi" w:cstheme="minorHAnsi"/>
          <w:color w:val="auto"/>
          <w:sz w:val="32"/>
        </w:rPr>
        <w:t>Email</w:t>
      </w:r>
      <w:r w:rsidRPr="007E15B3">
        <w:rPr>
          <w:rFonts w:asciiTheme="minorHAnsi" w:hAnsiTheme="minorHAnsi" w:cstheme="minorHAnsi"/>
          <w:color w:val="auto"/>
          <w:sz w:val="32"/>
          <w:szCs w:val="32"/>
        </w:rPr>
        <w:t xml:space="preserve">: </w:t>
      </w:r>
      <w:r w:rsidR="00672A1E" w:rsidRPr="007E15B3">
        <w:rPr>
          <w:rFonts w:asciiTheme="minorHAnsi" w:hAnsiTheme="minorHAnsi" w:cstheme="minorHAnsi"/>
          <w:color w:val="auto"/>
          <w:sz w:val="32"/>
          <w:szCs w:val="32"/>
        </w:rPr>
        <w:t>Sidahmed.salih@dhhs.nc.gov</w:t>
      </w:r>
    </w:p>
    <w:p w14:paraId="0AF99222" w14:textId="575E686D" w:rsidR="00755CE4" w:rsidRPr="007E15B3"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7E15B3">
        <w:rPr>
          <w:rFonts w:asciiTheme="minorHAnsi" w:hAnsiTheme="minorHAnsi" w:cstheme="minorHAnsi"/>
          <w:color w:val="auto"/>
          <w:sz w:val="32"/>
          <w:szCs w:val="32"/>
        </w:rPr>
        <w:tab/>
      </w:r>
      <w:r w:rsidRPr="007E15B3">
        <w:rPr>
          <w:rFonts w:asciiTheme="minorHAnsi" w:hAnsiTheme="minorHAnsi" w:cstheme="minorHAnsi"/>
          <w:color w:val="auto"/>
          <w:sz w:val="32"/>
          <w:szCs w:val="32"/>
        </w:rPr>
        <w:tab/>
      </w:r>
      <w:r w:rsidRPr="007E15B3">
        <w:rPr>
          <w:rFonts w:asciiTheme="minorHAnsi" w:hAnsiTheme="minorHAnsi" w:cstheme="minorHAnsi"/>
          <w:color w:val="auto"/>
          <w:sz w:val="32"/>
          <w:szCs w:val="32"/>
        </w:rPr>
        <w:tab/>
      </w:r>
      <w:r w:rsidRPr="007E15B3">
        <w:rPr>
          <w:rFonts w:asciiTheme="minorHAnsi" w:hAnsiTheme="minorHAnsi" w:cstheme="minorHAnsi"/>
          <w:color w:val="auto"/>
          <w:sz w:val="32"/>
          <w:szCs w:val="32"/>
        </w:rPr>
        <w:tab/>
      </w:r>
      <w:r w:rsidRPr="007E15B3">
        <w:rPr>
          <w:rFonts w:asciiTheme="minorHAnsi" w:hAnsiTheme="minorHAnsi" w:cstheme="minorHAnsi"/>
          <w:color w:val="auto"/>
          <w:sz w:val="32"/>
          <w:szCs w:val="32"/>
        </w:rPr>
        <w:tab/>
      </w:r>
    </w:p>
    <w:p w14:paraId="3E4621F1" w14:textId="77777777" w:rsidR="00755CE4" w:rsidRPr="007E15B3"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B50F0F" w:rsidRDefault="00FD5D90" w:rsidP="00FD5D90">
      <w:pPr>
        <w:rPr>
          <w:rFonts w:asciiTheme="minorHAnsi" w:hAnsiTheme="minorHAnsi" w:cstheme="minorHAnsi"/>
          <w:sz w:val="20"/>
        </w:rPr>
      </w:pPr>
    </w:p>
    <w:bookmarkEnd w:id="3"/>
    <w:p w14:paraId="61D604DB" w14:textId="77777777" w:rsidR="00FD5D90" w:rsidRPr="00B50F0F" w:rsidRDefault="00FD5D90" w:rsidP="00FD5D90">
      <w:pPr>
        <w:rPr>
          <w:rFonts w:asciiTheme="minorHAnsi" w:hAnsiTheme="minorHAnsi" w:cstheme="minorHAnsi"/>
          <w:sz w:val="20"/>
        </w:rPr>
      </w:pPr>
    </w:p>
    <w:p w14:paraId="1D38C31F" w14:textId="77777777" w:rsidR="00217EB1" w:rsidRPr="00B50F0F" w:rsidRDefault="00217EB1" w:rsidP="00217EB1">
      <w:pPr>
        <w:spacing w:after="0"/>
        <w:rPr>
          <w:rFonts w:asciiTheme="minorHAnsi" w:hAnsiTheme="minorHAnsi" w:cstheme="minorHAnsi"/>
          <w:sz w:val="20"/>
        </w:rPr>
      </w:pPr>
    </w:p>
    <w:p w14:paraId="5EBA0188" w14:textId="77777777" w:rsidR="00217EB1" w:rsidRPr="00B50F0F" w:rsidRDefault="00217EB1" w:rsidP="00217EB1">
      <w:pPr>
        <w:spacing w:after="0"/>
        <w:rPr>
          <w:rFonts w:asciiTheme="minorHAnsi" w:hAnsiTheme="minorHAnsi" w:cstheme="minorHAnsi"/>
          <w:sz w:val="20"/>
        </w:rPr>
      </w:pPr>
    </w:p>
    <w:p w14:paraId="586D26A4" w14:textId="77777777" w:rsidR="00217EB1" w:rsidRPr="00B50F0F" w:rsidRDefault="00217EB1" w:rsidP="00217EB1">
      <w:pPr>
        <w:spacing w:after="0"/>
        <w:rPr>
          <w:rFonts w:asciiTheme="minorHAnsi" w:hAnsiTheme="minorHAnsi" w:cstheme="minorHAnsi"/>
          <w:sz w:val="20"/>
        </w:rPr>
      </w:pPr>
    </w:p>
    <w:p w14:paraId="6533AC0E" w14:textId="77777777" w:rsidR="00217EB1" w:rsidRPr="00B50F0F" w:rsidRDefault="00217EB1" w:rsidP="00217EB1">
      <w:pPr>
        <w:spacing w:after="0"/>
        <w:rPr>
          <w:rFonts w:asciiTheme="minorHAnsi" w:hAnsiTheme="minorHAnsi" w:cstheme="minorHAnsi"/>
          <w:sz w:val="20"/>
        </w:rPr>
      </w:pPr>
    </w:p>
    <w:p w14:paraId="19F82AAA" w14:textId="77777777" w:rsidR="00217EB1" w:rsidRPr="00B50F0F" w:rsidRDefault="00217EB1" w:rsidP="00217EB1">
      <w:pPr>
        <w:spacing w:after="0"/>
        <w:rPr>
          <w:rFonts w:asciiTheme="minorHAnsi" w:hAnsiTheme="minorHAnsi" w:cstheme="minorHAnsi"/>
          <w:sz w:val="20"/>
        </w:rPr>
      </w:pPr>
    </w:p>
    <w:p w14:paraId="164BC224" w14:textId="77777777" w:rsidR="00217EB1" w:rsidRPr="00B50F0F" w:rsidRDefault="00217EB1" w:rsidP="00217EB1">
      <w:pPr>
        <w:spacing w:after="0"/>
        <w:rPr>
          <w:rFonts w:asciiTheme="minorHAnsi" w:hAnsiTheme="minorHAnsi" w:cstheme="minorHAnsi"/>
          <w:sz w:val="20"/>
        </w:rPr>
      </w:pPr>
    </w:p>
    <w:p w14:paraId="4EBD9A77" w14:textId="77777777" w:rsidR="00217EB1" w:rsidRPr="00B50F0F" w:rsidRDefault="00217EB1" w:rsidP="00217EB1">
      <w:pPr>
        <w:spacing w:after="0"/>
        <w:rPr>
          <w:rFonts w:asciiTheme="minorHAnsi" w:hAnsiTheme="minorHAnsi" w:cstheme="minorHAnsi"/>
          <w:sz w:val="20"/>
        </w:rPr>
      </w:pPr>
    </w:p>
    <w:p w14:paraId="34F315E7" w14:textId="77777777" w:rsidR="00217EB1" w:rsidRPr="00B50F0F" w:rsidRDefault="00217EB1" w:rsidP="00217EB1">
      <w:pPr>
        <w:spacing w:after="0"/>
        <w:rPr>
          <w:rFonts w:asciiTheme="minorHAnsi" w:hAnsiTheme="minorHAnsi" w:cstheme="minorHAnsi"/>
          <w:sz w:val="20"/>
        </w:rPr>
      </w:pPr>
    </w:p>
    <w:p w14:paraId="3C715082" w14:textId="77777777" w:rsidR="00217EB1" w:rsidRPr="00B50F0F" w:rsidRDefault="00217EB1" w:rsidP="00217EB1">
      <w:pPr>
        <w:spacing w:after="0"/>
        <w:rPr>
          <w:rFonts w:asciiTheme="minorHAnsi" w:hAnsiTheme="minorHAnsi" w:cstheme="minorHAnsi"/>
          <w:sz w:val="20"/>
        </w:rPr>
      </w:pPr>
    </w:p>
    <w:p w14:paraId="114B79A4" w14:textId="77777777" w:rsidR="00217EB1" w:rsidRPr="00B50F0F" w:rsidRDefault="00217EB1" w:rsidP="00217EB1">
      <w:pPr>
        <w:spacing w:after="0"/>
        <w:rPr>
          <w:rFonts w:asciiTheme="minorHAnsi" w:hAnsiTheme="minorHAnsi" w:cstheme="minorHAnsi"/>
          <w:sz w:val="20"/>
        </w:rPr>
      </w:pPr>
    </w:p>
    <w:p w14:paraId="15DCDE30" w14:textId="77777777" w:rsidR="00217EB1" w:rsidRPr="00B50F0F" w:rsidRDefault="00217EB1" w:rsidP="00217EB1">
      <w:pPr>
        <w:spacing w:after="0"/>
        <w:rPr>
          <w:rFonts w:asciiTheme="minorHAnsi" w:hAnsiTheme="minorHAnsi" w:cstheme="minorHAnsi"/>
          <w:sz w:val="20"/>
        </w:rPr>
      </w:pPr>
    </w:p>
    <w:p w14:paraId="44E4DE66" w14:textId="77777777" w:rsidR="00217EB1" w:rsidRPr="00B50F0F" w:rsidRDefault="00217EB1" w:rsidP="00217EB1">
      <w:pPr>
        <w:spacing w:after="0"/>
        <w:rPr>
          <w:rFonts w:asciiTheme="minorHAnsi" w:hAnsiTheme="minorHAnsi" w:cstheme="minorHAnsi"/>
          <w:sz w:val="20"/>
        </w:rPr>
      </w:pPr>
    </w:p>
    <w:p w14:paraId="54257E30" w14:textId="77777777" w:rsidR="00217EB1" w:rsidRPr="00B50F0F" w:rsidRDefault="00FD5D90" w:rsidP="00217EB1">
      <w:pPr>
        <w:spacing w:after="0"/>
        <w:ind w:left="1440" w:firstLine="720"/>
        <w:rPr>
          <w:rFonts w:asciiTheme="minorHAnsi" w:hAnsiTheme="minorHAnsi" w:cstheme="minorHAnsi"/>
          <w:sz w:val="20"/>
        </w:rPr>
      </w:pPr>
      <w:r w:rsidRPr="00B50F0F">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1B34D03D" w:rsidR="00FD5D90" w:rsidRPr="00B50F0F" w:rsidRDefault="00FD5D90" w:rsidP="00217EB1">
      <w:pPr>
        <w:spacing w:after="0"/>
        <w:ind w:left="2880"/>
        <w:rPr>
          <w:rFonts w:asciiTheme="minorHAnsi" w:hAnsiTheme="minorHAnsi" w:cstheme="minorHAnsi"/>
          <w:sz w:val="20"/>
        </w:rPr>
      </w:pPr>
      <w:r w:rsidRPr="00B50F0F">
        <w:rPr>
          <w:rFonts w:asciiTheme="minorHAnsi" w:hAnsiTheme="minorHAnsi" w:cstheme="minorHAnsi"/>
          <w:b/>
          <w:color w:val="auto"/>
          <w:sz w:val="32"/>
        </w:rPr>
        <w:t>STATE OF NORTH CAROLINA</w:t>
      </w:r>
    </w:p>
    <w:p w14:paraId="0FB57B0B" w14:textId="77777777" w:rsidR="00FD5D90" w:rsidRPr="00B50F0F" w:rsidRDefault="00FD5D90" w:rsidP="00FD5D90">
      <w:pPr>
        <w:spacing w:after="200"/>
        <w:jc w:val="center"/>
        <w:rPr>
          <w:rFonts w:asciiTheme="minorHAnsi" w:hAnsiTheme="minorHAnsi" w:cstheme="minorHAnsi"/>
          <w:color w:val="auto"/>
          <w:sz w:val="10"/>
          <w:szCs w:val="10"/>
        </w:rPr>
      </w:pPr>
    </w:p>
    <w:p w14:paraId="403E08B2" w14:textId="38048AC1" w:rsidR="00FD5D90" w:rsidRPr="00B50F0F" w:rsidRDefault="000B6768" w:rsidP="00FD5D90">
      <w:pPr>
        <w:spacing w:after="200" w:line="264" w:lineRule="auto"/>
        <w:jc w:val="center"/>
        <w:rPr>
          <w:rFonts w:asciiTheme="minorHAnsi" w:hAnsiTheme="minorHAnsi" w:cstheme="minorHAnsi"/>
          <w:b/>
          <w:color w:val="auto"/>
          <w:sz w:val="28"/>
          <w:szCs w:val="28"/>
        </w:rPr>
      </w:pPr>
      <w:bookmarkStart w:id="5" w:name="_Hlk53067611"/>
      <w:r w:rsidRPr="00B50F0F">
        <w:rPr>
          <w:rFonts w:asciiTheme="minorHAnsi" w:hAnsiTheme="minorHAnsi" w:cstheme="minorHAnsi"/>
          <w:b/>
          <w:color w:val="auto"/>
          <w:sz w:val="28"/>
          <w:szCs w:val="28"/>
        </w:rPr>
        <w:t>Request for Quote</w:t>
      </w:r>
      <w:r w:rsidR="00FD5D90" w:rsidRPr="00B50F0F">
        <w:rPr>
          <w:rFonts w:asciiTheme="minorHAnsi" w:hAnsiTheme="minorHAnsi" w:cstheme="minorHAnsi"/>
          <w:b/>
          <w:color w:val="auto"/>
          <w:sz w:val="28"/>
          <w:szCs w:val="28"/>
        </w:rPr>
        <w:t xml:space="preserve"> # </w:t>
      </w:r>
    </w:p>
    <w:p w14:paraId="26E07B3E" w14:textId="1E791CF9" w:rsidR="00FD5D90" w:rsidRPr="007E15B3" w:rsidRDefault="00672A1E" w:rsidP="00FD5D90">
      <w:pPr>
        <w:spacing w:after="0" w:line="264" w:lineRule="auto"/>
        <w:jc w:val="center"/>
        <w:rPr>
          <w:rFonts w:asciiTheme="minorHAnsi" w:hAnsiTheme="minorHAnsi" w:cstheme="minorHAnsi"/>
          <w:b/>
          <w:color w:val="auto"/>
          <w:sz w:val="28"/>
        </w:rPr>
      </w:pPr>
      <w:r w:rsidRPr="007E15B3">
        <w:rPr>
          <w:rFonts w:asciiTheme="minorHAnsi" w:hAnsiTheme="minorHAnsi" w:cstheme="minorHAnsi"/>
          <w:b/>
          <w:color w:val="auto"/>
          <w:sz w:val="28"/>
        </w:rPr>
        <w:t>30-26041</w:t>
      </w:r>
      <w:r w:rsidR="007E15B3" w:rsidRPr="007E15B3">
        <w:rPr>
          <w:rFonts w:asciiTheme="minorHAnsi" w:hAnsiTheme="minorHAnsi" w:cstheme="minorHAnsi"/>
          <w:b/>
          <w:color w:val="auto"/>
          <w:sz w:val="28"/>
        </w:rPr>
        <w:t>-DPH</w:t>
      </w:r>
    </w:p>
    <w:p w14:paraId="0CE4C68E" w14:textId="77777777" w:rsidR="00FD5D90" w:rsidRPr="00B50F0F" w:rsidRDefault="00FD5D90" w:rsidP="00FD5D90">
      <w:pPr>
        <w:spacing w:after="200" w:line="264" w:lineRule="auto"/>
        <w:jc w:val="center"/>
        <w:rPr>
          <w:rFonts w:asciiTheme="minorHAnsi" w:hAnsiTheme="minorHAnsi" w:cstheme="minorHAnsi"/>
          <w:b/>
          <w:color w:val="A6A6A6"/>
          <w:sz w:val="20"/>
        </w:rPr>
      </w:pPr>
      <w:r w:rsidRPr="00B50F0F">
        <w:rPr>
          <w:rFonts w:asciiTheme="minorHAnsi" w:hAnsiTheme="minorHAnsi" w:cstheme="minorHAnsi"/>
          <w:color w:val="A6A6A6"/>
          <w:sz w:val="20"/>
        </w:rPr>
        <w:t>______________________________________________________</w:t>
      </w:r>
    </w:p>
    <w:p w14:paraId="3FA1DE92" w14:textId="5699843D" w:rsidR="00FD5D90" w:rsidRPr="00B50F0F" w:rsidRDefault="00FD5D90" w:rsidP="00DB6596">
      <w:pPr>
        <w:tabs>
          <w:tab w:val="left" w:pos="2277"/>
        </w:tabs>
        <w:spacing w:after="200" w:line="264" w:lineRule="auto"/>
        <w:jc w:val="both"/>
        <w:rPr>
          <w:rFonts w:asciiTheme="minorHAnsi" w:hAnsiTheme="minorHAnsi" w:cstheme="minorHAnsi"/>
          <w:color w:val="auto"/>
          <w:sz w:val="22"/>
          <w:szCs w:val="22"/>
        </w:rPr>
      </w:pPr>
      <w:r w:rsidRPr="00B50F0F">
        <w:rPr>
          <w:rFonts w:asciiTheme="minorHAnsi" w:hAnsiTheme="minorHAnsi" w:cstheme="minorHAnsi"/>
          <w:color w:val="auto"/>
          <w:sz w:val="22"/>
          <w:szCs w:val="22"/>
        </w:rPr>
        <w:t xml:space="preserve">For internal State agency processing, including tabulation of </w:t>
      </w:r>
      <w:r w:rsidR="00F1376B">
        <w:rPr>
          <w:rFonts w:asciiTheme="minorHAnsi" w:hAnsiTheme="minorHAnsi" w:cstheme="minorHAnsi"/>
          <w:color w:val="auto"/>
          <w:sz w:val="22"/>
          <w:szCs w:val="22"/>
        </w:rPr>
        <w:t>quote</w:t>
      </w:r>
      <w:r w:rsidRPr="00B50F0F">
        <w:rPr>
          <w:rFonts w:asciiTheme="minorHAnsi" w:hAnsiTheme="minorHAnsi" w:cstheme="minorHAnsi"/>
          <w:color w:val="auto"/>
          <w:sz w:val="22"/>
          <w:szCs w:val="22"/>
        </w:rPr>
        <w:t xml:space="preserve">, provide your company’s eVP (Electronic Vendor Portal) Number. Pursuant to G.S. 132-1.10(b) this identification number shall not be released to the public. </w:t>
      </w:r>
      <w:r w:rsidRPr="00B50F0F">
        <w:rPr>
          <w:rFonts w:asciiTheme="minorHAnsi" w:hAnsiTheme="minorHAnsi" w:cstheme="minorHAnsi"/>
          <w:b/>
          <w:color w:val="auto"/>
          <w:sz w:val="22"/>
          <w:szCs w:val="22"/>
        </w:rPr>
        <w:t>This page will be removed and shredded, or otherwise kept confidential</w:t>
      </w:r>
      <w:r w:rsidRPr="00B50F0F">
        <w:rPr>
          <w:rFonts w:asciiTheme="minorHAnsi" w:hAnsiTheme="minorHAnsi" w:cstheme="minorHAnsi"/>
          <w:color w:val="auto"/>
          <w:sz w:val="22"/>
          <w:szCs w:val="22"/>
        </w:rPr>
        <w:t>, before the procurement file is made available for public inspection.</w:t>
      </w:r>
    </w:p>
    <w:p w14:paraId="3FE46E97" w14:textId="77777777" w:rsidR="00FD5D90" w:rsidRPr="00B50F0F" w:rsidRDefault="00FD5D90" w:rsidP="00FD5D90">
      <w:pPr>
        <w:tabs>
          <w:tab w:val="left" w:pos="2277"/>
        </w:tabs>
        <w:spacing w:after="200" w:line="264" w:lineRule="auto"/>
        <w:jc w:val="both"/>
        <w:rPr>
          <w:rFonts w:asciiTheme="minorHAnsi" w:hAnsiTheme="minorHAnsi" w:cstheme="minorHAnsi"/>
          <w:color w:val="auto"/>
          <w:sz w:val="10"/>
          <w:szCs w:val="10"/>
        </w:rPr>
      </w:pPr>
      <w:r w:rsidRPr="00B50F0F">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215E27"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30B193BA" w:rsidR="00FD5D90" w:rsidRPr="00B50F0F" w:rsidRDefault="00FD5D90" w:rsidP="00FD5D90">
      <w:pPr>
        <w:spacing w:after="200" w:line="264" w:lineRule="auto"/>
        <w:jc w:val="center"/>
        <w:rPr>
          <w:rFonts w:asciiTheme="minorHAnsi" w:hAnsiTheme="minorHAnsi" w:cstheme="minorHAnsi"/>
          <w:b/>
          <w:color w:val="auto"/>
          <w:sz w:val="26"/>
        </w:rPr>
      </w:pPr>
      <w:r w:rsidRPr="00B50F0F">
        <w:rPr>
          <w:rFonts w:asciiTheme="minorHAnsi" w:hAnsiTheme="minorHAnsi" w:cstheme="minorHAnsi"/>
          <w:b/>
          <w:color w:val="auto"/>
          <w:sz w:val="26"/>
        </w:rPr>
        <w:t xml:space="preserve">This page shall be filled out and returned with your </w:t>
      </w:r>
      <w:r w:rsidR="00694322">
        <w:rPr>
          <w:rFonts w:asciiTheme="minorHAnsi" w:hAnsiTheme="minorHAnsi" w:cstheme="minorHAnsi"/>
          <w:b/>
          <w:color w:val="auto"/>
          <w:sz w:val="26"/>
          <w:szCs w:val="26"/>
        </w:rPr>
        <w:t>quote</w:t>
      </w:r>
      <w:r w:rsidRPr="00B50F0F">
        <w:rPr>
          <w:rFonts w:asciiTheme="minorHAnsi" w:hAnsiTheme="minorHAnsi" w:cstheme="minorHAnsi"/>
          <w:b/>
          <w:color w:val="auto"/>
          <w:sz w:val="26"/>
        </w:rPr>
        <w:t>.</w:t>
      </w:r>
      <w:r w:rsidRPr="00B50F0F">
        <w:rPr>
          <w:rFonts w:asciiTheme="minorHAnsi" w:hAnsiTheme="minorHAnsi" w:cstheme="minorHAnsi"/>
          <w:b/>
          <w:color w:val="auto"/>
          <w:sz w:val="26"/>
        </w:rPr>
        <w:br/>
      </w:r>
      <w:r w:rsidR="00DA3EA8" w:rsidRPr="00B50F0F">
        <w:rPr>
          <w:rFonts w:asciiTheme="minorHAnsi" w:hAnsiTheme="minorHAnsi" w:cstheme="minorHAnsi"/>
          <w:b/>
          <w:color w:val="auto"/>
          <w:sz w:val="26"/>
        </w:rPr>
        <w:t xml:space="preserve">Failure to do so may subject your </w:t>
      </w:r>
      <w:r w:rsidR="00694322">
        <w:rPr>
          <w:rFonts w:asciiTheme="minorHAnsi" w:hAnsiTheme="minorHAnsi" w:cstheme="minorHAnsi"/>
          <w:b/>
          <w:color w:val="auto"/>
          <w:sz w:val="26"/>
        </w:rPr>
        <w:t>quote</w:t>
      </w:r>
      <w:r w:rsidR="00DA3EA8" w:rsidRPr="00B50F0F">
        <w:rPr>
          <w:rFonts w:asciiTheme="minorHAnsi" w:hAnsiTheme="minorHAnsi" w:cstheme="minorHAnsi"/>
          <w:b/>
          <w:color w:val="auto"/>
          <w:sz w:val="26"/>
        </w:rPr>
        <w:t xml:space="preserve"> to rejection</w:t>
      </w:r>
      <w:r w:rsidRPr="00B50F0F">
        <w:rPr>
          <w:rFonts w:asciiTheme="minorHAnsi" w:hAnsiTheme="minorHAnsi" w:cstheme="minorHAnsi"/>
          <w:b/>
          <w:color w:val="auto"/>
          <w:sz w:val="26"/>
        </w:rPr>
        <w:t>.</w:t>
      </w:r>
    </w:p>
    <w:p w14:paraId="1CDF6C87" w14:textId="77777777" w:rsidR="00FD5D90" w:rsidRPr="00B50F0F" w:rsidRDefault="00FD5D90" w:rsidP="00FD5D90">
      <w:pPr>
        <w:spacing w:after="200" w:line="264" w:lineRule="auto"/>
        <w:rPr>
          <w:rFonts w:asciiTheme="minorHAnsi" w:hAnsiTheme="minorHAnsi" w:cstheme="minorHAnsi"/>
          <w:color w:val="auto"/>
          <w:sz w:val="2"/>
          <w:szCs w:val="2"/>
        </w:rPr>
      </w:pPr>
      <w:r w:rsidRPr="00B50F0F">
        <w:rPr>
          <w:rFonts w:asciiTheme="minorHAnsi" w:hAnsiTheme="minorHAnsi" w:cstheme="minorHAnsi"/>
          <w:color w:val="auto"/>
          <w:sz w:val="20"/>
        </w:rPr>
        <w:br/>
      </w:r>
    </w:p>
    <w:p w14:paraId="42533D1A" w14:textId="77777777" w:rsidR="00FD5D90" w:rsidRPr="00B50F0F" w:rsidRDefault="00FD5D90" w:rsidP="00FD5D90">
      <w:pPr>
        <w:spacing w:after="200" w:line="264" w:lineRule="auto"/>
        <w:jc w:val="center"/>
        <w:rPr>
          <w:rFonts w:asciiTheme="minorHAnsi" w:hAnsiTheme="minorHAnsi" w:cstheme="minorHAnsi"/>
          <w:color w:val="auto"/>
          <w:sz w:val="28"/>
        </w:rPr>
      </w:pPr>
      <w:r w:rsidRPr="00B50F0F">
        <w:rPr>
          <w:rFonts w:asciiTheme="minorHAnsi" w:hAnsiTheme="minorHAnsi" w:cstheme="minorHAnsi"/>
          <w:color w:val="auto"/>
          <w:sz w:val="22"/>
          <w:szCs w:val="22"/>
        </w:rPr>
        <w:t>___________________________________________________</w:t>
      </w:r>
      <w:r w:rsidRPr="00B50F0F">
        <w:rPr>
          <w:rFonts w:asciiTheme="minorHAnsi" w:hAnsiTheme="minorHAnsi" w:cstheme="minorHAnsi"/>
          <w:color w:val="auto"/>
          <w:sz w:val="28"/>
          <w:szCs w:val="28"/>
        </w:rPr>
        <w:br/>
      </w:r>
      <w:r w:rsidRPr="00B50F0F">
        <w:rPr>
          <w:rFonts w:asciiTheme="minorHAnsi" w:hAnsiTheme="minorHAnsi" w:cstheme="minorHAnsi"/>
          <w:color w:val="auto"/>
          <w:sz w:val="28"/>
        </w:rPr>
        <w:t>Vendor Name</w:t>
      </w:r>
    </w:p>
    <w:p w14:paraId="0E5BE1EB" w14:textId="77777777" w:rsidR="00FD5D90" w:rsidRPr="00B50F0F" w:rsidRDefault="00FD5D90" w:rsidP="00FD5D90">
      <w:pPr>
        <w:spacing w:line="264" w:lineRule="auto"/>
        <w:jc w:val="center"/>
        <w:rPr>
          <w:rFonts w:asciiTheme="minorHAnsi" w:hAnsiTheme="minorHAnsi" w:cstheme="minorHAnsi"/>
          <w:color w:val="auto"/>
          <w:sz w:val="28"/>
        </w:rPr>
      </w:pPr>
      <w:r w:rsidRPr="00B50F0F">
        <w:rPr>
          <w:rFonts w:asciiTheme="minorHAnsi" w:hAnsiTheme="minorHAnsi" w:cstheme="minorHAnsi"/>
          <w:color w:val="auto"/>
          <w:sz w:val="28"/>
        </w:rPr>
        <w:t>______________________________</w:t>
      </w:r>
    </w:p>
    <w:p w14:paraId="75F6B52E" w14:textId="1F1DC0BF" w:rsidR="00FD5D90" w:rsidRPr="00B50F0F" w:rsidRDefault="00FD5D90" w:rsidP="00FD5D90">
      <w:pPr>
        <w:spacing w:line="264" w:lineRule="auto"/>
        <w:jc w:val="center"/>
        <w:rPr>
          <w:rFonts w:asciiTheme="minorHAnsi" w:hAnsiTheme="minorHAnsi" w:cstheme="minorHAnsi"/>
          <w:color w:val="auto"/>
          <w:sz w:val="28"/>
          <w:szCs w:val="28"/>
        </w:rPr>
      </w:pPr>
      <w:r w:rsidRPr="00B50F0F">
        <w:rPr>
          <w:rFonts w:asciiTheme="minorHAnsi" w:hAnsiTheme="minorHAnsi" w:cstheme="minorHAnsi"/>
          <w:color w:val="auto"/>
          <w:sz w:val="28"/>
          <w:szCs w:val="28"/>
        </w:rPr>
        <w:t xml:space="preserve">Vendor </w:t>
      </w:r>
      <w:r w:rsidR="00B91C33" w:rsidRPr="00B50F0F">
        <w:rPr>
          <w:rFonts w:asciiTheme="minorHAnsi" w:hAnsiTheme="minorHAnsi" w:cstheme="minorHAnsi"/>
          <w:color w:val="auto"/>
          <w:sz w:val="28"/>
          <w:szCs w:val="28"/>
        </w:rPr>
        <w:t>eVP</w:t>
      </w:r>
      <w:r w:rsidRPr="00B50F0F">
        <w:rPr>
          <w:rFonts w:asciiTheme="minorHAnsi" w:hAnsiTheme="minorHAnsi" w:cstheme="minorHAnsi"/>
          <w:color w:val="auto"/>
          <w:sz w:val="28"/>
          <w:szCs w:val="28"/>
        </w:rPr>
        <w:t>#</w:t>
      </w:r>
    </w:p>
    <w:p w14:paraId="1491AA7D" w14:textId="10E3F358" w:rsidR="00FD5D90" w:rsidRPr="00B50F0F" w:rsidRDefault="00FD5D90" w:rsidP="00FD5D90">
      <w:pPr>
        <w:spacing w:after="200" w:line="264" w:lineRule="auto"/>
        <w:jc w:val="center"/>
        <w:rPr>
          <w:rFonts w:asciiTheme="minorHAnsi" w:hAnsiTheme="minorHAnsi" w:cstheme="minorHAnsi"/>
          <w:color w:val="auto"/>
          <w:sz w:val="28"/>
          <w:szCs w:val="28"/>
        </w:rPr>
      </w:pPr>
      <w:r w:rsidRPr="00B50F0F">
        <w:rPr>
          <w:rFonts w:asciiTheme="minorHAnsi" w:hAnsiTheme="minorHAnsi" w:cstheme="minorHAnsi"/>
          <w:b/>
          <w:bCs/>
          <w:color w:val="auto"/>
          <w:szCs w:val="24"/>
        </w:rPr>
        <w:t>Note</w:t>
      </w:r>
      <w:r w:rsidRPr="00B50F0F">
        <w:rPr>
          <w:rFonts w:asciiTheme="minorHAnsi" w:hAnsiTheme="minorHAnsi" w:cstheme="minorHAnsi"/>
          <w:color w:val="auto"/>
          <w:szCs w:val="24"/>
        </w:rPr>
        <w:t xml:space="preserve">:  For </w:t>
      </w:r>
      <w:r w:rsidR="00217EB1" w:rsidRPr="00B50F0F">
        <w:rPr>
          <w:rFonts w:asciiTheme="minorHAnsi" w:hAnsiTheme="minorHAnsi" w:cstheme="minorHAnsi"/>
          <w:color w:val="auto"/>
          <w:szCs w:val="24"/>
        </w:rPr>
        <w:t>a contract to be awarded to you</w:t>
      </w:r>
      <w:r w:rsidRPr="00B50F0F">
        <w:rPr>
          <w:rFonts w:asciiTheme="minorHAnsi" w:hAnsiTheme="minorHAnsi" w:cstheme="minorHAnsi"/>
          <w:color w:val="auto"/>
          <w:szCs w:val="24"/>
        </w:rPr>
        <w:t xml:space="preserve">, your company (you) must be a North Carolina registered vendor in good standing.  You must enter the vendor number assigned through </w:t>
      </w:r>
      <w:bookmarkStart w:id="6" w:name="_Hlk53056542"/>
      <w:r w:rsidRPr="00B50F0F">
        <w:rPr>
          <w:rFonts w:asciiTheme="minorHAnsi" w:hAnsiTheme="minorHAnsi" w:cstheme="minorHAnsi"/>
          <w:color w:val="auto"/>
          <w:szCs w:val="24"/>
        </w:rPr>
        <w:t>eVP (Electronic Vendor Portal)</w:t>
      </w:r>
      <w:bookmarkEnd w:id="6"/>
      <w:r w:rsidRPr="00B50F0F">
        <w:rPr>
          <w:rFonts w:asciiTheme="minorHAnsi" w:hAnsiTheme="minorHAnsi" w:cstheme="minorHAnsi"/>
          <w:color w:val="auto"/>
          <w:szCs w:val="24"/>
        </w:rPr>
        <w:t xml:space="preserve">.  If you do not have a vendor number, register at </w:t>
      </w:r>
      <w:hyperlink r:id="rId12" w:history="1">
        <w:r w:rsidRPr="00B50F0F">
          <w:rPr>
            <w:rStyle w:val="Hyperlink"/>
            <w:rFonts w:asciiTheme="minorHAnsi" w:hAnsiTheme="minorHAnsi" w:cstheme="minorHAnsi"/>
            <w:color w:val="0000FF"/>
            <w:szCs w:val="24"/>
          </w:rPr>
          <w:t>https://vendor.ncgov.com/vendor/login</w:t>
        </w:r>
      </w:hyperlink>
      <w:r w:rsidRPr="00B50F0F">
        <w:rPr>
          <w:rFonts w:asciiTheme="minorHAnsi" w:hAnsiTheme="minorHAnsi" w:cstheme="minorHAnsi"/>
          <w:color w:val="auto"/>
          <w:szCs w:val="24"/>
        </w:rPr>
        <w:t xml:space="preserve"> </w:t>
      </w:r>
    </w:p>
    <w:bookmarkEnd w:id="4"/>
    <w:p w14:paraId="07B1658B" w14:textId="6F1933BF" w:rsidR="00FD5D90" w:rsidRPr="00B50F0F" w:rsidRDefault="00FD5D90" w:rsidP="00AC6B97">
      <w:pPr>
        <w:shd w:val="clear" w:color="auto" w:fill="FFFFFF"/>
        <w:spacing w:after="0"/>
        <w:jc w:val="center"/>
        <w:rPr>
          <w:rFonts w:asciiTheme="minorHAnsi" w:eastAsia="Times New Roman" w:hAnsiTheme="minorHAnsi" w:cstheme="minorHAnsi"/>
          <w:i/>
          <w:sz w:val="32"/>
          <w:szCs w:val="32"/>
        </w:rPr>
        <w:sectPr w:rsidR="00FD5D90" w:rsidRPr="00B50F0F" w:rsidSect="00E63F53">
          <w:footerReference w:type="default" r:id="rId13"/>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B50F0F" w14:paraId="4DD233E9" w14:textId="77777777" w:rsidTr="00E63F53">
        <w:trPr>
          <w:trHeight w:val="887"/>
        </w:trPr>
        <w:tc>
          <w:tcPr>
            <w:tcW w:w="10615" w:type="dxa"/>
            <w:gridSpan w:val="2"/>
            <w:shd w:val="clear" w:color="auto" w:fill="D9D9D9" w:themeFill="background1" w:themeFillShade="D9"/>
          </w:tcPr>
          <w:p w14:paraId="3B913A3F" w14:textId="77777777" w:rsidR="00FD5D90" w:rsidRPr="00B50F0F"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B50F0F">
              <w:rPr>
                <w:rFonts w:asciiTheme="minorHAnsi" w:hAnsiTheme="minorHAnsi" w:cstheme="minorHAnsi"/>
                <w:b/>
                <w:color w:val="auto"/>
                <w:sz w:val="28"/>
              </w:rPr>
              <w:lastRenderedPageBreak/>
              <w:t>STATE OF NORTH CAROLINA</w:t>
            </w:r>
          </w:p>
          <w:p w14:paraId="4D7457EE" w14:textId="53135EB7" w:rsidR="00FD5D90" w:rsidRPr="00FE4218" w:rsidRDefault="00FE4218" w:rsidP="00E63F53">
            <w:pPr>
              <w:jc w:val="center"/>
              <w:rPr>
                <w:rFonts w:asciiTheme="minorHAnsi" w:hAnsiTheme="minorHAnsi" w:cstheme="minorHAnsi"/>
                <w:iCs/>
                <w:sz w:val="32"/>
                <w:szCs w:val="32"/>
              </w:rPr>
            </w:pPr>
            <w:r w:rsidRPr="00FE4218">
              <w:rPr>
                <w:rFonts w:asciiTheme="minorHAnsi" w:hAnsiTheme="minorHAnsi" w:cstheme="minorHAnsi"/>
                <w:b/>
                <w:iCs/>
                <w:color w:val="auto"/>
                <w:sz w:val="28"/>
              </w:rPr>
              <w:t>Department of Health and Human Services</w:t>
            </w:r>
          </w:p>
          <w:p w14:paraId="035E2586" w14:textId="77777777" w:rsidR="00FD5D90" w:rsidRPr="00B50F0F" w:rsidRDefault="00FD5D90" w:rsidP="00E63F53">
            <w:pPr>
              <w:spacing w:after="0" w:line="264" w:lineRule="auto"/>
              <w:rPr>
                <w:rFonts w:asciiTheme="minorHAnsi" w:hAnsiTheme="minorHAnsi" w:cstheme="minorHAnsi"/>
                <w:b/>
                <w:color w:val="auto"/>
                <w:sz w:val="20"/>
              </w:rPr>
            </w:pPr>
          </w:p>
        </w:tc>
      </w:tr>
      <w:tr w:rsidR="00FD5D90" w:rsidRPr="00B50F0F" w14:paraId="66F92C86" w14:textId="77777777" w:rsidTr="00E63F53">
        <w:trPr>
          <w:trHeight w:val="296"/>
        </w:trPr>
        <w:tc>
          <w:tcPr>
            <w:tcW w:w="4397" w:type="dxa"/>
            <w:vMerge w:val="restart"/>
          </w:tcPr>
          <w:p w14:paraId="141E4E42" w14:textId="0914B8E7" w:rsidR="00FD5D90" w:rsidRPr="00B50F0F" w:rsidRDefault="00FD5D90" w:rsidP="00E63F53">
            <w:pPr>
              <w:spacing w:after="0" w:line="264" w:lineRule="auto"/>
              <w:rPr>
                <w:rFonts w:asciiTheme="minorHAnsi" w:hAnsiTheme="minorHAnsi" w:cstheme="minorHAnsi"/>
                <w:b/>
                <w:color w:val="auto"/>
                <w:sz w:val="20"/>
              </w:rPr>
            </w:pPr>
            <w:r w:rsidRPr="00B50F0F">
              <w:rPr>
                <w:rFonts w:asciiTheme="minorHAnsi" w:hAnsiTheme="minorHAnsi" w:cstheme="minorHAnsi"/>
                <w:b/>
                <w:color w:val="auto"/>
                <w:sz w:val="20"/>
              </w:rPr>
              <w:t xml:space="preserve">Refer </w:t>
            </w:r>
            <w:r w:rsidRPr="00B50F0F">
              <w:rPr>
                <w:rFonts w:asciiTheme="minorHAnsi" w:hAnsiTheme="minorHAnsi" w:cstheme="minorHAnsi"/>
                <w:b/>
                <w:i/>
                <w:color w:val="auto"/>
                <w:sz w:val="20"/>
                <w:u w:val="single"/>
              </w:rPr>
              <w:t>ALL</w:t>
            </w:r>
            <w:r w:rsidRPr="00B50F0F">
              <w:rPr>
                <w:rFonts w:asciiTheme="minorHAnsi" w:hAnsiTheme="minorHAnsi" w:cstheme="minorHAnsi"/>
                <w:b/>
                <w:color w:val="auto"/>
                <w:sz w:val="20"/>
              </w:rPr>
              <w:t xml:space="preserve"> Inquiries regarding this </w:t>
            </w:r>
            <w:r w:rsidR="000B6768" w:rsidRPr="00B50F0F">
              <w:rPr>
                <w:rFonts w:asciiTheme="minorHAnsi" w:hAnsiTheme="minorHAnsi" w:cstheme="minorHAnsi"/>
                <w:b/>
                <w:color w:val="auto"/>
                <w:sz w:val="20"/>
              </w:rPr>
              <w:t>RFQ</w:t>
            </w:r>
            <w:r w:rsidRPr="00B50F0F">
              <w:rPr>
                <w:rFonts w:asciiTheme="minorHAnsi" w:hAnsiTheme="minorHAnsi" w:cstheme="minorHAnsi"/>
                <w:b/>
                <w:color w:val="auto"/>
                <w:sz w:val="20"/>
              </w:rPr>
              <w:t xml:space="preserve"> to: </w:t>
            </w:r>
          </w:p>
          <w:p w14:paraId="0464156E" w14:textId="46AA825C" w:rsidR="00217EB1" w:rsidRDefault="00E203FE"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Sidahmed Salih,</w:t>
            </w:r>
          </w:p>
          <w:p w14:paraId="43E1643C" w14:textId="1E1D98AB" w:rsidR="00E203FE" w:rsidRPr="00B50F0F" w:rsidRDefault="00E203FE"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sidahmed.salih@dhhc.nc.gov</w:t>
            </w:r>
          </w:p>
          <w:p w14:paraId="69AD00EE" w14:textId="1B1B036B" w:rsidR="00FD5D90" w:rsidRPr="00B50F0F" w:rsidRDefault="00FD5D90" w:rsidP="00217EB1">
            <w:pPr>
              <w:spacing w:after="0" w:line="264" w:lineRule="auto"/>
              <w:rPr>
                <w:rFonts w:asciiTheme="minorHAnsi" w:hAnsiTheme="minorHAnsi" w:cstheme="minorHAnsi"/>
                <w:b/>
                <w:color w:val="auto"/>
                <w:sz w:val="20"/>
              </w:rPr>
            </w:pPr>
          </w:p>
        </w:tc>
        <w:tc>
          <w:tcPr>
            <w:tcW w:w="6218" w:type="dxa"/>
          </w:tcPr>
          <w:p w14:paraId="2D09AB30" w14:textId="388C1DDC" w:rsidR="00FD5D90" w:rsidRPr="00B50F0F" w:rsidRDefault="000B6768" w:rsidP="00E63F53">
            <w:pPr>
              <w:spacing w:after="0" w:line="264" w:lineRule="auto"/>
              <w:rPr>
                <w:rFonts w:asciiTheme="minorHAnsi" w:hAnsiTheme="minorHAnsi" w:cstheme="minorHAnsi"/>
                <w:color w:val="auto"/>
                <w:sz w:val="20"/>
              </w:rPr>
            </w:pPr>
            <w:r w:rsidRPr="00B50F0F">
              <w:rPr>
                <w:rFonts w:asciiTheme="minorHAnsi" w:hAnsiTheme="minorHAnsi" w:cstheme="minorHAnsi"/>
                <w:b/>
                <w:color w:val="auto"/>
                <w:sz w:val="20"/>
              </w:rPr>
              <w:t>Request for Quote</w:t>
            </w:r>
            <w:r w:rsidR="00FD5D90" w:rsidRPr="00B50F0F">
              <w:rPr>
                <w:rFonts w:asciiTheme="minorHAnsi" w:hAnsiTheme="minorHAnsi" w:cstheme="minorHAnsi"/>
                <w:b/>
                <w:color w:val="auto"/>
                <w:sz w:val="20"/>
              </w:rPr>
              <w:t xml:space="preserve"> # </w:t>
            </w:r>
            <w:r w:rsidR="00E203FE">
              <w:rPr>
                <w:rFonts w:asciiTheme="minorHAnsi" w:hAnsiTheme="minorHAnsi" w:cstheme="minorHAnsi"/>
                <w:b/>
                <w:color w:val="auto"/>
                <w:sz w:val="20"/>
              </w:rPr>
              <w:t>30-26041-DPH</w:t>
            </w:r>
          </w:p>
        </w:tc>
      </w:tr>
      <w:tr w:rsidR="00FD5D90" w:rsidRPr="00B50F0F" w14:paraId="1188ED13" w14:textId="77777777" w:rsidTr="00E63F53">
        <w:trPr>
          <w:trHeight w:val="307"/>
        </w:trPr>
        <w:tc>
          <w:tcPr>
            <w:tcW w:w="4397" w:type="dxa"/>
            <w:vMerge/>
          </w:tcPr>
          <w:p w14:paraId="002DF397" w14:textId="77777777" w:rsidR="00FD5D90" w:rsidRPr="00B50F0F" w:rsidRDefault="00FD5D90" w:rsidP="00E63F53">
            <w:pPr>
              <w:spacing w:after="0" w:line="264" w:lineRule="auto"/>
              <w:rPr>
                <w:rFonts w:asciiTheme="minorHAnsi" w:hAnsiTheme="minorHAnsi" w:cstheme="minorHAnsi"/>
                <w:b/>
                <w:color w:val="auto"/>
                <w:sz w:val="20"/>
              </w:rPr>
            </w:pPr>
          </w:p>
        </w:tc>
        <w:tc>
          <w:tcPr>
            <w:tcW w:w="6218" w:type="dxa"/>
          </w:tcPr>
          <w:p w14:paraId="7DE69256" w14:textId="08A64590" w:rsidR="00FD5D90" w:rsidRPr="00B50F0F" w:rsidRDefault="00F1376B" w:rsidP="00E63F53">
            <w:pPr>
              <w:spacing w:after="0" w:line="264" w:lineRule="auto"/>
              <w:rPr>
                <w:rFonts w:asciiTheme="minorHAnsi" w:hAnsiTheme="minorHAnsi" w:cstheme="minorHAnsi"/>
                <w:b/>
                <w:color w:val="auto"/>
                <w:sz w:val="20"/>
              </w:rPr>
            </w:pPr>
            <w:r>
              <w:rPr>
                <w:rFonts w:asciiTheme="minorHAnsi" w:hAnsiTheme="minorHAnsi" w:cstheme="minorHAnsi"/>
                <w:b/>
                <w:color w:val="auto"/>
                <w:sz w:val="20"/>
              </w:rPr>
              <w:t>Quote</w:t>
            </w:r>
            <w:r w:rsidR="00FD5D90" w:rsidRPr="00B50F0F">
              <w:rPr>
                <w:rFonts w:asciiTheme="minorHAnsi" w:hAnsiTheme="minorHAnsi" w:cstheme="minorHAnsi"/>
                <w:b/>
                <w:color w:val="auto"/>
                <w:sz w:val="20"/>
              </w:rPr>
              <w:t xml:space="preserve"> will be opened: </w:t>
            </w:r>
          </w:p>
        </w:tc>
      </w:tr>
      <w:tr w:rsidR="00B3695A" w:rsidRPr="00B3695A" w14:paraId="58A2C8D2" w14:textId="77777777" w:rsidTr="00E63F53">
        <w:trPr>
          <w:trHeight w:val="57"/>
        </w:trPr>
        <w:tc>
          <w:tcPr>
            <w:tcW w:w="4397" w:type="dxa"/>
          </w:tcPr>
          <w:p w14:paraId="4CFBAF1E" w14:textId="39015AC2" w:rsidR="00FD5D90" w:rsidRPr="00B3695A" w:rsidRDefault="00FD5D90" w:rsidP="00E63F53">
            <w:pPr>
              <w:spacing w:after="0" w:line="264" w:lineRule="auto"/>
              <w:rPr>
                <w:rFonts w:asciiTheme="minorHAnsi" w:hAnsiTheme="minorHAnsi" w:cstheme="minorHAnsi"/>
                <w:b/>
                <w:color w:val="auto"/>
                <w:sz w:val="20"/>
              </w:rPr>
            </w:pPr>
            <w:r w:rsidRPr="00B3695A">
              <w:rPr>
                <w:rFonts w:asciiTheme="minorHAnsi" w:hAnsiTheme="minorHAnsi" w:cstheme="minorHAnsi"/>
                <w:b/>
                <w:color w:val="auto"/>
                <w:sz w:val="20"/>
              </w:rPr>
              <w:t>Using Agency:</w:t>
            </w:r>
            <w:r w:rsidR="0088477A" w:rsidRPr="00B3695A">
              <w:rPr>
                <w:rFonts w:asciiTheme="minorHAnsi" w:hAnsiTheme="minorHAnsi" w:cstheme="minorHAnsi"/>
                <w:b/>
                <w:color w:val="auto"/>
                <w:sz w:val="20"/>
              </w:rPr>
              <w:t xml:space="preserve"> Public Health-FTA</w:t>
            </w:r>
          </w:p>
        </w:tc>
        <w:tc>
          <w:tcPr>
            <w:tcW w:w="6218" w:type="dxa"/>
            <w:vMerge w:val="restart"/>
          </w:tcPr>
          <w:p w14:paraId="6E79FB18" w14:textId="5A0F27BB" w:rsidR="00FD5D90" w:rsidRPr="00B3695A" w:rsidRDefault="00FD5D90" w:rsidP="00E63F53">
            <w:pPr>
              <w:spacing w:after="0" w:line="264" w:lineRule="auto"/>
              <w:rPr>
                <w:rFonts w:asciiTheme="minorHAnsi" w:hAnsiTheme="minorHAnsi" w:cstheme="minorHAnsi"/>
                <w:color w:val="auto"/>
                <w:sz w:val="20"/>
              </w:rPr>
            </w:pPr>
            <w:r w:rsidRPr="00B3695A">
              <w:rPr>
                <w:rFonts w:asciiTheme="minorHAnsi" w:hAnsiTheme="minorHAnsi" w:cstheme="minorHAnsi"/>
                <w:b/>
                <w:color w:val="auto"/>
                <w:sz w:val="20"/>
              </w:rPr>
              <w:t>Commodity No. and Description:</w:t>
            </w:r>
            <w:r w:rsidR="0088477A" w:rsidRPr="00B3695A">
              <w:rPr>
                <w:rFonts w:asciiTheme="minorHAnsi" w:hAnsiTheme="minorHAnsi" w:cstheme="minorHAnsi"/>
                <w:b/>
                <w:color w:val="auto"/>
                <w:sz w:val="20"/>
              </w:rPr>
              <w:t xml:space="preserve"> 41151</w:t>
            </w:r>
            <w:r w:rsidR="002B662B">
              <w:rPr>
                <w:rFonts w:asciiTheme="minorHAnsi" w:hAnsiTheme="minorHAnsi" w:cstheme="minorHAnsi"/>
                <w:b/>
                <w:color w:val="auto"/>
                <w:sz w:val="20"/>
              </w:rPr>
              <w:t>7</w:t>
            </w:r>
            <w:r w:rsidR="0088477A" w:rsidRPr="00B3695A">
              <w:rPr>
                <w:rFonts w:asciiTheme="minorHAnsi" w:hAnsiTheme="minorHAnsi" w:cstheme="minorHAnsi"/>
                <w:b/>
                <w:color w:val="auto"/>
                <w:sz w:val="20"/>
              </w:rPr>
              <w:t xml:space="preserve"> </w:t>
            </w:r>
            <w:r w:rsidR="002B662B">
              <w:rPr>
                <w:rFonts w:asciiTheme="minorHAnsi" w:hAnsiTheme="minorHAnsi" w:cstheme="minorHAnsi"/>
                <w:b/>
                <w:color w:val="auto"/>
                <w:sz w:val="20"/>
              </w:rPr>
              <w:t>Toxicology Testing Kits</w:t>
            </w:r>
          </w:p>
        </w:tc>
      </w:tr>
      <w:tr w:rsidR="00B3695A" w:rsidRPr="00B3695A" w14:paraId="2AE9AFAF" w14:textId="77777777" w:rsidTr="00E63F53">
        <w:trPr>
          <w:trHeight w:val="272"/>
        </w:trPr>
        <w:tc>
          <w:tcPr>
            <w:tcW w:w="4397" w:type="dxa"/>
          </w:tcPr>
          <w:p w14:paraId="77FEF8ED" w14:textId="126A54C9" w:rsidR="00FD5D90" w:rsidRPr="00B3695A" w:rsidRDefault="00FD5D90" w:rsidP="00E63F53">
            <w:pPr>
              <w:spacing w:after="0" w:line="264" w:lineRule="auto"/>
              <w:rPr>
                <w:rFonts w:asciiTheme="minorHAnsi" w:hAnsiTheme="minorHAnsi" w:cstheme="minorHAnsi"/>
                <w:b/>
                <w:color w:val="auto"/>
                <w:sz w:val="20"/>
              </w:rPr>
            </w:pPr>
            <w:r w:rsidRPr="00B3695A">
              <w:rPr>
                <w:rFonts w:asciiTheme="minorHAnsi" w:hAnsiTheme="minorHAnsi" w:cstheme="minorHAnsi"/>
                <w:b/>
                <w:color w:val="auto"/>
                <w:sz w:val="20"/>
              </w:rPr>
              <w:t xml:space="preserve">Requisition No.:   </w:t>
            </w:r>
            <w:r w:rsidR="0088477A" w:rsidRPr="00B3695A">
              <w:rPr>
                <w:rFonts w:asciiTheme="minorHAnsi" w:hAnsiTheme="minorHAnsi" w:cstheme="minorHAnsi"/>
                <w:b/>
                <w:color w:val="auto"/>
                <w:sz w:val="20"/>
              </w:rPr>
              <w:t>RQ214685</w:t>
            </w:r>
          </w:p>
        </w:tc>
        <w:tc>
          <w:tcPr>
            <w:tcW w:w="6218" w:type="dxa"/>
            <w:vMerge/>
          </w:tcPr>
          <w:p w14:paraId="0BA097BC" w14:textId="77777777" w:rsidR="00FD5D90" w:rsidRPr="00B3695A" w:rsidRDefault="00FD5D90" w:rsidP="00E63F53">
            <w:pPr>
              <w:spacing w:after="0" w:line="264" w:lineRule="auto"/>
              <w:rPr>
                <w:rFonts w:asciiTheme="minorHAnsi" w:hAnsiTheme="minorHAnsi" w:cstheme="minorHAnsi"/>
                <w:b/>
                <w:color w:val="auto"/>
                <w:sz w:val="20"/>
              </w:rPr>
            </w:pPr>
          </w:p>
        </w:tc>
      </w:tr>
    </w:tbl>
    <w:bookmarkEnd w:id="7"/>
    <w:p w14:paraId="6205A2BD" w14:textId="37B871C3" w:rsidR="00FD5D90" w:rsidRPr="00B50F0F" w:rsidRDefault="00FD5D90" w:rsidP="00FD5D90">
      <w:pPr>
        <w:spacing w:before="120" w:after="40" w:line="264" w:lineRule="auto"/>
        <w:jc w:val="both"/>
        <w:rPr>
          <w:rFonts w:asciiTheme="minorHAnsi" w:hAnsiTheme="minorHAnsi" w:cstheme="minorHAnsi"/>
          <w:color w:val="auto"/>
          <w:sz w:val="18"/>
          <w:szCs w:val="18"/>
        </w:rPr>
      </w:pPr>
      <w:r w:rsidRPr="00B3695A">
        <w:rPr>
          <w:rFonts w:asciiTheme="minorHAnsi" w:hAnsiTheme="minorHAnsi" w:cstheme="minorHAnsi"/>
          <w:b/>
          <w:color w:val="auto"/>
          <w:sz w:val="20"/>
          <w:u w:val="single"/>
        </w:rPr>
        <w:t>EXECUTION</w:t>
      </w:r>
      <w:bookmarkStart w:id="10" w:name="_Toc325528250"/>
      <w:r w:rsidRPr="00B3695A">
        <w:rPr>
          <w:rFonts w:asciiTheme="minorHAnsi" w:hAnsiTheme="minorHAnsi" w:cstheme="minorHAnsi"/>
          <w:b/>
          <w:color w:val="auto"/>
          <w:sz w:val="20"/>
          <w:u w:val="single"/>
        </w:rPr>
        <w:br/>
      </w:r>
      <w:bookmarkEnd w:id="10"/>
      <w:r w:rsidRPr="00B50F0F">
        <w:rPr>
          <w:rFonts w:asciiTheme="minorHAnsi" w:hAnsiTheme="minorHAnsi" w:cstheme="minorHAnsi"/>
          <w:color w:val="auto"/>
          <w:sz w:val="18"/>
          <w:szCs w:val="18"/>
        </w:rPr>
        <w:t xml:space="preserve">In compliance with this </w:t>
      </w:r>
      <w:r w:rsidR="000B6768" w:rsidRPr="00B50F0F">
        <w:rPr>
          <w:rFonts w:asciiTheme="minorHAnsi" w:hAnsiTheme="minorHAnsi" w:cstheme="minorHAnsi"/>
          <w:color w:val="auto"/>
          <w:sz w:val="18"/>
          <w:szCs w:val="18"/>
        </w:rPr>
        <w:t>Request for Quote</w:t>
      </w:r>
      <w:r w:rsidRPr="00B50F0F">
        <w:rPr>
          <w:rFonts w:asciiTheme="minorHAnsi" w:hAnsiTheme="minorHAnsi" w:cstheme="minorHAnsi"/>
          <w:color w:val="auto"/>
          <w:sz w:val="18"/>
          <w:szCs w:val="18"/>
        </w:rPr>
        <w:t xml:space="preserve"> (</w:t>
      </w:r>
      <w:r w:rsidR="000B6768" w:rsidRPr="00B50F0F">
        <w:rPr>
          <w:rFonts w:asciiTheme="minorHAnsi" w:hAnsiTheme="minorHAnsi" w:cstheme="minorHAnsi"/>
          <w:color w:val="auto"/>
          <w:sz w:val="18"/>
          <w:szCs w:val="18"/>
        </w:rPr>
        <w:t>RFQ</w:t>
      </w:r>
      <w:r w:rsidRPr="00B50F0F">
        <w:rPr>
          <w:rFonts w:asciiTheme="minorHAnsi" w:hAnsiTheme="minorHAnsi" w:cstheme="minorHAnsi"/>
          <w:color w:val="auto"/>
          <w:sz w:val="18"/>
          <w:szCs w:val="18"/>
        </w:rPr>
        <w:t xml:space="preserve">), and subject to all the conditions herein, the undersigned Vendor offers and agrees to furnish and deliver any or all items upon which prices are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xml:space="preserve">, at the prices set opposite each item within the time specified herein. </w:t>
      </w:r>
    </w:p>
    <w:p w14:paraId="0D412885" w14:textId="71A9CFC5" w:rsidR="00FD5D90" w:rsidRPr="00B50F0F" w:rsidRDefault="00FD5D90" w:rsidP="00FD5D90">
      <w:pPr>
        <w:spacing w:before="12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By executing this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xml:space="preserve">, the undersigned Vendor understands that </w:t>
      </w:r>
      <w:r w:rsidR="00167221" w:rsidRPr="00B50F0F">
        <w:rPr>
          <w:rFonts w:asciiTheme="minorHAnsi" w:hAnsiTheme="minorHAnsi" w:cstheme="minorHAnsi"/>
          <w:color w:val="auto"/>
          <w:sz w:val="18"/>
          <w:szCs w:val="18"/>
        </w:rPr>
        <w:t>f</w:t>
      </w:r>
      <w:r w:rsidRPr="00B50F0F">
        <w:rPr>
          <w:rFonts w:asciiTheme="minorHAnsi" w:hAnsiTheme="minorHAnsi" w:cstheme="minorHAnsi"/>
          <w:color w:val="auto"/>
          <w:sz w:val="18"/>
          <w:szCs w:val="18"/>
        </w:rPr>
        <w:t>alse certification is a Class I felony and certifies that:</w:t>
      </w:r>
    </w:p>
    <w:p w14:paraId="17BC3376" w14:textId="53DDADA1" w:rsidR="00FD5D90" w:rsidRPr="00B50F0F" w:rsidRDefault="00FD5D90" w:rsidP="00665B48">
      <w:pPr>
        <w:numPr>
          <w:ilvl w:val="0"/>
          <w:numId w:val="19"/>
        </w:numPr>
        <w:spacing w:after="4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this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xml:space="preserve"> is submitted competitively and without collusion (G.S. 143-54), </w:t>
      </w:r>
    </w:p>
    <w:p w14:paraId="2A0EF1BD" w14:textId="77777777" w:rsidR="00FD5D90" w:rsidRPr="00B50F0F" w:rsidRDefault="00FD5D90" w:rsidP="00665B48">
      <w:pPr>
        <w:numPr>
          <w:ilvl w:val="0"/>
          <w:numId w:val="19"/>
        </w:numPr>
        <w:spacing w:after="4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B50F0F" w:rsidRDefault="00FD5D90" w:rsidP="00665B48">
      <w:pPr>
        <w:numPr>
          <w:ilvl w:val="0"/>
          <w:numId w:val="19"/>
        </w:numPr>
        <w:spacing w:after="4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it is not an ineligible Vendor as set forth in G.S. 143-59.1. </w:t>
      </w:r>
    </w:p>
    <w:p w14:paraId="6D460EB8" w14:textId="0AC01FCD" w:rsidR="00FD5D90" w:rsidRPr="00B50F0F" w:rsidRDefault="00FD5D90" w:rsidP="00FD5D90">
      <w:pPr>
        <w:spacing w:before="120" w:line="264" w:lineRule="auto"/>
        <w:jc w:val="both"/>
        <w:rPr>
          <w:rFonts w:asciiTheme="minorHAnsi" w:hAnsiTheme="minorHAnsi" w:cstheme="minorHAnsi"/>
          <w:color w:val="auto"/>
          <w:sz w:val="18"/>
          <w:szCs w:val="18"/>
        </w:rPr>
      </w:pPr>
      <w:r w:rsidRPr="00B50F0F">
        <w:rPr>
          <w:rFonts w:asciiTheme="minorHAnsi" w:hAnsiTheme="minorHAnsi" w:cstheme="minorHAnsi"/>
          <w:bCs/>
          <w:color w:val="auto"/>
          <w:sz w:val="18"/>
          <w:szCs w:val="18"/>
        </w:rPr>
        <w:t>Furthermore, by</w:t>
      </w:r>
      <w:r w:rsidRPr="00B50F0F">
        <w:rPr>
          <w:rFonts w:asciiTheme="minorHAnsi" w:hAnsiTheme="minorHAnsi" w:cstheme="minorHAnsi"/>
          <w:color w:val="auto"/>
          <w:sz w:val="18"/>
          <w:szCs w:val="18"/>
        </w:rPr>
        <w:t xml:space="preserve"> executing this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the undersigned certifies to the best of Vendor’s knowledge and belief, that:</w:t>
      </w:r>
    </w:p>
    <w:p w14:paraId="33AFA108" w14:textId="77777777" w:rsidR="00FD5D90" w:rsidRPr="00B50F0F" w:rsidRDefault="00FD5D90" w:rsidP="00665B48">
      <w:pPr>
        <w:numPr>
          <w:ilvl w:val="0"/>
          <w:numId w:val="20"/>
        </w:numPr>
        <w:spacing w:after="4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394338C6" w:rsidR="00FD5D90" w:rsidRPr="00B50F0F" w:rsidRDefault="00FD5D90" w:rsidP="00FD5D90">
      <w:pPr>
        <w:spacing w:before="12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w:t>
      </w:r>
      <w:r w:rsidR="000B6768" w:rsidRPr="00B50F0F">
        <w:rPr>
          <w:rFonts w:asciiTheme="minorHAnsi" w:hAnsiTheme="minorHAnsi" w:cstheme="minorHAnsi"/>
          <w:color w:val="auto"/>
          <w:sz w:val="18"/>
          <w:szCs w:val="18"/>
        </w:rPr>
        <w:t>RFQ</w:t>
      </w:r>
      <w:r w:rsidRPr="00B50F0F">
        <w:rPr>
          <w:rFonts w:asciiTheme="minorHAnsi" w:hAnsiTheme="minorHAnsi" w:cstheme="minorHAnsi"/>
          <w:color w:val="auto"/>
          <w:sz w:val="18"/>
          <w:szCs w:val="18"/>
        </w:rPr>
        <w:t xml:space="preserve">,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77777777" w:rsidR="00217EB1" w:rsidRPr="00B50F0F" w:rsidRDefault="00217EB1" w:rsidP="00217EB1">
      <w:pPr>
        <w:spacing w:before="12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5F13E0FE" w14:textId="28F87C75" w:rsidR="00FD5D90" w:rsidRPr="00B50F0F" w:rsidRDefault="00FD5D90" w:rsidP="00FD5D90">
      <w:pPr>
        <w:spacing w:before="40" w:after="4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w:t>
      </w:r>
      <w:r w:rsidR="002A429B">
        <w:rPr>
          <w:rFonts w:asciiTheme="minorHAnsi" w:hAnsiTheme="minorHAnsi" w:cstheme="minorHAnsi"/>
          <w:color w:val="auto"/>
          <w:sz w:val="18"/>
          <w:szCs w:val="18"/>
        </w:rPr>
        <w:t>Contract</w:t>
      </w:r>
      <w:r w:rsidRPr="00B50F0F">
        <w:rPr>
          <w:rFonts w:asciiTheme="minorHAnsi" w:hAnsiTheme="minorHAnsi" w:cstheme="minorHAnsi"/>
          <w:color w:val="auto"/>
          <w:sz w:val="18"/>
          <w:szCs w:val="18"/>
        </w:rPr>
        <w:t xml:space="preserve">; or inspecting or supervising delivery of the public Contract of any gift from anyone with a Contract with the State, or from any person seeking to do business with the State. By execution of this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xml:space="preserve"> response to the </w:t>
      </w:r>
      <w:r w:rsidR="000B6768" w:rsidRPr="00B50F0F">
        <w:rPr>
          <w:rFonts w:asciiTheme="minorHAnsi" w:hAnsiTheme="minorHAnsi" w:cstheme="minorHAnsi"/>
          <w:color w:val="auto"/>
          <w:sz w:val="18"/>
          <w:szCs w:val="18"/>
        </w:rPr>
        <w:t>RFQ</w:t>
      </w:r>
      <w:r w:rsidRPr="00B50F0F">
        <w:rPr>
          <w:rFonts w:asciiTheme="minorHAnsi" w:hAnsiTheme="minorHAnsi" w:cstheme="minorHAnsi"/>
          <w:color w:val="auto"/>
          <w:sz w:val="18"/>
          <w:szCs w:val="18"/>
        </w:rPr>
        <w:t>, the undersigned certifies, for Vendor’s entire organization and its employees or agents, that Vendor are not aware that any such gift has been offered, accepted, or promised by any employees or agents of Vendor’s organization.</w:t>
      </w:r>
    </w:p>
    <w:p w14:paraId="1DB98DB1" w14:textId="059C9CA9" w:rsidR="00E63F53" w:rsidRPr="00B50F0F" w:rsidRDefault="00E63F53" w:rsidP="3C08BBC1">
      <w:pPr>
        <w:spacing w:before="120" w:after="40" w:line="264" w:lineRule="auto"/>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By executing this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Vendor certifies that it has read and agreed to the</w:t>
      </w:r>
      <w:r w:rsidR="00AE6C3B" w:rsidRPr="00B50F0F">
        <w:rPr>
          <w:rFonts w:asciiTheme="minorHAnsi" w:hAnsiTheme="minorHAnsi" w:cstheme="minorHAnsi"/>
          <w:color w:val="auto"/>
          <w:sz w:val="18"/>
          <w:szCs w:val="18"/>
        </w:rPr>
        <w:t xml:space="preserve"> </w:t>
      </w:r>
      <w:r w:rsidR="00AE6C3B" w:rsidRPr="00B50F0F">
        <w:rPr>
          <w:rFonts w:asciiTheme="minorHAnsi" w:hAnsiTheme="minorHAnsi" w:cstheme="minorHAnsi"/>
          <w:b/>
          <w:bCs/>
          <w:color w:val="auto"/>
          <w:sz w:val="18"/>
          <w:szCs w:val="18"/>
        </w:rPr>
        <w:t xml:space="preserve">INSTRUCTION TO </w:t>
      </w:r>
      <w:r w:rsidR="00F1376B">
        <w:rPr>
          <w:rFonts w:asciiTheme="minorHAnsi" w:hAnsiTheme="minorHAnsi" w:cstheme="minorHAnsi"/>
          <w:b/>
          <w:bCs/>
          <w:color w:val="auto"/>
          <w:sz w:val="18"/>
          <w:szCs w:val="18"/>
        </w:rPr>
        <w:t>VENDOR</w:t>
      </w:r>
      <w:r w:rsidR="00AE6C3B" w:rsidRPr="00B50F0F">
        <w:rPr>
          <w:rFonts w:asciiTheme="minorHAnsi" w:hAnsiTheme="minorHAnsi" w:cstheme="minorHAnsi"/>
          <w:color w:val="auto"/>
          <w:sz w:val="18"/>
          <w:szCs w:val="18"/>
        </w:rPr>
        <w:t xml:space="preserve"> </w:t>
      </w:r>
      <w:r w:rsidRPr="00B50F0F">
        <w:rPr>
          <w:rFonts w:asciiTheme="minorHAnsi" w:hAnsiTheme="minorHAnsi" w:cstheme="minorHAnsi"/>
          <w:color w:val="auto"/>
          <w:sz w:val="18"/>
          <w:szCs w:val="18"/>
        </w:rPr>
        <w:t>and</w:t>
      </w:r>
      <w:r w:rsidRPr="00B50F0F">
        <w:rPr>
          <w:rFonts w:asciiTheme="minorHAnsi" w:hAnsiTheme="minorHAnsi" w:cstheme="minorHAnsi"/>
          <w:b/>
          <w:bCs/>
          <w:color w:val="auto"/>
          <w:sz w:val="18"/>
          <w:szCs w:val="18"/>
        </w:rPr>
        <w:t xml:space="preserve"> </w:t>
      </w:r>
      <w:r w:rsidRPr="00B50F0F">
        <w:rPr>
          <w:rFonts w:asciiTheme="minorHAnsi" w:hAnsiTheme="minorHAnsi" w:cstheme="minorHAnsi"/>
          <w:color w:val="auto"/>
          <w:sz w:val="18"/>
          <w:szCs w:val="18"/>
        </w:rPr>
        <w:t>the</w:t>
      </w:r>
      <w:r w:rsidR="00AE6C3B" w:rsidRPr="00B50F0F">
        <w:rPr>
          <w:rFonts w:asciiTheme="minorHAnsi" w:hAnsiTheme="minorHAnsi" w:cstheme="minorHAnsi"/>
          <w:color w:val="auto"/>
          <w:sz w:val="18"/>
          <w:szCs w:val="18"/>
        </w:rPr>
        <w:t xml:space="preserve"> </w:t>
      </w:r>
      <w:r w:rsidR="00AE6C3B" w:rsidRPr="00B50F0F">
        <w:rPr>
          <w:rFonts w:asciiTheme="minorHAnsi" w:hAnsiTheme="minorHAnsi" w:cstheme="minorHAnsi"/>
          <w:b/>
          <w:bCs/>
          <w:color w:val="auto"/>
          <w:sz w:val="18"/>
          <w:szCs w:val="18"/>
        </w:rPr>
        <w:t>NORTH</w:t>
      </w:r>
      <w:r w:rsidR="00AE6C3B" w:rsidRPr="00B50F0F">
        <w:rPr>
          <w:rFonts w:asciiTheme="minorHAnsi" w:hAnsiTheme="minorHAnsi" w:cstheme="minorHAnsi"/>
          <w:color w:val="auto"/>
          <w:sz w:val="18"/>
          <w:szCs w:val="18"/>
        </w:rPr>
        <w:t xml:space="preserve"> </w:t>
      </w:r>
      <w:r w:rsidR="00AE6C3B" w:rsidRPr="00B50F0F">
        <w:rPr>
          <w:rFonts w:asciiTheme="minorHAnsi" w:hAnsiTheme="minorHAnsi" w:cstheme="minorHAnsi"/>
          <w:b/>
          <w:bCs/>
          <w:color w:val="auto"/>
          <w:sz w:val="18"/>
          <w:szCs w:val="18"/>
        </w:rPr>
        <w:t>CAROLINA GENERAL TERMS AND CONDITIONS</w:t>
      </w:r>
      <w:r w:rsidR="00217EB1" w:rsidRPr="00B50F0F">
        <w:rPr>
          <w:rFonts w:asciiTheme="minorHAnsi" w:hAnsiTheme="minorHAnsi" w:cstheme="minorHAnsi"/>
          <w:b/>
          <w:bCs/>
          <w:color w:val="auto"/>
          <w:sz w:val="18"/>
          <w:szCs w:val="18"/>
        </w:rPr>
        <w:t xml:space="preserve"> incorporated below</w:t>
      </w:r>
      <w:r w:rsidR="00AE6C3B" w:rsidRPr="00B50F0F">
        <w:rPr>
          <w:rFonts w:asciiTheme="minorHAnsi" w:hAnsiTheme="minorHAnsi" w:cstheme="minorHAnsi"/>
          <w:color w:val="auto"/>
          <w:sz w:val="18"/>
          <w:szCs w:val="18"/>
        </w:rPr>
        <w:t>.</w:t>
      </w:r>
      <w:r w:rsidRPr="00B50F0F">
        <w:rPr>
          <w:rFonts w:asciiTheme="minorHAnsi" w:hAnsiTheme="minorHAnsi" w:cstheme="minorHAnsi"/>
          <w:b/>
          <w:bCs/>
          <w:color w:val="auto"/>
          <w:sz w:val="18"/>
          <w:szCs w:val="18"/>
        </w:rPr>
        <w:t xml:space="preserve"> </w:t>
      </w:r>
      <w:r w:rsidR="00D4125F" w:rsidRPr="00B50F0F">
        <w:rPr>
          <w:rFonts w:asciiTheme="minorHAnsi" w:hAnsiTheme="minorHAnsi" w:cstheme="minorHAnsi"/>
          <w:color w:val="auto"/>
          <w:sz w:val="18"/>
          <w:szCs w:val="18"/>
        </w:rPr>
        <w:t>These documents can be accessed from the</w:t>
      </w:r>
      <w:r w:rsidR="00DA3EA8" w:rsidRPr="00B50F0F">
        <w:rPr>
          <w:rFonts w:asciiTheme="minorHAnsi" w:hAnsiTheme="minorHAnsi" w:cstheme="minorHAnsi"/>
          <w:color w:val="auto"/>
          <w:sz w:val="18"/>
          <w:szCs w:val="18"/>
        </w:rPr>
        <w:t xml:space="preserve"> Ariba Sourcing Tool</w:t>
      </w:r>
      <w:r w:rsidR="00D4125F" w:rsidRPr="00B50F0F">
        <w:rPr>
          <w:rFonts w:asciiTheme="minorHAnsi" w:hAnsiTheme="minorHAnsi" w:cstheme="minorHAnsi"/>
          <w:color w:val="auto"/>
          <w:sz w:val="18"/>
          <w:szCs w:val="18"/>
        </w:rPr>
        <w:t>.</w:t>
      </w:r>
    </w:p>
    <w:p w14:paraId="431721E8" w14:textId="11758847" w:rsidR="00FD5D90" w:rsidRPr="00B50F0F" w:rsidRDefault="00FD5D90" w:rsidP="00EE5400">
      <w:pPr>
        <w:spacing w:before="120" w:after="0" w:line="264" w:lineRule="auto"/>
        <w:jc w:val="both"/>
        <w:rPr>
          <w:rFonts w:asciiTheme="minorHAnsi" w:hAnsiTheme="minorHAnsi" w:cstheme="minorHAnsi"/>
          <w:b/>
          <w:color w:val="auto"/>
          <w:sz w:val="20"/>
        </w:rPr>
      </w:pPr>
      <w:r w:rsidRPr="00B50F0F">
        <w:rPr>
          <w:rFonts w:asciiTheme="minorHAnsi" w:hAnsiTheme="minorHAnsi" w:cstheme="minorHAnsi"/>
          <w:b/>
          <w:color w:val="auto"/>
          <w:sz w:val="20"/>
        </w:rPr>
        <w:t xml:space="preserve">Failure to execute/sign </w:t>
      </w:r>
      <w:r w:rsidR="00694322">
        <w:rPr>
          <w:rFonts w:asciiTheme="minorHAnsi" w:hAnsiTheme="minorHAnsi" w:cstheme="minorHAnsi"/>
          <w:b/>
          <w:color w:val="auto"/>
          <w:sz w:val="20"/>
        </w:rPr>
        <w:t>quote</w:t>
      </w:r>
      <w:r w:rsidRPr="00B50F0F">
        <w:rPr>
          <w:rFonts w:asciiTheme="minorHAnsi" w:hAnsiTheme="minorHAnsi" w:cstheme="minorHAnsi"/>
          <w:b/>
          <w:color w:val="auto"/>
          <w:sz w:val="20"/>
        </w:rPr>
        <w:t xml:space="preserve"> prior to submittal may render </w:t>
      </w:r>
      <w:r w:rsidR="00694322">
        <w:rPr>
          <w:rFonts w:asciiTheme="minorHAnsi" w:hAnsiTheme="minorHAnsi" w:cstheme="minorHAnsi"/>
          <w:b/>
          <w:color w:val="auto"/>
          <w:sz w:val="20"/>
        </w:rPr>
        <w:t>quote</w:t>
      </w:r>
      <w:r w:rsidRPr="00B50F0F">
        <w:rPr>
          <w:rFonts w:asciiTheme="minorHAnsi" w:hAnsiTheme="minorHAnsi" w:cstheme="minorHAnsi"/>
          <w:b/>
          <w:color w:val="auto"/>
          <w:sz w:val="20"/>
        </w:rPr>
        <w:t xml:space="preserve"> invalid and it MAY BE REJECTED</w:t>
      </w:r>
      <w:r w:rsidR="00EE5400" w:rsidRPr="00B50F0F">
        <w:rPr>
          <w:rFonts w:asciiTheme="minorHAnsi" w:hAnsiTheme="minorHAnsi" w:cstheme="minorHAnsi"/>
          <w:b/>
          <w:color w:val="auto"/>
          <w:sz w:val="20"/>
        </w:rPr>
        <w:t xml:space="preserve">. </w:t>
      </w:r>
      <w:r w:rsidRPr="00B50F0F">
        <w:rPr>
          <w:rFonts w:asciiTheme="minorHAnsi" w:hAnsiTheme="minorHAnsi" w:cstheme="minorHAnsi"/>
          <w:b/>
          <w:color w:val="auto"/>
          <w:sz w:val="20"/>
        </w:rPr>
        <w:t xml:space="preserve">Late </w:t>
      </w:r>
      <w:r w:rsidR="00F1376B">
        <w:rPr>
          <w:rFonts w:asciiTheme="minorHAnsi" w:hAnsiTheme="minorHAnsi" w:cstheme="minorHAnsi"/>
          <w:b/>
          <w:color w:val="auto"/>
          <w:sz w:val="20"/>
        </w:rPr>
        <w:t>quote</w:t>
      </w:r>
      <w:r w:rsidRPr="00B50F0F">
        <w:rPr>
          <w:rFonts w:asciiTheme="minorHAnsi" w:hAnsiTheme="minorHAnsi" w:cstheme="minorHAnsi"/>
          <w:b/>
          <w:color w:val="auto"/>
          <w:sz w:val="20"/>
        </w:rPr>
        <w:t xml:space="preserve">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B50F0F" w14:paraId="6C383E5B" w14:textId="77777777" w:rsidTr="00E63F53">
        <w:trPr>
          <w:trHeight w:val="465"/>
          <w:jc w:val="center"/>
        </w:trPr>
        <w:tc>
          <w:tcPr>
            <w:tcW w:w="10123" w:type="dxa"/>
            <w:gridSpan w:val="4"/>
            <w:tcBorders>
              <w:top w:val="single" w:sz="12" w:space="0" w:color="auto"/>
            </w:tcBorders>
          </w:tcPr>
          <w:p w14:paraId="697C9A4C"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COMPLETE/FORMAL NAME OF VENDOR:</w:t>
            </w:r>
          </w:p>
        </w:tc>
      </w:tr>
      <w:tr w:rsidR="00FD5D90" w:rsidRPr="00B50F0F" w14:paraId="1A7824E8" w14:textId="77777777" w:rsidTr="00E63F53">
        <w:trPr>
          <w:trHeight w:val="534"/>
          <w:jc w:val="center"/>
        </w:trPr>
        <w:tc>
          <w:tcPr>
            <w:tcW w:w="5843" w:type="dxa"/>
            <w:gridSpan w:val="2"/>
          </w:tcPr>
          <w:p w14:paraId="44BD26B7" w14:textId="77777777" w:rsidR="00FD5D90" w:rsidRPr="00B50F0F" w:rsidRDefault="00FD5D90" w:rsidP="00E63F53">
            <w:pPr>
              <w:tabs>
                <w:tab w:val="left" w:pos="4500"/>
              </w:tabs>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STREET ADDRESS:</w:t>
            </w:r>
          </w:p>
        </w:tc>
        <w:tc>
          <w:tcPr>
            <w:tcW w:w="2070" w:type="dxa"/>
          </w:tcPr>
          <w:p w14:paraId="2783057C" w14:textId="77777777" w:rsidR="00FD5D90" w:rsidRPr="00B50F0F" w:rsidRDefault="00FD5D90" w:rsidP="00E63F53">
            <w:pPr>
              <w:tabs>
                <w:tab w:val="left" w:pos="2322"/>
              </w:tabs>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P.O. BOX:</w:t>
            </w:r>
          </w:p>
        </w:tc>
        <w:tc>
          <w:tcPr>
            <w:tcW w:w="2210" w:type="dxa"/>
          </w:tcPr>
          <w:p w14:paraId="68763911" w14:textId="77777777" w:rsidR="00FD5D90" w:rsidRPr="00B50F0F" w:rsidRDefault="00FD5D90" w:rsidP="00E63F53">
            <w:pPr>
              <w:tabs>
                <w:tab w:val="left" w:pos="2322"/>
              </w:tabs>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ZIP:</w:t>
            </w:r>
          </w:p>
        </w:tc>
      </w:tr>
      <w:tr w:rsidR="00FD5D90" w:rsidRPr="00B50F0F" w14:paraId="3CB005AC" w14:textId="77777777" w:rsidTr="00E63F53">
        <w:trPr>
          <w:trHeight w:val="606"/>
          <w:jc w:val="center"/>
        </w:trPr>
        <w:tc>
          <w:tcPr>
            <w:tcW w:w="5843" w:type="dxa"/>
            <w:gridSpan w:val="2"/>
          </w:tcPr>
          <w:p w14:paraId="0E2CA90F"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CITY &amp; STATE &amp; ZIP:</w:t>
            </w:r>
          </w:p>
        </w:tc>
        <w:tc>
          <w:tcPr>
            <w:tcW w:w="2070" w:type="dxa"/>
          </w:tcPr>
          <w:p w14:paraId="625E5095"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TELEPHONE NUMBER:</w:t>
            </w:r>
          </w:p>
        </w:tc>
        <w:tc>
          <w:tcPr>
            <w:tcW w:w="2210" w:type="dxa"/>
          </w:tcPr>
          <w:p w14:paraId="57463D71"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TOLL FREE TEL. NO:</w:t>
            </w:r>
          </w:p>
        </w:tc>
      </w:tr>
      <w:tr w:rsidR="00FD5D90" w:rsidRPr="00B50F0F" w14:paraId="07480007" w14:textId="77777777" w:rsidTr="00E63F53">
        <w:trPr>
          <w:trHeight w:val="615"/>
          <w:jc w:val="center"/>
        </w:trPr>
        <w:tc>
          <w:tcPr>
            <w:tcW w:w="10123" w:type="dxa"/>
            <w:gridSpan w:val="4"/>
          </w:tcPr>
          <w:p w14:paraId="47D6675C" w14:textId="07A04B37" w:rsidR="00FD5D90" w:rsidRPr="00B50F0F" w:rsidRDefault="00FD5D90" w:rsidP="00E63F53">
            <w:pPr>
              <w:spacing w:after="200" w:line="264" w:lineRule="auto"/>
              <w:rPr>
                <w:rFonts w:asciiTheme="minorHAnsi" w:hAnsiTheme="minorHAnsi" w:cstheme="minorHAnsi"/>
                <w:color w:val="auto"/>
                <w:sz w:val="16"/>
                <w:szCs w:val="21"/>
              </w:rPr>
            </w:pPr>
            <w:r w:rsidRPr="00B50F0F">
              <w:rPr>
                <w:rFonts w:asciiTheme="minorHAnsi" w:hAnsiTheme="minorHAnsi" w:cstheme="minorHAnsi"/>
                <w:color w:val="auto"/>
                <w:sz w:val="16"/>
                <w:szCs w:val="22"/>
              </w:rPr>
              <w:t xml:space="preserve">PRINCIPAL PLACE OF BUSINESS ADDRESS IF DIFFERENT FROM ABOVE (SEE INSTRUCTIONS TO </w:t>
            </w:r>
            <w:r w:rsidR="00F1376B">
              <w:rPr>
                <w:rFonts w:asciiTheme="minorHAnsi" w:hAnsiTheme="minorHAnsi" w:cstheme="minorHAnsi"/>
                <w:color w:val="auto"/>
                <w:sz w:val="16"/>
                <w:szCs w:val="22"/>
              </w:rPr>
              <w:t>VENDOR</w:t>
            </w:r>
            <w:r w:rsidRPr="00B50F0F">
              <w:rPr>
                <w:rFonts w:asciiTheme="minorHAnsi" w:hAnsiTheme="minorHAnsi" w:cstheme="minorHAnsi"/>
                <w:color w:val="auto"/>
                <w:sz w:val="16"/>
                <w:szCs w:val="22"/>
              </w:rPr>
              <w:t xml:space="preserve"> ITEM #</w:t>
            </w:r>
            <w:r w:rsidR="0093224C" w:rsidRPr="00B50F0F">
              <w:rPr>
                <w:rFonts w:asciiTheme="minorHAnsi" w:hAnsiTheme="minorHAnsi" w:cstheme="minorHAnsi"/>
                <w:color w:val="auto"/>
                <w:sz w:val="16"/>
                <w:szCs w:val="22"/>
              </w:rPr>
              <w:t>21</w:t>
            </w:r>
            <w:r w:rsidRPr="00B50F0F">
              <w:rPr>
                <w:rFonts w:asciiTheme="minorHAnsi" w:hAnsiTheme="minorHAnsi" w:cstheme="minorHAnsi"/>
                <w:color w:val="auto"/>
                <w:sz w:val="16"/>
                <w:szCs w:val="22"/>
              </w:rPr>
              <w:t>):</w:t>
            </w:r>
          </w:p>
        </w:tc>
      </w:tr>
      <w:tr w:rsidR="00FD5D90" w:rsidRPr="00B50F0F" w14:paraId="384F5475" w14:textId="77777777" w:rsidTr="00E63F53">
        <w:trPr>
          <w:trHeight w:val="624"/>
          <w:jc w:val="center"/>
        </w:trPr>
        <w:tc>
          <w:tcPr>
            <w:tcW w:w="5843" w:type="dxa"/>
            <w:gridSpan w:val="2"/>
          </w:tcPr>
          <w:p w14:paraId="7035CA95"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PRINT NAME &amp; TITLE OF PERSON SIGNING ON BEHALF OF VENDOR:</w:t>
            </w:r>
          </w:p>
        </w:tc>
        <w:tc>
          <w:tcPr>
            <w:tcW w:w="4280" w:type="dxa"/>
            <w:gridSpan w:val="2"/>
          </w:tcPr>
          <w:p w14:paraId="5AA99F41"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FAX NUMBER:</w:t>
            </w:r>
          </w:p>
        </w:tc>
      </w:tr>
      <w:tr w:rsidR="00FD5D90" w:rsidRPr="00B50F0F" w14:paraId="5CBE85E1" w14:textId="77777777" w:rsidTr="00E63F53">
        <w:trPr>
          <w:trHeight w:val="615"/>
          <w:jc w:val="center"/>
        </w:trPr>
        <w:tc>
          <w:tcPr>
            <w:tcW w:w="4327" w:type="dxa"/>
            <w:tcBorders>
              <w:bottom w:val="single" w:sz="12" w:space="0" w:color="auto"/>
            </w:tcBorders>
          </w:tcPr>
          <w:p w14:paraId="5667F028" w14:textId="77777777" w:rsidR="00FD5D90" w:rsidRPr="00B50F0F" w:rsidRDefault="00FD5D90" w:rsidP="00E63F53">
            <w:pPr>
              <w:tabs>
                <w:tab w:val="left" w:pos="4500"/>
              </w:tabs>
              <w:spacing w:after="200" w:line="264" w:lineRule="auto"/>
              <w:rPr>
                <w:rFonts w:asciiTheme="minorHAnsi" w:hAnsiTheme="minorHAnsi" w:cstheme="minorHAnsi"/>
                <w:color w:val="auto"/>
                <w:sz w:val="16"/>
                <w:szCs w:val="22"/>
              </w:rPr>
            </w:pPr>
            <w:r w:rsidRPr="00B50F0F">
              <w:rPr>
                <w:rFonts w:asciiTheme="minorHAnsi" w:hAnsiTheme="minorHAnsi" w:cstheme="minorHAnsi"/>
                <w:b/>
                <w:color w:val="auto"/>
                <w:sz w:val="16"/>
                <w:szCs w:val="22"/>
              </w:rPr>
              <w:t>VENDOR’S AUTHORIZED SIGNATURE</w:t>
            </w:r>
            <w:r w:rsidRPr="00B50F0F">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B50F0F" w:rsidRDefault="00FD5D90" w:rsidP="00E63F53">
            <w:pPr>
              <w:tabs>
                <w:tab w:val="left" w:pos="4500"/>
              </w:tabs>
              <w:spacing w:after="200" w:line="264" w:lineRule="auto"/>
              <w:rPr>
                <w:rFonts w:asciiTheme="minorHAnsi" w:hAnsiTheme="minorHAnsi" w:cstheme="minorHAnsi"/>
                <w:b/>
                <w:color w:val="auto"/>
                <w:sz w:val="16"/>
                <w:szCs w:val="22"/>
              </w:rPr>
            </w:pPr>
            <w:r w:rsidRPr="00B50F0F">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B50F0F" w:rsidRDefault="00FD5D90" w:rsidP="00E63F53">
            <w:pPr>
              <w:spacing w:after="200" w:line="264" w:lineRule="auto"/>
              <w:rPr>
                <w:rFonts w:asciiTheme="minorHAnsi" w:hAnsiTheme="minorHAnsi" w:cstheme="minorHAnsi"/>
                <w:color w:val="auto"/>
                <w:sz w:val="16"/>
                <w:szCs w:val="22"/>
              </w:rPr>
            </w:pPr>
            <w:r w:rsidRPr="00B50F0F">
              <w:rPr>
                <w:rFonts w:asciiTheme="minorHAnsi" w:hAnsiTheme="minorHAnsi" w:cstheme="minorHAnsi"/>
                <w:color w:val="auto"/>
                <w:sz w:val="16"/>
                <w:szCs w:val="22"/>
              </w:rPr>
              <w:t xml:space="preserve">E-MAIL: </w:t>
            </w:r>
          </w:p>
        </w:tc>
      </w:tr>
    </w:tbl>
    <w:p w14:paraId="1422F9E2" w14:textId="77777777" w:rsidR="00FD5D90" w:rsidRPr="00B50F0F" w:rsidRDefault="00FD5D90" w:rsidP="00FD5D90">
      <w:pPr>
        <w:pStyle w:val="Text"/>
        <w:spacing w:after="0"/>
        <w:rPr>
          <w:rFonts w:asciiTheme="minorHAnsi" w:hAnsiTheme="minorHAnsi" w:cstheme="minorHAnsi"/>
          <w:color w:val="auto"/>
          <w:sz w:val="8"/>
          <w:szCs w:val="8"/>
        </w:rPr>
      </w:pPr>
    </w:p>
    <w:p w14:paraId="1CD91138" w14:textId="77777777" w:rsidR="00FD5D90" w:rsidRPr="00B50F0F" w:rsidRDefault="00FD5D90" w:rsidP="00FD5D90">
      <w:pPr>
        <w:spacing w:after="0"/>
        <w:rPr>
          <w:rFonts w:asciiTheme="minorHAnsi" w:hAnsiTheme="minorHAnsi" w:cstheme="minorHAnsi"/>
          <w:b/>
          <w:color w:val="auto"/>
          <w:sz w:val="18"/>
          <w:szCs w:val="18"/>
          <w:u w:val="single"/>
        </w:rPr>
      </w:pPr>
      <w:r w:rsidRPr="00B50F0F">
        <w:rPr>
          <w:rFonts w:asciiTheme="minorHAnsi" w:hAnsiTheme="minorHAnsi" w:cstheme="minorHAnsi"/>
          <w:b/>
          <w:bCs/>
          <w:color w:val="auto"/>
          <w:sz w:val="18"/>
          <w:szCs w:val="18"/>
          <w:u w:val="single"/>
        </w:rPr>
        <w:br w:type="page"/>
      </w:r>
    </w:p>
    <w:p w14:paraId="2D90B78D" w14:textId="77777777" w:rsidR="00FD5D90" w:rsidRPr="00B50F0F" w:rsidRDefault="00FD5D90" w:rsidP="00DE3B7B">
      <w:pPr>
        <w:pStyle w:val="Text"/>
        <w:spacing w:after="0"/>
        <w:jc w:val="both"/>
        <w:rPr>
          <w:rFonts w:asciiTheme="minorHAnsi" w:hAnsiTheme="minorHAnsi" w:cstheme="minorHAnsi"/>
          <w:b/>
          <w:bCs w:val="0"/>
          <w:color w:val="auto"/>
          <w:sz w:val="18"/>
          <w:szCs w:val="18"/>
          <w:u w:val="single"/>
        </w:rPr>
      </w:pPr>
      <w:r w:rsidRPr="00B50F0F">
        <w:rPr>
          <w:rFonts w:asciiTheme="minorHAnsi" w:hAnsiTheme="minorHAnsi" w:cstheme="minorHAnsi"/>
          <w:b/>
          <w:bCs w:val="0"/>
          <w:color w:val="auto"/>
          <w:sz w:val="18"/>
          <w:szCs w:val="18"/>
          <w:u w:val="single"/>
        </w:rPr>
        <w:lastRenderedPageBreak/>
        <w:t>VALIDITY PERIOD</w:t>
      </w:r>
    </w:p>
    <w:p w14:paraId="609F859D" w14:textId="32863189" w:rsidR="00DE3B7B" w:rsidRPr="00B50F0F" w:rsidRDefault="00DE3B7B" w:rsidP="00F40916">
      <w:pPr>
        <w:spacing w:after="0"/>
        <w:jc w:val="both"/>
        <w:rPr>
          <w:rFonts w:asciiTheme="minorHAnsi" w:eastAsia="Times New Roman" w:hAnsiTheme="minorHAnsi" w:cstheme="minorHAnsi"/>
          <w:color w:val="000000"/>
          <w:sz w:val="22"/>
          <w:szCs w:val="22"/>
        </w:rPr>
      </w:pPr>
      <w:r w:rsidRPr="00B50F0F">
        <w:rPr>
          <w:rFonts w:asciiTheme="minorHAnsi" w:hAnsiTheme="minorHAnsi" w:cstheme="minorHAnsi"/>
          <w:color w:val="auto"/>
          <w:sz w:val="18"/>
          <w:szCs w:val="18"/>
        </w:rPr>
        <w:t xml:space="preserve">Offer shall be valid for at least </w:t>
      </w:r>
      <w:r w:rsidR="0093224C" w:rsidRPr="00B50F0F">
        <w:rPr>
          <w:rFonts w:asciiTheme="minorHAnsi" w:hAnsiTheme="minorHAnsi" w:cstheme="minorHAnsi"/>
          <w:color w:val="auto"/>
          <w:sz w:val="18"/>
          <w:szCs w:val="18"/>
        </w:rPr>
        <w:t xml:space="preserve">sixty </w:t>
      </w:r>
      <w:r w:rsidR="000B6768" w:rsidRPr="00B50F0F">
        <w:rPr>
          <w:rFonts w:asciiTheme="minorHAnsi" w:hAnsiTheme="minorHAnsi" w:cstheme="minorHAnsi"/>
          <w:color w:val="auto"/>
          <w:sz w:val="18"/>
          <w:szCs w:val="18"/>
        </w:rPr>
        <w:t>(</w:t>
      </w:r>
      <w:r w:rsidRPr="00B50F0F">
        <w:rPr>
          <w:rFonts w:asciiTheme="minorHAnsi" w:hAnsiTheme="minorHAnsi" w:cstheme="minorHAnsi"/>
          <w:color w:val="auto"/>
          <w:sz w:val="18"/>
          <w:szCs w:val="18"/>
        </w:rPr>
        <w:t>60</w:t>
      </w:r>
      <w:r w:rsidR="000B6768" w:rsidRPr="00B50F0F">
        <w:rPr>
          <w:rFonts w:asciiTheme="minorHAnsi" w:hAnsiTheme="minorHAnsi" w:cstheme="minorHAnsi"/>
          <w:color w:val="auto"/>
          <w:sz w:val="18"/>
          <w:szCs w:val="18"/>
        </w:rPr>
        <w:t>)</w:t>
      </w:r>
      <w:r w:rsidRPr="00B50F0F">
        <w:rPr>
          <w:rFonts w:asciiTheme="minorHAnsi" w:hAnsiTheme="minorHAnsi" w:cstheme="minorHAnsi"/>
          <w:color w:val="auto"/>
          <w:sz w:val="18"/>
          <w:szCs w:val="18"/>
        </w:rPr>
        <w:t xml:space="preserve"> days from date of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xml:space="preserve"> opening, unless otherwise stated here:  ______ days, or if extended by mutual agreement</w:t>
      </w:r>
      <w:r w:rsidR="0093224C" w:rsidRPr="00B50F0F">
        <w:rPr>
          <w:rFonts w:asciiTheme="minorHAnsi" w:hAnsiTheme="minorHAnsi" w:cstheme="minorHAnsi"/>
          <w:color w:val="auto"/>
          <w:sz w:val="18"/>
          <w:szCs w:val="18"/>
        </w:rPr>
        <w:t xml:space="preserve"> in writing</w:t>
      </w:r>
      <w:r w:rsidRPr="00B50F0F">
        <w:rPr>
          <w:rFonts w:asciiTheme="minorHAnsi" w:hAnsiTheme="minorHAnsi" w:cstheme="minorHAnsi"/>
          <w:color w:val="auto"/>
          <w:sz w:val="18"/>
          <w:szCs w:val="18"/>
        </w:rPr>
        <w:t xml:space="preserve"> of the parties.  Any withdrawal of this offer shall be made in writing, effective upon receipt by the agency issuing this </w:t>
      </w:r>
      <w:r w:rsidR="000B6768" w:rsidRPr="00B50F0F">
        <w:rPr>
          <w:rFonts w:asciiTheme="minorHAnsi" w:hAnsiTheme="minorHAnsi" w:cstheme="minorHAnsi"/>
          <w:color w:val="auto"/>
          <w:sz w:val="18"/>
          <w:szCs w:val="18"/>
        </w:rPr>
        <w:t>RFQ</w:t>
      </w:r>
      <w:r w:rsidRPr="00B50F0F">
        <w:rPr>
          <w:rFonts w:asciiTheme="minorHAnsi" w:hAnsiTheme="minorHAnsi" w:cstheme="minorHAnsi"/>
          <w:color w:val="auto"/>
          <w:sz w:val="18"/>
          <w:szCs w:val="18"/>
        </w:rPr>
        <w:t>.</w:t>
      </w:r>
      <w:r w:rsidRPr="00B50F0F">
        <w:rPr>
          <w:rFonts w:asciiTheme="minorHAnsi" w:eastAsia="Times New Roman" w:hAnsiTheme="minorHAnsi" w:cstheme="minorHAnsi"/>
          <w:color w:val="000000"/>
          <w:sz w:val="22"/>
          <w:szCs w:val="22"/>
        </w:rPr>
        <w:t xml:space="preserve"> </w:t>
      </w:r>
    </w:p>
    <w:p w14:paraId="28DFAFED" w14:textId="77777777" w:rsidR="00FD5D90" w:rsidRPr="00B50F0F"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360BD5AA" w:rsidR="00FD5D90" w:rsidRPr="00B50F0F" w:rsidRDefault="00694322" w:rsidP="00DE3B7B">
      <w:pPr>
        <w:spacing w:after="0" w:line="276" w:lineRule="auto"/>
        <w:jc w:val="both"/>
        <w:rPr>
          <w:rFonts w:asciiTheme="minorHAnsi" w:eastAsia="Times New Roman" w:hAnsiTheme="minorHAnsi" w:cstheme="minorHAnsi"/>
          <w:b/>
          <w:bCs/>
          <w:color w:val="000000"/>
          <w:sz w:val="18"/>
          <w:szCs w:val="18"/>
          <w:u w:val="single"/>
        </w:rPr>
      </w:pPr>
      <w:r>
        <w:rPr>
          <w:rFonts w:asciiTheme="minorHAnsi" w:eastAsia="Times New Roman" w:hAnsiTheme="minorHAnsi" w:cstheme="minorHAnsi"/>
          <w:b/>
          <w:bCs/>
          <w:color w:val="000000"/>
          <w:sz w:val="18"/>
          <w:szCs w:val="18"/>
          <w:u w:val="single"/>
        </w:rPr>
        <w:t>QUOTE</w:t>
      </w:r>
      <w:r w:rsidR="00FD5D90" w:rsidRPr="00B50F0F">
        <w:rPr>
          <w:rFonts w:asciiTheme="minorHAnsi" w:eastAsia="Times New Roman" w:hAnsiTheme="minorHAnsi" w:cstheme="minorHAnsi"/>
          <w:b/>
          <w:bCs/>
          <w:color w:val="000000"/>
          <w:sz w:val="18"/>
          <w:szCs w:val="18"/>
          <w:u w:val="single"/>
        </w:rPr>
        <w:t xml:space="preserve"> ACCEPTANCE </w:t>
      </w:r>
    </w:p>
    <w:p w14:paraId="65C86AFB" w14:textId="3F3ABFC3" w:rsidR="00DE3B7B" w:rsidRPr="00B50F0F" w:rsidRDefault="00DE3B7B" w:rsidP="003F5128">
      <w:pPr>
        <w:pStyle w:val="Text"/>
        <w:jc w:val="both"/>
        <w:rPr>
          <w:rFonts w:asciiTheme="minorHAnsi" w:hAnsiTheme="minorHAnsi" w:cstheme="minorHAnsi"/>
          <w:color w:val="auto"/>
          <w:sz w:val="18"/>
          <w:szCs w:val="18"/>
        </w:rPr>
      </w:pPr>
      <w:r w:rsidRPr="00B50F0F">
        <w:rPr>
          <w:rFonts w:asciiTheme="minorHAnsi" w:hAnsiTheme="minorHAnsi" w:cstheme="minorHAnsi"/>
          <w:color w:val="auto"/>
          <w:sz w:val="18"/>
          <w:szCs w:val="18"/>
        </w:rPr>
        <w:t xml:space="preserve">If your </w:t>
      </w:r>
      <w:r w:rsidR="00694322">
        <w:rPr>
          <w:rFonts w:asciiTheme="minorHAnsi" w:hAnsiTheme="minorHAnsi" w:cstheme="minorHAnsi"/>
          <w:color w:val="auto"/>
          <w:sz w:val="18"/>
          <w:szCs w:val="18"/>
        </w:rPr>
        <w:t>quote</w:t>
      </w:r>
      <w:r w:rsidRPr="00B50F0F">
        <w:rPr>
          <w:rFonts w:asciiTheme="minorHAnsi" w:hAnsiTheme="minorHAnsi" w:cstheme="minorHAnsi"/>
          <w:color w:val="auto"/>
          <w:sz w:val="18"/>
          <w:szCs w:val="18"/>
        </w:rPr>
        <w:t xml:space="preserve"> is accepted, all provisions of this </w:t>
      </w:r>
      <w:r w:rsidR="000B6768" w:rsidRPr="00B50F0F">
        <w:rPr>
          <w:rFonts w:asciiTheme="minorHAnsi" w:hAnsiTheme="minorHAnsi" w:cstheme="minorHAnsi"/>
          <w:color w:val="auto"/>
          <w:sz w:val="18"/>
          <w:szCs w:val="18"/>
        </w:rPr>
        <w:t>RFQ</w:t>
      </w:r>
      <w:r w:rsidRPr="00B50F0F">
        <w:rPr>
          <w:rFonts w:asciiTheme="minorHAnsi" w:hAnsiTheme="minorHAnsi" w:cstheme="minorHAnsi"/>
          <w:color w:val="auto"/>
          <w:sz w:val="18"/>
          <w:szCs w:val="18"/>
        </w:rPr>
        <w:t xml:space="preserve">, along with the written results of any negotiations, shall constitute the written agreement between the parties (“Contract”). The </w:t>
      </w:r>
      <w:r w:rsidRPr="00B50F0F">
        <w:rPr>
          <w:rFonts w:asciiTheme="minorHAnsi" w:hAnsiTheme="minorHAnsi" w:cstheme="minorHAnsi"/>
          <w:sz w:val="18"/>
          <w:szCs w:val="18"/>
        </w:rPr>
        <w:t>NORTH CAROLINA GENERAL TERMS AND CONDITIONS</w:t>
      </w:r>
      <w:r w:rsidRPr="00B50F0F">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B50F0F" w:rsidRDefault="00FD5D90" w:rsidP="00FD5D90">
      <w:pPr>
        <w:pStyle w:val="Text"/>
        <w:jc w:val="both"/>
        <w:rPr>
          <w:rFonts w:asciiTheme="minorHAnsi" w:hAnsiTheme="minorHAnsi" w:cstheme="minorHAnsi"/>
          <w:color w:val="auto"/>
          <w:sz w:val="18"/>
          <w:szCs w:val="18"/>
        </w:rPr>
      </w:pPr>
      <w:r w:rsidRPr="00B50F0F">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B50F0F" w:rsidRDefault="00FD5D90" w:rsidP="00FD5D90">
      <w:pPr>
        <w:pStyle w:val="Text"/>
        <w:jc w:val="both"/>
        <w:rPr>
          <w:rFonts w:asciiTheme="minorHAnsi" w:hAnsiTheme="minorHAnsi" w:cstheme="minorHAnsi"/>
          <w:color w:val="auto"/>
          <w:sz w:val="18"/>
          <w:szCs w:val="18"/>
        </w:rPr>
      </w:pPr>
    </w:p>
    <w:bookmarkEnd w:id="8"/>
    <w:p w14:paraId="2F4B9631" w14:textId="7D60DC32" w:rsidR="00FD5D90" w:rsidRPr="00FE4218" w:rsidRDefault="00FD5D90" w:rsidP="00FD5D90">
      <w:pPr>
        <w:pStyle w:val="Text"/>
        <w:jc w:val="both"/>
        <w:rPr>
          <w:rFonts w:asciiTheme="minorHAnsi" w:hAnsiTheme="minorHAnsi" w:cstheme="minorHAnsi"/>
          <w:color w:val="000000" w:themeColor="text1"/>
        </w:rPr>
      </w:pPr>
      <w:r w:rsidRPr="00FE4218">
        <w:rPr>
          <w:rFonts w:asciiTheme="minorHAnsi" w:hAnsiTheme="minorHAnsi" w:cstheme="minorHAnsi"/>
          <w:color w:val="000000" w:themeColor="text1"/>
        </w:rPr>
        <w:t xml:space="preserve">                                                                           </w:t>
      </w:r>
      <w:r w:rsidRPr="00FE4218">
        <w:rPr>
          <w:rFonts w:asciiTheme="minorHAnsi" w:hAnsiTheme="minorHAnsi" w:cstheme="minorHAnsi"/>
          <w:b/>
          <w:color w:val="000000" w:themeColor="text1"/>
          <w:sz w:val="18"/>
          <w:szCs w:val="18"/>
        </w:rPr>
        <w:t xml:space="preserve">(Authorized Representative of </w:t>
      </w:r>
      <w:r w:rsidR="00FE4218" w:rsidRPr="00FE4218">
        <w:rPr>
          <w:rFonts w:asciiTheme="minorHAnsi" w:hAnsiTheme="minorHAnsi" w:cstheme="minorHAnsi"/>
          <w:b/>
          <w:color w:val="000000" w:themeColor="text1"/>
          <w:sz w:val="18"/>
          <w:szCs w:val="18"/>
        </w:rPr>
        <w:t>DHHS</w:t>
      </w:r>
      <w:r w:rsidRPr="00FE4218">
        <w:rPr>
          <w:rFonts w:asciiTheme="minorHAnsi" w:hAnsiTheme="minorHAnsi" w:cstheme="minorHAnsi"/>
          <w:b/>
          <w:color w:val="000000" w:themeColor="text1"/>
          <w:sz w:val="18"/>
          <w:szCs w:val="18"/>
        </w:rPr>
        <w:t>)</w:t>
      </w:r>
    </w:p>
    <w:bookmarkEnd w:id="9"/>
    <w:p w14:paraId="01CDAC32" w14:textId="77777777" w:rsidR="00FD5D90" w:rsidRPr="00B50F0F" w:rsidRDefault="00FD5D90" w:rsidP="00FD5D90">
      <w:pPr>
        <w:spacing w:after="0"/>
        <w:rPr>
          <w:rFonts w:asciiTheme="minorHAnsi" w:hAnsiTheme="minorHAnsi" w:cstheme="minorHAnsi"/>
          <w:color w:val="auto"/>
          <w:sz w:val="18"/>
          <w:szCs w:val="18"/>
        </w:rPr>
      </w:pPr>
      <w:r w:rsidRPr="00B50F0F">
        <w:rPr>
          <w:rFonts w:asciiTheme="minorHAnsi" w:hAnsiTheme="minorHAnsi" w:cstheme="minorHAnsi"/>
          <w:color w:val="auto"/>
          <w:sz w:val="18"/>
          <w:szCs w:val="18"/>
        </w:rPr>
        <w:br w:type="page"/>
      </w:r>
    </w:p>
    <w:bookmarkEnd w:id="0"/>
    <w:p w14:paraId="4A53BE33" w14:textId="77777777" w:rsidR="00FD5D90" w:rsidRPr="00B50F0F" w:rsidRDefault="00FD5D90" w:rsidP="00FD5D90">
      <w:pPr>
        <w:spacing w:after="0"/>
        <w:rPr>
          <w:rFonts w:asciiTheme="minorHAnsi" w:hAnsiTheme="minorHAnsi" w:cstheme="minorHAnsi"/>
          <w:color w:val="auto"/>
          <w:sz w:val="18"/>
          <w:szCs w:val="18"/>
        </w:rPr>
      </w:pPr>
    </w:p>
    <w:p w14:paraId="09B481AD" w14:textId="77777777" w:rsidR="00FD5D90" w:rsidRPr="00B50F0F" w:rsidRDefault="00FD5D90" w:rsidP="00FD5D90">
      <w:pPr>
        <w:spacing w:after="0"/>
        <w:rPr>
          <w:rFonts w:asciiTheme="minorHAnsi" w:hAnsiTheme="minorHAnsi" w:cstheme="minorHAnsi"/>
          <w:bCs/>
          <w:color w:val="auto"/>
          <w:sz w:val="18"/>
          <w:szCs w:val="18"/>
        </w:rPr>
      </w:pPr>
      <w:bookmarkStart w:id="11" w:name="_Hlk53593697"/>
    </w:p>
    <w:bookmarkEnd w:id="11"/>
    <w:p w14:paraId="192BF652" w14:textId="7A9CDB47" w:rsidR="007E15B3" w:rsidRDefault="00FD5D90">
      <w:pPr>
        <w:pStyle w:val="TOC1"/>
        <w:rPr>
          <w:rFonts w:asciiTheme="minorHAnsi" w:eastAsiaTheme="minorEastAsia" w:hAnsiTheme="minorHAnsi" w:cstheme="minorBidi"/>
          <w:b w:val="0"/>
          <w:bCs w:val="0"/>
          <w:noProof/>
          <w:kern w:val="2"/>
          <w:sz w:val="24"/>
          <w:szCs w:val="24"/>
          <w14:ligatures w14:val="standardContextual"/>
        </w:rPr>
      </w:pPr>
      <w:r w:rsidRPr="00B50F0F">
        <w:rPr>
          <w:rFonts w:asciiTheme="minorHAnsi" w:hAnsiTheme="minorHAnsi" w:cstheme="minorHAnsi"/>
          <w:u w:val="single"/>
        </w:rPr>
        <w:fldChar w:fldCharType="begin"/>
      </w:r>
      <w:r w:rsidRPr="00B50F0F">
        <w:rPr>
          <w:rFonts w:asciiTheme="minorHAnsi" w:hAnsiTheme="minorHAnsi" w:cstheme="minorHAnsi"/>
          <w:u w:val="single"/>
        </w:rPr>
        <w:instrText xml:space="preserve"> TOC \o "1-2" \h \z \u </w:instrText>
      </w:r>
      <w:r w:rsidRPr="00B50F0F">
        <w:rPr>
          <w:rFonts w:asciiTheme="minorHAnsi" w:hAnsiTheme="minorHAnsi" w:cstheme="minorHAnsi"/>
          <w:u w:val="single"/>
        </w:rPr>
        <w:fldChar w:fldCharType="separate"/>
      </w:r>
      <w:hyperlink w:anchor="_Toc207114050" w:history="1">
        <w:r w:rsidR="007E15B3" w:rsidRPr="001B7627">
          <w:rPr>
            <w:rStyle w:val="Hyperlink"/>
            <w:rFonts w:cstheme="minorHAnsi"/>
            <w:noProof/>
          </w:rPr>
          <w:t>1.0</w:t>
        </w:r>
        <w:r w:rsidR="007E15B3">
          <w:rPr>
            <w:rFonts w:asciiTheme="minorHAnsi" w:eastAsiaTheme="minorEastAsia" w:hAnsiTheme="minorHAnsi" w:cstheme="minorBidi"/>
            <w:b w:val="0"/>
            <w:bCs w:val="0"/>
            <w:noProof/>
            <w:kern w:val="2"/>
            <w:sz w:val="24"/>
            <w:szCs w:val="24"/>
            <w14:ligatures w14:val="standardContextual"/>
          </w:rPr>
          <w:tab/>
        </w:r>
        <w:r w:rsidR="007E15B3" w:rsidRPr="001B7627">
          <w:rPr>
            <w:rStyle w:val="Hyperlink"/>
            <w:rFonts w:cstheme="minorHAnsi"/>
            <w:noProof/>
          </w:rPr>
          <w:t>PURPOSE AND BACKGROUND</w:t>
        </w:r>
        <w:r w:rsidR="007E15B3">
          <w:rPr>
            <w:noProof/>
            <w:webHidden/>
          </w:rPr>
          <w:tab/>
        </w:r>
        <w:r w:rsidR="007E15B3">
          <w:rPr>
            <w:noProof/>
            <w:webHidden/>
          </w:rPr>
          <w:fldChar w:fldCharType="begin"/>
        </w:r>
        <w:r w:rsidR="007E15B3">
          <w:rPr>
            <w:noProof/>
            <w:webHidden/>
          </w:rPr>
          <w:instrText xml:space="preserve"> PAGEREF _Toc207114050 \h </w:instrText>
        </w:r>
        <w:r w:rsidR="007E15B3">
          <w:rPr>
            <w:noProof/>
            <w:webHidden/>
          </w:rPr>
        </w:r>
        <w:r w:rsidR="007E15B3">
          <w:rPr>
            <w:noProof/>
            <w:webHidden/>
          </w:rPr>
          <w:fldChar w:fldCharType="separate"/>
        </w:r>
        <w:r w:rsidR="007E15B3">
          <w:rPr>
            <w:noProof/>
            <w:webHidden/>
          </w:rPr>
          <w:t>5</w:t>
        </w:r>
        <w:r w:rsidR="007E15B3">
          <w:rPr>
            <w:noProof/>
            <w:webHidden/>
          </w:rPr>
          <w:fldChar w:fldCharType="end"/>
        </w:r>
      </w:hyperlink>
    </w:p>
    <w:p w14:paraId="46957198" w14:textId="6BE0BD3F" w:rsidR="007E15B3" w:rsidRDefault="007E15B3">
      <w:pPr>
        <w:pStyle w:val="TOC2"/>
        <w:rPr>
          <w:rFonts w:asciiTheme="minorHAnsi" w:eastAsiaTheme="minorEastAsia" w:hAnsiTheme="minorHAnsi" w:cstheme="minorBidi"/>
          <w:kern w:val="2"/>
          <w:sz w:val="24"/>
          <w:szCs w:val="24"/>
          <w14:ligatures w14:val="standardContextual"/>
        </w:rPr>
      </w:pPr>
      <w:hyperlink w:anchor="_Toc207114051" w:history="1">
        <w:r w:rsidRPr="001B7627">
          <w:rPr>
            <w:rStyle w:val="Hyperlink"/>
            <w:rFonts w:cstheme="minorHAnsi"/>
          </w:rPr>
          <w:t>1.1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CONTRACT TERM</w:t>
        </w:r>
        <w:r>
          <w:rPr>
            <w:webHidden/>
          </w:rPr>
          <w:tab/>
        </w:r>
        <w:r>
          <w:rPr>
            <w:webHidden/>
          </w:rPr>
          <w:fldChar w:fldCharType="begin"/>
        </w:r>
        <w:r>
          <w:rPr>
            <w:webHidden/>
          </w:rPr>
          <w:instrText xml:space="preserve"> PAGEREF _Toc207114051 \h </w:instrText>
        </w:r>
        <w:r>
          <w:rPr>
            <w:webHidden/>
          </w:rPr>
        </w:r>
        <w:r>
          <w:rPr>
            <w:webHidden/>
          </w:rPr>
          <w:fldChar w:fldCharType="separate"/>
        </w:r>
        <w:r>
          <w:rPr>
            <w:webHidden/>
          </w:rPr>
          <w:t>5</w:t>
        </w:r>
        <w:r>
          <w:rPr>
            <w:webHidden/>
          </w:rPr>
          <w:fldChar w:fldCharType="end"/>
        </w:r>
      </w:hyperlink>
    </w:p>
    <w:p w14:paraId="6E33AAD5" w14:textId="645A6B62"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52" w:history="1">
        <w:r w:rsidRPr="001B7627">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1B7627">
          <w:rPr>
            <w:rStyle w:val="Hyperlink"/>
            <w:rFonts w:cstheme="minorHAnsi"/>
            <w:noProof/>
          </w:rPr>
          <w:t>GENERAL INFORMATION</w:t>
        </w:r>
        <w:r>
          <w:rPr>
            <w:noProof/>
            <w:webHidden/>
          </w:rPr>
          <w:tab/>
        </w:r>
        <w:r>
          <w:rPr>
            <w:noProof/>
            <w:webHidden/>
          </w:rPr>
          <w:fldChar w:fldCharType="begin"/>
        </w:r>
        <w:r>
          <w:rPr>
            <w:noProof/>
            <w:webHidden/>
          </w:rPr>
          <w:instrText xml:space="preserve"> PAGEREF _Toc207114052 \h </w:instrText>
        </w:r>
        <w:r>
          <w:rPr>
            <w:noProof/>
            <w:webHidden/>
          </w:rPr>
        </w:r>
        <w:r>
          <w:rPr>
            <w:noProof/>
            <w:webHidden/>
          </w:rPr>
          <w:fldChar w:fldCharType="separate"/>
        </w:r>
        <w:r>
          <w:rPr>
            <w:noProof/>
            <w:webHidden/>
          </w:rPr>
          <w:t>5</w:t>
        </w:r>
        <w:r>
          <w:rPr>
            <w:noProof/>
            <w:webHidden/>
          </w:rPr>
          <w:fldChar w:fldCharType="end"/>
        </w:r>
      </w:hyperlink>
    </w:p>
    <w:p w14:paraId="4F2DACAE" w14:textId="6DE70C66" w:rsidR="007E15B3" w:rsidRDefault="007E15B3">
      <w:pPr>
        <w:pStyle w:val="TOC2"/>
        <w:rPr>
          <w:rFonts w:asciiTheme="minorHAnsi" w:eastAsiaTheme="minorEastAsia" w:hAnsiTheme="minorHAnsi" w:cstheme="minorBidi"/>
          <w:kern w:val="2"/>
          <w:sz w:val="24"/>
          <w:szCs w:val="24"/>
          <w14:ligatures w14:val="standardContextual"/>
        </w:rPr>
      </w:pPr>
      <w:hyperlink w:anchor="_Toc207114053" w:history="1">
        <w:r w:rsidRPr="001B7627">
          <w:rPr>
            <w:rStyle w:val="Hyperlink"/>
            <w:rFonts w:cstheme="minorHAnsi"/>
          </w:rPr>
          <w:t>2.1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REQUEST FOR QUOTE DOCUMENT</w:t>
        </w:r>
        <w:r>
          <w:rPr>
            <w:webHidden/>
          </w:rPr>
          <w:tab/>
        </w:r>
        <w:r>
          <w:rPr>
            <w:webHidden/>
          </w:rPr>
          <w:fldChar w:fldCharType="begin"/>
        </w:r>
        <w:r>
          <w:rPr>
            <w:webHidden/>
          </w:rPr>
          <w:instrText xml:space="preserve"> PAGEREF _Toc207114053 \h </w:instrText>
        </w:r>
        <w:r>
          <w:rPr>
            <w:webHidden/>
          </w:rPr>
        </w:r>
        <w:r>
          <w:rPr>
            <w:webHidden/>
          </w:rPr>
          <w:fldChar w:fldCharType="separate"/>
        </w:r>
        <w:r>
          <w:rPr>
            <w:webHidden/>
          </w:rPr>
          <w:t>5</w:t>
        </w:r>
        <w:r>
          <w:rPr>
            <w:webHidden/>
          </w:rPr>
          <w:fldChar w:fldCharType="end"/>
        </w:r>
      </w:hyperlink>
    </w:p>
    <w:p w14:paraId="2646806E" w14:textId="76640A28" w:rsidR="007E15B3" w:rsidRDefault="007E15B3">
      <w:pPr>
        <w:pStyle w:val="TOC2"/>
        <w:rPr>
          <w:rFonts w:asciiTheme="minorHAnsi" w:eastAsiaTheme="minorEastAsia" w:hAnsiTheme="minorHAnsi" w:cstheme="minorBidi"/>
          <w:kern w:val="2"/>
          <w:sz w:val="24"/>
          <w:szCs w:val="24"/>
          <w14:ligatures w14:val="standardContextual"/>
        </w:rPr>
      </w:pPr>
      <w:hyperlink w:anchor="_Toc207114054" w:history="1">
        <w:r w:rsidRPr="001B7627">
          <w:rPr>
            <w:rStyle w:val="Hyperlink"/>
            <w:rFonts w:cstheme="minorHAnsi"/>
          </w:rPr>
          <w:t>2.2</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E-PROCUREMENT FEE</w:t>
        </w:r>
        <w:r>
          <w:rPr>
            <w:webHidden/>
          </w:rPr>
          <w:tab/>
        </w:r>
        <w:r>
          <w:rPr>
            <w:webHidden/>
          </w:rPr>
          <w:fldChar w:fldCharType="begin"/>
        </w:r>
        <w:r>
          <w:rPr>
            <w:webHidden/>
          </w:rPr>
          <w:instrText xml:space="preserve"> PAGEREF _Toc207114054 \h </w:instrText>
        </w:r>
        <w:r>
          <w:rPr>
            <w:webHidden/>
          </w:rPr>
        </w:r>
        <w:r>
          <w:rPr>
            <w:webHidden/>
          </w:rPr>
          <w:fldChar w:fldCharType="separate"/>
        </w:r>
        <w:r>
          <w:rPr>
            <w:webHidden/>
          </w:rPr>
          <w:t>5</w:t>
        </w:r>
        <w:r>
          <w:rPr>
            <w:webHidden/>
          </w:rPr>
          <w:fldChar w:fldCharType="end"/>
        </w:r>
      </w:hyperlink>
    </w:p>
    <w:p w14:paraId="79B9C10B" w14:textId="0669983A" w:rsidR="007E15B3" w:rsidRDefault="007E15B3">
      <w:pPr>
        <w:pStyle w:val="TOC2"/>
        <w:rPr>
          <w:rFonts w:asciiTheme="minorHAnsi" w:eastAsiaTheme="minorEastAsia" w:hAnsiTheme="minorHAnsi" w:cstheme="minorBidi"/>
          <w:kern w:val="2"/>
          <w:sz w:val="24"/>
          <w:szCs w:val="24"/>
          <w14:ligatures w14:val="standardContextual"/>
        </w:rPr>
      </w:pPr>
      <w:hyperlink w:anchor="_Toc207114055" w:history="1">
        <w:r w:rsidRPr="001B7627">
          <w:rPr>
            <w:rStyle w:val="Hyperlink"/>
            <w:rFonts w:cstheme="minorHAnsi"/>
          </w:rPr>
          <w:t>2.3</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NOTICE TO VENDOR REGARDING RFQ TERMS AND CONDITIONS</w:t>
        </w:r>
        <w:r>
          <w:rPr>
            <w:webHidden/>
          </w:rPr>
          <w:tab/>
        </w:r>
        <w:r>
          <w:rPr>
            <w:webHidden/>
          </w:rPr>
          <w:fldChar w:fldCharType="begin"/>
        </w:r>
        <w:r>
          <w:rPr>
            <w:webHidden/>
          </w:rPr>
          <w:instrText xml:space="preserve"> PAGEREF _Toc207114055 \h </w:instrText>
        </w:r>
        <w:r>
          <w:rPr>
            <w:webHidden/>
          </w:rPr>
        </w:r>
        <w:r>
          <w:rPr>
            <w:webHidden/>
          </w:rPr>
          <w:fldChar w:fldCharType="separate"/>
        </w:r>
        <w:r>
          <w:rPr>
            <w:webHidden/>
          </w:rPr>
          <w:t>5</w:t>
        </w:r>
        <w:r>
          <w:rPr>
            <w:webHidden/>
          </w:rPr>
          <w:fldChar w:fldCharType="end"/>
        </w:r>
      </w:hyperlink>
    </w:p>
    <w:p w14:paraId="662FAEF7" w14:textId="03B485FC" w:rsidR="007E15B3" w:rsidRDefault="007E15B3">
      <w:pPr>
        <w:pStyle w:val="TOC2"/>
        <w:rPr>
          <w:rFonts w:asciiTheme="minorHAnsi" w:eastAsiaTheme="minorEastAsia" w:hAnsiTheme="minorHAnsi" w:cstheme="minorBidi"/>
          <w:kern w:val="2"/>
          <w:sz w:val="24"/>
          <w:szCs w:val="24"/>
          <w14:ligatures w14:val="standardContextual"/>
        </w:rPr>
      </w:pPr>
      <w:hyperlink w:anchor="_Toc207114056" w:history="1">
        <w:r w:rsidRPr="001B7627">
          <w:rPr>
            <w:rStyle w:val="Hyperlink"/>
            <w:rFonts w:cstheme="minorHAnsi"/>
          </w:rPr>
          <w:t>2.4</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RFQ SCHEDULE</w:t>
        </w:r>
        <w:r>
          <w:rPr>
            <w:webHidden/>
          </w:rPr>
          <w:tab/>
        </w:r>
        <w:r>
          <w:rPr>
            <w:webHidden/>
          </w:rPr>
          <w:fldChar w:fldCharType="begin"/>
        </w:r>
        <w:r>
          <w:rPr>
            <w:webHidden/>
          </w:rPr>
          <w:instrText xml:space="preserve"> PAGEREF _Toc207114056 \h </w:instrText>
        </w:r>
        <w:r>
          <w:rPr>
            <w:webHidden/>
          </w:rPr>
        </w:r>
        <w:r>
          <w:rPr>
            <w:webHidden/>
          </w:rPr>
          <w:fldChar w:fldCharType="separate"/>
        </w:r>
        <w:r>
          <w:rPr>
            <w:webHidden/>
          </w:rPr>
          <w:t>6</w:t>
        </w:r>
        <w:r>
          <w:rPr>
            <w:webHidden/>
          </w:rPr>
          <w:fldChar w:fldCharType="end"/>
        </w:r>
      </w:hyperlink>
    </w:p>
    <w:p w14:paraId="4E583031" w14:textId="64E6153F" w:rsidR="007E15B3" w:rsidRDefault="007E15B3">
      <w:pPr>
        <w:pStyle w:val="TOC2"/>
        <w:rPr>
          <w:rFonts w:asciiTheme="minorHAnsi" w:eastAsiaTheme="minorEastAsia" w:hAnsiTheme="minorHAnsi" w:cstheme="minorBidi"/>
          <w:kern w:val="2"/>
          <w:sz w:val="24"/>
          <w:szCs w:val="24"/>
          <w14:ligatures w14:val="standardContextual"/>
        </w:rPr>
      </w:pPr>
      <w:hyperlink w:anchor="_Toc207114057" w:history="1">
        <w:r w:rsidRPr="001B7627">
          <w:rPr>
            <w:rStyle w:val="Hyperlink"/>
            <w:rFonts w:cstheme="minorHAnsi"/>
          </w:rPr>
          <w:t>2.5</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QUOTE QUESTIONS</w:t>
        </w:r>
        <w:r>
          <w:rPr>
            <w:webHidden/>
          </w:rPr>
          <w:tab/>
        </w:r>
        <w:r>
          <w:rPr>
            <w:webHidden/>
          </w:rPr>
          <w:fldChar w:fldCharType="begin"/>
        </w:r>
        <w:r>
          <w:rPr>
            <w:webHidden/>
          </w:rPr>
          <w:instrText xml:space="preserve"> PAGEREF _Toc207114057 \h </w:instrText>
        </w:r>
        <w:r>
          <w:rPr>
            <w:webHidden/>
          </w:rPr>
        </w:r>
        <w:r>
          <w:rPr>
            <w:webHidden/>
          </w:rPr>
          <w:fldChar w:fldCharType="separate"/>
        </w:r>
        <w:r>
          <w:rPr>
            <w:webHidden/>
          </w:rPr>
          <w:t>6</w:t>
        </w:r>
        <w:r>
          <w:rPr>
            <w:webHidden/>
          </w:rPr>
          <w:fldChar w:fldCharType="end"/>
        </w:r>
      </w:hyperlink>
    </w:p>
    <w:p w14:paraId="283DA84F" w14:textId="036D8459" w:rsidR="007E15B3" w:rsidRDefault="007E15B3">
      <w:pPr>
        <w:pStyle w:val="TOC2"/>
        <w:rPr>
          <w:rFonts w:asciiTheme="minorHAnsi" w:eastAsiaTheme="minorEastAsia" w:hAnsiTheme="minorHAnsi" w:cstheme="minorBidi"/>
          <w:kern w:val="2"/>
          <w:sz w:val="24"/>
          <w:szCs w:val="24"/>
          <w14:ligatures w14:val="standardContextual"/>
        </w:rPr>
      </w:pPr>
      <w:hyperlink w:anchor="_Toc207114058" w:history="1">
        <w:r w:rsidRPr="001B7627">
          <w:rPr>
            <w:rStyle w:val="Hyperlink"/>
            <w:rFonts w:cstheme="minorHAnsi"/>
          </w:rPr>
          <w:t>2.6</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QUOTE SUBMITTAL</w:t>
        </w:r>
        <w:r>
          <w:rPr>
            <w:webHidden/>
          </w:rPr>
          <w:tab/>
        </w:r>
        <w:r>
          <w:rPr>
            <w:webHidden/>
          </w:rPr>
          <w:fldChar w:fldCharType="begin"/>
        </w:r>
        <w:r>
          <w:rPr>
            <w:webHidden/>
          </w:rPr>
          <w:instrText xml:space="preserve"> PAGEREF _Toc207114058 \h </w:instrText>
        </w:r>
        <w:r>
          <w:rPr>
            <w:webHidden/>
          </w:rPr>
        </w:r>
        <w:r>
          <w:rPr>
            <w:webHidden/>
          </w:rPr>
          <w:fldChar w:fldCharType="separate"/>
        </w:r>
        <w:r>
          <w:rPr>
            <w:webHidden/>
          </w:rPr>
          <w:t>6</w:t>
        </w:r>
        <w:r>
          <w:rPr>
            <w:webHidden/>
          </w:rPr>
          <w:fldChar w:fldCharType="end"/>
        </w:r>
      </w:hyperlink>
    </w:p>
    <w:p w14:paraId="606EB6BD" w14:textId="5902F8E3" w:rsidR="007E15B3" w:rsidRDefault="007E15B3">
      <w:pPr>
        <w:pStyle w:val="TOC2"/>
        <w:rPr>
          <w:rFonts w:asciiTheme="minorHAnsi" w:eastAsiaTheme="minorEastAsia" w:hAnsiTheme="minorHAnsi" w:cstheme="minorBidi"/>
          <w:kern w:val="2"/>
          <w:sz w:val="24"/>
          <w:szCs w:val="24"/>
          <w14:ligatures w14:val="standardContextual"/>
        </w:rPr>
      </w:pPr>
      <w:hyperlink w:anchor="_Toc207114059" w:history="1">
        <w:r w:rsidRPr="001B7627">
          <w:rPr>
            <w:rStyle w:val="Hyperlink"/>
            <w:rFonts w:cstheme="minorHAnsi"/>
          </w:rPr>
          <w:t>2.7</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QUOTE CONTENTS</w:t>
        </w:r>
        <w:r>
          <w:rPr>
            <w:webHidden/>
          </w:rPr>
          <w:tab/>
        </w:r>
        <w:r>
          <w:rPr>
            <w:webHidden/>
          </w:rPr>
          <w:fldChar w:fldCharType="begin"/>
        </w:r>
        <w:r>
          <w:rPr>
            <w:webHidden/>
          </w:rPr>
          <w:instrText xml:space="preserve"> PAGEREF _Toc207114059 \h </w:instrText>
        </w:r>
        <w:r>
          <w:rPr>
            <w:webHidden/>
          </w:rPr>
        </w:r>
        <w:r>
          <w:rPr>
            <w:webHidden/>
          </w:rPr>
          <w:fldChar w:fldCharType="separate"/>
        </w:r>
        <w:r>
          <w:rPr>
            <w:webHidden/>
          </w:rPr>
          <w:t>7</w:t>
        </w:r>
        <w:r>
          <w:rPr>
            <w:webHidden/>
          </w:rPr>
          <w:fldChar w:fldCharType="end"/>
        </w:r>
      </w:hyperlink>
    </w:p>
    <w:p w14:paraId="12655AE9" w14:textId="0D93D399" w:rsidR="007E15B3" w:rsidRDefault="007E15B3">
      <w:pPr>
        <w:pStyle w:val="TOC2"/>
        <w:rPr>
          <w:rFonts w:asciiTheme="minorHAnsi" w:eastAsiaTheme="minorEastAsia" w:hAnsiTheme="minorHAnsi" w:cstheme="minorBidi"/>
          <w:kern w:val="2"/>
          <w:sz w:val="24"/>
          <w:szCs w:val="24"/>
          <w14:ligatures w14:val="standardContextual"/>
        </w:rPr>
      </w:pPr>
      <w:hyperlink w:anchor="_Toc207114060" w:history="1">
        <w:r w:rsidRPr="001B7627">
          <w:rPr>
            <w:rStyle w:val="Hyperlink"/>
            <w:rFonts w:cstheme="minorHAnsi"/>
          </w:rPr>
          <w:t>2.8</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DEFINITIONS, ACRONYMS, AND ABBREVIATIONS</w:t>
        </w:r>
        <w:r>
          <w:rPr>
            <w:webHidden/>
          </w:rPr>
          <w:tab/>
        </w:r>
        <w:r>
          <w:rPr>
            <w:webHidden/>
          </w:rPr>
          <w:fldChar w:fldCharType="begin"/>
        </w:r>
        <w:r>
          <w:rPr>
            <w:webHidden/>
          </w:rPr>
          <w:instrText xml:space="preserve"> PAGEREF _Toc207114060 \h </w:instrText>
        </w:r>
        <w:r>
          <w:rPr>
            <w:webHidden/>
          </w:rPr>
        </w:r>
        <w:r>
          <w:rPr>
            <w:webHidden/>
          </w:rPr>
          <w:fldChar w:fldCharType="separate"/>
        </w:r>
        <w:r>
          <w:rPr>
            <w:webHidden/>
          </w:rPr>
          <w:t>7</w:t>
        </w:r>
        <w:r>
          <w:rPr>
            <w:webHidden/>
          </w:rPr>
          <w:fldChar w:fldCharType="end"/>
        </w:r>
      </w:hyperlink>
    </w:p>
    <w:p w14:paraId="555D65D9" w14:textId="77E10E96"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62" w:history="1">
        <w:r w:rsidRPr="001B7627">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1B7627">
          <w:rPr>
            <w:rStyle w:val="Hyperlink"/>
            <w:rFonts w:cstheme="minorHAnsi"/>
            <w:noProof/>
          </w:rPr>
          <w:t>METHOD OF AWARD AND QUOTE EVALUATION PROCESS</w:t>
        </w:r>
        <w:r>
          <w:rPr>
            <w:noProof/>
            <w:webHidden/>
          </w:rPr>
          <w:tab/>
        </w:r>
        <w:r>
          <w:rPr>
            <w:noProof/>
            <w:webHidden/>
          </w:rPr>
          <w:fldChar w:fldCharType="begin"/>
        </w:r>
        <w:r>
          <w:rPr>
            <w:noProof/>
            <w:webHidden/>
          </w:rPr>
          <w:instrText xml:space="preserve"> PAGEREF _Toc207114062 \h </w:instrText>
        </w:r>
        <w:r>
          <w:rPr>
            <w:noProof/>
            <w:webHidden/>
          </w:rPr>
        </w:r>
        <w:r>
          <w:rPr>
            <w:noProof/>
            <w:webHidden/>
          </w:rPr>
          <w:fldChar w:fldCharType="separate"/>
        </w:r>
        <w:r>
          <w:rPr>
            <w:noProof/>
            <w:webHidden/>
          </w:rPr>
          <w:t>8</w:t>
        </w:r>
        <w:r>
          <w:rPr>
            <w:noProof/>
            <w:webHidden/>
          </w:rPr>
          <w:fldChar w:fldCharType="end"/>
        </w:r>
      </w:hyperlink>
    </w:p>
    <w:p w14:paraId="7B19216D" w14:textId="73285A4E" w:rsidR="007E15B3" w:rsidRDefault="007E15B3">
      <w:pPr>
        <w:pStyle w:val="TOC2"/>
        <w:rPr>
          <w:rFonts w:asciiTheme="minorHAnsi" w:eastAsiaTheme="minorEastAsia" w:hAnsiTheme="minorHAnsi" w:cstheme="minorBidi"/>
          <w:kern w:val="2"/>
          <w:sz w:val="24"/>
          <w:szCs w:val="24"/>
          <w14:ligatures w14:val="standardContextual"/>
        </w:rPr>
      </w:pPr>
      <w:hyperlink w:anchor="_Toc207114063" w:history="1">
        <w:r w:rsidRPr="001B7627">
          <w:rPr>
            <w:rStyle w:val="Hyperlink"/>
            <w:rFonts w:cstheme="minorHAnsi"/>
          </w:rPr>
          <w:t>3.1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METHOD OF AWARD</w:t>
        </w:r>
        <w:r>
          <w:rPr>
            <w:webHidden/>
          </w:rPr>
          <w:tab/>
        </w:r>
        <w:r>
          <w:rPr>
            <w:webHidden/>
          </w:rPr>
          <w:fldChar w:fldCharType="begin"/>
        </w:r>
        <w:r>
          <w:rPr>
            <w:webHidden/>
          </w:rPr>
          <w:instrText xml:space="preserve"> PAGEREF _Toc207114063 \h </w:instrText>
        </w:r>
        <w:r>
          <w:rPr>
            <w:webHidden/>
          </w:rPr>
        </w:r>
        <w:r>
          <w:rPr>
            <w:webHidden/>
          </w:rPr>
          <w:fldChar w:fldCharType="separate"/>
        </w:r>
        <w:r>
          <w:rPr>
            <w:webHidden/>
          </w:rPr>
          <w:t>8</w:t>
        </w:r>
        <w:r>
          <w:rPr>
            <w:webHidden/>
          </w:rPr>
          <w:fldChar w:fldCharType="end"/>
        </w:r>
      </w:hyperlink>
    </w:p>
    <w:p w14:paraId="0E244C82" w14:textId="78A7B676" w:rsidR="007E15B3" w:rsidRDefault="007E15B3">
      <w:pPr>
        <w:pStyle w:val="TOC2"/>
        <w:rPr>
          <w:rFonts w:asciiTheme="minorHAnsi" w:eastAsiaTheme="minorEastAsia" w:hAnsiTheme="minorHAnsi" w:cstheme="minorBidi"/>
          <w:kern w:val="2"/>
          <w:sz w:val="24"/>
          <w:szCs w:val="24"/>
          <w14:ligatures w14:val="standardContextual"/>
        </w:rPr>
      </w:pPr>
      <w:hyperlink w:anchor="_Toc207114064" w:history="1">
        <w:r w:rsidRPr="001B7627">
          <w:rPr>
            <w:rStyle w:val="Hyperlink"/>
            <w:rFonts w:cstheme="minorHAnsi"/>
          </w:rPr>
          <w:t>3.2</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PERFORMANCE OUTSIDE THE UNITED STATES</w:t>
        </w:r>
        <w:r>
          <w:rPr>
            <w:webHidden/>
          </w:rPr>
          <w:tab/>
        </w:r>
        <w:r>
          <w:rPr>
            <w:webHidden/>
          </w:rPr>
          <w:fldChar w:fldCharType="begin"/>
        </w:r>
        <w:r>
          <w:rPr>
            <w:webHidden/>
          </w:rPr>
          <w:instrText xml:space="preserve"> PAGEREF _Toc207114064 \h </w:instrText>
        </w:r>
        <w:r>
          <w:rPr>
            <w:webHidden/>
          </w:rPr>
        </w:r>
        <w:r>
          <w:rPr>
            <w:webHidden/>
          </w:rPr>
          <w:fldChar w:fldCharType="separate"/>
        </w:r>
        <w:r>
          <w:rPr>
            <w:webHidden/>
          </w:rPr>
          <w:t>8</w:t>
        </w:r>
        <w:r>
          <w:rPr>
            <w:webHidden/>
          </w:rPr>
          <w:fldChar w:fldCharType="end"/>
        </w:r>
      </w:hyperlink>
    </w:p>
    <w:p w14:paraId="2197DF16" w14:textId="5716217F" w:rsidR="007E15B3" w:rsidRDefault="007E15B3">
      <w:pPr>
        <w:pStyle w:val="TOC2"/>
        <w:rPr>
          <w:rFonts w:asciiTheme="minorHAnsi" w:eastAsiaTheme="minorEastAsia" w:hAnsiTheme="minorHAnsi" w:cstheme="minorBidi"/>
          <w:kern w:val="2"/>
          <w:sz w:val="24"/>
          <w:szCs w:val="24"/>
          <w14:ligatures w14:val="standardContextual"/>
        </w:rPr>
      </w:pPr>
      <w:hyperlink w:anchor="_Toc207114065" w:history="1">
        <w:r w:rsidRPr="001B7627">
          <w:rPr>
            <w:rStyle w:val="Hyperlink"/>
            <w:rFonts w:cstheme="minorHAnsi"/>
          </w:rPr>
          <w:t>3.3</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INTERPRETATION OF TERMS AND PHRASES</w:t>
        </w:r>
        <w:r>
          <w:rPr>
            <w:webHidden/>
          </w:rPr>
          <w:tab/>
        </w:r>
        <w:r>
          <w:rPr>
            <w:webHidden/>
          </w:rPr>
          <w:fldChar w:fldCharType="begin"/>
        </w:r>
        <w:r>
          <w:rPr>
            <w:webHidden/>
          </w:rPr>
          <w:instrText xml:space="preserve"> PAGEREF _Toc207114065 \h </w:instrText>
        </w:r>
        <w:r>
          <w:rPr>
            <w:webHidden/>
          </w:rPr>
        </w:r>
        <w:r>
          <w:rPr>
            <w:webHidden/>
          </w:rPr>
          <w:fldChar w:fldCharType="separate"/>
        </w:r>
        <w:r>
          <w:rPr>
            <w:webHidden/>
          </w:rPr>
          <w:t>8</w:t>
        </w:r>
        <w:r>
          <w:rPr>
            <w:webHidden/>
          </w:rPr>
          <w:fldChar w:fldCharType="end"/>
        </w:r>
      </w:hyperlink>
    </w:p>
    <w:p w14:paraId="5A5609E2" w14:textId="0856FE12"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66" w:history="1">
        <w:r w:rsidRPr="001B7627">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1B7627">
          <w:rPr>
            <w:rStyle w:val="Hyperlink"/>
            <w:rFonts w:cstheme="minorHAnsi"/>
            <w:noProof/>
          </w:rPr>
          <w:t>REQUIREMENTS</w:t>
        </w:r>
        <w:r>
          <w:rPr>
            <w:noProof/>
            <w:webHidden/>
          </w:rPr>
          <w:tab/>
        </w:r>
        <w:r>
          <w:rPr>
            <w:noProof/>
            <w:webHidden/>
          </w:rPr>
          <w:fldChar w:fldCharType="begin"/>
        </w:r>
        <w:r>
          <w:rPr>
            <w:noProof/>
            <w:webHidden/>
          </w:rPr>
          <w:instrText xml:space="preserve"> PAGEREF _Toc207114066 \h </w:instrText>
        </w:r>
        <w:r>
          <w:rPr>
            <w:noProof/>
            <w:webHidden/>
          </w:rPr>
        </w:r>
        <w:r>
          <w:rPr>
            <w:noProof/>
            <w:webHidden/>
          </w:rPr>
          <w:fldChar w:fldCharType="separate"/>
        </w:r>
        <w:r>
          <w:rPr>
            <w:noProof/>
            <w:webHidden/>
          </w:rPr>
          <w:t>8</w:t>
        </w:r>
        <w:r>
          <w:rPr>
            <w:noProof/>
            <w:webHidden/>
          </w:rPr>
          <w:fldChar w:fldCharType="end"/>
        </w:r>
      </w:hyperlink>
    </w:p>
    <w:p w14:paraId="31C61A77" w14:textId="0299B03D" w:rsidR="007E15B3" w:rsidRDefault="007E15B3">
      <w:pPr>
        <w:pStyle w:val="TOC2"/>
        <w:rPr>
          <w:rFonts w:asciiTheme="minorHAnsi" w:eastAsiaTheme="minorEastAsia" w:hAnsiTheme="minorHAnsi" w:cstheme="minorBidi"/>
          <w:kern w:val="2"/>
          <w:sz w:val="24"/>
          <w:szCs w:val="24"/>
          <w14:ligatures w14:val="standardContextual"/>
        </w:rPr>
      </w:pPr>
      <w:hyperlink w:anchor="_Toc207114067" w:history="1">
        <w:r w:rsidRPr="001B7627">
          <w:rPr>
            <w:rStyle w:val="Hyperlink"/>
          </w:rPr>
          <w:t>4.1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PRICING</w:t>
        </w:r>
        <w:r>
          <w:rPr>
            <w:webHidden/>
          </w:rPr>
          <w:tab/>
        </w:r>
        <w:r>
          <w:rPr>
            <w:webHidden/>
          </w:rPr>
          <w:fldChar w:fldCharType="begin"/>
        </w:r>
        <w:r>
          <w:rPr>
            <w:webHidden/>
          </w:rPr>
          <w:instrText xml:space="preserve"> PAGEREF _Toc207114067 \h </w:instrText>
        </w:r>
        <w:r>
          <w:rPr>
            <w:webHidden/>
          </w:rPr>
        </w:r>
        <w:r>
          <w:rPr>
            <w:webHidden/>
          </w:rPr>
          <w:fldChar w:fldCharType="separate"/>
        </w:r>
        <w:r>
          <w:rPr>
            <w:webHidden/>
          </w:rPr>
          <w:t>8</w:t>
        </w:r>
        <w:r>
          <w:rPr>
            <w:webHidden/>
          </w:rPr>
          <w:fldChar w:fldCharType="end"/>
        </w:r>
      </w:hyperlink>
    </w:p>
    <w:p w14:paraId="17F20845" w14:textId="01742B93" w:rsidR="007E15B3" w:rsidRDefault="007E15B3">
      <w:pPr>
        <w:pStyle w:val="TOC2"/>
        <w:rPr>
          <w:rFonts w:asciiTheme="minorHAnsi" w:eastAsiaTheme="minorEastAsia" w:hAnsiTheme="minorHAnsi" w:cstheme="minorBidi"/>
          <w:kern w:val="2"/>
          <w:sz w:val="24"/>
          <w:szCs w:val="24"/>
          <w14:ligatures w14:val="standardContextual"/>
        </w:rPr>
      </w:pPr>
      <w:hyperlink w:anchor="_Toc207114068" w:history="1">
        <w:r w:rsidRPr="001B7627">
          <w:rPr>
            <w:rStyle w:val="Hyperlink"/>
          </w:rPr>
          <w:t>4.2</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ESTIMATED QUANTITIES</w:t>
        </w:r>
        <w:r>
          <w:rPr>
            <w:webHidden/>
          </w:rPr>
          <w:tab/>
        </w:r>
        <w:r>
          <w:rPr>
            <w:webHidden/>
          </w:rPr>
          <w:fldChar w:fldCharType="begin"/>
        </w:r>
        <w:r>
          <w:rPr>
            <w:webHidden/>
          </w:rPr>
          <w:instrText xml:space="preserve"> PAGEREF _Toc207114068 \h </w:instrText>
        </w:r>
        <w:r>
          <w:rPr>
            <w:webHidden/>
          </w:rPr>
        </w:r>
        <w:r>
          <w:rPr>
            <w:webHidden/>
          </w:rPr>
          <w:fldChar w:fldCharType="separate"/>
        </w:r>
        <w:r>
          <w:rPr>
            <w:webHidden/>
          </w:rPr>
          <w:t>9</w:t>
        </w:r>
        <w:r>
          <w:rPr>
            <w:webHidden/>
          </w:rPr>
          <w:fldChar w:fldCharType="end"/>
        </w:r>
      </w:hyperlink>
    </w:p>
    <w:p w14:paraId="3B340C05" w14:textId="1B45DF73" w:rsidR="007E15B3" w:rsidRDefault="007E15B3">
      <w:pPr>
        <w:pStyle w:val="TOC2"/>
        <w:rPr>
          <w:rFonts w:asciiTheme="minorHAnsi" w:eastAsiaTheme="minorEastAsia" w:hAnsiTheme="minorHAnsi" w:cstheme="minorBidi"/>
          <w:kern w:val="2"/>
          <w:sz w:val="24"/>
          <w:szCs w:val="24"/>
          <w14:ligatures w14:val="standardContextual"/>
        </w:rPr>
      </w:pPr>
      <w:hyperlink w:anchor="_Toc207114069" w:history="1">
        <w:r w:rsidRPr="001B7627">
          <w:rPr>
            <w:rStyle w:val="Hyperlink"/>
          </w:rPr>
          <w:t>4.3</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PRODUCT IDENTIFICATION-</w:t>
        </w:r>
        <w:r>
          <w:rPr>
            <w:webHidden/>
          </w:rPr>
          <w:tab/>
        </w:r>
        <w:r>
          <w:rPr>
            <w:webHidden/>
          </w:rPr>
          <w:fldChar w:fldCharType="begin"/>
        </w:r>
        <w:r>
          <w:rPr>
            <w:webHidden/>
          </w:rPr>
          <w:instrText xml:space="preserve"> PAGEREF _Toc207114069 \h </w:instrText>
        </w:r>
        <w:r>
          <w:rPr>
            <w:webHidden/>
          </w:rPr>
        </w:r>
        <w:r>
          <w:rPr>
            <w:webHidden/>
          </w:rPr>
          <w:fldChar w:fldCharType="separate"/>
        </w:r>
        <w:r>
          <w:rPr>
            <w:webHidden/>
          </w:rPr>
          <w:t>9</w:t>
        </w:r>
        <w:r>
          <w:rPr>
            <w:webHidden/>
          </w:rPr>
          <w:fldChar w:fldCharType="end"/>
        </w:r>
      </w:hyperlink>
    </w:p>
    <w:p w14:paraId="56BDE432" w14:textId="47C70F96" w:rsidR="007E15B3" w:rsidRDefault="007E15B3">
      <w:pPr>
        <w:pStyle w:val="TOC2"/>
        <w:rPr>
          <w:rFonts w:asciiTheme="minorHAnsi" w:eastAsiaTheme="minorEastAsia" w:hAnsiTheme="minorHAnsi" w:cstheme="minorBidi"/>
          <w:kern w:val="2"/>
          <w:sz w:val="24"/>
          <w:szCs w:val="24"/>
          <w14:ligatures w14:val="standardContextual"/>
        </w:rPr>
      </w:pPr>
      <w:hyperlink w:anchor="_Toc207114070" w:history="1">
        <w:r w:rsidRPr="001B7627">
          <w:rPr>
            <w:rStyle w:val="Hyperlink"/>
            <w:rFonts w:cstheme="minorHAnsi"/>
          </w:rPr>
          <w:t>4.4</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TRANSPORTATION AND IDENTIFICATION</w:t>
        </w:r>
        <w:r>
          <w:rPr>
            <w:webHidden/>
          </w:rPr>
          <w:tab/>
        </w:r>
        <w:r>
          <w:rPr>
            <w:webHidden/>
          </w:rPr>
          <w:fldChar w:fldCharType="begin"/>
        </w:r>
        <w:r>
          <w:rPr>
            <w:webHidden/>
          </w:rPr>
          <w:instrText xml:space="preserve"> PAGEREF _Toc207114070 \h </w:instrText>
        </w:r>
        <w:r>
          <w:rPr>
            <w:webHidden/>
          </w:rPr>
        </w:r>
        <w:r>
          <w:rPr>
            <w:webHidden/>
          </w:rPr>
          <w:fldChar w:fldCharType="separate"/>
        </w:r>
        <w:r>
          <w:rPr>
            <w:webHidden/>
          </w:rPr>
          <w:t>9</w:t>
        </w:r>
        <w:r>
          <w:rPr>
            <w:webHidden/>
          </w:rPr>
          <w:fldChar w:fldCharType="end"/>
        </w:r>
      </w:hyperlink>
    </w:p>
    <w:p w14:paraId="4DE83DD6" w14:textId="37603E14" w:rsidR="007E15B3" w:rsidRDefault="007E15B3">
      <w:pPr>
        <w:pStyle w:val="TOC2"/>
        <w:rPr>
          <w:rFonts w:asciiTheme="minorHAnsi" w:eastAsiaTheme="minorEastAsia" w:hAnsiTheme="minorHAnsi" w:cstheme="minorBidi"/>
          <w:kern w:val="2"/>
          <w:sz w:val="24"/>
          <w:szCs w:val="24"/>
          <w14:ligatures w14:val="standardContextual"/>
        </w:rPr>
      </w:pPr>
      <w:hyperlink w:anchor="_Toc207114071" w:history="1">
        <w:r w:rsidRPr="001B7627">
          <w:rPr>
            <w:rStyle w:val="Hyperlink"/>
            <w:rFonts w:cstheme="minorHAnsi"/>
          </w:rPr>
          <w:t>4.5</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DELIVERY</w:t>
        </w:r>
        <w:r>
          <w:rPr>
            <w:webHidden/>
          </w:rPr>
          <w:tab/>
        </w:r>
        <w:r>
          <w:rPr>
            <w:webHidden/>
          </w:rPr>
          <w:fldChar w:fldCharType="begin"/>
        </w:r>
        <w:r>
          <w:rPr>
            <w:webHidden/>
          </w:rPr>
          <w:instrText xml:space="preserve"> PAGEREF _Toc207114071 \h </w:instrText>
        </w:r>
        <w:r>
          <w:rPr>
            <w:webHidden/>
          </w:rPr>
        </w:r>
        <w:r>
          <w:rPr>
            <w:webHidden/>
          </w:rPr>
          <w:fldChar w:fldCharType="separate"/>
        </w:r>
        <w:r>
          <w:rPr>
            <w:webHidden/>
          </w:rPr>
          <w:t>9</w:t>
        </w:r>
        <w:r>
          <w:rPr>
            <w:webHidden/>
          </w:rPr>
          <w:fldChar w:fldCharType="end"/>
        </w:r>
      </w:hyperlink>
    </w:p>
    <w:p w14:paraId="61991541" w14:textId="12EC912B" w:rsidR="007E15B3" w:rsidRDefault="007E15B3">
      <w:pPr>
        <w:pStyle w:val="TOC2"/>
        <w:rPr>
          <w:rFonts w:asciiTheme="minorHAnsi" w:eastAsiaTheme="minorEastAsia" w:hAnsiTheme="minorHAnsi" w:cstheme="minorBidi"/>
          <w:kern w:val="2"/>
          <w:sz w:val="24"/>
          <w:szCs w:val="24"/>
          <w14:ligatures w14:val="standardContextual"/>
        </w:rPr>
      </w:pPr>
      <w:hyperlink w:anchor="_Toc207114072" w:history="1">
        <w:r w:rsidRPr="001B7627">
          <w:rPr>
            <w:rStyle w:val="Hyperlink"/>
            <w:rFonts w:cstheme="minorHAnsi"/>
          </w:rPr>
          <w:t>4.6</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WARRANTY</w:t>
        </w:r>
        <w:r>
          <w:rPr>
            <w:webHidden/>
          </w:rPr>
          <w:tab/>
        </w:r>
        <w:r>
          <w:rPr>
            <w:webHidden/>
          </w:rPr>
          <w:fldChar w:fldCharType="begin"/>
        </w:r>
        <w:r>
          <w:rPr>
            <w:webHidden/>
          </w:rPr>
          <w:instrText xml:space="preserve"> PAGEREF _Toc207114072 \h </w:instrText>
        </w:r>
        <w:r>
          <w:rPr>
            <w:webHidden/>
          </w:rPr>
        </w:r>
        <w:r>
          <w:rPr>
            <w:webHidden/>
          </w:rPr>
          <w:fldChar w:fldCharType="separate"/>
        </w:r>
        <w:r>
          <w:rPr>
            <w:webHidden/>
          </w:rPr>
          <w:t>9</w:t>
        </w:r>
        <w:r>
          <w:rPr>
            <w:webHidden/>
          </w:rPr>
          <w:fldChar w:fldCharType="end"/>
        </w:r>
      </w:hyperlink>
    </w:p>
    <w:p w14:paraId="48D148A3" w14:textId="796ADBF8" w:rsidR="007E15B3" w:rsidRDefault="007E15B3">
      <w:pPr>
        <w:pStyle w:val="TOC2"/>
        <w:rPr>
          <w:rFonts w:asciiTheme="minorHAnsi" w:eastAsiaTheme="minorEastAsia" w:hAnsiTheme="minorHAnsi" w:cstheme="minorBidi"/>
          <w:kern w:val="2"/>
          <w:sz w:val="24"/>
          <w:szCs w:val="24"/>
          <w14:ligatures w14:val="standardContextual"/>
        </w:rPr>
      </w:pPr>
      <w:hyperlink w:anchor="_Toc207114073" w:history="1">
        <w:r w:rsidRPr="001B7627">
          <w:rPr>
            <w:rStyle w:val="Hyperlink"/>
            <w:rFonts w:cstheme="minorHAnsi"/>
          </w:rPr>
          <w:t>4.7</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DESCRIPTIVE LITERATURE</w:t>
        </w:r>
        <w:r>
          <w:rPr>
            <w:webHidden/>
          </w:rPr>
          <w:tab/>
        </w:r>
        <w:r>
          <w:rPr>
            <w:webHidden/>
          </w:rPr>
          <w:fldChar w:fldCharType="begin"/>
        </w:r>
        <w:r>
          <w:rPr>
            <w:webHidden/>
          </w:rPr>
          <w:instrText xml:space="preserve"> PAGEREF _Toc207114073 \h </w:instrText>
        </w:r>
        <w:r>
          <w:rPr>
            <w:webHidden/>
          </w:rPr>
        </w:r>
        <w:r>
          <w:rPr>
            <w:webHidden/>
          </w:rPr>
          <w:fldChar w:fldCharType="separate"/>
        </w:r>
        <w:r>
          <w:rPr>
            <w:webHidden/>
          </w:rPr>
          <w:t>9</w:t>
        </w:r>
        <w:r>
          <w:rPr>
            <w:webHidden/>
          </w:rPr>
          <w:fldChar w:fldCharType="end"/>
        </w:r>
      </w:hyperlink>
    </w:p>
    <w:p w14:paraId="1FDC6FE1" w14:textId="0D811A95" w:rsidR="007E15B3" w:rsidRDefault="007E15B3">
      <w:pPr>
        <w:pStyle w:val="TOC2"/>
        <w:rPr>
          <w:rFonts w:asciiTheme="minorHAnsi" w:eastAsiaTheme="minorEastAsia" w:hAnsiTheme="minorHAnsi" w:cstheme="minorBidi"/>
          <w:kern w:val="2"/>
          <w:sz w:val="24"/>
          <w:szCs w:val="24"/>
          <w14:ligatures w14:val="standardContextual"/>
        </w:rPr>
      </w:pPr>
      <w:hyperlink w:anchor="_Toc207114074" w:history="1">
        <w:r w:rsidRPr="001B7627">
          <w:rPr>
            <w:rStyle w:val="Hyperlink"/>
            <w:rFonts w:cstheme="minorHAnsi"/>
          </w:rPr>
          <w:t>4.8</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HUB PARTICIPATION</w:t>
        </w:r>
        <w:r>
          <w:rPr>
            <w:webHidden/>
          </w:rPr>
          <w:tab/>
        </w:r>
        <w:r>
          <w:rPr>
            <w:webHidden/>
          </w:rPr>
          <w:fldChar w:fldCharType="begin"/>
        </w:r>
        <w:r>
          <w:rPr>
            <w:webHidden/>
          </w:rPr>
          <w:instrText xml:space="preserve"> PAGEREF _Toc207114074 \h </w:instrText>
        </w:r>
        <w:r>
          <w:rPr>
            <w:webHidden/>
          </w:rPr>
        </w:r>
        <w:r>
          <w:rPr>
            <w:webHidden/>
          </w:rPr>
          <w:fldChar w:fldCharType="separate"/>
        </w:r>
        <w:r>
          <w:rPr>
            <w:webHidden/>
          </w:rPr>
          <w:t>10</w:t>
        </w:r>
        <w:r>
          <w:rPr>
            <w:webHidden/>
          </w:rPr>
          <w:fldChar w:fldCharType="end"/>
        </w:r>
      </w:hyperlink>
    </w:p>
    <w:p w14:paraId="66BCDC55" w14:textId="7AD5DCB6" w:rsidR="007E15B3" w:rsidRDefault="007E15B3">
      <w:pPr>
        <w:pStyle w:val="TOC2"/>
        <w:rPr>
          <w:rFonts w:asciiTheme="minorHAnsi" w:eastAsiaTheme="minorEastAsia" w:hAnsiTheme="minorHAnsi" w:cstheme="minorBidi"/>
          <w:kern w:val="2"/>
          <w:sz w:val="24"/>
          <w:szCs w:val="24"/>
          <w14:ligatures w14:val="standardContextual"/>
        </w:rPr>
      </w:pPr>
      <w:hyperlink w:anchor="_Toc207114075" w:history="1">
        <w:r w:rsidRPr="001B7627">
          <w:rPr>
            <w:rStyle w:val="Hyperlink"/>
            <w:rFonts w:cstheme="minorHAnsi"/>
          </w:rPr>
          <w:t>4.9</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VENDOR’S REPRESENTATIONS</w:t>
        </w:r>
        <w:r>
          <w:rPr>
            <w:webHidden/>
          </w:rPr>
          <w:tab/>
        </w:r>
        <w:r>
          <w:rPr>
            <w:webHidden/>
          </w:rPr>
          <w:fldChar w:fldCharType="begin"/>
        </w:r>
        <w:r>
          <w:rPr>
            <w:webHidden/>
          </w:rPr>
          <w:instrText xml:space="preserve"> PAGEREF _Toc207114075 \h </w:instrText>
        </w:r>
        <w:r>
          <w:rPr>
            <w:webHidden/>
          </w:rPr>
        </w:r>
        <w:r>
          <w:rPr>
            <w:webHidden/>
          </w:rPr>
          <w:fldChar w:fldCharType="separate"/>
        </w:r>
        <w:r>
          <w:rPr>
            <w:webHidden/>
          </w:rPr>
          <w:t>10</w:t>
        </w:r>
        <w:r>
          <w:rPr>
            <w:webHidden/>
          </w:rPr>
          <w:fldChar w:fldCharType="end"/>
        </w:r>
      </w:hyperlink>
    </w:p>
    <w:p w14:paraId="765DA1A9" w14:textId="69410A77" w:rsidR="007E15B3" w:rsidRDefault="007E15B3">
      <w:pPr>
        <w:pStyle w:val="TOC2"/>
        <w:rPr>
          <w:rFonts w:asciiTheme="minorHAnsi" w:eastAsiaTheme="minorEastAsia" w:hAnsiTheme="minorHAnsi" w:cstheme="minorBidi"/>
          <w:kern w:val="2"/>
          <w:sz w:val="24"/>
          <w:szCs w:val="24"/>
          <w14:ligatures w14:val="standardContextual"/>
        </w:rPr>
      </w:pPr>
      <w:hyperlink w:anchor="_Toc207114076" w:history="1">
        <w:r w:rsidRPr="001B7627">
          <w:rPr>
            <w:rStyle w:val="Hyperlink"/>
            <w:rFonts w:cstheme="minorHAnsi"/>
          </w:rPr>
          <w:t>4.10</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FINANCIAL STABILITY</w:t>
        </w:r>
        <w:r>
          <w:rPr>
            <w:webHidden/>
          </w:rPr>
          <w:tab/>
        </w:r>
        <w:r>
          <w:rPr>
            <w:webHidden/>
          </w:rPr>
          <w:fldChar w:fldCharType="begin"/>
        </w:r>
        <w:r>
          <w:rPr>
            <w:webHidden/>
          </w:rPr>
          <w:instrText xml:space="preserve"> PAGEREF _Toc207114076 \h </w:instrText>
        </w:r>
        <w:r>
          <w:rPr>
            <w:webHidden/>
          </w:rPr>
        </w:r>
        <w:r>
          <w:rPr>
            <w:webHidden/>
          </w:rPr>
          <w:fldChar w:fldCharType="separate"/>
        </w:r>
        <w:r>
          <w:rPr>
            <w:webHidden/>
          </w:rPr>
          <w:t>10</w:t>
        </w:r>
        <w:r>
          <w:rPr>
            <w:webHidden/>
          </w:rPr>
          <w:fldChar w:fldCharType="end"/>
        </w:r>
      </w:hyperlink>
    </w:p>
    <w:p w14:paraId="010FC91C" w14:textId="2733B111" w:rsidR="007E15B3" w:rsidRDefault="007E15B3">
      <w:pPr>
        <w:pStyle w:val="TOC2"/>
        <w:rPr>
          <w:rFonts w:asciiTheme="minorHAnsi" w:eastAsiaTheme="minorEastAsia" w:hAnsiTheme="minorHAnsi" w:cstheme="minorBidi"/>
          <w:kern w:val="2"/>
          <w:sz w:val="24"/>
          <w:szCs w:val="24"/>
          <w14:ligatures w14:val="standardContextual"/>
        </w:rPr>
      </w:pPr>
      <w:hyperlink w:anchor="_Toc207114077" w:history="1">
        <w:r w:rsidRPr="001B7627">
          <w:rPr>
            <w:rStyle w:val="Hyperlink"/>
            <w:rFonts w:cstheme="minorHAnsi"/>
          </w:rPr>
          <w:t>4.11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LOBBYING ACTIVITY CERTIFICATION FOR FEDERAL GRANTS</w:t>
        </w:r>
        <w:r>
          <w:rPr>
            <w:webHidden/>
          </w:rPr>
          <w:tab/>
        </w:r>
        <w:r>
          <w:rPr>
            <w:webHidden/>
          </w:rPr>
          <w:fldChar w:fldCharType="begin"/>
        </w:r>
        <w:r>
          <w:rPr>
            <w:webHidden/>
          </w:rPr>
          <w:instrText xml:space="preserve"> PAGEREF _Toc207114077 \h </w:instrText>
        </w:r>
        <w:r>
          <w:rPr>
            <w:webHidden/>
          </w:rPr>
        </w:r>
        <w:r>
          <w:rPr>
            <w:webHidden/>
          </w:rPr>
          <w:fldChar w:fldCharType="separate"/>
        </w:r>
        <w:r>
          <w:rPr>
            <w:webHidden/>
          </w:rPr>
          <w:t>10</w:t>
        </w:r>
        <w:r>
          <w:rPr>
            <w:webHidden/>
          </w:rPr>
          <w:fldChar w:fldCharType="end"/>
        </w:r>
      </w:hyperlink>
    </w:p>
    <w:p w14:paraId="55A2DC43" w14:textId="37630544"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78" w:history="1">
        <w:r w:rsidRPr="001B7627">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1B7627">
          <w:rPr>
            <w:rStyle w:val="Hyperlink"/>
            <w:rFonts w:cstheme="minorHAnsi"/>
            <w:noProof/>
          </w:rPr>
          <w:t>PRODUCT SPECIFICATIONS</w:t>
        </w:r>
        <w:r>
          <w:rPr>
            <w:noProof/>
            <w:webHidden/>
          </w:rPr>
          <w:tab/>
        </w:r>
        <w:r>
          <w:rPr>
            <w:noProof/>
            <w:webHidden/>
          </w:rPr>
          <w:fldChar w:fldCharType="begin"/>
        </w:r>
        <w:r>
          <w:rPr>
            <w:noProof/>
            <w:webHidden/>
          </w:rPr>
          <w:instrText xml:space="preserve"> PAGEREF _Toc207114078 \h </w:instrText>
        </w:r>
        <w:r>
          <w:rPr>
            <w:noProof/>
            <w:webHidden/>
          </w:rPr>
        </w:r>
        <w:r>
          <w:rPr>
            <w:noProof/>
            <w:webHidden/>
          </w:rPr>
          <w:fldChar w:fldCharType="separate"/>
        </w:r>
        <w:r>
          <w:rPr>
            <w:noProof/>
            <w:webHidden/>
          </w:rPr>
          <w:t>11</w:t>
        </w:r>
        <w:r>
          <w:rPr>
            <w:noProof/>
            <w:webHidden/>
          </w:rPr>
          <w:fldChar w:fldCharType="end"/>
        </w:r>
      </w:hyperlink>
    </w:p>
    <w:p w14:paraId="63E8CCCE" w14:textId="2FC57CAC" w:rsidR="007E15B3" w:rsidRDefault="007E15B3">
      <w:pPr>
        <w:pStyle w:val="TOC2"/>
        <w:rPr>
          <w:rFonts w:asciiTheme="minorHAnsi" w:eastAsiaTheme="minorEastAsia" w:hAnsiTheme="minorHAnsi" w:cstheme="minorBidi"/>
          <w:kern w:val="2"/>
          <w:sz w:val="24"/>
          <w:szCs w:val="24"/>
          <w14:ligatures w14:val="standardContextual"/>
        </w:rPr>
      </w:pPr>
      <w:hyperlink w:anchor="_Toc207114079" w:history="1">
        <w:r w:rsidRPr="001B7627">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SPECIFICATIONS</w:t>
        </w:r>
        <w:r>
          <w:rPr>
            <w:webHidden/>
          </w:rPr>
          <w:tab/>
        </w:r>
        <w:r>
          <w:rPr>
            <w:webHidden/>
          </w:rPr>
          <w:fldChar w:fldCharType="begin"/>
        </w:r>
        <w:r>
          <w:rPr>
            <w:webHidden/>
          </w:rPr>
          <w:instrText xml:space="preserve"> PAGEREF _Toc207114079 \h </w:instrText>
        </w:r>
        <w:r>
          <w:rPr>
            <w:webHidden/>
          </w:rPr>
        </w:r>
        <w:r>
          <w:rPr>
            <w:webHidden/>
          </w:rPr>
          <w:fldChar w:fldCharType="separate"/>
        </w:r>
        <w:r>
          <w:rPr>
            <w:webHidden/>
          </w:rPr>
          <w:t>11</w:t>
        </w:r>
        <w:r>
          <w:rPr>
            <w:webHidden/>
          </w:rPr>
          <w:fldChar w:fldCharType="end"/>
        </w:r>
      </w:hyperlink>
    </w:p>
    <w:p w14:paraId="7505F7AA" w14:textId="01FDF18F" w:rsidR="007E15B3" w:rsidRDefault="007E15B3">
      <w:pPr>
        <w:pStyle w:val="TOC2"/>
        <w:rPr>
          <w:rFonts w:asciiTheme="minorHAnsi" w:eastAsiaTheme="minorEastAsia" w:hAnsiTheme="minorHAnsi" w:cstheme="minorBidi"/>
          <w:kern w:val="2"/>
          <w:sz w:val="24"/>
          <w:szCs w:val="24"/>
          <w14:ligatures w14:val="standardContextual"/>
        </w:rPr>
      </w:pPr>
      <w:hyperlink w:anchor="_Toc207114080" w:history="1">
        <w:r w:rsidRPr="001B7627">
          <w:rPr>
            <w:rStyle w:val="Hyperlink"/>
            <w:rFonts w:cstheme="minorHAnsi"/>
          </w:rPr>
          <w:t>5.2</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CERTIFICATION AND SAFETY LABELS</w:t>
        </w:r>
        <w:r>
          <w:rPr>
            <w:webHidden/>
          </w:rPr>
          <w:tab/>
        </w:r>
        <w:r>
          <w:rPr>
            <w:webHidden/>
          </w:rPr>
          <w:fldChar w:fldCharType="begin"/>
        </w:r>
        <w:r>
          <w:rPr>
            <w:webHidden/>
          </w:rPr>
          <w:instrText xml:space="preserve"> PAGEREF _Toc207114080 \h </w:instrText>
        </w:r>
        <w:r>
          <w:rPr>
            <w:webHidden/>
          </w:rPr>
        </w:r>
        <w:r>
          <w:rPr>
            <w:webHidden/>
          </w:rPr>
          <w:fldChar w:fldCharType="separate"/>
        </w:r>
        <w:r>
          <w:rPr>
            <w:webHidden/>
          </w:rPr>
          <w:t>11</w:t>
        </w:r>
        <w:r>
          <w:rPr>
            <w:webHidden/>
          </w:rPr>
          <w:fldChar w:fldCharType="end"/>
        </w:r>
      </w:hyperlink>
    </w:p>
    <w:p w14:paraId="00FB2621" w14:textId="6179201E"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81" w:history="1">
        <w:r w:rsidRPr="001B7627">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1B7627">
          <w:rPr>
            <w:rStyle w:val="Hyperlink"/>
            <w:rFonts w:cstheme="minorHAnsi"/>
            <w:noProof/>
          </w:rPr>
          <w:t>CONTRACT ADMINISTRATION</w:t>
        </w:r>
        <w:r>
          <w:rPr>
            <w:noProof/>
            <w:webHidden/>
          </w:rPr>
          <w:tab/>
        </w:r>
        <w:r>
          <w:rPr>
            <w:noProof/>
            <w:webHidden/>
          </w:rPr>
          <w:fldChar w:fldCharType="begin"/>
        </w:r>
        <w:r>
          <w:rPr>
            <w:noProof/>
            <w:webHidden/>
          </w:rPr>
          <w:instrText xml:space="preserve"> PAGEREF _Toc207114081 \h </w:instrText>
        </w:r>
        <w:r>
          <w:rPr>
            <w:noProof/>
            <w:webHidden/>
          </w:rPr>
        </w:r>
        <w:r>
          <w:rPr>
            <w:noProof/>
            <w:webHidden/>
          </w:rPr>
          <w:fldChar w:fldCharType="separate"/>
        </w:r>
        <w:r>
          <w:rPr>
            <w:noProof/>
            <w:webHidden/>
          </w:rPr>
          <w:t>12</w:t>
        </w:r>
        <w:r>
          <w:rPr>
            <w:noProof/>
            <w:webHidden/>
          </w:rPr>
          <w:fldChar w:fldCharType="end"/>
        </w:r>
      </w:hyperlink>
    </w:p>
    <w:p w14:paraId="3DF26CB9" w14:textId="57F8038D" w:rsidR="007E15B3" w:rsidRDefault="007E15B3">
      <w:pPr>
        <w:pStyle w:val="TOC2"/>
        <w:rPr>
          <w:rFonts w:asciiTheme="minorHAnsi" w:eastAsiaTheme="minorEastAsia" w:hAnsiTheme="minorHAnsi" w:cstheme="minorBidi"/>
          <w:kern w:val="2"/>
          <w:sz w:val="24"/>
          <w:szCs w:val="24"/>
          <w14:ligatures w14:val="standardContextual"/>
        </w:rPr>
      </w:pPr>
      <w:hyperlink w:anchor="_Toc207114082" w:history="1">
        <w:r w:rsidRPr="001B7627">
          <w:rPr>
            <w:rStyle w:val="Hyperlink"/>
            <w:rFonts w:cstheme="minorHAnsi"/>
          </w:rPr>
          <w:t>6.1</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CONTRACT MANAGER AND CUSTOMER SERVICE</w:t>
        </w:r>
        <w:r>
          <w:rPr>
            <w:webHidden/>
          </w:rPr>
          <w:tab/>
        </w:r>
        <w:r>
          <w:rPr>
            <w:webHidden/>
          </w:rPr>
          <w:fldChar w:fldCharType="begin"/>
        </w:r>
        <w:r>
          <w:rPr>
            <w:webHidden/>
          </w:rPr>
          <w:instrText xml:space="preserve"> PAGEREF _Toc207114082 \h </w:instrText>
        </w:r>
        <w:r>
          <w:rPr>
            <w:webHidden/>
          </w:rPr>
        </w:r>
        <w:r>
          <w:rPr>
            <w:webHidden/>
          </w:rPr>
          <w:fldChar w:fldCharType="separate"/>
        </w:r>
        <w:r>
          <w:rPr>
            <w:webHidden/>
          </w:rPr>
          <w:t>12</w:t>
        </w:r>
        <w:r>
          <w:rPr>
            <w:webHidden/>
          </w:rPr>
          <w:fldChar w:fldCharType="end"/>
        </w:r>
      </w:hyperlink>
    </w:p>
    <w:p w14:paraId="1841B98C" w14:textId="6E2CD85B" w:rsidR="007E15B3" w:rsidRDefault="007E15B3">
      <w:pPr>
        <w:pStyle w:val="TOC2"/>
        <w:rPr>
          <w:rFonts w:asciiTheme="minorHAnsi" w:eastAsiaTheme="minorEastAsia" w:hAnsiTheme="minorHAnsi" w:cstheme="minorBidi"/>
          <w:kern w:val="2"/>
          <w:sz w:val="24"/>
          <w:szCs w:val="24"/>
          <w14:ligatures w14:val="standardContextual"/>
        </w:rPr>
      </w:pPr>
      <w:hyperlink w:anchor="_Toc207114083" w:history="1">
        <w:r w:rsidRPr="001B7627">
          <w:rPr>
            <w:rStyle w:val="Hyperlink"/>
            <w:rFonts w:cstheme="minorHAnsi"/>
          </w:rPr>
          <w:t>6.2</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CONTINUOUS IMPROVEMENT</w:t>
        </w:r>
        <w:r>
          <w:rPr>
            <w:webHidden/>
          </w:rPr>
          <w:tab/>
        </w:r>
        <w:r>
          <w:rPr>
            <w:webHidden/>
          </w:rPr>
          <w:fldChar w:fldCharType="begin"/>
        </w:r>
        <w:r>
          <w:rPr>
            <w:webHidden/>
          </w:rPr>
          <w:instrText xml:space="preserve"> PAGEREF _Toc207114083 \h </w:instrText>
        </w:r>
        <w:r>
          <w:rPr>
            <w:webHidden/>
          </w:rPr>
        </w:r>
        <w:r>
          <w:rPr>
            <w:webHidden/>
          </w:rPr>
          <w:fldChar w:fldCharType="separate"/>
        </w:r>
        <w:r>
          <w:rPr>
            <w:webHidden/>
          </w:rPr>
          <w:t>12</w:t>
        </w:r>
        <w:r>
          <w:rPr>
            <w:webHidden/>
          </w:rPr>
          <w:fldChar w:fldCharType="end"/>
        </w:r>
      </w:hyperlink>
    </w:p>
    <w:p w14:paraId="2C77E19D" w14:textId="2BA6B678" w:rsidR="007E15B3" w:rsidRDefault="007E15B3">
      <w:pPr>
        <w:pStyle w:val="TOC2"/>
        <w:rPr>
          <w:rFonts w:asciiTheme="minorHAnsi" w:eastAsiaTheme="minorEastAsia" w:hAnsiTheme="minorHAnsi" w:cstheme="minorBidi"/>
          <w:kern w:val="2"/>
          <w:sz w:val="24"/>
          <w:szCs w:val="24"/>
          <w14:ligatures w14:val="standardContextual"/>
        </w:rPr>
      </w:pPr>
      <w:hyperlink w:anchor="_Toc207114084" w:history="1">
        <w:r w:rsidRPr="001B7627">
          <w:rPr>
            <w:rStyle w:val="Hyperlink"/>
            <w:rFonts w:cstheme="minorHAnsi"/>
          </w:rPr>
          <w:t>6.3</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ACCEPTANCE OF WORK</w:t>
        </w:r>
        <w:r>
          <w:rPr>
            <w:webHidden/>
          </w:rPr>
          <w:tab/>
        </w:r>
        <w:r>
          <w:rPr>
            <w:webHidden/>
          </w:rPr>
          <w:fldChar w:fldCharType="begin"/>
        </w:r>
        <w:r>
          <w:rPr>
            <w:webHidden/>
          </w:rPr>
          <w:instrText xml:space="preserve"> PAGEREF _Toc207114084 \h </w:instrText>
        </w:r>
        <w:r>
          <w:rPr>
            <w:webHidden/>
          </w:rPr>
        </w:r>
        <w:r>
          <w:rPr>
            <w:webHidden/>
          </w:rPr>
          <w:fldChar w:fldCharType="separate"/>
        </w:r>
        <w:r>
          <w:rPr>
            <w:webHidden/>
          </w:rPr>
          <w:t>12</w:t>
        </w:r>
        <w:r>
          <w:rPr>
            <w:webHidden/>
          </w:rPr>
          <w:fldChar w:fldCharType="end"/>
        </w:r>
      </w:hyperlink>
    </w:p>
    <w:p w14:paraId="0E170EE4" w14:textId="2B06F3F5" w:rsidR="007E15B3" w:rsidRDefault="007E15B3">
      <w:pPr>
        <w:pStyle w:val="TOC2"/>
        <w:rPr>
          <w:rFonts w:asciiTheme="minorHAnsi" w:eastAsiaTheme="minorEastAsia" w:hAnsiTheme="minorHAnsi" w:cstheme="minorBidi"/>
          <w:kern w:val="2"/>
          <w:sz w:val="24"/>
          <w:szCs w:val="24"/>
          <w14:ligatures w14:val="standardContextual"/>
        </w:rPr>
      </w:pPr>
      <w:hyperlink w:anchor="_Toc207114085" w:history="1">
        <w:r w:rsidRPr="001B7627">
          <w:rPr>
            <w:rStyle w:val="Hyperlink"/>
            <w:rFonts w:cstheme="minorHAnsi"/>
          </w:rPr>
          <w:t>6.4</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INVOICES</w:t>
        </w:r>
        <w:r>
          <w:rPr>
            <w:webHidden/>
          </w:rPr>
          <w:tab/>
        </w:r>
        <w:r>
          <w:rPr>
            <w:webHidden/>
          </w:rPr>
          <w:fldChar w:fldCharType="begin"/>
        </w:r>
        <w:r>
          <w:rPr>
            <w:webHidden/>
          </w:rPr>
          <w:instrText xml:space="preserve"> PAGEREF _Toc207114085 \h </w:instrText>
        </w:r>
        <w:r>
          <w:rPr>
            <w:webHidden/>
          </w:rPr>
        </w:r>
        <w:r>
          <w:rPr>
            <w:webHidden/>
          </w:rPr>
          <w:fldChar w:fldCharType="separate"/>
        </w:r>
        <w:r>
          <w:rPr>
            <w:webHidden/>
          </w:rPr>
          <w:t>13</w:t>
        </w:r>
        <w:r>
          <w:rPr>
            <w:webHidden/>
          </w:rPr>
          <w:fldChar w:fldCharType="end"/>
        </w:r>
      </w:hyperlink>
    </w:p>
    <w:p w14:paraId="25A305EA" w14:textId="0CCF3DA3" w:rsidR="007E15B3" w:rsidRDefault="007E15B3">
      <w:pPr>
        <w:pStyle w:val="TOC2"/>
        <w:rPr>
          <w:rFonts w:asciiTheme="minorHAnsi" w:eastAsiaTheme="minorEastAsia" w:hAnsiTheme="minorHAnsi" w:cstheme="minorBidi"/>
          <w:kern w:val="2"/>
          <w:sz w:val="24"/>
          <w:szCs w:val="24"/>
          <w14:ligatures w14:val="standardContextual"/>
        </w:rPr>
      </w:pPr>
      <w:hyperlink w:anchor="_Toc207114086" w:history="1">
        <w:r w:rsidRPr="001B7627">
          <w:rPr>
            <w:rStyle w:val="Hyperlink"/>
            <w:rFonts w:cstheme="minorHAnsi"/>
          </w:rPr>
          <w:t>6.5</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DISPUTE RESOLUTION</w:t>
        </w:r>
        <w:r>
          <w:rPr>
            <w:webHidden/>
          </w:rPr>
          <w:tab/>
        </w:r>
        <w:r>
          <w:rPr>
            <w:webHidden/>
          </w:rPr>
          <w:fldChar w:fldCharType="begin"/>
        </w:r>
        <w:r>
          <w:rPr>
            <w:webHidden/>
          </w:rPr>
          <w:instrText xml:space="preserve"> PAGEREF _Toc207114086 \h </w:instrText>
        </w:r>
        <w:r>
          <w:rPr>
            <w:webHidden/>
          </w:rPr>
        </w:r>
        <w:r>
          <w:rPr>
            <w:webHidden/>
          </w:rPr>
          <w:fldChar w:fldCharType="separate"/>
        </w:r>
        <w:r>
          <w:rPr>
            <w:webHidden/>
          </w:rPr>
          <w:t>13</w:t>
        </w:r>
        <w:r>
          <w:rPr>
            <w:webHidden/>
          </w:rPr>
          <w:fldChar w:fldCharType="end"/>
        </w:r>
      </w:hyperlink>
    </w:p>
    <w:p w14:paraId="7A26A79D" w14:textId="0E2665D4" w:rsidR="007E15B3" w:rsidRDefault="007E15B3">
      <w:pPr>
        <w:pStyle w:val="TOC2"/>
        <w:rPr>
          <w:rFonts w:asciiTheme="minorHAnsi" w:eastAsiaTheme="minorEastAsia" w:hAnsiTheme="minorHAnsi" w:cstheme="minorBidi"/>
          <w:kern w:val="2"/>
          <w:sz w:val="24"/>
          <w:szCs w:val="24"/>
          <w14:ligatures w14:val="standardContextual"/>
        </w:rPr>
      </w:pPr>
      <w:hyperlink w:anchor="_Toc207114087" w:history="1">
        <w:r w:rsidRPr="001B7627">
          <w:rPr>
            <w:rStyle w:val="Hyperlink"/>
            <w:rFonts w:cstheme="minorHAnsi"/>
          </w:rPr>
          <w:t>6.6</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PRODUCT RECALL</w:t>
        </w:r>
        <w:r>
          <w:rPr>
            <w:webHidden/>
          </w:rPr>
          <w:tab/>
        </w:r>
        <w:r>
          <w:rPr>
            <w:webHidden/>
          </w:rPr>
          <w:fldChar w:fldCharType="begin"/>
        </w:r>
        <w:r>
          <w:rPr>
            <w:webHidden/>
          </w:rPr>
          <w:instrText xml:space="preserve"> PAGEREF _Toc207114087 \h </w:instrText>
        </w:r>
        <w:r>
          <w:rPr>
            <w:webHidden/>
          </w:rPr>
        </w:r>
        <w:r>
          <w:rPr>
            <w:webHidden/>
          </w:rPr>
          <w:fldChar w:fldCharType="separate"/>
        </w:r>
        <w:r>
          <w:rPr>
            <w:webHidden/>
          </w:rPr>
          <w:t>13</w:t>
        </w:r>
        <w:r>
          <w:rPr>
            <w:webHidden/>
          </w:rPr>
          <w:fldChar w:fldCharType="end"/>
        </w:r>
      </w:hyperlink>
    </w:p>
    <w:p w14:paraId="37F9286C" w14:textId="626C085A" w:rsidR="007E15B3" w:rsidRDefault="007E15B3">
      <w:pPr>
        <w:pStyle w:val="TOC2"/>
        <w:rPr>
          <w:rFonts w:asciiTheme="minorHAnsi" w:eastAsiaTheme="minorEastAsia" w:hAnsiTheme="minorHAnsi" w:cstheme="minorBidi"/>
          <w:kern w:val="2"/>
          <w:sz w:val="24"/>
          <w:szCs w:val="24"/>
          <w14:ligatures w14:val="standardContextual"/>
        </w:rPr>
      </w:pPr>
      <w:hyperlink w:anchor="_Toc207114088" w:history="1">
        <w:r w:rsidRPr="001B7627">
          <w:rPr>
            <w:rStyle w:val="Hyperlink"/>
            <w:rFonts w:cstheme="minorHAnsi"/>
          </w:rPr>
          <w:t>6.7</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PRICE ADJUSTMENTS</w:t>
        </w:r>
        <w:r>
          <w:rPr>
            <w:webHidden/>
          </w:rPr>
          <w:tab/>
        </w:r>
        <w:r>
          <w:rPr>
            <w:webHidden/>
          </w:rPr>
          <w:fldChar w:fldCharType="begin"/>
        </w:r>
        <w:r>
          <w:rPr>
            <w:webHidden/>
          </w:rPr>
          <w:instrText xml:space="preserve"> PAGEREF _Toc207114088 \h </w:instrText>
        </w:r>
        <w:r>
          <w:rPr>
            <w:webHidden/>
          </w:rPr>
        </w:r>
        <w:r>
          <w:rPr>
            <w:webHidden/>
          </w:rPr>
          <w:fldChar w:fldCharType="separate"/>
        </w:r>
        <w:r>
          <w:rPr>
            <w:webHidden/>
          </w:rPr>
          <w:t>13</w:t>
        </w:r>
        <w:r>
          <w:rPr>
            <w:webHidden/>
          </w:rPr>
          <w:fldChar w:fldCharType="end"/>
        </w:r>
      </w:hyperlink>
    </w:p>
    <w:p w14:paraId="6C9090C5" w14:textId="5E5BD1FD" w:rsidR="007E15B3" w:rsidRDefault="007E15B3">
      <w:pPr>
        <w:pStyle w:val="TOC2"/>
        <w:rPr>
          <w:rFonts w:asciiTheme="minorHAnsi" w:eastAsiaTheme="minorEastAsia" w:hAnsiTheme="minorHAnsi" w:cstheme="minorBidi"/>
          <w:kern w:val="2"/>
          <w:sz w:val="24"/>
          <w:szCs w:val="24"/>
          <w14:ligatures w14:val="standardContextual"/>
        </w:rPr>
      </w:pPr>
      <w:hyperlink w:anchor="_Toc207114089" w:history="1">
        <w:r w:rsidRPr="001B7627">
          <w:rPr>
            <w:rStyle w:val="Hyperlink"/>
            <w:rFonts w:cstheme="minorHAnsi"/>
          </w:rPr>
          <w:t>6.8</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CONTRACT CHANGES</w:t>
        </w:r>
        <w:r>
          <w:rPr>
            <w:webHidden/>
          </w:rPr>
          <w:tab/>
        </w:r>
        <w:r>
          <w:rPr>
            <w:webHidden/>
          </w:rPr>
          <w:fldChar w:fldCharType="begin"/>
        </w:r>
        <w:r>
          <w:rPr>
            <w:webHidden/>
          </w:rPr>
          <w:instrText xml:space="preserve"> PAGEREF _Toc207114089 \h </w:instrText>
        </w:r>
        <w:r>
          <w:rPr>
            <w:webHidden/>
          </w:rPr>
        </w:r>
        <w:r>
          <w:rPr>
            <w:webHidden/>
          </w:rPr>
          <w:fldChar w:fldCharType="separate"/>
        </w:r>
        <w:r>
          <w:rPr>
            <w:webHidden/>
          </w:rPr>
          <w:t>13</w:t>
        </w:r>
        <w:r>
          <w:rPr>
            <w:webHidden/>
          </w:rPr>
          <w:fldChar w:fldCharType="end"/>
        </w:r>
      </w:hyperlink>
    </w:p>
    <w:p w14:paraId="010ED818" w14:textId="58A2115D" w:rsidR="007E15B3" w:rsidRDefault="007E15B3">
      <w:pPr>
        <w:pStyle w:val="TOC2"/>
        <w:rPr>
          <w:rFonts w:asciiTheme="minorHAnsi" w:eastAsiaTheme="minorEastAsia" w:hAnsiTheme="minorHAnsi" w:cstheme="minorBidi"/>
          <w:kern w:val="2"/>
          <w:sz w:val="24"/>
          <w:szCs w:val="24"/>
          <w14:ligatures w14:val="standardContextual"/>
        </w:rPr>
      </w:pPr>
      <w:hyperlink w:anchor="_Toc207114090" w:history="1">
        <w:r w:rsidRPr="001B7627">
          <w:rPr>
            <w:rStyle w:val="Hyperlink"/>
            <w:rFonts w:cstheme="minorHAnsi"/>
          </w:rPr>
          <w:t>6.9</w:t>
        </w:r>
        <w:r>
          <w:rPr>
            <w:rFonts w:asciiTheme="minorHAnsi" w:eastAsiaTheme="minorEastAsia" w:hAnsiTheme="minorHAnsi" w:cstheme="minorBidi"/>
            <w:kern w:val="2"/>
            <w:sz w:val="24"/>
            <w:szCs w:val="24"/>
            <w14:ligatures w14:val="standardContextual"/>
          </w:rPr>
          <w:tab/>
        </w:r>
        <w:r w:rsidRPr="001B7627">
          <w:rPr>
            <w:rStyle w:val="Hyperlink"/>
            <w:rFonts w:cstheme="minorHAnsi"/>
          </w:rPr>
          <w:t>ATTACHMENTS</w:t>
        </w:r>
        <w:r>
          <w:rPr>
            <w:webHidden/>
          </w:rPr>
          <w:tab/>
        </w:r>
        <w:r>
          <w:rPr>
            <w:webHidden/>
          </w:rPr>
          <w:fldChar w:fldCharType="begin"/>
        </w:r>
        <w:r>
          <w:rPr>
            <w:webHidden/>
          </w:rPr>
          <w:instrText xml:space="preserve"> PAGEREF _Toc207114090 \h </w:instrText>
        </w:r>
        <w:r>
          <w:rPr>
            <w:webHidden/>
          </w:rPr>
        </w:r>
        <w:r>
          <w:rPr>
            <w:webHidden/>
          </w:rPr>
          <w:fldChar w:fldCharType="separate"/>
        </w:r>
        <w:r>
          <w:rPr>
            <w:webHidden/>
          </w:rPr>
          <w:t>13</w:t>
        </w:r>
        <w:r>
          <w:rPr>
            <w:webHidden/>
          </w:rPr>
          <w:fldChar w:fldCharType="end"/>
        </w:r>
      </w:hyperlink>
    </w:p>
    <w:p w14:paraId="3184D461" w14:textId="5B00A41B"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1" w:history="1">
        <w:r w:rsidRPr="001B7627">
          <w:rPr>
            <w:rStyle w:val="Hyperlink"/>
            <w:rFonts w:cstheme="minorHAnsi"/>
            <w:noProof/>
          </w:rPr>
          <w:t>ATTACHMENT A: PRICING FORM</w:t>
        </w:r>
        <w:r>
          <w:rPr>
            <w:noProof/>
            <w:webHidden/>
          </w:rPr>
          <w:tab/>
        </w:r>
        <w:r>
          <w:rPr>
            <w:noProof/>
            <w:webHidden/>
          </w:rPr>
          <w:fldChar w:fldCharType="begin"/>
        </w:r>
        <w:r>
          <w:rPr>
            <w:noProof/>
            <w:webHidden/>
          </w:rPr>
          <w:instrText xml:space="preserve"> PAGEREF _Toc207114091 \h </w:instrText>
        </w:r>
        <w:r>
          <w:rPr>
            <w:noProof/>
            <w:webHidden/>
          </w:rPr>
        </w:r>
        <w:r>
          <w:rPr>
            <w:noProof/>
            <w:webHidden/>
          </w:rPr>
          <w:fldChar w:fldCharType="separate"/>
        </w:r>
        <w:r>
          <w:rPr>
            <w:noProof/>
            <w:webHidden/>
          </w:rPr>
          <w:t>14</w:t>
        </w:r>
        <w:r>
          <w:rPr>
            <w:noProof/>
            <w:webHidden/>
          </w:rPr>
          <w:fldChar w:fldCharType="end"/>
        </w:r>
      </w:hyperlink>
    </w:p>
    <w:p w14:paraId="4FD467E7" w14:textId="3C5CD5A6"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2" w:history="1">
        <w:r w:rsidRPr="001B7627">
          <w:rPr>
            <w:rStyle w:val="Hyperlink"/>
            <w:rFonts w:cstheme="minorHAnsi"/>
            <w:noProof/>
          </w:rPr>
          <w:t>ATTACHMENT B: INSTRUCTIONS TO VENDOR</w:t>
        </w:r>
        <w:r>
          <w:rPr>
            <w:noProof/>
            <w:webHidden/>
          </w:rPr>
          <w:tab/>
        </w:r>
        <w:r>
          <w:rPr>
            <w:noProof/>
            <w:webHidden/>
          </w:rPr>
          <w:fldChar w:fldCharType="begin"/>
        </w:r>
        <w:r>
          <w:rPr>
            <w:noProof/>
            <w:webHidden/>
          </w:rPr>
          <w:instrText xml:space="preserve"> PAGEREF _Toc207114092 \h </w:instrText>
        </w:r>
        <w:r>
          <w:rPr>
            <w:noProof/>
            <w:webHidden/>
          </w:rPr>
        </w:r>
        <w:r>
          <w:rPr>
            <w:noProof/>
            <w:webHidden/>
          </w:rPr>
          <w:fldChar w:fldCharType="separate"/>
        </w:r>
        <w:r>
          <w:rPr>
            <w:noProof/>
            <w:webHidden/>
          </w:rPr>
          <w:t>15</w:t>
        </w:r>
        <w:r>
          <w:rPr>
            <w:noProof/>
            <w:webHidden/>
          </w:rPr>
          <w:fldChar w:fldCharType="end"/>
        </w:r>
      </w:hyperlink>
    </w:p>
    <w:p w14:paraId="22A2E605" w14:textId="68314703"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3" w:history="1">
        <w:r w:rsidRPr="001B7627">
          <w:rPr>
            <w:rStyle w:val="Hyperlink"/>
            <w:noProof/>
          </w:rPr>
          <w:t>ATTACHMENT C: NORTH CAROLINA GENERAL TERMS &amp; CONDITIONS</w:t>
        </w:r>
        <w:r>
          <w:rPr>
            <w:noProof/>
            <w:webHidden/>
          </w:rPr>
          <w:tab/>
        </w:r>
        <w:r>
          <w:rPr>
            <w:noProof/>
            <w:webHidden/>
          </w:rPr>
          <w:fldChar w:fldCharType="begin"/>
        </w:r>
        <w:r>
          <w:rPr>
            <w:noProof/>
            <w:webHidden/>
          </w:rPr>
          <w:instrText xml:space="preserve"> PAGEREF _Toc207114093 \h </w:instrText>
        </w:r>
        <w:r>
          <w:rPr>
            <w:noProof/>
            <w:webHidden/>
          </w:rPr>
        </w:r>
        <w:r>
          <w:rPr>
            <w:noProof/>
            <w:webHidden/>
          </w:rPr>
          <w:fldChar w:fldCharType="separate"/>
        </w:r>
        <w:r>
          <w:rPr>
            <w:noProof/>
            <w:webHidden/>
          </w:rPr>
          <w:t>22</w:t>
        </w:r>
        <w:r>
          <w:rPr>
            <w:noProof/>
            <w:webHidden/>
          </w:rPr>
          <w:fldChar w:fldCharType="end"/>
        </w:r>
      </w:hyperlink>
    </w:p>
    <w:p w14:paraId="5E5F088F" w14:textId="13518127"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4" w:history="1">
        <w:r w:rsidRPr="001B7627">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_Toc207114094 \h </w:instrText>
        </w:r>
        <w:r>
          <w:rPr>
            <w:noProof/>
            <w:webHidden/>
          </w:rPr>
        </w:r>
        <w:r>
          <w:rPr>
            <w:noProof/>
            <w:webHidden/>
          </w:rPr>
          <w:fldChar w:fldCharType="separate"/>
        </w:r>
        <w:r>
          <w:rPr>
            <w:noProof/>
            <w:webHidden/>
          </w:rPr>
          <w:t>35</w:t>
        </w:r>
        <w:r>
          <w:rPr>
            <w:noProof/>
            <w:webHidden/>
          </w:rPr>
          <w:fldChar w:fldCharType="end"/>
        </w:r>
      </w:hyperlink>
    </w:p>
    <w:p w14:paraId="7ED83F5F" w14:textId="462CE5B8"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5" w:history="1">
        <w:r w:rsidRPr="001B7627">
          <w:rPr>
            <w:rStyle w:val="Hyperlink"/>
            <w:rFonts w:cstheme="minorHAnsi"/>
            <w:noProof/>
          </w:rPr>
          <w:t>ATTACHMENT E: LOCATION OF WORKERS UTILIZED BY VENDOR</w:t>
        </w:r>
        <w:r>
          <w:rPr>
            <w:noProof/>
            <w:webHidden/>
          </w:rPr>
          <w:tab/>
        </w:r>
        <w:r>
          <w:rPr>
            <w:noProof/>
            <w:webHidden/>
          </w:rPr>
          <w:fldChar w:fldCharType="begin"/>
        </w:r>
        <w:r>
          <w:rPr>
            <w:noProof/>
            <w:webHidden/>
          </w:rPr>
          <w:instrText xml:space="preserve"> PAGEREF _Toc207114095 \h </w:instrText>
        </w:r>
        <w:r>
          <w:rPr>
            <w:noProof/>
            <w:webHidden/>
          </w:rPr>
        </w:r>
        <w:r>
          <w:rPr>
            <w:noProof/>
            <w:webHidden/>
          </w:rPr>
          <w:fldChar w:fldCharType="separate"/>
        </w:r>
        <w:r>
          <w:rPr>
            <w:noProof/>
            <w:webHidden/>
          </w:rPr>
          <w:t>37</w:t>
        </w:r>
        <w:r>
          <w:rPr>
            <w:noProof/>
            <w:webHidden/>
          </w:rPr>
          <w:fldChar w:fldCharType="end"/>
        </w:r>
      </w:hyperlink>
    </w:p>
    <w:p w14:paraId="49040F28" w14:textId="12575270"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6" w:history="1">
        <w:r w:rsidRPr="001B7627">
          <w:rPr>
            <w:rStyle w:val="Hyperlink"/>
            <w:rFonts w:cstheme="minorHAnsi"/>
            <w:noProof/>
          </w:rPr>
          <w:t>ATTACHMENT F: CERTIFICATION OF FINANCIAL CONDITION</w:t>
        </w:r>
        <w:r>
          <w:rPr>
            <w:noProof/>
            <w:webHidden/>
          </w:rPr>
          <w:tab/>
        </w:r>
        <w:r>
          <w:rPr>
            <w:noProof/>
            <w:webHidden/>
          </w:rPr>
          <w:fldChar w:fldCharType="begin"/>
        </w:r>
        <w:r>
          <w:rPr>
            <w:noProof/>
            <w:webHidden/>
          </w:rPr>
          <w:instrText xml:space="preserve"> PAGEREF _Toc207114096 \h </w:instrText>
        </w:r>
        <w:r>
          <w:rPr>
            <w:noProof/>
            <w:webHidden/>
          </w:rPr>
        </w:r>
        <w:r>
          <w:rPr>
            <w:noProof/>
            <w:webHidden/>
          </w:rPr>
          <w:fldChar w:fldCharType="separate"/>
        </w:r>
        <w:r>
          <w:rPr>
            <w:noProof/>
            <w:webHidden/>
          </w:rPr>
          <w:t>38</w:t>
        </w:r>
        <w:r>
          <w:rPr>
            <w:noProof/>
            <w:webHidden/>
          </w:rPr>
          <w:fldChar w:fldCharType="end"/>
        </w:r>
      </w:hyperlink>
    </w:p>
    <w:p w14:paraId="3BC63DE2" w14:textId="64136ADB" w:rsidR="007E15B3" w:rsidRDefault="007E15B3">
      <w:pPr>
        <w:pStyle w:val="TOC1"/>
        <w:rPr>
          <w:rFonts w:asciiTheme="minorHAnsi" w:eastAsiaTheme="minorEastAsia" w:hAnsiTheme="minorHAnsi" w:cstheme="minorBidi"/>
          <w:b w:val="0"/>
          <w:bCs w:val="0"/>
          <w:noProof/>
          <w:kern w:val="2"/>
          <w:sz w:val="24"/>
          <w:szCs w:val="24"/>
          <w14:ligatures w14:val="standardContextual"/>
        </w:rPr>
      </w:pPr>
      <w:hyperlink w:anchor="_Toc207114097" w:history="1">
        <w:r w:rsidRPr="001B7627">
          <w:rPr>
            <w:rStyle w:val="Hyperlink"/>
            <w:rFonts w:cstheme="minorHAnsi"/>
            <w:noProof/>
          </w:rPr>
          <w:t>ATTACHMENT G: CERTIFICATION FOR CONTRACT, GRANTS, LOANS AND COOPERATIVE AGREEMENTS</w:t>
        </w:r>
        <w:r>
          <w:rPr>
            <w:noProof/>
            <w:webHidden/>
          </w:rPr>
          <w:tab/>
        </w:r>
        <w:r>
          <w:rPr>
            <w:noProof/>
            <w:webHidden/>
          </w:rPr>
          <w:fldChar w:fldCharType="begin"/>
        </w:r>
        <w:r>
          <w:rPr>
            <w:noProof/>
            <w:webHidden/>
          </w:rPr>
          <w:instrText xml:space="preserve"> PAGEREF _Toc207114097 \h </w:instrText>
        </w:r>
        <w:r>
          <w:rPr>
            <w:noProof/>
            <w:webHidden/>
          </w:rPr>
        </w:r>
        <w:r>
          <w:rPr>
            <w:noProof/>
            <w:webHidden/>
          </w:rPr>
          <w:fldChar w:fldCharType="separate"/>
        </w:r>
        <w:r>
          <w:rPr>
            <w:noProof/>
            <w:webHidden/>
          </w:rPr>
          <w:t>39</w:t>
        </w:r>
        <w:r>
          <w:rPr>
            <w:noProof/>
            <w:webHidden/>
          </w:rPr>
          <w:fldChar w:fldCharType="end"/>
        </w:r>
      </w:hyperlink>
    </w:p>
    <w:p w14:paraId="250AB92F" w14:textId="3F40E476" w:rsidR="00FD5D90" w:rsidRPr="00B50F0F" w:rsidRDefault="00FD5D90" w:rsidP="00FD5D90">
      <w:pPr>
        <w:spacing w:after="0"/>
        <w:rPr>
          <w:rFonts w:asciiTheme="minorHAnsi" w:hAnsiTheme="minorHAnsi" w:cstheme="minorHAnsi"/>
          <w:color w:val="auto"/>
          <w:u w:val="single"/>
        </w:rPr>
      </w:pPr>
      <w:r w:rsidRPr="00B50F0F">
        <w:rPr>
          <w:rFonts w:asciiTheme="minorHAnsi" w:hAnsiTheme="minorHAnsi" w:cstheme="minorHAnsi"/>
          <w:color w:val="auto"/>
          <w:u w:val="single"/>
        </w:rPr>
        <w:fldChar w:fldCharType="end"/>
      </w:r>
      <w:r w:rsidRPr="00B50F0F">
        <w:rPr>
          <w:rFonts w:asciiTheme="minorHAnsi" w:hAnsiTheme="minorHAnsi" w:cstheme="minorHAnsi"/>
          <w:color w:val="auto"/>
          <w:u w:val="single"/>
        </w:rPr>
        <w:br w:type="page"/>
      </w:r>
    </w:p>
    <w:p w14:paraId="276F0097" w14:textId="77777777" w:rsidR="00FD5D90" w:rsidRPr="00B3695A" w:rsidRDefault="00FD5D90" w:rsidP="00665B48">
      <w:pPr>
        <w:pStyle w:val="Heading1"/>
        <w:numPr>
          <w:ilvl w:val="0"/>
          <w:numId w:val="17"/>
        </w:numPr>
        <w:ind w:left="720" w:hanging="720"/>
        <w:rPr>
          <w:rFonts w:asciiTheme="minorHAnsi" w:hAnsiTheme="minorHAnsi" w:cstheme="minorHAnsi"/>
          <w:color w:val="auto"/>
          <w:sz w:val="28"/>
          <w:szCs w:val="28"/>
        </w:rPr>
      </w:pPr>
      <w:bookmarkStart w:id="12" w:name="_Toc506815752"/>
      <w:bookmarkStart w:id="13" w:name="_Toc207114050"/>
      <w:bookmarkStart w:id="14" w:name="_Hlk53593725"/>
      <w:bookmarkEnd w:id="1"/>
      <w:r w:rsidRPr="00B3695A">
        <w:rPr>
          <w:rFonts w:asciiTheme="minorHAnsi" w:hAnsiTheme="minorHAnsi" w:cstheme="minorHAnsi"/>
          <w:color w:val="auto"/>
          <w:sz w:val="28"/>
          <w:szCs w:val="28"/>
        </w:rPr>
        <w:lastRenderedPageBreak/>
        <w:t>PURPOSE AND BACKGROUND</w:t>
      </w:r>
      <w:bookmarkEnd w:id="12"/>
      <w:bookmarkEnd w:id="13"/>
    </w:p>
    <w:p w14:paraId="7EE2892F" w14:textId="05381B9D" w:rsidR="00A7182A" w:rsidRPr="007D5228" w:rsidRDefault="0088477A" w:rsidP="00770BBD">
      <w:pPr>
        <w:spacing w:line="23" w:lineRule="atLeast"/>
        <w:jc w:val="both"/>
        <w:rPr>
          <w:rFonts w:asciiTheme="minorHAnsi" w:hAnsiTheme="minorHAnsi" w:cstheme="minorHAnsi"/>
          <w:color w:val="000000" w:themeColor="text1"/>
          <w:sz w:val="20"/>
        </w:rPr>
      </w:pPr>
      <w:bookmarkStart w:id="15" w:name="_Hlk53067813"/>
      <w:r w:rsidRPr="007E479D">
        <w:rPr>
          <w:rFonts w:asciiTheme="minorHAnsi" w:hAnsiTheme="minorHAnsi" w:cstheme="minorHAnsi"/>
          <w:b/>
          <w:bCs/>
          <w:iCs/>
          <w:color w:val="000000" w:themeColor="text1"/>
          <w:sz w:val="20"/>
          <w:u w:val="single"/>
        </w:rPr>
        <w:t>PURPOSE</w:t>
      </w:r>
      <w:r w:rsidRPr="0088477A">
        <w:rPr>
          <w:rFonts w:asciiTheme="minorHAnsi" w:hAnsiTheme="minorHAnsi" w:cstheme="minorHAnsi"/>
          <w:b/>
          <w:bCs/>
          <w:iCs/>
          <w:color w:val="000000" w:themeColor="text1"/>
          <w:sz w:val="20"/>
        </w:rPr>
        <w:t>:</w:t>
      </w:r>
      <w:r>
        <w:rPr>
          <w:rFonts w:asciiTheme="minorHAnsi" w:hAnsiTheme="minorHAnsi" w:cstheme="minorHAnsi"/>
          <w:iCs/>
          <w:color w:val="000000" w:themeColor="text1"/>
          <w:sz w:val="20"/>
        </w:rPr>
        <w:t xml:space="preserve"> </w:t>
      </w:r>
      <w:r w:rsidR="007E479D" w:rsidRPr="00D046A1">
        <w:rPr>
          <w:rFonts w:asciiTheme="minorHAnsi" w:hAnsiTheme="minorHAnsi" w:cstheme="minorHAnsi"/>
          <w:color w:val="000000" w:themeColor="text1"/>
          <w:sz w:val="20"/>
        </w:rPr>
        <w:t>The State of North Carolina Department of Health and Human Services (hereinafter referred to as the DEPARTMENT) has issued this Request for Quote (RFQ) specifically to Intoximeters, Inc. for fair, reasonable, and acceptable pricing</w:t>
      </w:r>
      <w:r w:rsidR="007E479D">
        <w:rPr>
          <w:rFonts w:asciiTheme="minorHAnsi" w:hAnsiTheme="minorHAnsi" w:cstheme="minorHAnsi"/>
          <w:color w:val="000000" w:themeColor="text1"/>
          <w:sz w:val="20"/>
        </w:rPr>
        <w:t xml:space="preserve"> for the acquisition of Intox</w:t>
      </w:r>
      <w:r w:rsidRPr="00D046A1">
        <w:rPr>
          <w:rFonts w:asciiTheme="minorHAnsi" w:hAnsiTheme="minorHAnsi" w:cstheme="minorHAnsi"/>
          <w:color w:val="000000" w:themeColor="text1"/>
          <w:sz w:val="20"/>
        </w:rPr>
        <w:t xml:space="preserve"> EC/IR II breath alcohol testing instruments upgrade kits</w:t>
      </w:r>
      <w:r w:rsidR="007E479D">
        <w:rPr>
          <w:rFonts w:asciiTheme="minorHAnsi" w:hAnsiTheme="minorHAnsi" w:cstheme="minorHAnsi"/>
          <w:color w:val="000000" w:themeColor="text1"/>
          <w:sz w:val="20"/>
        </w:rPr>
        <w:t xml:space="preserve"> for the Division of Public Health, Forensic Tests for Alcohol (FTA) Branch</w:t>
      </w:r>
      <w:r w:rsidRPr="00D046A1">
        <w:rPr>
          <w:rFonts w:asciiTheme="minorHAnsi" w:hAnsiTheme="minorHAnsi" w:cstheme="minorHAnsi"/>
          <w:color w:val="000000" w:themeColor="text1"/>
          <w:sz w:val="20"/>
        </w:rPr>
        <w:t xml:space="preserve">. </w:t>
      </w:r>
      <w:r w:rsidR="00B07A31" w:rsidRPr="007D5228">
        <w:rPr>
          <w:rFonts w:asciiTheme="minorHAnsi" w:hAnsiTheme="minorHAnsi" w:cstheme="minorHAnsi"/>
          <w:color w:val="000000" w:themeColor="text1"/>
          <w:sz w:val="20"/>
        </w:rPr>
        <w:t>Th</w:t>
      </w:r>
      <w:r w:rsidR="00770BBD">
        <w:rPr>
          <w:rFonts w:asciiTheme="minorHAnsi" w:hAnsiTheme="minorHAnsi" w:cstheme="minorHAnsi"/>
          <w:color w:val="000000" w:themeColor="text1"/>
          <w:sz w:val="20"/>
        </w:rPr>
        <w:t xml:space="preserve">e kit </w:t>
      </w:r>
      <w:r w:rsidR="00B07A31" w:rsidRPr="007D5228">
        <w:rPr>
          <w:rFonts w:asciiTheme="minorHAnsi" w:hAnsiTheme="minorHAnsi" w:cstheme="minorHAnsi"/>
          <w:color w:val="000000" w:themeColor="text1"/>
          <w:sz w:val="20"/>
        </w:rPr>
        <w:t>firmware i</w:t>
      </w:r>
      <w:r w:rsidR="00F976A8" w:rsidRPr="007D5228">
        <w:rPr>
          <w:rFonts w:asciiTheme="minorHAnsi" w:hAnsiTheme="minorHAnsi" w:cstheme="minorHAnsi"/>
          <w:color w:val="000000" w:themeColor="text1"/>
          <w:sz w:val="20"/>
        </w:rPr>
        <w:t>s</w:t>
      </w:r>
      <w:r w:rsidR="00B07A31" w:rsidRPr="007D5228">
        <w:rPr>
          <w:rFonts w:asciiTheme="minorHAnsi" w:hAnsiTheme="minorHAnsi" w:cstheme="minorHAnsi"/>
          <w:color w:val="000000" w:themeColor="text1"/>
          <w:sz w:val="20"/>
        </w:rPr>
        <w:t xml:space="preserve"> not loaded and not used in the state network system. </w:t>
      </w:r>
      <w:r w:rsidR="00A7182A" w:rsidRPr="007D5228">
        <w:rPr>
          <w:rFonts w:asciiTheme="minorHAnsi" w:hAnsiTheme="minorHAnsi" w:cstheme="minorHAnsi"/>
          <w:color w:val="000000" w:themeColor="text1"/>
          <w:sz w:val="20"/>
        </w:rPr>
        <w:t xml:space="preserve">This purchase is for scientific component upgrades only to the actual hardware (no software). </w:t>
      </w:r>
    </w:p>
    <w:p w14:paraId="3E069346" w14:textId="3735DE0E" w:rsidR="00C202C6" w:rsidRPr="00D046A1" w:rsidRDefault="0088477A" w:rsidP="00770BBD">
      <w:pPr>
        <w:spacing w:line="23" w:lineRule="atLeast"/>
        <w:jc w:val="both"/>
        <w:rPr>
          <w:rFonts w:asciiTheme="minorHAnsi" w:hAnsiTheme="minorHAnsi" w:cstheme="minorHAnsi"/>
          <w:color w:val="000000" w:themeColor="text1"/>
          <w:sz w:val="20"/>
        </w:rPr>
      </w:pPr>
      <w:r w:rsidRPr="007E479D">
        <w:rPr>
          <w:rFonts w:asciiTheme="minorHAnsi" w:hAnsiTheme="minorHAnsi" w:cstheme="minorHAnsi"/>
          <w:b/>
          <w:bCs/>
          <w:iCs/>
          <w:color w:val="auto"/>
          <w:sz w:val="20"/>
          <w:u w:val="single"/>
        </w:rPr>
        <w:t>BACKGROUND</w:t>
      </w:r>
      <w:r w:rsidRPr="00C202C6">
        <w:rPr>
          <w:rFonts w:asciiTheme="minorHAnsi" w:hAnsiTheme="minorHAnsi" w:cstheme="minorHAnsi"/>
          <w:iCs/>
          <w:color w:val="auto"/>
          <w:sz w:val="20"/>
        </w:rPr>
        <w:t>:</w:t>
      </w:r>
      <w:r w:rsidRPr="00B01852">
        <w:rPr>
          <w:rFonts w:asciiTheme="minorHAnsi" w:hAnsiTheme="minorHAnsi" w:cstheme="minorHAnsi"/>
          <w:iCs/>
          <w:color w:val="00B050"/>
          <w:sz w:val="20"/>
        </w:rPr>
        <w:t xml:space="preserve"> </w:t>
      </w:r>
      <w:r w:rsidR="00D12A93" w:rsidRPr="00D046A1">
        <w:rPr>
          <w:rFonts w:asciiTheme="minorHAnsi" w:hAnsiTheme="minorHAnsi" w:cstheme="minorHAnsi"/>
          <w:color w:val="000000" w:themeColor="text1"/>
          <w:sz w:val="20"/>
        </w:rPr>
        <w:t>L</w:t>
      </w:r>
      <w:r w:rsidR="00C202C6" w:rsidRPr="00D046A1">
        <w:rPr>
          <w:rFonts w:asciiTheme="minorHAnsi" w:hAnsiTheme="minorHAnsi" w:cstheme="minorHAnsi"/>
          <w:color w:val="000000" w:themeColor="text1"/>
          <w:sz w:val="20"/>
        </w:rPr>
        <w:t xml:space="preserve">aw enforcement agencies in NC are switching to digital communications. Presently, the Intox EC/IR II breath alcohol instruments have an internal modem that utilizes a POTS (Plain Old Telephone Service) line which is analog. Intoximeters, the manufacturer and distributor of the Intox EC/IR II offers an upgrade to convert the instrument from analog to digital. </w:t>
      </w:r>
    </w:p>
    <w:p w14:paraId="20CFD88F" w14:textId="03E290B3" w:rsidR="00FD5D90" w:rsidRPr="00B50F0F" w:rsidRDefault="00FD5D90" w:rsidP="007E479D">
      <w:pPr>
        <w:spacing w:line="276" w:lineRule="auto"/>
        <w:ind w:right="72"/>
        <w:jc w:val="both"/>
        <w:rPr>
          <w:rFonts w:asciiTheme="minorHAnsi" w:hAnsiTheme="minorHAnsi" w:cstheme="minorHAnsi"/>
          <w:sz w:val="20"/>
        </w:rPr>
      </w:pPr>
      <w:r w:rsidRPr="00B50F0F">
        <w:rPr>
          <w:rFonts w:asciiTheme="minorHAnsi" w:hAnsiTheme="minorHAnsi" w:cstheme="minorHAnsi"/>
          <w:iCs/>
          <w:color w:val="000000" w:themeColor="text1"/>
          <w:sz w:val="20"/>
        </w:rPr>
        <w:t xml:space="preserve">The intent of this solicitation is to award an </w:t>
      </w:r>
      <w:r w:rsidRPr="00B50F0F">
        <w:rPr>
          <w:rFonts w:asciiTheme="minorHAnsi" w:hAnsiTheme="minorHAnsi" w:cstheme="minorHAnsi"/>
          <w:color w:val="auto"/>
          <w:sz w:val="20"/>
        </w:rPr>
        <w:t>Agency Specific Contract</w:t>
      </w:r>
      <w:r w:rsidR="0088477A">
        <w:rPr>
          <w:rFonts w:asciiTheme="minorHAnsi" w:hAnsiTheme="minorHAnsi" w:cstheme="minorHAnsi"/>
          <w:color w:val="auto"/>
          <w:sz w:val="20"/>
        </w:rPr>
        <w:t xml:space="preserve">. </w:t>
      </w:r>
    </w:p>
    <w:p w14:paraId="60B3A8A2" w14:textId="03D0FF66" w:rsidR="00FD5D90" w:rsidRPr="00B3695A" w:rsidRDefault="00FD5D90" w:rsidP="000520BA">
      <w:pPr>
        <w:pStyle w:val="Heading20"/>
        <w:numPr>
          <w:ilvl w:val="1"/>
          <w:numId w:val="41"/>
        </w:numPr>
        <w:spacing w:after="120"/>
        <w:ind w:left="720" w:hanging="720"/>
        <w:rPr>
          <w:rFonts w:asciiTheme="minorHAnsi" w:hAnsiTheme="minorHAnsi" w:cstheme="minorHAnsi"/>
          <w:color w:val="auto"/>
        </w:rPr>
      </w:pPr>
      <w:bookmarkStart w:id="16" w:name="_Toc506815770"/>
      <w:bookmarkStart w:id="17" w:name="_Toc459794480"/>
      <w:bookmarkStart w:id="18" w:name="_Toc531600889"/>
      <w:bookmarkStart w:id="19" w:name="_Toc207114051"/>
      <w:bookmarkStart w:id="20" w:name="_Hlk513200225"/>
      <w:bookmarkStart w:id="21" w:name="_Hlk53067740"/>
      <w:r w:rsidRPr="00B3695A">
        <w:rPr>
          <w:rFonts w:asciiTheme="minorHAnsi" w:hAnsiTheme="minorHAnsi" w:cstheme="minorHAnsi"/>
          <w:color w:val="auto"/>
        </w:rPr>
        <w:t>CONTRACT TERM</w:t>
      </w:r>
      <w:bookmarkEnd w:id="16"/>
      <w:bookmarkEnd w:id="17"/>
      <w:bookmarkEnd w:id="18"/>
      <w:bookmarkEnd w:id="19"/>
    </w:p>
    <w:p w14:paraId="66467442" w14:textId="4FAEDC68" w:rsidR="00FD5D90" w:rsidRPr="00B50F0F" w:rsidRDefault="00FD5D90" w:rsidP="00C34CAB">
      <w:pPr>
        <w:pStyle w:val="Text"/>
        <w:jc w:val="both"/>
        <w:rPr>
          <w:rFonts w:asciiTheme="minorHAnsi" w:hAnsiTheme="minorHAnsi" w:cstheme="minorHAnsi"/>
        </w:rPr>
      </w:pPr>
      <w:r w:rsidRPr="00B50F0F">
        <w:rPr>
          <w:rFonts w:asciiTheme="minorHAnsi" w:hAnsiTheme="minorHAnsi" w:cstheme="minorHAnsi"/>
          <w:color w:val="000000" w:themeColor="text1"/>
        </w:rPr>
        <w:t>The Contract shall have an initial term of</w:t>
      </w:r>
      <w:r w:rsidRPr="00B50F0F">
        <w:rPr>
          <w:rFonts w:asciiTheme="minorHAnsi" w:hAnsiTheme="minorHAnsi" w:cstheme="minorHAnsi"/>
          <w:color w:val="FF0000"/>
        </w:rPr>
        <w:t xml:space="preserve"> </w:t>
      </w:r>
      <w:r w:rsidR="0088477A" w:rsidRPr="0088477A">
        <w:rPr>
          <w:rFonts w:asciiTheme="minorHAnsi" w:hAnsiTheme="minorHAnsi" w:cstheme="minorHAnsi"/>
          <w:color w:val="auto"/>
        </w:rPr>
        <w:t>one (1) year</w:t>
      </w:r>
      <w:r w:rsidRPr="00B50F0F">
        <w:rPr>
          <w:rFonts w:asciiTheme="minorHAnsi" w:hAnsiTheme="minorHAnsi" w:cstheme="minorHAnsi"/>
          <w:color w:val="000000" w:themeColor="text1"/>
        </w:rPr>
        <w:t xml:space="preserve">, beginning on the date of </w:t>
      </w:r>
      <w:r w:rsidR="00EE5400" w:rsidRPr="00B50F0F">
        <w:rPr>
          <w:rFonts w:asciiTheme="minorHAnsi" w:hAnsiTheme="minorHAnsi" w:cstheme="minorHAnsi"/>
          <w:color w:val="000000" w:themeColor="text1"/>
        </w:rPr>
        <w:t>final C</w:t>
      </w:r>
      <w:r w:rsidRPr="00B50F0F">
        <w:rPr>
          <w:rFonts w:asciiTheme="minorHAnsi" w:hAnsiTheme="minorHAnsi" w:cstheme="minorHAnsi"/>
          <w:color w:val="000000" w:themeColor="text1"/>
        </w:rPr>
        <w:t xml:space="preserve">ontract </w:t>
      </w:r>
      <w:r w:rsidR="00EE5400" w:rsidRPr="00B50F0F">
        <w:rPr>
          <w:rFonts w:asciiTheme="minorHAnsi" w:hAnsiTheme="minorHAnsi" w:cstheme="minorHAnsi"/>
          <w:color w:val="000000" w:themeColor="text1"/>
        </w:rPr>
        <w:t>execution</w:t>
      </w:r>
      <w:r w:rsidRPr="00B50F0F">
        <w:rPr>
          <w:rFonts w:asciiTheme="minorHAnsi" w:hAnsiTheme="minorHAnsi" w:cstheme="minorHAnsi"/>
          <w:color w:val="000000" w:themeColor="text1"/>
        </w:rPr>
        <w:t xml:space="preserve"> (the “Effective Date”)</w:t>
      </w:r>
      <w:r w:rsidR="0088477A">
        <w:rPr>
          <w:rFonts w:asciiTheme="minorHAnsi" w:hAnsiTheme="minorHAnsi" w:cstheme="minorHAnsi"/>
          <w:color w:val="000000" w:themeColor="text1"/>
        </w:rPr>
        <w:t xml:space="preserve">. </w:t>
      </w:r>
    </w:p>
    <w:p w14:paraId="335A3398" w14:textId="1418F2DA" w:rsidR="00FD5D90" w:rsidRPr="00B50F0F" w:rsidRDefault="00FD5D90" w:rsidP="00372B91">
      <w:pPr>
        <w:spacing w:line="276" w:lineRule="auto"/>
        <w:jc w:val="both"/>
        <w:rPr>
          <w:rFonts w:asciiTheme="minorHAnsi" w:hAnsiTheme="minorHAnsi" w:cstheme="minorHAnsi"/>
          <w:color w:val="000000" w:themeColor="text1"/>
          <w:sz w:val="20"/>
        </w:rPr>
      </w:pPr>
      <w:r w:rsidRPr="00B50F0F">
        <w:rPr>
          <w:rFonts w:asciiTheme="minorHAnsi" w:hAnsiTheme="minorHAnsi" w:cstheme="minorHAnsi"/>
          <w:color w:val="000000" w:themeColor="text1"/>
          <w:sz w:val="20"/>
        </w:rPr>
        <w:t xml:space="preserve">At the end of the Contract’s </w:t>
      </w:r>
      <w:r w:rsidR="00264B17" w:rsidRPr="00B50F0F">
        <w:rPr>
          <w:rFonts w:asciiTheme="minorHAnsi" w:hAnsiTheme="minorHAnsi" w:cstheme="minorHAnsi"/>
          <w:color w:val="000000" w:themeColor="text1"/>
          <w:sz w:val="20"/>
        </w:rPr>
        <w:t xml:space="preserve">initial </w:t>
      </w:r>
      <w:r w:rsidRPr="00B50F0F">
        <w:rPr>
          <w:rFonts w:asciiTheme="minorHAnsi" w:hAnsiTheme="minorHAnsi" w:cstheme="minorHAnsi"/>
          <w:color w:val="000000" w:themeColor="text1"/>
          <w:sz w:val="20"/>
        </w:rPr>
        <w:t xml:space="preserve">term, the State shall have the option, in its sole discretion, to renew the Contract on the same terms and conditions for </w:t>
      </w:r>
      <w:r w:rsidR="00264B17" w:rsidRPr="00B3695A">
        <w:rPr>
          <w:rFonts w:asciiTheme="minorHAnsi" w:hAnsiTheme="minorHAnsi" w:cstheme="minorHAnsi"/>
          <w:color w:val="auto"/>
          <w:sz w:val="20"/>
        </w:rPr>
        <w:t xml:space="preserve">up to </w:t>
      </w:r>
      <w:r w:rsidR="0088477A" w:rsidRPr="00B3695A">
        <w:rPr>
          <w:rFonts w:asciiTheme="minorHAnsi" w:hAnsiTheme="minorHAnsi" w:cstheme="minorHAnsi"/>
          <w:color w:val="auto"/>
          <w:sz w:val="20"/>
        </w:rPr>
        <w:t>two (2)</w:t>
      </w:r>
      <w:r w:rsidR="00264B17" w:rsidRPr="00B3695A">
        <w:rPr>
          <w:rFonts w:asciiTheme="minorHAnsi" w:hAnsiTheme="minorHAnsi" w:cstheme="minorHAnsi"/>
          <w:color w:val="auto"/>
          <w:sz w:val="20"/>
        </w:rPr>
        <w:t xml:space="preserve"> </w:t>
      </w:r>
      <w:r w:rsidRPr="00B3695A">
        <w:rPr>
          <w:rFonts w:asciiTheme="minorHAnsi" w:hAnsiTheme="minorHAnsi" w:cstheme="minorHAnsi"/>
          <w:color w:val="auto"/>
          <w:sz w:val="20"/>
        </w:rPr>
        <w:t>additional one-year term</w:t>
      </w:r>
      <w:r w:rsidR="00264B17" w:rsidRPr="00B3695A">
        <w:rPr>
          <w:rFonts w:asciiTheme="minorHAnsi" w:hAnsiTheme="minorHAnsi" w:cstheme="minorHAnsi"/>
          <w:color w:val="auto"/>
          <w:sz w:val="20"/>
        </w:rPr>
        <w:t>s</w:t>
      </w:r>
      <w:r w:rsidRPr="00B3695A">
        <w:rPr>
          <w:rFonts w:asciiTheme="minorHAnsi" w:hAnsiTheme="minorHAnsi" w:cstheme="minorHAnsi"/>
          <w:color w:val="auto"/>
          <w:sz w:val="20"/>
        </w:rPr>
        <w:t xml:space="preserve">. </w:t>
      </w:r>
      <w:r w:rsidRPr="00B50F0F">
        <w:rPr>
          <w:rFonts w:asciiTheme="minorHAnsi" w:hAnsiTheme="minorHAnsi" w:cstheme="minorHAnsi"/>
          <w:color w:val="000000" w:themeColor="text1"/>
          <w:sz w:val="20"/>
        </w:rPr>
        <w:t xml:space="preserve">The State will give the Vendor written notice of its intent to exercise </w:t>
      </w:r>
      <w:r w:rsidR="00264B17" w:rsidRPr="00B50F0F">
        <w:rPr>
          <w:rFonts w:asciiTheme="minorHAnsi" w:hAnsiTheme="minorHAnsi" w:cstheme="minorHAnsi"/>
          <w:color w:val="000000" w:themeColor="text1"/>
          <w:sz w:val="20"/>
        </w:rPr>
        <w:t xml:space="preserve">each </w:t>
      </w:r>
      <w:r w:rsidRPr="00B50F0F">
        <w:rPr>
          <w:rFonts w:asciiTheme="minorHAnsi" w:hAnsiTheme="minorHAnsi" w:cstheme="minorHAnsi"/>
          <w:color w:val="000000" w:themeColor="text1"/>
          <w:sz w:val="20"/>
        </w:rPr>
        <w:t xml:space="preserve">option no later than </w:t>
      </w:r>
      <w:r w:rsidR="0088477A">
        <w:rPr>
          <w:rFonts w:asciiTheme="minorHAnsi" w:hAnsiTheme="minorHAnsi" w:cstheme="minorHAnsi"/>
          <w:color w:val="000000" w:themeColor="text1"/>
          <w:sz w:val="20"/>
        </w:rPr>
        <w:t>sixty (60)</w:t>
      </w:r>
      <w:r w:rsidRPr="00B50F0F">
        <w:rPr>
          <w:rFonts w:asciiTheme="minorHAnsi" w:hAnsiTheme="minorHAnsi" w:cstheme="minorHAnsi"/>
          <w:color w:val="000000" w:themeColor="text1"/>
          <w:sz w:val="20"/>
        </w:rPr>
        <w:t xml:space="preserve"> days before the end of the Contract’s then-current term.  In addition, the State reserves the right to extend a contract term after the last active term.</w:t>
      </w:r>
    </w:p>
    <w:bookmarkEnd w:id="20"/>
    <w:p w14:paraId="267A18ED" w14:textId="64D0D975" w:rsidR="00FD5D90" w:rsidRPr="00B50F0F" w:rsidRDefault="00F1376B" w:rsidP="00FD5D90">
      <w:pPr>
        <w:pStyle w:val="Text"/>
        <w:rPr>
          <w:rFonts w:asciiTheme="minorHAnsi" w:hAnsiTheme="minorHAnsi" w:cstheme="minorHAnsi"/>
        </w:rPr>
      </w:pPr>
      <w:r>
        <w:rPr>
          <w:rFonts w:asciiTheme="minorHAnsi" w:hAnsiTheme="minorHAnsi" w:cstheme="minorHAnsi"/>
          <w:color w:val="auto"/>
        </w:rPr>
        <w:t>Quote</w:t>
      </w:r>
      <w:r w:rsidR="00FD5D90" w:rsidRPr="00B50F0F">
        <w:rPr>
          <w:rFonts w:asciiTheme="minorHAnsi" w:hAnsiTheme="minorHAnsi" w:cstheme="minorHAnsi"/>
        </w:rPr>
        <w:t xml:space="preserve"> shall be submitted in accordance with the terms and conditions of this </w:t>
      </w:r>
      <w:r w:rsidR="000B6768" w:rsidRPr="00B50F0F">
        <w:rPr>
          <w:rFonts w:asciiTheme="minorHAnsi" w:hAnsiTheme="minorHAnsi" w:cstheme="minorHAnsi"/>
          <w:color w:val="auto"/>
        </w:rPr>
        <w:t>RFQ</w:t>
      </w:r>
      <w:r w:rsidR="00FD5D90" w:rsidRPr="00B50F0F">
        <w:rPr>
          <w:rFonts w:asciiTheme="minorHAnsi" w:hAnsiTheme="minorHAnsi" w:cstheme="minorHAnsi"/>
        </w:rPr>
        <w:t xml:space="preserve"> and any addenda issued hereto.</w:t>
      </w:r>
    </w:p>
    <w:p w14:paraId="351AF33F" w14:textId="77777777" w:rsidR="00FD5D90" w:rsidRPr="00B50F0F"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2" w:name="_Toc370813221"/>
      <w:bookmarkStart w:id="23" w:name="_Toc374120575"/>
      <w:bookmarkStart w:id="24" w:name="_Toc506815753"/>
      <w:bookmarkStart w:id="25" w:name="_Toc459794466"/>
      <w:bookmarkStart w:id="26" w:name="_Toc207114052"/>
      <w:bookmarkEnd w:id="15"/>
      <w:bookmarkEnd w:id="21"/>
      <w:r w:rsidRPr="00B50F0F">
        <w:rPr>
          <w:rFonts w:asciiTheme="minorHAnsi" w:hAnsiTheme="minorHAnsi" w:cstheme="minorHAnsi"/>
          <w:sz w:val="28"/>
          <w:szCs w:val="28"/>
        </w:rPr>
        <w:t>GENERAL INFORMATION</w:t>
      </w:r>
      <w:bookmarkEnd w:id="22"/>
      <w:bookmarkEnd w:id="23"/>
      <w:bookmarkEnd w:id="24"/>
      <w:bookmarkEnd w:id="25"/>
      <w:bookmarkEnd w:id="26"/>
    </w:p>
    <w:p w14:paraId="240172F0" w14:textId="4E9BF9A4" w:rsidR="00FD5D90" w:rsidRPr="00B50F0F" w:rsidRDefault="000B6768" w:rsidP="000520BA">
      <w:pPr>
        <w:pStyle w:val="Heading20"/>
        <w:numPr>
          <w:ilvl w:val="1"/>
          <w:numId w:val="42"/>
        </w:numPr>
        <w:spacing w:after="120"/>
        <w:ind w:left="634" w:hanging="634"/>
        <w:rPr>
          <w:rFonts w:asciiTheme="minorHAnsi" w:hAnsiTheme="minorHAnsi" w:cstheme="minorHAnsi"/>
        </w:rPr>
      </w:pPr>
      <w:bookmarkStart w:id="27" w:name="_Toc55251797"/>
      <w:bookmarkStart w:id="28" w:name="_Toc370999730"/>
      <w:bookmarkStart w:id="29" w:name="_Toc374120576"/>
      <w:bookmarkStart w:id="30" w:name="_Toc506815754"/>
      <w:bookmarkStart w:id="31" w:name="_Toc459794467"/>
      <w:bookmarkStart w:id="32" w:name="_Toc207114053"/>
      <w:bookmarkEnd w:id="27"/>
      <w:r w:rsidRPr="00B50F0F">
        <w:rPr>
          <w:rFonts w:asciiTheme="minorHAnsi" w:hAnsiTheme="minorHAnsi" w:cstheme="minorHAnsi"/>
        </w:rPr>
        <w:t>REQUEST FOR QUOTE</w:t>
      </w:r>
      <w:r w:rsidR="00FD5D90" w:rsidRPr="00B50F0F">
        <w:rPr>
          <w:rFonts w:asciiTheme="minorHAnsi" w:hAnsiTheme="minorHAnsi" w:cstheme="minorHAnsi"/>
        </w:rPr>
        <w:t xml:space="preserve"> DOCUMENT</w:t>
      </w:r>
      <w:bookmarkEnd w:id="28"/>
      <w:bookmarkEnd w:id="29"/>
      <w:bookmarkEnd w:id="30"/>
      <w:bookmarkEnd w:id="31"/>
      <w:bookmarkEnd w:id="32"/>
    </w:p>
    <w:p w14:paraId="66A31B68" w14:textId="38D8E529" w:rsidR="00FD5D90" w:rsidRPr="00B50F0F" w:rsidRDefault="00FD5D90" w:rsidP="00EE5400">
      <w:pPr>
        <w:spacing w:line="264" w:lineRule="auto"/>
        <w:jc w:val="both"/>
        <w:rPr>
          <w:rFonts w:asciiTheme="minorHAnsi" w:hAnsiTheme="minorHAnsi" w:cstheme="minorHAnsi"/>
          <w:color w:val="auto"/>
          <w:sz w:val="20"/>
          <w:szCs w:val="16"/>
        </w:rPr>
      </w:pPr>
      <w:bookmarkStart w:id="33" w:name="_Toc370999723"/>
      <w:r w:rsidRPr="00B50F0F">
        <w:rPr>
          <w:rFonts w:asciiTheme="minorHAnsi" w:hAnsiTheme="minorHAnsi" w:cstheme="minorHAnsi"/>
          <w:color w:val="auto"/>
          <w:sz w:val="20"/>
          <w:szCs w:val="16"/>
        </w:rPr>
        <w:t xml:space="preserve">The </w:t>
      </w:r>
      <w:r w:rsidR="000B6768" w:rsidRPr="00B50F0F">
        <w:rPr>
          <w:rFonts w:asciiTheme="minorHAnsi" w:hAnsiTheme="minorHAnsi" w:cstheme="minorHAnsi"/>
          <w:color w:val="auto"/>
          <w:sz w:val="20"/>
          <w:szCs w:val="16"/>
        </w:rPr>
        <w:t>RFQ</w:t>
      </w:r>
      <w:r w:rsidRPr="00B50F0F">
        <w:rPr>
          <w:rFonts w:asciiTheme="minorHAnsi" w:hAnsiTheme="minorHAnsi" w:cstheme="minorHAnsi"/>
          <w:color w:val="auto"/>
          <w:sz w:val="20"/>
          <w:szCs w:val="16"/>
        </w:rPr>
        <w:t xml:space="preserve"> is comprised of the base </w:t>
      </w:r>
      <w:r w:rsidR="000B6768" w:rsidRPr="00B50F0F">
        <w:rPr>
          <w:rFonts w:asciiTheme="minorHAnsi" w:hAnsiTheme="minorHAnsi" w:cstheme="minorHAnsi"/>
          <w:color w:val="auto"/>
          <w:sz w:val="20"/>
          <w:szCs w:val="16"/>
        </w:rPr>
        <w:t>RFQ</w:t>
      </w:r>
      <w:r w:rsidRPr="00B50F0F">
        <w:rPr>
          <w:rFonts w:asciiTheme="minorHAnsi" w:hAnsiTheme="minorHAnsi" w:cstheme="minorHAnsi"/>
          <w:color w:val="auto"/>
          <w:sz w:val="20"/>
          <w:szCs w:val="16"/>
        </w:rPr>
        <w:t xml:space="preserve"> document, any attachments, and any addenda released before Contract award</w:t>
      </w:r>
      <w:r w:rsidR="00264B17" w:rsidRPr="00B50F0F">
        <w:rPr>
          <w:rFonts w:asciiTheme="minorHAnsi" w:hAnsiTheme="minorHAnsi" w:cstheme="minorHAnsi"/>
          <w:color w:val="auto"/>
          <w:sz w:val="20"/>
          <w:szCs w:val="16"/>
        </w:rPr>
        <w:t xml:space="preserve">, which </w:t>
      </w:r>
      <w:r w:rsidRPr="00B50F0F">
        <w:rPr>
          <w:rFonts w:asciiTheme="minorHAnsi" w:hAnsiTheme="minorHAnsi" w:cstheme="minorHAnsi"/>
          <w:color w:val="auto"/>
          <w:sz w:val="20"/>
          <w:szCs w:val="16"/>
        </w:rPr>
        <w:t>are incorporated herein by reference.</w:t>
      </w:r>
    </w:p>
    <w:p w14:paraId="1A5F43CB" w14:textId="240FA483" w:rsidR="00FD5D90" w:rsidRPr="00B3695A" w:rsidRDefault="00FD5D90" w:rsidP="00D973EB">
      <w:pPr>
        <w:pStyle w:val="Heading2RFP"/>
        <w:rPr>
          <w:rFonts w:asciiTheme="minorHAnsi" w:hAnsiTheme="minorHAnsi" w:cstheme="minorHAnsi"/>
          <w:color w:val="auto"/>
        </w:rPr>
      </w:pPr>
      <w:bookmarkStart w:id="34" w:name="_Toc370999725"/>
      <w:bookmarkStart w:id="35" w:name="_Toc374120578"/>
      <w:bookmarkStart w:id="36" w:name="_Toc459794468"/>
      <w:bookmarkStart w:id="37" w:name="_Toc207114054"/>
      <w:bookmarkStart w:id="38" w:name="_Hlk53596428"/>
      <w:bookmarkStart w:id="39" w:name="_Toc506815755"/>
      <w:bookmarkStart w:id="40" w:name="_Toc370999724"/>
      <w:bookmarkStart w:id="41" w:name="_Toc374120577"/>
      <w:bookmarkStart w:id="42" w:name="_Toc328747419"/>
      <w:bookmarkStart w:id="43" w:name="_Toc370999732"/>
      <w:bookmarkStart w:id="44" w:name="_Toc374120579"/>
      <w:bookmarkEnd w:id="33"/>
      <w:r w:rsidRPr="00B50F0F">
        <w:rPr>
          <w:rFonts w:asciiTheme="minorHAnsi" w:hAnsiTheme="minorHAnsi" w:cstheme="minorHAnsi"/>
        </w:rPr>
        <w:t>2.2</w:t>
      </w:r>
      <w:r w:rsidRPr="00B50F0F">
        <w:rPr>
          <w:rFonts w:asciiTheme="minorHAnsi" w:hAnsiTheme="minorHAnsi" w:cstheme="minorHAnsi"/>
        </w:rPr>
        <w:tab/>
      </w:r>
      <w:r w:rsidRPr="00B3695A">
        <w:rPr>
          <w:rFonts w:asciiTheme="minorHAnsi" w:hAnsiTheme="minorHAnsi" w:cstheme="minorHAnsi"/>
          <w:color w:val="auto"/>
        </w:rPr>
        <w:t xml:space="preserve">E-PROCUREMENT </w:t>
      </w:r>
      <w:bookmarkEnd w:id="34"/>
      <w:bookmarkEnd w:id="35"/>
      <w:bookmarkEnd w:id="36"/>
      <w:r w:rsidR="00264B17" w:rsidRPr="00B3695A">
        <w:rPr>
          <w:rFonts w:asciiTheme="minorHAnsi" w:hAnsiTheme="minorHAnsi" w:cstheme="minorHAnsi"/>
          <w:color w:val="auto"/>
        </w:rPr>
        <w:t>FEE</w:t>
      </w:r>
      <w:bookmarkEnd w:id="37"/>
    </w:p>
    <w:p w14:paraId="6873A52B" w14:textId="6117E95E" w:rsidR="00FD5D90" w:rsidRPr="00B50F0F" w:rsidRDefault="00FD5D90" w:rsidP="00FD5D90">
      <w:pPr>
        <w:spacing w:line="264" w:lineRule="auto"/>
        <w:jc w:val="both"/>
        <w:rPr>
          <w:rFonts w:asciiTheme="minorHAnsi" w:hAnsiTheme="minorHAnsi" w:cstheme="minorHAnsi"/>
          <w:b/>
          <w:bCs/>
          <w:color w:val="000000" w:themeColor="text1"/>
          <w:sz w:val="20"/>
        </w:rPr>
      </w:pPr>
      <w:bookmarkStart w:id="45" w:name="_Hlk53067892"/>
      <w:bookmarkStart w:id="46" w:name="_Hlk53585354"/>
      <w:bookmarkStart w:id="47" w:name="_Toc53056246"/>
      <w:r w:rsidRPr="00B50F0F">
        <w:rPr>
          <w:rFonts w:asciiTheme="minorHAnsi" w:hAnsiTheme="minorHAnsi" w:cstheme="minorHAnsi"/>
          <w:b/>
          <w:bCs/>
          <w:color w:val="000000" w:themeColor="text1"/>
          <w:sz w:val="20"/>
        </w:rPr>
        <w:t xml:space="preserve">ATTENTION: </w:t>
      </w:r>
      <w:r w:rsidR="00F40916" w:rsidRPr="00B50F0F">
        <w:rPr>
          <w:rFonts w:asciiTheme="minorHAnsi" w:hAnsiTheme="minorHAnsi" w:cstheme="minorHAnsi"/>
          <w:b/>
          <w:bCs/>
          <w:color w:val="auto"/>
          <w:sz w:val="20"/>
        </w:rPr>
        <w:t>This is an NC eProcurement solicitation facilitated by the Ariba Network.</w:t>
      </w:r>
      <w:r w:rsidR="00F40916" w:rsidRPr="00B50F0F">
        <w:rPr>
          <w:rFonts w:asciiTheme="minorHAnsi" w:hAnsiTheme="minorHAnsi" w:cstheme="minorHAnsi"/>
          <w:b/>
          <w:bCs/>
          <w:color w:val="000000" w:themeColor="text1"/>
          <w:sz w:val="20"/>
        </w:rPr>
        <w:t xml:space="preserve"> </w:t>
      </w:r>
      <w:r w:rsidRPr="00B50F0F">
        <w:rPr>
          <w:rFonts w:asciiTheme="minorHAnsi" w:hAnsiTheme="minorHAnsi" w:cstheme="minorHAnsi"/>
          <w:b/>
          <w:bCs/>
          <w:color w:val="000000" w:themeColor="text1"/>
          <w:sz w:val="20"/>
        </w:rPr>
        <w:t>Th</w:t>
      </w:r>
      <w:r w:rsidR="00264B17" w:rsidRPr="00B50F0F">
        <w:rPr>
          <w:rFonts w:asciiTheme="minorHAnsi" w:hAnsiTheme="minorHAnsi" w:cstheme="minorHAnsi"/>
          <w:b/>
          <w:bCs/>
          <w:color w:val="000000" w:themeColor="text1"/>
          <w:sz w:val="20"/>
        </w:rPr>
        <w:t>e</w:t>
      </w:r>
      <w:r w:rsidRPr="00B50F0F">
        <w:rPr>
          <w:rFonts w:asciiTheme="minorHAnsi" w:hAnsiTheme="minorHAnsi" w:cstheme="minorHAnsi"/>
          <w:b/>
          <w:bCs/>
          <w:color w:val="000000" w:themeColor="text1"/>
          <w:sz w:val="20"/>
        </w:rPr>
        <w:t xml:space="preserve"> E-Procurement </w:t>
      </w:r>
      <w:r w:rsidR="00264B17" w:rsidRPr="00B50F0F">
        <w:rPr>
          <w:rFonts w:asciiTheme="minorHAnsi" w:hAnsiTheme="minorHAnsi" w:cstheme="minorHAnsi"/>
          <w:b/>
          <w:bCs/>
          <w:color w:val="000000" w:themeColor="text1"/>
          <w:sz w:val="20"/>
        </w:rPr>
        <w:t xml:space="preserve">fee </w:t>
      </w:r>
      <w:r w:rsidR="0088477A" w:rsidRPr="00B3695A">
        <w:rPr>
          <w:rFonts w:asciiTheme="minorHAnsi" w:hAnsiTheme="minorHAnsi" w:cstheme="minorHAnsi"/>
          <w:b/>
          <w:bCs/>
          <w:color w:val="auto"/>
          <w:sz w:val="20"/>
        </w:rPr>
        <w:t xml:space="preserve">will </w:t>
      </w:r>
      <w:r w:rsidR="00077A32" w:rsidRPr="00B3695A">
        <w:rPr>
          <w:rFonts w:asciiTheme="minorHAnsi" w:hAnsiTheme="minorHAnsi" w:cstheme="minorHAnsi"/>
          <w:b/>
          <w:bCs/>
          <w:color w:val="auto"/>
          <w:sz w:val="20"/>
        </w:rPr>
        <w:t>a</w:t>
      </w:r>
      <w:r w:rsidR="00077A32" w:rsidRPr="00B50F0F">
        <w:rPr>
          <w:rFonts w:asciiTheme="minorHAnsi" w:hAnsiTheme="minorHAnsi" w:cstheme="minorHAnsi"/>
          <w:b/>
          <w:bCs/>
          <w:color w:val="000000" w:themeColor="text1"/>
          <w:sz w:val="20"/>
        </w:rPr>
        <w:t>pply</w:t>
      </w:r>
      <w:r w:rsidR="00264B17" w:rsidRPr="00B50F0F">
        <w:rPr>
          <w:rFonts w:asciiTheme="minorHAnsi" w:hAnsiTheme="minorHAnsi" w:cstheme="minorHAnsi"/>
          <w:b/>
          <w:bCs/>
          <w:color w:val="000000" w:themeColor="text1"/>
          <w:sz w:val="20"/>
        </w:rPr>
        <w:t xml:space="preserve"> to this </w:t>
      </w:r>
      <w:r w:rsidRPr="00B50F0F">
        <w:rPr>
          <w:rFonts w:asciiTheme="minorHAnsi" w:hAnsiTheme="minorHAnsi" w:cstheme="minorHAnsi"/>
          <w:b/>
          <w:bCs/>
          <w:color w:val="000000" w:themeColor="text1"/>
          <w:sz w:val="20"/>
        </w:rPr>
        <w:t xml:space="preserve">solicitation. See paragraph entitled ELECTRONIC PROCUREMENT of the </w:t>
      </w:r>
      <w:r w:rsidRPr="00B50F0F">
        <w:rPr>
          <w:rFonts w:asciiTheme="minorHAnsi" w:hAnsiTheme="minorHAnsi" w:cstheme="minorHAnsi"/>
          <w:b/>
          <w:bCs/>
          <w:color w:val="auto"/>
          <w:sz w:val="20"/>
        </w:rPr>
        <w:t>North Carolina General Terms and Conditions</w:t>
      </w:r>
      <w:r w:rsidRPr="00B50F0F">
        <w:rPr>
          <w:rFonts w:asciiTheme="minorHAnsi" w:hAnsiTheme="minorHAnsi" w:cstheme="minorHAnsi"/>
          <w:b/>
          <w:bCs/>
          <w:color w:val="000000" w:themeColor="text1"/>
          <w:sz w:val="20"/>
        </w:rPr>
        <w:t>.</w:t>
      </w:r>
    </w:p>
    <w:bookmarkEnd w:id="45"/>
    <w:bookmarkEnd w:id="46"/>
    <w:p w14:paraId="4F0273F7" w14:textId="7935419D" w:rsidR="00FD5D90" w:rsidRPr="00B50F0F" w:rsidRDefault="00FD5D90" w:rsidP="00FD5D90">
      <w:pPr>
        <w:rPr>
          <w:rFonts w:asciiTheme="minorHAnsi" w:hAnsiTheme="minorHAnsi" w:cstheme="minorHAnsi"/>
          <w:color w:val="000080"/>
          <w:sz w:val="20"/>
          <w:szCs w:val="16"/>
        </w:rPr>
      </w:pPr>
      <w:r w:rsidRPr="00B50F0F">
        <w:rPr>
          <w:rFonts w:asciiTheme="minorHAnsi" w:hAnsiTheme="minorHAnsi" w:cstheme="minorHAnsi"/>
          <w:bCs/>
          <w:color w:val="auto"/>
          <w:sz w:val="20"/>
          <w:szCs w:val="16"/>
        </w:rPr>
        <w:t xml:space="preserve">General information on the E-Procurement Services can be found at: </w:t>
      </w:r>
      <w:hyperlink r:id="rId14" w:history="1">
        <w:r w:rsidRPr="00B50F0F">
          <w:rPr>
            <w:rStyle w:val="Hyperlink"/>
            <w:rFonts w:asciiTheme="minorHAnsi" w:hAnsiTheme="minorHAnsi" w:cstheme="minorHAnsi"/>
            <w:color w:val="3366FF"/>
            <w:sz w:val="20"/>
            <w:szCs w:val="16"/>
          </w:rPr>
          <w:t>http://eprocurement.nc.gov/</w:t>
        </w:r>
      </w:hyperlink>
      <w:r w:rsidRPr="00B50F0F">
        <w:rPr>
          <w:rFonts w:asciiTheme="minorHAnsi" w:hAnsiTheme="minorHAnsi" w:cstheme="minorHAnsi"/>
          <w:color w:val="000080"/>
          <w:sz w:val="20"/>
          <w:szCs w:val="16"/>
        </w:rPr>
        <w:t xml:space="preserve">.  </w:t>
      </w:r>
    </w:p>
    <w:p w14:paraId="745DC34A" w14:textId="77777777" w:rsidR="00F40916" w:rsidRPr="00B50F0F" w:rsidRDefault="00F40916" w:rsidP="00F40916">
      <w:pPr>
        <w:spacing w:line="276" w:lineRule="auto"/>
        <w:ind w:right="-14"/>
        <w:jc w:val="both"/>
        <w:rPr>
          <w:rFonts w:asciiTheme="minorHAnsi" w:hAnsiTheme="minorHAnsi" w:cstheme="minorHAnsi"/>
          <w:iCs/>
          <w:color w:val="auto"/>
          <w:sz w:val="20"/>
        </w:rPr>
      </w:pPr>
      <w:r w:rsidRPr="00B50F0F">
        <w:rPr>
          <w:rFonts w:asciiTheme="minorHAnsi" w:hAnsiTheme="minorHAnsi" w:cstheme="minorHAnsi"/>
          <w:b/>
          <w:bCs/>
          <w:iCs/>
          <w:color w:val="auto"/>
          <w:sz w:val="20"/>
        </w:rPr>
        <w:t xml:space="preserve">What is the Ariba Network? </w:t>
      </w:r>
    </w:p>
    <w:p w14:paraId="4C19DCB4" w14:textId="3A2656E1" w:rsidR="00F40916" w:rsidRPr="00B50F0F" w:rsidRDefault="00F40916" w:rsidP="00F40916">
      <w:pPr>
        <w:spacing w:line="276" w:lineRule="auto"/>
        <w:ind w:right="-14"/>
        <w:jc w:val="both"/>
        <w:rPr>
          <w:rFonts w:asciiTheme="minorHAnsi" w:hAnsiTheme="minorHAnsi" w:cstheme="minorHAnsi"/>
          <w:iCs/>
          <w:color w:val="auto"/>
          <w:sz w:val="20"/>
        </w:rPr>
      </w:pPr>
      <w:r w:rsidRPr="00B50F0F">
        <w:rPr>
          <w:rFonts w:asciiTheme="minorHAnsi" w:hAnsiTheme="minorHAnsi" w:cstheme="minorHAnsi"/>
          <w:iCs/>
          <w:color w:val="auto"/>
          <w:sz w:val="20"/>
        </w:rPr>
        <w:t xml:space="preserve">The Ariba Network is a web-based platform that serves as a connection point for buyers and </w:t>
      </w:r>
      <w:r w:rsidR="00F1376B">
        <w:rPr>
          <w:rFonts w:asciiTheme="minorHAnsi" w:hAnsiTheme="minorHAnsi" w:cstheme="minorHAnsi"/>
          <w:iCs/>
          <w:color w:val="auto"/>
          <w:sz w:val="20"/>
        </w:rPr>
        <w:t>vendor</w:t>
      </w:r>
      <w:r w:rsidRPr="00B50F0F">
        <w:rPr>
          <w:rFonts w:asciiTheme="minorHAnsi" w:hAnsiTheme="minorHAnsi" w:cstheme="minorHAnsi"/>
          <w:iCs/>
          <w:color w:val="auto"/>
          <w:sz w:val="20"/>
        </w:rPr>
        <w:t xml:space="preserve">. </w:t>
      </w:r>
      <w:r w:rsidR="00F1376B">
        <w:rPr>
          <w:rFonts w:asciiTheme="minorHAnsi" w:hAnsiTheme="minorHAnsi" w:cstheme="minorHAnsi"/>
          <w:iCs/>
          <w:color w:val="auto"/>
          <w:sz w:val="20"/>
        </w:rPr>
        <w:t>Vendor</w:t>
      </w:r>
      <w:r w:rsidRPr="00B50F0F">
        <w:rPr>
          <w:rFonts w:asciiTheme="minorHAnsi" w:hAnsiTheme="minorHAnsi" w:cstheme="minorHAnsi"/>
          <w:iCs/>
          <w:color w:val="auto"/>
          <w:sz w:val="20"/>
        </w:rPr>
        <w:t xml:space="preserve"> can log in to the Ariba Network to view purchase orders, respond to electronic requests for </w:t>
      </w:r>
      <w:r w:rsidR="00F1376B">
        <w:rPr>
          <w:rFonts w:asciiTheme="minorHAnsi" w:hAnsiTheme="minorHAnsi" w:cstheme="minorHAnsi"/>
          <w:iCs/>
          <w:color w:val="auto"/>
          <w:sz w:val="20"/>
        </w:rPr>
        <w:t>quote</w:t>
      </w:r>
      <w:r w:rsidRPr="00B50F0F">
        <w:rPr>
          <w:rFonts w:asciiTheme="minorHAnsi" w:hAnsiTheme="minorHAnsi" w:cstheme="minorHAnsi"/>
          <w:iCs/>
          <w:color w:val="auto"/>
          <w:sz w:val="20"/>
        </w:rPr>
        <w:t xml:space="preserve">, participate in Sourcing Events, and collaborate with buyers on contract documents. </w:t>
      </w:r>
    </w:p>
    <w:p w14:paraId="1734B1BF" w14:textId="5E370C40" w:rsidR="00F40916" w:rsidRPr="00B50F0F" w:rsidRDefault="00F40916" w:rsidP="00F40916">
      <w:pPr>
        <w:spacing w:line="276" w:lineRule="auto"/>
        <w:ind w:right="-14"/>
        <w:jc w:val="both"/>
        <w:rPr>
          <w:rFonts w:asciiTheme="minorHAnsi" w:hAnsiTheme="minorHAnsi" w:cstheme="minorHAnsi"/>
          <w:iCs/>
          <w:color w:val="auto"/>
          <w:sz w:val="20"/>
        </w:rPr>
      </w:pPr>
      <w:r w:rsidRPr="00B50F0F">
        <w:rPr>
          <w:rFonts w:asciiTheme="minorHAnsi" w:hAnsiTheme="minorHAnsi" w:cstheme="minorHAnsi"/>
          <w:iCs/>
          <w:color w:val="auto"/>
          <w:sz w:val="20"/>
        </w:rPr>
        <w:t xml:space="preserve">For training on how to use the Sourcing Tool to view solicitations, submit questions, develop </w:t>
      </w:r>
      <w:r w:rsidR="00F1376B">
        <w:rPr>
          <w:rFonts w:asciiTheme="minorHAnsi" w:hAnsiTheme="minorHAnsi" w:cstheme="minorHAnsi"/>
          <w:iCs/>
          <w:color w:val="auto"/>
          <w:sz w:val="20"/>
        </w:rPr>
        <w:t>response</w:t>
      </w:r>
      <w:r w:rsidRPr="00B50F0F">
        <w:rPr>
          <w:rFonts w:asciiTheme="minorHAnsi" w:hAnsiTheme="minorHAnsi" w:cstheme="minorHAnsi"/>
          <w:iCs/>
          <w:color w:val="auto"/>
          <w:sz w:val="20"/>
        </w:rPr>
        <w:t xml:space="preserve">, upload documents, and submit offers to the State, </w:t>
      </w:r>
      <w:r w:rsidR="00F1376B">
        <w:rPr>
          <w:rFonts w:asciiTheme="minorHAnsi" w:hAnsiTheme="minorHAnsi" w:cstheme="minorHAnsi"/>
          <w:iCs/>
          <w:color w:val="auto"/>
          <w:sz w:val="20"/>
        </w:rPr>
        <w:t>Vendor</w:t>
      </w:r>
      <w:r w:rsidRPr="00B50F0F">
        <w:rPr>
          <w:rFonts w:asciiTheme="minorHAnsi" w:hAnsiTheme="minorHAnsi" w:cstheme="minorHAnsi"/>
          <w:iCs/>
          <w:color w:val="auto"/>
          <w:sz w:val="20"/>
        </w:rPr>
        <w:t xml:space="preserve"> should go to the following site: </w:t>
      </w:r>
    </w:p>
    <w:p w14:paraId="0B2323DE" w14:textId="5B93A362" w:rsidR="00F40916" w:rsidRPr="00B50F0F" w:rsidRDefault="00F40916" w:rsidP="00F40916">
      <w:pPr>
        <w:rPr>
          <w:rFonts w:asciiTheme="minorHAnsi" w:hAnsiTheme="minorHAnsi" w:cstheme="minorHAnsi"/>
          <w:sz w:val="20"/>
          <w:szCs w:val="16"/>
        </w:rPr>
      </w:pPr>
      <w:r w:rsidRPr="00B50F0F">
        <w:rPr>
          <w:rFonts w:asciiTheme="minorHAnsi" w:hAnsiTheme="minorHAnsi" w:cstheme="minorHAnsi"/>
          <w:iCs/>
          <w:color w:val="auto"/>
          <w:sz w:val="20"/>
        </w:rPr>
        <w:t>http://eprocurement.nc.gov/training/vendor-training.</w:t>
      </w:r>
    </w:p>
    <w:p w14:paraId="2C27BAC0" w14:textId="1CF6BCAF" w:rsidR="00FD5D90" w:rsidRPr="00B50F0F" w:rsidRDefault="00FD5D90" w:rsidP="00D973EB">
      <w:pPr>
        <w:pStyle w:val="Heading2"/>
        <w:spacing w:after="120"/>
        <w:rPr>
          <w:rFonts w:asciiTheme="minorHAnsi" w:hAnsiTheme="minorHAnsi" w:cstheme="minorHAnsi"/>
        </w:rPr>
      </w:pPr>
      <w:bookmarkStart w:id="48" w:name="_Toc207114055"/>
      <w:bookmarkEnd w:id="38"/>
      <w:r w:rsidRPr="00B50F0F">
        <w:rPr>
          <w:rFonts w:asciiTheme="minorHAnsi" w:hAnsiTheme="minorHAnsi" w:cstheme="minorHAnsi"/>
        </w:rPr>
        <w:t>2.3</w:t>
      </w:r>
      <w:r w:rsidRPr="00B50F0F">
        <w:rPr>
          <w:rFonts w:asciiTheme="minorHAnsi" w:hAnsiTheme="minorHAnsi" w:cstheme="minorHAnsi"/>
        </w:rPr>
        <w:tab/>
        <w:t xml:space="preserve">NOTICE TO </w:t>
      </w:r>
      <w:r w:rsidR="00F1376B">
        <w:rPr>
          <w:rFonts w:asciiTheme="minorHAnsi" w:hAnsiTheme="minorHAnsi" w:cstheme="minorHAnsi"/>
        </w:rPr>
        <w:t>VENDOR</w:t>
      </w:r>
      <w:r w:rsidRPr="00B50F0F">
        <w:rPr>
          <w:rFonts w:asciiTheme="minorHAnsi" w:hAnsiTheme="minorHAnsi" w:cstheme="minorHAnsi"/>
        </w:rPr>
        <w:t xml:space="preserve"> REGARDING </w:t>
      </w:r>
      <w:r w:rsidR="000B6768" w:rsidRPr="00B50F0F">
        <w:rPr>
          <w:rFonts w:asciiTheme="minorHAnsi" w:hAnsiTheme="minorHAnsi" w:cstheme="minorHAnsi"/>
        </w:rPr>
        <w:t>RFQ</w:t>
      </w:r>
      <w:r w:rsidRPr="00B50F0F">
        <w:rPr>
          <w:rFonts w:asciiTheme="minorHAnsi" w:hAnsiTheme="minorHAnsi" w:cstheme="minorHAnsi"/>
        </w:rPr>
        <w:t xml:space="preserve"> TERMS AND CONDITIONS</w:t>
      </w:r>
      <w:bookmarkEnd w:id="47"/>
      <w:bookmarkEnd w:id="48"/>
    </w:p>
    <w:p w14:paraId="0B34206F" w14:textId="675D9C64" w:rsidR="00FD5D90" w:rsidRPr="00B50F0F" w:rsidRDefault="00FD5D90" w:rsidP="00FD5D90">
      <w:pPr>
        <w:spacing w:line="264" w:lineRule="auto"/>
        <w:jc w:val="both"/>
        <w:rPr>
          <w:rFonts w:asciiTheme="minorHAnsi" w:hAnsiTheme="minorHAnsi" w:cstheme="minorHAnsi"/>
          <w:color w:val="auto"/>
          <w:sz w:val="20"/>
          <w:szCs w:val="16"/>
        </w:rPr>
      </w:pPr>
      <w:r w:rsidRPr="00B50F0F">
        <w:rPr>
          <w:rFonts w:asciiTheme="minorHAnsi" w:hAnsiTheme="minorHAnsi" w:cstheme="minorHAnsi"/>
          <w:color w:val="auto"/>
          <w:sz w:val="20"/>
          <w:szCs w:val="16"/>
        </w:rPr>
        <w:t>It shall be the Vendor’s responsibility to read the Instructions</w:t>
      </w:r>
      <w:r w:rsidR="00264B17" w:rsidRPr="00B50F0F">
        <w:rPr>
          <w:rFonts w:asciiTheme="minorHAnsi" w:hAnsiTheme="minorHAnsi" w:cstheme="minorHAnsi"/>
          <w:color w:val="auto"/>
          <w:sz w:val="20"/>
          <w:szCs w:val="16"/>
        </w:rPr>
        <w:t xml:space="preserve"> to </w:t>
      </w:r>
      <w:r w:rsidR="00F1376B">
        <w:rPr>
          <w:rFonts w:asciiTheme="minorHAnsi" w:hAnsiTheme="minorHAnsi" w:cstheme="minorHAnsi"/>
          <w:color w:val="auto"/>
          <w:sz w:val="20"/>
          <w:szCs w:val="16"/>
        </w:rPr>
        <w:t>Vendor</w:t>
      </w:r>
      <w:r w:rsidRPr="00B50F0F">
        <w:rPr>
          <w:rFonts w:asciiTheme="minorHAnsi" w:hAnsiTheme="minorHAnsi" w:cstheme="minorHAnsi"/>
          <w:color w:val="auto"/>
          <w:sz w:val="20"/>
          <w:szCs w:val="16"/>
        </w:rPr>
        <w:t>, the</w:t>
      </w:r>
      <w:r w:rsidR="00264B17" w:rsidRPr="00B50F0F">
        <w:rPr>
          <w:rFonts w:asciiTheme="minorHAnsi" w:hAnsiTheme="minorHAnsi" w:cstheme="minorHAnsi"/>
          <w:color w:val="auto"/>
          <w:sz w:val="20"/>
          <w:szCs w:val="16"/>
        </w:rPr>
        <w:t xml:space="preserve"> North Carolina General Terms and Conditions</w:t>
      </w:r>
      <w:r w:rsidRPr="00B50F0F">
        <w:rPr>
          <w:rFonts w:asciiTheme="minorHAnsi" w:hAnsiTheme="minorHAnsi" w:cstheme="minorHAnsi"/>
          <w:color w:val="auto"/>
          <w:sz w:val="20"/>
          <w:szCs w:val="16"/>
        </w:rPr>
        <w:t xml:space="preserve">, all relevant exhibits and attachments, and any other components made a part of this </w:t>
      </w:r>
      <w:r w:rsidR="000B6768" w:rsidRPr="00B50F0F">
        <w:rPr>
          <w:rFonts w:asciiTheme="minorHAnsi" w:hAnsiTheme="minorHAnsi" w:cstheme="minorHAnsi"/>
          <w:color w:val="auto"/>
          <w:sz w:val="20"/>
          <w:szCs w:val="16"/>
        </w:rPr>
        <w:t>RFQ</w:t>
      </w:r>
      <w:r w:rsidRPr="00B50F0F">
        <w:rPr>
          <w:rFonts w:asciiTheme="minorHAnsi" w:hAnsiTheme="minorHAnsi" w:cstheme="minorHAnsi"/>
          <w:color w:val="auto"/>
          <w:sz w:val="20"/>
          <w:szCs w:val="16"/>
        </w:rPr>
        <w:t xml:space="preserve"> and comply with all requirements and specifications herein. </w:t>
      </w:r>
      <w:r w:rsidR="00F1376B">
        <w:rPr>
          <w:rFonts w:asciiTheme="minorHAnsi" w:hAnsiTheme="minorHAnsi" w:cstheme="minorHAnsi"/>
          <w:color w:val="auto"/>
          <w:sz w:val="20"/>
          <w:szCs w:val="16"/>
        </w:rPr>
        <w:t>Vendor</w:t>
      </w:r>
      <w:r w:rsidRPr="00B50F0F">
        <w:rPr>
          <w:rFonts w:asciiTheme="minorHAnsi" w:hAnsiTheme="minorHAnsi" w:cstheme="minorHAnsi"/>
          <w:color w:val="auto"/>
          <w:sz w:val="20"/>
          <w:szCs w:val="16"/>
        </w:rPr>
        <w:t xml:space="preserve"> also are responsible for obtaining and complying with all Addenda and other changes that may be issued in connection with this </w:t>
      </w:r>
      <w:r w:rsidR="000B6768" w:rsidRPr="00B50F0F">
        <w:rPr>
          <w:rFonts w:asciiTheme="minorHAnsi" w:hAnsiTheme="minorHAnsi" w:cstheme="minorHAnsi"/>
          <w:color w:val="auto"/>
          <w:sz w:val="20"/>
          <w:szCs w:val="16"/>
        </w:rPr>
        <w:t>RFQ</w:t>
      </w:r>
      <w:r w:rsidRPr="00B50F0F">
        <w:rPr>
          <w:rFonts w:asciiTheme="minorHAnsi" w:hAnsiTheme="minorHAnsi" w:cstheme="minorHAnsi"/>
          <w:color w:val="auto"/>
          <w:sz w:val="20"/>
          <w:szCs w:val="16"/>
        </w:rPr>
        <w:t>.</w:t>
      </w:r>
    </w:p>
    <w:p w14:paraId="4CDA4817" w14:textId="425F9219" w:rsidR="00264B17" w:rsidRPr="00B50F0F" w:rsidRDefault="00FD5D90" w:rsidP="00FD5D90">
      <w:pPr>
        <w:spacing w:line="264" w:lineRule="auto"/>
        <w:jc w:val="both"/>
        <w:rPr>
          <w:rFonts w:asciiTheme="minorHAnsi" w:hAnsiTheme="minorHAnsi" w:cstheme="minorHAnsi"/>
          <w:color w:val="000000" w:themeColor="text1"/>
          <w:sz w:val="20"/>
          <w:szCs w:val="16"/>
        </w:rPr>
      </w:pPr>
      <w:r w:rsidRPr="00B50F0F">
        <w:rPr>
          <w:rFonts w:asciiTheme="minorHAnsi" w:hAnsiTheme="minorHAnsi" w:cstheme="minorHAnsi"/>
          <w:color w:val="auto"/>
          <w:sz w:val="20"/>
          <w:szCs w:val="16"/>
        </w:rPr>
        <w:t xml:space="preserve">Other than through </w:t>
      </w:r>
      <w:r w:rsidR="00217EB1" w:rsidRPr="00B50F0F">
        <w:rPr>
          <w:rFonts w:asciiTheme="minorHAnsi" w:hAnsiTheme="minorHAnsi" w:cstheme="minorHAnsi"/>
          <w:color w:val="auto"/>
          <w:sz w:val="20"/>
          <w:szCs w:val="16"/>
        </w:rPr>
        <w:t xml:space="preserve">the </w:t>
      </w:r>
      <w:r w:rsidRPr="00B50F0F">
        <w:rPr>
          <w:rFonts w:asciiTheme="minorHAnsi" w:hAnsiTheme="minorHAnsi" w:cstheme="minorHAnsi"/>
          <w:color w:val="auto"/>
          <w:sz w:val="20"/>
          <w:szCs w:val="16"/>
        </w:rPr>
        <w:t>process</w:t>
      </w:r>
      <w:r w:rsidR="00077A32" w:rsidRPr="00B50F0F">
        <w:rPr>
          <w:rFonts w:asciiTheme="minorHAnsi" w:hAnsiTheme="minorHAnsi" w:cstheme="minorHAnsi"/>
          <w:color w:val="auto"/>
          <w:sz w:val="20"/>
          <w:szCs w:val="16"/>
        </w:rPr>
        <w:t xml:space="preserve"> </w:t>
      </w:r>
      <w:r w:rsidR="00217EB1" w:rsidRPr="00B50F0F">
        <w:rPr>
          <w:rFonts w:asciiTheme="minorHAnsi" w:hAnsiTheme="minorHAnsi" w:cstheme="minorHAnsi"/>
          <w:color w:val="auto"/>
          <w:sz w:val="20"/>
          <w:szCs w:val="16"/>
        </w:rPr>
        <w:t xml:space="preserve">of </w:t>
      </w:r>
      <w:r w:rsidR="00077A32" w:rsidRPr="00B50F0F">
        <w:rPr>
          <w:rFonts w:asciiTheme="minorHAnsi" w:hAnsiTheme="minorHAnsi" w:cstheme="minorHAnsi"/>
          <w:color w:val="auto"/>
          <w:sz w:val="20"/>
          <w:szCs w:val="16"/>
        </w:rPr>
        <w:t>negotiation</w:t>
      </w:r>
      <w:r w:rsidR="00217EB1" w:rsidRPr="00B50F0F">
        <w:rPr>
          <w:rFonts w:asciiTheme="minorHAnsi" w:hAnsiTheme="minorHAnsi" w:cstheme="minorHAnsi"/>
          <w:color w:val="auto"/>
          <w:sz w:val="20"/>
          <w:szCs w:val="16"/>
        </w:rPr>
        <w:t>s</w:t>
      </w:r>
      <w:r w:rsidR="00077A32" w:rsidRPr="00B50F0F">
        <w:rPr>
          <w:rFonts w:asciiTheme="minorHAnsi" w:hAnsiTheme="minorHAnsi" w:cstheme="minorHAnsi"/>
          <w:color w:val="auto"/>
          <w:sz w:val="20"/>
          <w:szCs w:val="16"/>
        </w:rPr>
        <w:t xml:space="preserve"> under 01 NCAC 05B.0503</w:t>
      </w:r>
      <w:r w:rsidRPr="00B50F0F">
        <w:rPr>
          <w:rFonts w:asciiTheme="minorHAnsi" w:hAnsiTheme="minorHAnsi" w:cstheme="minorHAnsi"/>
          <w:color w:val="auto"/>
          <w:sz w:val="20"/>
          <w:szCs w:val="16"/>
        </w:rPr>
        <w:t xml:space="preserve">, the State rejects and will not be required to evaluate or consider any additional or modified terms and conditions submitted with Vendor’s </w:t>
      </w:r>
      <w:r w:rsidR="00694322">
        <w:rPr>
          <w:rFonts w:asciiTheme="minorHAnsi" w:hAnsiTheme="minorHAnsi" w:cstheme="minorHAnsi"/>
          <w:color w:val="auto"/>
          <w:sz w:val="20"/>
          <w:szCs w:val="16"/>
        </w:rPr>
        <w:t>quote</w:t>
      </w:r>
      <w:r w:rsidRPr="00B50F0F">
        <w:rPr>
          <w:rFonts w:asciiTheme="minorHAnsi" w:hAnsiTheme="minorHAnsi" w:cstheme="minorHAnsi"/>
          <w:color w:val="auto"/>
          <w:sz w:val="20"/>
          <w:szCs w:val="16"/>
        </w:rPr>
        <w:t xml:space="preserve">.  This applies to any language appearing in or attached to the document as part of the Vendor’s </w:t>
      </w:r>
      <w:r w:rsidR="00694322">
        <w:rPr>
          <w:rFonts w:asciiTheme="minorHAnsi" w:hAnsiTheme="minorHAnsi" w:cstheme="minorHAnsi"/>
          <w:color w:val="auto"/>
          <w:sz w:val="20"/>
          <w:szCs w:val="16"/>
        </w:rPr>
        <w:t>quote</w:t>
      </w:r>
      <w:r w:rsidRPr="00B50F0F">
        <w:rPr>
          <w:rFonts w:asciiTheme="minorHAnsi" w:hAnsiTheme="minorHAnsi" w:cstheme="minorHAnsi"/>
          <w:color w:val="auto"/>
          <w:sz w:val="20"/>
          <w:szCs w:val="16"/>
        </w:rPr>
        <w:t xml:space="preserve"> that purports to vary any terms and conditions or </w:t>
      </w:r>
      <w:r w:rsidR="00F1376B">
        <w:rPr>
          <w:rFonts w:asciiTheme="minorHAnsi" w:hAnsiTheme="minorHAnsi" w:cstheme="minorHAnsi"/>
          <w:color w:val="auto"/>
          <w:sz w:val="20"/>
          <w:szCs w:val="16"/>
        </w:rPr>
        <w:t>Vendor</w:t>
      </w:r>
      <w:r w:rsidRPr="00B50F0F">
        <w:rPr>
          <w:rFonts w:asciiTheme="minorHAnsi" w:hAnsiTheme="minorHAnsi" w:cstheme="minorHAnsi"/>
          <w:color w:val="auto"/>
          <w:sz w:val="20"/>
          <w:szCs w:val="16"/>
        </w:rPr>
        <w:t xml:space="preserve">’ instructions </w:t>
      </w:r>
      <w:r w:rsidRPr="00B50F0F">
        <w:rPr>
          <w:rFonts w:asciiTheme="minorHAnsi" w:hAnsiTheme="minorHAnsi" w:cstheme="minorHAnsi"/>
          <w:color w:val="auto"/>
          <w:sz w:val="20"/>
          <w:szCs w:val="16"/>
        </w:rPr>
        <w:lastRenderedPageBreak/>
        <w:t xml:space="preserve">herein or to render the </w:t>
      </w:r>
      <w:r w:rsidR="00694322">
        <w:rPr>
          <w:rFonts w:asciiTheme="minorHAnsi" w:hAnsiTheme="minorHAnsi" w:cstheme="minorHAnsi"/>
          <w:color w:val="auto"/>
          <w:sz w:val="20"/>
          <w:szCs w:val="16"/>
        </w:rPr>
        <w:t>quote</w:t>
      </w:r>
      <w:r w:rsidRPr="00B50F0F">
        <w:rPr>
          <w:rFonts w:asciiTheme="minorHAnsi" w:hAnsiTheme="minorHAnsi" w:cstheme="minorHAnsi"/>
          <w:color w:val="auto"/>
          <w:sz w:val="20"/>
          <w:szCs w:val="16"/>
        </w:rPr>
        <w:t xml:space="preserve"> non-binding or subject to further negotiation.  Vendor’s </w:t>
      </w:r>
      <w:r w:rsidR="00694322">
        <w:rPr>
          <w:rFonts w:asciiTheme="minorHAnsi" w:hAnsiTheme="minorHAnsi" w:cstheme="minorHAnsi"/>
          <w:color w:val="auto"/>
          <w:sz w:val="20"/>
          <w:szCs w:val="16"/>
        </w:rPr>
        <w:t>quote</w:t>
      </w:r>
      <w:r w:rsidRPr="00B50F0F">
        <w:rPr>
          <w:rFonts w:asciiTheme="minorHAnsi" w:hAnsiTheme="minorHAnsi" w:cstheme="minorHAnsi"/>
          <w:color w:val="auto"/>
          <w:sz w:val="20"/>
          <w:szCs w:val="16"/>
        </w:rPr>
        <w:t xml:space="preserve"> shall constitute a firm offer</w:t>
      </w:r>
      <w:r w:rsidR="00077A32" w:rsidRPr="00B50F0F">
        <w:rPr>
          <w:rFonts w:asciiTheme="minorHAnsi" w:hAnsiTheme="minorHAnsi" w:cstheme="minorHAnsi"/>
          <w:color w:val="auto"/>
          <w:sz w:val="20"/>
          <w:szCs w:val="16"/>
        </w:rPr>
        <w:t xml:space="preserve"> that shall be held open for the period required herein (“Validity Period” above)</w:t>
      </w:r>
      <w:r w:rsidRPr="00B50F0F">
        <w:rPr>
          <w:rFonts w:asciiTheme="minorHAnsi" w:hAnsiTheme="minorHAnsi" w:cstheme="minorHAnsi"/>
          <w:color w:val="000000" w:themeColor="text1"/>
          <w:sz w:val="20"/>
          <w:szCs w:val="16"/>
        </w:rPr>
        <w:t xml:space="preserve">. </w:t>
      </w:r>
      <w:r w:rsidR="0038463B">
        <w:rPr>
          <w:rFonts w:asciiTheme="minorHAnsi" w:hAnsiTheme="minorHAnsi" w:cstheme="minorHAnsi"/>
          <w:color w:val="000000" w:themeColor="text1"/>
          <w:sz w:val="20"/>
          <w:szCs w:val="16"/>
        </w:rPr>
        <w:t xml:space="preserve"> </w:t>
      </w:r>
    </w:p>
    <w:p w14:paraId="69CCFD24" w14:textId="3B6FF232" w:rsidR="00FD5D90" w:rsidRPr="00B50F0F" w:rsidRDefault="00217EB1" w:rsidP="00EE5400">
      <w:pPr>
        <w:pStyle w:val="Text"/>
        <w:spacing w:after="160"/>
        <w:jc w:val="both"/>
        <w:rPr>
          <w:rFonts w:asciiTheme="minorHAnsi" w:hAnsiTheme="minorHAnsi" w:cstheme="minorHAnsi"/>
          <w:b/>
        </w:rPr>
      </w:pPr>
      <w:r w:rsidRPr="00B50F0F">
        <w:rPr>
          <w:rFonts w:asciiTheme="minorHAnsi" w:hAnsiTheme="minorHAnsi" w:cstheme="minorHAnsi"/>
          <w:b/>
        </w:rPr>
        <w:t>The State may exercise its discretion to consider Vendor proposed modifications</w:t>
      </w:r>
      <w:r w:rsidRPr="00B50F0F">
        <w:rPr>
          <w:rFonts w:asciiTheme="minorHAnsi" w:hAnsiTheme="minorHAnsi" w:cstheme="minorHAnsi"/>
          <w:b/>
          <w:color w:val="000000" w:themeColor="text1"/>
          <w:szCs w:val="16"/>
        </w:rPr>
        <w:t xml:space="preserve">. </w:t>
      </w:r>
      <w:r w:rsidR="00FD5D90" w:rsidRPr="00B50F0F">
        <w:rPr>
          <w:rFonts w:asciiTheme="minorHAnsi" w:hAnsiTheme="minorHAnsi" w:cstheme="minorHAnsi"/>
          <w:b/>
          <w:color w:val="000000" w:themeColor="text1"/>
          <w:szCs w:val="16"/>
        </w:rPr>
        <w:t xml:space="preserve">By execution and delivery of this </w:t>
      </w:r>
      <w:r w:rsidR="000B6768" w:rsidRPr="00B50F0F">
        <w:rPr>
          <w:rFonts w:asciiTheme="minorHAnsi" w:hAnsiTheme="minorHAnsi" w:cstheme="minorHAnsi"/>
          <w:b/>
          <w:color w:val="000000" w:themeColor="text1"/>
          <w:szCs w:val="16"/>
        </w:rPr>
        <w:t>RFQ</w:t>
      </w:r>
      <w:r w:rsidR="00FD5D90" w:rsidRPr="00B50F0F">
        <w:rPr>
          <w:rFonts w:asciiTheme="minorHAnsi" w:hAnsiTheme="minorHAnsi" w:cstheme="minorHAnsi"/>
          <w:b/>
          <w:color w:val="000000" w:themeColor="text1"/>
          <w:szCs w:val="16"/>
        </w:rPr>
        <w:t xml:space="preserve"> Response, the Vendor agrees that any additional or modified terms and conditions, whether submitted purposely or inadvertently, shall have no force or effect, and will be disregarded</w:t>
      </w:r>
      <w:r w:rsidRPr="00B50F0F">
        <w:rPr>
          <w:rFonts w:asciiTheme="minorHAnsi" w:hAnsiTheme="minorHAnsi" w:cstheme="minorHAnsi"/>
          <w:b/>
          <w:color w:val="000000" w:themeColor="text1"/>
          <w:szCs w:val="16"/>
        </w:rPr>
        <w:t xml:space="preserve"> unless expressly agreed to </w:t>
      </w:r>
      <w:r w:rsidR="00694322" w:rsidRPr="00B50F0F">
        <w:rPr>
          <w:rFonts w:asciiTheme="minorHAnsi" w:hAnsiTheme="minorHAnsi" w:cstheme="minorHAnsi"/>
          <w:b/>
          <w:color w:val="000000" w:themeColor="text1"/>
          <w:szCs w:val="16"/>
        </w:rPr>
        <w:t>during</w:t>
      </w:r>
      <w:r w:rsidRPr="00B50F0F">
        <w:rPr>
          <w:rFonts w:asciiTheme="minorHAnsi" w:hAnsiTheme="minorHAnsi" w:cstheme="minorHAnsi"/>
          <w:b/>
          <w:color w:val="000000" w:themeColor="text1"/>
          <w:szCs w:val="16"/>
        </w:rPr>
        <w:t xml:space="preserve"> negotiations</w:t>
      </w:r>
      <w:r w:rsidR="0088477A">
        <w:rPr>
          <w:rFonts w:asciiTheme="minorHAnsi" w:hAnsiTheme="minorHAnsi" w:cstheme="minorHAnsi"/>
          <w:b/>
          <w:color w:val="000000" w:themeColor="text1"/>
          <w:szCs w:val="16"/>
        </w:rPr>
        <w:t>.</w:t>
      </w:r>
      <w:r w:rsidR="00FD5D90" w:rsidRPr="00B50F0F">
        <w:rPr>
          <w:rFonts w:asciiTheme="minorHAnsi" w:hAnsiTheme="minorHAnsi" w:cstheme="minorHAnsi"/>
          <w:b/>
          <w:color w:val="000000" w:themeColor="text1"/>
          <w:szCs w:val="16"/>
        </w:rPr>
        <w:t xml:space="preserve">. Noncompliance with, or any attempt to alter or delete, this paragraph shall constitute sufficient grounds to reject Vendor’s </w:t>
      </w:r>
      <w:r w:rsidR="00694322">
        <w:rPr>
          <w:rFonts w:asciiTheme="minorHAnsi" w:hAnsiTheme="minorHAnsi" w:cstheme="minorHAnsi"/>
          <w:b/>
          <w:color w:val="000000" w:themeColor="text1"/>
          <w:szCs w:val="16"/>
        </w:rPr>
        <w:t>quote</w:t>
      </w:r>
      <w:r w:rsidR="00FD5D90" w:rsidRPr="00B50F0F">
        <w:rPr>
          <w:rFonts w:asciiTheme="minorHAnsi" w:hAnsiTheme="minorHAnsi" w:cstheme="minorHAnsi"/>
          <w:b/>
          <w:color w:val="000000" w:themeColor="text1"/>
          <w:szCs w:val="16"/>
        </w:rPr>
        <w:t xml:space="preserve"> as nonresponsive</w:t>
      </w:r>
      <w:r w:rsidR="0088477A">
        <w:rPr>
          <w:rFonts w:asciiTheme="minorHAnsi" w:hAnsiTheme="minorHAnsi" w:cstheme="minorHAnsi"/>
          <w:b/>
          <w:color w:val="000000" w:themeColor="text1"/>
          <w:szCs w:val="16"/>
        </w:rPr>
        <w:t xml:space="preserve">. </w:t>
      </w:r>
    </w:p>
    <w:p w14:paraId="7E63E48C" w14:textId="41DD318A" w:rsidR="00FD5D90" w:rsidRPr="001463F0" w:rsidRDefault="00FD5D90" w:rsidP="00D973EB">
      <w:pPr>
        <w:pStyle w:val="Heading2"/>
        <w:spacing w:after="120"/>
        <w:rPr>
          <w:rFonts w:asciiTheme="minorHAnsi" w:hAnsiTheme="minorHAnsi" w:cstheme="minorHAnsi"/>
          <w:color w:val="auto"/>
        </w:rPr>
      </w:pPr>
      <w:bookmarkStart w:id="49" w:name="_Toc459794469"/>
      <w:bookmarkStart w:id="50" w:name="_Toc506815756"/>
      <w:bookmarkStart w:id="51" w:name="_Toc207114056"/>
      <w:bookmarkEnd w:id="39"/>
      <w:bookmarkEnd w:id="40"/>
      <w:bookmarkEnd w:id="41"/>
      <w:r w:rsidRPr="00B50F0F">
        <w:rPr>
          <w:rFonts w:asciiTheme="minorHAnsi" w:hAnsiTheme="minorHAnsi" w:cstheme="minorHAnsi"/>
        </w:rPr>
        <w:t>2.4</w:t>
      </w:r>
      <w:r w:rsidRPr="00B50F0F">
        <w:rPr>
          <w:rFonts w:asciiTheme="minorHAnsi" w:hAnsiTheme="minorHAnsi" w:cstheme="minorHAnsi"/>
        </w:rPr>
        <w:tab/>
      </w:r>
      <w:r w:rsidR="000B6768" w:rsidRPr="001463F0">
        <w:rPr>
          <w:rFonts w:asciiTheme="minorHAnsi" w:hAnsiTheme="minorHAnsi" w:cstheme="minorHAnsi"/>
          <w:color w:val="auto"/>
        </w:rPr>
        <w:t>RFQ</w:t>
      </w:r>
      <w:r w:rsidRPr="001463F0">
        <w:rPr>
          <w:rFonts w:asciiTheme="minorHAnsi" w:hAnsiTheme="minorHAnsi" w:cstheme="minorHAnsi"/>
          <w:color w:val="auto"/>
        </w:rPr>
        <w:t xml:space="preserve"> SCHEDULE</w:t>
      </w:r>
      <w:bookmarkEnd w:id="49"/>
      <w:bookmarkEnd w:id="50"/>
      <w:bookmarkEnd w:id="51"/>
    </w:p>
    <w:p w14:paraId="5943C818" w14:textId="076C39B1" w:rsidR="00FD5D90" w:rsidRPr="00B50F0F" w:rsidRDefault="00FD5D90" w:rsidP="00FD5D90">
      <w:pPr>
        <w:pStyle w:val="Text"/>
        <w:spacing w:after="120"/>
        <w:jc w:val="both"/>
        <w:rPr>
          <w:rFonts w:asciiTheme="minorHAnsi" w:hAnsiTheme="minorHAnsi" w:cstheme="minorHAnsi"/>
        </w:rPr>
      </w:pPr>
      <w:r w:rsidRPr="00B50F0F">
        <w:rPr>
          <w:rFonts w:asciiTheme="minorHAnsi" w:hAnsiTheme="minorHAnsi" w:cstheme="minorHAnsi"/>
        </w:rPr>
        <w:t xml:space="preserve">The table below shows the </w:t>
      </w:r>
      <w:r w:rsidRPr="00B50F0F">
        <w:rPr>
          <w:rFonts w:asciiTheme="minorHAnsi" w:hAnsiTheme="minorHAnsi" w:cstheme="minorHAnsi"/>
          <w:i/>
        </w:rPr>
        <w:t>intended</w:t>
      </w:r>
      <w:r w:rsidRPr="00B50F0F">
        <w:rPr>
          <w:rFonts w:asciiTheme="minorHAnsi" w:hAnsiTheme="minorHAnsi" w:cstheme="minorHAnsi"/>
        </w:rPr>
        <w:t xml:space="preserve"> schedule for this </w:t>
      </w:r>
      <w:r w:rsidR="000B6768" w:rsidRPr="00B50F0F">
        <w:rPr>
          <w:rFonts w:asciiTheme="minorHAnsi" w:hAnsiTheme="minorHAnsi" w:cstheme="minorHAnsi"/>
        </w:rPr>
        <w:t>RFQ</w:t>
      </w:r>
      <w:r w:rsidRPr="00B50F0F">
        <w:rPr>
          <w:rFonts w:asciiTheme="minorHAnsi" w:hAnsiTheme="minorHAnsi" w:cstheme="minorHAnsi"/>
        </w:rPr>
        <w:t xml:space="preserve">. The State will make every effort to adhere to this schedule.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47"/>
        <w:gridCol w:w="1847"/>
        <w:gridCol w:w="4120"/>
      </w:tblGrid>
      <w:tr w:rsidR="00FD5D90" w:rsidRPr="00B50F0F" w14:paraId="5A2DC741" w14:textId="77777777" w:rsidTr="00E63F53">
        <w:trPr>
          <w:trHeight w:val="332"/>
        </w:trPr>
        <w:tc>
          <w:tcPr>
            <w:tcW w:w="4047" w:type="dxa"/>
            <w:shd w:val="clear" w:color="auto" w:fill="B4C6E7" w:themeFill="accent1" w:themeFillTint="66"/>
            <w:vAlign w:val="center"/>
          </w:tcPr>
          <w:p w14:paraId="39523859" w14:textId="77777777" w:rsidR="00FD5D90" w:rsidRPr="00B50F0F" w:rsidRDefault="00FD5D90" w:rsidP="00E63F53">
            <w:pPr>
              <w:pStyle w:val="Text"/>
              <w:spacing w:after="0"/>
              <w:jc w:val="center"/>
              <w:rPr>
                <w:rFonts w:asciiTheme="minorHAnsi" w:hAnsiTheme="minorHAnsi" w:cstheme="minorHAnsi"/>
                <w:b/>
                <w:color w:val="auto"/>
              </w:rPr>
            </w:pPr>
            <w:bookmarkStart w:id="52" w:name="_Hlk53068002"/>
            <w:r w:rsidRPr="00B50F0F">
              <w:rPr>
                <w:rFonts w:asciiTheme="minorHAnsi" w:hAnsiTheme="minorHAnsi" w:cstheme="minorHAnsi"/>
                <w:b/>
                <w:color w:val="auto"/>
              </w:rPr>
              <w:t>Event</w:t>
            </w:r>
          </w:p>
        </w:tc>
        <w:tc>
          <w:tcPr>
            <w:tcW w:w="1847" w:type="dxa"/>
            <w:shd w:val="clear" w:color="auto" w:fill="B4C6E7" w:themeFill="accent1" w:themeFillTint="66"/>
            <w:vAlign w:val="center"/>
          </w:tcPr>
          <w:p w14:paraId="224877D7" w14:textId="77777777" w:rsidR="00FD5D90" w:rsidRPr="00B50F0F" w:rsidRDefault="00FD5D90" w:rsidP="00E63F53">
            <w:pPr>
              <w:pStyle w:val="Text"/>
              <w:spacing w:after="0"/>
              <w:jc w:val="center"/>
              <w:rPr>
                <w:rFonts w:asciiTheme="minorHAnsi" w:hAnsiTheme="minorHAnsi" w:cstheme="minorHAnsi"/>
                <w:b/>
                <w:color w:val="auto"/>
              </w:rPr>
            </w:pPr>
            <w:r w:rsidRPr="00B50F0F">
              <w:rPr>
                <w:rFonts w:asciiTheme="minorHAnsi" w:hAnsiTheme="minorHAnsi" w:cstheme="minorHAnsi"/>
                <w:b/>
                <w:color w:val="auto"/>
              </w:rPr>
              <w:t>Responsibility</w:t>
            </w:r>
          </w:p>
        </w:tc>
        <w:tc>
          <w:tcPr>
            <w:tcW w:w="4120" w:type="dxa"/>
            <w:shd w:val="clear" w:color="auto" w:fill="B4C6E7" w:themeFill="accent1" w:themeFillTint="66"/>
            <w:vAlign w:val="center"/>
          </w:tcPr>
          <w:p w14:paraId="512A2DD9" w14:textId="77777777" w:rsidR="00FD5D90" w:rsidRPr="00B50F0F" w:rsidRDefault="00FD5D90" w:rsidP="00E63F53">
            <w:pPr>
              <w:pStyle w:val="Text"/>
              <w:spacing w:after="0"/>
              <w:jc w:val="center"/>
              <w:rPr>
                <w:rFonts w:asciiTheme="minorHAnsi" w:hAnsiTheme="minorHAnsi" w:cstheme="minorHAnsi"/>
                <w:b/>
                <w:color w:val="auto"/>
              </w:rPr>
            </w:pPr>
            <w:r w:rsidRPr="00B50F0F">
              <w:rPr>
                <w:rFonts w:asciiTheme="minorHAnsi" w:hAnsiTheme="minorHAnsi" w:cstheme="minorHAnsi"/>
                <w:b/>
                <w:color w:val="auto"/>
              </w:rPr>
              <w:t>Date and Time</w:t>
            </w:r>
          </w:p>
        </w:tc>
      </w:tr>
      <w:tr w:rsidR="00FD5D90" w:rsidRPr="00B50F0F" w14:paraId="72BC72DE" w14:textId="77777777" w:rsidTr="00E63F53">
        <w:tc>
          <w:tcPr>
            <w:tcW w:w="4047" w:type="dxa"/>
          </w:tcPr>
          <w:p w14:paraId="2941F842" w14:textId="0ABD67AD" w:rsidR="00FD5D90" w:rsidRPr="00B50F0F" w:rsidRDefault="00FD5D90" w:rsidP="00E63F53">
            <w:pPr>
              <w:autoSpaceDE w:val="0"/>
              <w:autoSpaceDN w:val="0"/>
              <w:adjustRightInd w:val="0"/>
              <w:spacing w:after="0" w:line="276" w:lineRule="auto"/>
              <w:rPr>
                <w:rFonts w:asciiTheme="minorHAnsi" w:hAnsiTheme="minorHAnsi" w:cstheme="minorHAnsi"/>
                <w:color w:val="000000"/>
                <w:sz w:val="20"/>
              </w:rPr>
            </w:pPr>
            <w:r w:rsidRPr="00B50F0F">
              <w:rPr>
                <w:rFonts w:asciiTheme="minorHAnsi" w:hAnsiTheme="minorHAnsi" w:cstheme="minorHAnsi"/>
                <w:color w:val="000000"/>
                <w:sz w:val="20"/>
              </w:rPr>
              <w:t xml:space="preserve">Issue </w:t>
            </w:r>
            <w:r w:rsidR="000B6768" w:rsidRPr="00B50F0F">
              <w:rPr>
                <w:rFonts w:asciiTheme="minorHAnsi" w:hAnsiTheme="minorHAnsi" w:cstheme="minorHAnsi"/>
                <w:color w:val="000000"/>
                <w:sz w:val="20"/>
              </w:rPr>
              <w:t>RFQ</w:t>
            </w:r>
          </w:p>
        </w:tc>
        <w:tc>
          <w:tcPr>
            <w:tcW w:w="1847" w:type="dxa"/>
          </w:tcPr>
          <w:p w14:paraId="62DDC82D" w14:textId="77777777" w:rsidR="00FD5D90" w:rsidRPr="00B50F0F"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B50F0F">
              <w:rPr>
                <w:rFonts w:asciiTheme="minorHAnsi" w:hAnsiTheme="minorHAnsi" w:cstheme="minorHAnsi"/>
                <w:color w:val="000000"/>
                <w:sz w:val="20"/>
              </w:rPr>
              <w:t>State</w:t>
            </w:r>
          </w:p>
        </w:tc>
        <w:tc>
          <w:tcPr>
            <w:tcW w:w="4120" w:type="dxa"/>
          </w:tcPr>
          <w:p w14:paraId="71555C22"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p>
        </w:tc>
      </w:tr>
      <w:tr w:rsidR="00FD5D90" w:rsidRPr="00B50F0F" w14:paraId="3E536664" w14:textId="77777777" w:rsidTr="00E63F53">
        <w:tc>
          <w:tcPr>
            <w:tcW w:w="4047" w:type="dxa"/>
          </w:tcPr>
          <w:p w14:paraId="79666E1D"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r w:rsidRPr="00B50F0F">
              <w:rPr>
                <w:rFonts w:asciiTheme="minorHAnsi" w:hAnsiTheme="minorHAnsi" w:cstheme="minorHAnsi"/>
                <w:color w:val="000000"/>
                <w:sz w:val="20"/>
              </w:rPr>
              <w:t xml:space="preserve">Submit Written Questions </w:t>
            </w:r>
          </w:p>
        </w:tc>
        <w:tc>
          <w:tcPr>
            <w:tcW w:w="1847" w:type="dxa"/>
          </w:tcPr>
          <w:p w14:paraId="699B4FEF" w14:textId="77777777" w:rsidR="00FD5D90" w:rsidRPr="00B50F0F"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B50F0F">
              <w:rPr>
                <w:rFonts w:asciiTheme="minorHAnsi" w:hAnsiTheme="minorHAnsi" w:cstheme="minorHAnsi"/>
                <w:color w:val="000000"/>
                <w:sz w:val="20"/>
              </w:rPr>
              <w:t>Vendor</w:t>
            </w:r>
          </w:p>
        </w:tc>
        <w:tc>
          <w:tcPr>
            <w:tcW w:w="4120" w:type="dxa"/>
          </w:tcPr>
          <w:p w14:paraId="06567857"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p>
        </w:tc>
      </w:tr>
      <w:tr w:rsidR="00FD5D90" w:rsidRPr="00B50F0F" w14:paraId="29DA8E15" w14:textId="77777777" w:rsidTr="00E63F53">
        <w:tc>
          <w:tcPr>
            <w:tcW w:w="4047" w:type="dxa"/>
          </w:tcPr>
          <w:p w14:paraId="208BDA6E" w14:textId="58F4D2CF"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r w:rsidRPr="00B50F0F">
              <w:rPr>
                <w:rFonts w:asciiTheme="minorHAnsi" w:hAnsiTheme="minorHAnsi" w:cstheme="minorHAnsi"/>
                <w:color w:val="000000"/>
                <w:sz w:val="20"/>
              </w:rPr>
              <w:t xml:space="preserve">Provide </w:t>
            </w:r>
            <w:r w:rsidR="00F1376B">
              <w:rPr>
                <w:rFonts w:asciiTheme="minorHAnsi" w:hAnsiTheme="minorHAnsi" w:cstheme="minorHAnsi"/>
                <w:color w:val="000000"/>
                <w:sz w:val="20"/>
              </w:rPr>
              <w:t>Response</w:t>
            </w:r>
            <w:r w:rsidRPr="00B50F0F">
              <w:rPr>
                <w:rFonts w:asciiTheme="minorHAnsi" w:hAnsiTheme="minorHAnsi" w:cstheme="minorHAnsi"/>
                <w:color w:val="000000"/>
                <w:sz w:val="20"/>
              </w:rPr>
              <w:t xml:space="preserve"> to Questions </w:t>
            </w:r>
          </w:p>
        </w:tc>
        <w:tc>
          <w:tcPr>
            <w:tcW w:w="1847" w:type="dxa"/>
          </w:tcPr>
          <w:p w14:paraId="3047681B" w14:textId="77777777" w:rsidR="00FD5D90" w:rsidRPr="00B50F0F"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B50F0F">
              <w:rPr>
                <w:rFonts w:asciiTheme="minorHAnsi" w:hAnsiTheme="minorHAnsi" w:cstheme="minorHAnsi"/>
                <w:color w:val="000000"/>
                <w:sz w:val="20"/>
              </w:rPr>
              <w:t>State</w:t>
            </w:r>
          </w:p>
        </w:tc>
        <w:tc>
          <w:tcPr>
            <w:tcW w:w="4120" w:type="dxa"/>
          </w:tcPr>
          <w:p w14:paraId="3E71ABDA"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p>
        </w:tc>
      </w:tr>
      <w:tr w:rsidR="00FD5D90" w:rsidRPr="00B50F0F" w14:paraId="0B5D5A02" w14:textId="77777777" w:rsidTr="00E63F53">
        <w:tc>
          <w:tcPr>
            <w:tcW w:w="4047" w:type="dxa"/>
          </w:tcPr>
          <w:p w14:paraId="408984D6" w14:textId="01FD8B88" w:rsidR="00FD5D90" w:rsidRPr="00B50F0F" w:rsidRDefault="00FD5D90" w:rsidP="00E63F53">
            <w:pPr>
              <w:autoSpaceDE w:val="0"/>
              <w:autoSpaceDN w:val="0"/>
              <w:adjustRightInd w:val="0"/>
              <w:spacing w:after="0" w:line="276" w:lineRule="auto"/>
              <w:rPr>
                <w:rFonts w:asciiTheme="minorHAnsi" w:hAnsiTheme="minorHAnsi" w:cstheme="minorHAnsi"/>
                <w:color w:val="000000"/>
                <w:sz w:val="20"/>
              </w:rPr>
            </w:pPr>
            <w:r w:rsidRPr="00B50F0F">
              <w:rPr>
                <w:rFonts w:asciiTheme="minorHAnsi" w:hAnsiTheme="minorHAnsi" w:cstheme="minorHAnsi"/>
                <w:color w:val="000000"/>
                <w:sz w:val="20"/>
              </w:rPr>
              <w:t xml:space="preserve">Submit </w:t>
            </w:r>
            <w:r w:rsidR="00F1376B">
              <w:rPr>
                <w:rFonts w:asciiTheme="minorHAnsi" w:hAnsiTheme="minorHAnsi" w:cstheme="minorHAnsi"/>
                <w:color w:val="000000"/>
                <w:sz w:val="20"/>
              </w:rPr>
              <w:t>Quote</w:t>
            </w:r>
          </w:p>
        </w:tc>
        <w:tc>
          <w:tcPr>
            <w:tcW w:w="1847" w:type="dxa"/>
          </w:tcPr>
          <w:p w14:paraId="76B9CAF9" w14:textId="77777777" w:rsidR="00FD5D90" w:rsidRPr="00B50F0F"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B50F0F">
              <w:rPr>
                <w:rFonts w:asciiTheme="minorHAnsi" w:hAnsiTheme="minorHAnsi" w:cstheme="minorHAnsi"/>
                <w:color w:val="000000"/>
                <w:sz w:val="20"/>
              </w:rPr>
              <w:t>Vendor</w:t>
            </w:r>
          </w:p>
        </w:tc>
        <w:tc>
          <w:tcPr>
            <w:tcW w:w="4120" w:type="dxa"/>
          </w:tcPr>
          <w:p w14:paraId="50ACAC5D"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p>
        </w:tc>
      </w:tr>
      <w:tr w:rsidR="00FD5D90" w:rsidRPr="00B50F0F" w14:paraId="7D625AB0" w14:textId="77777777" w:rsidTr="00E63F53">
        <w:tc>
          <w:tcPr>
            <w:tcW w:w="4047" w:type="dxa"/>
          </w:tcPr>
          <w:p w14:paraId="1752B99F"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r w:rsidRPr="00B50F0F">
              <w:rPr>
                <w:rFonts w:asciiTheme="minorHAnsi" w:hAnsiTheme="minorHAnsi" w:cstheme="minorHAnsi"/>
                <w:color w:val="000000"/>
                <w:sz w:val="20"/>
              </w:rPr>
              <w:t>Contract Award</w:t>
            </w:r>
          </w:p>
        </w:tc>
        <w:tc>
          <w:tcPr>
            <w:tcW w:w="1847" w:type="dxa"/>
          </w:tcPr>
          <w:p w14:paraId="5BA7D9C2" w14:textId="77777777" w:rsidR="00FD5D90" w:rsidRPr="00B50F0F"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B50F0F">
              <w:rPr>
                <w:rFonts w:asciiTheme="minorHAnsi" w:hAnsiTheme="minorHAnsi" w:cstheme="minorHAnsi"/>
                <w:color w:val="000000"/>
                <w:sz w:val="20"/>
              </w:rPr>
              <w:t>State</w:t>
            </w:r>
          </w:p>
        </w:tc>
        <w:tc>
          <w:tcPr>
            <w:tcW w:w="4120" w:type="dxa"/>
          </w:tcPr>
          <w:p w14:paraId="5159CEE0" w14:textId="77777777" w:rsidR="00FD5D90" w:rsidRPr="00B50F0F" w:rsidRDefault="00FD5D90" w:rsidP="00E63F53">
            <w:pPr>
              <w:autoSpaceDE w:val="0"/>
              <w:autoSpaceDN w:val="0"/>
              <w:adjustRightInd w:val="0"/>
              <w:spacing w:after="0" w:line="264" w:lineRule="auto"/>
              <w:rPr>
                <w:rFonts w:asciiTheme="minorHAnsi" w:hAnsiTheme="minorHAnsi" w:cstheme="minorHAnsi"/>
                <w:color w:val="000000"/>
                <w:sz w:val="20"/>
              </w:rPr>
            </w:pPr>
          </w:p>
        </w:tc>
      </w:tr>
    </w:tbl>
    <w:p w14:paraId="44D0BA46" w14:textId="55213142" w:rsidR="00FD5D90" w:rsidRPr="00B50F0F" w:rsidRDefault="00FD5D90" w:rsidP="0088477A">
      <w:pPr>
        <w:pStyle w:val="Heading2"/>
        <w:spacing w:after="120"/>
        <w:rPr>
          <w:rFonts w:asciiTheme="minorHAnsi" w:hAnsiTheme="minorHAnsi" w:cstheme="minorHAnsi"/>
        </w:rPr>
      </w:pPr>
      <w:bookmarkStart w:id="53" w:name="_Toc199247427"/>
      <w:bookmarkStart w:id="54" w:name="_Hlk53596987"/>
      <w:bookmarkStart w:id="55" w:name="_Hlk53068121"/>
      <w:bookmarkStart w:id="56" w:name="_Toc207114057"/>
      <w:bookmarkEnd w:id="52"/>
      <w:r w:rsidRPr="00B50F0F">
        <w:rPr>
          <w:rFonts w:asciiTheme="minorHAnsi" w:hAnsiTheme="minorHAnsi" w:cstheme="minorHAnsi"/>
        </w:rPr>
        <w:t>2.5</w:t>
      </w:r>
      <w:r w:rsidRPr="00B50F0F">
        <w:rPr>
          <w:rFonts w:asciiTheme="minorHAnsi" w:hAnsiTheme="minorHAnsi" w:cstheme="minorHAnsi"/>
        </w:rPr>
        <w:tab/>
      </w:r>
      <w:bookmarkStart w:id="57" w:name="_Toc506815757"/>
      <w:bookmarkStart w:id="58" w:name="_Toc459794470"/>
      <w:bookmarkEnd w:id="14"/>
      <w:bookmarkEnd w:id="53"/>
      <w:bookmarkEnd w:id="54"/>
      <w:bookmarkEnd w:id="55"/>
      <w:r w:rsidR="004D0C25">
        <w:rPr>
          <w:rFonts w:asciiTheme="minorHAnsi" w:hAnsiTheme="minorHAnsi" w:cstheme="minorHAnsi"/>
        </w:rPr>
        <w:t>QUOTE</w:t>
      </w:r>
      <w:r w:rsidRPr="00B50F0F">
        <w:rPr>
          <w:rFonts w:asciiTheme="minorHAnsi" w:hAnsiTheme="minorHAnsi" w:cstheme="minorHAnsi"/>
        </w:rPr>
        <w:t xml:space="preserve"> QUESTIONS</w:t>
      </w:r>
      <w:bookmarkEnd w:id="56"/>
      <w:bookmarkEnd w:id="57"/>
      <w:bookmarkEnd w:id="58"/>
    </w:p>
    <w:p w14:paraId="1686D5F1" w14:textId="0BF25592" w:rsidR="00FD5D90" w:rsidRPr="00B50F0F" w:rsidRDefault="00FD5D90" w:rsidP="00FD5D90">
      <w:pPr>
        <w:pStyle w:val="ListParagraph"/>
        <w:ind w:left="0"/>
        <w:contextualSpacing w:val="0"/>
        <w:jc w:val="both"/>
        <w:rPr>
          <w:rFonts w:asciiTheme="minorHAnsi" w:hAnsiTheme="minorHAnsi" w:cstheme="minorHAnsi"/>
          <w:sz w:val="20"/>
        </w:rPr>
      </w:pPr>
      <w:bookmarkStart w:id="59" w:name="_Toc53056249"/>
      <w:bookmarkStart w:id="60" w:name="_Hlk529348097"/>
      <w:r w:rsidRPr="00B50F0F">
        <w:rPr>
          <w:rFonts w:asciiTheme="minorHAnsi" w:hAnsiTheme="minorHAnsi" w:cstheme="minorHAnsi"/>
          <w:sz w:val="20"/>
        </w:rPr>
        <w:t xml:space="preserve">Upon review of the </w:t>
      </w:r>
      <w:r w:rsidR="000B6768" w:rsidRPr="00B50F0F">
        <w:rPr>
          <w:rFonts w:asciiTheme="minorHAnsi" w:hAnsiTheme="minorHAnsi" w:cstheme="minorHAnsi"/>
          <w:sz w:val="20"/>
        </w:rPr>
        <w:t>RFQ</w:t>
      </w:r>
      <w:r w:rsidRPr="00B50F0F">
        <w:rPr>
          <w:rFonts w:asciiTheme="minorHAnsi" w:hAnsiTheme="minorHAnsi" w:cstheme="minorHAnsi"/>
          <w:sz w:val="20"/>
        </w:rPr>
        <w:t xml:space="preserve"> documents, </w:t>
      </w:r>
      <w:r w:rsidR="00F1376B">
        <w:rPr>
          <w:rFonts w:asciiTheme="minorHAnsi" w:hAnsiTheme="minorHAnsi" w:cstheme="minorHAnsi"/>
          <w:sz w:val="20"/>
        </w:rPr>
        <w:t>Vendor</w:t>
      </w:r>
      <w:r w:rsidRPr="00B50F0F">
        <w:rPr>
          <w:rFonts w:asciiTheme="minorHAnsi" w:hAnsiTheme="minorHAnsi" w:cstheme="minorHAnsi"/>
          <w:sz w:val="20"/>
        </w:rPr>
        <w:t xml:space="preserve"> may have questions to clarify or interpret the </w:t>
      </w:r>
      <w:r w:rsidR="000B6768" w:rsidRPr="00B50F0F">
        <w:rPr>
          <w:rFonts w:asciiTheme="minorHAnsi" w:hAnsiTheme="minorHAnsi" w:cstheme="minorHAnsi"/>
          <w:sz w:val="20"/>
        </w:rPr>
        <w:t>RFQ</w:t>
      </w:r>
      <w:r w:rsidRPr="00B50F0F">
        <w:rPr>
          <w:rFonts w:asciiTheme="minorHAnsi" w:hAnsiTheme="minorHAnsi" w:cstheme="minorHAnsi"/>
          <w:sz w:val="20"/>
        </w:rPr>
        <w:t xml:space="preserve"> in order to submit the best </w:t>
      </w:r>
      <w:r w:rsidR="004D0C25">
        <w:rPr>
          <w:rFonts w:asciiTheme="minorHAnsi" w:hAnsiTheme="minorHAnsi" w:cstheme="minorHAnsi"/>
          <w:sz w:val="20"/>
        </w:rPr>
        <w:t>quote</w:t>
      </w:r>
      <w:r w:rsidRPr="00B50F0F">
        <w:rPr>
          <w:rFonts w:asciiTheme="minorHAnsi" w:hAnsiTheme="minorHAnsi" w:cstheme="minorHAnsi"/>
          <w:sz w:val="20"/>
        </w:rPr>
        <w:t xml:space="preserve"> possible. To accommodate the </w:t>
      </w:r>
      <w:r w:rsidR="004D0C25">
        <w:rPr>
          <w:rFonts w:asciiTheme="minorHAnsi" w:hAnsiTheme="minorHAnsi" w:cstheme="minorHAnsi"/>
          <w:sz w:val="20"/>
        </w:rPr>
        <w:t>Quote</w:t>
      </w:r>
      <w:r w:rsidRPr="00B50F0F">
        <w:rPr>
          <w:rFonts w:asciiTheme="minorHAnsi" w:hAnsiTheme="minorHAnsi" w:cstheme="minorHAnsi"/>
          <w:sz w:val="20"/>
        </w:rPr>
        <w:t xml:space="preserve"> Questions process, </w:t>
      </w:r>
      <w:r w:rsidR="00F1376B">
        <w:rPr>
          <w:rFonts w:asciiTheme="minorHAnsi" w:hAnsiTheme="minorHAnsi" w:cstheme="minorHAnsi"/>
          <w:sz w:val="20"/>
        </w:rPr>
        <w:t>Vendor</w:t>
      </w:r>
      <w:r w:rsidRPr="00B50F0F">
        <w:rPr>
          <w:rFonts w:asciiTheme="minorHAnsi" w:hAnsiTheme="minorHAnsi" w:cstheme="minorHAnsi"/>
          <w:sz w:val="20"/>
        </w:rPr>
        <w:t xml:space="preserve"> shall submit any such questions by the</w:t>
      </w:r>
      <w:r w:rsidR="00BF618A" w:rsidRPr="00B50F0F">
        <w:rPr>
          <w:rFonts w:asciiTheme="minorHAnsi" w:hAnsiTheme="minorHAnsi" w:cstheme="minorHAnsi"/>
          <w:sz w:val="20"/>
        </w:rPr>
        <w:t xml:space="preserve"> “</w:t>
      </w:r>
      <w:r w:rsidR="00BF618A" w:rsidRPr="00B50F0F">
        <w:rPr>
          <w:rFonts w:asciiTheme="minorHAnsi" w:hAnsiTheme="minorHAnsi" w:cstheme="minorHAnsi"/>
          <w:color w:val="000000"/>
          <w:sz w:val="20"/>
        </w:rPr>
        <w:t>Submit Written Questions”</w:t>
      </w:r>
      <w:r w:rsidR="00BF618A" w:rsidRPr="00B50F0F">
        <w:rPr>
          <w:rFonts w:asciiTheme="minorHAnsi" w:hAnsiTheme="minorHAnsi" w:cstheme="minorHAnsi"/>
          <w:sz w:val="20"/>
        </w:rPr>
        <w:t xml:space="preserve"> date and time provided in the </w:t>
      </w:r>
      <w:r w:rsidR="000B6768" w:rsidRPr="00B50F0F">
        <w:rPr>
          <w:rFonts w:asciiTheme="minorHAnsi" w:hAnsiTheme="minorHAnsi" w:cstheme="minorHAnsi"/>
          <w:sz w:val="20"/>
        </w:rPr>
        <w:t>RFQ</w:t>
      </w:r>
      <w:r w:rsidR="00BF618A" w:rsidRPr="00B50F0F">
        <w:rPr>
          <w:rFonts w:asciiTheme="minorHAnsi" w:hAnsiTheme="minorHAnsi" w:cstheme="minorHAnsi"/>
          <w:sz w:val="20"/>
        </w:rPr>
        <w:t xml:space="preserve"> SCHEDULE Section above, unless modified by Addendum</w:t>
      </w:r>
      <w:r w:rsidRPr="00B50F0F">
        <w:rPr>
          <w:rFonts w:asciiTheme="minorHAnsi" w:hAnsiTheme="minorHAnsi" w:cstheme="minorHAnsi"/>
          <w:sz w:val="20"/>
        </w:rPr>
        <w:t xml:space="preserve">. </w:t>
      </w:r>
    </w:p>
    <w:p w14:paraId="41461796" w14:textId="4C7D6855" w:rsidR="00ED2BF8" w:rsidRPr="00B50F0F" w:rsidRDefault="00ED2BF8" w:rsidP="00ED2BF8">
      <w:pPr>
        <w:pStyle w:val="Text"/>
        <w:spacing w:before="120" w:after="0"/>
        <w:jc w:val="both"/>
        <w:rPr>
          <w:rFonts w:asciiTheme="minorHAnsi" w:hAnsiTheme="minorHAnsi" w:cstheme="minorHAnsi"/>
        </w:rPr>
      </w:pPr>
      <w:bookmarkStart w:id="61" w:name="_Hlk81401670"/>
      <w:r w:rsidRPr="00B50F0F">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w:t>
      </w:r>
      <w:r w:rsidR="000B6768" w:rsidRPr="00B50F0F">
        <w:rPr>
          <w:rFonts w:asciiTheme="minorHAnsi" w:hAnsiTheme="minorHAnsi" w:cstheme="minorHAnsi"/>
        </w:rPr>
        <w:t>RFQ</w:t>
      </w:r>
      <w:r w:rsidRPr="00B50F0F">
        <w:rPr>
          <w:rFonts w:asciiTheme="minorHAnsi" w:hAnsiTheme="minorHAnsi" w:cstheme="minorHAnsi"/>
        </w:rPr>
        <w:t xml:space="preserve"> SCHEDULE Section of this </w:t>
      </w:r>
      <w:r w:rsidR="000B6768" w:rsidRPr="00B50F0F">
        <w:rPr>
          <w:rFonts w:asciiTheme="minorHAnsi" w:hAnsiTheme="minorHAnsi" w:cstheme="minorHAnsi"/>
        </w:rPr>
        <w:t>RFQ</w:t>
      </w:r>
      <w:r w:rsidRPr="00B50F0F">
        <w:rPr>
          <w:rFonts w:asciiTheme="minorHAnsi" w:hAnsiTheme="minorHAnsi" w:cstheme="minorHAnsi"/>
        </w:rPr>
        <w:t xml:space="preserve">. </w:t>
      </w:r>
      <w:r w:rsidR="00F1376B">
        <w:rPr>
          <w:rFonts w:asciiTheme="minorHAnsi" w:hAnsiTheme="minorHAnsi" w:cstheme="minorHAnsi"/>
        </w:rPr>
        <w:t>Vendor</w:t>
      </w:r>
      <w:r w:rsidR="00FF14CA" w:rsidRPr="00B50F0F">
        <w:rPr>
          <w:rFonts w:asciiTheme="minorHAnsi" w:hAnsiTheme="minorHAnsi" w:cstheme="minorHAnsi"/>
        </w:rPr>
        <w:t xml:space="preserve"> will enter “</w:t>
      </w:r>
      <w:r w:rsidR="000B6768" w:rsidRPr="00B50F0F">
        <w:rPr>
          <w:rFonts w:asciiTheme="minorHAnsi" w:hAnsiTheme="minorHAnsi" w:cstheme="minorHAnsi"/>
          <w:b/>
        </w:rPr>
        <w:t>RFQ</w:t>
      </w:r>
      <w:r w:rsidR="00FF14CA" w:rsidRPr="00B50F0F">
        <w:rPr>
          <w:rFonts w:asciiTheme="minorHAnsi" w:hAnsiTheme="minorHAnsi" w:cstheme="minorHAnsi"/>
          <w:b/>
        </w:rPr>
        <w:t xml:space="preserve"> # XXXXXXXXXX – Questions</w:t>
      </w:r>
      <w:r w:rsidR="00FF14CA" w:rsidRPr="00B50F0F">
        <w:rPr>
          <w:rFonts w:asciiTheme="minorHAnsi" w:hAnsiTheme="minorHAnsi" w:cstheme="minorHAnsi"/>
        </w:rPr>
        <w:t xml:space="preserve">” as the subject of the message. Question submittals should include a reference to the applicable </w:t>
      </w:r>
      <w:r w:rsidR="000B6768" w:rsidRPr="00B50F0F">
        <w:rPr>
          <w:rFonts w:asciiTheme="minorHAnsi" w:hAnsiTheme="minorHAnsi" w:cstheme="minorHAnsi"/>
        </w:rPr>
        <w:t>RFQ</w:t>
      </w:r>
      <w:r w:rsidR="00FF14CA" w:rsidRPr="00B50F0F">
        <w:rPr>
          <w:rFonts w:asciiTheme="minorHAnsi" w:hAnsiTheme="minorHAnsi" w:cstheme="minorHAnsi"/>
        </w:rPr>
        <w:t xml:space="preserve"> section. This is the only manner in which questions will be received</w:t>
      </w:r>
      <w:r w:rsidRPr="00B50F0F">
        <w:rPr>
          <w:rFonts w:asciiTheme="minorHAnsi" w:hAnsiTheme="minorHAnsi" w:cstheme="minorHAnsi"/>
        </w:rPr>
        <w:t>.</w:t>
      </w:r>
    </w:p>
    <w:p w14:paraId="00DC3F81" w14:textId="14F79701" w:rsidR="00ED2BF8" w:rsidRPr="00B50F0F" w:rsidRDefault="00ED2BF8" w:rsidP="00ED2BF8">
      <w:pPr>
        <w:pStyle w:val="Text"/>
        <w:spacing w:before="120" w:after="0"/>
        <w:jc w:val="both"/>
        <w:rPr>
          <w:rFonts w:asciiTheme="minorHAnsi" w:hAnsiTheme="minorHAnsi" w:cstheme="minorHAnsi"/>
        </w:rPr>
      </w:pPr>
      <w:r w:rsidRPr="00B50F0F">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1"/>
    </w:p>
    <w:p w14:paraId="7BB220B5" w14:textId="3BB32ED6" w:rsidR="00FD5D90" w:rsidRPr="00B50F0F" w:rsidRDefault="00FD5D90" w:rsidP="00D973EB">
      <w:pPr>
        <w:pStyle w:val="Style3"/>
        <w:rPr>
          <w:rFonts w:asciiTheme="minorHAnsi" w:hAnsiTheme="minorHAnsi" w:cstheme="minorHAnsi"/>
        </w:rPr>
      </w:pPr>
      <w:bookmarkStart w:id="62" w:name="_Toc207114058"/>
      <w:r w:rsidRPr="00B50F0F">
        <w:rPr>
          <w:rFonts w:asciiTheme="minorHAnsi" w:hAnsiTheme="minorHAnsi" w:cstheme="minorHAnsi"/>
        </w:rPr>
        <w:t>2.</w:t>
      </w:r>
      <w:r w:rsidR="0088477A">
        <w:rPr>
          <w:rFonts w:asciiTheme="minorHAnsi" w:hAnsiTheme="minorHAnsi" w:cstheme="minorHAnsi"/>
        </w:rPr>
        <w:t>6</w:t>
      </w:r>
      <w:r w:rsidRPr="00B50F0F">
        <w:rPr>
          <w:rFonts w:asciiTheme="minorHAnsi" w:hAnsiTheme="minorHAnsi" w:cstheme="minorHAnsi"/>
        </w:rPr>
        <w:tab/>
      </w:r>
      <w:r w:rsidR="004D0C25">
        <w:rPr>
          <w:rFonts w:asciiTheme="minorHAnsi" w:hAnsiTheme="minorHAnsi" w:cstheme="minorHAnsi"/>
        </w:rPr>
        <w:t>QUOTE</w:t>
      </w:r>
      <w:r w:rsidRPr="00B50F0F">
        <w:rPr>
          <w:rFonts w:asciiTheme="minorHAnsi" w:hAnsiTheme="minorHAnsi" w:cstheme="minorHAnsi"/>
        </w:rPr>
        <w:t xml:space="preserve"> SUBMITTAL</w:t>
      </w:r>
      <w:bookmarkEnd w:id="59"/>
      <w:bookmarkEnd w:id="62"/>
    </w:p>
    <w:p w14:paraId="5BE34835" w14:textId="453E0088" w:rsidR="00664184" w:rsidRPr="00B50F0F" w:rsidRDefault="00664184" w:rsidP="00664184">
      <w:pPr>
        <w:spacing w:line="276" w:lineRule="auto"/>
        <w:jc w:val="both"/>
        <w:rPr>
          <w:rFonts w:asciiTheme="minorHAnsi" w:hAnsiTheme="minorHAnsi" w:cstheme="minorHAnsi"/>
          <w:iCs/>
          <w:color w:val="auto"/>
          <w:sz w:val="20"/>
        </w:rPr>
      </w:pPr>
      <w:bookmarkStart w:id="63" w:name="_Hlk53597549"/>
      <w:bookmarkStart w:id="64" w:name="_Hlk508788186"/>
      <w:bookmarkStart w:id="65" w:name="_Hlk81399012"/>
      <w:bookmarkEnd w:id="60"/>
      <w:r w:rsidRPr="00B50F0F">
        <w:rPr>
          <w:rFonts w:asciiTheme="minorHAnsi" w:hAnsiTheme="minorHAnsi" w:cstheme="minorHAnsi"/>
          <w:b/>
          <w:color w:val="auto"/>
          <w:sz w:val="20"/>
        </w:rPr>
        <w:t>IMPORTANT NOTE:</w:t>
      </w:r>
      <w:r w:rsidRPr="00B50F0F">
        <w:rPr>
          <w:rFonts w:asciiTheme="minorHAnsi" w:hAnsiTheme="minorHAnsi" w:cstheme="minorHAnsi"/>
          <w:color w:val="auto"/>
          <w:sz w:val="20"/>
        </w:rPr>
        <w:t xml:space="preserve"> </w:t>
      </w:r>
      <w:r w:rsidRPr="00B50F0F">
        <w:rPr>
          <w:rFonts w:asciiTheme="minorHAnsi" w:hAnsiTheme="minorHAnsi" w:cstheme="minorHAnsi"/>
          <w:b/>
          <w:color w:val="auto"/>
          <w:sz w:val="20"/>
          <w:u w:val="single"/>
        </w:rPr>
        <w:t>This is an absolute requirement.</w:t>
      </w:r>
      <w:r w:rsidRPr="00B50F0F">
        <w:rPr>
          <w:rFonts w:asciiTheme="minorHAnsi" w:hAnsiTheme="minorHAnsi" w:cstheme="minorHAnsi"/>
          <w:color w:val="auto"/>
          <w:sz w:val="20"/>
        </w:rPr>
        <w:t xml:space="preserve">  </w:t>
      </w:r>
      <w:r w:rsidR="00217EB1" w:rsidRPr="00B50F0F">
        <w:rPr>
          <w:rFonts w:asciiTheme="minorHAnsi" w:hAnsiTheme="minorHAnsi" w:cstheme="minorHAnsi"/>
          <w:color w:val="auto"/>
          <w:sz w:val="20"/>
        </w:rPr>
        <w:t xml:space="preserve">Late </w:t>
      </w:r>
      <w:r w:rsidR="00F1376B">
        <w:rPr>
          <w:rFonts w:asciiTheme="minorHAnsi" w:hAnsiTheme="minorHAnsi" w:cstheme="minorHAnsi"/>
          <w:color w:val="auto"/>
          <w:sz w:val="20"/>
        </w:rPr>
        <w:t>quote</w:t>
      </w:r>
      <w:r w:rsidR="00217EB1" w:rsidRPr="00B50F0F">
        <w:rPr>
          <w:rFonts w:asciiTheme="minorHAnsi" w:hAnsiTheme="minorHAnsi" w:cstheme="minorHAnsi"/>
          <w:color w:val="auto"/>
          <w:sz w:val="20"/>
        </w:rPr>
        <w:t xml:space="preserve">, regardless of cause, will not be opened or considered, and will be automatically disqualified from further consideration. </w:t>
      </w:r>
      <w:r w:rsidRPr="00B50F0F">
        <w:rPr>
          <w:rFonts w:asciiTheme="minorHAnsi" w:hAnsiTheme="minorHAnsi" w:cstheme="minorHAnsi"/>
          <w:color w:val="auto"/>
          <w:sz w:val="20"/>
        </w:rPr>
        <w:t>Vendor shall bear the</w:t>
      </w:r>
      <w:r w:rsidR="00217EB1" w:rsidRPr="00B50F0F">
        <w:rPr>
          <w:rFonts w:asciiTheme="minorHAnsi" w:hAnsiTheme="minorHAnsi" w:cstheme="minorHAnsi"/>
          <w:color w:val="auto"/>
          <w:sz w:val="20"/>
        </w:rPr>
        <w:t xml:space="preserve"> sole</w:t>
      </w:r>
      <w:r w:rsidRPr="00B50F0F">
        <w:rPr>
          <w:rFonts w:asciiTheme="minorHAnsi" w:hAnsiTheme="minorHAnsi" w:cstheme="minorHAnsi"/>
          <w:color w:val="auto"/>
          <w:sz w:val="20"/>
        </w:rPr>
        <w:t xml:space="preserve"> risk of late submission due to unintended or unanticipated delay. </w:t>
      </w:r>
      <w:r w:rsidRPr="00B50F0F">
        <w:rPr>
          <w:rFonts w:asciiTheme="minorHAnsi" w:hAnsiTheme="minorHAnsi" w:cstheme="minorHAnsi"/>
          <w:color w:val="auto"/>
          <w:sz w:val="20"/>
          <w:u w:val="single"/>
        </w:rPr>
        <w:t xml:space="preserve">It is the Vendor’s sole responsibility to ensure its </w:t>
      </w:r>
      <w:r w:rsidR="004D0C25">
        <w:rPr>
          <w:rFonts w:asciiTheme="minorHAnsi" w:hAnsiTheme="minorHAnsi" w:cstheme="minorHAnsi"/>
          <w:color w:val="auto"/>
          <w:sz w:val="20"/>
          <w:u w:val="single"/>
        </w:rPr>
        <w:t>quote</w:t>
      </w:r>
      <w:r w:rsidRPr="00B50F0F">
        <w:rPr>
          <w:rFonts w:asciiTheme="minorHAnsi" w:hAnsiTheme="minorHAnsi" w:cstheme="minorHAnsi"/>
          <w:color w:val="auto"/>
          <w:sz w:val="20"/>
          <w:u w:val="single"/>
        </w:rPr>
        <w:t xml:space="preserve"> has been received as described in this </w:t>
      </w:r>
      <w:r w:rsidR="000B6768" w:rsidRPr="00B50F0F">
        <w:rPr>
          <w:rFonts w:asciiTheme="minorHAnsi" w:hAnsiTheme="minorHAnsi" w:cstheme="minorHAnsi"/>
          <w:color w:val="auto"/>
          <w:sz w:val="20"/>
          <w:u w:val="single"/>
        </w:rPr>
        <w:t>RFQ</w:t>
      </w:r>
      <w:r w:rsidRPr="00B50F0F">
        <w:rPr>
          <w:rFonts w:asciiTheme="minorHAnsi" w:hAnsiTheme="minorHAnsi" w:cstheme="minorHAnsi"/>
          <w:color w:val="auto"/>
          <w:sz w:val="20"/>
          <w:u w:val="single"/>
        </w:rPr>
        <w:t xml:space="preserve"> by the specified time and date of opening</w:t>
      </w:r>
      <w:r w:rsidRPr="00B50F0F">
        <w:rPr>
          <w:rFonts w:asciiTheme="minorHAnsi" w:hAnsiTheme="minorHAnsi" w:cstheme="minorHAnsi"/>
          <w:color w:val="auto"/>
          <w:sz w:val="20"/>
        </w:rPr>
        <w:t xml:space="preserve">. </w:t>
      </w:r>
      <w:r w:rsidRPr="00B50F0F">
        <w:rPr>
          <w:rFonts w:asciiTheme="minorHAnsi" w:hAnsiTheme="minorHAnsi" w:cstheme="minorHAnsi"/>
          <w:iCs/>
          <w:color w:val="auto"/>
          <w:sz w:val="20"/>
        </w:rPr>
        <w:t xml:space="preserve">Failure to submit a </w:t>
      </w:r>
      <w:r w:rsidR="004D0C25">
        <w:rPr>
          <w:rFonts w:asciiTheme="minorHAnsi" w:hAnsiTheme="minorHAnsi" w:cstheme="minorHAnsi"/>
          <w:iCs/>
          <w:color w:val="auto"/>
          <w:sz w:val="20"/>
        </w:rPr>
        <w:t>quote</w:t>
      </w:r>
      <w:r w:rsidRPr="00B50F0F">
        <w:rPr>
          <w:rFonts w:asciiTheme="minorHAnsi" w:hAnsiTheme="minorHAnsi" w:cstheme="minorHAnsi"/>
          <w:iCs/>
          <w:color w:val="auto"/>
          <w:sz w:val="20"/>
        </w:rPr>
        <w:t xml:space="preserve"> in strict accordance with instructions provided shall constitute sufficient cause to reject a Vendor’s </w:t>
      </w:r>
      <w:r w:rsidR="004D0C25">
        <w:rPr>
          <w:rFonts w:asciiTheme="minorHAnsi" w:hAnsiTheme="minorHAnsi" w:cstheme="minorHAnsi"/>
          <w:iCs/>
          <w:color w:val="auto"/>
          <w:sz w:val="20"/>
        </w:rPr>
        <w:t>quote</w:t>
      </w:r>
      <w:r w:rsidRPr="00B50F0F">
        <w:rPr>
          <w:rFonts w:asciiTheme="minorHAnsi" w:hAnsiTheme="minorHAnsi" w:cstheme="minorHAnsi"/>
          <w:iCs/>
          <w:color w:val="auto"/>
          <w:sz w:val="20"/>
        </w:rPr>
        <w:t xml:space="preserve">(s). Solicitation </w:t>
      </w:r>
      <w:r w:rsidR="00F1376B">
        <w:rPr>
          <w:rFonts w:asciiTheme="minorHAnsi" w:hAnsiTheme="minorHAnsi" w:cstheme="minorHAnsi"/>
          <w:iCs/>
          <w:color w:val="auto"/>
          <w:sz w:val="20"/>
        </w:rPr>
        <w:t>response</w:t>
      </w:r>
      <w:r w:rsidRPr="00B50F0F">
        <w:rPr>
          <w:rFonts w:asciiTheme="minorHAnsi" w:hAnsiTheme="minorHAnsi" w:cstheme="minorHAnsi"/>
          <w:iCs/>
          <w:color w:val="auto"/>
          <w:sz w:val="20"/>
        </w:rPr>
        <w:t xml:space="preserve"> are subject to Sealed Bidding requirements.</w:t>
      </w:r>
      <w:bookmarkStart w:id="66" w:name="_Toc370999731"/>
      <w:bookmarkStart w:id="67" w:name="_Toc374120580"/>
      <w:bookmarkStart w:id="68" w:name="_Ref391323873"/>
    </w:p>
    <w:p w14:paraId="7CF6FD9B" w14:textId="0995A62E" w:rsidR="00077A32" w:rsidRPr="00B50F0F" w:rsidRDefault="00077A32" w:rsidP="00077A32">
      <w:pPr>
        <w:spacing w:line="276" w:lineRule="auto"/>
        <w:jc w:val="both"/>
        <w:rPr>
          <w:rFonts w:asciiTheme="minorHAnsi" w:hAnsiTheme="minorHAnsi" w:cstheme="minorHAnsi"/>
          <w:iCs/>
          <w:color w:val="auto"/>
          <w:sz w:val="20"/>
        </w:rPr>
      </w:pPr>
      <w:r w:rsidRPr="00B50F0F">
        <w:rPr>
          <w:rFonts w:asciiTheme="minorHAnsi" w:hAnsiTheme="minorHAnsi" w:cstheme="minorHAnsi"/>
          <w:color w:val="auto"/>
          <w:sz w:val="20"/>
        </w:rPr>
        <w:t xml:space="preserve">Vendor’s </w:t>
      </w:r>
      <w:r w:rsidR="00F1376B">
        <w:rPr>
          <w:rFonts w:asciiTheme="minorHAnsi" w:hAnsiTheme="minorHAnsi" w:cstheme="minorHAnsi"/>
          <w:color w:val="auto"/>
          <w:sz w:val="20"/>
        </w:rPr>
        <w:t>quote</w:t>
      </w:r>
      <w:r w:rsidRPr="00B50F0F">
        <w:rPr>
          <w:rFonts w:asciiTheme="minorHAnsi" w:hAnsiTheme="minorHAnsi" w:cstheme="minorHAnsi"/>
          <w:color w:val="auto"/>
          <w:sz w:val="20"/>
        </w:rPr>
        <w:t xml:space="preserve"> for this procurement must be submitted through the Sourcing Tool. For training on how to use the Sourcing Tool to view solicitations, submit questions, develop </w:t>
      </w:r>
      <w:r w:rsidR="00F1376B">
        <w:rPr>
          <w:rFonts w:asciiTheme="minorHAnsi" w:hAnsiTheme="minorHAnsi" w:cstheme="minorHAnsi"/>
          <w:color w:val="auto"/>
          <w:sz w:val="20"/>
        </w:rPr>
        <w:t>response</w:t>
      </w:r>
      <w:r w:rsidRPr="00B50F0F">
        <w:rPr>
          <w:rFonts w:asciiTheme="minorHAnsi" w:hAnsiTheme="minorHAnsi" w:cstheme="minorHAnsi"/>
          <w:color w:val="auto"/>
          <w:sz w:val="20"/>
        </w:rPr>
        <w:t xml:space="preserve">, upload documents, and submit offers to the State, </w:t>
      </w:r>
      <w:r w:rsidR="00F1376B">
        <w:rPr>
          <w:rFonts w:asciiTheme="minorHAnsi" w:hAnsiTheme="minorHAnsi" w:cstheme="minorHAnsi"/>
          <w:color w:val="auto"/>
          <w:sz w:val="20"/>
        </w:rPr>
        <w:t>Vendor</w:t>
      </w:r>
      <w:r w:rsidRPr="00B50F0F">
        <w:rPr>
          <w:rFonts w:asciiTheme="minorHAnsi" w:hAnsiTheme="minorHAnsi" w:cstheme="minorHAnsi"/>
          <w:color w:val="auto"/>
          <w:sz w:val="20"/>
        </w:rPr>
        <w:t xml:space="preserve"> should go to the following site: </w:t>
      </w:r>
      <w:hyperlink r:id="rId15">
        <w:r w:rsidRPr="00B50F0F">
          <w:rPr>
            <w:rStyle w:val="Hyperlink"/>
            <w:rFonts w:asciiTheme="minorHAnsi" w:hAnsiTheme="minorHAnsi" w:cstheme="minorHAnsi"/>
            <w:sz w:val="20"/>
          </w:rPr>
          <w:t>https://eprocurement.nc.gov/training/vendor-training</w:t>
        </w:r>
      </w:hyperlink>
    </w:p>
    <w:p w14:paraId="2A6C2A2E" w14:textId="77777777" w:rsidR="00077A32" w:rsidRPr="00B50F0F" w:rsidRDefault="00077A32" w:rsidP="00077A32">
      <w:pPr>
        <w:spacing w:line="276" w:lineRule="auto"/>
        <w:jc w:val="both"/>
        <w:rPr>
          <w:rFonts w:asciiTheme="minorHAnsi" w:hAnsiTheme="minorHAnsi" w:cstheme="minorHAnsi"/>
          <w:iCs/>
          <w:color w:val="auto"/>
          <w:sz w:val="20"/>
        </w:rPr>
      </w:pPr>
      <w:r w:rsidRPr="00B50F0F">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B50F0F" w:rsidRDefault="00077A32" w:rsidP="00077A32">
      <w:pPr>
        <w:spacing w:line="276" w:lineRule="auto"/>
        <w:jc w:val="both"/>
        <w:rPr>
          <w:rFonts w:asciiTheme="minorHAnsi" w:hAnsiTheme="minorHAnsi" w:cstheme="minorHAnsi"/>
          <w:iCs/>
          <w:color w:val="auto"/>
          <w:sz w:val="20"/>
        </w:rPr>
      </w:pPr>
      <w:r w:rsidRPr="00B50F0F">
        <w:rPr>
          <w:rFonts w:asciiTheme="minorHAnsi" w:hAnsiTheme="minorHAnsi" w:cstheme="minorHAnsi"/>
          <w:iCs/>
          <w:color w:val="auto"/>
          <w:sz w:val="20"/>
        </w:rPr>
        <w:t>Tips for Using the Sourcing Tool</w:t>
      </w:r>
    </w:p>
    <w:p w14:paraId="5F2BF5FF" w14:textId="38E8ED6B" w:rsidR="00077A32" w:rsidRPr="00B50F0F" w:rsidRDefault="00F1376B" w:rsidP="000520BA">
      <w:pPr>
        <w:pStyle w:val="ListParagraph"/>
        <w:numPr>
          <w:ilvl w:val="0"/>
          <w:numId w:val="43"/>
        </w:numPr>
        <w:spacing w:after="120"/>
        <w:contextualSpacing w:val="0"/>
        <w:jc w:val="both"/>
        <w:rPr>
          <w:rFonts w:asciiTheme="minorHAnsi" w:hAnsiTheme="minorHAnsi" w:cstheme="minorHAnsi"/>
          <w:iCs/>
          <w:sz w:val="20"/>
        </w:rPr>
      </w:pPr>
      <w:r>
        <w:rPr>
          <w:rFonts w:asciiTheme="minorHAnsi" w:hAnsiTheme="minorHAnsi" w:cstheme="minorHAnsi"/>
          <w:iCs/>
          <w:sz w:val="20"/>
        </w:rPr>
        <w:t>Vendor</w:t>
      </w:r>
      <w:r w:rsidR="00077A32" w:rsidRPr="00B50F0F">
        <w:rPr>
          <w:rFonts w:asciiTheme="minorHAnsi" w:hAnsiTheme="minorHAnsi" w:cstheme="minorHAnsi"/>
          <w:iCs/>
          <w:sz w:val="20"/>
        </w:rPr>
        <w:t xml:space="preserve"> should review available training and confirm that they are able to access the Sourcing Event, enter </w:t>
      </w:r>
      <w:r>
        <w:rPr>
          <w:rFonts w:asciiTheme="minorHAnsi" w:hAnsiTheme="minorHAnsi" w:cstheme="minorHAnsi"/>
          <w:iCs/>
          <w:sz w:val="20"/>
        </w:rPr>
        <w:t>response</w:t>
      </w:r>
      <w:r w:rsidR="00077A32" w:rsidRPr="00B50F0F">
        <w:rPr>
          <w:rFonts w:asciiTheme="minorHAnsi" w:hAnsiTheme="minorHAnsi" w:cstheme="minorHAnsi"/>
          <w:iCs/>
          <w:sz w:val="20"/>
        </w:rPr>
        <w:t>, and upload files well in advance of the date and time response are due to allow sufficient time to seek assistance from the North Carolina eProcurement Help Desk.</w:t>
      </w:r>
    </w:p>
    <w:p w14:paraId="34892735" w14:textId="3341B281" w:rsidR="00077A32" w:rsidRPr="00B50F0F" w:rsidRDefault="00F1376B" w:rsidP="000520BA">
      <w:pPr>
        <w:pStyle w:val="ListParagraph"/>
        <w:numPr>
          <w:ilvl w:val="0"/>
          <w:numId w:val="43"/>
        </w:numPr>
        <w:spacing w:after="120"/>
        <w:contextualSpacing w:val="0"/>
        <w:jc w:val="both"/>
        <w:rPr>
          <w:rFonts w:asciiTheme="minorHAnsi" w:hAnsiTheme="minorHAnsi" w:cstheme="minorHAnsi"/>
          <w:iCs/>
          <w:sz w:val="20"/>
        </w:rPr>
      </w:pPr>
      <w:r>
        <w:rPr>
          <w:rFonts w:asciiTheme="minorHAnsi" w:hAnsiTheme="minorHAnsi" w:cstheme="minorHAnsi"/>
          <w:iCs/>
          <w:sz w:val="20"/>
        </w:rPr>
        <w:lastRenderedPageBreak/>
        <w:t>Vendor</w:t>
      </w:r>
      <w:r w:rsidR="00077A32" w:rsidRPr="00B50F0F">
        <w:rPr>
          <w:rFonts w:asciiTheme="minorHAnsi" w:hAnsiTheme="minorHAnsi" w:cstheme="minorHAnsi"/>
          <w:iCs/>
          <w:sz w:val="20"/>
        </w:rPr>
        <w:t xml:space="preserve"> may submit their </w:t>
      </w:r>
      <w:r>
        <w:rPr>
          <w:rFonts w:asciiTheme="minorHAnsi" w:hAnsiTheme="minorHAnsi" w:cstheme="minorHAnsi"/>
          <w:iCs/>
          <w:sz w:val="20"/>
        </w:rPr>
        <w:t>response</w:t>
      </w:r>
      <w:r w:rsidR="00077A32" w:rsidRPr="00B50F0F">
        <w:rPr>
          <w:rFonts w:asciiTheme="minorHAnsi" w:hAnsiTheme="minorHAnsi" w:cstheme="minorHAnsi"/>
          <w:iCs/>
          <w:sz w:val="20"/>
        </w:rPr>
        <w:t xml:space="preserve"> early to make sure there are no issues, and then submit a revised response any time prior to the response due date and time. The State will only review the most recent response.</w:t>
      </w:r>
    </w:p>
    <w:p w14:paraId="0CB1E17E" w14:textId="0513314E" w:rsidR="00077A32" w:rsidRPr="00B50F0F" w:rsidRDefault="00F1376B" w:rsidP="000520BA">
      <w:pPr>
        <w:pStyle w:val="ListParagraph"/>
        <w:numPr>
          <w:ilvl w:val="0"/>
          <w:numId w:val="43"/>
        </w:numPr>
        <w:spacing w:after="120"/>
        <w:contextualSpacing w:val="0"/>
        <w:jc w:val="both"/>
        <w:rPr>
          <w:rFonts w:asciiTheme="minorHAnsi" w:hAnsiTheme="minorHAnsi" w:cstheme="minorHAnsi"/>
          <w:iCs/>
          <w:sz w:val="20"/>
        </w:rPr>
      </w:pPr>
      <w:r>
        <w:rPr>
          <w:rFonts w:asciiTheme="minorHAnsi" w:hAnsiTheme="minorHAnsi" w:cstheme="minorHAnsi"/>
          <w:iCs/>
          <w:sz w:val="20"/>
        </w:rPr>
        <w:t>Vendor</w:t>
      </w:r>
      <w:r w:rsidR="00755CE4" w:rsidRPr="00B50F0F">
        <w:rPr>
          <w:rFonts w:asciiTheme="minorHAnsi" w:hAnsiTheme="minorHAnsi" w:cstheme="minorHAnsi"/>
          <w:iCs/>
          <w:sz w:val="20"/>
        </w:rPr>
        <w:t xml:space="preserve"> should respond to all relevant sections of the Sourcing Event. Certain q</w:t>
      </w:r>
      <w:r w:rsidR="00077A32" w:rsidRPr="00B50F0F">
        <w:rPr>
          <w:rFonts w:asciiTheme="minorHAnsi" w:hAnsiTheme="minorHAnsi" w:cstheme="minorHAnsi"/>
          <w:iCs/>
          <w:sz w:val="20"/>
        </w:rPr>
        <w:t>uestions or items are required</w:t>
      </w:r>
      <w:r w:rsidR="00755CE4" w:rsidRPr="00B50F0F">
        <w:rPr>
          <w:rFonts w:asciiTheme="minorHAnsi" w:hAnsiTheme="minorHAnsi" w:cstheme="minorHAnsi"/>
          <w:iCs/>
          <w:sz w:val="20"/>
        </w:rPr>
        <w:t xml:space="preserve"> </w:t>
      </w:r>
      <w:r w:rsidR="005B1BCB" w:rsidRPr="00B50F0F">
        <w:rPr>
          <w:rFonts w:asciiTheme="minorHAnsi" w:hAnsiTheme="minorHAnsi" w:cstheme="minorHAnsi"/>
          <w:iCs/>
          <w:sz w:val="20"/>
        </w:rPr>
        <w:t xml:space="preserve">in order </w:t>
      </w:r>
      <w:r w:rsidR="00755CE4" w:rsidRPr="00B50F0F">
        <w:rPr>
          <w:rFonts w:asciiTheme="minorHAnsi" w:hAnsiTheme="minorHAnsi" w:cstheme="minorHAnsi"/>
          <w:iCs/>
          <w:sz w:val="20"/>
        </w:rPr>
        <w:t>to submit a response and</w:t>
      </w:r>
      <w:r w:rsidR="00077A32" w:rsidRPr="00B50F0F">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458E8008" w:rsidR="00077A32" w:rsidRPr="00800609" w:rsidRDefault="00077A32" w:rsidP="000520BA">
      <w:pPr>
        <w:pStyle w:val="ListParagraph"/>
        <w:numPr>
          <w:ilvl w:val="0"/>
          <w:numId w:val="43"/>
        </w:numPr>
        <w:spacing w:after="120"/>
        <w:contextualSpacing w:val="0"/>
        <w:jc w:val="both"/>
        <w:rPr>
          <w:rFonts w:asciiTheme="minorHAnsi" w:hAnsiTheme="minorHAnsi" w:cstheme="minorHAnsi"/>
          <w:iCs/>
          <w:sz w:val="20"/>
        </w:rPr>
      </w:pPr>
      <w:r w:rsidRPr="00B50F0F">
        <w:rPr>
          <w:rFonts w:asciiTheme="minorHAnsi" w:hAnsiTheme="minorHAnsi" w:cstheme="minorHAnsi"/>
          <w:sz w:val="20"/>
        </w:rPr>
        <w:t xml:space="preserve">Simply saving your response in the Sourcing Tool is not the same as submitting your response to the State. </w:t>
      </w:r>
      <w:r w:rsidR="00F1376B">
        <w:rPr>
          <w:rFonts w:asciiTheme="minorHAnsi" w:hAnsiTheme="minorHAnsi" w:cstheme="minorHAnsi"/>
          <w:sz w:val="20"/>
        </w:rPr>
        <w:t>Vendor</w:t>
      </w:r>
      <w:r w:rsidRPr="00B50F0F">
        <w:rPr>
          <w:rFonts w:asciiTheme="minorHAnsi" w:hAnsiTheme="minorHAnsi" w:cstheme="minorHAnsi"/>
          <w:sz w:val="20"/>
        </w:rPr>
        <w:t xml:space="preserve"> should make sure they complete the submission process and receive a message that their response was successfully submitted.</w:t>
      </w:r>
    </w:p>
    <w:p w14:paraId="1F825762" w14:textId="6BFA7636" w:rsidR="00800609" w:rsidRPr="00C33214" w:rsidRDefault="00800609" w:rsidP="000520BA">
      <w:pPr>
        <w:pStyle w:val="ListParagraph"/>
        <w:numPr>
          <w:ilvl w:val="0"/>
          <w:numId w:val="43"/>
        </w:numPr>
        <w:spacing w:after="120"/>
        <w:contextualSpacing w:val="0"/>
        <w:jc w:val="both"/>
        <w:rPr>
          <w:rFonts w:asciiTheme="minorHAnsi" w:hAnsiTheme="minorHAnsi" w:cstheme="minorHAnsi"/>
          <w:iCs/>
          <w:sz w:val="20"/>
          <w:highlight w:val="yellow"/>
        </w:rPr>
      </w:pPr>
      <w:r>
        <w:rPr>
          <w:rFonts w:asciiTheme="minorHAnsi" w:hAnsiTheme="minorHAnsi" w:cstheme="minorHAnsi"/>
          <w:b/>
          <w:bCs/>
          <w:sz w:val="20"/>
          <w:highlight w:val="yellow"/>
        </w:rPr>
        <w:t xml:space="preserve">Only </w:t>
      </w:r>
      <w:r w:rsidR="0075775B">
        <w:rPr>
          <w:rFonts w:asciiTheme="minorHAnsi" w:hAnsiTheme="minorHAnsi" w:cstheme="minorHAnsi"/>
          <w:b/>
          <w:bCs/>
          <w:sz w:val="20"/>
          <w:highlight w:val="yellow"/>
        </w:rPr>
        <w:t xml:space="preserve">the </w:t>
      </w:r>
      <w:r w:rsidR="00F1376B">
        <w:rPr>
          <w:rFonts w:asciiTheme="minorHAnsi" w:hAnsiTheme="minorHAnsi" w:cstheme="minorHAnsi"/>
          <w:b/>
          <w:bCs/>
          <w:sz w:val="20"/>
          <w:highlight w:val="yellow"/>
        </w:rPr>
        <w:t>Quote</w:t>
      </w:r>
      <w:r>
        <w:rPr>
          <w:rFonts w:asciiTheme="minorHAnsi" w:hAnsiTheme="minorHAnsi" w:cstheme="minorHAnsi"/>
          <w:b/>
          <w:bCs/>
          <w:sz w:val="20"/>
          <w:highlight w:val="yellow"/>
        </w:rPr>
        <w:t xml:space="preserve"> submitted through the Content Section of the Ariba Sourcing Event will be considered. </w:t>
      </w:r>
      <w:r w:rsidR="00F1376B">
        <w:rPr>
          <w:rFonts w:asciiTheme="minorHAnsi" w:hAnsiTheme="minorHAnsi" w:cstheme="minorHAnsi"/>
          <w:b/>
          <w:bCs/>
          <w:sz w:val="20"/>
          <w:highlight w:val="yellow"/>
        </w:rPr>
        <w:t>Quote</w:t>
      </w:r>
      <w:r w:rsidRPr="00C33214">
        <w:rPr>
          <w:rFonts w:asciiTheme="minorHAnsi" w:hAnsiTheme="minorHAnsi" w:cstheme="minorHAnsi"/>
          <w:b/>
          <w:bCs/>
          <w:sz w:val="20"/>
          <w:highlight w:val="yellow"/>
        </w:rPr>
        <w:t xml:space="preserve"> submitted through the Message Board will not be accepted or considered for award. </w:t>
      </w:r>
    </w:p>
    <w:p w14:paraId="4D7BF725" w14:textId="77777777" w:rsidR="00694322" w:rsidRPr="00694322" w:rsidRDefault="00694322" w:rsidP="00277DA6">
      <w:pPr>
        <w:spacing w:line="276" w:lineRule="auto"/>
        <w:jc w:val="both"/>
        <w:rPr>
          <w:rFonts w:asciiTheme="minorHAnsi" w:hAnsiTheme="minorHAnsi" w:cstheme="minorHAnsi"/>
          <w:color w:val="auto"/>
          <w:sz w:val="20"/>
        </w:rPr>
      </w:pPr>
      <w:bookmarkStart w:id="69" w:name="_Hlk121753929"/>
      <w:r w:rsidRPr="00694322">
        <w:rPr>
          <w:rFonts w:asciiTheme="minorHAnsi" w:hAnsiTheme="minorHAnsi" w:cstheme="minorHAnsi"/>
          <w:color w:val="auto"/>
          <w:sz w:val="20"/>
        </w:rPr>
        <w:t>If confidential and proprietary information is included in the quote, also submit one (1) signed, REDACTED copy of the quote. Such information may include trade secrets defined by N.C. Gen. Stat. § 66-152 and other information exempted from the Public Records Act pursuant to N.C. Gen. Stat. §132- 1.2. Vendor may designate information, Products, Services, or appropriate portions of its response as confidential, consistent with and to the extent permitted under the statutes and rules set forth above. By so redacting any page, or portion of a page, the Vendor warrants that it has formed a good faith opinion, having received such necessary or proper review by counsel and other knowledgeable advisors, that the portions determined to be confidential and proprietary and redacted as such, meet the requirements of the Rules and Statutes set forth above. However, under no circumstances shall price information be designated as confidential.</w:t>
      </w:r>
    </w:p>
    <w:p w14:paraId="27C5144B" w14:textId="77777777" w:rsidR="00694322" w:rsidRPr="00694322" w:rsidRDefault="00694322" w:rsidP="00277DA6">
      <w:pPr>
        <w:spacing w:line="276" w:lineRule="auto"/>
        <w:jc w:val="both"/>
        <w:rPr>
          <w:rFonts w:asciiTheme="minorHAnsi" w:hAnsiTheme="minorHAnsi" w:cstheme="minorHAnsi"/>
          <w:color w:val="auto"/>
          <w:sz w:val="20"/>
        </w:rPr>
      </w:pPr>
      <w:r w:rsidRPr="00694322">
        <w:rPr>
          <w:rFonts w:asciiTheme="minorHAnsi" w:hAnsiTheme="minorHAnsi" w:cstheme="minorHAnsi"/>
          <w:color w:val="auto"/>
          <w:sz w:val="20"/>
        </w:rPr>
        <w:t>If the Vendor does not provide a redacted version of the quote with its quote submission, the Department may release an unredacted version if a record request is received.</w:t>
      </w:r>
    </w:p>
    <w:p w14:paraId="23BB0EBC" w14:textId="2B543288" w:rsidR="00FD5D90" w:rsidRPr="001463F0" w:rsidRDefault="00FD5D90" w:rsidP="00D973EB">
      <w:pPr>
        <w:pStyle w:val="Heading2"/>
        <w:spacing w:after="120"/>
        <w:rPr>
          <w:rFonts w:asciiTheme="minorHAnsi" w:hAnsiTheme="minorHAnsi" w:cstheme="minorHAnsi"/>
          <w:color w:val="auto"/>
        </w:rPr>
      </w:pPr>
      <w:bookmarkStart w:id="70" w:name="_Toc207114059"/>
      <w:bookmarkEnd w:id="42"/>
      <w:bookmarkEnd w:id="43"/>
      <w:bookmarkEnd w:id="44"/>
      <w:bookmarkEnd w:id="63"/>
      <w:bookmarkEnd w:id="64"/>
      <w:bookmarkEnd w:id="65"/>
      <w:bookmarkEnd w:id="66"/>
      <w:bookmarkEnd w:id="67"/>
      <w:bookmarkEnd w:id="68"/>
      <w:bookmarkEnd w:id="69"/>
      <w:r w:rsidRPr="00B50F0F">
        <w:rPr>
          <w:rFonts w:asciiTheme="minorHAnsi" w:hAnsiTheme="minorHAnsi" w:cstheme="minorHAnsi"/>
        </w:rPr>
        <w:t>2.</w:t>
      </w:r>
      <w:r w:rsidR="00DA766C">
        <w:rPr>
          <w:rFonts w:asciiTheme="minorHAnsi" w:hAnsiTheme="minorHAnsi" w:cstheme="minorHAnsi"/>
        </w:rPr>
        <w:t>7</w:t>
      </w:r>
      <w:r w:rsidRPr="00B50F0F">
        <w:rPr>
          <w:rFonts w:asciiTheme="minorHAnsi" w:hAnsiTheme="minorHAnsi" w:cstheme="minorHAnsi"/>
        </w:rPr>
        <w:tab/>
      </w:r>
      <w:r w:rsidR="004D0C25" w:rsidRPr="001463F0">
        <w:rPr>
          <w:rFonts w:asciiTheme="minorHAnsi" w:hAnsiTheme="minorHAnsi" w:cstheme="minorHAnsi"/>
          <w:color w:val="auto"/>
        </w:rPr>
        <w:t>QUOTE</w:t>
      </w:r>
      <w:r w:rsidRPr="001463F0">
        <w:rPr>
          <w:rFonts w:asciiTheme="minorHAnsi" w:hAnsiTheme="minorHAnsi" w:cstheme="minorHAnsi"/>
          <w:color w:val="auto"/>
        </w:rPr>
        <w:t xml:space="preserve"> CONTENTS</w:t>
      </w:r>
      <w:bookmarkEnd w:id="70"/>
    </w:p>
    <w:p w14:paraId="2D995778" w14:textId="49EF88EE" w:rsidR="00664184" w:rsidRPr="00B50F0F" w:rsidRDefault="00F1376B" w:rsidP="00664184">
      <w:pPr>
        <w:pStyle w:val="Text"/>
        <w:spacing w:line="264" w:lineRule="auto"/>
        <w:jc w:val="both"/>
        <w:rPr>
          <w:rFonts w:asciiTheme="minorHAnsi" w:hAnsiTheme="minorHAnsi" w:cstheme="minorHAnsi"/>
        </w:rPr>
      </w:pPr>
      <w:bookmarkStart w:id="71" w:name="_Toc53592054"/>
      <w:bookmarkStart w:id="72" w:name="_Toc53592829"/>
      <w:bookmarkStart w:id="73" w:name="_Toc53593352"/>
      <w:bookmarkStart w:id="74" w:name="_Toc55242106"/>
      <w:bookmarkStart w:id="75" w:name="_Toc55242367"/>
      <w:bookmarkStart w:id="76" w:name="_Toc53592055"/>
      <w:bookmarkStart w:id="77" w:name="_Toc53592830"/>
      <w:bookmarkStart w:id="78" w:name="_Toc53593353"/>
      <w:bookmarkStart w:id="79" w:name="_Toc55242107"/>
      <w:bookmarkStart w:id="80" w:name="_Toc55242368"/>
      <w:bookmarkStart w:id="81" w:name="_Toc53592056"/>
      <w:bookmarkStart w:id="82" w:name="_Toc53592831"/>
      <w:bookmarkStart w:id="83" w:name="_Toc53593354"/>
      <w:bookmarkStart w:id="84" w:name="_Toc55242108"/>
      <w:bookmarkStart w:id="85" w:name="_Toc55242369"/>
      <w:bookmarkStart w:id="86" w:name="_Toc53592057"/>
      <w:bookmarkStart w:id="87" w:name="_Toc53592832"/>
      <w:bookmarkStart w:id="88" w:name="_Toc53593355"/>
      <w:bookmarkStart w:id="89" w:name="_Toc55242109"/>
      <w:bookmarkStart w:id="90" w:name="_Toc55242370"/>
      <w:bookmarkStart w:id="91" w:name="_Toc53592058"/>
      <w:bookmarkStart w:id="92" w:name="_Toc53592833"/>
      <w:bookmarkStart w:id="93" w:name="_Toc53593356"/>
      <w:bookmarkStart w:id="94" w:name="_Toc55242110"/>
      <w:bookmarkStart w:id="95" w:name="_Toc55242371"/>
      <w:bookmarkStart w:id="96" w:name="_Toc53592059"/>
      <w:bookmarkStart w:id="97" w:name="_Toc53592834"/>
      <w:bookmarkStart w:id="98" w:name="_Toc53593357"/>
      <w:bookmarkStart w:id="99" w:name="_Toc55242111"/>
      <w:bookmarkStart w:id="100" w:name="_Toc55242372"/>
      <w:bookmarkStart w:id="101" w:name="_Toc53592060"/>
      <w:bookmarkStart w:id="102" w:name="_Toc53592835"/>
      <w:bookmarkStart w:id="103" w:name="_Toc53593358"/>
      <w:bookmarkStart w:id="104" w:name="_Toc55242112"/>
      <w:bookmarkStart w:id="105" w:name="_Toc55242373"/>
      <w:bookmarkStart w:id="106" w:name="_Toc55242113"/>
      <w:bookmarkStart w:id="107" w:name="_Toc55242374"/>
      <w:bookmarkStart w:id="108" w:name="_Hlk81399061"/>
      <w:bookmarkStart w:id="109" w:name="_Toc374120582"/>
      <w:bookmarkStart w:id="110" w:name="_Toc370999737"/>
      <w:bookmarkStart w:id="111" w:name="_Toc382391706"/>
      <w:bookmarkStart w:id="112" w:name="_Toc506815761"/>
      <w:bookmarkStart w:id="113" w:name="_Toc377389881"/>
      <w:bookmarkStart w:id="114" w:name="_Toc459794473"/>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heme="minorHAnsi" w:hAnsiTheme="minorHAnsi" w:cstheme="minorHAnsi"/>
        </w:rPr>
        <w:t>Vendor</w:t>
      </w:r>
      <w:r w:rsidR="00664184" w:rsidRPr="00B50F0F">
        <w:rPr>
          <w:rFonts w:asciiTheme="minorHAnsi" w:hAnsiTheme="minorHAnsi" w:cstheme="minorHAnsi"/>
        </w:rPr>
        <w:t xml:space="preserve"> shall provide </w:t>
      </w:r>
      <w:r w:rsidR="00A0323B">
        <w:rPr>
          <w:rFonts w:asciiTheme="minorHAnsi" w:hAnsiTheme="minorHAnsi" w:cstheme="minorHAnsi"/>
        </w:rPr>
        <w:t xml:space="preserve">their </w:t>
      </w:r>
      <w:r>
        <w:rPr>
          <w:rFonts w:asciiTheme="minorHAnsi" w:hAnsiTheme="minorHAnsi" w:cstheme="minorHAnsi"/>
        </w:rPr>
        <w:t>response</w:t>
      </w:r>
      <w:r w:rsidR="00664184" w:rsidRPr="00B50F0F">
        <w:rPr>
          <w:rFonts w:asciiTheme="minorHAnsi" w:hAnsiTheme="minorHAnsi" w:cstheme="minorHAnsi"/>
        </w:rPr>
        <w:t xml:space="preserve"> to all questions and complete all attachments for this </w:t>
      </w:r>
      <w:r w:rsidR="000B6768" w:rsidRPr="00B50F0F">
        <w:rPr>
          <w:rFonts w:asciiTheme="minorHAnsi" w:hAnsiTheme="minorHAnsi" w:cstheme="minorHAnsi"/>
        </w:rPr>
        <w:t>RFQ</w:t>
      </w:r>
      <w:r w:rsidR="00664184" w:rsidRPr="00B50F0F">
        <w:rPr>
          <w:rFonts w:asciiTheme="minorHAnsi" w:hAnsiTheme="minorHAnsi" w:cstheme="minorHAnsi"/>
        </w:rPr>
        <w:t xml:space="preserve"> that require the Vendor to provide information and upload them to the Sourcing Event in the Sourcing Tool. Vendor may not be able to submit its response in the Sourcing Tool unless all required items are addressed. </w:t>
      </w:r>
      <w:bookmarkStart w:id="115" w:name="_Hlk81399100"/>
      <w:bookmarkEnd w:id="108"/>
      <w:r>
        <w:rPr>
          <w:rFonts w:asciiTheme="minorHAnsi" w:hAnsiTheme="minorHAnsi" w:cstheme="minorHAnsi"/>
        </w:rPr>
        <w:t>Vendor</w:t>
      </w:r>
      <w:r w:rsidR="00664184" w:rsidRPr="00B50F0F">
        <w:rPr>
          <w:rFonts w:asciiTheme="minorHAnsi" w:hAnsiTheme="minorHAnsi" w:cstheme="minorHAnsi"/>
        </w:rPr>
        <w:t xml:space="preserve"> shall provide authorized signatures where requested. Failure to provide all required items, or Vendor’s submission of incomplete items, may result in the State rejecting Vendor’s </w:t>
      </w:r>
      <w:r w:rsidR="004D0C25">
        <w:rPr>
          <w:rFonts w:asciiTheme="minorHAnsi" w:hAnsiTheme="minorHAnsi" w:cstheme="minorHAnsi"/>
        </w:rPr>
        <w:t>quote</w:t>
      </w:r>
      <w:r w:rsidR="00664184" w:rsidRPr="00B50F0F">
        <w:rPr>
          <w:rFonts w:asciiTheme="minorHAnsi" w:hAnsiTheme="minorHAnsi" w:cstheme="minorHAnsi"/>
        </w:rPr>
        <w:t xml:space="preserve">, in the State’s sole discretion. </w:t>
      </w:r>
    </w:p>
    <w:bookmarkEnd w:id="115"/>
    <w:p w14:paraId="5A310FB2" w14:textId="64117F06" w:rsidR="00FD5D90" w:rsidRPr="00B50F0F" w:rsidRDefault="00F1376B" w:rsidP="00372B91">
      <w:pPr>
        <w:pStyle w:val="Text"/>
        <w:jc w:val="both"/>
        <w:rPr>
          <w:rFonts w:asciiTheme="minorHAnsi" w:hAnsiTheme="minorHAnsi" w:cstheme="minorHAnsi"/>
        </w:rPr>
      </w:pPr>
      <w:r>
        <w:rPr>
          <w:rFonts w:asciiTheme="minorHAnsi" w:hAnsiTheme="minorHAnsi" w:cstheme="minorHAnsi"/>
        </w:rPr>
        <w:t>Vendor</w:t>
      </w:r>
      <w:bookmarkStart w:id="116" w:name="_Hlk81921359"/>
      <w:r w:rsidR="00D05245" w:rsidRPr="00B50F0F">
        <w:rPr>
          <w:rFonts w:asciiTheme="minorHAnsi" w:hAnsiTheme="minorHAnsi" w:cstheme="minorHAnsi"/>
        </w:rPr>
        <w:t xml:space="preserve"> </w:t>
      </w:r>
      <w:r w:rsidR="00FD5D90" w:rsidRPr="00B50F0F">
        <w:rPr>
          <w:rFonts w:asciiTheme="minorHAnsi" w:hAnsiTheme="minorHAnsi" w:cstheme="minorHAnsi"/>
        </w:rPr>
        <w:t xml:space="preserve">shall </w:t>
      </w:r>
      <w:r w:rsidR="000C1524" w:rsidRPr="00B50F0F">
        <w:rPr>
          <w:rFonts w:asciiTheme="minorHAnsi" w:hAnsiTheme="minorHAnsi" w:cstheme="minorHAnsi"/>
        </w:rPr>
        <w:t>upload</w:t>
      </w:r>
      <w:r w:rsidR="00FD5D90" w:rsidRPr="00B50F0F">
        <w:rPr>
          <w:rFonts w:asciiTheme="minorHAnsi" w:hAnsiTheme="minorHAnsi" w:cstheme="minorHAnsi"/>
        </w:rPr>
        <w:t xml:space="preserve"> the following items and</w:t>
      </w:r>
      <w:r w:rsidR="00AC243C" w:rsidRPr="00B50F0F">
        <w:rPr>
          <w:rFonts w:asciiTheme="minorHAnsi" w:hAnsiTheme="minorHAnsi" w:cstheme="minorHAnsi"/>
        </w:rPr>
        <w:t xml:space="preserve"> attachments</w:t>
      </w:r>
      <w:r w:rsidR="000C1524" w:rsidRPr="00B50F0F">
        <w:rPr>
          <w:rFonts w:asciiTheme="minorHAnsi" w:hAnsiTheme="minorHAnsi" w:cstheme="minorHAnsi"/>
        </w:rPr>
        <w:t xml:space="preserve"> in the Sourcing Tool</w:t>
      </w:r>
      <w:bookmarkEnd w:id="116"/>
      <w:r w:rsidR="00FD5D90" w:rsidRPr="00B50F0F">
        <w:rPr>
          <w:rFonts w:asciiTheme="minorHAnsi" w:hAnsiTheme="minorHAnsi" w:cstheme="minorHAnsi"/>
        </w:rPr>
        <w:t>:</w:t>
      </w:r>
    </w:p>
    <w:p w14:paraId="790F3BE4" w14:textId="6B54A63C" w:rsidR="00762245" w:rsidRPr="00B50F0F" w:rsidRDefault="00FD5D90" w:rsidP="000520BA">
      <w:pPr>
        <w:pStyle w:val="ListParagraph"/>
        <w:numPr>
          <w:ilvl w:val="0"/>
          <w:numId w:val="22"/>
        </w:numPr>
        <w:spacing w:before="120" w:after="120"/>
        <w:contextualSpacing w:val="0"/>
        <w:rPr>
          <w:rFonts w:asciiTheme="minorHAnsi" w:hAnsiTheme="minorHAnsi" w:cstheme="minorHAnsi"/>
          <w:sz w:val="20"/>
          <w:szCs w:val="20"/>
        </w:rPr>
      </w:pPr>
      <w:bookmarkStart w:id="117" w:name="_Hlk51780788"/>
      <w:bookmarkStart w:id="118" w:name="_Hlk53068454"/>
      <w:r w:rsidRPr="00B50F0F">
        <w:rPr>
          <w:rFonts w:asciiTheme="minorHAnsi" w:hAnsiTheme="minorHAnsi" w:cstheme="minorHAnsi"/>
          <w:sz w:val="20"/>
          <w:szCs w:val="20"/>
        </w:rPr>
        <w:t>Completed and signed version of EXECUTION PAGES</w:t>
      </w:r>
      <w:r w:rsidR="00AC243C" w:rsidRPr="00B50F0F">
        <w:rPr>
          <w:rFonts w:asciiTheme="minorHAnsi" w:hAnsiTheme="minorHAnsi" w:cstheme="minorHAnsi"/>
          <w:sz w:val="20"/>
          <w:szCs w:val="20"/>
        </w:rPr>
        <w:t xml:space="preserve">, along with the body of the </w:t>
      </w:r>
      <w:r w:rsidR="000B6768" w:rsidRPr="00B50F0F">
        <w:rPr>
          <w:rFonts w:asciiTheme="minorHAnsi" w:hAnsiTheme="minorHAnsi" w:cstheme="minorHAnsi"/>
          <w:sz w:val="20"/>
          <w:szCs w:val="20"/>
        </w:rPr>
        <w:t>RFQ</w:t>
      </w:r>
      <w:r w:rsidR="00AC243C" w:rsidRPr="00B50F0F">
        <w:rPr>
          <w:rFonts w:asciiTheme="minorHAnsi" w:hAnsiTheme="minorHAnsi" w:cstheme="minorHAnsi"/>
          <w:sz w:val="20"/>
          <w:szCs w:val="20"/>
        </w:rPr>
        <w:t>.</w:t>
      </w:r>
    </w:p>
    <w:p w14:paraId="16EE9309" w14:textId="4FBA7C19" w:rsidR="00762245" w:rsidRPr="00B50F0F" w:rsidRDefault="00AC243C" w:rsidP="000520BA">
      <w:pPr>
        <w:pStyle w:val="ListParagraph"/>
        <w:numPr>
          <w:ilvl w:val="0"/>
          <w:numId w:val="22"/>
        </w:numPr>
        <w:spacing w:before="120" w:after="120"/>
        <w:contextualSpacing w:val="0"/>
        <w:rPr>
          <w:rFonts w:asciiTheme="minorHAnsi" w:hAnsiTheme="minorHAnsi" w:cstheme="minorHAnsi"/>
          <w:sz w:val="20"/>
          <w:szCs w:val="20"/>
        </w:rPr>
      </w:pPr>
      <w:r w:rsidRPr="00B50F0F">
        <w:rPr>
          <w:rFonts w:asciiTheme="minorHAnsi" w:hAnsiTheme="minorHAnsi" w:cstheme="minorHAnsi"/>
          <w:sz w:val="20"/>
        </w:rPr>
        <w:t xml:space="preserve">Signed receipt pages of any addenda released in conjunction with this </w:t>
      </w:r>
      <w:r w:rsidR="000B6768" w:rsidRPr="00B50F0F">
        <w:rPr>
          <w:rFonts w:asciiTheme="minorHAnsi" w:hAnsiTheme="minorHAnsi" w:cstheme="minorHAnsi"/>
          <w:sz w:val="20"/>
        </w:rPr>
        <w:t>RFQ</w:t>
      </w:r>
      <w:r w:rsidRPr="00B50F0F">
        <w:rPr>
          <w:rFonts w:asciiTheme="minorHAnsi" w:hAnsiTheme="minorHAnsi" w:cstheme="minorHAnsi"/>
          <w:sz w:val="20"/>
        </w:rPr>
        <w:t>, if required to be returned.</w:t>
      </w:r>
    </w:p>
    <w:p w14:paraId="0448830F" w14:textId="3733ADB7" w:rsidR="00762245" w:rsidRPr="00B50F0F" w:rsidRDefault="00FD5D90" w:rsidP="000520BA">
      <w:pPr>
        <w:pStyle w:val="ListParagraph"/>
        <w:numPr>
          <w:ilvl w:val="0"/>
          <w:numId w:val="22"/>
        </w:numPr>
        <w:spacing w:before="120" w:after="120"/>
        <w:contextualSpacing w:val="0"/>
        <w:rPr>
          <w:rFonts w:asciiTheme="minorHAnsi" w:hAnsiTheme="minorHAnsi" w:cstheme="minorHAnsi"/>
        </w:rPr>
      </w:pPr>
      <w:r w:rsidRPr="00B50F0F">
        <w:rPr>
          <w:rFonts w:asciiTheme="minorHAnsi" w:hAnsiTheme="minorHAnsi" w:cstheme="minorHAnsi"/>
          <w:szCs w:val="20"/>
        </w:rPr>
        <w:t>Vendor Response</w:t>
      </w:r>
      <w:r w:rsidR="00762245" w:rsidRPr="00B50F0F">
        <w:rPr>
          <w:rFonts w:asciiTheme="minorHAnsi" w:hAnsiTheme="minorHAnsi" w:cstheme="minorHAnsi"/>
          <w:szCs w:val="20"/>
        </w:rPr>
        <w:t xml:space="preserve"> </w:t>
      </w:r>
    </w:p>
    <w:p w14:paraId="14359E07" w14:textId="0A94A9F3" w:rsidR="00FD5D90" w:rsidRPr="00B50F0F" w:rsidRDefault="00FD5D90" w:rsidP="000520BA">
      <w:pPr>
        <w:pStyle w:val="ListParagraph"/>
        <w:numPr>
          <w:ilvl w:val="0"/>
          <w:numId w:val="22"/>
        </w:numPr>
        <w:spacing w:before="120" w:after="120"/>
        <w:contextualSpacing w:val="0"/>
        <w:rPr>
          <w:rFonts w:asciiTheme="minorHAnsi" w:hAnsiTheme="minorHAnsi" w:cstheme="minorHAnsi"/>
        </w:rPr>
      </w:pPr>
      <w:r w:rsidRPr="00B50F0F">
        <w:rPr>
          <w:rFonts w:asciiTheme="minorHAnsi" w:hAnsiTheme="minorHAnsi" w:cstheme="minorHAnsi"/>
        </w:rPr>
        <w:t xml:space="preserve">Completed version of </w:t>
      </w:r>
      <w:bookmarkStart w:id="119" w:name="_Hlk81492548"/>
      <w:r w:rsidRPr="00B50F0F">
        <w:rPr>
          <w:rFonts w:asciiTheme="minorHAnsi" w:hAnsiTheme="minorHAnsi" w:cstheme="minorHAnsi"/>
        </w:rPr>
        <w:t xml:space="preserve">ATTACHMENT A: PRICING </w:t>
      </w:r>
    </w:p>
    <w:p w14:paraId="4F9BDBDE" w14:textId="5993EED7" w:rsidR="00FD5D90" w:rsidRPr="00B50F0F" w:rsidRDefault="00FD5D90" w:rsidP="000520BA">
      <w:pPr>
        <w:pStyle w:val="ListParagraph"/>
        <w:numPr>
          <w:ilvl w:val="0"/>
          <w:numId w:val="22"/>
        </w:numPr>
        <w:spacing w:before="120" w:after="120"/>
        <w:contextualSpacing w:val="0"/>
        <w:rPr>
          <w:rFonts w:asciiTheme="minorHAnsi" w:hAnsiTheme="minorHAnsi" w:cstheme="minorHAnsi"/>
          <w:sz w:val="20"/>
          <w:szCs w:val="20"/>
        </w:rPr>
      </w:pPr>
      <w:r w:rsidRPr="00B50F0F">
        <w:rPr>
          <w:rFonts w:asciiTheme="minorHAnsi" w:hAnsiTheme="minorHAnsi" w:cstheme="minorHAnsi"/>
          <w:sz w:val="20"/>
          <w:szCs w:val="20"/>
        </w:rPr>
        <w:t xml:space="preserve">Completed and signed version of ATTACHMENT D: </w:t>
      </w:r>
      <w:r w:rsidR="00FF14CA" w:rsidRPr="00B50F0F">
        <w:rPr>
          <w:rFonts w:asciiTheme="minorHAnsi" w:hAnsiTheme="minorHAnsi" w:cstheme="minorHAnsi"/>
          <w:sz w:val="20"/>
          <w:szCs w:val="20"/>
        </w:rPr>
        <w:t xml:space="preserve">HUB SUPPLEMENTAL VENDOR INFORMATION </w:t>
      </w:r>
    </w:p>
    <w:p w14:paraId="4A45A760" w14:textId="0D3CE6F7" w:rsidR="00FD5D90" w:rsidRPr="00B50F0F" w:rsidRDefault="00FD5D90" w:rsidP="000520BA">
      <w:pPr>
        <w:pStyle w:val="ListParagraph"/>
        <w:numPr>
          <w:ilvl w:val="0"/>
          <w:numId w:val="22"/>
        </w:numPr>
        <w:spacing w:before="120" w:after="120"/>
        <w:contextualSpacing w:val="0"/>
        <w:rPr>
          <w:rFonts w:asciiTheme="minorHAnsi" w:hAnsiTheme="minorHAnsi" w:cstheme="minorHAnsi"/>
          <w:sz w:val="20"/>
          <w:szCs w:val="20"/>
        </w:rPr>
      </w:pPr>
      <w:r w:rsidRPr="00B50F0F">
        <w:rPr>
          <w:rFonts w:asciiTheme="minorHAnsi" w:hAnsiTheme="minorHAnsi" w:cstheme="minorHAnsi"/>
          <w:sz w:val="20"/>
          <w:szCs w:val="20"/>
        </w:rPr>
        <w:t xml:space="preserve">Completed and signed version of ATTACHMENT </w:t>
      </w:r>
      <w:r w:rsidR="00A0323B">
        <w:rPr>
          <w:rFonts w:asciiTheme="minorHAnsi" w:hAnsiTheme="minorHAnsi" w:cstheme="minorHAnsi"/>
          <w:sz w:val="20"/>
          <w:szCs w:val="20"/>
        </w:rPr>
        <w:t>E</w:t>
      </w:r>
      <w:r w:rsidRPr="00B50F0F">
        <w:rPr>
          <w:rFonts w:asciiTheme="minorHAnsi" w:hAnsiTheme="minorHAnsi" w:cstheme="minorHAnsi"/>
          <w:sz w:val="20"/>
          <w:szCs w:val="20"/>
        </w:rPr>
        <w:t xml:space="preserve">: </w:t>
      </w:r>
      <w:r w:rsidR="00FF14CA" w:rsidRPr="00B50F0F">
        <w:rPr>
          <w:rFonts w:asciiTheme="minorHAnsi" w:hAnsiTheme="minorHAnsi" w:cstheme="minorHAnsi"/>
          <w:sz w:val="20"/>
          <w:szCs w:val="20"/>
        </w:rPr>
        <w:t>LOCATION OF WORKERS UTILIZED BY VENDOR</w:t>
      </w:r>
    </w:p>
    <w:bookmarkEnd w:id="117"/>
    <w:p w14:paraId="6D32EA1C" w14:textId="52AD6B43" w:rsidR="00FD5D90" w:rsidRPr="00B50F0F" w:rsidRDefault="00FD5D90" w:rsidP="000520BA">
      <w:pPr>
        <w:pStyle w:val="ListParagraph"/>
        <w:numPr>
          <w:ilvl w:val="0"/>
          <w:numId w:val="22"/>
        </w:numPr>
        <w:spacing w:before="120" w:after="120"/>
        <w:contextualSpacing w:val="0"/>
        <w:rPr>
          <w:rFonts w:asciiTheme="minorHAnsi" w:hAnsiTheme="minorHAnsi" w:cstheme="minorHAnsi"/>
          <w:sz w:val="20"/>
          <w:szCs w:val="20"/>
        </w:rPr>
      </w:pPr>
      <w:r w:rsidRPr="00B50F0F">
        <w:rPr>
          <w:rFonts w:asciiTheme="minorHAnsi" w:hAnsiTheme="minorHAnsi" w:cstheme="minorHAnsi"/>
          <w:sz w:val="20"/>
          <w:szCs w:val="20"/>
        </w:rPr>
        <w:t xml:space="preserve">Completed and signed version of ATTACHMENT </w:t>
      </w:r>
      <w:r w:rsidR="00A0323B">
        <w:rPr>
          <w:rFonts w:asciiTheme="minorHAnsi" w:hAnsiTheme="minorHAnsi" w:cstheme="minorHAnsi"/>
          <w:sz w:val="20"/>
          <w:szCs w:val="20"/>
        </w:rPr>
        <w:t>F</w:t>
      </w:r>
      <w:r w:rsidRPr="00B50F0F">
        <w:rPr>
          <w:rFonts w:asciiTheme="minorHAnsi" w:hAnsiTheme="minorHAnsi" w:cstheme="minorHAnsi"/>
          <w:sz w:val="20"/>
          <w:szCs w:val="20"/>
        </w:rPr>
        <w:t xml:space="preserve">: </w:t>
      </w:r>
      <w:bookmarkStart w:id="120" w:name="_Toc55243676"/>
      <w:bookmarkStart w:id="121" w:name="_Toc55245871"/>
      <w:bookmarkStart w:id="122" w:name="_Toc506815760"/>
      <w:bookmarkStart w:id="123" w:name="_Toc531600880"/>
      <w:bookmarkEnd w:id="118"/>
      <w:bookmarkEnd w:id="120"/>
      <w:bookmarkEnd w:id="121"/>
      <w:r w:rsidR="00FF14CA" w:rsidRPr="00B50F0F">
        <w:rPr>
          <w:rFonts w:asciiTheme="minorHAnsi" w:hAnsiTheme="minorHAnsi" w:cstheme="minorHAnsi"/>
          <w:sz w:val="20"/>
          <w:szCs w:val="20"/>
        </w:rPr>
        <w:t>CERTIFICATION OF FINANCIAL CONDITION</w:t>
      </w:r>
    </w:p>
    <w:p w14:paraId="3C7F9C42" w14:textId="034472A5" w:rsidR="00077A32" w:rsidRPr="001463F0" w:rsidRDefault="00077A32" w:rsidP="000520BA">
      <w:pPr>
        <w:pStyle w:val="Text"/>
        <w:numPr>
          <w:ilvl w:val="0"/>
          <w:numId w:val="22"/>
        </w:numPr>
        <w:spacing w:after="60"/>
        <w:jc w:val="both"/>
        <w:rPr>
          <w:rFonts w:asciiTheme="minorHAnsi" w:hAnsiTheme="minorHAnsi" w:cstheme="minorHAnsi"/>
          <w:color w:val="auto"/>
        </w:rPr>
      </w:pPr>
      <w:r w:rsidRPr="001463F0">
        <w:rPr>
          <w:rFonts w:asciiTheme="minorHAnsi" w:hAnsiTheme="minorHAnsi" w:cstheme="minorHAnsi"/>
          <w:color w:val="auto"/>
        </w:rPr>
        <w:t xml:space="preserve">Completed and signed version of CERTIFICATION FOR </w:t>
      </w:r>
      <w:r w:rsidR="002A429B" w:rsidRPr="001463F0">
        <w:rPr>
          <w:rFonts w:asciiTheme="minorHAnsi" w:hAnsiTheme="minorHAnsi" w:cstheme="minorHAnsi"/>
          <w:color w:val="auto"/>
        </w:rPr>
        <w:t>CONTRACT</w:t>
      </w:r>
      <w:r w:rsidRPr="001463F0">
        <w:rPr>
          <w:rFonts w:asciiTheme="minorHAnsi" w:hAnsiTheme="minorHAnsi" w:cstheme="minorHAnsi"/>
          <w:color w:val="auto"/>
        </w:rPr>
        <w:t>, GRANTS, LOANS, AND COOPERATIVE AGREEMENTS and OMB STANDARD FORM LLL</w:t>
      </w:r>
    </w:p>
    <w:p w14:paraId="36978068" w14:textId="61994793" w:rsidR="00FD5D90" w:rsidRPr="00B50F0F" w:rsidRDefault="00FD5D90" w:rsidP="00D973EB">
      <w:pPr>
        <w:pStyle w:val="Heading2"/>
        <w:spacing w:after="120"/>
        <w:rPr>
          <w:rFonts w:asciiTheme="minorHAnsi" w:hAnsiTheme="minorHAnsi" w:cstheme="minorHAnsi"/>
        </w:rPr>
      </w:pPr>
      <w:bookmarkStart w:id="124" w:name="_Toc207114060"/>
      <w:bookmarkEnd w:id="119"/>
      <w:bookmarkEnd w:id="122"/>
      <w:bookmarkEnd w:id="123"/>
      <w:r w:rsidRPr="00B50F0F">
        <w:rPr>
          <w:rFonts w:asciiTheme="minorHAnsi" w:hAnsiTheme="minorHAnsi" w:cstheme="minorHAnsi"/>
        </w:rPr>
        <w:t>2.</w:t>
      </w:r>
      <w:r w:rsidR="00083C7C">
        <w:rPr>
          <w:rFonts w:asciiTheme="minorHAnsi" w:hAnsiTheme="minorHAnsi" w:cstheme="minorHAnsi"/>
        </w:rPr>
        <w:t>8</w:t>
      </w:r>
      <w:r w:rsidRPr="00B50F0F">
        <w:rPr>
          <w:rFonts w:asciiTheme="minorHAnsi" w:hAnsiTheme="minorHAnsi" w:cstheme="minorHAnsi"/>
        </w:rPr>
        <w:tab/>
      </w:r>
      <w:bookmarkStart w:id="125" w:name="_Toc531600881"/>
      <w:r w:rsidRPr="00B50F0F">
        <w:rPr>
          <w:rFonts w:asciiTheme="minorHAnsi" w:hAnsiTheme="minorHAnsi" w:cstheme="minorHAnsi"/>
        </w:rPr>
        <w:t>DEFINITIONS, ACRONYMS, AND ABBREVIATIONS</w:t>
      </w:r>
      <w:bookmarkEnd w:id="124"/>
      <w:bookmarkEnd w:id="125"/>
    </w:p>
    <w:p w14:paraId="6DDFD2AE" w14:textId="36F229A7" w:rsidR="00AC243C" w:rsidRPr="00B50F0F" w:rsidRDefault="00AC243C" w:rsidP="00AC243C">
      <w:pPr>
        <w:pStyle w:val="Explanation"/>
        <w:rPr>
          <w:rFonts w:asciiTheme="minorHAnsi" w:hAnsiTheme="minorHAnsi" w:cstheme="minorHAnsi"/>
          <w:i w:val="0"/>
          <w:iCs/>
          <w:color w:val="000000" w:themeColor="text1"/>
          <w:sz w:val="20"/>
        </w:rPr>
      </w:pPr>
      <w:bookmarkStart w:id="126" w:name=""/>
      <w:bookmarkStart w:id="127" w:name="_Toc55252588"/>
      <w:bookmarkStart w:id="128" w:name="_Toc55253457"/>
      <w:bookmarkStart w:id="129" w:name="_Toc55253541"/>
      <w:bookmarkStart w:id="130" w:name="_Toc55253646"/>
      <w:bookmarkStart w:id="131" w:name="_Toc55253730"/>
      <w:bookmarkStart w:id="132" w:name="_Toc55253813"/>
      <w:bookmarkStart w:id="133" w:name="_Toc55253896"/>
      <w:bookmarkStart w:id="134" w:name="_Toc55253979"/>
      <w:bookmarkStart w:id="135" w:name="_Toc55254062"/>
      <w:bookmarkStart w:id="136" w:name="_Toc55254146"/>
      <w:bookmarkStart w:id="137" w:name="_Toc55254230"/>
      <w:bookmarkStart w:id="138" w:name="_Toc55254312"/>
      <w:bookmarkStart w:id="139" w:name="_Toc55254394"/>
      <w:bookmarkStart w:id="140" w:name="_Toc55254476"/>
      <w:bookmarkStart w:id="141" w:name="_Toc53592840"/>
      <w:bookmarkStart w:id="142" w:name="_Toc53593039"/>
      <w:bookmarkStart w:id="143" w:name="_Toc53593151"/>
      <w:bookmarkStart w:id="144" w:name="_Toc53593209"/>
      <w:bookmarkStart w:id="145" w:name="_Toc53593363"/>
      <w:bookmarkStart w:id="146" w:name="_Toc55242125"/>
      <w:bookmarkStart w:id="147" w:name="_Toc55242386"/>
      <w:bookmarkStart w:id="148" w:name="_Toc55242608"/>
      <w:bookmarkStart w:id="149" w:name="_Toc55243688"/>
      <w:bookmarkStart w:id="150" w:name="_Toc55245883"/>
      <w:bookmarkStart w:id="151" w:name="_Toc55246495"/>
      <w:bookmarkStart w:id="152" w:name="_Toc55246918"/>
      <w:bookmarkStart w:id="153" w:name="_Toc55247468"/>
      <w:bookmarkStart w:id="154" w:name="_Toc55248149"/>
      <w:bookmarkStart w:id="155" w:name="_Toc55248359"/>
      <w:bookmarkStart w:id="156" w:name="_Toc55248782"/>
      <w:bookmarkStart w:id="157" w:name="_Toc55249064"/>
      <w:bookmarkStart w:id="158" w:name="_Toc55249985"/>
      <w:bookmarkStart w:id="159" w:name="_Toc55250101"/>
      <w:bookmarkStart w:id="160" w:name="_Toc55250354"/>
      <w:bookmarkStart w:id="161" w:name="_Toc55250450"/>
      <w:bookmarkStart w:id="162" w:name="_Toc55250545"/>
      <w:bookmarkStart w:id="163" w:name="_Toc55250735"/>
      <w:bookmarkStart w:id="164" w:name="_Toc55250881"/>
      <w:bookmarkStart w:id="165" w:name="_Toc55251076"/>
      <w:bookmarkStart w:id="166" w:name="_Toc55251808"/>
      <w:bookmarkStart w:id="167" w:name="_Toc55252174"/>
      <w:bookmarkStart w:id="168" w:name="_Toc55252499"/>
      <w:bookmarkStart w:id="169" w:name="_Toc55252589"/>
      <w:bookmarkStart w:id="170" w:name="_Toc55253458"/>
      <w:bookmarkStart w:id="171" w:name="_Toc55253542"/>
      <w:bookmarkStart w:id="172" w:name="_Toc55253647"/>
      <w:bookmarkStart w:id="173" w:name="_Toc55253731"/>
      <w:bookmarkStart w:id="174" w:name="_Toc55253814"/>
      <w:bookmarkStart w:id="175" w:name="_Toc55253897"/>
      <w:bookmarkStart w:id="176" w:name="_Toc55253980"/>
      <w:bookmarkStart w:id="177" w:name="_Toc55254063"/>
      <w:bookmarkStart w:id="178" w:name="_Toc55254147"/>
      <w:bookmarkStart w:id="179" w:name="_Toc55254231"/>
      <w:bookmarkStart w:id="180" w:name="_Toc55254313"/>
      <w:bookmarkStart w:id="181" w:name="_Toc55254395"/>
      <w:bookmarkStart w:id="182" w:name="_Toc55254477"/>
      <w:bookmarkStart w:id="183" w:name="_Toc55254708"/>
      <w:bookmarkStart w:id="184" w:name="_Toc55254766"/>
      <w:bookmarkStart w:id="185" w:name="_Toc55254824"/>
      <w:bookmarkStart w:id="186" w:name="_Toc55254885"/>
      <w:bookmarkStart w:id="187" w:name="_Toc55254945"/>
      <w:bookmarkStart w:id="188" w:name="_Toc55255059"/>
      <w:bookmarkStart w:id="189" w:name="_Toc55255129"/>
      <w:bookmarkStart w:id="190" w:name="_Toc55255243"/>
      <w:bookmarkStart w:id="191" w:name="_Toc55394223"/>
      <w:bookmarkStart w:id="192" w:name="_Toc55394294"/>
      <w:bookmarkStart w:id="193" w:name="_Toc55394365"/>
      <w:bookmarkStart w:id="194" w:name="_Toc55394435"/>
      <w:bookmarkStart w:id="195" w:name="_Toc56590781"/>
      <w:bookmarkStart w:id="196" w:name="_Toc56591057"/>
      <w:bookmarkStart w:id="197" w:name="_Toc56591146"/>
      <w:bookmarkStart w:id="198" w:name="_Toc62658183"/>
      <w:bookmarkStart w:id="199" w:name="_Toc62658302"/>
      <w:bookmarkStart w:id="200" w:name="_Toc62658478"/>
      <w:bookmarkStart w:id="201" w:name="_Toc374120588"/>
      <w:bookmarkStart w:id="202" w:name="_Toc506815763"/>
      <w:bookmarkStart w:id="203" w:name="_Toc459794476"/>
      <w:bookmarkEnd w:id="109"/>
      <w:bookmarkEnd w:id="110"/>
      <w:bookmarkEnd w:id="111"/>
      <w:bookmarkEnd w:id="112"/>
      <w:bookmarkEnd w:id="113"/>
      <w:bookmarkEnd w:id="114"/>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B50F0F">
        <w:rPr>
          <w:rFonts w:asciiTheme="minorHAnsi" w:hAnsiTheme="minorHAnsi" w:cstheme="minorHAnsi"/>
          <w:i w:val="0"/>
          <w:iCs/>
          <w:color w:val="000000" w:themeColor="text1"/>
          <w:sz w:val="20"/>
        </w:rPr>
        <w:t xml:space="preserve">Relevant definitions for this </w:t>
      </w:r>
      <w:r w:rsidR="000B6768" w:rsidRPr="00B50F0F">
        <w:rPr>
          <w:rFonts w:asciiTheme="minorHAnsi" w:hAnsiTheme="minorHAnsi" w:cstheme="minorHAnsi"/>
          <w:i w:val="0"/>
          <w:iCs/>
          <w:color w:val="000000" w:themeColor="text1"/>
          <w:sz w:val="20"/>
        </w:rPr>
        <w:t>RFQ</w:t>
      </w:r>
      <w:r w:rsidRPr="00B50F0F">
        <w:rPr>
          <w:rFonts w:asciiTheme="minorHAnsi" w:hAnsiTheme="minorHAnsi" w:cstheme="minorHAnsi"/>
          <w:i w:val="0"/>
          <w:iCs/>
          <w:color w:val="000000" w:themeColor="text1"/>
          <w:sz w:val="20"/>
        </w:rPr>
        <w:t xml:space="preserve"> are provided in 01 NCAC 05A .0112 and in the Instructions to </w:t>
      </w:r>
      <w:r w:rsidR="00F1376B">
        <w:rPr>
          <w:rFonts w:asciiTheme="minorHAnsi" w:hAnsiTheme="minorHAnsi" w:cstheme="minorHAnsi"/>
          <w:i w:val="0"/>
          <w:iCs/>
          <w:color w:val="000000" w:themeColor="text1"/>
          <w:sz w:val="20"/>
        </w:rPr>
        <w:t>Vendor</w:t>
      </w:r>
      <w:r w:rsidRPr="00B50F0F">
        <w:rPr>
          <w:rFonts w:asciiTheme="minorHAnsi" w:hAnsiTheme="minorHAnsi" w:cstheme="minorHAnsi"/>
          <w:i w:val="0"/>
          <w:iCs/>
          <w:color w:val="000000" w:themeColor="text1"/>
          <w:sz w:val="20"/>
        </w:rPr>
        <w:t xml:space="preserve"> found </w:t>
      </w:r>
      <w:r w:rsidR="001A4F9D" w:rsidRPr="00B50F0F">
        <w:rPr>
          <w:rFonts w:asciiTheme="minorHAnsi" w:hAnsiTheme="minorHAnsi" w:cstheme="minorHAnsi"/>
          <w:i w:val="0"/>
          <w:iCs/>
          <w:color w:val="000000" w:themeColor="text1"/>
          <w:sz w:val="20"/>
        </w:rPr>
        <w:t>Sourcing Tool, which are incorporated herein by this reference</w:t>
      </w:r>
      <w:r w:rsidRPr="00B50F0F">
        <w:rPr>
          <w:rFonts w:asciiTheme="minorHAnsi" w:hAnsiTheme="minorHAnsi" w:cstheme="minorHAnsi"/>
          <w:i w:val="0"/>
          <w:iCs/>
          <w:color w:val="000000" w:themeColor="text1"/>
          <w:sz w:val="20"/>
        </w:rPr>
        <w:t xml:space="preserve">. </w:t>
      </w:r>
    </w:p>
    <w:p w14:paraId="57FD0CCC" w14:textId="557C085F" w:rsidR="00FD5D90" w:rsidRPr="00B50F0F" w:rsidRDefault="00FD5D90" w:rsidP="000520BA">
      <w:pPr>
        <w:pStyle w:val="Heading1"/>
        <w:numPr>
          <w:ilvl w:val="0"/>
          <w:numId w:val="23"/>
        </w:numPr>
        <w:spacing w:after="120"/>
        <w:rPr>
          <w:rFonts w:asciiTheme="minorHAnsi" w:hAnsiTheme="minorHAnsi" w:cstheme="minorHAnsi"/>
          <w:sz w:val="28"/>
          <w:szCs w:val="28"/>
        </w:rPr>
      </w:pPr>
      <w:bookmarkStart w:id="204" w:name="_Toc81298516"/>
      <w:bookmarkStart w:id="205" w:name="_Toc81306163"/>
      <w:bookmarkStart w:id="206" w:name="_Toc81312962"/>
      <w:bookmarkStart w:id="207" w:name="_Toc81392909"/>
      <w:bookmarkStart w:id="208" w:name="_Toc81393028"/>
      <w:bookmarkStart w:id="209" w:name="_Toc81920610"/>
      <w:bookmarkStart w:id="210" w:name="_Toc81924541"/>
      <w:bookmarkStart w:id="211" w:name="_Toc82602751"/>
      <w:bookmarkStart w:id="212" w:name="_Toc87971836"/>
      <w:bookmarkStart w:id="213" w:name="_Toc87971920"/>
      <w:bookmarkStart w:id="214" w:name="_Toc87972130"/>
      <w:bookmarkStart w:id="215" w:name="_Toc199247433"/>
      <w:bookmarkStart w:id="216" w:name="_Toc205371818"/>
      <w:bookmarkStart w:id="217" w:name="_Toc205371952"/>
      <w:bookmarkStart w:id="218" w:name="_Toc207114061"/>
      <w:bookmarkStart w:id="219" w:name="_Toc55242126"/>
      <w:bookmarkStart w:id="220" w:name="_Toc55242387"/>
      <w:bookmarkStart w:id="221" w:name="_Toc55242609"/>
      <w:bookmarkStart w:id="222" w:name="_Toc55243689"/>
      <w:bookmarkStart w:id="223" w:name="_Toc55245884"/>
      <w:bookmarkStart w:id="224" w:name="_Toc55246496"/>
      <w:bookmarkStart w:id="225" w:name="_Toc55246919"/>
      <w:bookmarkStart w:id="226" w:name="_Toc55247469"/>
      <w:bookmarkStart w:id="227" w:name="_Toc55248150"/>
      <w:bookmarkStart w:id="228" w:name="_Toc55248360"/>
      <w:bookmarkStart w:id="229" w:name="_Toc55248783"/>
      <w:bookmarkStart w:id="230" w:name="_Toc55249065"/>
      <w:bookmarkStart w:id="231" w:name="_Toc55249986"/>
      <w:bookmarkStart w:id="232" w:name="_Toc55250102"/>
      <w:bookmarkStart w:id="233" w:name="_Toc55250355"/>
      <w:bookmarkStart w:id="234" w:name="_Toc55250451"/>
      <w:bookmarkStart w:id="235" w:name="_Toc55250546"/>
      <w:bookmarkStart w:id="236" w:name="_Toc55250736"/>
      <w:bookmarkStart w:id="237" w:name="_Toc55250882"/>
      <w:bookmarkStart w:id="238" w:name="_Toc55251077"/>
      <w:bookmarkStart w:id="239" w:name="_Toc55251809"/>
      <w:bookmarkStart w:id="240" w:name="_Toc55246410"/>
      <w:bookmarkStart w:id="241" w:name="_Toc207114062"/>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B50F0F">
        <w:rPr>
          <w:rFonts w:asciiTheme="minorHAnsi" w:hAnsiTheme="minorHAnsi" w:cstheme="minorHAnsi"/>
          <w:sz w:val="28"/>
          <w:szCs w:val="28"/>
        </w:rPr>
        <w:lastRenderedPageBreak/>
        <w:t xml:space="preserve">METHOD OF AWARD AND </w:t>
      </w:r>
      <w:r w:rsidR="004D0C25">
        <w:rPr>
          <w:rFonts w:asciiTheme="minorHAnsi" w:hAnsiTheme="minorHAnsi" w:cstheme="minorHAnsi"/>
          <w:sz w:val="28"/>
          <w:szCs w:val="28"/>
        </w:rPr>
        <w:t>QUOTE</w:t>
      </w:r>
      <w:r w:rsidRPr="00B50F0F">
        <w:rPr>
          <w:rFonts w:asciiTheme="minorHAnsi" w:hAnsiTheme="minorHAnsi" w:cstheme="minorHAnsi"/>
          <w:sz w:val="28"/>
          <w:szCs w:val="28"/>
        </w:rPr>
        <w:t xml:space="preserve"> EVALUATION PROCESS</w:t>
      </w:r>
      <w:bookmarkEnd w:id="240"/>
      <w:bookmarkEnd w:id="241"/>
    </w:p>
    <w:p w14:paraId="21E0CBC6" w14:textId="3933CD78" w:rsidR="00FD5D90" w:rsidRPr="00B50F0F" w:rsidRDefault="00FD5D90" w:rsidP="00D973EB">
      <w:pPr>
        <w:pStyle w:val="Heading2"/>
        <w:spacing w:after="120"/>
        <w:rPr>
          <w:rFonts w:asciiTheme="minorHAnsi" w:hAnsiTheme="minorHAnsi" w:cstheme="minorHAnsi"/>
        </w:rPr>
      </w:pPr>
      <w:bookmarkStart w:id="242" w:name="_Toc207114063"/>
      <w:r w:rsidRPr="00B50F0F">
        <w:rPr>
          <w:rFonts w:asciiTheme="minorHAnsi" w:hAnsiTheme="minorHAnsi" w:cstheme="minorHAnsi"/>
        </w:rPr>
        <w:t>3.1</w:t>
      </w:r>
      <w:r w:rsidRPr="00B50F0F">
        <w:rPr>
          <w:rFonts w:asciiTheme="minorHAnsi" w:hAnsiTheme="minorHAnsi" w:cstheme="minorHAnsi"/>
        </w:rPr>
        <w:tab/>
        <w:t>METHOD OF AWARD</w:t>
      </w:r>
      <w:bookmarkEnd w:id="201"/>
      <w:bookmarkEnd w:id="202"/>
      <w:bookmarkEnd w:id="203"/>
      <w:bookmarkEnd w:id="242"/>
    </w:p>
    <w:p w14:paraId="73A6C9A3" w14:textId="4F6D76FE" w:rsidR="00CB4B4A" w:rsidRPr="00B50F0F" w:rsidRDefault="00AC243C" w:rsidP="00FD5D90">
      <w:pPr>
        <w:spacing w:line="276" w:lineRule="auto"/>
        <w:jc w:val="both"/>
        <w:rPr>
          <w:rFonts w:asciiTheme="minorHAnsi" w:hAnsiTheme="minorHAnsi" w:cstheme="minorHAnsi"/>
          <w:bCs/>
          <w:color w:val="000000"/>
          <w:sz w:val="20"/>
        </w:rPr>
      </w:pPr>
      <w:bookmarkStart w:id="243" w:name="_Hlk513459402"/>
      <w:bookmarkStart w:id="244" w:name="_Hlk513031745"/>
      <w:bookmarkStart w:id="245" w:name="_Hlk132355948"/>
      <w:r w:rsidRPr="00B50F0F">
        <w:rPr>
          <w:rFonts w:asciiTheme="minorHAnsi" w:hAnsiTheme="minorHAnsi" w:cstheme="minorHAnsi"/>
          <w:bCs/>
          <w:color w:val="000000"/>
          <w:sz w:val="20"/>
        </w:rPr>
        <w:t xml:space="preserve">North Carolina G.S. 143-52 provides a general list of criteria the State shall use to award </w:t>
      </w:r>
      <w:r w:rsidR="002A429B">
        <w:rPr>
          <w:rFonts w:asciiTheme="minorHAnsi" w:hAnsiTheme="minorHAnsi" w:cstheme="minorHAnsi"/>
          <w:bCs/>
          <w:color w:val="000000"/>
          <w:sz w:val="20"/>
        </w:rPr>
        <w:t>the contract</w:t>
      </w:r>
      <w:r w:rsidRPr="00B50F0F">
        <w:rPr>
          <w:rFonts w:asciiTheme="minorHAnsi" w:hAnsiTheme="minorHAnsi" w:cstheme="minorHAnsi"/>
          <w:bCs/>
          <w:color w:val="000000"/>
          <w:sz w:val="20"/>
        </w:rPr>
        <w:t xml:space="preserve">, as supplemented by the additional criteria herein. The Goods or Services being procured shall dictate the application and order of criteria; however, all award decisions shall be in the State’s best interest. </w:t>
      </w:r>
      <w:bookmarkEnd w:id="243"/>
    </w:p>
    <w:p w14:paraId="1DFDAE8A" w14:textId="27A16B9B" w:rsidR="006B1A84" w:rsidRPr="00B50F0F" w:rsidRDefault="002A429B" w:rsidP="00FD5D90">
      <w:pPr>
        <w:spacing w:line="276" w:lineRule="auto"/>
        <w:jc w:val="both"/>
        <w:rPr>
          <w:rFonts w:asciiTheme="minorHAnsi" w:hAnsiTheme="minorHAnsi" w:cstheme="minorHAnsi"/>
          <w:iCs/>
          <w:color w:val="auto"/>
          <w:sz w:val="20"/>
        </w:rPr>
      </w:pPr>
      <w:r>
        <w:rPr>
          <w:rFonts w:asciiTheme="minorHAnsi" w:hAnsiTheme="minorHAnsi" w:cstheme="minorHAnsi"/>
          <w:iCs/>
          <w:color w:val="auto"/>
          <w:sz w:val="20"/>
        </w:rPr>
        <w:t>Q</w:t>
      </w:r>
      <w:r w:rsidR="00F1376B">
        <w:rPr>
          <w:rFonts w:asciiTheme="minorHAnsi" w:hAnsiTheme="minorHAnsi" w:cstheme="minorHAnsi"/>
          <w:iCs/>
          <w:color w:val="auto"/>
          <w:sz w:val="20"/>
        </w:rPr>
        <w:t>uote</w:t>
      </w:r>
      <w:r w:rsidR="006B1A84" w:rsidRPr="00B50F0F">
        <w:rPr>
          <w:rFonts w:asciiTheme="minorHAnsi" w:hAnsiTheme="minorHAnsi" w:cstheme="minorHAnsi"/>
          <w:iCs/>
          <w:color w:val="auto"/>
          <w:sz w:val="20"/>
        </w:rPr>
        <w:t xml:space="preserve"> will be reviewed, and award will be based on the responsive </w:t>
      </w:r>
      <w:r w:rsidR="004D0C25">
        <w:rPr>
          <w:rFonts w:asciiTheme="minorHAnsi" w:hAnsiTheme="minorHAnsi" w:cstheme="minorHAnsi"/>
          <w:iCs/>
          <w:color w:val="auto"/>
          <w:sz w:val="20"/>
        </w:rPr>
        <w:t>quote</w:t>
      </w:r>
      <w:r>
        <w:rPr>
          <w:rFonts w:asciiTheme="minorHAnsi" w:hAnsiTheme="minorHAnsi" w:cstheme="minorHAnsi"/>
          <w:iCs/>
          <w:color w:val="auto"/>
          <w:sz w:val="20"/>
        </w:rPr>
        <w:t xml:space="preserve">. </w:t>
      </w:r>
    </w:p>
    <w:p w14:paraId="27A30699" w14:textId="3655322B" w:rsidR="00FD5D90" w:rsidRPr="00B50F0F" w:rsidRDefault="00FD5D90" w:rsidP="00FD5D90">
      <w:pPr>
        <w:pStyle w:val="Text"/>
        <w:spacing w:before="240" w:line="264" w:lineRule="auto"/>
        <w:jc w:val="both"/>
        <w:rPr>
          <w:rFonts w:asciiTheme="minorHAnsi" w:hAnsiTheme="minorHAnsi" w:cstheme="minorHAnsi"/>
        </w:rPr>
      </w:pPr>
      <w:bookmarkStart w:id="246" w:name="_Toc374120589"/>
      <w:bookmarkEnd w:id="244"/>
      <w:bookmarkEnd w:id="245"/>
      <w:r w:rsidRPr="00B50F0F">
        <w:rPr>
          <w:rFonts w:asciiTheme="minorHAnsi" w:hAnsiTheme="minorHAnsi" w:cstheme="minorHAnsi"/>
        </w:rPr>
        <w:t xml:space="preserve">The State reserves the right to waive any minor informality or technicality in </w:t>
      </w:r>
      <w:r w:rsidR="00F1376B">
        <w:rPr>
          <w:rFonts w:asciiTheme="minorHAnsi" w:hAnsiTheme="minorHAnsi" w:cstheme="minorHAnsi"/>
        </w:rPr>
        <w:t>quote</w:t>
      </w:r>
      <w:r w:rsidRPr="00B50F0F">
        <w:rPr>
          <w:rFonts w:asciiTheme="minorHAnsi" w:hAnsiTheme="minorHAnsi" w:cstheme="minorHAnsi"/>
        </w:rPr>
        <w:t xml:space="preserve"> received.</w:t>
      </w:r>
    </w:p>
    <w:p w14:paraId="242115FA" w14:textId="0F1DA379" w:rsidR="00FD5D90" w:rsidRPr="00B50F0F" w:rsidRDefault="00FD5D90" w:rsidP="002A429B">
      <w:pPr>
        <w:pStyle w:val="Heading2"/>
        <w:spacing w:after="120"/>
        <w:rPr>
          <w:rFonts w:asciiTheme="minorHAnsi" w:hAnsiTheme="minorHAnsi" w:cstheme="minorHAnsi"/>
        </w:rPr>
      </w:pPr>
      <w:bookmarkStart w:id="247" w:name="_Toc53591757"/>
      <w:bookmarkStart w:id="248" w:name="_Toc53591860"/>
      <w:bookmarkStart w:id="249" w:name="_Toc53591920"/>
      <w:bookmarkStart w:id="250" w:name="_Toc53592006"/>
      <w:bookmarkStart w:id="251" w:name="_Toc53592066"/>
      <w:bookmarkStart w:id="252" w:name="_Toc53592163"/>
      <w:bookmarkStart w:id="253" w:name="_Toc53592222"/>
      <w:bookmarkStart w:id="254" w:name="_Toc53592399"/>
      <w:bookmarkStart w:id="255" w:name="_Toc53592638"/>
      <w:bookmarkStart w:id="256" w:name="_Toc53592719"/>
      <w:bookmarkStart w:id="257" w:name="_Toc53592783"/>
      <w:bookmarkStart w:id="258" w:name="_Toc53592842"/>
      <w:bookmarkStart w:id="259" w:name="_Toc53593041"/>
      <w:bookmarkStart w:id="260" w:name="_Toc53593153"/>
      <w:bookmarkStart w:id="261" w:name="_Toc53593211"/>
      <w:bookmarkStart w:id="262" w:name="_Toc53593365"/>
      <w:bookmarkStart w:id="263" w:name="_Toc55242128"/>
      <w:bookmarkStart w:id="264" w:name="_Toc55242389"/>
      <w:bookmarkStart w:id="265" w:name="_Toc55242611"/>
      <w:bookmarkStart w:id="266" w:name="_Toc55243691"/>
      <w:bookmarkStart w:id="267" w:name="_Toc55245886"/>
      <w:bookmarkStart w:id="268" w:name="_Toc55246498"/>
      <w:bookmarkStart w:id="269" w:name="_Toc55246921"/>
      <w:bookmarkStart w:id="270" w:name="_Toc55247471"/>
      <w:bookmarkStart w:id="271" w:name="_Toc55248152"/>
      <w:bookmarkStart w:id="272" w:name="_Toc55248362"/>
      <w:bookmarkStart w:id="273" w:name="_Toc55248785"/>
      <w:bookmarkStart w:id="274" w:name="_Toc55249067"/>
      <w:bookmarkStart w:id="275" w:name="_Toc55249988"/>
      <w:bookmarkStart w:id="276" w:name="_Toc55250104"/>
      <w:bookmarkStart w:id="277" w:name="_Toc55250357"/>
      <w:bookmarkStart w:id="278" w:name="_Toc55250453"/>
      <w:bookmarkStart w:id="279" w:name="_Toc55250548"/>
      <w:bookmarkStart w:id="280" w:name="_Toc55250738"/>
      <w:bookmarkStart w:id="281" w:name="_Toc55250884"/>
      <w:bookmarkStart w:id="282" w:name="_Toc55251079"/>
      <w:bookmarkStart w:id="283" w:name="_Toc53592843"/>
      <w:bookmarkStart w:id="284" w:name="_Toc53593366"/>
      <w:bookmarkStart w:id="285" w:name="_Toc55242129"/>
      <w:bookmarkStart w:id="286" w:name="_Toc55242390"/>
      <w:bookmarkStart w:id="287" w:name="_Toc55242612"/>
      <w:bookmarkStart w:id="288" w:name="_Toc55243692"/>
      <w:bookmarkStart w:id="289" w:name="_Toc55245887"/>
      <w:bookmarkStart w:id="290" w:name="_Toc55246499"/>
      <w:bookmarkStart w:id="291" w:name="_Toc55246922"/>
      <w:bookmarkStart w:id="292" w:name="_Toc55247472"/>
      <w:bookmarkStart w:id="293" w:name="_Toc55248153"/>
      <w:bookmarkStart w:id="294" w:name="_Toc55248363"/>
      <w:bookmarkStart w:id="295" w:name="_Toc55248786"/>
      <w:bookmarkStart w:id="296" w:name="_Toc55249068"/>
      <w:bookmarkStart w:id="297" w:name="_Toc55249989"/>
      <w:bookmarkStart w:id="298" w:name="_Toc55250105"/>
      <w:bookmarkStart w:id="299" w:name="_Toc55250358"/>
      <w:bookmarkStart w:id="300" w:name="_Toc55250454"/>
      <w:bookmarkStart w:id="301" w:name="_Toc55250549"/>
      <w:bookmarkStart w:id="302" w:name="_Toc55250739"/>
      <w:bookmarkStart w:id="303" w:name="_Toc55250885"/>
      <w:bookmarkStart w:id="304" w:name="_Toc55251080"/>
      <w:bookmarkStart w:id="305" w:name="_Toc55252177"/>
      <w:bookmarkStart w:id="306" w:name="_Toc55252502"/>
      <w:bookmarkStart w:id="307" w:name="_Toc55252593"/>
      <w:bookmarkStart w:id="308" w:name="_Toc506815765"/>
      <w:bookmarkStart w:id="309" w:name="_Toc459794478"/>
      <w:bookmarkStart w:id="310" w:name="_Toc199247437"/>
      <w:bookmarkStart w:id="311" w:name="_Toc207114064"/>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sidRPr="00B50F0F">
        <w:rPr>
          <w:rFonts w:asciiTheme="minorHAnsi" w:hAnsiTheme="minorHAnsi" w:cstheme="minorHAnsi"/>
        </w:rPr>
        <w:t>3.</w:t>
      </w:r>
      <w:r w:rsidR="00664759">
        <w:rPr>
          <w:rFonts w:asciiTheme="minorHAnsi" w:hAnsiTheme="minorHAnsi" w:cstheme="minorHAnsi"/>
        </w:rPr>
        <w:t>2</w:t>
      </w:r>
      <w:r w:rsidRPr="00B50F0F">
        <w:rPr>
          <w:rFonts w:asciiTheme="minorHAnsi" w:hAnsiTheme="minorHAnsi" w:cstheme="minorHAnsi"/>
        </w:rPr>
        <w:tab/>
      </w:r>
      <w:bookmarkStart w:id="312" w:name="_Toc55246416"/>
      <w:bookmarkStart w:id="313" w:name="_Hlk508797450"/>
      <w:bookmarkEnd w:id="246"/>
      <w:bookmarkEnd w:id="308"/>
      <w:bookmarkEnd w:id="309"/>
      <w:bookmarkEnd w:id="310"/>
      <w:r w:rsidRPr="00B50F0F">
        <w:rPr>
          <w:rFonts w:asciiTheme="minorHAnsi" w:hAnsiTheme="minorHAnsi" w:cstheme="minorHAnsi"/>
        </w:rPr>
        <w:t>PERFORMANCE OUTSIDE THE UNITED STATES</w:t>
      </w:r>
      <w:bookmarkEnd w:id="311"/>
      <w:bookmarkEnd w:id="312"/>
    </w:p>
    <w:p w14:paraId="2454EBE4" w14:textId="36B5FF86" w:rsidR="00FD5D90" w:rsidRPr="00B50F0F" w:rsidRDefault="00FD5D90" w:rsidP="006D7294">
      <w:pPr>
        <w:spacing w:before="120" w:line="276" w:lineRule="auto"/>
        <w:jc w:val="both"/>
        <w:rPr>
          <w:rFonts w:asciiTheme="minorHAnsi" w:hAnsiTheme="minorHAnsi" w:cstheme="minorHAnsi"/>
          <w:color w:val="auto"/>
        </w:rPr>
      </w:pPr>
      <w:bookmarkStart w:id="314" w:name="_Toc55242132"/>
      <w:bookmarkStart w:id="315" w:name="_Toc55242393"/>
      <w:bookmarkStart w:id="316" w:name="_Toc55242615"/>
      <w:bookmarkStart w:id="317" w:name="_Toc55243695"/>
      <w:bookmarkStart w:id="318" w:name="_Toc55245890"/>
      <w:bookmarkStart w:id="319" w:name="_Toc55246502"/>
      <w:bookmarkStart w:id="320" w:name="_Toc55246925"/>
      <w:bookmarkStart w:id="321" w:name="_Toc55247475"/>
      <w:bookmarkStart w:id="322" w:name="_Toc55248156"/>
      <w:bookmarkStart w:id="323" w:name="_Toc55248366"/>
      <w:bookmarkStart w:id="324" w:name="_Toc55248789"/>
      <w:bookmarkStart w:id="325" w:name="_Toc55249071"/>
      <w:bookmarkStart w:id="326" w:name="_Toc55249992"/>
      <w:bookmarkStart w:id="327" w:name="_Toc55250108"/>
      <w:bookmarkStart w:id="328" w:name="_Toc55250361"/>
      <w:bookmarkStart w:id="329" w:name="_Toc55250457"/>
      <w:bookmarkStart w:id="330" w:name="_Toc55250552"/>
      <w:bookmarkStart w:id="331" w:name="_Toc55250742"/>
      <w:bookmarkStart w:id="332" w:name="_Toc55250888"/>
      <w:bookmarkStart w:id="333" w:name="_Toc55251083"/>
      <w:bookmarkStart w:id="334" w:name="_Toc55251812"/>
      <w:bookmarkStart w:id="335" w:name="_Toc55252180"/>
      <w:bookmarkStart w:id="336" w:name="_Toc55252505"/>
      <w:bookmarkStart w:id="337" w:name="_Toc55252596"/>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B50F0F">
        <w:rPr>
          <w:rFonts w:asciiTheme="minorHAnsi" w:hAnsiTheme="minorHAnsi" w:cstheme="minorHAnsi"/>
          <w:color w:val="auto"/>
          <w:sz w:val="20"/>
        </w:rPr>
        <w:t xml:space="preserve">Vendor shall complete ATTACHMENT </w:t>
      </w:r>
      <w:r w:rsidR="000520BA">
        <w:rPr>
          <w:rFonts w:asciiTheme="minorHAnsi" w:hAnsiTheme="minorHAnsi" w:cstheme="minorHAnsi"/>
          <w:color w:val="auto"/>
          <w:sz w:val="20"/>
        </w:rPr>
        <w:t>E</w:t>
      </w:r>
      <w:r w:rsidRPr="00B50F0F">
        <w:rPr>
          <w:rFonts w:asciiTheme="minorHAnsi" w:hAnsiTheme="minorHAnsi" w:cstheme="minorHAnsi"/>
          <w:color w:val="auto"/>
          <w:sz w:val="20"/>
        </w:rPr>
        <w:t xml:space="preserve">: LOCATION OF WORKERS UTILIZED BY VENDOR.  In addition to any other evaluation criteria identified in this </w:t>
      </w:r>
      <w:r w:rsidR="000B6768" w:rsidRPr="00B50F0F">
        <w:rPr>
          <w:rFonts w:asciiTheme="minorHAnsi" w:hAnsiTheme="minorHAnsi" w:cstheme="minorHAnsi"/>
          <w:color w:val="auto"/>
          <w:sz w:val="20"/>
        </w:rPr>
        <w:t>RFQ</w:t>
      </w:r>
      <w:r w:rsidRPr="00B50F0F">
        <w:rPr>
          <w:rFonts w:asciiTheme="minorHAnsi" w:hAnsiTheme="minorHAnsi" w:cstheme="minorHAnsi"/>
          <w:color w:val="auto"/>
          <w:sz w:val="20"/>
        </w:rPr>
        <w:t>, the State may also consider</w:t>
      </w:r>
      <w:r w:rsidR="00A155D0" w:rsidRPr="00B50F0F">
        <w:rPr>
          <w:rFonts w:asciiTheme="minorHAnsi" w:hAnsiTheme="minorHAnsi" w:cstheme="minorHAnsi"/>
          <w:color w:val="auto"/>
          <w:sz w:val="20"/>
        </w:rPr>
        <w:t xml:space="preserve">, </w:t>
      </w:r>
      <w:r w:rsidRPr="00B50F0F">
        <w:rPr>
          <w:rFonts w:asciiTheme="minorHAnsi" w:hAnsiTheme="minorHAnsi" w:cstheme="minorHAnsi"/>
          <w:color w:val="auto"/>
          <w:sz w:val="20"/>
        </w:rPr>
        <w:t xml:space="preserve">for purposes of evaluating proposed or actual </w:t>
      </w:r>
      <w:r w:rsidRPr="00B50F0F">
        <w:rPr>
          <w:rFonts w:asciiTheme="minorHAnsi" w:hAnsiTheme="minorHAnsi" w:cstheme="minorHAnsi"/>
          <w:color w:val="auto"/>
          <w:sz w:val="20"/>
          <w:u w:val="single"/>
        </w:rPr>
        <w:t>contract performance outside of the United States</w:t>
      </w:r>
      <w:r w:rsidR="00A155D0" w:rsidRPr="00B50F0F">
        <w:rPr>
          <w:rFonts w:asciiTheme="minorHAnsi" w:hAnsiTheme="minorHAnsi" w:cstheme="minorHAnsi"/>
          <w:color w:val="auto"/>
          <w:sz w:val="20"/>
          <w:u w:val="single"/>
        </w:rPr>
        <w:t>,</w:t>
      </w:r>
      <w:r w:rsidRPr="00B50F0F">
        <w:rPr>
          <w:rFonts w:asciiTheme="minorHAnsi" w:hAnsiTheme="minorHAnsi" w:cstheme="minorHAnsi"/>
          <w:color w:val="auto"/>
          <w:sz w:val="20"/>
        </w:rPr>
        <w:t xml:space="preserve"> how that performance may affect the following factors</w:t>
      </w:r>
      <w:r w:rsidR="00A155D0" w:rsidRPr="00B50F0F">
        <w:rPr>
          <w:rFonts w:asciiTheme="minorHAnsi" w:hAnsiTheme="minorHAnsi" w:cstheme="minorHAnsi"/>
          <w:color w:val="auto"/>
          <w:sz w:val="20"/>
        </w:rPr>
        <w:t xml:space="preserve"> to ensure that any award will be in the best interest of the State</w:t>
      </w:r>
      <w:r w:rsidRPr="00B50F0F">
        <w:rPr>
          <w:rFonts w:asciiTheme="minorHAnsi" w:hAnsiTheme="minorHAnsi" w:cstheme="minorHAnsi"/>
          <w:color w:val="auto"/>
          <w:sz w:val="20"/>
        </w:rPr>
        <w:t>:</w:t>
      </w:r>
    </w:p>
    <w:p w14:paraId="68EA5C06"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Total cost to the State</w:t>
      </w:r>
    </w:p>
    <w:p w14:paraId="01D935FD"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Level of quality provided by the Vendor</w:t>
      </w:r>
    </w:p>
    <w:p w14:paraId="04F8DC4B"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Process and performance capability across multiple jurisdictions</w:t>
      </w:r>
    </w:p>
    <w:p w14:paraId="5A27D142"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Protection of the State’s information and intellectual property</w:t>
      </w:r>
    </w:p>
    <w:p w14:paraId="4493C1A9"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Availability of pertinent skills</w:t>
      </w:r>
    </w:p>
    <w:p w14:paraId="73794223"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Ability to understand the State’s business requirements and internal operational culture</w:t>
      </w:r>
    </w:p>
    <w:p w14:paraId="0DEB3F70"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Particular risk factors such as the security of the State’s information technology</w:t>
      </w:r>
    </w:p>
    <w:p w14:paraId="14ED75F2" w14:textId="77777777" w:rsidR="00FD5D90" w:rsidRPr="00B50F0F" w:rsidRDefault="00FD5D90" w:rsidP="000520BA">
      <w:pPr>
        <w:pStyle w:val="ListParagraph"/>
        <w:numPr>
          <w:ilvl w:val="0"/>
          <w:numId w:val="37"/>
        </w:numPr>
        <w:spacing w:after="0"/>
        <w:contextualSpacing w:val="0"/>
        <w:rPr>
          <w:rFonts w:asciiTheme="minorHAnsi" w:hAnsiTheme="minorHAnsi" w:cstheme="minorHAnsi"/>
          <w:sz w:val="20"/>
        </w:rPr>
      </w:pPr>
      <w:r w:rsidRPr="00B50F0F">
        <w:rPr>
          <w:rFonts w:asciiTheme="minorHAnsi" w:hAnsiTheme="minorHAnsi" w:cstheme="minorHAnsi"/>
          <w:sz w:val="20"/>
        </w:rPr>
        <w:t>Relations with citizens and employees</w:t>
      </w:r>
    </w:p>
    <w:p w14:paraId="74D2789D" w14:textId="77777777" w:rsidR="00FD5D90" w:rsidRPr="00B50F0F" w:rsidRDefault="00FD5D90" w:rsidP="000520BA">
      <w:pPr>
        <w:pStyle w:val="ListParagraph"/>
        <w:numPr>
          <w:ilvl w:val="0"/>
          <w:numId w:val="37"/>
        </w:numPr>
        <w:spacing w:after="0"/>
        <w:contextualSpacing w:val="0"/>
        <w:rPr>
          <w:rFonts w:asciiTheme="minorHAnsi" w:hAnsiTheme="minorHAnsi" w:cstheme="minorHAnsi"/>
        </w:rPr>
      </w:pPr>
      <w:r w:rsidRPr="00B50F0F">
        <w:rPr>
          <w:rFonts w:asciiTheme="minorHAnsi" w:hAnsiTheme="minorHAnsi" w:cstheme="minorHAnsi"/>
          <w:sz w:val="20"/>
        </w:rPr>
        <w:t>Contract enforcement jurisdictional issues</w:t>
      </w:r>
      <w:bookmarkStart w:id="338" w:name="_Toc506815768"/>
      <w:bookmarkStart w:id="339" w:name="_Toc531600887"/>
    </w:p>
    <w:p w14:paraId="496A059D" w14:textId="1C4F1C82" w:rsidR="00FD5D90" w:rsidRPr="00B50F0F" w:rsidRDefault="00FD5D90" w:rsidP="00D973EB">
      <w:pPr>
        <w:pStyle w:val="Heading2"/>
        <w:spacing w:after="120"/>
        <w:rPr>
          <w:rFonts w:asciiTheme="minorHAnsi" w:hAnsiTheme="minorHAnsi" w:cstheme="minorHAnsi"/>
        </w:rPr>
      </w:pPr>
      <w:bookmarkStart w:id="340" w:name="_Toc207114065"/>
      <w:r w:rsidRPr="00B50F0F">
        <w:rPr>
          <w:rFonts w:asciiTheme="minorHAnsi" w:hAnsiTheme="minorHAnsi" w:cstheme="minorHAnsi"/>
        </w:rPr>
        <w:t>3.</w:t>
      </w:r>
      <w:r w:rsidR="00664759">
        <w:rPr>
          <w:rFonts w:asciiTheme="minorHAnsi" w:hAnsiTheme="minorHAnsi" w:cstheme="minorHAnsi"/>
        </w:rPr>
        <w:t>3</w:t>
      </w:r>
      <w:r w:rsidRPr="00B50F0F">
        <w:rPr>
          <w:rFonts w:asciiTheme="minorHAnsi" w:hAnsiTheme="minorHAnsi" w:cstheme="minorHAnsi"/>
        </w:rPr>
        <w:tab/>
        <w:t>INTERPRETATION OF TERMS AND PHRASES</w:t>
      </w:r>
      <w:bookmarkEnd w:id="338"/>
      <w:bookmarkEnd w:id="339"/>
      <w:bookmarkEnd w:id="340"/>
    </w:p>
    <w:p w14:paraId="03662524" w14:textId="1B612C9E" w:rsidR="00FD5D90" w:rsidRPr="00B50F0F" w:rsidRDefault="00FD5D90" w:rsidP="00FD5D90">
      <w:pPr>
        <w:spacing w:line="276" w:lineRule="auto"/>
        <w:jc w:val="both"/>
        <w:rPr>
          <w:rFonts w:asciiTheme="minorHAnsi" w:hAnsiTheme="minorHAnsi" w:cstheme="minorHAnsi"/>
          <w:sz w:val="20"/>
        </w:rPr>
      </w:pPr>
      <w:r w:rsidRPr="00B50F0F">
        <w:rPr>
          <w:rFonts w:asciiTheme="minorHAnsi" w:hAnsiTheme="minorHAnsi" w:cstheme="minorHAnsi"/>
          <w:color w:val="auto"/>
          <w:sz w:val="20"/>
        </w:rPr>
        <w:t xml:space="preserve">This </w:t>
      </w:r>
      <w:r w:rsidR="000B6768" w:rsidRPr="00B50F0F">
        <w:rPr>
          <w:rFonts w:asciiTheme="minorHAnsi" w:hAnsiTheme="minorHAnsi" w:cstheme="minorHAnsi"/>
          <w:color w:val="auto"/>
          <w:sz w:val="20"/>
        </w:rPr>
        <w:t>RFQ</w:t>
      </w:r>
      <w:r w:rsidRPr="00B50F0F">
        <w:rPr>
          <w:rFonts w:asciiTheme="minorHAnsi" w:hAnsiTheme="minorHAnsi" w:cstheme="minorHAnsi"/>
          <w:color w:val="auto"/>
          <w:sz w:val="20"/>
        </w:rPr>
        <w:t xml:space="preserve"> serves two functions: (1) to advise potential </w:t>
      </w:r>
      <w:r w:rsidR="00F1376B">
        <w:rPr>
          <w:rFonts w:asciiTheme="minorHAnsi" w:hAnsiTheme="minorHAnsi" w:cstheme="minorHAnsi"/>
          <w:color w:val="auto"/>
          <w:sz w:val="20"/>
        </w:rPr>
        <w:t>Vendor</w:t>
      </w:r>
      <w:r w:rsidRPr="00B50F0F">
        <w:rPr>
          <w:rFonts w:asciiTheme="minorHAnsi" w:hAnsiTheme="minorHAnsi" w:cstheme="minorHAnsi"/>
          <w:color w:val="auto"/>
          <w:sz w:val="20"/>
        </w:rPr>
        <w:t xml:space="preserve"> of the parameters of the solution being sought by the </w:t>
      </w:r>
      <w:r w:rsidR="00A155D0" w:rsidRPr="00B50F0F">
        <w:rPr>
          <w:rFonts w:asciiTheme="minorHAnsi" w:hAnsiTheme="minorHAnsi" w:cstheme="minorHAnsi"/>
          <w:color w:val="auto"/>
          <w:sz w:val="20"/>
        </w:rPr>
        <w:t>State</w:t>
      </w:r>
      <w:r w:rsidRPr="00B50F0F">
        <w:rPr>
          <w:rFonts w:asciiTheme="minorHAnsi" w:hAnsiTheme="minorHAnsi" w:cstheme="minorHAnsi"/>
          <w:color w:val="auto"/>
          <w:sz w:val="20"/>
        </w:rPr>
        <w:t>; and (2) to provide (together with other specified documents) the terms of the Contract result</w:t>
      </w:r>
      <w:r w:rsidR="00A155D0" w:rsidRPr="00B50F0F">
        <w:rPr>
          <w:rFonts w:asciiTheme="minorHAnsi" w:hAnsiTheme="minorHAnsi" w:cstheme="minorHAnsi"/>
          <w:color w:val="auto"/>
          <w:sz w:val="20"/>
        </w:rPr>
        <w:t>ing</w:t>
      </w:r>
      <w:r w:rsidRPr="00B50F0F">
        <w:rPr>
          <w:rFonts w:asciiTheme="minorHAnsi" w:hAnsiTheme="minorHAnsi" w:cstheme="minorHAnsi"/>
          <w:color w:val="auto"/>
          <w:sz w:val="20"/>
        </w:rPr>
        <w:t xml:space="preserve"> from this procurement. </w:t>
      </w:r>
      <w:r w:rsidR="00A155D0" w:rsidRPr="00B50F0F">
        <w:rPr>
          <w:rFonts w:asciiTheme="minorHAnsi" w:hAnsiTheme="minorHAnsi" w:cstheme="minorHAnsi"/>
          <w:color w:val="auto"/>
          <w:sz w:val="20"/>
        </w:rPr>
        <w:t xml:space="preserve">The use of phrases such as “shall,” “must,” and “requirements” are intended to create enforceable contract conditions. </w:t>
      </w:r>
      <w:r w:rsidRPr="00B50F0F">
        <w:rPr>
          <w:rFonts w:asciiTheme="minorHAnsi" w:hAnsiTheme="minorHAnsi" w:cstheme="minorHAnsi"/>
          <w:color w:val="auto"/>
          <w:sz w:val="20"/>
        </w:rPr>
        <w:t xml:space="preserve">In determining whether </w:t>
      </w:r>
      <w:r w:rsidR="00F1376B">
        <w:rPr>
          <w:rFonts w:asciiTheme="minorHAnsi" w:hAnsiTheme="minorHAnsi" w:cstheme="minorHAnsi"/>
          <w:color w:val="auto"/>
          <w:sz w:val="20"/>
        </w:rPr>
        <w:t>quote</w:t>
      </w:r>
      <w:r w:rsidRPr="00B50F0F">
        <w:rPr>
          <w:rFonts w:asciiTheme="minorHAnsi" w:hAnsiTheme="minorHAnsi" w:cstheme="minorHAnsi"/>
          <w:color w:val="auto"/>
          <w:sz w:val="20"/>
        </w:rPr>
        <w:t xml:space="preserve"> should be evaluated or rejected, the </w:t>
      </w:r>
      <w:r w:rsidR="00A155D0" w:rsidRPr="00B50F0F">
        <w:rPr>
          <w:rFonts w:asciiTheme="minorHAnsi" w:hAnsiTheme="minorHAnsi" w:cstheme="minorHAnsi"/>
          <w:color w:val="auto"/>
          <w:sz w:val="20"/>
        </w:rPr>
        <w:t>State</w:t>
      </w:r>
      <w:r w:rsidRPr="00B50F0F">
        <w:rPr>
          <w:rFonts w:asciiTheme="minorHAnsi" w:hAnsiTheme="minorHAnsi" w:cstheme="minorHAnsi"/>
          <w:color w:val="auto"/>
          <w:sz w:val="20"/>
        </w:rPr>
        <w:t xml:space="preserve"> will take into consideration the degree to which </w:t>
      </w:r>
      <w:r w:rsidR="00F1376B">
        <w:rPr>
          <w:rFonts w:asciiTheme="minorHAnsi" w:hAnsiTheme="minorHAnsi" w:cstheme="minorHAnsi"/>
          <w:color w:val="auto"/>
          <w:sz w:val="20"/>
        </w:rPr>
        <w:t>Vendor</w:t>
      </w:r>
      <w:r w:rsidRPr="00B50F0F">
        <w:rPr>
          <w:rFonts w:asciiTheme="minorHAnsi" w:hAnsiTheme="minorHAnsi" w:cstheme="minorHAnsi"/>
          <w:color w:val="auto"/>
          <w:sz w:val="20"/>
        </w:rPr>
        <w:t xml:space="preserve"> have proposed or failed to propose solutions that will satisfy the </w:t>
      </w:r>
      <w:r w:rsidR="00A155D0" w:rsidRPr="00B50F0F">
        <w:rPr>
          <w:rFonts w:asciiTheme="minorHAnsi" w:hAnsiTheme="minorHAnsi" w:cstheme="minorHAnsi"/>
          <w:color w:val="auto"/>
          <w:sz w:val="20"/>
        </w:rPr>
        <w:t>State’s</w:t>
      </w:r>
      <w:r w:rsidRPr="00B50F0F">
        <w:rPr>
          <w:rFonts w:asciiTheme="minorHAnsi" w:hAnsiTheme="minorHAnsi" w:cstheme="minorHAnsi"/>
          <w:color w:val="auto"/>
          <w:sz w:val="20"/>
        </w:rPr>
        <w:t xml:space="preserve"> needs as described in the </w:t>
      </w:r>
      <w:r w:rsidR="000B6768" w:rsidRPr="00B50F0F">
        <w:rPr>
          <w:rFonts w:asciiTheme="minorHAnsi" w:hAnsiTheme="minorHAnsi" w:cstheme="minorHAnsi"/>
          <w:color w:val="auto"/>
          <w:sz w:val="20"/>
        </w:rPr>
        <w:t>RFQ</w:t>
      </w:r>
      <w:r w:rsidRPr="00B50F0F">
        <w:rPr>
          <w:rFonts w:asciiTheme="minorHAnsi" w:hAnsiTheme="minorHAnsi" w:cstheme="minorHAnsi"/>
          <w:color w:val="auto"/>
          <w:sz w:val="20"/>
        </w:rPr>
        <w:t xml:space="preserve">.  Except as specifically stated in the </w:t>
      </w:r>
      <w:r w:rsidR="000B6768" w:rsidRPr="00B50F0F">
        <w:rPr>
          <w:rFonts w:asciiTheme="minorHAnsi" w:hAnsiTheme="minorHAnsi" w:cstheme="minorHAnsi"/>
          <w:color w:val="auto"/>
          <w:sz w:val="20"/>
        </w:rPr>
        <w:t>RFQ</w:t>
      </w:r>
      <w:r w:rsidRPr="00B50F0F">
        <w:rPr>
          <w:rFonts w:asciiTheme="minorHAnsi" w:hAnsiTheme="minorHAnsi" w:cstheme="minorHAnsi"/>
          <w:color w:val="auto"/>
          <w:sz w:val="20"/>
        </w:rPr>
        <w:t>, no one requirement shall automatically disqualify a Vendor from consideration.  However, failure to comply with any single requirement</w:t>
      </w:r>
      <w:r w:rsidR="00A155D0" w:rsidRPr="00B50F0F">
        <w:rPr>
          <w:rFonts w:asciiTheme="minorHAnsi" w:hAnsiTheme="minorHAnsi" w:cstheme="minorHAnsi"/>
          <w:color w:val="auto"/>
          <w:sz w:val="20"/>
        </w:rPr>
        <w:t xml:space="preserve"> </w:t>
      </w:r>
      <w:r w:rsidRPr="00B50F0F">
        <w:rPr>
          <w:rFonts w:asciiTheme="minorHAnsi" w:hAnsiTheme="minorHAnsi" w:cstheme="minorHAnsi"/>
          <w:color w:val="auto"/>
          <w:sz w:val="20"/>
        </w:rPr>
        <w:t xml:space="preserve">may result in the </w:t>
      </w:r>
      <w:r w:rsidR="00A155D0" w:rsidRPr="00B50F0F">
        <w:rPr>
          <w:rFonts w:asciiTheme="minorHAnsi" w:hAnsiTheme="minorHAnsi" w:cstheme="minorHAnsi"/>
          <w:color w:val="auto"/>
          <w:sz w:val="20"/>
        </w:rPr>
        <w:t>State</w:t>
      </w:r>
      <w:r w:rsidRPr="00B50F0F">
        <w:rPr>
          <w:rFonts w:asciiTheme="minorHAnsi" w:hAnsiTheme="minorHAnsi" w:cstheme="minorHAnsi"/>
          <w:color w:val="auto"/>
          <w:sz w:val="20"/>
        </w:rPr>
        <w:t xml:space="preserve"> exercising its discretion to reject a </w:t>
      </w:r>
      <w:r w:rsidR="004D0C25">
        <w:rPr>
          <w:rFonts w:asciiTheme="minorHAnsi" w:hAnsiTheme="minorHAnsi" w:cstheme="minorHAnsi"/>
          <w:color w:val="auto"/>
          <w:sz w:val="20"/>
        </w:rPr>
        <w:t>quote</w:t>
      </w:r>
      <w:r w:rsidRPr="00B50F0F">
        <w:rPr>
          <w:rFonts w:asciiTheme="minorHAnsi" w:hAnsiTheme="minorHAnsi" w:cstheme="minorHAnsi"/>
          <w:color w:val="auto"/>
          <w:sz w:val="20"/>
        </w:rPr>
        <w:t xml:space="preserve"> in its entirety.</w:t>
      </w:r>
    </w:p>
    <w:p w14:paraId="00AB8609" w14:textId="77777777" w:rsidR="00FD5D90" w:rsidRPr="00B50F0F" w:rsidRDefault="00FD5D90" w:rsidP="000520BA">
      <w:pPr>
        <w:pStyle w:val="Heading1"/>
        <w:numPr>
          <w:ilvl w:val="0"/>
          <w:numId w:val="23"/>
        </w:numPr>
        <w:spacing w:after="120"/>
        <w:rPr>
          <w:rFonts w:asciiTheme="minorHAnsi" w:hAnsiTheme="minorHAnsi" w:cstheme="minorHAnsi"/>
          <w:sz w:val="28"/>
          <w:szCs w:val="28"/>
        </w:rPr>
      </w:pPr>
      <w:bookmarkStart w:id="341" w:name="_Toc207114066"/>
      <w:r w:rsidRPr="00B50F0F">
        <w:rPr>
          <w:rFonts w:asciiTheme="minorHAnsi" w:hAnsiTheme="minorHAnsi" w:cstheme="minorHAnsi"/>
          <w:sz w:val="28"/>
          <w:szCs w:val="28"/>
        </w:rPr>
        <w:t>REQUIREMENTS</w:t>
      </w:r>
      <w:bookmarkEnd w:id="341"/>
      <w:r w:rsidRPr="00B50F0F">
        <w:rPr>
          <w:rFonts w:asciiTheme="minorHAnsi" w:hAnsiTheme="minorHAnsi" w:cstheme="minorHAnsi"/>
          <w:sz w:val="28"/>
          <w:szCs w:val="28"/>
        </w:rPr>
        <w:t xml:space="preserve"> </w:t>
      </w:r>
    </w:p>
    <w:p w14:paraId="4F41C456" w14:textId="10480D28" w:rsidR="00FD5D90" w:rsidRPr="00B50F0F" w:rsidRDefault="00FD5D90" w:rsidP="00372B91">
      <w:pPr>
        <w:jc w:val="both"/>
        <w:rPr>
          <w:rFonts w:asciiTheme="minorHAnsi" w:hAnsiTheme="minorHAnsi" w:cstheme="minorHAnsi"/>
          <w:bCs/>
          <w:color w:val="auto"/>
          <w:sz w:val="20"/>
        </w:rPr>
      </w:pPr>
      <w:r w:rsidRPr="00B50F0F">
        <w:rPr>
          <w:rFonts w:asciiTheme="minorHAnsi" w:hAnsiTheme="minorHAnsi" w:cstheme="minorHAnsi"/>
          <w:color w:val="auto"/>
          <w:sz w:val="20"/>
        </w:rPr>
        <w:t xml:space="preserve">This </w:t>
      </w:r>
      <w:r w:rsidRPr="00B50F0F">
        <w:rPr>
          <w:rFonts w:asciiTheme="minorHAnsi" w:hAnsiTheme="minorHAnsi" w:cstheme="minorHAnsi"/>
          <w:bCs/>
          <w:color w:val="auto"/>
          <w:sz w:val="20"/>
        </w:rPr>
        <w:t xml:space="preserve">Section lists the requirements related to this </w:t>
      </w:r>
      <w:r w:rsidR="000B6768" w:rsidRPr="00B50F0F">
        <w:rPr>
          <w:rFonts w:asciiTheme="minorHAnsi" w:hAnsiTheme="minorHAnsi" w:cstheme="minorHAnsi"/>
          <w:color w:val="auto"/>
          <w:sz w:val="20"/>
        </w:rPr>
        <w:t>RFQ</w:t>
      </w:r>
      <w:r w:rsidRPr="00B50F0F">
        <w:rPr>
          <w:rFonts w:asciiTheme="minorHAnsi" w:hAnsiTheme="minorHAnsi" w:cstheme="minorHAnsi"/>
          <w:bCs/>
          <w:color w:val="auto"/>
          <w:sz w:val="20"/>
        </w:rPr>
        <w:t xml:space="preserve">. By submitting a </w:t>
      </w:r>
      <w:r w:rsidR="004D0C25">
        <w:rPr>
          <w:rFonts w:asciiTheme="minorHAnsi" w:hAnsiTheme="minorHAnsi" w:cstheme="minorHAnsi"/>
          <w:color w:val="auto"/>
          <w:sz w:val="20"/>
        </w:rPr>
        <w:t>quote</w:t>
      </w:r>
      <w:r w:rsidRPr="00B50F0F">
        <w:rPr>
          <w:rFonts w:asciiTheme="minorHAnsi" w:hAnsiTheme="minorHAnsi" w:cstheme="minorHAnsi"/>
          <w:bCs/>
          <w:color w:val="auto"/>
          <w:sz w:val="20"/>
        </w:rPr>
        <w:t>, the Vendor agrees to meet all stated requirements in this Section</w:t>
      </w:r>
      <w:r w:rsidR="00A155D0" w:rsidRPr="00B50F0F">
        <w:rPr>
          <w:rFonts w:asciiTheme="minorHAnsi" w:hAnsiTheme="minorHAnsi" w:cstheme="minorHAnsi"/>
          <w:bCs/>
          <w:color w:val="auto"/>
          <w:sz w:val="20"/>
        </w:rPr>
        <w:t xml:space="preserve">, as well as any other specifications, requirements, and terms and conditions stated in this </w:t>
      </w:r>
      <w:r w:rsidR="000B6768" w:rsidRPr="00B50F0F">
        <w:rPr>
          <w:rFonts w:asciiTheme="minorHAnsi" w:hAnsiTheme="minorHAnsi" w:cstheme="minorHAnsi"/>
          <w:bCs/>
          <w:color w:val="auto"/>
          <w:sz w:val="20"/>
        </w:rPr>
        <w:t>RFQ</w:t>
      </w:r>
      <w:r w:rsidRPr="00B50F0F">
        <w:rPr>
          <w:rFonts w:asciiTheme="minorHAnsi" w:hAnsiTheme="minorHAnsi" w:cstheme="minorHAnsi"/>
          <w:bCs/>
          <w:color w:val="auto"/>
          <w:sz w:val="20"/>
        </w:rPr>
        <w:t>. If a Vendor is unclear about a requirement or</w:t>
      </w:r>
      <w:r w:rsidR="00A155D0" w:rsidRPr="00B50F0F">
        <w:rPr>
          <w:rFonts w:asciiTheme="minorHAnsi" w:hAnsiTheme="minorHAnsi" w:cstheme="minorHAnsi"/>
          <w:bCs/>
          <w:color w:val="auto"/>
          <w:sz w:val="20"/>
        </w:rPr>
        <w:t xml:space="preserve"> </w:t>
      </w:r>
      <w:r w:rsidR="00762245" w:rsidRPr="00B50F0F">
        <w:rPr>
          <w:rFonts w:asciiTheme="minorHAnsi" w:hAnsiTheme="minorHAnsi" w:cstheme="minorHAnsi"/>
          <w:bCs/>
          <w:color w:val="auto"/>
          <w:sz w:val="20"/>
        </w:rPr>
        <w:t>specification or</w:t>
      </w:r>
      <w:r w:rsidRPr="00B50F0F">
        <w:rPr>
          <w:rFonts w:asciiTheme="minorHAnsi" w:hAnsiTheme="minorHAnsi" w:cstheme="minorHAnsi"/>
          <w:bCs/>
          <w:color w:val="auto"/>
          <w:sz w:val="20"/>
        </w:rPr>
        <w:t xml:space="preserve"> believes a change in a requirement would allow for the State to receive a better </w:t>
      </w:r>
      <w:r w:rsidR="004D0C25">
        <w:rPr>
          <w:rFonts w:asciiTheme="minorHAnsi" w:hAnsiTheme="minorHAnsi" w:cstheme="minorHAnsi"/>
          <w:color w:val="auto"/>
          <w:sz w:val="20"/>
        </w:rPr>
        <w:t>quote</w:t>
      </w:r>
      <w:r w:rsidRPr="00B50F0F">
        <w:rPr>
          <w:rFonts w:asciiTheme="minorHAnsi" w:hAnsiTheme="minorHAnsi" w:cstheme="minorHAnsi"/>
          <w:bCs/>
          <w:color w:val="auto"/>
          <w:sz w:val="20"/>
        </w:rPr>
        <w:t>, the Vendor is encouraged to submit these items in the form of a question during the question and answer period</w:t>
      </w:r>
      <w:r w:rsidR="00A155D0" w:rsidRPr="00B50F0F">
        <w:rPr>
          <w:rFonts w:asciiTheme="minorHAnsi" w:hAnsiTheme="minorHAnsi" w:cstheme="minorHAnsi"/>
          <w:bCs/>
          <w:color w:val="auto"/>
          <w:sz w:val="20"/>
        </w:rPr>
        <w:t xml:space="preserve"> in accordance with the </w:t>
      </w:r>
      <w:r w:rsidR="004D0C25">
        <w:rPr>
          <w:rFonts w:asciiTheme="minorHAnsi" w:hAnsiTheme="minorHAnsi" w:cstheme="minorHAnsi"/>
          <w:bCs/>
          <w:color w:val="auto"/>
          <w:sz w:val="20"/>
        </w:rPr>
        <w:t>Quote</w:t>
      </w:r>
      <w:r w:rsidR="00A155D0" w:rsidRPr="00B50F0F">
        <w:rPr>
          <w:rFonts w:asciiTheme="minorHAnsi" w:hAnsiTheme="minorHAnsi" w:cstheme="minorHAnsi"/>
          <w:bCs/>
          <w:color w:val="auto"/>
          <w:sz w:val="20"/>
        </w:rPr>
        <w:t xml:space="preserve"> Questions Section above</w:t>
      </w:r>
      <w:r w:rsidRPr="00B50F0F">
        <w:rPr>
          <w:rFonts w:asciiTheme="minorHAnsi" w:hAnsiTheme="minorHAnsi" w:cstheme="minorHAnsi"/>
          <w:bCs/>
          <w:color w:val="auto"/>
          <w:sz w:val="20"/>
        </w:rPr>
        <w:t xml:space="preserve">. </w:t>
      </w:r>
    </w:p>
    <w:p w14:paraId="0AB54021" w14:textId="77777777" w:rsidR="00FD5D90" w:rsidRPr="00B50F0F" w:rsidRDefault="00FD5D90" w:rsidP="000520BA">
      <w:pPr>
        <w:pStyle w:val="Heading20"/>
        <w:numPr>
          <w:ilvl w:val="1"/>
          <w:numId w:val="23"/>
        </w:numPr>
        <w:spacing w:after="120"/>
        <w:rPr>
          <w:rFonts w:asciiTheme="minorHAnsi" w:hAnsiTheme="minorHAnsi" w:cstheme="minorHAnsi"/>
        </w:rPr>
      </w:pPr>
      <w:bookmarkStart w:id="342" w:name="_Toc55249077"/>
      <w:bookmarkStart w:id="343" w:name="_Toc55249998"/>
      <w:bookmarkStart w:id="344" w:name="_Toc55250114"/>
      <w:bookmarkStart w:id="345" w:name="_Toc55250367"/>
      <w:bookmarkStart w:id="346" w:name="_Toc55250463"/>
      <w:bookmarkStart w:id="347" w:name="_Toc55250558"/>
      <w:bookmarkStart w:id="348" w:name="_Toc55250894"/>
      <w:bookmarkStart w:id="349" w:name="_Toc55251089"/>
      <w:bookmarkStart w:id="350" w:name="_Toc55251818"/>
      <w:bookmarkStart w:id="351" w:name="_Toc55252186"/>
      <w:bookmarkStart w:id="352" w:name="_Toc55252511"/>
      <w:bookmarkStart w:id="353" w:name="_Toc55252602"/>
      <w:bookmarkStart w:id="354" w:name="_Toc55253467"/>
      <w:bookmarkStart w:id="355" w:name="_Toc55253551"/>
      <w:bookmarkStart w:id="356" w:name="_Toc55253656"/>
      <w:bookmarkStart w:id="357" w:name="_Toc55253740"/>
      <w:bookmarkStart w:id="358" w:name="_Toc55253823"/>
      <w:bookmarkStart w:id="359" w:name="_Toc55253906"/>
      <w:bookmarkStart w:id="360" w:name="_Toc55253989"/>
      <w:bookmarkStart w:id="361" w:name="_Toc55254072"/>
      <w:bookmarkStart w:id="362" w:name="_Toc55254156"/>
      <w:bookmarkStart w:id="363" w:name="_Toc55254239"/>
      <w:bookmarkStart w:id="364" w:name="_Toc55254321"/>
      <w:bookmarkStart w:id="365" w:name="_Toc55254403"/>
      <w:bookmarkStart w:id="366" w:name="_Toc55254483"/>
      <w:bookmarkStart w:id="367" w:name="_Toc506815771"/>
      <w:bookmarkStart w:id="368" w:name="_Toc459794481"/>
      <w:bookmarkStart w:id="369" w:name="_Toc207114067"/>
      <w:bookmarkStart w:id="370" w:name="_Toc369692557"/>
      <w:bookmarkStart w:id="371" w:name="_Toc370813241"/>
      <w:bookmarkStart w:id="372" w:name="_Toc374120591"/>
      <w:bookmarkStart w:id="373" w:name="_Toc370813242"/>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sidRPr="00B50F0F">
        <w:rPr>
          <w:rFonts w:asciiTheme="minorHAnsi" w:hAnsiTheme="minorHAnsi" w:cstheme="minorHAnsi"/>
        </w:rPr>
        <w:t>PRICING</w:t>
      </w:r>
      <w:bookmarkEnd w:id="367"/>
      <w:bookmarkEnd w:id="368"/>
      <w:bookmarkEnd w:id="369"/>
    </w:p>
    <w:p w14:paraId="07331C4E" w14:textId="0071B1FA" w:rsidR="00FD5D90" w:rsidRPr="00B50F0F" w:rsidRDefault="004D0C25" w:rsidP="006D7294">
      <w:pPr>
        <w:jc w:val="both"/>
        <w:rPr>
          <w:rFonts w:asciiTheme="minorHAnsi" w:hAnsiTheme="minorHAnsi" w:cstheme="minorHAnsi"/>
          <w:color w:val="auto"/>
          <w:sz w:val="20"/>
        </w:rPr>
      </w:pPr>
      <w:r>
        <w:rPr>
          <w:rFonts w:asciiTheme="minorHAnsi" w:hAnsiTheme="minorHAnsi" w:cstheme="minorHAnsi"/>
          <w:color w:val="auto"/>
          <w:sz w:val="20"/>
        </w:rPr>
        <w:t>Quote</w:t>
      </w:r>
      <w:r w:rsidR="00FD5D90" w:rsidRPr="00B50F0F">
        <w:rPr>
          <w:rFonts w:asciiTheme="minorHAnsi" w:hAnsiTheme="minorHAnsi" w:cstheme="minorHAnsi"/>
          <w:color w:val="auto"/>
          <w:sz w:val="20"/>
        </w:rPr>
        <w:t xml:space="preserve"> price shall constitute the total cost to the State for delivery fully assembled and ready for use, including all applicable charges for shipping, delivery, handling, administrative and other similar fees.</w:t>
      </w:r>
      <w:r w:rsidR="00A155D0" w:rsidRPr="00B50F0F">
        <w:rPr>
          <w:rFonts w:asciiTheme="minorHAnsi" w:hAnsiTheme="minorHAnsi" w:cstheme="minorHAnsi"/>
          <w:color w:val="auto"/>
          <w:sz w:val="20"/>
        </w:rPr>
        <w:t xml:space="preserve"> </w:t>
      </w:r>
      <w:r w:rsidR="00A155D0" w:rsidRPr="00B50F0F">
        <w:rPr>
          <w:rFonts w:asciiTheme="minorHAnsi" w:hAnsiTheme="minorHAnsi" w:cstheme="minorHAnsi"/>
          <w:color w:val="000000" w:themeColor="text1"/>
          <w:sz w:val="20"/>
        </w:rPr>
        <w:t xml:space="preserve">Complete ATTACHMENT A: PRICING FORM and </w:t>
      </w:r>
      <w:bookmarkStart w:id="374" w:name="_Hlk81399448"/>
      <w:r w:rsidR="00E458F4" w:rsidRPr="00B50F0F">
        <w:rPr>
          <w:rFonts w:asciiTheme="minorHAnsi" w:hAnsiTheme="minorHAnsi" w:cstheme="minorHAnsi"/>
          <w:color w:val="000000" w:themeColor="text1"/>
          <w:sz w:val="20"/>
        </w:rPr>
        <w:t>upload in the Sourcing Tool</w:t>
      </w:r>
      <w:r w:rsidR="00693151">
        <w:rPr>
          <w:rFonts w:asciiTheme="minorHAnsi" w:hAnsiTheme="minorHAnsi" w:cstheme="minorHAnsi"/>
          <w:color w:val="000000" w:themeColor="text1"/>
          <w:sz w:val="20"/>
        </w:rPr>
        <w:t>.</w:t>
      </w:r>
      <w:bookmarkStart w:id="375" w:name="_Hlk81921737"/>
      <w:r w:rsidR="00E458F4" w:rsidRPr="00B50F0F">
        <w:rPr>
          <w:rFonts w:asciiTheme="minorHAnsi" w:hAnsiTheme="minorHAnsi" w:cstheme="minorHAnsi"/>
          <w:color w:val="000000" w:themeColor="text1"/>
          <w:sz w:val="20"/>
        </w:rPr>
        <w:t xml:space="preserve"> </w:t>
      </w:r>
      <w:bookmarkEnd w:id="375"/>
      <w:r w:rsidR="00E458F4" w:rsidRPr="00B50F0F">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74"/>
      <w:r w:rsidR="00A155D0" w:rsidRPr="00B50F0F">
        <w:rPr>
          <w:rFonts w:asciiTheme="minorHAnsi" w:hAnsiTheme="minorHAnsi" w:cstheme="minorHAnsi"/>
          <w:color w:val="000000" w:themeColor="text1"/>
          <w:sz w:val="20"/>
        </w:rPr>
        <w:t>.</w:t>
      </w:r>
      <w:r w:rsidR="00FD5D90" w:rsidRPr="00B50F0F">
        <w:rPr>
          <w:rFonts w:asciiTheme="minorHAnsi" w:hAnsiTheme="minorHAnsi" w:cstheme="minorHAnsi"/>
          <w:color w:val="auto"/>
          <w:sz w:val="20"/>
        </w:rPr>
        <w:t xml:space="preserve"> </w:t>
      </w:r>
      <w:bookmarkStart w:id="376" w:name="_Toc377389885"/>
    </w:p>
    <w:p w14:paraId="0A3A873C" w14:textId="1D33A228" w:rsidR="00853C42" w:rsidRPr="001463F0" w:rsidRDefault="00853C42" w:rsidP="000520BA">
      <w:pPr>
        <w:pStyle w:val="Heading20"/>
        <w:numPr>
          <w:ilvl w:val="1"/>
          <w:numId w:val="23"/>
        </w:numPr>
        <w:spacing w:after="120"/>
        <w:rPr>
          <w:rFonts w:asciiTheme="minorHAnsi" w:hAnsiTheme="minorHAnsi" w:cstheme="minorHAnsi"/>
          <w:color w:val="auto"/>
        </w:rPr>
      </w:pPr>
      <w:bookmarkStart w:id="377" w:name="_Toc46398030"/>
      <w:bookmarkStart w:id="378" w:name="_Toc46399223"/>
      <w:bookmarkStart w:id="379" w:name="_Toc46398031"/>
      <w:bookmarkStart w:id="380" w:name="_Toc46399224"/>
      <w:bookmarkStart w:id="381" w:name="_Toc46398032"/>
      <w:bookmarkStart w:id="382" w:name="_Toc46399225"/>
      <w:bookmarkStart w:id="383" w:name="_Toc55242141"/>
      <w:bookmarkStart w:id="384" w:name="_Toc55242402"/>
      <w:bookmarkStart w:id="385" w:name="_Toc55242624"/>
      <w:bookmarkStart w:id="386" w:name="_Toc55243704"/>
      <w:bookmarkStart w:id="387" w:name="_Toc55245899"/>
      <w:bookmarkStart w:id="388" w:name="_Toc55246511"/>
      <w:bookmarkStart w:id="389" w:name="_Toc55246932"/>
      <w:bookmarkStart w:id="390" w:name="_Toc55247482"/>
      <w:bookmarkStart w:id="391" w:name="_Toc55248163"/>
      <w:bookmarkStart w:id="392" w:name="_Toc55248373"/>
      <w:bookmarkStart w:id="393" w:name="_Toc55248796"/>
      <w:bookmarkStart w:id="394" w:name="_Toc55250465"/>
      <w:bookmarkStart w:id="395" w:name="_Toc55250560"/>
      <w:bookmarkStart w:id="396" w:name="_Toc55250750"/>
      <w:bookmarkStart w:id="397" w:name="_Toc55250896"/>
      <w:bookmarkStart w:id="398" w:name="_Toc207114068"/>
      <w:bookmarkStart w:id="399" w:name="_Toc459794482"/>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1463F0">
        <w:rPr>
          <w:rFonts w:asciiTheme="minorHAnsi" w:hAnsiTheme="minorHAnsi" w:cstheme="minorHAnsi"/>
          <w:color w:val="auto"/>
        </w:rPr>
        <w:lastRenderedPageBreak/>
        <w:t>ESTIMATED QUANTITIES</w:t>
      </w:r>
      <w:bookmarkEnd w:id="398"/>
    </w:p>
    <w:p w14:paraId="49195D2B" w14:textId="0A0D1C35" w:rsidR="00853C42" w:rsidRPr="00B50F0F" w:rsidRDefault="00853C42" w:rsidP="00853C42">
      <w:pPr>
        <w:pStyle w:val="Text"/>
        <w:jc w:val="both"/>
        <w:rPr>
          <w:rFonts w:asciiTheme="minorHAnsi" w:hAnsiTheme="minorHAnsi" w:cstheme="minorHAnsi"/>
        </w:rPr>
      </w:pPr>
      <w:r w:rsidRPr="00B50F0F">
        <w:rPr>
          <w:rFonts w:asciiTheme="minorHAnsi" w:hAnsiTheme="minorHAnsi" w:cstheme="minorHAnsi"/>
        </w:rPr>
        <w:t>The quantities indicated herein are annual estimates only and are provided for informational purposes based on the anticipated usage</w:t>
      </w:r>
      <w:r w:rsidR="00693151">
        <w:rPr>
          <w:rFonts w:asciiTheme="minorHAnsi" w:hAnsiTheme="minorHAnsi" w:cstheme="minorHAnsi"/>
        </w:rPr>
        <w:t xml:space="preserve">. </w:t>
      </w:r>
      <w:r w:rsidRPr="00B50F0F">
        <w:rPr>
          <w:rFonts w:asciiTheme="minorHAnsi" w:hAnsiTheme="minorHAnsi" w:cstheme="minorHAnsi"/>
        </w:rPr>
        <w:t xml:space="preserve"> No maximum or minimum quantities are guaranteed. It shall be understood and agreed that the </w:t>
      </w:r>
      <w:r w:rsidR="004620E0" w:rsidRPr="00B50F0F">
        <w:rPr>
          <w:rFonts w:asciiTheme="minorHAnsi" w:hAnsiTheme="minorHAnsi" w:cstheme="minorHAnsi"/>
        </w:rPr>
        <w:t>State may</w:t>
      </w:r>
      <w:r w:rsidRPr="00B50F0F">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4787D579" w:rsidR="00FD5D90" w:rsidRPr="001463F0" w:rsidRDefault="00FD5D90" w:rsidP="000520BA">
      <w:pPr>
        <w:pStyle w:val="Heading20"/>
        <w:numPr>
          <w:ilvl w:val="1"/>
          <w:numId w:val="23"/>
        </w:numPr>
        <w:spacing w:after="120"/>
        <w:rPr>
          <w:rFonts w:asciiTheme="minorHAnsi" w:hAnsiTheme="minorHAnsi" w:cstheme="minorHAnsi"/>
          <w:color w:val="auto"/>
        </w:rPr>
      </w:pPr>
      <w:bookmarkStart w:id="400" w:name="_Toc207114069"/>
      <w:r w:rsidRPr="001463F0">
        <w:rPr>
          <w:rFonts w:asciiTheme="minorHAnsi" w:hAnsiTheme="minorHAnsi" w:cstheme="minorHAnsi"/>
          <w:color w:val="auto"/>
        </w:rPr>
        <w:t>PRODUCT IDENTIFICATION</w:t>
      </w:r>
      <w:bookmarkEnd w:id="399"/>
      <w:r w:rsidR="007D1089" w:rsidRPr="001463F0">
        <w:rPr>
          <w:rFonts w:asciiTheme="minorHAnsi" w:hAnsiTheme="minorHAnsi" w:cstheme="minorHAnsi"/>
          <w:color w:val="auto"/>
        </w:rPr>
        <w:t>-</w:t>
      </w:r>
      <w:bookmarkEnd w:id="400"/>
    </w:p>
    <w:p w14:paraId="25AB9AE6" w14:textId="77777777" w:rsidR="00FD5D90" w:rsidRPr="00B50F0F" w:rsidRDefault="00FD5D90" w:rsidP="00FD5D90">
      <w:pPr>
        <w:rPr>
          <w:rFonts w:asciiTheme="minorHAnsi" w:hAnsiTheme="minorHAnsi" w:cstheme="minorHAnsi"/>
          <w:b/>
          <w:color w:val="auto"/>
          <w:u w:val="single"/>
        </w:rPr>
      </w:pPr>
      <w:bookmarkStart w:id="401" w:name="_Toc506815776"/>
      <w:r w:rsidRPr="00B50F0F">
        <w:rPr>
          <w:rFonts w:asciiTheme="minorHAnsi" w:hAnsiTheme="minorHAnsi" w:cstheme="minorHAnsi"/>
          <w:b/>
          <w:color w:val="auto"/>
          <w:sz w:val="20"/>
          <w:u w:val="single"/>
        </w:rPr>
        <w:t>BRAND SPECIFIC</w:t>
      </w:r>
    </w:p>
    <w:p w14:paraId="4362293E" w14:textId="6CA07926" w:rsidR="00FD5D90" w:rsidRPr="00B50F0F" w:rsidRDefault="00FD5D90" w:rsidP="006D7294">
      <w:pPr>
        <w:spacing w:line="264" w:lineRule="auto"/>
        <w:jc w:val="both"/>
        <w:rPr>
          <w:rFonts w:asciiTheme="minorHAnsi" w:hAnsiTheme="minorHAnsi" w:cstheme="minorHAnsi"/>
          <w:color w:val="auto"/>
        </w:rPr>
      </w:pPr>
      <w:r w:rsidRPr="00B50F0F">
        <w:rPr>
          <w:rFonts w:asciiTheme="minorHAnsi" w:hAnsiTheme="minorHAnsi" w:cstheme="minorHAnsi"/>
          <w:color w:val="auto"/>
          <w:sz w:val="20"/>
        </w:rPr>
        <w:t xml:space="preserve">Manufacturer(s) name and product descriptions used in this solicitation are product-specific. The items offered in response to this solicitation shall be by the manufacturer and the type specified. These specific products are needed due to compatibility and continuity of support.  Failure to comply with this requirement shall be a sufficient basis for disqualifying a </w:t>
      </w:r>
      <w:r w:rsidR="004D0C25">
        <w:rPr>
          <w:rFonts w:asciiTheme="minorHAnsi" w:hAnsiTheme="minorHAnsi" w:cstheme="minorHAnsi"/>
          <w:color w:val="auto"/>
          <w:sz w:val="20"/>
        </w:rPr>
        <w:t>quote</w:t>
      </w:r>
      <w:r w:rsidRPr="00B50F0F">
        <w:rPr>
          <w:rFonts w:asciiTheme="minorHAnsi" w:hAnsiTheme="minorHAnsi" w:cstheme="minorHAnsi"/>
          <w:color w:val="auto"/>
          <w:sz w:val="20"/>
        </w:rPr>
        <w:t xml:space="preserve"> from further consideration.</w:t>
      </w:r>
    </w:p>
    <w:p w14:paraId="27D51880" w14:textId="09301C5B" w:rsidR="00FD5D90" w:rsidRPr="00B50F0F" w:rsidRDefault="00FD5D90" w:rsidP="00904110">
      <w:pPr>
        <w:pStyle w:val="Heading2"/>
        <w:spacing w:after="120"/>
        <w:rPr>
          <w:rFonts w:asciiTheme="minorHAnsi" w:hAnsiTheme="minorHAnsi" w:cstheme="minorHAnsi"/>
        </w:rPr>
      </w:pPr>
      <w:bookmarkStart w:id="402" w:name="_Toc55242145"/>
      <w:bookmarkStart w:id="403" w:name="_Toc55242406"/>
      <w:bookmarkStart w:id="404" w:name="_Toc55242628"/>
      <w:bookmarkStart w:id="405" w:name="_Toc55243708"/>
      <w:bookmarkStart w:id="406" w:name="_Toc55245903"/>
      <w:bookmarkStart w:id="407" w:name="_Toc55246515"/>
      <w:bookmarkStart w:id="408" w:name="_Toc55246936"/>
      <w:bookmarkStart w:id="409" w:name="_Toc55247486"/>
      <w:bookmarkStart w:id="410" w:name="_Toc55248167"/>
      <w:bookmarkStart w:id="411" w:name="_Toc55248377"/>
      <w:bookmarkStart w:id="412" w:name="_Toc55250004"/>
      <w:bookmarkStart w:id="413" w:name="_Toc55250120"/>
      <w:bookmarkStart w:id="414" w:name="_Toc55250373"/>
      <w:bookmarkStart w:id="415" w:name="_Toc55250468"/>
      <w:bookmarkStart w:id="416" w:name="_Toc55250563"/>
      <w:bookmarkStart w:id="417" w:name="_Toc55250753"/>
      <w:bookmarkStart w:id="418" w:name="_Toc55250899"/>
      <w:bookmarkStart w:id="419" w:name="_Toc55251092"/>
      <w:bookmarkStart w:id="420" w:name="_Toc55251821"/>
      <w:bookmarkStart w:id="421" w:name="_Toc55252189"/>
      <w:bookmarkStart w:id="422" w:name="_Toc55252514"/>
      <w:bookmarkStart w:id="423" w:name="_Toc55252605"/>
      <w:bookmarkStart w:id="424" w:name="_Toc207114070"/>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B50F0F">
        <w:rPr>
          <w:rFonts w:asciiTheme="minorHAnsi" w:hAnsiTheme="minorHAnsi" w:cstheme="minorHAnsi"/>
        </w:rPr>
        <w:t>4.</w:t>
      </w:r>
      <w:r w:rsidR="003C5962" w:rsidRPr="00B50F0F">
        <w:rPr>
          <w:rFonts w:asciiTheme="minorHAnsi" w:hAnsiTheme="minorHAnsi" w:cstheme="minorHAnsi"/>
        </w:rPr>
        <w:t>4</w:t>
      </w:r>
      <w:r w:rsidRPr="00B50F0F">
        <w:rPr>
          <w:rFonts w:asciiTheme="minorHAnsi" w:hAnsiTheme="minorHAnsi" w:cstheme="minorHAnsi"/>
        </w:rPr>
        <w:tab/>
      </w:r>
      <w:bookmarkStart w:id="425" w:name="_Toc370813243"/>
      <w:bookmarkStart w:id="426" w:name="_Toc374120594"/>
      <w:bookmarkStart w:id="427" w:name="_Toc459794483"/>
      <w:r w:rsidRPr="00B50F0F">
        <w:rPr>
          <w:rFonts w:asciiTheme="minorHAnsi" w:hAnsiTheme="minorHAnsi" w:cstheme="minorHAnsi"/>
        </w:rPr>
        <w:t xml:space="preserve">TRANSPORTATION </w:t>
      </w:r>
      <w:bookmarkEnd w:id="425"/>
      <w:bookmarkEnd w:id="426"/>
      <w:r w:rsidRPr="00B50F0F">
        <w:rPr>
          <w:rFonts w:asciiTheme="minorHAnsi" w:hAnsiTheme="minorHAnsi" w:cstheme="minorHAnsi"/>
        </w:rPr>
        <w:t>AND IDENTIFICATION</w:t>
      </w:r>
      <w:bookmarkEnd w:id="424"/>
      <w:bookmarkEnd w:id="427"/>
    </w:p>
    <w:p w14:paraId="34F51DCF" w14:textId="421363FD" w:rsidR="00FD5D90" w:rsidRPr="00B50F0F" w:rsidRDefault="00FD5D90" w:rsidP="00372B91">
      <w:pPr>
        <w:spacing w:line="264"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The Vendor shall deliver Free-On-Board (FOB) Destination to any requested location within the State of North Carolina with all transportation costs and fees included in the total </w:t>
      </w:r>
      <w:r w:rsidR="004D0C25">
        <w:rPr>
          <w:rFonts w:asciiTheme="minorHAnsi" w:hAnsiTheme="minorHAnsi" w:cstheme="minorHAnsi"/>
          <w:color w:val="auto"/>
          <w:sz w:val="20"/>
        </w:rPr>
        <w:t>quote</w:t>
      </w:r>
      <w:r w:rsidRPr="00B50F0F">
        <w:rPr>
          <w:rFonts w:asciiTheme="minorHAnsi" w:hAnsiTheme="minorHAnsi" w:cstheme="minorHAnsi"/>
          <w:color w:val="auto"/>
          <w:sz w:val="20"/>
        </w:rPr>
        <w:t xml:space="preserve"> price.</w:t>
      </w:r>
    </w:p>
    <w:p w14:paraId="3A855B60" w14:textId="432DA114" w:rsidR="00FD5D90" w:rsidRPr="00B50F0F" w:rsidRDefault="00FD5D90" w:rsidP="00372B91">
      <w:pPr>
        <w:spacing w:line="264"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0A6429" w:rsidRPr="00B50F0F">
        <w:rPr>
          <w:rFonts w:asciiTheme="minorHAnsi" w:hAnsiTheme="minorHAnsi" w:cstheme="minorHAnsi"/>
          <w:color w:val="auto"/>
          <w:sz w:val="20"/>
        </w:rPr>
        <w:t>shown</w:t>
      </w:r>
      <w:r w:rsidRPr="00B50F0F">
        <w:rPr>
          <w:rFonts w:asciiTheme="minorHAnsi" w:hAnsiTheme="minorHAnsi" w:cstheme="minorHAnsi"/>
          <w:color w:val="auto"/>
          <w:sz w:val="20"/>
        </w:rPr>
        <w:t xml:space="preserve"> on all packages. A complete packing list shall accompany each shipment. </w:t>
      </w:r>
      <w:r w:rsidR="00F1376B">
        <w:rPr>
          <w:rFonts w:asciiTheme="minorHAnsi" w:hAnsiTheme="minorHAnsi" w:cstheme="minorHAnsi"/>
          <w:color w:val="auto"/>
          <w:sz w:val="20"/>
        </w:rPr>
        <w:t>Vendor</w:t>
      </w:r>
      <w:r w:rsidRPr="00B50F0F">
        <w:rPr>
          <w:rFonts w:asciiTheme="minorHAnsi" w:hAnsiTheme="minorHAnsi" w:cstheme="minorHAnsi"/>
          <w:color w:val="auto"/>
          <w:sz w:val="20"/>
        </w:rPr>
        <w:t xml:space="preserve"> shall not ship any products until they have received an order.</w:t>
      </w:r>
      <w:bookmarkStart w:id="428" w:name="_Toc446594294"/>
      <w:bookmarkStart w:id="429" w:name="_Toc446594566"/>
      <w:bookmarkStart w:id="430" w:name="_Toc446597974"/>
      <w:bookmarkStart w:id="431" w:name="_Toc446598550"/>
      <w:bookmarkStart w:id="432" w:name="_Toc446598772"/>
      <w:bookmarkStart w:id="433" w:name="_Toc446599094"/>
      <w:bookmarkStart w:id="434" w:name="_Toc446599565"/>
      <w:bookmarkStart w:id="435" w:name="_Toc446599610"/>
      <w:bookmarkStart w:id="436" w:name="_Toc446599921"/>
      <w:bookmarkStart w:id="437" w:name="_Toc446600020"/>
      <w:bookmarkStart w:id="438" w:name="_Toc446600129"/>
      <w:bookmarkStart w:id="439" w:name="_Toc446600236"/>
      <w:bookmarkStart w:id="440" w:name="_Toc450739877"/>
      <w:bookmarkStart w:id="441" w:name="_Toc450742631"/>
      <w:bookmarkStart w:id="442" w:name="_Toc450745569"/>
      <w:bookmarkStart w:id="443" w:name="_Toc450829525"/>
      <w:bookmarkStart w:id="444" w:name="_Toc450829570"/>
      <w:bookmarkStart w:id="445" w:name="_Toc450829752"/>
      <w:bookmarkStart w:id="446" w:name="_Toc451160543"/>
      <w:bookmarkStart w:id="447" w:name="_Toc451170071"/>
      <w:bookmarkStart w:id="448" w:name="_Toc453342769"/>
      <w:bookmarkStart w:id="449" w:name="_Toc463007422"/>
      <w:bookmarkStart w:id="450" w:name="_Toc463353375"/>
      <w:bookmarkStart w:id="451" w:name="_Toc463353924"/>
      <w:bookmarkStart w:id="452" w:name="_Toc374120595"/>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290F4F2A" w14:textId="5BAF1269" w:rsidR="00FD5D90" w:rsidRPr="001463F0" w:rsidRDefault="00FD5D90" w:rsidP="00904110">
      <w:pPr>
        <w:pStyle w:val="Heading20"/>
        <w:numPr>
          <w:ilvl w:val="0"/>
          <w:numId w:val="0"/>
        </w:numPr>
        <w:spacing w:after="120"/>
        <w:rPr>
          <w:rFonts w:asciiTheme="minorHAnsi" w:hAnsiTheme="minorHAnsi" w:cstheme="minorHAnsi"/>
          <w:color w:val="auto"/>
        </w:rPr>
      </w:pPr>
      <w:bookmarkStart w:id="453" w:name="_Toc55242147"/>
      <w:bookmarkStart w:id="454" w:name="_Toc55242408"/>
      <w:bookmarkStart w:id="455" w:name="_Toc55242630"/>
      <w:bookmarkStart w:id="456" w:name="_Toc55243710"/>
      <w:bookmarkStart w:id="457" w:name="_Toc55245905"/>
      <w:bookmarkStart w:id="458" w:name="_Toc55246517"/>
      <w:bookmarkStart w:id="459" w:name="_Toc55246938"/>
      <w:bookmarkStart w:id="460" w:name="_Toc55247488"/>
      <w:bookmarkStart w:id="461" w:name="_Toc55248169"/>
      <w:bookmarkStart w:id="462" w:name="_Toc55248379"/>
      <w:bookmarkStart w:id="463" w:name="_Toc55250006"/>
      <w:bookmarkStart w:id="464" w:name="_Toc55250122"/>
      <w:bookmarkStart w:id="465" w:name="_Toc55250375"/>
      <w:bookmarkStart w:id="466" w:name="_Toc55250470"/>
      <w:bookmarkStart w:id="467" w:name="_Toc55250565"/>
      <w:bookmarkStart w:id="468" w:name="_Toc55250755"/>
      <w:bookmarkStart w:id="469" w:name="_Toc55250901"/>
      <w:bookmarkStart w:id="470" w:name="_Toc55251094"/>
      <w:bookmarkStart w:id="471" w:name="_Toc55251823"/>
      <w:bookmarkStart w:id="472" w:name="_Toc55252191"/>
      <w:bookmarkStart w:id="473" w:name="_Toc55252516"/>
      <w:bookmarkStart w:id="474" w:name="_Toc55252607"/>
      <w:bookmarkStart w:id="475" w:name="_Toc207114071"/>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sidRPr="00B50F0F">
        <w:rPr>
          <w:rFonts w:asciiTheme="minorHAnsi" w:hAnsiTheme="minorHAnsi" w:cstheme="minorHAnsi"/>
        </w:rPr>
        <w:t>4.</w:t>
      </w:r>
      <w:r w:rsidR="003C5962" w:rsidRPr="00B50F0F">
        <w:rPr>
          <w:rFonts w:asciiTheme="minorHAnsi" w:hAnsiTheme="minorHAnsi" w:cstheme="minorHAnsi"/>
        </w:rPr>
        <w:t>5</w:t>
      </w:r>
      <w:r w:rsidRPr="00B50F0F">
        <w:rPr>
          <w:rFonts w:asciiTheme="minorHAnsi" w:hAnsiTheme="minorHAnsi" w:cstheme="minorHAnsi"/>
        </w:rPr>
        <w:tab/>
      </w:r>
      <w:r w:rsidRPr="001463F0">
        <w:rPr>
          <w:rFonts w:asciiTheme="minorHAnsi" w:hAnsiTheme="minorHAnsi" w:cstheme="minorHAnsi"/>
          <w:color w:val="auto"/>
        </w:rPr>
        <w:t>DELIVERY</w:t>
      </w:r>
      <w:bookmarkEnd w:id="475"/>
      <w:r w:rsidRPr="001463F0">
        <w:rPr>
          <w:rFonts w:asciiTheme="minorHAnsi" w:hAnsiTheme="minorHAnsi" w:cstheme="minorHAnsi"/>
          <w:color w:val="auto"/>
        </w:rPr>
        <w:t xml:space="preserve"> </w:t>
      </w:r>
    </w:p>
    <w:p w14:paraId="682BF5FE" w14:textId="77777777" w:rsidR="00D327B2" w:rsidRPr="001463F0" w:rsidRDefault="00D327B2" w:rsidP="00D327B2">
      <w:pPr>
        <w:spacing w:line="264" w:lineRule="auto"/>
        <w:rPr>
          <w:rFonts w:asciiTheme="minorHAnsi" w:hAnsiTheme="minorHAnsi" w:cstheme="minorHAnsi"/>
          <w:iCs/>
          <w:color w:val="auto"/>
          <w:sz w:val="20"/>
        </w:rPr>
      </w:pPr>
      <w:r w:rsidRPr="001463F0">
        <w:rPr>
          <w:rFonts w:asciiTheme="minorHAnsi" w:hAnsiTheme="minorHAnsi" w:cstheme="minorHAnsi"/>
          <w:iCs/>
          <w:color w:val="auto"/>
          <w:sz w:val="20"/>
        </w:rPr>
        <w:t xml:space="preserve">The Vendor shall deliver Free-On-Board (FOB) Destination to the following location(s): </w:t>
      </w:r>
    </w:p>
    <w:p w14:paraId="525DD5D3" w14:textId="041C6274" w:rsidR="00551298" w:rsidRPr="00277DA6" w:rsidRDefault="00551298" w:rsidP="00277DA6">
      <w:pPr>
        <w:spacing w:after="0"/>
        <w:rPr>
          <w:rFonts w:asciiTheme="minorHAnsi" w:hAnsiTheme="minorHAnsi" w:cstheme="minorHAnsi"/>
          <w:b/>
          <w:bCs/>
          <w:color w:val="auto"/>
          <w:sz w:val="20"/>
        </w:rPr>
      </w:pPr>
      <w:r w:rsidRPr="00277DA6">
        <w:rPr>
          <w:rFonts w:asciiTheme="minorHAnsi" w:hAnsiTheme="minorHAnsi" w:cstheme="minorHAnsi"/>
          <w:b/>
          <w:bCs/>
          <w:color w:val="auto"/>
          <w:sz w:val="20"/>
        </w:rPr>
        <w:t>CDI</w:t>
      </w:r>
      <w:r w:rsidR="00277DA6">
        <w:rPr>
          <w:rFonts w:asciiTheme="minorHAnsi" w:hAnsiTheme="minorHAnsi" w:cstheme="minorHAnsi"/>
          <w:b/>
          <w:bCs/>
          <w:color w:val="auto"/>
          <w:sz w:val="20"/>
        </w:rPr>
        <w:t xml:space="preserve">, </w:t>
      </w:r>
      <w:r w:rsidRPr="00277DA6">
        <w:rPr>
          <w:rFonts w:asciiTheme="minorHAnsi" w:hAnsiTheme="minorHAnsi" w:cstheme="minorHAnsi"/>
          <w:b/>
          <w:bCs/>
          <w:color w:val="auto"/>
          <w:sz w:val="20"/>
        </w:rPr>
        <w:t xml:space="preserve">Forensic Tests for Alcohol </w:t>
      </w:r>
    </w:p>
    <w:p w14:paraId="47BCBED2" w14:textId="77777777" w:rsidR="00277DA6" w:rsidRPr="00277DA6" w:rsidRDefault="00277DA6" w:rsidP="00277DA6">
      <w:pPr>
        <w:spacing w:after="0"/>
        <w:rPr>
          <w:rFonts w:asciiTheme="minorHAnsi" w:hAnsiTheme="minorHAnsi" w:cstheme="minorHAnsi"/>
          <w:b/>
          <w:bCs/>
          <w:color w:val="auto"/>
          <w:sz w:val="20"/>
        </w:rPr>
      </w:pPr>
      <w:r w:rsidRPr="00277DA6">
        <w:rPr>
          <w:rFonts w:asciiTheme="minorHAnsi" w:hAnsiTheme="minorHAnsi" w:cstheme="minorHAnsi"/>
          <w:b/>
          <w:bCs/>
          <w:color w:val="auto"/>
          <w:sz w:val="20"/>
        </w:rPr>
        <w:t>Attention David Revell, Electronics Technician</w:t>
      </w:r>
    </w:p>
    <w:p w14:paraId="372F6046" w14:textId="77777777" w:rsidR="00551298" w:rsidRPr="00277DA6" w:rsidRDefault="00551298" w:rsidP="00277DA6">
      <w:pPr>
        <w:spacing w:after="0" w:line="264" w:lineRule="auto"/>
        <w:rPr>
          <w:rFonts w:asciiTheme="minorHAnsi" w:hAnsiTheme="minorHAnsi" w:cstheme="minorHAnsi"/>
          <w:b/>
          <w:bCs/>
          <w:color w:val="auto"/>
          <w:sz w:val="20"/>
        </w:rPr>
      </w:pPr>
      <w:r w:rsidRPr="00277DA6">
        <w:rPr>
          <w:rFonts w:asciiTheme="minorHAnsi" w:hAnsiTheme="minorHAnsi" w:cstheme="minorHAnsi"/>
          <w:b/>
          <w:bCs/>
          <w:color w:val="auto"/>
          <w:sz w:val="20"/>
        </w:rPr>
        <w:t>5505 Six Forks Rd.</w:t>
      </w:r>
    </w:p>
    <w:p w14:paraId="2F8D1ED8" w14:textId="77777777" w:rsidR="00551298" w:rsidRPr="00277DA6" w:rsidRDefault="00551298" w:rsidP="00277DA6">
      <w:pPr>
        <w:spacing w:after="0" w:line="264" w:lineRule="auto"/>
        <w:rPr>
          <w:rFonts w:asciiTheme="minorHAnsi" w:hAnsiTheme="minorHAnsi" w:cstheme="minorHAnsi"/>
          <w:b/>
          <w:bCs/>
          <w:color w:val="auto"/>
          <w:sz w:val="20"/>
        </w:rPr>
      </w:pPr>
      <w:r w:rsidRPr="00277DA6">
        <w:rPr>
          <w:rFonts w:asciiTheme="minorHAnsi" w:hAnsiTheme="minorHAnsi" w:cstheme="minorHAnsi"/>
          <w:b/>
          <w:bCs/>
          <w:color w:val="auto"/>
          <w:sz w:val="20"/>
        </w:rPr>
        <w:t>Raleigh, NC 27609</w:t>
      </w:r>
    </w:p>
    <w:p w14:paraId="48FC7AC4" w14:textId="77777777" w:rsidR="00551298" w:rsidRPr="00D046A1" w:rsidRDefault="00551298" w:rsidP="00551298">
      <w:pPr>
        <w:spacing w:after="0"/>
        <w:rPr>
          <w:rFonts w:asciiTheme="minorHAnsi" w:hAnsiTheme="minorHAnsi" w:cstheme="minorHAnsi"/>
          <w:color w:val="auto"/>
          <w:sz w:val="20"/>
        </w:rPr>
      </w:pPr>
    </w:p>
    <w:p w14:paraId="154042BE" w14:textId="68198AC5" w:rsidR="00D327B2" w:rsidRPr="001463F0" w:rsidRDefault="00D327B2" w:rsidP="00D327B2">
      <w:pPr>
        <w:spacing w:line="264" w:lineRule="auto"/>
        <w:rPr>
          <w:rFonts w:asciiTheme="minorHAnsi" w:hAnsiTheme="minorHAnsi" w:cstheme="minorHAnsi"/>
          <w:iCs/>
          <w:color w:val="auto"/>
          <w:sz w:val="20"/>
        </w:rPr>
      </w:pPr>
      <w:r w:rsidRPr="001463F0">
        <w:rPr>
          <w:rFonts w:asciiTheme="minorHAnsi" w:hAnsiTheme="minorHAnsi" w:cstheme="minorHAnsi"/>
          <w:iCs/>
          <w:color w:val="auto"/>
          <w:sz w:val="20"/>
        </w:rPr>
        <w:t xml:space="preserve">Vendor should complete delivery within </w:t>
      </w:r>
      <w:r w:rsidR="001463F0" w:rsidRPr="001463F0">
        <w:rPr>
          <w:rFonts w:asciiTheme="minorHAnsi" w:hAnsiTheme="minorHAnsi" w:cstheme="minorHAnsi"/>
          <w:iCs/>
          <w:color w:val="auto"/>
          <w:sz w:val="20"/>
        </w:rPr>
        <w:t>10</w:t>
      </w:r>
      <w:r w:rsidRPr="001463F0">
        <w:rPr>
          <w:rFonts w:asciiTheme="minorHAnsi" w:hAnsiTheme="minorHAnsi" w:cstheme="minorHAnsi"/>
          <w:iCs/>
          <w:color w:val="auto"/>
          <w:sz w:val="20"/>
        </w:rPr>
        <w:t xml:space="preserve"> consecutive calendar days after receipt of purchase order.  </w:t>
      </w:r>
    </w:p>
    <w:p w14:paraId="612D5628" w14:textId="4FF9B3E3" w:rsidR="00D327B2" w:rsidRPr="001463F0" w:rsidRDefault="00D327B2" w:rsidP="00D327B2">
      <w:pPr>
        <w:spacing w:line="264" w:lineRule="auto"/>
        <w:rPr>
          <w:rFonts w:asciiTheme="minorHAnsi" w:hAnsiTheme="minorHAnsi" w:cstheme="minorHAnsi"/>
          <w:iCs/>
          <w:color w:val="auto"/>
          <w:sz w:val="20"/>
        </w:rPr>
      </w:pPr>
      <w:r w:rsidRPr="00277DA6">
        <w:rPr>
          <w:rFonts w:asciiTheme="minorHAnsi" w:hAnsiTheme="minorHAnsi" w:cstheme="minorHAnsi"/>
          <w:b/>
          <w:bCs/>
          <w:iCs/>
          <w:color w:val="auto"/>
          <w:sz w:val="20"/>
        </w:rPr>
        <w:t>For completion by Vendor:</w:t>
      </w:r>
      <w:r w:rsidRPr="001463F0">
        <w:rPr>
          <w:rFonts w:asciiTheme="minorHAnsi" w:hAnsiTheme="minorHAnsi" w:cstheme="minorHAnsi"/>
          <w:iCs/>
          <w:color w:val="auto"/>
          <w:sz w:val="20"/>
        </w:rPr>
        <w:t xml:space="preserve"> Delivery will be made from __________________________________________ (city, state) within _____ consecutive calendar days after receipt of purchase order. Promptness of delivery may be used as a factor in the award criteria.</w:t>
      </w:r>
    </w:p>
    <w:p w14:paraId="61075A90" w14:textId="1E79A395" w:rsidR="00FD5D90" w:rsidRPr="00452CA2" w:rsidRDefault="00277DA6" w:rsidP="00452CA2">
      <w:pPr>
        <w:spacing w:line="264" w:lineRule="auto"/>
        <w:rPr>
          <w:rFonts w:asciiTheme="minorHAnsi" w:hAnsiTheme="minorHAnsi" w:cstheme="minorHAnsi"/>
          <w:iCs/>
          <w:color w:val="auto"/>
          <w:sz w:val="20"/>
        </w:rPr>
      </w:pPr>
      <w:r>
        <w:rPr>
          <w:rFonts w:asciiTheme="minorHAnsi" w:hAnsiTheme="minorHAnsi" w:cstheme="minorHAnsi"/>
          <w:color w:val="auto"/>
          <w:sz w:val="20"/>
        </w:rPr>
        <w:t xml:space="preserve">Vendor shall contact </w:t>
      </w:r>
      <w:hyperlink r:id="rId16" w:history="1">
        <w:r w:rsidRPr="008F53DD">
          <w:rPr>
            <w:rStyle w:val="Hyperlink"/>
            <w:rFonts w:asciiTheme="minorHAnsi" w:hAnsiTheme="minorHAnsi" w:cstheme="minorHAnsi"/>
            <w:sz w:val="20"/>
          </w:rPr>
          <w:t>David.Revell@dhhs.nc.gov</w:t>
        </w:r>
      </w:hyperlink>
      <w:r>
        <w:rPr>
          <w:rFonts w:asciiTheme="minorHAnsi" w:hAnsiTheme="minorHAnsi" w:cstheme="minorHAnsi"/>
          <w:color w:val="auto"/>
          <w:sz w:val="20"/>
        </w:rPr>
        <w:t xml:space="preserve"> to coordinate and schedule delivery within </w:t>
      </w:r>
      <w:r w:rsidR="001463F0" w:rsidRPr="001463F0">
        <w:rPr>
          <w:rFonts w:asciiTheme="minorHAnsi" w:hAnsiTheme="minorHAnsi" w:cstheme="minorHAnsi"/>
          <w:color w:val="auto"/>
          <w:sz w:val="20"/>
        </w:rPr>
        <w:t xml:space="preserve">twenty-four (24) </w:t>
      </w:r>
      <w:r w:rsidR="00544FAF" w:rsidRPr="001463F0">
        <w:rPr>
          <w:rFonts w:asciiTheme="minorHAnsi" w:hAnsiTheme="minorHAnsi" w:cstheme="minorHAnsi"/>
          <w:color w:val="auto"/>
          <w:sz w:val="20"/>
        </w:rPr>
        <w:t>hours prior to delivery</w:t>
      </w:r>
      <w:r w:rsidR="00544FAF" w:rsidRPr="001463F0">
        <w:rPr>
          <w:rFonts w:asciiTheme="minorHAnsi" w:hAnsiTheme="minorHAnsi" w:cstheme="minorHAnsi"/>
          <w:i/>
          <w:iCs/>
          <w:color w:val="auto"/>
          <w:sz w:val="20"/>
        </w:rPr>
        <w:t xml:space="preserve">. </w:t>
      </w:r>
      <w:bookmarkStart w:id="476" w:name="_Toc512428205"/>
      <w:bookmarkStart w:id="477" w:name="_Toc512428206"/>
      <w:bookmarkStart w:id="478" w:name="_Toc512428207"/>
      <w:bookmarkStart w:id="479" w:name="_Toc446594297"/>
      <w:bookmarkStart w:id="480" w:name="_Toc446594569"/>
      <w:bookmarkStart w:id="481" w:name="_Toc446597977"/>
      <w:bookmarkStart w:id="482" w:name="_Toc446598553"/>
      <w:bookmarkStart w:id="483" w:name="_Toc446598775"/>
      <w:bookmarkStart w:id="484" w:name="_Toc446599097"/>
      <w:bookmarkStart w:id="485" w:name="_Toc446599568"/>
      <w:bookmarkStart w:id="486" w:name="_Toc446599613"/>
      <w:bookmarkStart w:id="487" w:name="_Toc446599924"/>
      <w:bookmarkStart w:id="488" w:name="_Toc446600023"/>
      <w:bookmarkStart w:id="489" w:name="_Toc446600132"/>
      <w:bookmarkStart w:id="490" w:name="_Toc446600239"/>
      <w:bookmarkStart w:id="491" w:name="_Toc450739880"/>
      <w:bookmarkStart w:id="492" w:name="_Toc450742634"/>
      <w:bookmarkStart w:id="493" w:name="_Toc450745572"/>
      <w:bookmarkStart w:id="494" w:name="_Toc450829528"/>
      <w:bookmarkStart w:id="495" w:name="_Toc450829573"/>
      <w:bookmarkStart w:id="496" w:name="_Toc450829755"/>
      <w:bookmarkStart w:id="497" w:name="_Toc451160546"/>
      <w:bookmarkStart w:id="498" w:name="_Toc451170074"/>
      <w:bookmarkStart w:id="499" w:name="_Toc453342772"/>
      <w:bookmarkStart w:id="500" w:name="_Toc463007425"/>
      <w:bookmarkStart w:id="501" w:name="_Toc463353378"/>
      <w:bookmarkStart w:id="502" w:name="_Toc463353927"/>
      <w:bookmarkStart w:id="503" w:name="_Toc55250008"/>
      <w:bookmarkStart w:id="504" w:name="_Toc55250124"/>
      <w:bookmarkStart w:id="505" w:name="_Toc55250377"/>
      <w:bookmarkStart w:id="506" w:name="_Toc55250472"/>
      <w:bookmarkStart w:id="507" w:name="_Toc55250567"/>
      <w:bookmarkStart w:id="508" w:name="_Toc55250757"/>
      <w:bookmarkStart w:id="509" w:name="_Toc55250903"/>
      <w:bookmarkStart w:id="510" w:name="_Toc55251096"/>
      <w:bookmarkStart w:id="511" w:name="_Toc55251825"/>
      <w:bookmarkStart w:id="512" w:name="_Toc55252193"/>
      <w:bookmarkStart w:id="513" w:name="_Toc55252518"/>
      <w:bookmarkStart w:id="514" w:name="_Toc55252609"/>
      <w:bookmarkStart w:id="515" w:name="_Toc55253472"/>
      <w:bookmarkStart w:id="516" w:name="_Toc55253556"/>
      <w:bookmarkStart w:id="517" w:name="_Toc55253661"/>
      <w:bookmarkStart w:id="518" w:name="_Toc55253745"/>
      <w:bookmarkStart w:id="519" w:name="_Toc55253828"/>
      <w:bookmarkStart w:id="520" w:name="_Toc55253911"/>
      <w:bookmarkStart w:id="521" w:name="_Toc55253994"/>
      <w:bookmarkStart w:id="522" w:name="_Toc55254077"/>
      <w:bookmarkStart w:id="523" w:name="_Toc55254161"/>
      <w:bookmarkStart w:id="524" w:name="_Toc55254244"/>
      <w:bookmarkStart w:id="525" w:name="_Toc55254326"/>
      <w:bookmarkStart w:id="526" w:name="_Toc55254408"/>
      <w:bookmarkStart w:id="527" w:name="_Toc55254488"/>
      <w:bookmarkStart w:id="528" w:name="_Toc55254717"/>
      <w:bookmarkStart w:id="529" w:name="_Toc55254775"/>
      <w:bookmarkStart w:id="530" w:name="_Toc55254835"/>
      <w:bookmarkStart w:id="531" w:name="_Toc55254896"/>
      <w:bookmarkStart w:id="532" w:name="_Toc55254957"/>
      <w:bookmarkStart w:id="533" w:name="_Toc55255071"/>
      <w:bookmarkStart w:id="534" w:name="_Toc55255141"/>
      <w:bookmarkStart w:id="535" w:name="_Toc55255255"/>
      <w:bookmarkStart w:id="536" w:name="_Toc55394235"/>
      <w:bookmarkStart w:id="537" w:name="_Toc55394306"/>
      <w:bookmarkStart w:id="538" w:name="_Toc55394377"/>
      <w:bookmarkStart w:id="539" w:name="_Toc55394447"/>
      <w:bookmarkStart w:id="540" w:name="_Toc56590793"/>
      <w:bookmarkStart w:id="541" w:name="_Toc56591069"/>
      <w:bookmarkStart w:id="542" w:name="_Toc56591158"/>
      <w:bookmarkStart w:id="543" w:name="_Toc62658195"/>
      <w:bookmarkStart w:id="544" w:name="_Toc62658314"/>
      <w:bookmarkStart w:id="545" w:name="_Toc62658490"/>
      <w:bookmarkStart w:id="546" w:name="_Toc81298528"/>
      <w:bookmarkStart w:id="547" w:name="_Toc81306175"/>
      <w:bookmarkStart w:id="548" w:name="_Toc81312974"/>
      <w:bookmarkStart w:id="549" w:name="_Toc81392922"/>
      <w:bookmarkStart w:id="550" w:name="_Toc81393041"/>
      <w:bookmarkStart w:id="551" w:name="_Toc81920623"/>
      <w:bookmarkStart w:id="552" w:name="_Toc81924554"/>
      <w:bookmarkStart w:id="553" w:name="_Toc82602764"/>
      <w:bookmarkStart w:id="554" w:name="_Toc87971849"/>
      <w:bookmarkStart w:id="555" w:name="_Toc87971933"/>
      <w:bookmarkStart w:id="556" w:name="_Toc87972143"/>
      <w:bookmarkStart w:id="557" w:name="_Toc199247446"/>
      <w:bookmarkStart w:id="558" w:name="_Toc205371829"/>
      <w:bookmarkStart w:id="559" w:name="_Toc205371963"/>
      <w:bookmarkStart w:id="560" w:name="_Toc55250758"/>
      <w:bookmarkStart w:id="561" w:name="_Toc55250904"/>
      <w:bookmarkStart w:id="562" w:name="_Toc55251097"/>
      <w:bookmarkStart w:id="563" w:name="_Toc55251826"/>
      <w:bookmarkStart w:id="564" w:name="_Toc55252194"/>
      <w:bookmarkStart w:id="565" w:name="_Toc55252519"/>
      <w:bookmarkStart w:id="566" w:name="_Toc55252610"/>
      <w:bookmarkStart w:id="567" w:name="_Toc55253473"/>
      <w:bookmarkStart w:id="568" w:name="_Toc55253557"/>
      <w:bookmarkStart w:id="569" w:name="_Toc55253662"/>
      <w:bookmarkStart w:id="570" w:name="_Toc55253746"/>
      <w:bookmarkStart w:id="571" w:name="_Toc55253829"/>
      <w:bookmarkStart w:id="572" w:name="_Toc55253912"/>
      <w:bookmarkStart w:id="573" w:name="_Toc55253995"/>
      <w:bookmarkStart w:id="574" w:name="_Toc55254078"/>
      <w:bookmarkStart w:id="575" w:name="_Toc55254162"/>
      <w:bookmarkStart w:id="576" w:name="_Toc55254245"/>
      <w:bookmarkStart w:id="577" w:name="_Toc55254327"/>
      <w:bookmarkStart w:id="578" w:name="_Toc55254409"/>
      <w:bookmarkStart w:id="579" w:name="_Toc55254489"/>
      <w:bookmarkStart w:id="580" w:name="_Toc55254718"/>
      <w:bookmarkStart w:id="581" w:name="_Toc55254776"/>
      <w:bookmarkStart w:id="582" w:name="_Toc55254836"/>
      <w:bookmarkStart w:id="583" w:name="_Toc55254897"/>
      <w:bookmarkStart w:id="584" w:name="_Toc55254958"/>
      <w:bookmarkStart w:id="585" w:name="_Toc55255072"/>
      <w:bookmarkStart w:id="586" w:name="_Toc55255142"/>
      <w:bookmarkStart w:id="587" w:name="_Toc55255256"/>
      <w:bookmarkStart w:id="588" w:name="_Toc55394236"/>
      <w:bookmarkStart w:id="589" w:name="_Toc55394307"/>
      <w:bookmarkStart w:id="590" w:name="_Toc55394378"/>
      <w:bookmarkStart w:id="591" w:name="_Toc55394448"/>
      <w:bookmarkStart w:id="592" w:name="_Toc56590794"/>
      <w:bookmarkStart w:id="593" w:name="_Toc56591070"/>
      <w:bookmarkStart w:id="594" w:name="_Toc56591159"/>
      <w:bookmarkStart w:id="595" w:name="_Toc62658196"/>
      <w:bookmarkStart w:id="596" w:name="_Toc62658315"/>
      <w:bookmarkStart w:id="597" w:name="_Toc62658491"/>
      <w:bookmarkStart w:id="598" w:name="_Toc81298529"/>
      <w:bookmarkStart w:id="599" w:name="_Toc81306176"/>
      <w:bookmarkStart w:id="600" w:name="_Toc81312975"/>
      <w:bookmarkStart w:id="601" w:name="_Toc81392923"/>
      <w:bookmarkStart w:id="602" w:name="_Toc81393042"/>
      <w:bookmarkStart w:id="603" w:name="_Toc81920624"/>
      <w:bookmarkStart w:id="604" w:name="_Toc81924555"/>
      <w:bookmarkStart w:id="605" w:name="_Toc82602765"/>
      <w:bookmarkStart w:id="606" w:name="_Toc87971850"/>
      <w:bookmarkStart w:id="607" w:name="_Toc87971934"/>
      <w:bookmarkStart w:id="608" w:name="_Toc87972144"/>
      <w:bookmarkStart w:id="609" w:name="_Toc199247447"/>
      <w:bookmarkStart w:id="610" w:name="_Toc205371830"/>
      <w:bookmarkStart w:id="611" w:name="_Toc205371964"/>
      <w:bookmarkStart w:id="612" w:name="_Toc55250759"/>
      <w:bookmarkStart w:id="613" w:name="_Toc55250905"/>
      <w:bookmarkStart w:id="614" w:name="_Toc55251098"/>
      <w:bookmarkStart w:id="615" w:name="_Toc55251827"/>
      <w:bookmarkStart w:id="616" w:name="_Toc55252195"/>
      <w:bookmarkStart w:id="617" w:name="_Toc55252520"/>
      <w:bookmarkStart w:id="618" w:name="_Toc55252611"/>
      <w:bookmarkStart w:id="619" w:name="_Toc55253474"/>
      <w:bookmarkStart w:id="620" w:name="_Toc55253558"/>
      <w:bookmarkStart w:id="621" w:name="_Toc55253663"/>
      <w:bookmarkStart w:id="622" w:name="_Toc55253747"/>
      <w:bookmarkStart w:id="623" w:name="_Toc55253830"/>
      <w:bookmarkStart w:id="624" w:name="_Toc55253913"/>
      <w:bookmarkStart w:id="625" w:name="_Toc55253996"/>
      <w:bookmarkStart w:id="626" w:name="_Toc55254079"/>
      <w:bookmarkStart w:id="627" w:name="_Toc55254163"/>
      <w:bookmarkStart w:id="628" w:name="_Toc55254246"/>
      <w:bookmarkStart w:id="629" w:name="_Toc55254328"/>
      <w:bookmarkStart w:id="630" w:name="_Toc55254410"/>
      <w:bookmarkStart w:id="631" w:name="_Toc55254490"/>
      <w:bookmarkStart w:id="632" w:name="_Toc55254719"/>
      <w:bookmarkStart w:id="633" w:name="_Toc55254777"/>
      <w:bookmarkStart w:id="634" w:name="_Toc55254837"/>
      <w:bookmarkStart w:id="635" w:name="_Toc55254898"/>
      <w:bookmarkStart w:id="636" w:name="_Toc55254959"/>
      <w:bookmarkStart w:id="637" w:name="_Toc55255073"/>
      <w:bookmarkStart w:id="638" w:name="_Toc55255143"/>
      <w:bookmarkStart w:id="639" w:name="_Toc55255257"/>
      <w:bookmarkStart w:id="640" w:name="_Toc55394237"/>
      <w:bookmarkStart w:id="641" w:name="_Toc55394308"/>
      <w:bookmarkStart w:id="642" w:name="_Toc55394379"/>
      <w:bookmarkStart w:id="643" w:name="_Toc55394449"/>
      <w:bookmarkStart w:id="644" w:name="_Toc56590795"/>
      <w:bookmarkStart w:id="645" w:name="_Toc56591071"/>
      <w:bookmarkStart w:id="646" w:name="_Toc56591160"/>
      <w:bookmarkStart w:id="647" w:name="_Toc62658197"/>
      <w:bookmarkStart w:id="648" w:name="_Toc62658316"/>
      <w:bookmarkStart w:id="649" w:name="_Toc62658492"/>
      <w:bookmarkStart w:id="650" w:name="_Toc81298530"/>
      <w:bookmarkStart w:id="651" w:name="_Toc81306177"/>
      <w:bookmarkStart w:id="652" w:name="_Toc81312976"/>
      <w:bookmarkStart w:id="653" w:name="_Toc81392924"/>
      <w:bookmarkStart w:id="654" w:name="_Toc81393043"/>
      <w:bookmarkStart w:id="655" w:name="_Toc81920625"/>
      <w:bookmarkStart w:id="656" w:name="_Toc81924556"/>
      <w:bookmarkStart w:id="657" w:name="_Toc82602766"/>
      <w:bookmarkStart w:id="658" w:name="_Toc87971851"/>
      <w:bookmarkStart w:id="659" w:name="_Toc87971935"/>
      <w:bookmarkStart w:id="660" w:name="_Toc87972145"/>
      <w:bookmarkStart w:id="661" w:name="_Toc199247448"/>
      <w:bookmarkStart w:id="662" w:name="_Toc205371831"/>
      <w:bookmarkStart w:id="663" w:name="_Toc205371965"/>
      <w:bookmarkStart w:id="664" w:name="_Toc55250760"/>
      <w:bookmarkStart w:id="665" w:name="_Toc55250906"/>
      <w:bookmarkStart w:id="666" w:name="_Toc55251099"/>
      <w:bookmarkStart w:id="667" w:name="_Toc55251828"/>
      <w:bookmarkStart w:id="668" w:name="_Toc55252196"/>
      <w:bookmarkStart w:id="669" w:name="_Toc55252521"/>
      <w:bookmarkStart w:id="670" w:name="_Toc55252612"/>
      <w:bookmarkStart w:id="671" w:name="_Toc55253475"/>
      <w:bookmarkStart w:id="672" w:name="_Toc55253559"/>
      <w:bookmarkStart w:id="673" w:name="_Toc55253664"/>
      <w:bookmarkStart w:id="674" w:name="_Toc55253748"/>
      <w:bookmarkStart w:id="675" w:name="_Toc55253831"/>
      <w:bookmarkStart w:id="676" w:name="_Toc55253914"/>
      <w:bookmarkStart w:id="677" w:name="_Toc55253997"/>
      <w:bookmarkStart w:id="678" w:name="_Toc55254080"/>
      <w:bookmarkStart w:id="679" w:name="_Toc55254164"/>
      <w:bookmarkStart w:id="680" w:name="_Toc55254247"/>
      <w:bookmarkStart w:id="681" w:name="_Toc55254329"/>
      <w:bookmarkStart w:id="682" w:name="_Toc55254411"/>
      <w:bookmarkStart w:id="683" w:name="_Toc55254491"/>
      <w:bookmarkStart w:id="684" w:name="_Toc55254720"/>
      <w:bookmarkStart w:id="685" w:name="_Toc55254778"/>
      <w:bookmarkStart w:id="686" w:name="_Toc55254838"/>
      <w:bookmarkStart w:id="687" w:name="_Toc55254899"/>
      <w:bookmarkStart w:id="688" w:name="_Toc55254960"/>
      <w:bookmarkStart w:id="689" w:name="_Toc55255074"/>
      <w:bookmarkStart w:id="690" w:name="_Toc55255144"/>
      <w:bookmarkStart w:id="691" w:name="_Toc55255258"/>
      <w:bookmarkStart w:id="692" w:name="_Toc55394238"/>
      <w:bookmarkStart w:id="693" w:name="_Toc55394309"/>
      <w:bookmarkStart w:id="694" w:name="_Toc55394380"/>
      <w:bookmarkStart w:id="695" w:name="_Toc55394450"/>
      <w:bookmarkStart w:id="696" w:name="_Toc56590796"/>
      <w:bookmarkStart w:id="697" w:name="_Toc56591072"/>
      <w:bookmarkStart w:id="698" w:name="_Toc56591161"/>
      <w:bookmarkStart w:id="699" w:name="_Toc62658198"/>
      <w:bookmarkStart w:id="700" w:name="_Toc62658317"/>
      <w:bookmarkStart w:id="701" w:name="_Toc62658493"/>
      <w:bookmarkStart w:id="702" w:name="_Toc81298531"/>
      <w:bookmarkStart w:id="703" w:name="_Toc81306178"/>
      <w:bookmarkStart w:id="704" w:name="_Toc81312977"/>
      <w:bookmarkStart w:id="705" w:name="_Toc81392925"/>
      <w:bookmarkStart w:id="706" w:name="_Toc81393044"/>
      <w:bookmarkStart w:id="707" w:name="_Toc81920626"/>
      <w:bookmarkStart w:id="708" w:name="_Toc81924557"/>
      <w:bookmarkStart w:id="709" w:name="_Toc82602767"/>
      <w:bookmarkStart w:id="710" w:name="_Toc87971852"/>
      <w:bookmarkStart w:id="711" w:name="_Toc87971936"/>
      <w:bookmarkStart w:id="712" w:name="_Toc87972146"/>
      <w:bookmarkStart w:id="713" w:name="_Toc199247449"/>
      <w:bookmarkStart w:id="714" w:name="_Toc205371832"/>
      <w:bookmarkStart w:id="715" w:name="_Toc205371966"/>
      <w:bookmarkStart w:id="716" w:name="_Toc55250761"/>
      <w:bookmarkStart w:id="717" w:name="_Toc55250907"/>
      <w:bookmarkStart w:id="718" w:name="_Toc55251100"/>
      <w:bookmarkStart w:id="719" w:name="_Toc55251829"/>
      <w:bookmarkStart w:id="720" w:name="_Toc55252197"/>
      <w:bookmarkStart w:id="721" w:name="_Toc55252522"/>
      <w:bookmarkStart w:id="722" w:name="_Toc55252613"/>
      <w:bookmarkStart w:id="723" w:name="_Toc55253476"/>
      <w:bookmarkStart w:id="724" w:name="_Toc55253560"/>
      <w:bookmarkStart w:id="725" w:name="_Toc55253665"/>
      <w:bookmarkStart w:id="726" w:name="_Toc55253749"/>
      <w:bookmarkStart w:id="727" w:name="_Toc55253832"/>
      <w:bookmarkStart w:id="728" w:name="_Toc55253915"/>
      <w:bookmarkStart w:id="729" w:name="_Toc55253998"/>
      <w:bookmarkStart w:id="730" w:name="_Toc55254081"/>
      <w:bookmarkStart w:id="731" w:name="_Toc55254165"/>
      <w:bookmarkStart w:id="732" w:name="_Toc55254248"/>
      <w:bookmarkStart w:id="733" w:name="_Toc55254330"/>
      <w:bookmarkStart w:id="734" w:name="_Toc55254412"/>
      <w:bookmarkStart w:id="735" w:name="_Toc55254492"/>
      <w:bookmarkStart w:id="736" w:name="_Toc55254721"/>
      <w:bookmarkStart w:id="737" w:name="_Toc55254779"/>
      <w:bookmarkStart w:id="738" w:name="_Toc55254839"/>
      <w:bookmarkStart w:id="739" w:name="_Toc55254900"/>
      <w:bookmarkStart w:id="740" w:name="_Toc55254961"/>
      <w:bookmarkStart w:id="741" w:name="_Toc55255075"/>
      <w:bookmarkStart w:id="742" w:name="_Toc55255145"/>
      <w:bookmarkStart w:id="743" w:name="_Toc55255259"/>
      <w:bookmarkStart w:id="744" w:name="_Toc55394239"/>
      <w:bookmarkStart w:id="745" w:name="_Toc55394310"/>
      <w:bookmarkStart w:id="746" w:name="_Toc55394381"/>
      <w:bookmarkStart w:id="747" w:name="_Toc55394451"/>
      <w:bookmarkStart w:id="748" w:name="_Toc56590797"/>
      <w:bookmarkStart w:id="749" w:name="_Toc56591073"/>
      <w:bookmarkStart w:id="750" w:name="_Toc56591162"/>
      <w:bookmarkStart w:id="751" w:name="_Toc62658199"/>
      <w:bookmarkStart w:id="752" w:name="_Toc62658318"/>
      <w:bookmarkStart w:id="753" w:name="_Toc62658494"/>
      <w:bookmarkStart w:id="754" w:name="_Toc81298532"/>
      <w:bookmarkStart w:id="755" w:name="_Toc81306179"/>
      <w:bookmarkStart w:id="756" w:name="_Toc81312978"/>
      <w:bookmarkStart w:id="757" w:name="_Toc81392926"/>
      <w:bookmarkStart w:id="758" w:name="_Toc81393045"/>
      <w:bookmarkStart w:id="759" w:name="_Toc81920627"/>
      <w:bookmarkStart w:id="760" w:name="_Toc81924558"/>
      <w:bookmarkStart w:id="761" w:name="_Toc82602768"/>
      <w:bookmarkStart w:id="762" w:name="_Toc87971853"/>
      <w:bookmarkStart w:id="763" w:name="_Toc87971937"/>
      <w:bookmarkStart w:id="764" w:name="_Toc87972147"/>
      <w:bookmarkStart w:id="765" w:name="_Toc199247450"/>
      <w:bookmarkStart w:id="766" w:name="_Toc205371833"/>
      <w:bookmarkStart w:id="767" w:name="_Toc205371967"/>
      <w:bookmarkStart w:id="768" w:name="_Toc55250762"/>
      <w:bookmarkStart w:id="769" w:name="_Toc55250908"/>
      <w:bookmarkStart w:id="770" w:name="_Toc55251101"/>
      <w:bookmarkStart w:id="771" w:name="_Toc55251830"/>
      <w:bookmarkStart w:id="772" w:name="_Toc55252198"/>
      <w:bookmarkStart w:id="773" w:name="_Toc55252523"/>
      <w:bookmarkStart w:id="774" w:name="_Toc55252614"/>
      <w:bookmarkStart w:id="775" w:name="_Toc55253477"/>
      <w:bookmarkStart w:id="776" w:name="_Toc55253561"/>
      <w:bookmarkStart w:id="777" w:name="_Toc55253666"/>
      <w:bookmarkStart w:id="778" w:name="_Toc55253750"/>
      <w:bookmarkStart w:id="779" w:name="_Toc55253833"/>
      <w:bookmarkStart w:id="780" w:name="_Toc55253916"/>
      <w:bookmarkStart w:id="781" w:name="_Toc55253999"/>
      <w:bookmarkStart w:id="782" w:name="_Toc55254082"/>
      <w:bookmarkStart w:id="783" w:name="_Toc55254166"/>
      <w:bookmarkStart w:id="784" w:name="_Toc55254249"/>
      <w:bookmarkStart w:id="785" w:name="_Toc55254331"/>
      <w:bookmarkStart w:id="786" w:name="_Toc55254413"/>
      <w:bookmarkStart w:id="787" w:name="_Toc55254493"/>
      <w:bookmarkStart w:id="788" w:name="_Toc55254722"/>
      <w:bookmarkStart w:id="789" w:name="_Toc55254780"/>
      <w:bookmarkStart w:id="790" w:name="_Toc55254840"/>
      <w:bookmarkStart w:id="791" w:name="_Toc55254901"/>
      <w:bookmarkStart w:id="792" w:name="_Toc55254962"/>
      <w:bookmarkStart w:id="793" w:name="_Toc55255076"/>
      <w:bookmarkStart w:id="794" w:name="_Toc55255146"/>
      <w:bookmarkStart w:id="795" w:name="_Toc55255260"/>
      <w:bookmarkStart w:id="796" w:name="_Toc55394240"/>
      <w:bookmarkStart w:id="797" w:name="_Toc55394311"/>
      <w:bookmarkStart w:id="798" w:name="_Toc55394382"/>
      <w:bookmarkStart w:id="799" w:name="_Toc55394452"/>
      <w:bookmarkStart w:id="800" w:name="_Toc56590798"/>
      <w:bookmarkStart w:id="801" w:name="_Toc56591074"/>
      <w:bookmarkStart w:id="802" w:name="_Toc56591163"/>
      <w:bookmarkStart w:id="803" w:name="_Toc62658200"/>
      <w:bookmarkStart w:id="804" w:name="_Toc62658319"/>
      <w:bookmarkStart w:id="805" w:name="_Toc62658495"/>
      <w:bookmarkStart w:id="806" w:name="_Toc81298533"/>
      <w:bookmarkStart w:id="807" w:name="_Toc81306180"/>
      <w:bookmarkStart w:id="808" w:name="_Toc81312979"/>
      <w:bookmarkStart w:id="809" w:name="_Toc81392927"/>
      <w:bookmarkStart w:id="810" w:name="_Toc81393046"/>
      <w:bookmarkStart w:id="811" w:name="_Toc81920628"/>
      <w:bookmarkStart w:id="812" w:name="_Toc81924559"/>
      <w:bookmarkStart w:id="813" w:name="_Toc82602769"/>
      <w:bookmarkStart w:id="814" w:name="_Toc87971854"/>
      <w:bookmarkStart w:id="815" w:name="_Toc87971938"/>
      <w:bookmarkStart w:id="816" w:name="_Toc87972148"/>
      <w:bookmarkStart w:id="817" w:name="_Toc199247451"/>
      <w:bookmarkStart w:id="818" w:name="_Toc205371834"/>
      <w:bookmarkStart w:id="819" w:name="_Toc205371968"/>
      <w:bookmarkStart w:id="820" w:name="_Toc374120602"/>
      <w:bookmarkStart w:id="821" w:name="_Toc459794488"/>
      <w:bookmarkStart w:id="822" w:name="_Toc370999750"/>
      <w:bookmarkEnd w:id="452"/>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9CC140A" w14:textId="5B7B0D82" w:rsidR="00FD5D90" w:rsidRPr="00B50F0F" w:rsidRDefault="00FD5D90" w:rsidP="00904110">
      <w:pPr>
        <w:pStyle w:val="Heading2"/>
        <w:spacing w:after="120"/>
        <w:rPr>
          <w:rFonts w:asciiTheme="minorHAnsi" w:hAnsiTheme="minorHAnsi" w:cstheme="minorHAnsi"/>
        </w:rPr>
      </w:pPr>
      <w:bookmarkStart w:id="823" w:name="_Toc207114072"/>
      <w:r w:rsidRPr="00B50F0F">
        <w:rPr>
          <w:rFonts w:asciiTheme="minorHAnsi" w:hAnsiTheme="minorHAnsi" w:cstheme="minorHAnsi"/>
        </w:rPr>
        <w:t>4.</w:t>
      </w:r>
      <w:r w:rsidR="00693151">
        <w:rPr>
          <w:rFonts w:asciiTheme="minorHAnsi" w:hAnsiTheme="minorHAnsi" w:cstheme="minorHAnsi"/>
        </w:rPr>
        <w:t>6</w:t>
      </w:r>
      <w:r w:rsidRPr="00B50F0F">
        <w:rPr>
          <w:rFonts w:asciiTheme="minorHAnsi" w:hAnsiTheme="minorHAnsi" w:cstheme="minorHAnsi"/>
        </w:rPr>
        <w:tab/>
        <w:t>WARRANTY</w:t>
      </w:r>
      <w:bookmarkEnd w:id="820"/>
      <w:bookmarkEnd w:id="821"/>
      <w:bookmarkEnd w:id="823"/>
    </w:p>
    <w:p w14:paraId="2A4B6875" w14:textId="0D197568" w:rsidR="00FD5D90" w:rsidRPr="00B50F0F" w:rsidRDefault="00FD5D90" w:rsidP="00372B91">
      <w:pPr>
        <w:spacing w:line="264" w:lineRule="auto"/>
        <w:jc w:val="both"/>
        <w:rPr>
          <w:rFonts w:asciiTheme="minorHAnsi" w:hAnsiTheme="minorHAnsi" w:cstheme="minorHAnsi"/>
          <w:color w:val="auto"/>
        </w:rPr>
      </w:pPr>
      <w:r w:rsidRPr="00B50F0F">
        <w:rPr>
          <w:rFonts w:asciiTheme="minorHAnsi" w:hAnsiTheme="minorHAnsi" w:cstheme="minorHAnsi"/>
          <w:color w:val="auto"/>
          <w:sz w:val="20"/>
        </w:rPr>
        <w:t xml:space="preserve">Manufacturer’s standard warranty shall apply.  </w:t>
      </w:r>
      <w:r w:rsidR="00F1376B">
        <w:rPr>
          <w:rFonts w:asciiTheme="minorHAnsi" w:hAnsiTheme="minorHAnsi" w:cstheme="minorHAnsi"/>
          <w:color w:val="auto"/>
          <w:sz w:val="20"/>
        </w:rPr>
        <w:t>Vendor</w:t>
      </w:r>
      <w:r w:rsidRPr="00B50F0F">
        <w:rPr>
          <w:rFonts w:asciiTheme="minorHAnsi" w:hAnsiTheme="minorHAnsi" w:cstheme="minorHAnsi"/>
          <w:color w:val="auto"/>
          <w:sz w:val="20"/>
        </w:rPr>
        <w:t xml:space="preserve"> shall include a copy of the manufacturer’s standard warranty with the </w:t>
      </w:r>
      <w:r w:rsidR="004D0C25">
        <w:rPr>
          <w:rFonts w:asciiTheme="minorHAnsi" w:hAnsiTheme="minorHAnsi" w:cstheme="minorHAnsi"/>
          <w:color w:val="auto"/>
          <w:sz w:val="20"/>
        </w:rPr>
        <w:t>quote</w:t>
      </w:r>
      <w:r w:rsidRPr="00B50F0F">
        <w:rPr>
          <w:rFonts w:asciiTheme="minorHAnsi" w:hAnsiTheme="minorHAnsi" w:cstheme="minorHAnsi"/>
          <w:color w:val="auto"/>
          <w:sz w:val="20"/>
        </w:rPr>
        <w:t xml:space="preserve"> response.  </w:t>
      </w:r>
      <w:r w:rsidR="00544FAF">
        <w:rPr>
          <w:rFonts w:asciiTheme="minorHAnsi" w:hAnsiTheme="minorHAnsi" w:cstheme="minorHAnsi"/>
          <w:color w:val="auto"/>
          <w:sz w:val="20"/>
        </w:rPr>
        <w:t xml:space="preserve">In lieu of submitting hard copy, vendor may indicate a URL address that contains this information </w:t>
      </w:r>
      <w:r w:rsidR="007F63AE">
        <w:rPr>
          <w:rFonts w:asciiTheme="minorHAnsi" w:hAnsiTheme="minorHAnsi" w:cstheme="minorHAnsi"/>
          <w:color w:val="auto"/>
          <w:sz w:val="20"/>
        </w:rPr>
        <w:t>at</w:t>
      </w:r>
      <w:r w:rsidR="00544FAF">
        <w:rPr>
          <w:rFonts w:asciiTheme="minorHAnsi" w:hAnsiTheme="minorHAnsi" w:cstheme="minorHAnsi"/>
          <w:color w:val="auto"/>
          <w:sz w:val="20"/>
        </w:rPr>
        <w:t>_____________________</w:t>
      </w:r>
    </w:p>
    <w:p w14:paraId="55A57188" w14:textId="11C136DC" w:rsidR="00FD5D90" w:rsidRPr="00B50F0F" w:rsidRDefault="00FD5D90" w:rsidP="00904110">
      <w:pPr>
        <w:pStyle w:val="Heading2"/>
        <w:spacing w:after="120"/>
        <w:rPr>
          <w:rFonts w:asciiTheme="minorHAnsi" w:hAnsiTheme="minorHAnsi" w:cstheme="minorHAnsi"/>
        </w:rPr>
      </w:pPr>
      <w:bookmarkStart w:id="824" w:name="_Toc55242151"/>
      <w:bookmarkStart w:id="825" w:name="_Toc55242412"/>
      <w:bookmarkStart w:id="826" w:name="_Toc55242634"/>
      <w:bookmarkStart w:id="827" w:name="_Toc55243714"/>
      <w:bookmarkStart w:id="828" w:name="_Toc55245909"/>
      <w:bookmarkStart w:id="829" w:name="_Toc55246521"/>
      <w:bookmarkStart w:id="830" w:name="_Toc55246942"/>
      <w:bookmarkStart w:id="831" w:name="_Toc55247492"/>
      <w:bookmarkStart w:id="832" w:name="_Toc55248173"/>
      <w:bookmarkStart w:id="833" w:name="_Toc55248383"/>
      <w:bookmarkStart w:id="834" w:name="_Toc55250131"/>
      <w:bookmarkStart w:id="835" w:name="_Toc55250384"/>
      <w:bookmarkStart w:id="836" w:name="_Toc55250479"/>
      <w:bookmarkStart w:id="837" w:name="_Toc55250574"/>
      <w:bookmarkStart w:id="838" w:name="_Toc55250765"/>
      <w:bookmarkStart w:id="839" w:name="_Toc55250911"/>
      <w:bookmarkStart w:id="840" w:name="_Toc55251104"/>
      <w:bookmarkStart w:id="841" w:name="_Toc55251833"/>
      <w:bookmarkStart w:id="842" w:name="_Toc55252201"/>
      <w:bookmarkStart w:id="843" w:name="_Toc55252526"/>
      <w:bookmarkStart w:id="844" w:name="_Toc55252617"/>
      <w:bookmarkStart w:id="845" w:name="_Toc46398040"/>
      <w:bookmarkStart w:id="846" w:name="_Toc46399233"/>
      <w:bookmarkStart w:id="847" w:name="_Toc46398041"/>
      <w:bookmarkStart w:id="848" w:name="_Toc46399234"/>
      <w:bookmarkStart w:id="849" w:name="_Toc46398042"/>
      <w:bookmarkStart w:id="850" w:name="_Toc46399235"/>
      <w:bookmarkStart w:id="851" w:name="_Toc46398043"/>
      <w:bookmarkStart w:id="852" w:name="_Toc46399236"/>
      <w:bookmarkStart w:id="853" w:name="_Toc46398044"/>
      <w:bookmarkStart w:id="854" w:name="_Toc46399237"/>
      <w:bookmarkStart w:id="855" w:name="_Toc46398046"/>
      <w:bookmarkStart w:id="856" w:name="_Toc46399239"/>
      <w:bookmarkStart w:id="857" w:name="_Toc46398047"/>
      <w:bookmarkStart w:id="858" w:name="_Toc46399240"/>
      <w:bookmarkStart w:id="859" w:name="_Toc46398048"/>
      <w:bookmarkStart w:id="860" w:name="_Toc46399241"/>
      <w:bookmarkStart w:id="861" w:name="_Toc46398050"/>
      <w:bookmarkStart w:id="862" w:name="_Toc46399243"/>
      <w:bookmarkStart w:id="863" w:name="_Toc46398051"/>
      <w:bookmarkStart w:id="864" w:name="_Toc46399244"/>
      <w:bookmarkStart w:id="865" w:name="_Toc46398052"/>
      <w:bookmarkStart w:id="866" w:name="_Toc46399245"/>
      <w:bookmarkStart w:id="867" w:name="_Toc46398054"/>
      <w:bookmarkStart w:id="868" w:name="_Toc46399247"/>
      <w:bookmarkStart w:id="869" w:name="_Toc46398055"/>
      <w:bookmarkStart w:id="870" w:name="_Toc46399248"/>
      <w:bookmarkStart w:id="871" w:name="_Toc46398056"/>
      <w:bookmarkStart w:id="872" w:name="_Toc46399249"/>
      <w:bookmarkStart w:id="873" w:name="_Toc46398058"/>
      <w:bookmarkStart w:id="874" w:name="_Toc46399251"/>
      <w:bookmarkStart w:id="875" w:name="_Toc55248385"/>
      <w:bookmarkStart w:id="876" w:name="_Toc55248800"/>
      <w:bookmarkStart w:id="877" w:name="_Toc207114073"/>
      <w:bookmarkEnd w:id="822"/>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sidRPr="00B50F0F">
        <w:rPr>
          <w:rFonts w:asciiTheme="minorHAnsi" w:hAnsiTheme="minorHAnsi" w:cstheme="minorHAnsi"/>
        </w:rPr>
        <w:t>4.</w:t>
      </w:r>
      <w:r w:rsidR="00982A62">
        <w:rPr>
          <w:rFonts w:asciiTheme="minorHAnsi" w:hAnsiTheme="minorHAnsi" w:cstheme="minorHAnsi"/>
        </w:rPr>
        <w:t>7</w:t>
      </w:r>
      <w:r w:rsidRPr="00B50F0F">
        <w:rPr>
          <w:rFonts w:asciiTheme="minorHAnsi" w:hAnsiTheme="minorHAnsi" w:cstheme="minorHAnsi"/>
        </w:rPr>
        <w:tab/>
      </w:r>
      <w:bookmarkStart w:id="878" w:name="_Toc459794493"/>
      <w:r w:rsidRPr="00B50F0F">
        <w:rPr>
          <w:rFonts w:asciiTheme="minorHAnsi" w:hAnsiTheme="minorHAnsi" w:cstheme="minorHAnsi"/>
        </w:rPr>
        <w:t>DESCRIPTIVE LITERATURE</w:t>
      </w:r>
      <w:bookmarkStart w:id="879" w:name="_Toc328747444"/>
      <w:bookmarkStart w:id="880" w:name="_Toc370999760"/>
      <w:bookmarkEnd w:id="877"/>
      <w:bookmarkEnd w:id="878"/>
      <w:r w:rsidR="003B0D88" w:rsidRPr="00B50F0F">
        <w:rPr>
          <w:rFonts w:asciiTheme="minorHAnsi" w:hAnsiTheme="minorHAnsi" w:cstheme="minorHAnsi"/>
        </w:rPr>
        <w:t xml:space="preserve"> </w:t>
      </w:r>
    </w:p>
    <w:p w14:paraId="45B30B4A" w14:textId="77777777" w:rsidR="00FD5D90" w:rsidRPr="00B50F0F" w:rsidRDefault="00FD5D90" w:rsidP="00372B91">
      <w:pPr>
        <w:spacing w:line="264" w:lineRule="auto"/>
        <w:jc w:val="both"/>
        <w:rPr>
          <w:rFonts w:asciiTheme="minorHAnsi" w:hAnsiTheme="minorHAnsi" w:cstheme="minorHAnsi"/>
          <w:b/>
          <w:bCs/>
          <w:color w:val="auto"/>
          <w:sz w:val="20"/>
        </w:rPr>
      </w:pPr>
      <w:bookmarkStart w:id="881" w:name="_Toc328747441"/>
      <w:r w:rsidRPr="00B50F0F">
        <w:rPr>
          <w:rFonts w:asciiTheme="minorHAnsi" w:hAnsiTheme="minorHAnsi" w:cstheme="minorHAnsi"/>
          <w:b/>
          <w:color w:val="auto"/>
          <w:sz w:val="20"/>
          <w:u w:val="single"/>
        </w:rPr>
        <w:t>DESCRIPTIVE LITERATURE/CERTIFICATION</w:t>
      </w:r>
      <w:bookmarkEnd w:id="881"/>
    </w:p>
    <w:p w14:paraId="4AB43FE1" w14:textId="6D24FEBA" w:rsidR="00544FAF" w:rsidRDefault="00FD5D90" w:rsidP="00372B91">
      <w:pPr>
        <w:spacing w:line="264"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Each </w:t>
      </w:r>
      <w:r w:rsidR="004D0C25">
        <w:rPr>
          <w:rFonts w:asciiTheme="minorHAnsi" w:hAnsiTheme="minorHAnsi" w:cstheme="minorHAnsi"/>
          <w:color w:val="auto"/>
          <w:sz w:val="20"/>
        </w:rPr>
        <w:t>quote</w:t>
      </w:r>
      <w:r w:rsidRPr="00B50F0F">
        <w:rPr>
          <w:rFonts w:asciiTheme="minorHAnsi" w:hAnsiTheme="minorHAnsi" w:cstheme="minorHAnsi"/>
          <w:color w:val="auto"/>
          <w:sz w:val="20"/>
        </w:rPr>
        <w:t xml:space="preserve"> shall be accompanied by complete descriptive literature, specifications, certifications, and all other pertinent data necessary for thorough evaluation of the item(s) </w:t>
      </w:r>
      <w:r w:rsidR="007F5F7A" w:rsidRPr="00B50F0F">
        <w:rPr>
          <w:rFonts w:asciiTheme="minorHAnsi" w:hAnsiTheme="minorHAnsi" w:cstheme="minorHAnsi"/>
          <w:color w:val="auto"/>
          <w:sz w:val="20"/>
        </w:rPr>
        <w:t>offered</w:t>
      </w:r>
      <w:r w:rsidRPr="00B50F0F">
        <w:rPr>
          <w:rFonts w:asciiTheme="minorHAnsi" w:hAnsiTheme="minorHAnsi" w:cstheme="minorHAnsi"/>
          <w:color w:val="auto"/>
          <w:sz w:val="20"/>
        </w:rPr>
        <w:t xml:space="preserve"> and sufficient to determine compliance of the item(s) with the specifications.  Failure to include such information shall be a sufficient basis for rejection of the </w:t>
      </w:r>
      <w:r w:rsidR="004D0C25">
        <w:rPr>
          <w:rFonts w:asciiTheme="minorHAnsi" w:hAnsiTheme="minorHAnsi" w:cstheme="minorHAnsi"/>
          <w:color w:val="auto"/>
          <w:sz w:val="20"/>
        </w:rPr>
        <w:t>quote</w:t>
      </w:r>
      <w:r w:rsidR="00134382" w:rsidRPr="00B50F0F">
        <w:rPr>
          <w:rFonts w:asciiTheme="minorHAnsi" w:hAnsiTheme="minorHAnsi" w:cstheme="minorHAnsi"/>
          <w:color w:val="auto"/>
          <w:sz w:val="20"/>
        </w:rPr>
        <w:t>, at the discretion of the State</w:t>
      </w:r>
      <w:r w:rsidRPr="00B50F0F">
        <w:rPr>
          <w:rFonts w:asciiTheme="minorHAnsi" w:hAnsiTheme="minorHAnsi" w:cstheme="minorHAnsi"/>
          <w:color w:val="auto"/>
          <w:sz w:val="20"/>
        </w:rPr>
        <w:t>.</w:t>
      </w:r>
      <w:r w:rsidR="00693151">
        <w:rPr>
          <w:rFonts w:asciiTheme="minorHAnsi" w:hAnsiTheme="minorHAnsi" w:cstheme="minorHAnsi"/>
          <w:color w:val="auto"/>
          <w:sz w:val="20"/>
        </w:rPr>
        <w:t xml:space="preserve"> In lieu of submitting hardcopy literature, vendor may offer a URL that contains this information</w:t>
      </w:r>
      <w:r w:rsidR="007F63AE">
        <w:rPr>
          <w:rFonts w:asciiTheme="minorHAnsi" w:hAnsiTheme="minorHAnsi" w:cstheme="minorHAnsi"/>
          <w:color w:val="auto"/>
          <w:sz w:val="20"/>
        </w:rPr>
        <w:t xml:space="preserve"> at</w:t>
      </w:r>
      <w:r w:rsidR="00693151">
        <w:rPr>
          <w:rFonts w:asciiTheme="minorHAnsi" w:hAnsiTheme="minorHAnsi" w:cstheme="minorHAnsi"/>
          <w:color w:val="auto"/>
          <w:sz w:val="20"/>
        </w:rPr>
        <w:t>.___________________</w:t>
      </w:r>
    </w:p>
    <w:p w14:paraId="00C50083" w14:textId="43CB7EE6" w:rsidR="00FD5D90" w:rsidRPr="00B50F0F" w:rsidRDefault="00544FAF" w:rsidP="00372B91">
      <w:pPr>
        <w:spacing w:line="264" w:lineRule="auto"/>
        <w:jc w:val="both"/>
        <w:rPr>
          <w:rFonts w:asciiTheme="minorHAnsi" w:hAnsiTheme="minorHAnsi" w:cstheme="minorHAnsi"/>
          <w:color w:val="auto"/>
          <w:sz w:val="20"/>
        </w:rPr>
      </w:pPr>
      <w:r>
        <w:rPr>
          <w:rFonts w:asciiTheme="minorHAnsi" w:hAnsiTheme="minorHAnsi" w:cstheme="minorHAnsi"/>
          <w:color w:val="auto"/>
          <w:sz w:val="20"/>
        </w:rPr>
        <w:lastRenderedPageBreak/>
        <w:t>_______________.</w:t>
      </w:r>
    </w:p>
    <w:p w14:paraId="4154F9CB" w14:textId="3E3B7EDC" w:rsidR="00927A8A" w:rsidRPr="00B50F0F" w:rsidRDefault="00FD5D90" w:rsidP="00727A73">
      <w:pPr>
        <w:pStyle w:val="Heading2"/>
        <w:spacing w:after="120"/>
        <w:jc w:val="both"/>
        <w:rPr>
          <w:rFonts w:asciiTheme="minorHAnsi" w:hAnsiTheme="minorHAnsi" w:cstheme="minorHAnsi"/>
        </w:rPr>
      </w:pPr>
      <w:bookmarkStart w:id="882" w:name="_Toc55248176"/>
      <w:bookmarkStart w:id="883" w:name="_Toc207114074"/>
      <w:bookmarkEnd w:id="882"/>
      <w:r w:rsidRPr="00B50F0F">
        <w:rPr>
          <w:rFonts w:asciiTheme="minorHAnsi" w:hAnsiTheme="minorHAnsi" w:cstheme="minorHAnsi"/>
        </w:rPr>
        <w:t>4.</w:t>
      </w:r>
      <w:r w:rsidR="00982A62">
        <w:rPr>
          <w:rFonts w:asciiTheme="minorHAnsi" w:hAnsiTheme="minorHAnsi" w:cstheme="minorHAnsi"/>
        </w:rPr>
        <w:t>8</w:t>
      </w:r>
      <w:r w:rsidRPr="00B50F0F">
        <w:rPr>
          <w:rFonts w:asciiTheme="minorHAnsi" w:hAnsiTheme="minorHAnsi" w:cstheme="minorHAnsi"/>
        </w:rPr>
        <w:tab/>
      </w:r>
      <w:r w:rsidR="00927A8A" w:rsidRPr="00B50F0F">
        <w:rPr>
          <w:rFonts w:asciiTheme="minorHAnsi" w:hAnsiTheme="minorHAnsi" w:cstheme="minorHAnsi"/>
        </w:rPr>
        <w:t>HUB PARTICIPATION</w:t>
      </w:r>
      <w:bookmarkEnd w:id="883"/>
    </w:p>
    <w:p w14:paraId="0C929DBF" w14:textId="7BE6958D" w:rsidR="00927A8A" w:rsidRPr="00B50F0F" w:rsidRDefault="00927A8A" w:rsidP="00927A8A">
      <w:pPr>
        <w:pStyle w:val="Text"/>
        <w:jc w:val="both"/>
        <w:rPr>
          <w:rFonts w:asciiTheme="minorHAnsi" w:hAnsiTheme="minorHAnsi" w:cstheme="minorHAnsi"/>
        </w:rPr>
      </w:pPr>
      <w:r w:rsidRPr="00B50F0F">
        <w:rPr>
          <w:rFonts w:asciiTheme="minorHAnsi" w:hAnsiTheme="minorHAnsi" w:cstheme="minorHAnsi"/>
        </w:rPr>
        <w:t xml:space="preserve">Pursuant to North Carolina General </w:t>
      </w:r>
      <w:bookmarkStart w:id="884" w:name="_Hlk82600376"/>
      <w:r w:rsidRPr="00B50F0F">
        <w:rPr>
          <w:rFonts w:asciiTheme="minorHAnsi" w:hAnsiTheme="minorHAnsi" w:cstheme="minorHAnsi"/>
        </w:rPr>
        <w:t>Statute G.S. 143-48</w:t>
      </w:r>
      <w:bookmarkEnd w:id="884"/>
      <w:r w:rsidRPr="00B50F0F">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0B6768" w:rsidRPr="00B50F0F">
        <w:rPr>
          <w:rFonts w:asciiTheme="minorHAnsi" w:hAnsiTheme="minorHAnsi" w:cstheme="minorHAnsi"/>
        </w:rPr>
        <w:t>RFQ</w:t>
      </w:r>
      <w:r w:rsidRPr="00B50F0F">
        <w:rPr>
          <w:rFonts w:asciiTheme="minorHAnsi" w:hAnsiTheme="minorHAnsi" w:cstheme="minorHAnsi"/>
        </w:rPr>
        <w:t xml:space="preserve"> will serve to identify those </w:t>
      </w:r>
      <w:r w:rsidR="00F1376B">
        <w:rPr>
          <w:rFonts w:asciiTheme="minorHAnsi" w:hAnsiTheme="minorHAnsi" w:cstheme="minorHAnsi"/>
        </w:rPr>
        <w:t>Vendor</w:t>
      </w:r>
      <w:r w:rsidRPr="00B50F0F">
        <w:rPr>
          <w:rFonts w:asciiTheme="minorHAnsi" w:hAnsiTheme="minorHAnsi" w:cstheme="minorHAnsi"/>
        </w:rPr>
        <w:t xml:space="preserve">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53C5A0C0" w14:textId="13ADE807" w:rsidR="00FD5D90" w:rsidRPr="00B50F0F" w:rsidRDefault="00927A8A" w:rsidP="00372B91">
      <w:pPr>
        <w:pStyle w:val="Heading2"/>
        <w:spacing w:after="120"/>
        <w:jc w:val="both"/>
        <w:rPr>
          <w:rFonts w:asciiTheme="minorHAnsi" w:hAnsiTheme="minorHAnsi" w:cstheme="minorHAnsi"/>
        </w:rPr>
      </w:pPr>
      <w:bookmarkStart w:id="885" w:name="_Toc199247457"/>
      <w:bookmarkStart w:id="886" w:name="_Toc207114075"/>
      <w:r w:rsidRPr="00B50F0F">
        <w:rPr>
          <w:rFonts w:asciiTheme="minorHAnsi" w:hAnsiTheme="minorHAnsi" w:cstheme="minorHAnsi"/>
        </w:rPr>
        <w:t>4.</w:t>
      </w:r>
      <w:r w:rsidR="00982A62">
        <w:rPr>
          <w:rFonts w:asciiTheme="minorHAnsi" w:hAnsiTheme="minorHAnsi" w:cstheme="minorHAnsi"/>
        </w:rPr>
        <w:t>9</w:t>
      </w:r>
      <w:r w:rsidRPr="00B50F0F">
        <w:rPr>
          <w:rFonts w:asciiTheme="minorHAnsi" w:hAnsiTheme="minorHAnsi" w:cstheme="minorHAnsi"/>
        </w:rPr>
        <w:tab/>
      </w:r>
      <w:r w:rsidR="00FD5D90" w:rsidRPr="00B50F0F">
        <w:rPr>
          <w:rFonts w:asciiTheme="minorHAnsi" w:hAnsiTheme="minorHAnsi" w:cstheme="minorHAnsi"/>
        </w:rPr>
        <w:t>VENDOR’S REPRESENTATIONS</w:t>
      </w:r>
      <w:bookmarkEnd w:id="885"/>
      <w:bookmarkEnd w:id="886"/>
      <w:r w:rsidR="00FD5D90" w:rsidRPr="00B50F0F">
        <w:rPr>
          <w:rFonts w:asciiTheme="minorHAnsi" w:hAnsiTheme="minorHAnsi" w:cstheme="minorHAnsi"/>
        </w:rPr>
        <w:t xml:space="preserve"> </w:t>
      </w:r>
    </w:p>
    <w:p w14:paraId="34325503" w14:textId="6B263E49" w:rsidR="00FD5D90" w:rsidRPr="00B50F0F" w:rsidRDefault="00FD5D90" w:rsidP="00372B91">
      <w:pPr>
        <w:spacing w:line="264"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If </w:t>
      </w:r>
      <w:r w:rsidR="005B38F4" w:rsidRPr="00B50F0F">
        <w:rPr>
          <w:rFonts w:asciiTheme="minorHAnsi" w:hAnsiTheme="minorHAnsi" w:cstheme="minorHAnsi"/>
          <w:color w:val="auto"/>
          <w:sz w:val="20"/>
        </w:rPr>
        <w:t>Vendor’s</w:t>
      </w:r>
      <w:r w:rsidRPr="00B50F0F">
        <w:rPr>
          <w:rFonts w:asciiTheme="minorHAnsi" w:hAnsiTheme="minorHAnsi" w:cstheme="minorHAnsi"/>
          <w:color w:val="auto"/>
          <w:sz w:val="20"/>
        </w:rPr>
        <w:t xml:space="preserve"> </w:t>
      </w:r>
      <w:r w:rsidR="004D0C25">
        <w:rPr>
          <w:rFonts w:asciiTheme="minorHAnsi" w:hAnsiTheme="minorHAnsi" w:cstheme="minorHAnsi"/>
          <w:color w:val="auto"/>
          <w:sz w:val="20"/>
        </w:rPr>
        <w:t>quote</w:t>
      </w:r>
      <w:r w:rsidRPr="00B50F0F">
        <w:rPr>
          <w:rFonts w:asciiTheme="minorHAnsi" w:hAnsiTheme="minorHAnsi" w:cstheme="minorHAnsi"/>
          <w:color w:val="auto"/>
          <w:sz w:val="20"/>
        </w:rPr>
        <w:t xml:space="preserve">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B50F0F">
        <w:rPr>
          <w:rFonts w:asciiTheme="minorHAnsi" w:hAnsiTheme="minorHAnsi" w:cstheme="minorHAnsi"/>
          <w:color w:val="auto"/>
          <w:sz w:val="20"/>
        </w:rPr>
        <w:t>S</w:t>
      </w:r>
      <w:r w:rsidRPr="00B50F0F">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B50F0F">
        <w:rPr>
          <w:rFonts w:asciiTheme="minorHAnsi" w:hAnsiTheme="minorHAnsi" w:cstheme="minorHAnsi"/>
          <w:color w:val="auto"/>
          <w:sz w:val="20"/>
        </w:rPr>
        <w:t>C</w:t>
      </w:r>
      <w:r w:rsidRPr="00B50F0F">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B50F0F">
        <w:rPr>
          <w:rFonts w:asciiTheme="minorHAnsi" w:hAnsiTheme="minorHAnsi" w:cstheme="minorHAnsi"/>
          <w:color w:val="auto"/>
          <w:sz w:val="20"/>
        </w:rPr>
        <w:t>/or other</w:t>
      </w:r>
      <w:r w:rsidRPr="00B50F0F">
        <w:rPr>
          <w:rFonts w:asciiTheme="minorHAnsi" w:hAnsiTheme="minorHAnsi" w:cstheme="minorHAnsi"/>
          <w:color w:val="auto"/>
          <w:sz w:val="20"/>
        </w:rPr>
        <w:t xml:space="preserve"> Deliverables.</w:t>
      </w:r>
    </w:p>
    <w:p w14:paraId="09F41D00" w14:textId="5901D27B" w:rsidR="00FD5D90" w:rsidRPr="00B50F0F" w:rsidRDefault="00FD5D90" w:rsidP="00904110">
      <w:pPr>
        <w:pStyle w:val="Heading2"/>
        <w:spacing w:after="120"/>
        <w:rPr>
          <w:rFonts w:asciiTheme="minorHAnsi" w:hAnsiTheme="minorHAnsi" w:cstheme="minorHAnsi"/>
        </w:rPr>
      </w:pPr>
      <w:bookmarkStart w:id="887" w:name="_Toc207114076"/>
      <w:r w:rsidRPr="00B50F0F">
        <w:rPr>
          <w:rFonts w:asciiTheme="minorHAnsi" w:hAnsiTheme="minorHAnsi" w:cstheme="minorHAnsi"/>
        </w:rPr>
        <w:t>4.1</w:t>
      </w:r>
      <w:r w:rsidR="0020525C">
        <w:rPr>
          <w:rFonts w:asciiTheme="minorHAnsi" w:hAnsiTheme="minorHAnsi" w:cstheme="minorHAnsi"/>
        </w:rPr>
        <w:t>0</w:t>
      </w:r>
      <w:r w:rsidRPr="00B50F0F">
        <w:rPr>
          <w:rFonts w:asciiTheme="minorHAnsi" w:hAnsiTheme="minorHAnsi" w:cstheme="minorHAnsi"/>
        </w:rPr>
        <w:tab/>
        <w:t>FINANCIAL STABILITY</w:t>
      </w:r>
      <w:bookmarkEnd w:id="887"/>
    </w:p>
    <w:p w14:paraId="2EA0D4C5" w14:textId="416A6062" w:rsidR="00957037" w:rsidRPr="00B50F0F" w:rsidRDefault="00957037" w:rsidP="00372B91">
      <w:pPr>
        <w:spacing w:line="264" w:lineRule="auto"/>
        <w:jc w:val="both"/>
        <w:rPr>
          <w:rFonts w:asciiTheme="minorHAnsi" w:hAnsiTheme="minorHAnsi" w:cstheme="minorHAnsi"/>
          <w:color w:val="auto"/>
          <w:sz w:val="20"/>
        </w:rPr>
      </w:pPr>
      <w:r w:rsidRPr="00B50F0F">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2CD62F0B" w:rsidR="00FD5D90" w:rsidRPr="00B50F0F" w:rsidRDefault="00FD5D90" w:rsidP="00372B91">
      <w:pPr>
        <w:spacing w:line="264"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 Vendor shall certify it is financially stable by completing the ATTACHMENT </w:t>
      </w:r>
      <w:r w:rsidR="000520BA">
        <w:rPr>
          <w:rFonts w:asciiTheme="minorHAnsi" w:hAnsiTheme="minorHAnsi" w:cstheme="minorHAnsi"/>
          <w:color w:val="auto"/>
          <w:sz w:val="20"/>
        </w:rPr>
        <w:t>F</w:t>
      </w:r>
      <w:r w:rsidRPr="00B50F0F">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3BEFE914" w14:textId="12BC2154" w:rsidR="005B38F4" w:rsidRPr="001667C1" w:rsidRDefault="00FD5D90" w:rsidP="00693151">
      <w:pPr>
        <w:pStyle w:val="Heading2"/>
        <w:spacing w:after="120"/>
        <w:jc w:val="both"/>
        <w:rPr>
          <w:rFonts w:asciiTheme="minorHAnsi" w:hAnsiTheme="minorHAnsi" w:cstheme="minorHAnsi"/>
          <w:color w:val="auto"/>
        </w:rPr>
      </w:pPr>
      <w:bookmarkStart w:id="888" w:name="_Toc199247459"/>
      <w:bookmarkStart w:id="889" w:name="_Toc207114077"/>
      <w:r w:rsidRPr="00B50F0F">
        <w:rPr>
          <w:rFonts w:asciiTheme="minorHAnsi" w:hAnsiTheme="minorHAnsi" w:cstheme="minorHAnsi"/>
        </w:rPr>
        <w:t>4.1</w:t>
      </w:r>
      <w:r w:rsidR="0020525C">
        <w:rPr>
          <w:rFonts w:asciiTheme="minorHAnsi" w:hAnsiTheme="minorHAnsi" w:cstheme="minorHAnsi"/>
        </w:rPr>
        <w:t>1</w:t>
      </w:r>
      <w:r w:rsidRPr="00B50F0F">
        <w:rPr>
          <w:rFonts w:asciiTheme="minorHAnsi" w:hAnsiTheme="minorHAnsi" w:cstheme="minorHAnsi"/>
        </w:rPr>
        <w:tab/>
      </w:r>
      <w:bookmarkEnd w:id="888"/>
      <w:r w:rsidR="005B38F4" w:rsidRPr="001667C1">
        <w:rPr>
          <w:rFonts w:asciiTheme="minorHAnsi" w:hAnsiTheme="minorHAnsi" w:cstheme="minorHAnsi"/>
          <w:color w:val="auto"/>
        </w:rPr>
        <w:t>LOBBYING ACTIVITY CERTIFICATION FOR FEDERAL GRANTS</w:t>
      </w:r>
      <w:bookmarkEnd w:id="889"/>
      <w:r w:rsidR="00EB0B83" w:rsidRPr="001667C1">
        <w:rPr>
          <w:rFonts w:asciiTheme="minorHAnsi" w:hAnsiTheme="minorHAnsi" w:cstheme="minorHAnsi"/>
          <w:color w:val="auto"/>
        </w:rPr>
        <w:t xml:space="preserve"> </w:t>
      </w:r>
    </w:p>
    <w:p w14:paraId="14DEE8A2" w14:textId="6CAE1CB7" w:rsidR="005B38F4" w:rsidRPr="00B50F0F" w:rsidRDefault="005B38F4" w:rsidP="005B38F4">
      <w:pPr>
        <w:pStyle w:val="Text"/>
        <w:jc w:val="both"/>
        <w:rPr>
          <w:rFonts w:asciiTheme="minorHAnsi" w:hAnsiTheme="minorHAnsi" w:cstheme="minorHAnsi"/>
        </w:rPr>
      </w:pPr>
      <w:r w:rsidRPr="00B50F0F">
        <w:rPr>
          <w:rFonts w:asciiTheme="minorHAnsi" w:hAnsiTheme="minorHAnsi" w:cstheme="minorHAnsi"/>
        </w:rPr>
        <w:t xml:space="preserve">Federal law prohibits recipients of federal funds, whether through grants, </w:t>
      </w:r>
      <w:r w:rsidR="002A429B">
        <w:rPr>
          <w:rFonts w:asciiTheme="minorHAnsi" w:hAnsiTheme="minorHAnsi" w:cstheme="minorHAnsi"/>
        </w:rPr>
        <w:t>contract</w:t>
      </w:r>
      <w:r w:rsidRPr="00B50F0F">
        <w:rPr>
          <w:rFonts w:asciiTheme="minorHAnsi" w:hAnsiTheme="minorHAnsi" w:cstheme="minorHAnsi"/>
        </w:rPr>
        <w:t xml:space="preserve">, or cooperative agreements, from using those funds to influence or attempt to influence (lobby) a federal official in connection with obtaining, extending, or modifying any federal contract, grant, loan, or cooperative agreement. Further, federal law requires that applicants for federal funds certify: </w:t>
      </w:r>
    </w:p>
    <w:p w14:paraId="468F4360" w14:textId="77777777" w:rsidR="005B38F4" w:rsidRPr="00B50F0F" w:rsidRDefault="005B38F4" w:rsidP="000520BA">
      <w:pPr>
        <w:pStyle w:val="Text"/>
        <w:numPr>
          <w:ilvl w:val="0"/>
          <w:numId w:val="44"/>
        </w:numPr>
        <w:spacing w:line="240" w:lineRule="auto"/>
        <w:rPr>
          <w:rFonts w:asciiTheme="minorHAnsi" w:hAnsiTheme="minorHAnsi" w:cstheme="minorHAnsi"/>
        </w:rPr>
      </w:pPr>
      <w:r w:rsidRPr="00B50F0F">
        <w:rPr>
          <w:rFonts w:asciiTheme="minorHAnsi" w:hAnsiTheme="minorHAnsi" w:cstheme="minorHAnsi"/>
        </w:rPr>
        <w:t>that they abide by the above restriction;</w:t>
      </w:r>
    </w:p>
    <w:p w14:paraId="0118A062" w14:textId="77777777" w:rsidR="005B38F4" w:rsidRPr="00B50F0F" w:rsidRDefault="005B38F4" w:rsidP="000520BA">
      <w:pPr>
        <w:pStyle w:val="Text"/>
        <w:numPr>
          <w:ilvl w:val="0"/>
          <w:numId w:val="44"/>
        </w:numPr>
        <w:spacing w:line="240" w:lineRule="auto"/>
        <w:rPr>
          <w:rFonts w:asciiTheme="minorHAnsi" w:hAnsiTheme="minorHAnsi" w:cstheme="minorHAnsi"/>
        </w:rPr>
      </w:pPr>
      <w:r w:rsidRPr="00B50F0F">
        <w:rPr>
          <w:rFonts w:asciiTheme="minorHAnsi" w:hAnsiTheme="minorHAnsi" w:cstheme="minorHAnsi"/>
        </w:rPr>
        <w:t>that they disclose any permissible (non-federal) paid lobbying on the Federal Awards being applied for; and</w:t>
      </w:r>
    </w:p>
    <w:p w14:paraId="28CD6F4C" w14:textId="77777777" w:rsidR="005B38F4" w:rsidRPr="00B50F0F" w:rsidRDefault="005B38F4" w:rsidP="000520BA">
      <w:pPr>
        <w:pStyle w:val="Text"/>
        <w:numPr>
          <w:ilvl w:val="0"/>
          <w:numId w:val="44"/>
        </w:numPr>
        <w:spacing w:line="240" w:lineRule="auto"/>
        <w:rPr>
          <w:rFonts w:asciiTheme="minorHAnsi" w:hAnsiTheme="minorHAnsi" w:cstheme="minorHAnsi"/>
        </w:rPr>
      </w:pPr>
      <w:r w:rsidRPr="00B50F0F">
        <w:rPr>
          <w:rFonts w:asciiTheme="minorHAnsi" w:hAnsiTheme="minorHAnsi" w:cstheme="minorHAnsi"/>
        </w:rPr>
        <w:t xml:space="preserve">that such certification requirements will also be included in any subawards meeting the applicable thresholds. </w:t>
      </w:r>
    </w:p>
    <w:p w14:paraId="78D4366A" w14:textId="3B276FF1" w:rsidR="005B38F4" w:rsidRDefault="00F1376B" w:rsidP="005B38F4">
      <w:pPr>
        <w:pStyle w:val="Text"/>
        <w:jc w:val="both"/>
        <w:rPr>
          <w:rFonts w:asciiTheme="minorHAnsi" w:hAnsiTheme="minorHAnsi" w:cstheme="minorHAnsi"/>
        </w:rPr>
      </w:pPr>
      <w:r>
        <w:rPr>
          <w:rFonts w:asciiTheme="minorHAnsi" w:hAnsiTheme="minorHAnsi" w:cstheme="minorHAnsi"/>
        </w:rPr>
        <w:t>Vendor</w:t>
      </w:r>
      <w:r w:rsidR="005B38F4" w:rsidRPr="00B50F0F">
        <w:rPr>
          <w:rFonts w:asciiTheme="minorHAnsi" w:hAnsiTheme="minorHAnsi" w:cstheme="minorHAnsi"/>
        </w:rPr>
        <w:t xml:space="preserve"> must complete and submit </w:t>
      </w:r>
      <w:r w:rsidR="000520BA">
        <w:rPr>
          <w:rFonts w:asciiTheme="minorHAnsi" w:hAnsiTheme="minorHAnsi" w:cstheme="minorHAnsi"/>
        </w:rPr>
        <w:t xml:space="preserve">ATTACHMENT G: </w:t>
      </w:r>
      <w:r w:rsidR="005B38F4" w:rsidRPr="00B50F0F">
        <w:rPr>
          <w:rFonts w:asciiTheme="minorHAnsi" w:hAnsiTheme="minorHAnsi" w:cstheme="minorHAnsi"/>
        </w:rPr>
        <w:t xml:space="preserve">CERTIFICATION FOR </w:t>
      </w:r>
      <w:r w:rsidR="002A429B">
        <w:rPr>
          <w:rFonts w:asciiTheme="minorHAnsi" w:hAnsiTheme="minorHAnsi" w:cstheme="minorHAnsi"/>
        </w:rPr>
        <w:t>CONTRACT</w:t>
      </w:r>
      <w:r w:rsidR="005B38F4" w:rsidRPr="00B50F0F">
        <w:rPr>
          <w:rFonts w:asciiTheme="minorHAnsi" w:hAnsiTheme="minorHAnsi" w:cstheme="minorHAnsi"/>
        </w:rPr>
        <w:t>, GRANTS, LOANS, AND COOPERATIVE AGREEMENTS when responding to this solicitation.</w:t>
      </w:r>
    </w:p>
    <w:p w14:paraId="4D5FF433" w14:textId="21326483" w:rsidR="00FD5D90" w:rsidRPr="00BA12EB" w:rsidRDefault="000520BA" w:rsidP="00277DA6">
      <w:pPr>
        <w:pStyle w:val="Heading1"/>
        <w:numPr>
          <w:ilvl w:val="0"/>
          <w:numId w:val="23"/>
        </w:numPr>
        <w:spacing w:after="120"/>
        <w:rPr>
          <w:rFonts w:asciiTheme="minorHAnsi" w:hAnsiTheme="minorHAnsi" w:cstheme="minorHAnsi"/>
          <w:color w:val="auto"/>
          <w:sz w:val="28"/>
          <w:szCs w:val="28"/>
        </w:rPr>
      </w:pPr>
      <w:r>
        <w:rPr>
          <w:rFonts w:asciiTheme="minorHAnsi" w:hAnsiTheme="minorHAnsi" w:cstheme="minorHAnsi"/>
        </w:rPr>
        <w:br w:type="page"/>
      </w:r>
      <w:bookmarkStart w:id="890" w:name="_Toc55245928"/>
      <w:bookmarkStart w:id="891" w:name="_Toc55246540"/>
      <w:bookmarkStart w:id="892" w:name="_Toc55246961"/>
      <w:bookmarkStart w:id="893" w:name="_Toc55247511"/>
      <w:bookmarkStart w:id="894" w:name="_Toc55248200"/>
      <w:bookmarkStart w:id="895" w:name="_Toc55248400"/>
      <w:bookmarkStart w:id="896" w:name="_Toc55248814"/>
      <w:bookmarkStart w:id="897" w:name="_Toc55249085"/>
      <w:bookmarkStart w:id="898" w:name="_Toc55250015"/>
      <w:bookmarkStart w:id="899" w:name="_Toc55250140"/>
      <w:bookmarkStart w:id="900" w:name="_Toc55250393"/>
      <w:bookmarkStart w:id="901" w:name="_Toc55250488"/>
      <w:bookmarkStart w:id="902" w:name="_Toc55250583"/>
      <w:bookmarkStart w:id="903" w:name="_Toc55250774"/>
      <w:bookmarkStart w:id="904" w:name="_Toc55250920"/>
      <w:bookmarkStart w:id="905" w:name="_Toc55251113"/>
      <w:bookmarkStart w:id="906" w:name="_Toc55251835"/>
      <w:bookmarkStart w:id="907" w:name="_Toc55252211"/>
      <w:bookmarkStart w:id="908" w:name="_Toc55252536"/>
      <w:bookmarkStart w:id="909" w:name="_Toc55252627"/>
      <w:bookmarkStart w:id="910" w:name="_Toc55253487"/>
      <w:bookmarkStart w:id="911" w:name="_Toc55253571"/>
      <w:bookmarkStart w:id="912" w:name="_Toc55253676"/>
      <w:bookmarkStart w:id="913" w:name="_Toc55253760"/>
      <w:bookmarkStart w:id="914" w:name="_Toc55253843"/>
      <w:bookmarkStart w:id="915" w:name="_Toc55253926"/>
      <w:bookmarkStart w:id="916" w:name="_Toc55254009"/>
      <w:bookmarkStart w:id="917" w:name="_Toc55254092"/>
      <w:bookmarkStart w:id="918" w:name="_Toc55254176"/>
      <w:bookmarkStart w:id="919" w:name="_Toc55254259"/>
      <w:bookmarkStart w:id="920" w:name="_Toc55254341"/>
      <w:bookmarkStart w:id="921" w:name="_Toc55254423"/>
      <w:bookmarkStart w:id="922" w:name="_Toc55254503"/>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sidR="00FD5D90" w:rsidRPr="00277DA6">
        <w:rPr>
          <w:rFonts w:asciiTheme="minorHAnsi" w:hAnsiTheme="minorHAnsi" w:cstheme="minorHAnsi"/>
          <w:sz w:val="28"/>
          <w:szCs w:val="28"/>
        </w:rPr>
        <w:lastRenderedPageBreak/>
        <w:t xml:space="preserve">  </w:t>
      </w:r>
      <w:bookmarkStart w:id="923" w:name="_Toc207114078"/>
      <w:r w:rsidR="00FD5D90" w:rsidRPr="00277DA6">
        <w:rPr>
          <w:rFonts w:asciiTheme="minorHAnsi" w:hAnsiTheme="minorHAnsi" w:cstheme="minorHAnsi"/>
          <w:sz w:val="28"/>
          <w:szCs w:val="28"/>
        </w:rPr>
        <w:t>PRODUCT SPECIFICATIONS</w:t>
      </w:r>
      <w:bookmarkEnd w:id="923"/>
    </w:p>
    <w:p w14:paraId="7F6CB541" w14:textId="77777777" w:rsidR="00277DA6" w:rsidRPr="00277DA6" w:rsidRDefault="00FD5D90" w:rsidP="00BC423F">
      <w:pPr>
        <w:pStyle w:val="Heading2"/>
        <w:numPr>
          <w:ilvl w:val="1"/>
          <w:numId w:val="27"/>
        </w:numPr>
        <w:tabs>
          <w:tab w:val="left" w:pos="-90"/>
        </w:tabs>
        <w:suppressAutoHyphens/>
        <w:spacing w:after="120" w:line="276" w:lineRule="auto"/>
        <w:ind w:right="-14"/>
        <w:jc w:val="both"/>
        <w:rPr>
          <w:rFonts w:asciiTheme="minorHAnsi" w:hAnsiTheme="minorHAnsi" w:cstheme="minorHAnsi"/>
          <w:b w:val="0"/>
          <w:bCs/>
          <w:color w:val="auto"/>
          <w:sz w:val="20"/>
          <w:szCs w:val="20"/>
        </w:rPr>
      </w:pPr>
      <w:bookmarkStart w:id="924" w:name="_Toc446594310"/>
      <w:bookmarkStart w:id="925" w:name="_Toc446594582"/>
      <w:bookmarkStart w:id="926" w:name="_Toc446597988"/>
      <w:bookmarkStart w:id="927" w:name="_Toc446598563"/>
      <w:bookmarkStart w:id="928" w:name="_Toc446598785"/>
      <w:bookmarkStart w:id="929" w:name="_Toc446599107"/>
      <w:bookmarkStart w:id="930" w:name="_Toc446599578"/>
      <w:bookmarkStart w:id="931" w:name="_Toc446599623"/>
      <w:bookmarkStart w:id="932" w:name="_Toc446599934"/>
      <w:bookmarkStart w:id="933" w:name="_Toc446600033"/>
      <w:bookmarkStart w:id="934" w:name="_Toc446600142"/>
      <w:bookmarkStart w:id="935" w:name="_Toc446600249"/>
      <w:bookmarkStart w:id="936" w:name="_Toc450739890"/>
      <w:bookmarkStart w:id="937" w:name="_Toc450742644"/>
      <w:bookmarkStart w:id="938" w:name="_Toc450745582"/>
      <w:bookmarkStart w:id="939" w:name="_Toc450829538"/>
      <w:bookmarkStart w:id="940" w:name="_Toc450829583"/>
      <w:bookmarkStart w:id="941" w:name="_Toc450829765"/>
      <w:bookmarkStart w:id="942" w:name="_Toc451160556"/>
      <w:bookmarkStart w:id="943" w:name="_Toc451170084"/>
      <w:bookmarkStart w:id="944" w:name="_Toc453342782"/>
      <w:bookmarkStart w:id="945" w:name="_Toc463007435"/>
      <w:bookmarkStart w:id="946" w:name="_Toc531600903"/>
      <w:bookmarkStart w:id="947" w:name="_Toc207114079"/>
      <w:bookmarkEnd w:id="879"/>
      <w:bookmarkEnd w:id="880"/>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r w:rsidRPr="00BA12EB">
        <w:rPr>
          <w:rFonts w:asciiTheme="minorHAnsi" w:hAnsiTheme="minorHAnsi" w:cstheme="minorHAnsi"/>
          <w:color w:val="auto"/>
        </w:rPr>
        <w:t>SPECIFICATIONS</w:t>
      </w:r>
      <w:bookmarkEnd w:id="946"/>
      <w:bookmarkEnd w:id="947"/>
    </w:p>
    <w:p w14:paraId="35DEBC66" w14:textId="5B7B7B22" w:rsidR="00BE5527" w:rsidRPr="00BE5527" w:rsidRDefault="00277DA6" w:rsidP="00BE5527">
      <w:pPr>
        <w:rPr>
          <w:rFonts w:ascii="Aptos" w:eastAsia="Aptos" w:hAnsi="Aptos" w:cs="Aptos"/>
          <w:color w:val="auto"/>
          <w:sz w:val="22"/>
          <w:szCs w:val="22"/>
        </w:rPr>
      </w:pPr>
      <w:r w:rsidRPr="00870D9E">
        <w:rPr>
          <w:rStyle w:val="BodyTextChar"/>
          <w:rFonts w:asciiTheme="minorHAnsi" w:eastAsia="Calibri" w:hAnsiTheme="minorHAnsi" w:cstheme="minorHAnsi"/>
          <w:b/>
          <w:i w:val="0"/>
          <w:iCs/>
          <w:color w:val="auto"/>
        </w:rPr>
        <w:t>Intox</w:t>
      </w:r>
      <w:r w:rsidRPr="00870D9E">
        <w:rPr>
          <w:rStyle w:val="TextChar"/>
          <w:rFonts w:asciiTheme="minorHAnsi" w:hAnsiTheme="minorHAnsi" w:cstheme="minorHAnsi"/>
          <w:b/>
          <w:color w:val="auto"/>
        </w:rPr>
        <w:t xml:space="preserve"> </w:t>
      </w:r>
      <w:r w:rsidRPr="00C55173">
        <w:rPr>
          <w:rStyle w:val="TextChar"/>
          <w:rFonts w:asciiTheme="minorHAnsi" w:hAnsiTheme="minorHAnsi" w:cstheme="minorHAnsi"/>
          <w:b/>
        </w:rPr>
        <w:t xml:space="preserve">EC/IR II </w:t>
      </w:r>
      <w:r w:rsidR="00BA12EB" w:rsidRPr="00C55173">
        <w:rPr>
          <w:rStyle w:val="TextChar"/>
          <w:rFonts w:asciiTheme="minorHAnsi" w:hAnsiTheme="minorHAnsi" w:cstheme="minorHAnsi"/>
          <w:b/>
        </w:rPr>
        <w:t xml:space="preserve">Kit Assy EC2N IEM </w:t>
      </w:r>
      <w:r w:rsidRPr="00C55173">
        <w:rPr>
          <w:rStyle w:val="TextChar"/>
          <w:rFonts w:asciiTheme="minorHAnsi" w:hAnsiTheme="minorHAnsi" w:cstheme="minorHAnsi"/>
          <w:b/>
        </w:rPr>
        <w:t xml:space="preserve">[MFG Part#: 27-9984-00].  </w:t>
      </w:r>
      <w:r w:rsidR="00BE5527" w:rsidRPr="00BE5527">
        <w:rPr>
          <w:rFonts w:ascii="Aptos" w:eastAsia="Aptos" w:hAnsi="Aptos" w:cs="Aptos"/>
          <w:color w:val="auto"/>
          <w:sz w:val="22"/>
          <w:szCs w:val="22"/>
        </w:rPr>
        <w:t xml:space="preserve">This firmware upgrade in not loaded and </w:t>
      </w:r>
      <w:r w:rsidR="004C0CE8">
        <w:rPr>
          <w:rFonts w:ascii="Aptos" w:eastAsia="Aptos" w:hAnsi="Aptos" w:cs="Aptos"/>
          <w:color w:val="auto"/>
          <w:sz w:val="22"/>
          <w:szCs w:val="22"/>
        </w:rPr>
        <w:t xml:space="preserve">not </w:t>
      </w:r>
      <w:r w:rsidR="00BE5527" w:rsidRPr="00BE5527">
        <w:rPr>
          <w:rFonts w:ascii="Aptos" w:eastAsia="Aptos" w:hAnsi="Aptos" w:cs="Aptos"/>
          <w:color w:val="auto"/>
          <w:sz w:val="22"/>
          <w:szCs w:val="22"/>
        </w:rPr>
        <w:t xml:space="preserve">used in the state network system. </w:t>
      </w:r>
    </w:p>
    <w:p w14:paraId="510B2E15" w14:textId="3CEE71AB" w:rsidR="00425E46" w:rsidRPr="00C55173" w:rsidRDefault="00277DA6" w:rsidP="00C55173">
      <w:pPr>
        <w:pStyle w:val="Text"/>
        <w:numPr>
          <w:ilvl w:val="0"/>
          <w:numId w:val="58"/>
        </w:numPr>
        <w:rPr>
          <w:rFonts w:asciiTheme="minorHAnsi" w:hAnsiTheme="minorHAnsi" w:cstheme="minorHAnsi"/>
          <w:b/>
          <w:bCs w:val="0"/>
          <w:color w:val="auto"/>
        </w:rPr>
      </w:pPr>
      <w:r w:rsidRPr="00C55173">
        <w:rPr>
          <w:rStyle w:val="TextChar"/>
          <w:rFonts w:asciiTheme="minorHAnsi" w:hAnsiTheme="minorHAnsi" w:cstheme="minorHAnsi"/>
          <w:b/>
          <w:bCs/>
        </w:rPr>
        <w:t>Upgrade kit includes the following</w:t>
      </w:r>
      <w:r w:rsidRPr="00C55173">
        <w:rPr>
          <w:rFonts w:asciiTheme="minorHAnsi" w:hAnsiTheme="minorHAnsi" w:cstheme="minorHAnsi"/>
          <w:b/>
          <w:bCs w:val="0"/>
          <w:color w:val="auto"/>
        </w:rPr>
        <w:t xml:space="preserve">: </w:t>
      </w:r>
    </w:p>
    <w:tbl>
      <w:tblPr>
        <w:tblStyle w:val="TableGrid"/>
        <w:tblW w:w="0" w:type="auto"/>
        <w:jc w:val="center"/>
        <w:tblLook w:val="04A0" w:firstRow="1" w:lastRow="0" w:firstColumn="1" w:lastColumn="0" w:noHBand="0" w:noVBand="1"/>
      </w:tblPr>
      <w:tblGrid>
        <w:gridCol w:w="895"/>
        <w:gridCol w:w="6030"/>
      </w:tblGrid>
      <w:tr w:rsidR="00425E46" w14:paraId="5CE0895C" w14:textId="77777777" w:rsidTr="00C55173">
        <w:trPr>
          <w:jc w:val="center"/>
        </w:trPr>
        <w:tc>
          <w:tcPr>
            <w:tcW w:w="895" w:type="dxa"/>
            <w:shd w:val="clear" w:color="auto" w:fill="F2F2F2" w:themeFill="background1" w:themeFillShade="F2"/>
          </w:tcPr>
          <w:p w14:paraId="60E70DCF" w14:textId="242B4234" w:rsidR="00425E46" w:rsidRPr="00277DA6" w:rsidRDefault="00425E46" w:rsidP="00425E46">
            <w:pPr>
              <w:rPr>
                <w:rFonts w:asciiTheme="minorHAnsi" w:hAnsiTheme="minorHAnsi" w:cstheme="minorHAnsi"/>
                <w:b/>
                <w:bCs/>
                <w:sz w:val="20"/>
              </w:rPr>
            </w:pPr>
            <w:r w:rsidRPr="00277DA6">
              <w:rPr>
                <w:rFonts w:asciiTheme="minorHAnsi" w:hAnsiTheme="minorHAnsi" w:cstheme="minorHAnsi"/>
                <w:b/>
                <w:bCs/>
                <w:color w:val="auto"/>
                <w:sz w:val="20"/>
              </w:rPr>
              <w:t xml:space="preserve">Item </w:t>
            </w:r>
            <w:r w:rsidR="00C55173">
              <w:rPr>
                <w:rFonts w:asciiTheme="minorHAnsi" w:hAnsiTheme="minorHAnsi" w:cstheme="minorHAnsi"/>
                <w:b/>
                <w:bCs/>
                <w:color w:val="auto"/>
                <w:sz w:val="20"/>
              </w:rPr>
              <w:t>#</w:t>
            </w:r>
          </w:p>
        </w:tc>
        <w:tc>
          <w:tcPr>
            <w:tcW w:w="6030" w:type="dxa"/>
            <w:shd w:val="clear" w:color="auto" w:fill="F2F2F2" w:themeFill="background1" w:themeFillShade="F2"/>
          </w:tcPr>
          <w:p w14:paraId="1B09AA8C" w14:textId="1BAE24C6" w:rsidR="00425E46" w:rsidRPr="00277DA6" w:rsidRDefault="00425E46" w:rsidP="00425E46">
            <w:pPr>
              <w:rPr>
                <w:rFonts w:asciiTheme="minorHAnsi" w:hAnsiTheme="minorHAnsi" w:cstheme="minorHAnsi"/>
                <w:b/>
                <w:bCs/>
                <w:color w:val="auto"/>
                <w:sz w:val="20"/>
              </w:rPr>
            </w:pPr>
            <w:r w:rsidRPr="00277DA6">
              <w:rPr>
                <w:rFonts w:asciiTheme="minorHAnsi" w:hAnsiTheme="minorHAnsi" w:cstheme="minorHAnsi"/>
                <w:b/>
                <w:bCs/>
                <w:color w:val="auto"/>
                <w:sz w:val="20"/>
              </w:rPr>
              <w:t>Description</w:t>
            </w:r>
          </w:p>
        </w:tc>
      </w:tr>
      <w:tr w:rsidR="00425E46" w14:paraId="13605FBC" w14:textId="77777777" w:rsidTr="00C55173">
        <w:trPr>
          <w:jc w:val="center"/>
        </w:trPr>
        <w:tc>
          <w:tcPr>
            <w:tcW w:w="895" w:type="dxa"/>
          </w:tcPr>
          <w:p w14:paraId="1FD28BB7" w14:textId="7345629F"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1</w:t>
            </w:r>
          </w:p>
        </w:tc>
        <w:tc>
          <w:tcPr>
            <w:tcW w:w="6030" w:type="dxa"/>
          </w:tcPr>
          <w:p w14:paraId="6B46BA27" w14:textId="42C67DF9"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ECIR Chassis (Grey)</w:t>
            </w:r>
          </w:p>
        </w:tc>
      </w:tr>
      <w:tr w:rsidR="00425E46" w14:paraId="44CDCDC1" w14:textId="77777777" w:rsidTr="00C55173">
        <w:trPr>
          <w:jc w:val="center"/>
        </w:trPr>
        <w:tc>
          <w:tcPr>
            <w:tcW w:w="895" w:type="dxa"/>
          </w:tcPr>
          <w:p w14:paraId="4C78D1EA" w14:textId="265B3A15"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2</w:t>
            </w:r>
          </w:p>
        </w:tc>
        <w:tc>
          <w:tcPr>
            <w:tcW w:w="6030" w:type="dxa"/>
          </w:tcPr>
          <w:p w14:paraId="5219DA05" w14:textId="00252B72"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Case Display Bezel (Black)</w:t>
            </w:r>
          </w:p>
        </w:tc>
      </w:tr>
      <w:tr w:rsidR="00425E46" w14:paraId="11B30010" w14:textId="77777777" w:rsidTr="00C55173">
        <w:trPr>
          <w:jc w:val="center"/>
        </w:trPr>
        <w:tc>
          <w:tcPr>
            <w:tcW w:w="895" w:type="dxa"/>
          </w:tcPr>
          <w:p w14:paraId="3E32189C" w14:textId="1B162F9F"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3</w:t>
            </w:r>
          </w:p>
        </w:tc>
        <w:tc>
          <w:tcPr>
            <w:tcW w:w="6030" w:type="dxa"/>
          </w:tcPr>
          <w:p w14:paraId="22E6F789" w14:textId="6B9900D1"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Serialized Motherboard</w:t>
            </w:r>
          </w:p>
        </w:tc>
      </w:tr>
      <w:tr w:rsidR="00425E46" w14:paraId="5FD82632" w14:textId="77777777" w:rsidTr="00C55173">
        <w:trPr>
          <w:jc w:val="center"/>
        </w:trPr>
        <w:tc>
          <w:tcPr>
            <w:tcW w:w="895" w:type="dxa"/>
          </w:tcPr>
          <w:p w14:paraId="02344C01" w14:textId="023E33DE"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4</w:t>
            </w:r>
          </w:p>
        </w:tc>
        <w:tc>
          <w:tcPr>
            <w:tcW w:w="6030" w:type="dxa"/>
          </w:tcPr>
          <w:p w14:paraId="2B5465F5" w14:textId="09E445D3"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Internal Enhancement Module (IEM)</w:t>
            </w:r>
          </w:p>
        </w:tc>
      </w:tr>
      <w:tr w:rsidR="00425E46" w14:paraId="1F6B1636" w14:textId="77777777" w:rsidTr="00C55173">
        <w:trPr>
          <w:jc w:val="center"/>
        </w:trPr>
        <w:tc>
          <w:tcPr>
            <w:tcW w:w="895" w:type="dxa"/>
          </w:tcPr>
          <w:p w14:paraId="3A0D86EA" w14:textId="6A3FC7D1"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5</w:t>
            </w:r>
          </w:p>
        </w:tc>
        <w:tc>
          <w:tcPr>
            <w:tcW w:w="6030" w:type="dxa"/>
          </w:tcPr>
          <w:p w14:paraId="33FD81D8" w14:textId="653F76F3"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New Display with power cable</w:t>
            </w:r>
          </w:p>
        </w:tc>
      </w:tr>
      <w:tr w:rsidR="00425E46" w14:paraId="6389DDE4" w14:textId="77777777" w:rsidTr="00C55173">
        <w:trPr>
          <w:jc w:val="center"/>
        </w:trPr>
        <w:tc>
          <w:tcPr>
            <w:tcW w:w="895" w:type="dxa"/>
          </w:tcPr>
          <w:p w14:paraId="763D8FB5" w14:textId="3B125263"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6</w:t>
            </w:r>
          </w:p>
        </w:tc>
        <w:tc>
          <w:tcPr>
            <w:tcW w:w="6030" w:type="dxa"/>
          </w:tcPr>
          <w:p w14:paraId="32BEFA02" w14:textId="69CA3EAD"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Keyboard Mini ECIR II (Black)</w:t>
            </w:r>
          </w:p>
        </w:tc>
      </w:tr>
      <w:tr w:rsidR="00425E46" w14:paraId="30132095" w14:textId="77777777" w:rsidTr="00C55173">
        <w:trPr>
          <w:jc w:val="center"/>
        </w:trPr>
        <w:tc>
          <w:tcPr>
            <w:tcW w:w="895" w:type="dxa"/>
          </w:tcPr>
          <w:p w14:paraId="654BD01D" w14:textId="68D5B670" w:rsidR="00425E46" w:rsidRPr="00277DA6" w:rsidRDefault="00425E46" w:rsidP="00425E46">
            <w:pPr>
              <w:jc w:val="center"/>
              <w:rPr>
                <w:rFonts w:asciiTheme="minorHAnsi" w:hAnsiTheme="minorHAnsi" w:cstheme="minorHAnsi"/>
                <w:color w:val="auto"/>
                <w:sz w:val="20"/>
              </w:rPr>
            </w:pPr>
            <w:r w:rsidRPr="00277DA6">
              <w:rPr>
                <w:rFonts w:asciiTheme="minorHAnsi" w:hAnsiTheme="minorHAnsi" w:cstheme="minorHAnsi"/>
                <w:color w:val="auto"/>
                <w:sz w:val="20"/>
              </w:rPr>
              <w:t>7</w:t>
            </w:r>
          </w:p>
        </w:tc>
        <w:tc>
          <w:tcPr>
            <w:tcW w:w="6030" w:type="dxa"/>
          </w:tcPr>
          <w:p w14:paraId="287BCA78" w14:textId="4B0B89C1" w:rsidR="00425E46" w:rsidRPr="00277DA6" w:rsidRDefault="00425E46" w:rsidP="00425E46">
            <w:pPr>
              <w:rPr>
                <w:rFonts w:asciiTheme="minorHAnsi" w:hAnsiTheme="minorHAnsi" w:cstheme="minorHAnsi"/>
                <w:color w:val="auto"/>
                <w:sz w:val="20"/>
              </w:rPr>
            </w:pPr>
            <w:r w:rsidRPr="00277DA6">
              <w:rPr>
                <w:rFonts w:asciiTheme="minorHAnsi" w:hAnsiTheme="minorHAnsi" w:cstheme="minorHAnsi"/>
                <w:color w:val="auto"/>
                <w:sz w:val="20"/>
              </w:rPr>
              <w:t>USB Cable for Card Reader</w:t>
            </w:r>
          </w:p>
        </w:tc>
      </w:tr>
      <w:tr w:rsidR="002D6561" w14:paraId="5CA210D9" w14:textId="77777777" w:rsidTr="00C55173">
        <w:trPr>
          <w:jc w:val="center"/>
        </w:trPr>
        <w:tc>
          <w:tcPr>
            <w:tcW w:w="895" w:type="dxa"/>
          </w:tcPr>
          <w:p w14:paraId="3187DBDC" w14:textId="506D3856" w:rsidR="002D6561" w:rsidRPr="00277DA6" w:rsidRDefault="002D6561" w:rsidP="00425E46">
            <w:pPr>
              <w:jc w:val="center"/>
              <w:rPr>
                <w:rFonts w:asciiTheme="minorHAnsi" w:hAnsiTheme="minorHAnsi" w:cstheme="minorHAnsi"/>
                <w:color w:val="auto"/>
                <w:sz w:val="20"/>
              </w:rPr>
            </w:pPr>
            <w:r>
              <w:rPr>
                <w:rFonts w:asciiTheme="minorHAnsi" w:hAnsiTheme="minorHAnsi" w:cstheme="minorHAnsi"/>
                <w:color w:val="auto"/>
                <w:sz w:val="20"/>
              </w:rPr>
              <w:t>8</w:t>
            </w:r>
          </w:p>
        </w:tc>
        <w:tc>
          <w:tcPr>
            <w:tcW w:w="6030" w:type="dxa"/>
          </w:tcPr>
          <w:p w14:paraId="440A5D17" w14:textId="205B3176" w:rsidR="002D6561" w:rsidRPr="00277DA6" w:rsidRDefault="002D6561" w:rsidP="00425E46">
            <w:pPr>
              <w:rPr>
                <w:rFonts w:asciiTheme="minorHAnsi" w:hAnsiTheme="minorHAnsi" w:cstheme="minorHAnsi"/>
                <w:color w:val="auto"/>
                <w:sz w:val="20"/>
              </w:rPr>
            </w:pPr>
            <w:r>
              <w:rPr>
                <w:rFonts w:asciiTheme="minorHAnsi" w:hAnsiTheme="minorHAnsi" w:cstheme="minorHAnsi"/>
                <w:color w:val="auto"/>
                <w:sz w:val="20"/>
              </w:rPr>
              <w:t>Parts Warranty – 90 days after installation</w:t>
            </w:r>
          </w:p>
        </w:tc>
      </w:tr>
    </w:tbl>
    <w:p w14:paraId="7895B3BD" w14:textId="77777777" w:rsidR="00425E46" w:rsidRDefault="00425E46" w:rsidP="00425E46"/>
    <w:p w14:paraId="2231D5A4" w14:textId="16A8EF3E" w:rsidR="00D01AB6" w:rsidRPr="00B50F0F" w:rsidRDefault="00D01AB6" w:rsidP="00D01AB6">
      <w:pPr>
        <w:pStyle w:val="Heading2"/>
        <w:rPr>
          <w:rFonts w:asciiTheme="minorHAnsi" w:hAnsiTheme="minorHAnsi" w:cstheme="minorHAnsi"/>
        </w:rPr>
      </w:pPr>
      <w:bookmarkStart w:id="948" w:name="_Toc207114080"/>
      <w:bookmarkStart w:id="949" w:name="_Toc459794501"/>
      <w:r w:rsidRPr="00B50F0F">
        <w:rPr>
          <w:rFonts w:asciiTheme="minorHAnsi" w:hAnsiTheme="minorHAnsi" w:cstheme="minorHAnsi"/>
        </w:rPr>
        <w:t>5.2</w:t>
      </w:r>
      <w:r w:rsidRPr="00B50F0F">
        <w:rPr>
          <w:rFonts w:asciiTheme="minorHAnsi" w:hAnsiTheme="minorHAnsi" w:cstheme="minorHAnsi"/>
        </w:rPr>
        <w:tab/>
        <w:t>CERTIFICATION AND SAFETY LABELS</w:t>
      </w:r>
      <w:bookmarkEnd w:id="948"/>
    </w:p>
    <w:p w14:paraId="260F1517" w14:textId="7D9DA594" w:rsidR="00693151" w:rsidRPr="00C55173" w:rsidRDefault="00D01AB6" w:rsidP="00C55173">
      <w:pPr>
        <w:spacing w:line="264" w:lineRule="auto"/>
        <w:jc w:val="both"/>
        <w:rPr>
          <w:rFonts w:asciiTheme="minorHAnsi" w:hAnsiTheme="minorHAnsi" w:cstheme="minorHAnsi"/>
          <w:bCs/>
          <w:color w:val="auto"/>
          <w:sz w:val="20"/>
        </w:rPr>
      </w:pPr>
      <w:r w:rsidRPr="00B50F0F">
        <w:rPr>
          <w:rFonts w:asciiTheme="minorHAnsi" w:hAnsiTheme="minorHAnsi" w:cstheme="minorHAnsi"/>
          <w:bCs/>
          <w:color w:val="auto"/>
          <w:sz w:val="20"/>
        </w:rPr>
        <w:t xml:space="preserve">All manufactured items and/or fabricated assemblies subject to operation under pressure, operation by connection to an electric source, or operation involving a connection to a manufactured, natural, or LP gas source shall be constructed and approved in a manner acceptable to the appropriate state inspector which customarily requires the label or re-examination listing or identification marking of the appropriate safety standard organization; such as the American Society of Mechanical Engineers for pressure vessels; the Underwriters Laboratories and /or National Electrical Manufacturers’ Association for electrically operated assemblies; or the American Gas Association for gas operated assemblies, where such approvals of listings have been established for the type of device offered and furnished. </w:t>
      </w:r>
      <w:r w:rsidRPr="00B50F0F">
        <w:rPr>
          <w:rFonts w:asciiTheme="minorHAnsi" w:hAnsiTheme="minorHAnsi" w:cstheme="minorHAnsi"/>
          <w:color w:val="auto"/>
          <w:sz w:val="20"/>
        </w:rPr>
        <w:t xml:space="preserve"> Further, all items furnished shall meet all requirements of the Occupational Safety and Health Act (OSHA), and state and federal requirements relating to clean air and water pollution.</w:t>
      </w:r>
    </w:p>
    <w:p w14:paraId="03B00187" w14:textId="68BFD32B" w:rsidR="00355EE5" w:rsidRPr="00B50F0F" w:rsidRDefault="00355EE5" w:rsidP="00727A73">
      <w:pPr>
        <w:spacing w:line="276" w:lineRule="auto"/>
        <w:jc w:val="both"/>
        <w:rPr>
          <w:rFonts w:asciiTheme="minorHAnsi" w:hAnsiTheme="minorHAnsi" w:cstheme="minorHAnsi"/>
          <w:color w:val="auto"/>
          <w:sz w:val="20"/>
        </w:rPr>
      </w:pPr>
    </w:p>
    <w:p w14:paraId="4449BF35" w14:textId="16B6CEA5" w:rsidR="002D3696" w:rsidRDefault="002D3696">
      <w:pPr>
        <w:spacing w:after="160" w:line="259" w:lineRule="auto"/>
        <w:rPr>
          <w:rFonts w:asciiTheme="minorHAnsi" w:hAnsiTheme="minorHAnsi" w:cstheme="minorHAnsi"/>
          <w:b/>
        </w:rPr>
      </w:pPr>
      <w:r>
        <w:rPr>
          <w:rFonts w:asciiTheme="minorHAnsi" w:hAnsiTheme="minorHAnsi" w:cstheme="minorHAnsi"/>
          <w:b/>
        </w:rPr>
        <w:br w:type="page"/>
      </w:r>
    </w:p>
    <w:p w14:paraId="2215A6BD" w14:textId="73E9078F" w:rsidR="00FD5D90" w:rsidRPr="00B50F0F" w:rsidRDefault="00B50F0F" w:rsidP="000520BA">
      <w:pPr>
        <w:pStyle w:val="Heading1"/>
        <w:numPr>
          <w:ilvl w:val="0"/>
          <w:numId w:val="26"/>
        </w:numPr>
        <w:spacing w:after="200"/>
        <w:ind w:left="360"/>
        <w:rPr>
          <w:rFonts w:asciiTheme="minorHAnsi" w:hAnsiTheme="minorHAnsi" w:cstheme="minorHAnsi"/>
          <w:sz w:val="28"/>
        </w:rPr>
      </w:pPr>
      <w:bookmarkStart w:id="950" w:name="_Toc55242172"/>
      <w:bookmarkStart w:id="951" w:name="_Toc55242433"/>
      <w:bookmarkStart w:id="952" w:name="_Toc55242655"/>
      <w:bookmarkStart w:id="953" w:name="_Toc55243736"/>
      <w:bookmarkStart w:id="954" w:name="_Toc55245931"/>
      <w:bookmarkStart w:id="955" w:name="_Toc55246543"/>
      <w:bookmarkStart w:id="956" w:name="_Toc55246964"/>
      <w:bookmarkStart w:id="957" w:name="_Toc55247514"/>
      <w:bookmarkStart w:id="958" w:name="_Toc55248203"/>
      <w:bookmarkStart w:id="959" w:name="_Toc55248403"/>
      <w:bookmarkStart w:id="960" w:name="_Toc55248817"/>
      <w:bookmarkStart w:id="961" w:name="_Toc55249088"/>
      <w:bookmarkStart w:id="962" w:name="_Toc55250018"/>
      <w:bookmarkStart w:id="963" w:name="_Toc55250143"/>
      <w:bookmarkStart w:id="964" w:name="_Toc55250396"/>
      <w:bookmarkStart w:id="965" w:name="_Toc55250491"/>
      <w:bookmarkStart w:id="966" w:name="_Toc55250586"/>
      <w:bookmarkStart w:id="967" w:name="_Toc55250777"/>
      <w:bookmarkStart w:id="968" w:name="_Toc55250923"/>
      <w:bookmarkStart w:id="969" w:name="_Toc55251116"/>
      <w:bookmarkStart w:id="970" w:name="_Toc55251838"/>
      <w:bookmarkStart w:id="971" w:name="_Toc55252214"/>
      <w:bookmarkStart w:id="972" w:name="_Toc55252539"/>
      <w:bookmarkStart w:id="973" w:name="_Toc55252630"/>
      <w:bookmarkStart w:id="974" w:name="_Toc55253490"/>
      <w:bookmarkStart w:id="975" w:name="_Toc55253574"/>
      <w:bookmarkStart w:id="976" w:name="_Toc55253679"/>
      <w:bookmarkStart w:id="977" w:name="_Toc55253763"/>
      <w:bookmarkStart w:id="978" w:name="_Toc55253846"/>
      <w:bookmarkStart w:id="979" w:name="_Toc55253929"/>
      <w:bookmarkStart w:id="980" w:name="_Toc55254012"/>
      <w:bookmarkStart w:id="981" w:name="_Toc55254095"/>
      <w:bookmarkStart w:id="982" w:name="_Toc55254179"/>
      <w:bookmarkStart w:id="983" w:name="_Toc55254262"/>
      <w:bookmarkStart w:id="984" w:name="_Toc55254344"/>
      <w:bookmarkStart w:id="985" w:name="_Toc55254426"/>
      <w:bookmarkStart w:id="986" w:name="_Toc55254506"/>
      <w:bookmarkStart w:id="987" w:name="_Toc55242173"/>
      <w:bookmarkStart w:id="988" w:name="_Toc55242434"/>
      <w:bookmarkStart w:id="989" w:name="_Toc55242656"/>
      <w:bookmarkStart w:id="990" w:name="_Toc55243737"/>
      <w:bookmarkStart w:id="991" w:name="_Toc55245932"/>
      <w:bookmarkStart w:id="992" w:name="_Toc55246544"/>
      <w:bookmarkStart w:id="993" w:name="_Toc55246965"/>
      <w:bookmarkStart w:id="994" w:name="_Toc55247515"/>
      <w:bookmarkStart w:id="995" w:name="_Toc55248204"/>
      <w:bookmarkStart w:id="996" w:name="_Toc55248404"/>
      <w:bookmarkStart w:id="997" w:name="_Toc55248818"/>
      <w:bookmarkStart w:id="998" w:name="_Toc55249089"/>
      <w:bookmarkStart w:id="999" w:name="_Toc55250019"/>
      <w:bookmarkStart w:id="1000" w:name="_Toc55250144"/>
      <w:bookmarkStart w:id="1001" w:name="_Toc55250397"/>
      <w:bookmarkStart w:id="1002" w:name="_Toc55250492"/>
      <w:bookmarkStart w:id="1003" w:name="_Toc55250587"/>
      <w:bookmarkStart w:id="1004" w:name="_Toc55250778"/>
      <w:bookmarkStart w:id="1005" w:name="_Toc55250924"/>
      <w:bookmarkStart w:id="1006" w:name="_Toc55251117"/>
      <w:bookmarkStart w:id="1007" w:name="_Toc55251839"/>
      <w:bookmarkStart w:id="1008" w:name="_Toc55252215"/>
      <w:bookmarkStart w:id="1009" w:name="_Toc55252540"/>
      <w:bookmarkStart w:id="1010" w:name="_Toc55252631"/>
      <w:bookmarkStart w:id="1011" w:name="_Toc55253491"/>
      <w:bookmarkStart w:id="1012" w:name="_Toc55253575"/>
      <w:bookmarkStart w:id="1013" w:name="_Toc55253680"/>
      <w:bookmarkStart w:id="1014" w:name="_Toc55253764"/>
      <w:bookmarkStart w:id="1015" w:name="_Toc55253847"/>
      <w:bookmarkStart w:id="1016" w:name="_Toc55253930"/>
      <w:bookmarkStart w:id="1017" w:name="_Toc55254013"/>
      <w:bookmarkStart w:id="1018" w:name="_Toc55254096"/>
      <w:bookmarkStart w:id="1019" w:name="_Toc55254180"/>
      <w:bookmarkStart w:id="1020" w:name="_Toc55254263"/>
      <w:bookmarkStart w:id="1021" w:name="_Toc55254345"/>
      <w:bookmarkStart w:id="1022" w:name="_Toc55254427"/>
      <w:bookmarkStart w:id="1023" w:name="_Toc55254507"/>
      <w:bookmarkStart w:id="1024" w:name="_Toc55242174"/>
      <w:bookmarkStart w:id="1025" w:name="_Toc55242435"/>
      <w:bookmarkStart w:id="1026" w:name="_Toc55242657"/>
      <w:bookmarkStart w:id="1027" w:name="_Toc55243738"/>
      <w:bookmarkStart w:id="1028" w:name="_Toc55245933"/>
      <w:bookmarkStart w:id="1029" w:name="_Toc55246545"/>
      <w:bookmarkStart w:id="1030" w:name="_Toc55246966"/>
      <w:bookmarkStart w:id="1031" w:name="_Toc55247516"/>
      <w:bookmarkStart w:id="1032" w:name="_Toc55248205"/>
      <w:bookmarkStart w:id="1033" w:name="_Toc55248405"/>
      <w:bookmarkStart w:id="1034" w:name="_Toc55248819"/>
      <w:bookmarkStart w:id="1035" w:name="_Toc55249090"/>
      <w:bookmarkStart w:id="1036" w:name="_Toc55250020"/>
      <w:bookmarkStart w:id="1037" w:name="_Toc55250145"/>
      <w:bookmarkStart w:id="1038" w:name="_Toc55250398"/>
      <w:bookmarkStart w:id="1039" w:name="_Toc55250493"/>
      <w:bookmarkStart w:id="1040" w:name="_Toc55250588"/>
      <w:bookmarkStart w:id="1041" w:name="_Toc55250779"/>
      <w:bookmarkStart w:id="1042" w:name="_Toc55250925"/>
      <w:bookmarkStart w:id="1043" w:name="_Toc55251118"/>
      <w:bookmarkStart w:id="1044" w:name="_Toc55251840"/>
      <w:bookmarkStart w:id="1045" w:name="_Toc55252216"/>
      <w:bookmarkStart w:id="1046" w:name="_Toc55252541"/>
      <w:bookmarkStart w:id="1047" w:name="_Toc55252632"/>
      <w:bookmarkStart w:id="1048" w:name="_Toc55253492"/>
      <w:bookmarkStart w:id="1049" w:name="_Toc55253576"/>
      <w:bookmarkStart w:id="1050" w:name="_Toc55253681"/>
      <w:bookmarkStart w:id="1051" w:name="_Toc55253765"/>
      <w:bookmarkStart w:id="1052" w:name="_Toc55253848"/>
      <w:bookmarkStart w:id="1053" w:name="_Toc55253931"/>
      <w:bookmarkStart w:id="1054" w:name="_Toc55254014"/>
      <w:bookmarkStart w:id="1055" w:name="_Toc55254097"/>
      <w:bookmarkStart w:id="1056" w:name="_Toc55254181"/>
      <w:bookmarkStart w:id="1057" w:name="_Toc55254264"/>
      <w:bookmarkStart w:id="1058" w:name="_Toc55254346"/>
      <w:bookmarkStart w:id="1059" w:name="_Toc55254428"/>
      <w:bookmarkStart w:id="1060" w:name="_Toc55254508"/>
      <w:bookmarkStart w:id="1061" w:name="_Toc55242175"/>
      <w:bookmarkStart w:id="1062" w:name="_Toc55242436"/>
      <w:bookmarkStart w:id="1063" w:name="_Toc55242658"/>
      <w:bookmarkStart w:id="1064" w:name="_Toc55243739"/>
      <w:bookmarkStart w:id="1065" w:name="_Toc55245934"/>
      <w:bookmarkStart w:id="1066" w:name="_Toc55246546"/>
      <w:bookmarkStart w:id="1067" w:name="_Toc55246967"/>
      <w:bookmarkStart w:id="1068" w:name="_Toc55247517"/>
      <w:bookmarkStart w:id="1069" w:name="_Toc55248206"/>
      <w:bookmarkStart w:id="1070" w:name="_Toc55248406"/>
      <w:bookmarkStart w:id="1071" w:name="_Toc55248820"/>
      <w:bookmarkStart w:id="1072" w:name="_Toc55249091"/>
      <w:bookmarkStart w:id="1073" w:name="_Toc55250021"/>
      <w:bookmarkStart w:id="1074" w:name="_Toc55250146"/>
      <w:bookmarkStart w:id="1075" w:name="_Toc55250399"/>
      <w:bookmarkStart w:id="1076" w:name="_Toc55250494"/>
      <w:bookmarkStart w:id="1077" w:name="_Toc55250589"/>
      <w:bookmarkStart w:id="1078" w:name="_Toc55250780"/>
      <w:bookmarkStart w:id="1079" w:name="_Toc55250926"/>
      <w:bookmarkStart w:id="1080" w:name="_Toc55251119"/>
      <w:bookmarkStart w:id="1081" w:name="_Toc55251841"/>
      <w:bookmarkStart w:id="1082" w:name="_Toc55252217"/>
      <w:bookmarkStart w:id="1083" w:name="_Toc55252542"/>
      <w:bookmarkStart w:id="1084" w:name="_Toc55252633"/>
      <w:bookmarkStart w:id="1085" w:name="_Toc55253493"/>
      <w:bookmarkStart w:id="1086" w:name="_Toc55253577"/>
      <w:bookmarkStart w:id="1087" w:name="_Toc55253682"/>
      <w:bookmarkStart w:id="1088" w:name="_Toc55253766"/>
      <w:bookmarkStart w:id="1089" w:name="_Toc55253849"/>
      <w:bookmarkStart w:id="1090" w:name="_Toc55253932"/>
      <w:bookmarkStart w:id="1091" w:name="_Toc55254015"/>
      <w:bookmarkStart w:id="1092" w:name="_Toc55254098"/>
      <w:bookmarkStart w:id="1093" w:name="_Toc55254182"/>
      <w:bookmarkStart w:id="1094" w:name="_Toc55254265"/>
      <w:bookmarkStart w:id="1095" w:name="_Toc55254347"/>
      <w:bookmarkStart w:id="1096" w:name="_Toc55254429"/>
      <w:bookmarkStart w:id="1097" w:name="_Toc55254509"/>
      <w:bookmarkStart w:id="1098" w:name="_Toc506815792"/>
      <w:bookmarkStart w:id="1099" w:name="_Toc328747427"/>
      <w:bookmarkEnd w:id="370"/>
      <w:bookmarkEnd w:id="371"/>
      <w:bookmarkEnd w:id="372"/>
      <w:bookmarkEnd w:id="373"/>
      <w:bookmarkEnd w:id="376"/>
      <w:bookmarkEnd w:id="401"/>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heme="minorHAnsi" w:hAnsiTheme="minorHAnsi" w:cstheme="minorHAnsi"/>
          <w:sz w:val="28"/>
        </w:rPr>
        <w:lastRenderedPageBreak/>
        <w:t xml:space="preserve">  </w:t>
      </w:r>
      <w:bookmarkStart w:id="1100" w:name="_Toc207114081"/>
      <w:r w:rsidR="00FD5D90" w:rsidRPr="00B50F0F">
        <w:rPr>
          <w:rFonts w:asciiTheme="minorHAnsi" w:hAnsiTheme="minorHAnsi" w:cstheme="minorHAnsi"/>
          <w:sz w:val="28"/>
        </w:rPr>
        <w:t>CONTRACT ADMINISTRATION</w:t>
      </w:r>
      <w:bookmarkEnd w:id="1098"/>
      <w:bookmarkEnd w:id="1100"/>
    </w:p>
    <w:p w14:paraId="5C0436BE" w14:textId="1A16124F" w:rsidR="00FD5D90" w:rsidRPr="00B50F0F" w:rsidRDefault="0086482E" w:rsidP="0086482E">
      <w:pPr>
        <w:pStyle w:val="Text"/>
        <w:jc w:val="both"/>
        <w:rPr>
          <w:rFonts w:asciiTheme="minorHAnsi" w:hAnsiTheme="minorHAnsi" w:cstheme="minorHAnsi"/>
        </w:rPr>
      </w:pPr>
      <w:bookmarkStart w:id="1101" w:name="_Toc53591774"/>
      <w:bookmarkStart w:id="1102" w:name="_Toc53591877"/>
      <w:bookmarkStart w:id="1103" w:name="_Toc53591937"/>
      <w:bookmarkStart w:id="1104" w:name="_Toc53592023"/>
      <w:bookmarkStart w:id="1105" w:name="_Toc53592083"/>
      <w:bookmarkStart w:id="1106" w:name="_Toc53592180"/>
      <w:bookmarkStart w:id="1107" w:name="_Toc53592239"/>
      <w:bookmarkStart w:id="1108" w:name="_Toc53592416"/>
      <w:bookmarkStart w:id="1109" w:name="_Toc53592655"/>
      <w:bookmarkStart w:id="1110" w:name="_Toc53592736"/>
      <w:bookmarkStart w:id="1111" w:name="_Toc53592800"/>
      <w:bookmarkStart w:id="1112" w:name="_Toc53592859"/>
      <w:bookmarkStart w:id="1113" w:name="_Toc53593058"/>
      <w:bookmarkStart w:id="1114" w:name="_Toc53593170"/>
      <w:bookmarkStart w:id="1115" w:name="_Toc53593228"/>
      <w:bookmarkStart w:id="1116" w:name="_Toc53593382"/>
      <w:bookmarkStart w:id="1117" w:name="_Toc55242180"/>
      <w:bookmarkStart w:id="1118" w:name="_Toc55242441"/>
      <w:bookmarkStart w:id="1119" w:name="_Toc55242663"/>
      <w:bookmarkStart w:id="1120" w:name="_Toc55243744"/>
      <w:bookmarkStart w:id="1121" w:name="_Toc55245939"/>
      <w:bookmarkStart w:id="1122" w:name="_Toc55246551"/>
      <w:bookmarkStart w:id="1123" w:name="_Toc55246972"/>
      <w:bookmarkStart w:id="1124" w:name="_Toc55247522"/>
      <w:bookmarkStart w:id="1125" w:name="_Toc55248211"/>
      <w:bookmarkStart w:id="1126" w:name="_Toc55248411"/>
      <w:bookmarkStart w:id="1127" w:name="_Toc55248825"/>
      <w:bookmarkStart w:id="1128" w:name="_Toc55249096"/>
      <w:bookmarkStart w:id="1129" w:name="_Toc55250026"/>
      <w:bookmarkStart w:id="1130" w:name="_Toc55250151"/>
      <w:bookmarkStart w:id="1131" w:name="_Toc55250404"/>
      <w:bookmarkStart w:id="1132" w:name="_Toc55250499"/>
      <w:bookmarkStart w:id="1133" w:name="_Toc55250594"/>
      <w:bookmarkStart w:id="1134" w:name="_Toc55250785"/>
      <w:bookmarkStart w:id="1135" w:name="_Toc55250931"/>
      <w:bookmarkStart w:id="1136" w:name="_Toc55251124"/>
      <w:bookmarkStart w:id="1137" w:name="_Toc55251846"/>
      <w:bookmarkStart w:id="1138" w:name="_Toc55252222"/>
      <w:bookmarkStart w:id="1139" w:name="_Toc55252547"/>
      <w:bookmarkStart w:id="1140" w:name="_Toc55252638"/>
      <w:bookmarkStart w:id="1141" w:name="_Toc55253498"/>
      <w:bookmarkStart w:id="1142" w:name="_Toc55253582"/>
      <w:bookmarkStart w:id="1143" w:name="_Toc55253687"/>
      <w:bookmarkStart w:id="1144" w:name="_Toc55253771"/>
      <w:bookmarkStart w:id="1145" w:name="_Toc55253854"/>
      <w:bookmarkStart w:id="1146" w:name="_Toc55253937"/>
      <w:bookmarkStart w:id="1147" w:name="_Toc55254020"/>
      <w:bookmarkStart w:id="1148" w:name="_Toc55254103"/>
      <w:bookmarkStart w:id="1149" w:name="_Toc55254187"/>
      <w:bookmarkStart w:id="1150" w:name="_Toc55254270"/>
      <w:bookmarkStart w:id="1151" w:name="_Toc55254352"/>
      <w:bookmarkStart w:id="1152" w:name="_Toc55254434"/>
      <w:bookmarkStart w:id="1153" w:name="_Toc55254514"/>
      <w:bookmarkStart w:id="1154" w:name="_Toc55254727"/>
      <w:bookmarkStart w:id="1155" w:name="_Toc55254785"/>
      <w:bookmarkStart w:id="1156" w:name="_Toc55254845"/>
      <w:bookmarkStart w:id="1157" w:name="_Toc55254906"/>
      <w:bookmarkStart w:id="1158" w:name="_Toc55254975"/>
      <w:bookmarkStart w:id="1159" w:name="_Toc55255089"/>
      <w:bookmarkStart w:id="1160" w:name="_Toc55255160"/>
      <w:bookmarkStart w:id="1161" w:name="_Toc55255274"/>
      <w:bookmarkStart w:id="1162" w:name="_Toc55394254"/>
      <w:bookmarkStart w:id="1163" w:name="_Toc55394325"/>
      <w:bookmarkStart w:id="1164" w:name="_Toc55394396"/>
      <w:bookmarkStart w:id="1165" w:name="_Toc55394466"/>
      <w:bookmarkStart w:id="1166" w:name="_Toc56590812"/>
      <w:bookmarkStart w:id="1167" w:name="_Toc56591088"/>
      <w:bookmarkStart w:id="1168" w:name="_Toc56591177"/>
      <w:bookmarkStart w:id="1169" w:name="_Toc62658214"/>
      <w:bookmarkStart w:id="1170" w:name="_Toc62658333"/>
      <w:bookmarkStart w:id="1171" w:name="_Toc62658509"/>
      <w:bookmarkStart w:id="1172" w:name="_Toc506815793"/>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sidRPr="00B50F0F">
        <w:rPr>
          <w:rFonts w:asciiTheme="minorHAnsi" w:hAnsiTheme="minorHAnsi" w:cstheme="minorHAnsi"/>
        </w:rPr>
        <w:t>All Contract Administration requirements are conditioned on an award resulting from this solicitation. This information is provided for the Vendor’s planning purposes</w:t>
      </w:r>
      <w:bookmarkStart w:id="1173" w:name="_Toc53593059"/>
      <w:bookmarkStart w:id="1174" w:name="_Toc53593171"/>
      <w:bookmarkStart w:id="1175" w:name="_Toc53593229"/>
      <w:bookmarkStart w:id="1176" w:name="_Toc53593383"/>
      <w:bookmarkStart w:id="1177" w:name="_Toc55242181"/>
      <w:bookmarkStart w:id="1178" w:name="_Toc55242442"/>
      <w:bookmarkStart w:id="1179" w:name="_Toc55242664"/>
      <w:bookmarkStart w:id="1180" w:name="_Toc55243745"/>
      <w:bookmarkStart w:id="1181" w:name="_Toc55245940"/>
      <w:bookmarkStart w:id="1182" w:name="_Toc55246552"/>
      <w:bookmarkStart w:id="1183" w:name="_Toc55246973"/>
      <w:bookmarkStart w:id="1184" w:name="_Toc55247523"/>
      <w:bookmarkStart w:id="1185" w:name="_Toc55248212"/>
      <w:bookmarkStart w:id="1186" w:name="_Toc55248412"/>
      <w:bookmarkStart w:id="1187" w:name="_Toc55248826"/>
      <w:bookmarkStart w:id="1188" w:name="_Toc55249097"/>
      <w:bookmarkStart w:id="1189" w:name="_Toc55250027"/>
      <w:bookmarkStart w:id="1190" w:name="_Toc55250152"/>
      <w:bookmarkStart w:id="1191" w:name="_Toc55250405"/>
      <w:bookmarkStart w:id="1192" w:name="_Toc55250500"/>
      <w:bookmarkStart w:id="1193" w:name="_Toc55250595"/>
      <w:bookmarkStart w:id="1194" w:name="_Toc55250786"/>
      <w:bookmarkStart w:id="1195" w:name="_Toc55250932"/>
      <w:bookmarkStart w:id="1196" w:name="_Toc55251125"/>
      <w:bookmarkStart w:id="1197" w:name="_Toc55251847"/>
      <w:bookmarkStart w:id="1198" w:name="_Toc55252223"/>
      <w:bookmarkStart w:id="1199" w:name="_Toc55252548"/>
      <w:bookmarkStart w:id="1200" w:name="_Toc55252639"/>
      <w:bookmarkStart w:id="1201" w:name="_Toc55253499"/>
      <w:bookmarkStart w:id="1202" w:name="_Toc55253583"/>
      <w:bookmarkStart w:id="1203" w:name="_Toc55253688"/>
      <w:bookmarkStart w:id="1204" w:name="_Toc55253772"/>
      <w:bookmarkStart w:id="1205" w:name="_Toc55253855"/>
      <w:bookmarkStart w:id="1206" w:name="_Toc55253938"/>
      <w:bookmarkStart w:id="1207" w:name="_Toc55254021"/>
      <w:bookmarkStart w:id="1208" w:name="_Toc55254104"/>
      <w:bookmarkStart w:id="1209" w:name="_Toc55254188"/>
      <w:bookmarkStart w:id="1210" w:name="_Toc55254271"/>
      <w:bookmarkStart w:id="1211" w:name="_Toc55254353"/>
      <w:bookmarkStart w:id="1212" w:name="_Toc55254435"/>
      <w:bookmarkStart w:id="1213" w:name="_Toc55254515"/>
      <w:bookmarkStart w:id="1214" w:name="_Toc55254728"/>
      <w:bookmarkStart w:id="1215" w:name="_Toc55254786"/>
      <w:bookmarkStart w:id="1216" w:name="_Toc55254846"/>
      <w:bookmarkStart w:id="1217" w:name="_Toc55254907"/>
      <w:bookmarkStart w:id="1218" w:name="_Toc55254976"/>
      <w:bookmarkStart w:id="1219" w:name="_Toc55255090"/>
      <w:bookmarkStart w:id="1220" w:name="_Toc55255161"/>
      <w:bookmarkStart w:id="1221" w:name="_Toc55255275"/>
      <w:bookmarkStart w:id="1222" w:name="_Toc55394255"/>
      <w:bookmarkStart w:id="1223" w:name="_Toc55394326"/>
      <w:bookmarkStart w:id="1224" w:name="_Toc55394397"/>
      <w:bookmarkStart w:id="1225" w:name="_Toc55394467"/>
      <w:bookmarkStart w:id="1226" w:name="_Toc56590813"/>
      <w:bookmarkStart w:id="1227" w:name="_Toc56591089"/>
      <w:bookmarkStart w:id="1228" w:name="_Toc56591178"/>
      <w:bookmarkStart w:id="1229" w:name="_Toc62658215"/>
      <w:bookmarkStart w:id="1230" w:name="_Toc62658334"/>
      <w:bookmarkStart w:id="1231" w:name="_Toc62658510"/>
      <w:bookmarkStart w:id="1232" w:name="_Toc55242182"/>
      <w:bookmarkStart w:id="1233" w:name="_Toc55242443"/>
      <w:bookmarkStart w:id="1234" w:name="_Toc55242665"/>
      <w:bookmarkStart w:id="1235" w:name="_Toc55243746"/>
      <w:bookmarkStart w:id="1236" w:name="_Toc55245941"/>
      <w:bookmarkStart w:id="1237" w:name="_Toc55246553"/>
      <w:bookmarkStart w:id="1238" w:name="_Toc55246974"/>
      <w:bookmarkStart w:id="1239" w:name="_Toc55247524"/>
      <w:bookmarkStart w:id="1240" w:name="_Toc55248213"/>
      <w:bookmarkStart w:id="1241" w:name="_Toc55248413"/>
      <w:bookmarkStart w:id="1242" w:name="_Toc55248827"/>
      <w:bookmarkStart w:id="1243" w:name="_Toc55249098"/>
      <w:bookmarkStart w:id="1244" w:name="_Toc55250028"/>
      <w:bookmarkStart w:id="1245" w:name="_Toc55250153"/>
      <w:bookmarkStart w:id="1246" w:name="_Toc55250406"/>
      <w:bookmarkStart w:id="1247" w:name="_Toc55250501"/>
      <w:bookmarkStart w:id="1248" w:name="_Toc55250596"/>
      <w:bookmarkStart w:id="1249" w:name="_Toc55250787"/>
      <w:bookmarkStart w:id="1250" w:name="_Toc55250933"/>
      <w:bookmarkStart w:id="1251" w:name="_Toc55251126"/>
      <w:bookmarkStart w:id="1252" w:name="_Toc55251848"/>
      <w:bookmarkStart w:id="1253" w:name="_Toc55252224"/>
      <w:bookmarkStart w:id="1254" w:name="_Toc55252549"/>
      <w:bookmarkStart w:id="1255" w:name="_Toc55252640"/>
      <w:bookmarkStart w:id="1256" w:name="_Toc55253500"/>
      <w:bookmarkStart w:id="1257" w:name="_Toc55253584"/>
      <w:bookmarkStart w:id="1258" w:name="_Toc55253689"/>
      <w:bookmarkStart w:id="1259" w:name="_Toc55253773"/>
      <w:bookmarkStart w:id="1260" w:name="_Toc55253856"/>
      <w:bookmarkStart w:id="1261" w:name="_Toc55253939"/>
      <w:bookmarkStart w:id="1262" w:name="_Toc55254022"/>
      <w:bookmarkStart w:id="1263" w:name="_Toc55254105"/>
      <w:bookmarkStart w:id="1264" w:name="_Toc55254189"/>
      <w:bookmarkStart w:id="1265" w:name="_Toc55254272"/>
      <w:bookmarkStart w:id="1266" w:name="_Toc55254354"/>
      <w:bookmarkStart w:id="1267" w:name="_Toc55254436"/>
      <w:bookmarkStart w:id="1268" w:name="_Toc55254516"/>
      <w:bookmarkStart w:id="1269" w:name="_Toc55254729"/>
      <w:bookmarkStart w:id="1270" w:name="_Toc55254787"/>
      <w:bookmarkStart w:id="1271" w:name="_Toc55254847"/>
      <w:bookmarkStart w:id="1272" w:name="_Toc55254908"/>
      <w:bookmarkStart w:id="1273" w:name="_Toc55254977"/>
      <w:bookmarkStart w:id="1274" w:name="_Toc55255091"/>
      <w:bookmarkStart w:id="1275" w:name="_Toc55255162"/>
      <w:bookmarkStart w:id="1276" w:name="_Toc55255276"/>
      <w:bookmarkStart w:id="1277" w:name="_Toc55394256"/>
      <w:bookmarkStart w:id="1278" w:name="_Toc55394327"/>
      <w:bookmarkStart w:id="1279" w:name="_Toc55394398"/>
      <w:bookmarkStart w:id="1280" w:name="_Toc55394468"/>
      <w:bookmarkStart w:id="1281" w:name="_Toc56590814"/>
      <w:bookmarkStart w:id="1282" w:name="_Toc56591090"/>
      <w:bookmarkStart w:id="1283" w:name="_Toc56591179"/>
      <w:bookmarkStart w:id="1284" w:name="_Toc62658216"/>
      <w:bookmarkStart w:id="1285" w:name="_Toc62658335"/>
      <w:bookmarkStart w:id="1286" w:name="_Toc62658511"/>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p w14:paraId="5BC90F4E" w14:textId="708CA7C2" w:rsidR="00BA6B8A" w:rsidRPr="00B50F0F" w:rsidRDefault="00BA6B8A" w:rsidP="00BA6B8A">
      <w:pPr>
        <w:pStyle w:val="Heading2"/>
        <w:rPr>
          <w:rFonts w:asciiTheme="minorHAnsi" w:hAnsiTheme="minorHAnsi" w:cstheme="minorHAnsi"/>
        </w:rPr>
      </w:pPr>
      <w:bookmarkStart w:id="1287" w:name="_Toc207114082"/>
      <w:r w:rsidRPr="00B50F0F">
        <w:rPr>
          <w:rFonts w:asciiTheme="minorHAnsi" w:hAnsiTheme="minorHAnsi" w:cstheme="minorHAnsi"/>
        </w:rPr>
        <w:t>6.1</w:t>
      </w:r>
      <w:r w:rsidRPr="00B50F0F">
        <w:rPr>
          <w:rFonts w:asciiTheme="minorHAnsi" w:hAnsiTheme="minorHAnsi" w:cstheme="minorHAnsi"/>
        </w:rPr>
        <w:tab/>
      </w:r>
      <w:r w:rsidR="009933E8" w:rsidRPr="00B50F0F">
        <w:rPr>
          <w:rFonts w:asciiTheme="minorHAnsi" w:hAnsiTheme="minorHAnsi" w:cstheme="minorHAnsi"/>
        </w:rPr>
        <w:t xml:space="preserve">CONTRACT </w:t>
      </w:r>
      <w:r w:rsidRPr="00B50F0F">
        <w:rPr>
          <w:rFonts w:asciiTheme="minorHAnsi" w:hAnsiTheme="minorHAnsi" w:cstheme="minorHAnsi"/>
        </w:rPr>
        <w:t>MANAGER AND CUSTOMER SERVICE</w:t>
      </w:r>
      <w:bookmarkEnd w:id="1287"/>
    </w:p>
    <w:p w14:paraId="65C9DD0A" w14:textId="040CAE09" w:rsidR="00BA6B8A" w:rsidRPr="00B50F0F" w:rsidRDefault="00BA6B8A" w:rsidP="00BA6B8A">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 xml:space="preserve">The Vendor shall be required to designate and make available to the State a </w:t>
      </w:r>
      <w:r w:rsidR="009933E8" w:rsidRPr="00B50F0F">
        <w:rPr>
          <w:rFonts w:asciiTheme="minorHAnsi" w:hAnsiTheme="minorHAnsi" w:cstheme="minorHAnsi"/>
          <w:color w:val="auto"/>
          <w:sz w:val="20"/>
        </w:rPr>
        <w:t xml:space="preserve">contract </w:t>
      </w:r>
      <w:r w:rsidRPr="00B50F0F">
        <w:rPr>
          <w:rFonts w:asciiTheme="minorHAnsi" w:hAnsiTheme="minorHAnsi" w:cstheme="minorHAnsi"/>
          <w:color w:val="auto"/>
          <w:sz w:val="20"/>
        </w:rPr>
        <w:t xml:space="preserve">manager.  The </w:t>
      </w:r>
      <w:r w:rsidR="009933E8" w:rsidRPr="00B50F0F">
        <w:rPr>
          <w:rFonts w:asciiTheme="minorHAnsi" w:hAnsiTheme="minorHAnsi" w:cstheme="minorHAnsi"/>
          <w:color w:val="auto"/>
          <w:sz w:val="20"/>
        </w:rPr>
        <w:t xml:space="preserve">contract </w:t>
      </w:r>
      <w:r w:rsidRPr="00B50F0F">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B50F0F" w14:paraId="52D8E935" w14:textId="77777777" w:rsidTr="002B285C">
        <w:tc>
          <w:tcPr>
            <w:tcW w:w="7105" w:type="dxa"/>
            <w:gridSpan w:val="2"/>
          </w:tcPr>
          <w:p w14:paraId="72DAE6E6" w14:textId="77777777" w:rsidR="009933E8" w:rsidRPr="00B50F0F" w:rsidRDefault="009933E8" w:rsidP="002B285C">
            <w:pPr>
              <w:spacing w:after="200"/>
              <w:jc w:val="center"/>
              <w:rPr>
                <w:rFonts w:asciiTheme="minorHAnsi" w:hAnsiTheme="minorHAnsi" w:cstheme="minorHAnsi"/>
                <w:b/>
                <w:bCs/>
                <w:color w:val="auto"/>
                <w:szCs w:val="24"/>
              </w:rPr>
            </w:pPr>
            <w:r w:rsidRPr="00B50F0F">
              <w:rPr>
                <w:rFonts w:asciiTheme="minorHAnsi" w:hAnsiTheme="minorHAnsi" w:cstheme="minorHAnsi"/>
                <w:b/>
                <w:bCs/>
                <w:color w:val="auto"/>
                <w:szCs w:val="24"/>
              </w:rPr>
              <w:t>Contract Manager Point of Contact</w:t>
            </w:r>
          </w:p>
        </w:tc>
      </w:tr>
      <w:tr w:rsidR="009933E8" w:rsidRPr="00B50F0F" w14:paraId="4BC95EEB" w14:textId="77777777" w:rsidTr="002B285C">
        <w:tc>
          <w:tcPr>
            <w:tcW w:w="2155" w:type="dxa"/>
          </w:tcPr>
          <w:p w14:paraId="66778692"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Name:</w:t>
            </w:r>
          </w:p>
        </w:tc>
        <w:tc>
          <w:tcPr>
            <w:tcW w:w="4950" w:type="dxa"/>
          </w:tcPr>
          <w:p w14:paraId="12727399" w14:textId="77777777" w:rsidR="009933E8" w:rsidRPr="00B50F0F" w:rsidRDefault="009933E8" w:rsidP="002B285C">
            <w:pPr>
              <w:spacing w:after="200"/>
              <w:jc w:val="both"/>
              <w:rPr>
                <w:rFonts w:asciiTheme="minorHAnsi" w:hAnsiTheme="minorHAnsi" w:cstheme="minorHAnsi"/>
                <w:color w:val="auto"/>
                <w:sz w:val="20"/>
              </w:rPr>
            </w:pPr>
          </w:p>
        </w:tc>
      </w:tr>
      <w:tr w:rsidR="009933E8" w:rsidRPr="00B50F0F" w14:paraId="1066C329" w14:textId="77777777" w:rsidTr="002B285C">
        <w:tc>
          <w:tcPr>
            <w:tcW w:w="2155" w:type="dxa"/>
          </w:tcPr>
          <w:p w14:paraId="074B28E7"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Office Phone #:</w:t>
            </w:r>
          </w:p>
        </w:tc>
        <w:tc>
          <w:tcPr>
            <w:tcW w:w="4950" w:type="dxa"/>
          </w:tcPr>
          <w:p w14:paraId="696CDCFD" w14:textId="77777777" w:rsidR="009933E8" w:rsidRPr="00B50F0F" w:rsidRDefault="009933E8" w:rsidP="002B285C">
            <w:pPr>
              <w:spacing w:after="200"/>
              <w:jc w:val="both"/>
              <w:rPr>
                <w:rFonts w:asciiTheme="minorHAnsi" w:hAnsiTheme="minorHAnsi" w:cstheme="minorHAnsi"/>
                <w:color w:val="auto"/>
                <w:sz w:val="20"/>
              </w:rPr>
            </w:pPr>
          </w:p>
        </w:tc>
      </w:tr>
      <w:tr w:rsidR="009933E8" w:rsidRPr="00B50F0F" w14:paraId="12F1CEDF" w14:textId="77777777" w:rsidTr="002B285C">
        <w:tc>
          <w:tcPr>
            <w:tcW w:w="2155" w:type="dxa"/>
          </w:tcPr>
          <w:p w14:paraId="5159A8ED"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Mobile Phone #:</w:t>
            </w:r>
          </w:p>
        </w:tc>
        <w:tc>
          <w:tcPr>
            <w:tcW w:w="4950" w:type="dxa"/>
          </w:tcPr>
          <w:p w14:paraId="77B26C4D" w14:textId="77777777" w:rsidR="009933E8" w:rsidRPr="00B50F0F" w:rsidRDefault="009933E8" w:rsidP="002B285C">
            <w:pPr>
              <w:spacing w:after="200"/>
              <w:jc w:val="both"/>
              <w:rPr>
                <w:rFonts w:asciiTheme="minorHAnsi" w:hAnsiTheme="minorHAnsi" w:cstheme="minorHAnsi"/>
                <w:color w:val="auto"/>
                <w:sz w:val="20"/>
              </w:rPr>
            </w:pPr>
          </w:p>
        </w:tc>
      </w:tr>
      <w:tr w:rsidR="009933E8" w:rsidRPr="00B50F0F" w14:paraId="77AB03E3" w14:textId="77777777" w:rsidTr="002B285C">
        <w:tc>
          <w:tcPr>
            <w:tcW w:w="2155" w:type="dxa"/>
          </w:tcPr>
          <w:p w14:paraId="6199EF17"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 xml:space="preserve">Email: </w:t>
            </w:r>
          </w:p>
        </w:tc>
        <w:tc>
          <w:tcPr>
            <w:tcW w:w="4950" w:type="dxa"/>
          </w:tcPr>
          <w:p w14:paraId="69763A64" w14:textId="77777777" w:rsidR="009933E8" w:rsidRPr="00B50F0F" w:rsidRDefault="009933E8" w:rsidP="002B285C">
            <w:pPr>
              <w:spacing w:after="200"/>
              <w:jc w:val="both"/>
              <w:rPr>
                <w:rFonts w:asciiTheme="minorHAnsi" w:hAnsiTheme="minorHAnsi" w:cstheme="minorHAnsi"/>
                <w:color w:val="auto"/>
                <w:sz w:val="20"/>
              </w:rPr>
            </w:pPr>
          </w:p>
        </w:tc>
      </w:tr>
    </w:tbl>
    <w:p w14:paraId="734CFF25" w14:textId="1E7054AE" w:rsidR="009933E8" w:rsidRPr="00B50F0F" w:rsidRDefault="009933E8" w:rsidP="00BA6B8A">
      <w:pPr>
        <w:spacing w:after="200"/>
        <w:jc w:val="both"/>
        <w:rPr>
          <w:rFonts w:asciiTheme="minorHAnsi" w:hAnsiTheme="minorHAnsi" w:cstheme="minorHAnsi"/>
          <w:color w:val="auto"/>
          <w:sz w:val="20"/>
        </w:rPr>
      </w:pPr>
    </w:p>
    <w:p w14:paraId="6F47AAC9" w14:textId="4098154E" w:rsidR="009933E8" w:rsidRPr="00B50F0F" w:rsidRDefault="009933E8" w:rsidP="009933E8">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w:t>
      </w:r>
    </w:p>
    <w:tbl>
      <w:tblPr>
        <w:tblStyle w:val="TableGrid"/>
        <w:tblW w:w="0" w:type="auto"/>
        <w:tblLook w:val="04A0" w:firstRow="1" w:lastRow="0" w:firstColumn="1" w:lastColumn="0" w:noHBand="0" w:noVBand="1"/>
      </w:tblPr>
      <w:tblGrid>
        <w:gridCol w:w="2155"/>
        <w:gridCol w:w="4950"/>
      </w:tblGrid>
      <w:tr w:rsidR="009933E8" w:rsidRPr="00B50F0F" w14:paraId="71ED3DF5" w14:textId="77777777" w:rsidTr="002B285C">
        <w:tc>
          <w:tcPr>
            <w:tcW w:w="7105" w:type="dxa"/>
            <w:gridSpan w:val="2"/>
          </w:tcPr>
          <w:p w14:paraId="7B6878BF" w14:textId="77777777" w:rsidR="009933E8" w:rsidRPr="00B50F0F" w:rsidRDefault="009933E8" w:rsidP="002B285C">
            <w:pPr>
              <w:spacing w:after="200"/>
              <w:jc w:val="center"/>
              <w:rPr>
                <w:rFonts w:asciiTheme="minorHAnsi" w:hAnsiTheme="minorHAnsi" w:cstheme="minorHAnsi"/>
                <w:b/>
                <w:bCs/>
                <w:color w:val="auto"/>
                <w:szCs w:val="24"/>
              </w:rPr>
            </w:pPr>
            <w:r w:rsidRPr="00B50F0F">
              <w:rPr>
                <w:rFonts w:asciiTheme="minorHAnsi" w:hAnsiTheme="minorHAnsi" w:cstheme="minorHAnsi"/>
                <w:b/>
                <w:bCs/>
                <w:color w:val="auto"/>
                <w:szCs w:val="24"/>
              </w:rPr>
              <w:t>Customer Service Point of Contact</w:t>
            </w:r>
          </w:p>
        </w:tc>
      </w:tr>
      <w:tr w:rsidR="009933E8" w:rsidRPr="00B50F0F" w14:paraId="610BCAA7" w14:textId="77777777" w:rsidTr="002B285C">
        <w:tc>
          <w:tcPr>
            <w:tcW w:w="2155" w:type="dxa"/>
          </w:tcPr>
          <w:p w14:paraId="356EC289"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Name:</w:t>
            </w:r>
          </w:p>
        </w:tc>
        <w:tc>
          <w:tcPr>
            <w:tcW w:w="4950" w:type="dxa"/>
          </w:tcPr>
          <w:p w14:paraId="7529D636" w14:textId="77777777" w:rsidR="009933E8" w:rsidRPr="00B50F0F" w:rsidRDefault="009933E8" w:rsidP="002B285C">
            <w:pPr>
              <w:spacing w:after="200"/>
              <w:jc w:val="both"/>
              <w:rPr>
                <w:rFonts w:asciiTheme="minorHAnsi" w:hAnsiTheme="minorHAnsi" w:cstheme="minorHAnsi"/>
                <w:color w:val="auto"/>
                <w:sz w:val="20"/>
              </w:rPr>
            </w:pPr>
          </w:p>
        </w:tc>
      </w:tr>
      <w:tr w:rsidR="009933E8" w:rsidRPr="00B50F0F" w14:paraId="7FAC9E44" w14:textId="77777777" w:rsidTr="002B285C">
        <w:tc>
          <w:tcPr>
            <w:tcW w:w="2155" w:type="dxa"/>
          </w:tcPr>
          <w:p w14:paraId="1C6A5E62"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Office Phone #:</w:t>
            </w:r>
          </w:p>
        </w:tc>
        <w:tc>
          <w:tcPr>
            <w:tcW w:w="4950" w:type="dxa"/>
          </w:tcPr>
          <w:p w14:paraId="37B396CA" w14:textId="77777777" w:rsidR="009933E8" w:rsidRPr="00B50F0F" w:rsidRDefault="009933E8" w:rsidP="002B285C">
            <w:pPr>
              <w:spacing w:after="200"/>
              <w:jc w:val="both"/>
              <w:rPr>
                <w:rFonts w:asciiTheme="minorHAnsi" w:hAnsiTheme="minorHAnsi" w:cstheme="minorHAnsi"/>
                <w:color w:val="auto"/>
                <w:sz w:val="20"/>
              </w:rPr>
            </w:pPr>
          </w:p>
        </w:tc>
      </w:tr>
      <w:tr w:rsidR="009933E8" w:rsidRPr="00B50F0F" w14:paraId="1F88388E" w14:textId="77777777" w:rsidTr="002B285C">
        <w:tc>
          <w:tcPr>
            <w:tcW w:w="2155" w:type="dxa"/>
          </w:tcPr>
          <w:p w14:paraId="1C40A392"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Mobile Phone #:</w:t>
            </w:r>
          </w:p>
        </w:tc>
        <w:tc>
          <w:tcPr>
            <w:tcW w:w="4950" w:type="dxa"/>
          </w:tcPr>
          <w:p w14:paraId="76CFDE18" w14:textId="77777777" w:rsidR="009933E8" w:rsidRPr="00B50F0F" w:rsidRDefault="009933E8" w:rsidP="002B285C">
            <w:pPr>
              <w:spacing w:after="200"/>
              <w:jc w:val="both"/>
              <w:rPr>
                <w:rFonts w:asciiTheme="minorHAnsi" w:hAnsiTheme="minorHAnsi" w:cstheme="minorHAnsi"/>
                <w:color w:val="auto"/>
                <w:sz w:val="20"/>
              </w:rPr>
            </w:pPr>
          </w:p>
        </w:tc>
      </w:tr>
      <w:tr w:rsidR="009933E8" w:rsidRPr="00B50F0F" w14:paraId="15B908C2" w14:textId="77777777" w:rsidTr="002B285C">
        <w:tc>
          <w:tcPr>
            <w:tcW w:w="2155" w:type="dxa"/>
          </w:tcPr>
          <w:p w14:paraId="47EE608C" w14:textId="77777777" w:rsidR="009933E8" w:rsidRPr="00B50F0F" w:rsidRDefault="009933E8" w:rsidP="002B285C">
            <w:pPr>
              <w:spacing w:after="200"/>
              <w:jc w:val="both"/>
              <w:rPr>
                <w:rFonts w:asciiTheme="minorHAnsi" w:hAnsiTheme="minorHAnsi" w:cstheme="minorHAnsi"/>
                <w:color w:val="auto"/>
                <w:sz w:val="20"/>
              </w:rPr>
            </w:pPr>
            <w:r w:rsidRPr="00B50F0F">
              <w:rPr>
                <w:rFonts w:asciiTheme="minorHAnsi" w:hAnsiTheme="minorHAnsi" w:cstheme="minorHAnsi"/>
                <w:color w:val="auto"/>
                <w:sz w:val="20"/>
              </w:rPr>
              <w:t xml:space="preserve">Email: </w:t>
            </w:r>
          </w:p>
        </w:tc>
        <w:tc>
          <w:tcPr>
            <w:tcW w:w="4950" w:type="dxa"/>
          </w:tcPr>
          <w:p w14:paraId="1EFAC735" w14:textId="77777777" w:rsidR="009933E8" w:rsidRPr="00B50F0F" w:rsidRDefault="009933E8" w:rsidP="002B285C">
            <w:pPr>
              <w:spacing w:after="200"/>
              <w:jc w:val="both"/>
              <w:rPr>
                <w:rFonts w:asciiTheme="minorHAnsi" w:hAnsiTheme="minorHAnsi" w:cstheme="minorHAnsi"/>
                <w:color w:val="auto"/>
                <w:sz w:val="20"/>
              </w:rPr>
            </w:pPr>
          </w:p>
        </w:tc>
      </w:tr>
    </w:tbl>
    <w:p w14:paraId="745B79E6" w14:textId="77777777" w:rsidR="00FD5D90" w:rsidRPr="00452CA2" w:rsidRDefault="00FD5D90" w:rsidP="00452CA2">
      <w:pPr>
        <w:keepNext/>
        <w:spacing w:before="240" w:after="60"/>
        <w:outlineLvl w:val="1"/>
        <w:rPr>
          <w:rFonts w:asciiTheme="minorHAnsi" w:hAnsiTheme="minorHAnsi" w:cstheme="minorHAnsi"/>
          <w:b/>
          <w:vanish/>
          <w:color w:val="000000"/>
          <w:szCs w:val="24"/>
        </w:rPr>
      </w:pPr>
      <w:bookmarkStart w:id="1288" w:name="_Toc55242183"/>
      <w:bookmarkStart w:id="1289" w:name="_Toc55242444"/>
      <w:bookmarkStart w:id="1290" w:name="_Toc55242666"/>
      <w:bookmarkStart w:id="1291" w:name="_Toc55243747"/>
      <w:bookmarkStart w:id="1292" w:name="_Toc55245942"/>
      <w:bookmarkStart w:id="1293" w:name="_Toc55246554"/>
      <w:bookmarkStart w:id="1294" w:name="_Toc55246975"/>
      <w:bookmarkStart w:id="1295" w:name="_Toc55247525"/>
      <w:bookmarkStart w:id="1296" w:name="_Toc55248214"/>
      <w:bookmarkStart w:id="1297" w:name="_Toc55248414"/>
      <w:bookmarkStart w:id="1298" w:name="_Toc55248828"/>
      <w:bookmarkStart w:id="1299" w:name="_Toc55249099"/>
      <w:bookmarkStart w:id="1300" w:name="_Toc55250029"/>
      <w:bookmarkStart w:id="1301" w:name="_Toc55250154"/>
      <w:bookmarkStart w:id="1302" w:name="_Toc55250407"/>
      <w:bookmarkStart w:id="1303" w:name="_Toc55250502"/>
      <w:bookmarkStart w:id="1304" w:name="_Toc55250597"/>
      <w:bookmarkStart w:id="1305" w:name="_Toc55250788"/>
      <w:bookmarkStart w:id="1306" w:name="_Toc55250934"/>
      <w:bookmarkStart w:id="1307" w:name="_Toc55251127"/>
      <w:bookmarkStart w:id="1308" w:name="_Toc55251849"/>
      <w:bookmarkStart w:id="1309" w:name="_Toc55252225"/>
      <w:bookmarkStart w:id="1310" w:name="_Toc55252550"/>
      <w:bookmarkStart w:id="1311" w:name="_Toc55252641"/>
      <w:bookmarkStart w:id="1312" w:name="_Toc55253501"/>
      <w:bookmarkStart w:id="1313" w:name="_Toc55253585"/>
      <w:bookmarkStart w:id="1314" w:name="_Toc55253690"/>
      <w:bookmarkStart w:id="1315" w:name="_Toc55253774"/>
      <w:bookmarkStart w:id="1316" w:name="_Toc55253857"/>
      <w:bookmarkStart w:id="1317" w:name="_Toc55253940"/>
      <w:bookmarkStart w:id="1318" w:name="_Toc55254023"/>
      <w:bookmarkStart w:id="1319" w:name="_Toc55254106"/>
      <w:bookmarkStart w:id="1320" w:name="_Toc55254190"/>
      <w:bookmarkStart w:id="1321" w:name="_Toc55254273"/>
      <w:bookmarkStart w:id="1322" w:name="_Toc55254355"/>
      <w:bookmarkStart w:id="1323" w:name="_Toc55254437"/>
      <w:bookmarkStart w:id="1324" w:name="_Toc55254517"/>
      <w:bookmarkStart w:id="1325" w:name="_Toc55254730"/>
      <w:bookmarkStart w:id="1326" w:name="_Toc55254788"/>
      <w:bookmarkStart w:id="1327" w:name="_Toc55254848"/>
      <w:bookmarkStart w:id="1328" w:name="_Toc55254909"/>
      <w:bookmarkStart w:id="1329" w:name="_Toc55254978"/>
      <w:bookmarkStart w:id="1330" w:name="_Toc55255092"/>
      <w:bookmarkStart w:id="1331" w:name="_Toc55255163"/>
      <w:bookmarkStart w:id="1332" w:name="_Toc55255277"/>
      <w:bookmarkStart w:id="1333" w:name="_Toc55394257"/>
      <w:bookmarkStart w:id="1334" w:name="_Toc55394328"/>
      <w:bookmarkStart w:id="1335" w:name="_Toc55394399"/>
      <w:bookmarkStart w:id="1336" w:name="_Toc55394469"/>
      <w:bookmarkStart w:id="1337" w:name="_Toc56590815"/>
      <w:bookmarkStart w:id="1338" w:name="_Toc56591091"/>
      <w:bookmarkStart w:id="1339" w:name="_Toc56591180"/>
      <w:bookmarkStart w:id="1340" w:name="_Toc62658217"/>
      <w:bookmarkStart w:id="1341" w:name="_Toc62658336"/>
      <w:bookmarkStart w:id="1342" w:name="_Toc62658512"/>
      <w:bookmarkStart w:id="1343" w:name="_Toc81298547"/>
      <w:bookmarkStart w:id="1344" w:name="_Toc55242184"/>
      <w:bookmarkStart w:id="1345" w:name="_Toc55242445"/>
      <w:bookmarkStart w:id="1346" w:name="_Toc55242667"/>
      <w:bookmarkStart w:id="1347" w:name="_Toc55243748"/>
      <w:bookmarkStart w:id="1348" w:name="_Toc55245943"/>
      <w:bookmarkStart w:id="1349" w:name="_Toc55246555"/>
      <w:bookmarkStart w:id="1350" w:name="_Toc55246976"/>
      <w:bookmarkStart w:id="1351" w:name="_Toc55247526"/>
      <w:bookmarkStart w:id="1352" w:name="_Toc55248215"/>
      <w:bookmarkStart w:id="1353" w:name="_Toc55248415"/>
      <w:bookmarkStart w:id="1354" w:name="_Toc55248829"/>
      <w:bookmarkStart w:id="1355" w:name="_Toc55249100"/>
      <w:bookmarkStart w:id="1356" w:name="_Toc55250030"/>
      <w:bookmarkStart w:id="1357" w:name="_Toc55250155"/>
      <w:bookmarkStart w:id="1358" w:name="_Toc55250408"/>
      <w:bookmarkStart w:id="1359" w:name="_Toc55250503"/>
      <w:bookmarkStart w:id="1360" w:name="_Toc55250598"/>
      <w:bookmarkStart w:id="1361" w:name="_Toc55250789"/>
      <w:bookmarkStart w:id="1362" w:name="_Toc55250935"/>
      <w:bookmarkStart w:id="1363" w:name="_Toc55251128"/>
      <w:bookmarkStart w:id="1364" w:name="_Toc55251850"/>
      <w:bookmarkStart w:id="1365" w:name="_Toc55252226"/>
      <w:bookmarkStart w:id="1366" w:name="_Toc55252551"/>
      <w:bookmarkStart w:id="1367" w:name="_Toc55252642"/>
      <w:bookmarkStart w:id="1368" w:name="_Toc55253502"/>
      <w:bookmarkStart w:id="1369" w:name="_Toc55253586"/>
      <w:bookmarkStart w:id="1370" w:name="_Toc55253691"/>
      <w:bookmarkStart w:id="1371" w:name="_Toc55253775"/>
      <w:bookmarkStart w:id="1372" w:name="_Toc55253858"/>
      <w:bookmarkStart w:id="1373" w:name="_Toc55253941"/>
      <w:bookmarkStart w:id="1374" w:name="_Toc55254024"/>
      <w:bookmarkStart w:id="1375" w:name="_Toc55254107"/>
      <w:bookmarkStart w:id="1376" w:name="_Toc55254191"/>
      <w:bookmarkStart w:id="1377" w:name="_Toc55254274"/>
      <w:bookmarkStart w:id="1378" w:name="_Toc55254356"/>
      <w:bookmarkStart w:id="1379" w:name="_Toc55254438"/>
      <w:bookmarkStart w:id="1380" w:name="_Toc55254518"/>
      <w:bookmarkStart w:id="1381" w:name="_Toc55254731"/>
      <w:bookmarkStart w:id="1382" w:name="_Toc55254789"/>
      <w:bookmarkStart w:id="1383" w:name="_Toc55254849"/>
      <w:bookmarkStart w:id="1384" w:name="_Toc55254910"/>
      <w:bookmarkStart w:id="1385" w:name="_Toc55254979"/>
      <w:bookmarkStart w:id="1386" w:name="_Toc55255093"/>
      <w:bookmarkStart w:id="1387" w:name="_Toc55255164"/>
      <w:bookmarkStart w:id="1388" w:name="_Toc55255278"/>
      <w:bookmarkStart w:id="1389" w:name="_Toc55394258"/>
      <w:bookmarkStart w:id="1390" w:name="_Toc55394329"/>
      <w:bookmarkStart w:id="1391" w:name="_Toc55394400"/>
      <w:bookmarkStart w:id="1392" w:name="_Toc55394470"/>
      <w:bookmarkStart w:id="1393" w:name="_Toc56590816"/>
      <w:bookmarkStart w:id="1394" w:name="_Toc56591092"/>
      <w:bookmarkStart w:id="1395" w:name="_Toc56591181"/>
      <w:bookmarkStart w:id="1396" w:name="_Toc62658218"/>
      <w:bookmarkStart w:id="1397" w:name="_Toc62658337"/>
      <w:bookmarkStart w:id="1398" w:name="_Toc62658513"/>
      <w:bookmarkStart w:id="1399" w:name="_Toc81298548"/>
      <w:bookmarkStart w:id="1400" w:name="_Toc55242185"/>
      <w:bookmarkStart w:id="1401" w:name="_Toc55242446"/>
      <w:bookmarkStart w:id="1402" w:name="_Toc55242668"/>
      <w:bookmarkStart w:id="1403" w:name="_Toc55243749"/>
      <w:bookmarkStart w:id="1404" w:name="_Toc55245944"/>
      <w:bookmarkStart w:id="1405" w:name="_Toc55246556"/>
      <w:bookmarkStart w:id="1406" w:name="_Toc55246977"/>
      <w:bookmarkStart w:id="1407" w:name="_Toc55247527"/>
      <w:bookmarkStart w:id="1408" w:name="_Toc55248216"/>
      <w:bookmarkStart w:id="1409" w:name="_Toc55248416"/>
      <w:bookmarkStart w:id="1410" w:name="_Toc55248830"/>
      <w:bookmarkStart w:id="1411" w:name="_Toc55249101"/>
      <w:bookmarkStart w:id="1412" w:name="_Toc55250031"/>
      <w:bookmarkStart w:id="1413" w:name="_Toc55250156"/>
      <w:bookmarkStart w:id="1414" w:name="_Toc55250409"/>
      <w:bookmarkStart w:id="1415" w:name="_Toc55250504"/>
      <w:bookmarkStart w:id="1416" w:name="_Toc55250599"/>
      <w:bookmarkStart w:id="1417" w:name="_Toc55250790"/>
      <w:bookmarkStart w:id="1418" w:name="_Toc55250936"/>
      <w:bookmarkStart w:id="1419" w:name="_Toc55251129"/>
      <w:bookmarkStart w:id="1420" w:name="_Toc55251851"/>
      <w:bookmarkStart w:id="1421" w:name="_Toc55252227"/>
      <w:bookmarkStart w:id="1422" w:name="_Toc55252552"/>
      <w:bookmarkStart w:id="1423" w:name="_Toc55252643"/>
      <w:bookmarkStart w:id="1424" w:name="_Toc55253503"/>
      <w:bookmarkStart w:id="1425" w:name="_Toc55253587"/>
      <w:bookmarkStart w:id="1426" w:name="_Toc55253692"/>
      <w:bookmarkStart w:id="1427" w:name="_Toc55253776"/>
      <w:bookmarkStart w:id="1428" w:name="_Toc55253859"/>
      <w:bookmarkStart w:id="1429" w:name="_Toc55253942"/>
      <w:bookmarkStart w:id="1430" w:name="_Toc55254025"/>
      <w:bookmarkStart w:id="1431" w:name="_Toc55254108"/>
      <w:bookmarkStart w:id="1432" w:name="_Toc55254192"/>
      <w:bookmarkStart w:id="1433" w:name="_Toc55254275"/>
      <w:bookmarkStart w:id="1434" w:name="_Toc55254357"/>
      <w:bookmarkStart w:id="1435" w:name="_Toc55254439"/>
      <w:bookmarkStart w:id="1436" w:name="_Toc55254519"/>
      <w:bookmarkStart w:id="1437" w:name="_Toc55254732"/>
      <w:bookmarkStart w:id="1438" w:name="_Toc55254790"/>
      <w:bookmarkStart w:id="1439" w:name="_Toc55254850"/>
      <w:bookmarkStart w:id="1440" w:name="_Toc55254911"/>
      <w:bookmarkStart w:id="1441" w:name="_Toc55254980"/>
      <w:bookmarkStart w:id="1442" w:name="_Toc55255094"/>
      <w:bookmarkStart w:id="1443" w:name="_Toc55255165"/>
      <w:bookmarkStart w:id="1444" w:name="_Toc55255279"/>
      <w:bookmarkStart w:id="1445" w:name="_Toc55394259"/>
      <w:bookmarkStart w:id="1446" w:name="_Toc55394330"/>
      <w:bookmarkStart w:id="1447" w:name="_Toc55394401"/>
      <w:bookmarkStart w:id="1448" w:name="_Toc55394471"/>
      <w:bookmarkStart w:id="1449" w:name="_Toc56590817"/>
      <w:bookmarkStart w:id="1450" w:name="_Toc56591093"/>
      <w:bookmarkStart w:id="1451" w:name="_Toc56591182"/>
      <w:bookmarkStart w:id="1452" w:name="_Toc62658219"/>
      <w:bookmarkStart w:id="1453" w:name="_Toc62658338"/>
      <w:bookmarkStart w:id="1454" w:name="_Toc62658514"/>
      <w:bookmarkStart w:id="1455" w:name="_Toc81298549"/>
      <w:bookmarkStart w:id="1456" w:name="_Toc55242186"/>
      <w:bookmarkStart w:id="1457" w:name="_Toc55242447"/>
      <w:bookmarkStart w:id="1458" w:name="_Toc55242669"/>
      <w:bookmarkStart w:id="1459" w:name="_Toc55243750"/>
      <w:bookmarkStart w:id="1460" w:name="_Toc55245945"/>
      <w:bookmarkStart w:id="1461" w:name="_Toc55246557"/>
      <w:bookmarkStart w:id="1462" w:name="_Toc55246978"/>
      <w:bookmarkStart w:id="1463" w:name="_Toc55247528"/>
      <w:bookmarkStart w:id="1464" w:name="_Toc55248217"/>
      <w:bookmarkStart w:id="1465" w:name="_Toc55248417"/>
      <w:bookmarkStart w:id="1466" w:name="_Toc55248831"/>
      <w:bookmarkStart w:id="1467" w:name="_Toc55249102"/>
      <w:bookmarkStart w:id="1468" w:name="_Toc55250032"/>
      <w:bookmarkStart w:id="1469" w:name="_Toc55250157"/>
      <w:bookmarkStart w:id="1470" w:name="_Toc55250410"/>
      <w:bookmarkStart w:id="1471" w:name="_Toc55250505"/>
      <w:bookmarkStart w:id="1472" w:name="_Toc55250600"/>
      <w:bookmarkStart w:id="1473" w:name="_Toc55250791"/>
      <w:bookmarkStart w:id="1474" w:name="_Toc55250937"/>
      <w:bookmarkStart w:id="1475" w:name="_Toc55251130"/>
      <w:bookmarkStart w:id="1476" w:name="_Toc55251852"/>
      <w:bookmarkStart w:id="1477" w:name="_Toc55252228"/>
      <w:bookmarkStart w:id="1478" w:name="_Toc55252553"/>
      <w:bookmarkStart w:id="1479" w:name="_Toc55252644"/>
      <w:bookmarkStart w:id="1480" w:name="_Toc55253504"/>
      <w:bookmarkStart w:id="1481" w:name="_Toc55253588"/>
      <w:bookmarkStart w:id="1482" w:name="_Toc55253693"/>
      <w:bookmarkStart w:id="1483" w:name="_Toc55253777"/>
      <w:bookmarkStart w:id="1484" w:name="_Toc55253860"/>
      <w:bookmarkStart w:id="1485" w:name="_Toc55253943"/>
      <w:bookmarkStart w:id="1486" w:name="_Toc55254026"/>
      <w:bookmarkStart w:id="1487" w:name="_Toc55254109"/>
      <w:bookmarkStart w:id="1488" w:name="_Toc55254193"/>
      <w:bookmarkStart w:id="1489" w:name="_Toc55254276"/>
      <w:bookmarkStart w:id="1490" w:name="_Toc55254358"/>
      <w:bookmarkStart w:id="1491" w:name="_Toc55254440"/>
      <w:bookmarkStart w:id="1492" w:name="_Toc55254520"/>
      <w:bookmarkStart w:id="1493" w:name="_Toc55254733"/>
      <w:bookmarkStart w:id="1494" w:name="_Toc55254791"/>
      <w:bookmarkStart w:id="1495" w:name="_Toc55254851"/>
      <w:bookmarkStart w:id="1496" w:name="_Toc55254912"/>
      <w:bookmarkStart w:id="1497" w:name="_Toc55254981"/>
      <w:bookmarkStart w:id="1498" w:name="_Toc55255095"/>
      <w:bookmarkStart w:id="1499" w:name="_Toc55255166"/>
      <w:bookmarkStart w:id="1500" w:name="_Toc55255280"/>
      <w:bookmarkStart w:id="1501" w:name="_Toc55394260"/>
      <w:bookmarkStart w:id="1502" w:name="_Toc55394331"/>
      <w:bookmarkStart w:id="1503" w:name="_Toc55394402"/>
      <w:bookmarkStart w:id="1504" w:name="_Toc55394472"/>
      <w:bookmarkStart w:id="1505" w:name="_Toc56590818"/>
      <w:bookmarkStart w:id="1506" w:name="_Toc56591094"/>
      <w:bookmarkStart w:id="1507" w:name="_Toc56591183"/>
      <w:bookmarkStart w:id="1508" w:name="_Toc62658220"/>
      <w:bookmarkStart w:id="1509" w:name="_Toc62658339"/>
      <w:bookmarkStart w:id="1510" w:name="_Toc62658515"/>
      <w:bookmarkStart w:id="1511" w:name="_Toc81298550"/>
      <w:bookmarkStart w:id="1512" w:name="_Toc55242187"/>
      <w:bookmarkStart w:id="1513" w:name="_Toc55242448"/>
      <w:bookmarkStart w:id="1514" w:name="_Toc55242670"/>
      <w:bookmarkStart w:id="1515" w:name="_Toc55243751"/>
      <w:bookmarkStart w:id="1516" w:name="_Toc55245946"/>
      <w:bookmarkStart w:id="1517" w:name="_Toc55246558"/>
      <w:bookmarkStart w:id="1518" w:name="_Toc55246979"/>
      <w:bookmarkStart w:id="1519" w:name="_Toc55247529"/>
      <w:bookmarkStart w:id="1520" w:name="_Toc55248218"/>
      <w:bookmarkStart w:id="1521" w:name="_Toc55248418"/>
      <w:bookmarkStart w:id="1522" w:name="_Toc55248832"/>
      <w:bookmarkStart w:id="1523" w:name="_Toc55249103"/>
      <w:bookmarkStart w:id="1524" w:name="_Toc55250033"/>
      <w:bookmarkStart w:id="1525" w:name="_Toc55250158"/>
      <w:bookmarkStart w:id="1526" w:name="_Toc55250411"/>
      <w:bookmarkStart w:id="1527" w:name="_Toc55250506"/>
      <w:bookmarkStart w:id="1528" w:name="_Toc55250601"/>
      <w:bookmarkStart w:id="1529" w:name="_Toc55250792"/>
      <w:bookmarkStart w:id="1530" w:name="_Toc55250938"/>
      <w:bookmarkStart w:id="1531" w:name="_Toc55251131"/>
      <w:bookmarkStart w:id="1532" w:name="_Toc55251853"/>
      <w:bookmarkStart w:id="1533" w:name="_Toc55252229"/>
      <w:bookmarkStart w:id="1534" w:name="_Toc55252554"/>
      <w:bookmarkStart w:id="1535" w:name="_Toc55252645"/>
      <w:bookmarkStart w:id="1536" w:name="_Toc55253505"/>
      <w:bookmarkStart w:id="1537" w:name="_Toc55253589"/>
      <w:bookmarkStart w:id="1538" w:name="_Toc55253694"/>
      <w:bookmarkStart w:id="1539" w:name="_Toc55253778"/>
      <w:bookmarkStart w:id="1540" w:name="_Toc55253861"/>
      <w:bookmarkStart w:id="1541" w:name="_Toc55253944"/>
      <w:bookmarkStart w:id="1542" w:name="_Toc55254027"/>
      <w:bookmarkStart w:id="1543" w:name="_Toc55254110"/>
      <w:bookmarkStart w:id="1544" w:name="_Toc55254194"/>
      <w:bookmarkStart w:id="1545" w:name="_Toc55254277"/>
      <w:bookmarkStart w:id="1546" w:name="_Toc55254359"/>
      <w:bookmarkStart w:id="1547" w:name="_Toc55254441"/>
      <w:bookmarkStart w:id="1548" w:name="_Toc55254521"/>
      <w:bookmarkStart w:id="1549" w:name="_Toc55254734"/>
      <w:bookmarkStart w:id="1550" w:name="_Toc55254792"/>
      <w:bookmarkStart w:id="1551" w:name="_Toc55254852"/>
      <w:bookmarkStart w:id="1552" w:name="_Toc55254913"/>
      <w:bookmarkStart w:id="1553" w:name="_Toc55254982"/>
      <w:bookmarkStart w:id="1554" w:name="_Toc55255096"/>
      <w:bookmarkStart w:id="1555" w:name="_Toc55255167"/>
      <w:bookmarkStart w:id="1556" w:name="_Toc55255281"/>
      <w:bookmarkStart w:id="1557" w:name="_Toc55394261"/>
      <w:bookmarkStart w:id="1558" w:name="_Toc55394332"/>
      <w:bookmarkStart w:id="1559" w:name="_Toc55394403"/>
      <w:bookmarkStart w:id="1560" w:name="_Toc55394473"/>
      <w:bookmarkStart w:id="1561" w:name="_Toc56590819"/>
      <w:bookmarkStart w:id="1562" w:name="_Toc56591095"/>
      <w:bookmarkStart w:id="1563" w:name="_Toc56591184"/>
      <w:bookmarkStart w:id="1564" w:name="_Toc62658221"/>
      <w:bookmarkStart w:id="1565" w:name="_Toc62658340"/>
      <w:bookmarkStart w:id="1566" w:name="_Toc62658516"/>
      <w:bookmarkStart w:id="1567" w:name="_Toc81298551"/>
      <w:bookmarkStart w:id="1568" w:name="_Toc81306196"/>
      <w:bookmarkStart w:id="1569" w:name="_Toc81312995"/>
      <w:bookmarkStart w:id="1570" w:name="_Toc81392943"/>
      <w:bookmarkStart w:id="1571" w:name="_Toc81393062"/>
      <w:bookmarkStart w:id="1572" w:name="_Toc81920644"/>
      <w:bookmarkStart w:id="1573" w:name="_Toc81924575"/>
      <w:bookmarkStart w:id="1574" w:name="_Toc82602786"/>
      <w:bookmarkStart w:id="1575" w:name="_Toc87971873"/>
      <w:bookmarkStart w:id="1576" w:name="_Toc87971958"/>
      <w:bookmarkStart w:id="1577" w:name="_Toc87972168"/>
      <w:bookmarkStart w:id="1578" w:name="_Toc199247467"/>
      <w:bookmarkStart w:id="1579" w:name="_Toc205371847"/>
      <w:bookmarkStart w:id="1580" w:name="_Toc205371980"/>
      <w:bookmarkStart w:id="1581" w:name="_Toc81306197"/>
      <w:bookmarkStart w:id="1582" w:name="_Toc81312996"/>
      <w:bookmarkStart w:id="1583" w:name="_Toc81392944"/>
      <w:bookmarkStart w:id="1584" w:name="_Toc81393063"/>
      <w:bookmarkStart w:id="1585" w:name="_Toc81920645"/>
      <w:bookmarkStart w:id="1586" w:name="_Toc81924576"/>
      <w:bookmarkStart w:id="1587" w:name="_Toc82602787"/>
      <w:bookmarkStart w:id="1588" w:name="_Toc87971874"/>
      <w:bookmarkStart w:id="1589" w:name="_Toc87971959"/>
      <w:bookmarkStart w:id="1590" w:name="_Toc87972169"/>
      <w:bookmarkStart w:id="1591" w:name="_Toc199247468"/>
      <w:bookmarkStart w:id="1592" w:name="_Toc205371848"/>
      <w:bookmarkStart w:id="1593" w:name="_Toc205371981"/>
      <w:bookmarkStart w:id="1594" w:name="_Toc81306198"/>
      <w:bookmarkStart w:id="1595" w:name="_Toc81312997"/>
      <w:bookmarkStart w:id="1596" w:name="_Toc81392945"/>
      <w:bookmarkStart w:id="1597" w:name="_Toc81393064"/>
      <w:bookmarkStart w:id="1598" w:name="_Toc81920646"/>
      <w:bookmarkStart w:id="1599" w:name="_Toc81924577"/>
      <w:bookmarkStart w:id="1600" w:name="_Toc82602788"/>
      <w:bookmarkStart w:id="1601" w:name="_Toc87971875"/>
      <w:bookmarkStart w:id="1602" w:name="_Toc87971960"/>
      <w:bookmarkStart w:id="1603" w:name="_Toc87972170"/>
      <w:bookmarkStart w:id="1604" w:name="_Toc199247469"/>
      <w:bookmarkStart w:id="1605" w:name="_Toc205371849"/>
      <w:bookmarkStart w:id="1606" w:name="_Toc205371982"/>
      <w:bookmarkStart w:id="1607" w:name="_Toc81306199"/>
      <w:bookmarkStart w:id="1608" w:name="_Toc81312998"/>
      <w:bookmarkStart w:id="1609" w:name="_Toc81392946"/>
      <w:bookmarkStart w:id="1610" w:name="_Toc81393065"/>
      <w:bookmarkStart w:id="1611" w:name="_Toc81920647"/>
      <w:bookmarkStart w:id="1612" w:name="_Toc81924578"/>
      <w:bookmarkStart w:id="1613" w:name="_Toc82602789"/>
      <w:bookmarkStart w:id="1614" w:name="_Toc87971876"/>
      <w:bookmarkStart w:id="1615" w:name="_Toc87971961"/>
      <w:bookmarkStart w:id="1616" w:name="_Toc87972171"/>
      <w:bookmarkStart w:id="1617" w:name="_Toc199247470"/>
      <w:bookmarkStart w:id="1618" w:name="_Toc205371850"/>
      <w:bookmarkStart w:id="1619" w:name="_Toc205371983"/>
      <w:bookmarkStart w:id="1620" w:name="_Toc81306200"/>
      <w:bookmarkStart w:id="1621" w:name="_Toc81312999"/>
      <w:bookmarkStart w:id="1622" w:name="_Toc81392947"/>
      <w:bookmarkStart w:id="1623" w:name="_Toc81393066"/>
      <w:bookmarkStart w:id="1624" w:name="_Toc81920648"/>
      <w:bookmarkStart w:id="1625" w:name="_Toc81924579"/>
      <w:bookmarkStart w:id="1626" w:name="_Toc82602790"/>
      <w:bookmarkStart w:id="1627" w:name="_Toc87971877"/>
      <w:bookmarkStart w:id="1628" w:name="_Toc87971962"/>
      <w:bookmarkStart w:id="1629" w:name="_Toc87972172"/>
      <w:bookmarkStart w:id="1630" w:name="_Toc199247471"/>
      <w:bookmarkStart w:id="1631" w:name="_Toc205371851"/>
      <w:bookmarkStart w:id="1632" w:name="_Toc205371984"/>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p>
    <w:p w14:paraId="7134704B" w14:textId="0C5428BF" w:rsidR="00FD5D90" w:rsidRPr="00B50F0F" w:rsidRDefault="00A60752" w:rsidP="00372B91">
      <w:pPr>
        <w:pStyle w:val="Heading2"/>
        <w:spacing w:after="120"/>
        <w:jc w:val="both"/>
        <w:rPr>
          <w:rFonts w:asciiTheme="minorHAnsi" w:hAnsiTheme="minorHAnsi" w:cstheme="minorHAnsi"/>
        </w:rPr>
      </w:pPr>
      <w:bookmarkStart w:id="1633" w:name="_Toc53413707"/>
      <w:bookmarkStart w:id="1634" w:name="_Toc207114083"/>
      <w:bookmarkStart w:id="1635" w:name="_Toc506815797"/>
      <w:bookmarkEnd w:id="1172"/>
      <w:r w:rsidRPr="00B50F0F">
        <w:rPr>
          <w:rFonts w:asciiTheme="minorHAnsi" w:hAnsiTheme="minorHAnsi" w:cstheme="minorHAnsi"/>
        </w:rPr>
        <w:t>6.</w:t>
      </w:r>
      <w:r w:rsidR="004946D3">
        <w:rPr>
          <w:rFonts w:asciiTheme="minorHAnsi" w:hAnsiTheme="minorHAnsi" w:cstheme="minorHAnsi"/>
        </w:rPr>
        <w:t>2</w:t>
      </w:r>
      <w:r w:rsidRPr="00B50F0F">
        <w:rPr>
          <w:rFonts w:asciiTheme="minorHAnsi" w:hAnsiTheme="minorHAnsi" w:cstheme="minorHAnsi"/>
        </w:rPr>
        <w:tab/>
      </w:r>
      <w:r w:rsidR="00FD5D90" w:rsidRPr="00B50F0F">
        <w:rPr>
          <w:rFonts w:asciiTheme="minorHAnsi" w:hAnsiTheme="minorHAnsi" w:cstheme="minorHAnsi"/>
        </w:rPr>
        <w:t>CONTINUOUS IMPROVEMENT</w:t>
      </w:r>
      <w:bookmarkEnd w:id="1633"/>
      <w:bookmarkEnd w:id="1634"/>
    </w:p>
    <w:p w14:paraId="077B9F82" w14:textId="2B85D2CE" w:rsidR="00FD5D90" w:rsidRPr="00B50F0F" w:rsidRDefault="00FD5D90" w:rsidP="008D5B47">
      <w:pPr>
        <w:spacing w:after="200" w:line="276" w:lineRule="auto"/>
        <w:jc w:val="both"/>
        <w:rPr>
          <w:rFonts w:asciiTheme="minorHAnsi" w:hAnsiTheme="minorHAnsi" w:cstheme="minorHAnsi"/>
          <w:i/>
          <w:color w:val="auto"/>
          <w:sz w:val="20"/>
        </w:rPr>
      </w:pPr>
      <w:r w:rsidRPr="00B50F0F">
        <w:rPr>
          <w:rFonts w:asciiTheme="minorHAnsi" w:hAnsiTheme="minorHAnsi" w:cstheme="minorHAnsi"/>
          <w:color w:val="auto"/>
          <w:sz w:val="20"/>
        </w:rPr>
        <w:t xml:space="preserve">The State encourages the Vendor to identify opportunities to reduce the total </w:t>
      </w:r>
      <w:r w:rsidR="000A6429" w:rsidRPr="00B50F0F">
        <w:rPr>
          <w:rFonts w:asciiTheme="minorHAnsi" w:hAnsiTheme="minorHAnsi" w:cstheme="minorHAnsi"/>
          <w:color w:val="auto"/>
          <w:sz w:val="20"/>
        </w:rPr>
        <w:t>cost to</w:t>
      </w:r>
      <w:r w:rsidRPr="00B50F0F">
        <w:rPr>
          <w:rFonts w:asciiTheme="minorHAnsi" w:hAnsiTheme="minorHAnsi" w:cstheme="minorHAnsi"/>
          <w:color w:val="auto"/>
          <w:sz w:val="20"/>
        </w:rPr>
        <w:t xml:space="preserve"> the State.  A continuous improvement effort consisting of various ideas to enhance business efficiencies</w:t>
      </w:r>
      <w:r w:rsidR="00227348" w:rsidRPr="00B50F0F">
        <w:rPr>
          <w:rFonts w:asciiTheme="minorHAnsi" w:hAnsiTheme="minorHAnsi" w:cstheme="minorHAnsi"/>
          <w:color w:val="auto"/>
          <w:sz w:val="20"/>
        </w:rPr>
        <w:t xml:space="preserve"> as performance progresses.</w:t>
      </w:r>
    </w:p>
    <w:p w14:paraId="086A4A4D" w14:textId="1D7EE726" w:rsidR="00FD5D90" w:rsidRPr="00025BAC" w:rsidRDefault="00FD5D90" w:rsidP="00277DA6">
      <w:pPr>
        <w:pStyle w:val="Heading2"/>
        <w:numPr>
          <w:ilvl w:val="1"/>
          <w:numId w:val="56"/>
        </w:numPr>
        <w:spacing w:after="120"/>
        <w:ind w:left="720" w:hanging="720"/>
        <w:rPr>
          <w:rFonts w:asciiTheme="minorHAnsi" w:hAnsiTheme="minorHAnsi" w:cstheme="minorHAnsi"/>
          <w:color w:val="auto"/>
        </w:rPr>
      </w:pPr>
      <w:bookmarkStart w:id="1636" w:name="_Toc53413709"/>
      <w:bookmarkStart w:id="1637" w:name="_Toc207114084"/>
      <w:bookmarkStart w:id="1638" w:name="_Toc446593893"/>
      <w:r w:rsidRPr="00025BAC">
        <w:rPr>
          <w:rFonts w:asciiTheme="minorHAnsi" w:hAnsiTheme="minorHAnsi" w:cstheme="minorHAnsi"/>
          <w:color w:val="auto"/>
        </w:rPr>
        <w:t>ACCEPTANCE OF WORK</w:t>
      </w:r>
      <w:bookmarkEnd w:id="1636"/>
      <w:bookmarkEnd w:id="1637"/>
      <w:r w:rsidRPr="00025BAC">
        <w:rPr>
          <w:rFonts w:asciiTheme="minorHAnsi" w:hAnsiTheme="minorHAnsi" w:cstheme="minorHAnsi"/>
          <w:color w:val="auto"/>
        </w:rPr>
        <w:t xml:space="preserve"> </w:t>
      </w:r>
    </w:p>
    <w:p w14:paraId="7978D502" w14:textId="693B9A11" w:rsidR="00FD5D90" w:rsidRPr="00B50F0F" w:rsidRDefault="00FD5D90" w:rsidP="00FD5D90">
      <w:pPr>
        <w:pStyle w:val="ListParagraph"/>
        <w:widowControl w:val="0"/>
        <w:spacing w:before="240" w:after="240"/>
        <w:ind w:left="0"/>
        <w:jc w:val="both"/>
        <w:rPr>
          <w:rFonts w:asciiTheme="minorHAnsi" w:hAnsiTheme="minorHAnsi" w:cstheme="minorHAnsi"/>
          <w:sz w:val="20"/>
          <w:szCs w:val="20"/>
          <w:lang w:val="en-GB"/>
        </w:rPr>
      </w:pPr>
      <w:bookmarkStart w:id="1639" w:name="_Toc445973051"/>
      <w:r w:rsidRPr="00B50F0F">
        <w:rPr>
          <w:rFonts w:asciiTheme="minorHAnsi" w:hAnsiTheme="minorHAnsi" w:cstheme="minorHAnsi"/>
          <w:sz w:val="20"/>
          <w:szCs w:val="20"/>
          <w:lang w:val="en-GB"/>
        </w:rPr>
        <w:t xml:space="preserve">Performance of the work and delivery of </w:t>
      </w:r>
      <w:r w:rsidR="00371843" w:rsidRPr="00B50F0F">
        <w:rPr>
          <w:rFonts w:asciiTheme="minorHAnsi" w:hAnsiTheme="minorHAnsi" w:cstheme="minorHAnsi"/>
          <w:sz w:val="20"/>
          <w:szCs w:val="20"/>
          <w:lang w:val="en-GB"/>
        </w:rPr>
        <w:t>G</w:t>
      </w:r>
      <w:r w:rsidRPr="00B50F0F">
        <w:rPr>
          <w:rFonts w:asciiTheme="minorHAnsi" w:hAnsiTheme="minorHAnsi" w:cstheme="minorHAnsi"/>
          <w:sz w:val="20"/>
          <w:szCs w:val="20"/>
          <w:lang w:val="en-GB"/>
        </w:rPr>
        <w:t>oods shall be conducted and completed</w:t>
      </w:r>
      <w:r w:rsidR="00371843" w:rsidRPr="00B50F0F">
        <w:rPr>
          <w:rFonts w:asciiTheme="minorHAnsi" w:hAnsiTheme="minorHAnsi" w:cstheme="minorHAnsi"/>
          <w:sz w:val="20"/>
          <w:szCs w:val="20"/>
          <w:lang w:val="en-GB"/>
        </w:rPr>
        <w:t xml:space="preserve"> at least</w:t>
      </w:r>
      <w:r w:rsidRPr="00B50F0F">
        <w:rPr>
          <w:rFonts w:asciiTheme="minorHAnsi" w:hAnsiTheme="minorHAnsi" w:cstheme="minorHAnsi"/>
          <w:sz w:val="20"/>
          <w:szCs w:val="20"/>
          <w:lang w:val="en-GB"/>
        </w:rPr>
        <w:t xml:space="preserve"> in accordance with </w:t>
      </w:r>
      <w:r w:rsidR="00371843" w:rsidRPr="00B50F0F">
        <w:rPr>
          <w:rFonts w:asciiTheme="minorHAnsi" w:hAnsiTheme="minorHAnsi" w:cstheme="minorHAnsi"/>
          <w:sz w:val="20"/>
          <w:szCs w:val="20"/>
          <w:lang w:val="en-GB"/>
        </w:rPr>
        <w:t xml:space="preserve">the Contract requirements and </w:t>
      </w:r>
      <w:r w:rsidRPr="00B50F0F">
        <w:rPr>
          <w:rFonts w:asciiTheme="minorHAnsi" w:hAnsiTheme="minorHAnsi" w:cstheme="minorHAnsi"/>
          <w:sz w:val="20"/>
          <w:szCs w:val="20"/>
          <w:lang w:val="en-GB"/>
        </w:rPr>
        <w:t>recognized and customarily accepted industry practices</w:t>
      </w:r>
      <w:r w:rsidR="00371843" w:rsidRPr="00B50F0F">
        <w:rPr>
          <w:rFonts w:asciiTheme="minorHAnsi" w:hAnsiTheme="minorHAnsi" w:cstheme="minorHAnsi"/>
          <w:sz w:val="20"/>
          <w:szCs w:val="20"/>
          <w:lang w:val="en-GB"/>
        </w:rPr>
        <w:t>. Performance</w:t>
      </w:r>
      <w:r w:rsidRPr="00B50F0F">
        <w:rPr>
          <w:rFonts w:asciiTheme="minorHAnsi" w:hAnsiTheme="minorHAnsi" w:cstheme="minorHAnsi"/>
          <w:sz w:val="20"/>
          <w:szCs w:val="20"/>
          <w:lang w:val="en-GB"/>
        </w:rPr>
        <w:t xml:space="preserve"> shall be considered complete when the </w:t>
      </w:r>
      <w:r w:rsidR="00371843" w:rsidRPr="00B50F0F">
        <w:rPr>
          <w:rFonts w:asciiTheme="minorHAnsi" w:hAnsiTheme="minorHAnsi" w:cstheme="minorHAnsi"/>
          <w:sz w:val="20"/>
          <w:szCs w:val="20"/>
          <w:lang w:val="en-GB"/>
        </w:rPr>
        <w:t>S</w:t>
      </w:r>
      <w:r w:rsidRPr="00B50F0F">
        <w:rPr>
          <w:rFonts w:asciiTheme="minorHAnsi" w:hAnsiTheme="minorHAnsi" w:cstheme="minorHAnsi"/>
          <w:sz w:val="20"/>
          <w:szCs w:val="20"/>
          <w:lang w:val="en-GB"/>
        </w:rPr>
        <w:t xml:space="preserve">ervices or </w:t>
      </w:r>
      <w:r w:rsidR="00371843" w:rsidRPr="00B50F0F">
        <w:rPr>
          <w:rFonts w:asciiTheme="minorHAnsi" w:hAnsiTheme="minorHAnsi" w:cstheme="minorHAnsi"/>
          <w:sz w:val="20"/>
          <w:szCs w:val="20"/>
          <w:lang w:val="en-GB"/>
        </w:rPr>
        <w:t>G</w:t>
      </w:r>
      <w:r w:rsidRPr="00B50F0F">
        <w:rPr>
          <w:rFonts w:asciiTheme="minorHAnsi" w:hAnsiTheme="minorHAnsi" w:cstheme="minorHAnsi"/>
          <w:sz w:val="20"/>
          <w:szCs w:val="20"/>
          <w:lang w:val="en-GB"/>
        </w:rPr>
        <w:t>oods are approved as acceptable by the Contract Administrator.</w:t>
      </w:r>
    </w:p>
    <w:p w14:paraId="2B90AA2F" w14:textId="77777777" w:rsidR="00FD5D90" w:rsidRPr="00B50F0F" w:rsidRDefault="00FD5D90" w:rsidP="00FD5D90">
      <w:pPr>
        <w:pStyle w:val="ListParagraph"/>
        <w:widowControl w:val="0"/>
        <w:spacing w:before="240" w:after="240"/>
        <w:ind w:left="0"/>
        <w:jc w:val="both"/>
        <w:rPr>
          <w:rFonts w:asciiTheme="minorHAnsi" w:hAnsiTheme="minorHAnsi" w:cstheme="minorHAnsi"/>
          <w:sz w:val="20"/>
          <w:szCs w:val="20"/>
          <w:lang w:val="en-GB"/>
        </w:rPr>
      </w:pPr>
    </w:p>
    <w:p w14:paraId="046B5101" w14:textId="41A9391A" w:rsidR="00FD5D90" w:rsidRPr="00B50F0F" w:rsidRDefault="00371843" w:rsidP="00372B91">
      <w:pPr>
        <w:pStyle w:val="ListParagraph"/>
        <w:widowControl w:val="0"/>
        <w:spacing w:before="240" w:after="240"/>
        <w:ind w:left="0"/>
        <w:jc w:val="both"/>
        <w:rPr>
          <w:rFonts w:asciiTheme="minorHAnsi" w:hAnsiTheme="minorHAnsi" w:cstheme="minorHAnsi"/>
          <w:sz w:val="20"/>
          <w:szCs w:val="20"/>
          <w:lang w:val="en-GB"/>
        </w:rPr>
      </w:pPr>
      <w:r w:rsidRPr="00B50F0F">
        <w:rPr>
          <w:rFonts w:asciiTheme="minorHAnsi" w:hAnsiTheme="minorHAnsi" w:cstheme="minorHAnsi"/>
          <w:sz w:val="20"/>
          <w:szCs w:val="20"/>
          <w:lang w:val="en-GB"/>
        </w:rPr>
        <w:t>The State shall have the obligation to notify Vendor, in writing ten (10) calendar days following completion of such work or delivery of a deliverable described in the Contract that it is not acceptable.  The notice shall specify in reasonable detail the reason(s) it is unacceptable.  Acceptance by the State shall not be unreasonably withheld; but may be conditioned or delayed as required for reasonable review, evaluation, installation, or testing, as applicable to the work or deliverable.  Final acceptance is expressly conditioned upon completion of all applicable assessment procedures.  Should the work or deliverables fail to meet any specifications, acceptance criteria or otherwise fail to conform to the Contract, the State may exercise any and all rights hereunder, including, for Goods deliverables, such rights provided by the Uniform Commercial Code, as adopted in North Carolina</w:t>
      </w:r>
      <w:r w:rsidR="00FD5D90" w:rsidRPr="00B50F0F">
        <w:rPr>
          <w:rFonts w:asciiTheme="minorHAnsi" w:hAnsiTheme="minorHAnsi" w:cstheme="minorHAnsi"/>
          <w:sz w:val="20"/>
          <w:szCs w:val="20"/>
          <w:lang w:val="en-GB"/>
        </w:rPr>
        <w:t>.</w:t>
      </w:r>
      <w:bookmarkEnd w:id="1638"/>
      <w:bookmarkEnd w:id="1639"/>
    </w:p>
    <w:p w14:paraId="240F4FC2" w14:textId="128C6369" w:rsidR="00FD5D90" w:rsidRPr="00025BAC" w:rsidRDefault="00FD5D90" w:rsidP="00277DA6">
      <w:pPr>
        <w:pStyle w:val="Heading2"/>
        <w:numPr>
          <w:ilvl w:val="1"/>
          <w:numId w:val="56"/>
        </w:numPr>
        <w:spacing w:after="120"/>
        <w:ind w:left="720" w:hanging="720"/>
        <w:jc w:val="both"/>
        <w:rPr>
          <w:rFonts w:asciiTheme="minorHAnsi" w:hAnsiTheme="minorHAnsi" w:cstheme="minorHAnsi"/>
          <w:color w:val="auto"/>
        </w:rPr>
      </w:pPr>
      <w:bookmarkStart w:id="1640" w:name="_Toc207114085"/>
      <w:bookmarkStart w:id="1641" w:name="_Toc53413712"/>
      <w:r w:rsidRPr="00025BAC">
        <w:rPr>
          <w:rFonts w:asciiTheme="minorHAnsi" w:hAnsiTheme="minorHAnsi" w:cstheme="minorHAnsi"/>
          <w:color w:val="auto"/>
        </w:rPr>
        <w:lastRenderedPageBreak/>
        <w:t>INVOICES</w:t>
      </w:r>
      <w:bookmarkEnd w:id="1640"/>
    </w:p>
    <w:p w14:paraId="7A738862" w14:textId="77777777" w:rsidR="00FD5D90" w:rsidRPr="00025BAC" w:rsidRDefault="00FD5D90" w:rsidP="00372B91">
      <w:pPr>
        <w:spacing w:line="276" w:lineRule="auto"/>
        <w:jc w:val="both"/>
        <w:rPr>
          <w:rFonts w:asciiTheme="minorHAnsi" w:hAnsiTheme="minorHAnsi" w:cstheme="minorHAnsi"/>
          <w:color w:val="auto"/>
          <w:sz w:val="20"/>
        </w:rPr>
      </w:pPr>
      <w:r w:rsidRPr="00025BAC">
        <w:rPr>
          <w:rFonts w:asciiTheme="minorHAnsi" w:hAnsiTheme="minorHAnsi" w:cstheme="minorHAnsi"/>
          <w:color w:val="auto"/>
          <w:sz w:val="20"/>
        </w:rPr>
        <w:t>Vendor shall invoice the Purchasing Agency. The standard format for invoicing shall be Single Invoices meaning that the Vendor shall provide the Purchasing Agency with an invoice for each order. Invoices shall include detailed line item information to allow Purchasing Agency to verify pricing at point of receipt matches the correct price from the original date of order.  At a minimum, the following fields shall be included on all invoices:</w:t>
      </w:r>
    </w:p>
    <w:p w14:paraId="3D441FAC" w14:textId="1D7913E0" w:rsidR="00FD5D90" w:rsidRPr="00025BAC" w:rsidRDefault="00FD5D90" w:rsidP="00372B91">
      <w:pPr>
        <w:spacing w:line="276" w:lineRule="auto"/>
        <w:jc w:val="both"/>
        <w:rPr>
          <w:rFonts w:asciiTheme="minorHAnsi" w:hAnsiTheme="minorHAnsi" w:cstheme="minorHAnsi"/>
          <w:color w:val="auto"/>
          <w:sz w:val="20"/>
        </w:rPr>
      </w:pPr>
      <w:r w:rsidRPr="00025BAC">
        <w:rPr>
          <w:rFonts w:asciiTheme="minorHAnsi" w:hAnsiTheme="minorHAnsi" w:cstheme="minorHAnsi"/>
          <w:color w:val="auto"/>
          <w:sz w:val="20"/>
        </w:rPr>
        <w:t xml:space="preserve">Vendor’s Billing Address, Customer Account Number, NC Contract Number, Order Date, Buyer’s </w:t>
      </w:r>
      <w:r w:rsidR="00025BAC">
        <w:rPr>
          <w:rFonts w:asciiTheme="minorHAnsi" w:hAnsiTheme="minorHAnsi" w:cstheme="minorHAnsi"/>
          <w:color w:val="auto"/>
          <w:sz w:val="20"/>
        </w:rPr>
        <w:t xml:space="preserve">Purchase </w:t>
      </w:r>
      <w:r w:rsidRPr="00025BAC">
        <w:rPr>
          <w:rFonts w:asciiTheme="minorHAnsi" w:hAnsiTheme="minorHAnsi" w:cstheme="minorHAnsi"/>
          <w:color w:val="auto"/>
          <w:sz w:val="20"/>
        </w:rPr>
        <w:t xml:space="preserve">Order Number, Manufacturer Part Numbers, Vendor Part Numbers, Item Descriptions, Price, Quantity, and Unit of Measure.  </w:t>
      </w:r>
    </w:p>
    <w:p w14:paraId="45984026" w14:textId="0EC518CB" w:rsidR="00AF1C68" w:rsidRPr="00452CA2" w:rsidRDefault="00FD5D90" w:rsidP="00452CA2">
      <w:pPr>
        <w:spacing w:after="200" w:line="276" w:lineRule="auto"/>
        <w:jc w:val="both"/>
        <w:rPr>
          <w:rFonts w:asciiTheme="minorHAnsi" w:hAnsiTheme="minorHAnsi" w:cstheme="minorHAnsi"/>
          <w:b/>
          <w:color w:val="000000" w:themeColor="text1"/>
          <w:sz w:val="20"/>
        </w:rPr>
      </w:pPr>
      <w:r w:rsidRPr="00B50F0F">
        <w:rPr>
          <w:rFonts w:asciiTheme="minorHAnsi" w:hAnsiTheme="minorHAnsi" w:cstheme="minorHAnsi"/>
          <w:b/>
          <w:color w:val="000000" w:themeColor="text1"/>
          <w:sz w:val="20"/>
        </w:rPr>
        <w:t>INVOICES MAY NOT BE PAID UNTIL AN INSPECTION HAS OCCURRED AND THE GOODS ACCEPTED.</w:t>
      </w:r>
      <w:bookmarkStart w:id="1642" w:name="_Toc55394480"/>
      <w:bookmarkStart w:id="1643" w:name="_Toc56590826"/>
      <w:bookmarkStart w:id="1644" w:name="_Toc56591102"/>
      <w:bookmarkStart w:id="1645" w:name="_Toc56591191"/>
      <w:bookmarkStart w:id="1646" w:name="_Toc62658228"/>
      <w:bookmarkStart w:id="1647" w:name="_Toc62658347"/>
      <w:bookmarkStart w:id="1648" w:name="_Toc62658523"/>
      <w:bookmarkStart w:id="1649" w:name="_Toc81298558"/>
      <w:bookmarkStart w:id="1650" w:name="_Toc81306206"/>
      <w:bookmarkStart w:id="1651" w:name="_Toc81313005"/>
      <w:bookmarkStart w:id="1652" w:name="_Toc81392953"/>
      <w:bookmarkStart w:id="1653" w:name="_Toc81393072"/>
      <w:bookmarkStart w:id="1654" w:name="_Toc81920654"/>
      <w:bookmarkStart w:id="1655" w:name="_Toc81924585"/>
      <w:bookmarkStart w:id="1656" w:name="_Toc82602796"/>
      <w:bookmarkStart w:id="1657" w:name="_Toc87971883"/>
      <w:bookmarkStart w:id="1658" w:name="_Toc87971968"/>
      <w:bookmarkStart w:id="1659" w:name="_Toc87972178"/>
      <w:bookmarkStart w:id="1660" w:name="_Toc199247477"/>
      <w:bookmarkStart w:id="1661" w:name="_Toc205371855"/>
      <w:bookmarkStart w:id="1662" w:name="_Toc205371988"/>
      <w:bookmarkStart w:id="1663" w:name="_Toc55394481"/>
      <w:bookmarkStart w:id="1664" w:name="_Toc56590827"/>
      <w:bookmarkStart w:id="1665" w:name="_Toc56591103"/>
      <w:bookmarkStart w:id="1666" w:name="_Toc56591192"/>
      <w:bookmarkStart w:id="1667" w:name="_Toc62658229"/>
      <w:bookmarkStart w:id="1668" w:name="_Toc62658348"/>
      <w:bookmarkStart w:id="1669" w:name="_Toc62658524"/>
      <w:bookmarkStart w:id="1670" w:name="_Toc81298559"/>
      <w:bookmarkStart w:id="1671" w:name="_Toc81306207"/>
      <w:bookmarkStart w:id="1672" w:name="_Toc81313006"/>
      <w:bookmarkStart w:id="1673" w:name="_Toc81392954"/>
      <w:bookmarkStart w:id="1674" w:name="_Toc81393073"/>
      <w:bookmarkStart w:id="1675" w:name="_Toc81920655"/>
      <w:bookmarkStart w:id="1676" w:name="_Toc81924586"/>
      <w:bookmarkStart w:id="1677" w:name="_Toc82602797"/>
      <w:bookmarkStart w:id="1678" w:name="_Toc87971884"/>
      <w:bookmarkStart w:id="1679" w:name="_Toc87971969"/>
      <w:bookmarkStart w:id="1680" w:name="_Toc87972179"/>
      <w:bookmarkStart w:id="1681" w:name="_Toc199247478"/>
      <w:bookmarkStart w:id="1682" w:name="_Toc205371856"/>
      <w:bookmarkStart w:id="1683" w:name="_Toc205371989"/>
      <w:bookmarkStart w:id="1684" w:name="_Toc55394482"/>
      <w:bookmarkStart w:id="1685" w:name="_Toc56590828"/>
      <w:bookmarkStart w:id="1686" w:name="_Toc56591104"/>
      <w:bookmarkStart w:id="1687" w:name="_Toc56591193"/>
      <w:bookmarkStart w:id="1688" w:name="_Toc62658230"/>
      <w:bookmarkStart w:id="1689" w:name="_Toc62658349"/>
      <w:bookmarkStart w:id="1690" w:name="_Toc62658525"/>
      <w:bookmarkStart w:id="1691" w:name="_Toc81298560"/>
      <w:bookmarkStart w:id="1692" w:name="_Toc81306208"/>
      <w:bookmarkStart w:id="1693" w:name="_Toc81313007"/>
      <w:bookmarkStart w:id="1694" w:name="_Toc81392955"/>
      <w:bookmarkStart w:id="1695" w:name="_Toc81393074"/>
      <w:bookmarkStart w:id="1696" w:name="_Toc81920656"/>
      <w:bookmarkStart w:id="1697" w:name="_Toc81924587"/>
      <w:bookmarkStart w:id="1698" w:name="_Toc82602798"/>
      <w:bookmarkStart w:id="1699" w:name="_Toc87971885"/>
      <w:bookmarkStart w:id="1700" w:name="_Toc87971970"/>
      <w:bookmarkStart w:id="1701" w:name="_Toc87972180"/>
      <w:bookmarkStart w:id="1702" w:name="_Toc199247479"/>
      <w:bookmarkStart w:id="1703" w:name="_Toc205371857"/>
      <w:bookmarkStart w:id="1704" w:name="_Toc205371990"/>
      <w:bookmarkStart w:id="1705" w:name="_Toc55394483"/>
      <w:bookmarkStart w:id="1706" w:name="_Toc56590829"/>
      <w:bookmarkStart w:id="1707" w:name="_Toc56591105"/>
      <w:bookmarkStart w:id="1708" w:name="_Toc56591194"/>
      <w:bookmarkStart w:id="1709" w:name="_Toc62658231"/>
      <w:bookmarkStart w:id="1710" w:name="_Toc62658350"/>
      <w:bookmarkStart w:id="1711" w:name="_Toc62658526"/>
      <w:bookmarkStart w:id="1712" w:name="_Toc81298561"/>
      <w:bookmarkStart w:id="1713" w:name="_Toc81306209"/>
      <w:bookmarkStart w:id="1714" w:name="_Toc81313008"/>
      <w:bookmarkStart w:id="1715" w:name="_Toc81392956"/>
      <w:bookmarkStart w:id="1716" w:name="_Toc81393075"/>
      <w:bookmarkStart w:id="1717" w:name="_Toc81920657"/>
      <w:bookmarkStart w:id="1718" w:name="_Toc81924588"/>
      <w:bookmarkStart w:id="1719" w:name="_Toc82602799"/>
      <w:bookmarkStart w:id="1720" w:name="_Toc87971886"/>
      <w:bookmarkStart w:id="1721" w:name="_Toc87971971"/>
      <w:bookmarkStart w:id="1722" w:name="_Toc87972181"/>
      <w:bookmarkStart w:id="1723" w:name="_Toc199247480"/>
      <w:bookmarkStart w:id="1724" w:name="_Toc205371858"/>
      <w:bookmarkStart w:id="1725" w:name="_Toc205371991"/>
      <w:bookmarkStart w:id="1726" w:name="_Toc55394484"/>
      <w:bookmarkStart w:id="1727" w:name="_Toc56590830"/>
      <w:bookmarkStart w:id="1728" w:name="_Toc56591106"/>
      <w:bookmarkStart w:id="1729" w:name="_Toc56591195"/>
      <w:bookmarkStart w:id="1730" w:name="_Toc62658232"/>
      <w:bookmarkStart w:id="1731" w:name="_Toc62658351"/>
      <w:bookmarkStart w:id="1732" w:name="_Toc62658527"/>
      <w:bookmarkStart w:id="1733" w:name="_Toc81298562"/>
      <w:bookmarkStart w:id="1734" w:name="_Toc81306210"/>
      <w:bookmarkStart w:id="1735" w:name="_Toc81313009"/>
      <w:bookmarkStart w:id="1736" w:name="_Toc81392957"/>
      <w:bookmarkStart w:id="1737" w:name="_Toc81393076"/>
      <w:bookmarkStart w:id="1738" w:name="_Toc81920658"/>
      <w:bookmarkStart w:id="1739" w:name="_Toc81924589"/>
      <w:bookmarkStart w:id="1740" w:name="_Toc82602800"/>
      <w:bookmarkStart w:id="1741" w:name="_Toc87971887"/>
      <w:bookmarkStart w:id="1742" w:name="_Toc87971972"/>
      <w:bookmarkStart w:id="1743" w:name="_Toc87972182"/>
      <w:bookmarkStart w:id="1744" w:name="_Toc199247481"/>
      <w:bookmarkStart w:id="1745" w:name="_Toc205371859"/>
      <w:bookmarkStart w:id="1746" w:name="_Toc205371992"/>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p>
    <w:p w14:paraId="3971C223" w14:textId="19A394B6" w:rsidR="00FD5D90" w:rsidRPr="00B50F0F" w:rsidRDefault="004E0DBC" w:rsidP="00441A8F">
      <w:pPr>
        <w:pStyle w:val="Heading20"/>
        <w:numPr>
          <w:ilvl w:val="1"/>
          <w:numId w:val="56"/>
        </w:numPr>
        <w:spacing w:after="120"/>
        <w:jc w:val="both"/>
        <w:rPr>
          <w:rFonts w:asciiTheme="minorHAnsi" w:hAnsiTheme="minorHAnsi" w:cstheme="minorHAnsi"/>
        </w:rPr>
      </w:pPr>
      <w:r w:rsidRPr="00B50F0F">
        <w:rPr>
          <w:rFonts w:asciiTheme="minorHAnsi" w:hAnsiTheme="minorHAnsi" w:cstheme="minorHAnsi"/>
        </w:rPr>
        <w:tab/>
      </w:r>
      <w:bookmarkStart w:id="1747" w:name="_Toc207114086"/>
      <w:r w:rsidR="00FD5D90" w:rsidRPr="00B50F0F">
        <w:rPr>
          <w:rFonts w:asciiTheme="minorHAnsi" w:hAnsiTheme="minorHAnsi" w:cstheme="minorHAnsi"/>
        </w:rPr>
        <w:t>DISPUTE RESOLUTION</w:t>
      </w:r>
      <w:bookmarkEnd w:id="1641"/>
      <w:bookmarkEnd w:id="1747"/>
    </w:p>
    <w:p w14:paraId="6984FB4F" w14:textId="2EC21A5D" w:rsidR="00371843" w:rsidRPr="00B50F0F" w:rsidRDefault="00FD5D90" w:rsidP="00372B91">
      <w:pPr>
        <w:pStyle w:val="Text"/>
        <w:jc w:val="both"/>
        <w:rPr>
          <w:rFonts w:asciiTheme="minorHAnsi" w:hAnsiTheme="minorHAnsi" w:cstheme="minorHAnsi"/>
        </w:rPr>
      </w:pPr>
      <w:r w:rsidRPr="00B50F0F">
        <w:rPr>
          <w:rFonts w:asciiTheme="minorHAnsi" w:hAnsiTheme="minorHAnsi" w:cstheme="minorHAnsi"/>
        </w:rPr>
        <w:t xml:space="preserve">During the performance of the </w:t>
      </w:r>
      <w:r w:rsidR="00371843" w:rsidRPr="00B50F0F">
        <w:rPr>
          <w:rFonts w:asciiTheme="minorHAnsi" w:hAnsiTheme="minorHAnsi" w:cstheme="minorHAnsi"/>
        </w:rPr>
        <w:t>C</w:t>
      </w:r>
      <w:r w:rsidRPr="00B50F0F">
        <w:rPr>
          <w:rFonts w:asciiTheme="minorHAnsi" w:hAnsiTheme="minorHAnsi" w:cstheme="minorHAnsi"/>
        </w:rPr>
        <w:t xml:space="preserve">ontract, the </w:t>
      </w:r>
      <w:r w:rsidR="00BE29D8" w:rsidRPr="00B50F0F">
        <w:rPr>
          <w:rFonts w:asciiTheme="minorHAnsi" w:hAnsiTheme="minorHAnsi" w:cstheme="minorHAnsi"/>
        </w:rPr>
        <w:t>P</w:t>
      </w:r>
      <w:r w:rsidRPr="00B50F0F">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733DB55C" w14:textId="758DFEAC" w:rsidR="00FD5D90" w:rsidRPr="00452CA2" w:rsidRDefault="00FD5D90" w:rsidP="00452CA2">
      <w:pPr>
        <w:pStyle w:val="Text"/>
        <w:jc w:val="both"/>
        <w:rPr>
          <w:rFonts w:asciiTheme="minorHAnsi" w:hAnsiTheme="minorHAnsi" w:cstheme="minorHAnsi"/>
        </w:rPr>
      </w:pPr>
      <w:r w:rsidRPr="00B50F0F">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B50F0F">
        <w:rPr>
          <w:rFonts w:asciiTheme="minorHAnsi" w:hAnsiTheme="minorHAnsi" w:cstheme="minorHAnsi"/>
        </w:rPr>
        <w:t>P</w:t>
      </w:r>
      <w:r w:rsidRPr="00B50F0F">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B50F0F">
        <w:rPr>
          <w:rFonts w:asciiTheme="minorHAnsi" w:hAnsiTheme="minorHAnsi" w:cstheme="minorHAnsi"/>
        </w:rPr>
        <w:t>provision</w:t>
      </w:r>
      <w:r w:rsidRPr="00B50F0F">
        <w:rPr>
          <w:rFonts w:asciiTheme="minorHAnsi" w:hAnsiTheme="minorHAnsi" w:cstheme="minorHAnsi"/>
        </w:rPr>
        <w:t>, when agreed in the Contract, shall not constitute an agreement by either party to mediate or arbitrate any dispute.</w:t>
      </w:r>
      <w:bookmarkStart w:id="1748" w:name="_Toc55242197"/>
      <w:bookmarkStart w:id="1749" w:name="_Toc55242458"/>
      <w:bookmarkStart w:id="1750" w:name="_Toc55242680"/>
      <w:bookmarkStart w:id="1751" w:name="_Toc55243761"/>
      <w:bookmarkStart w:id="1752" w:name="_Toc55245956"/>
      <w:bookmarkStart w:id="1753" w:name="_Toc55246568"/>
      <w:bookmarkStart w:id="1754" w:name="_Toc55246989"/>
      <w:bookmarkStart w:id="1755" w:name="_Toc55247539"/>
      <w:bookmarkStart w:id="1756" w:name="_Toc55248228"/>
      <w:bookmarkStart w:id="1757" w:name="_Toc55248428"/>
      <w:bookmarkStart w:id="1758" w:name="_Toc55248842"/>
      <w:bookmarkStart w:id="1759" w:name="_Toc55249113"/>
      <w:bookmarkStart w:id="1760" w:name="_Toc55250043"/>
      <w:bookmarkStart w:id="1761" w:name="_Toc55250168"/>
      <w:bookmarkStart w:id="1762" w:name="_Toc55250421"/>
      <w:bookmarkStart w:id="1763" w:name="_Toc55250516"/>
      <w:bookmarkStart w:id="1764" w:name="_Toc55250611"/>
      <w:bookmarkStart w:id="1765" w:name="_Toc55250802"/>
      <w:bookmarkStart w:id="1766" w:name="_Toc55250948"/>
      <w:bookmarkStart w:id="1767" w:name="_Toc55251141"/>
      <w:bookmarkStart w:id="1768" w:name="_Toc55251863"/>
      <w:bookmarkStart w:id="1769" w:name="_Toc55252239"/>
      <w:bookmarkStart w:id="1770" w:name="_Toc55252564"/>
      <w:bookmarkStart w:id="1771" w:name="_Toc55252655"/>
      <w:bookmarkStart w:id="1772" w:name="_Toc55253515"/>
      <w:bookmarkStart w:id="1773" w:name="_Toc55253599"/>
      <w:bookmarkStart w:id="1774" w:name="_Toc55253704"/>
      <w:bookmarkStart w:id="1775" w:name="_Toc55253788"/>
      <w:bookmarkStart w:id="1776" w:name="_Toc55253871"/>
      <w:bookmarkStart w:id="1777" w:name="_Toc55253954"/>
      <w:bookmarkStart w:id="1778" w:name="_Toc55254037"/>
      <w:bookmarkStart w:id="1779" w:name="_Toc55254120"/>
      <w:bookmarkStart w:id="1780" w:name="_Toc55254204"/>
      <w:bookmarkStart w:id="1781" w:name="_Toc55254287"/>
      <w:bookmarkStart w:id="1782" w:name="_Toc55254369"/>
      <w:bookmarkStart w:id="1783" w:name="_Toc55254451"/>
      <w:bookmarkStart w:id="1784" w:name="_Toc55254531"/>
      <w:bookmarkStart w:id="1785" w:name="_Toc55254742"/>
      <w:bookmarkStart w:id="1786" w:name="_Toc55254800"/>
      <w:bookmarkStart w:id="1787" w:name="_Toc55254860"/>
      <w:bookmarkStart w:id="1788" w:name="_Toc55254921"/>
      <w:bookmarkStart w:id="1789" w:name="_Toc55254990"/>
      <w:bookmarkStart w:id="1790" w:name="_Toc55255104"/>
      <w:bookmarkStart w:id="1791" w:name="_Toc55255175"/>
      <w:bookmarkStart w:id="1792" w:name="_Toc55255289"/>
      <w:bookmarkStart w:id="1793" w:name="_Toc55394269"/>
      <w:bookmarkStart w:id="1794" w:name="_Toc55394340"/>
      <w:bookmarkStart w:id="1795" w:name="_Toc55394410"/>
      <w:bookmarkStart w:id="1796" w:name="_Toc55394486"/>
      <w:bookmarkStart w:id="1797" w:name="_Toc56590832"/>
      <w:bookmarkStart w:id="1798" w:name="_Toc56591108"/>
      <w:bookmarkStart w:id="1799" w:name="_Toc56591197"/>
      <w:bookmarkStart w:id="1800" w:name="_Toc62658234"/>
      <w:bookmarkStart w:id="1801" w:name="_Toc62658353"/>
      <w:bookmarkStart w:id="1802" w:name="_Toc62658529"/>
      <w:bookmarkStart w:id="1803" w:name="_Toc81298564"/>
      <w:bookmarkStart w:id="1804" w:name="_Toc81306212"/>
      <w:bookmarkStart w:id="1805" w:name="_Toc81313011"/>
      <w:bookmarkStart w:id="1806" w:name="_Toc81392959"/>
      <w:bookmarkStart w:id="1807" w:name="_Toc81393078"/>
      <w:bookmarkStart w:id="1808" w:name="_Toc81920660"/>
      <w:bookmarkStart w:id="1809" w:name="_Toc81924591"/>
      <w:bookmarkStart w:id="1810" w:name="_Toc82602802"/>
      <w:bookmarkStart w:id="1811" w:name="_Toc87971889"/>
      <w:bookmarkStart w:id="1812" w:name="_Toc87971974"/>
      <w:bookmarkStart w:id="1813" w:name="_Toc87972184"/>
      <w:bookmarkStart w:id="1814" w:name="_Toc199247483"/>
      <w:bookmarkStart w:id="1815" w:name="_Toc205371861"/>
      <w:bookmarkStart w:id="1816" w:name="_Toc205371994"/>
      <w:bookmarkStart w:id="1817" w:name="_Toc382391750"/>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p>
    <w:p w14:paraId="21638BAD" w14:textId="40E153BE" w:rsidR="00FD5D90" w:rsidRPr="00B50F0F" w:rsidRDefault="00FD5D90" w:rsidP="00277DA6">
      <w:pPr>
        <w:pStyle w:val="Heading2"/>
        <w:numPr>
          <w:ilvl w:val="1"/>
          <w:numId w:val="56"/>
        </w:numPr>
        <w:spacing w:after="120"/>
        <w:ind w:left="810" w:hanging="810"/>
        <w:jc w:val="both"/>
        <w:rPr>
          <w:rFonts w:asciiTheme="minorHAnsi" w:hAnsiTheme="minorHAnsi" w:cstheme="minorHAnsi"/>
        </w:rPr>
      </w:pPr>
      <w:bookmarkStart w:id="1818" w:name="_Toc531600911"/>
      <w:bookmarkStart w:id="1819" w:name="_Toc207114087"/>
      <w:bookmarkStart w:id="1820" w:name="_Toc53413713"/>
      <w:r w:rsidRPr="00B50F0F">
        <w:rPr>
          <w:rFonts w:asciiTheme="minorHAnsi" w:hAnsiTheme="minorHAnsi" w:cstheme="minorHAnsi"/>
        </w:rPr>
        <w:t>PRODUCT RECALL</w:t>
      </w:r>
      <w:bookmarkEnd w:id="1818"/>
      <w:bookmarkEnd w:id="1819"/>
    </w:p>
    <w:p w14:paraId="1F912ED7" w14:textId="75BE0476" w:rsidR="00FD5D90" w:rsidRPr="00B50F0F" w:rsidRDefault="00FD5D90" w:rsidP="00372B91">
      <w:pPr>
        <w:pStyle w:val="Text"/>
        <w:spacing w:after="0"/>
        <w:jc w:val="both"/>
        <w:rPr>
          <w:rFonts w:asciiTheme="minorHAnsi" w:hAnsiTheme="minorHAnsi" w:cstheme="minorHAnsi"/>
        </w:rPr>
      </w:pPr>
      <w:r w:rsidRPr="00B50F0F">
        <w:rPr>
          <w:rFonts w:asciiTheme="minorHAnsi" w:hAnsiTheme="minorHAnsi" w:cstheme="minorHAnsi"/>
        </w:rPr>
        <w:t xml:space="preserve">Vendor expressly assumes full responsibility for prompt notification to the Buyer listed on the face of this </w:t>
      </w:r>
      <w:r w:rsidR="000B6768" w:rsidRPr="00B50F0F">
        <w:rPr>
          <w:rFonts w:asciiTheme="minorHAnsi" w:hAnsiTheme="minorHAnsi" w:cstheme="minorHAnsi"/>
        </w:rPr>
        <w:t>RFQ</w:t>
      </w:r>
      <w:r w:rsidRPr="00B50F0F">
        <w:rPr>
          <w:rFonts w:asciiTheme="minorHAnsi" w:hAnsiTheme="minorHAnsi" w:cstheme="minorHAnsi"/>
        </w:rPr>
        <w:t xml:space="preserve"> of any product recall in accordance with the applicable state or federal regulations. The Vendor shall support the State, as necessary, to promptly replace any such products, at no cost to the State.</w:t>
      </w:r>
    </w:p>
    <w:p w14:paraId="5E1117DF" w14:textId="3146E9C2" w:rsidR="00584530" w:rsidRPr="00025BAC" w:rsidRDefault="00584530" w:rsidP="00277DA6">
      <w:pPr>
        <w:pStyle w:val="Heading2"/>
        <w:numPr>
          <w:ilvl w:val="1"/>
          <w:numId w:val="56"/>
        </w:numPr>
        <w:spacing w:after="120"/>
        <w:ind w:left="720" w:hanging="720"/>
        <w:jc w:val="both"/>
        <w:rPr>
          <w:rFonts w:asciiTheme="minorHAnsi" w:hAnsiTheme="minorHAnsi" w:cstheme="minorHAnsi"/>
          <w:color w:val="auto"/>
        </w:rPr>
      </w:pPr>
      <w:bookmarkStart w:id="1821" w:name="_Toc207114088"/>
      <w:r w:rsidRPr="00025BAC">
        <w:rPr>
          <w:rFonts w:asciiTheme="minorHAnsi" w:hAnsiTheme="minorHAnsi" w:cstheme="minorHAnsi"/>
          <w:color w:val="auto"/>
        </w:rPr>
        <w:t>PRICE ADJUSTMENTS</w:t>
      </w:r>
      <w:bookmarkEnd w:id="1821"/>
      <w:r w:rsidR="009C6694" w:rsidRPr="00025BAC">
        <w:rPr>
          <w:rFonts w:asciiTheme="minorHAnsi" w:hAnsiTheme="minorHAnsi" w:cstheme="minorHAnsi"/>
          <w:color w:val="auto"/>
        </w:rPr>
        <w:t xml:space="preserve"> </w:t>
      </w:r>
    </w:p>
    <w:p w14:paraId="661943CE" w14:textId="6E720382" w:rsidR="00584530" w:rsidRPr="00B50F0F" w:rsidRDefault="00584530" w:rsidP="00BE29D8">
      <w:pPr>
        <w:spacing w:line="276"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Prices proposed by the Vendor shall be firm against any increase for </w:t>
      </w:r>
      <w:r w:rsidR="00693151">
        <w:rPr>
          <w:rFonts w:asciiTheme="minorHAnsi" w:hAnsiTheme="minorHAnsi" w:cstheme="minorHAnsi"/>
          <w:color w:val="auto"/>
          <w:sz w:val="20"/>
        </w:rPr>
        <w:t>one (1) year</w:t>
      </w:r>
      <w:r w:rsidRPr="00B50F0F">
        <w:rPr>
          <w:rFonts w:asciiTheme="minorHAnsi" w:hAnsiTheme="minorHAnsi" w:cstheme="minorHAnsi"/>
          <w:color w:val="auto"/>
          <w:sz w:val="20"/>
        </w:rPr>
        <w:t xml:space="preserve"> from the effective date of the </w:t>
      </w:r>
      <w:r w:rsidR="00421492" w:rsidRPr="00B50F0F">
        <w:rPr>
          <w:rFonts w:asciiTheme="minorHAnsi" w:hAnsiTheme="minorHAnsi" w:cstheme="minorHAnsi"/>
          <w:color w:val="auto"/>
          <w:sz w:val="20"/>
        </w:rPr>
        <w:t>C</w:t>
      </w:r>
      <w:r w:rsidRPr="00B50F0F">
        <w:rPr>
          <w:rFonts w:asciiTheme="minorHAnsi" w:hAnsiTheme="minorHAnsi" w:cstheme="minorHAnsi"/>
          <w:color w:val="auto"/>
          <w:sz w:val="20"/>
        </w:rPr>
        <w:t>ontract.</w:t>
      </w:r>
    </w:p>
    <w:p w14:paraId="46EF9723" w14:textId="72A69D7B" w:rsidR="00584530" w:rsidRPr="00B50F0F" w:rsidRDefault="00584530" w:rsidP="00BE29D8">
      <w:pPr>
        <w:spacing w:line="276"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B50F0F">
        <w:rPr>
          <w:rFonts w:asciiTheme="minorHAnsi" w:hAnsiTheme="minorHAnsi" w:cstheme="minorHAnsi"/>
          <w:color w:val="auto"/>
          <w:sz w:val="20"/>
        </w:rPr>
        <w:t>for</w:t>
      </w:r>
      <w:r w:rsidRPr="00B50F0F">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w:t>
      </w:r>
      <w:r w:rsidR="00E07D32">
        <w:rPr>
          <w:rFonts w:asciiTheme="minorHAnsi" w:hAnsiTheme="minorHAnsi" w:cstheme="minorHAnsi"/>
          <w:color w:val="auto"/>
          <w:sz w:val="20"/>
        </w:rPr>
        <w:t xml:space="preserve">, </w:t>
      </w:r>
      <w:r w:rsidRPr="00B50F0F">
        <w:rPr>
          <w:rFonts w:asciiTheme="minorHAnsi" w:hAnsiTheme="minorHAnsi" w:cstheme="minorHAnsi"/>
          <w:color w:val="auto"/>
          <w:sz w:val="20"/>
        </w:rPr>
        <w:t>reject</w:t>
      </w:r>
      <w:r w:rsidR="00E07D32">
        <w:rPr>
          <w:rFonts w:asciiTheme="minorHAnsi" w:hAnsiTheme="minorHAnsi" w:cstheme="minorHAnsi"/>
          <w:color w:val="auto"/>
          <w:sz w:val="20"/>
        </w:rPr>
        <w:t xml:space="preserve"> or negotiate</w:t>
      </w:r>
      <w:r w:rsidRPr="00B50F0F">
        <w:rPr>
          <w:rFonts w:asciiTheme="minorHAnsi" w:hAnsiTheme="minorHAnsi" w:cstheme="minorHAnsi"/>
          <w:color w:val="auto"/>
          <w:sz w:val="20"/>
        </w:rPr>
        <w:t xml:space="preserve"> them in part or in whole. Price de-escalation or decreases may be requested by the State at any time.</w:t>
      </w:r>
    </w:p>
    <w:p w14:paraId="4ED2CB1D" w14:textId="5E771B3C" w:rsidR="00584530" w:rsidRPr="00B50F0F" w:rsidRDefault="00584530" w:rsidP="00BE29D8">
      <w:pPr>
        <w:spacing w:line="276" w:lineRule="auto"/>
        <w:jc w:val="both"/>
        <w:rPr>
          <w:rFonts w:asciiTheme="minorHAnsi" w:hAnsiTheme="minorHAnsi" w:cstheme="minorHAnsi"/>
          <w:color w:val="auto"/>
          <w:sz w:val="20"/>
        </w:rPr>
      </w:pPr>
      <w:r w:rsidRPr="00B50F0F">
        <w:rPr>
          <w:rFonts w:asciiTheme="minorHAnsi" w:hAnsiTheme="minorHAnsi" w:cstheme="minorHAnsi"/>
          <w:color w:val="auto"/>
          <w:sz w:val="20"/>
        </w:rPr>
        <w:t xml:space="preserve">It is understood and agreed that orders will be shipped at the established Contract prices in effect on </w:t>
      </w:r>
      <w:r w:rsidR="00421492" w:rsidRPr="00B50F0F">
        <w:rPr>
          <w:rFonts w:asciiTheme="minorHAnsi" w:hAnsiTheme="minorHAnsi" w:cstheme="minorHAnsi"/>
          <w:color w:val="auto"/>
          <w:sz w:val="20"/>
        </w:rPr>
        <w:t xml:space="preserve">the </w:t>
      </w:r>
      <w:r w:rsidRPr="00B50F0F">
        <w:rPr>
          <w:rFonts w:asciiTheme="minorHAnsi" w:hAnsiTheme="minorHAnsi" w:cstheme="minorHAnsi"/>
          <w:color w:val="auto"/>
          <w:sz w:val="20"/>
        </w:rPr>
        <w:t>date</w:t>
      </w:r>
      <w:r w:rsidR="00421492" w:rsidRPr="00B50F0F">
        <w:rPr>
          <w:rFonts w:asciiTheme="minorHAnsi" w:hAnsiTheme="minorHAnsi" w:cstheme="minorHAnsi"/>
          <w:color w:val="auto"/>
          <w:sz w:val="20"/>
        </w:rPr>
        <w:t xml:space="preserve"> an</w:t>
      </w:r>
      <w:r w:rsidRPr="00B50F0F">
        <w:rPr>
          <w:rFonts w:asciiTheme="minorHAnsi" w:hAnsiTheme="minorHAnsi" w:cstheme="minorHAnsi"/>
          <w:color w:val="auto"/>
          <w:sz w:val="20"/>
        </w:rPr>
        <w:t xml:space="preserve"> order</w:t>
      </w:r>
      <w:r w:rsidR="00421492" w:rsidRPr="00B50F0F">
        <w:rPr>
          <w:rFonts w:asciiTheme="minorHAnsi" w:hAnsiTheme="minorHAnsi" w:cstheme="minorHAnsi"/>
          <w:color w:val="auto"/>
          <w:sz w:val="20"/>
        </w:rPr>
        <w:t xml:space="preserve"> is</w:t>
      </w:r>
      <w:r w:rsidRPr="00B50F0F">
        <w:rPr>
          <w:rFonts w:asciiTheme="minorHAnsi" w:hAnsiTheme="minorHAnsi" w:cstheme="minorHAnsi"/>
          <w:color w:val="auto"/>
          <w:sz w:val="20"/>
        </w:rPr>
        <w:t xml:space="preserve"> placed. Invoicing </w:t>
      </w:r>
      <w:r w:rsidR="00421492" w:rsidRPr="00B50F0F">
        <w:rPr>
          <w:rFonts w:asciiTheme="minorHAnsi" w:hAnsiTheme="minorHAnsi" w:cstheme="minorHAnsi"/>
          <w:color w:val="auto"/>
          <w:sz w:val="20"/>
        </w:rPr>
        <w:t>that deviates from</w:t>
      </w:r>
      <w:r w:rsidRPr="00B50F0F">
        <w:rPr>
          <w:rFonts w:asciiTheme="minorHAnsi" w:hAnsiTheme="minorHAnsi" w:cstheme="minorHAnsi"/>
          <w:color w:val="auto"/>
          <w:sz w:val="20"/>
        </w:rPr>
        <w:t xml:space="preserve"> this provision </w:t>
      </w:r>
      <w:r w:rsidR="00421492" w:rsidRPr="00B50F0F">
        <w:rPr>
          <w:rFonts w:asciiTheme="minorHAnsi" w:hAnsiTheme="minorHAnsi" w:cstheme="minorHAnsi"/>
          <w:color w:val="auto"/>
          <w:sz w:val="20"/>
        </w:rPr>
        <w:t>may</w:t>
      </w:r>
      <w:r w:rsidRPr="00B50F0F">
        <w:rPr>
          <w:rFonts w:asciiTheme="minorHAnsi" w:hAnsiTheme="minorHAnsi" w:cstheme="minorHAnsi"/>
          <w:color w:val="auto"/>
          <w:sz w:val="20"/>
        </w:rPr>
        <w:t xml:space="preserve"> </w:t>
      </w:r>
      <w:r w:rsidR="00421492" w:rsidRPr="00B50F0F">
        <w:rPr>
          <w:rFonts w:asciiTheme="minorHAnsi" w:hAnsiTheme="minorHAnsi" w:cstheme="minorHAnsi"/>
          <w:color w:val="auto"/>
          <w:sz w:val="20"/>
        </w:rPr>
        <w:t>result in</w:t>
      </w:r>
      <w:r w:rsidRPr="00B50F0F">
        <w:rPr>
          <w:rFonts w:asciiTheme="minorHAnsi" w:hAnsiTheme="minorHAnsi" w:cstheme="minorHAnsi"/>
          <w:color w:val="auto"/>
          <w:sz w:val="20"/>
        </w:rPr>
        <w:t xml:space="preserve"> Contract to cancellation.</w:t>
      </w:r>
    </w:p>
    <w:p w14:paraId="58D1B38C" w14:textId="531C2437" w:rsidR="00E458F4" w:rsidRPr="00B50F0F" w:rsidRDefault="00E458F4" w:rsidP="00441A8F">
      <w:pPr>
        <w:pStyle w:val="Heading2"/>
        <w:numPr>
          <w:ilvl w:val="1"/>
          <w:numId w:val="56"/>
        </w:numPr>
        <w:spacing w:after="120" w:line="276" w:lineRule="auto"/>
        <w:ind w:left="0" w:firstLine="0"/>
        <w:jc w:val="both"/>
        <w:rPr>
          <w:rFonts w:asciiTheme="minorHAnsi" w:hAnsiTheme="minorHAnsi" w:cstheme="minorHAnsi"/>
        </w:rPr>
      </w:pPr>
      <w:bookmarkStart w:id="1822" w:name="_Toc207114089"/>
      <w:r w:rsidRPr="00B50F0F">
        <w:rPr>
          <w:rFonts w:asciiTheme="minorHAnsi" w:hAnsiTheme="minorHAnsi" w:cstheme="minorHAnsi"/>
        </w:rPr>
        <w:t>CONTRACT CHANGES</w:t>
      </w:r>
      <w:bookmarkEnd w:id="1822"/>
    </w:p>
    <w:p w14:paraId="79A6407F" w14:textId="595F3B2E" w:rsidR="00E458F4" w:rsidRPr="00B50F0F" w:rsidRDefault="00E458F4" w:rsidP="00E458F4">
      <w:pPr>
        <w:pStyle w:val="Text"/>
        <w:spacing w:after="0"/>
        <w:jc w:val="both"/>
        <w:rPr>
          <w:rFonts w:asciiTheme="minorHAnsi" w:hAnsiTheme="minorHAnsi" w:cstheme="minorHAnsi"/>
        </w:rPr>
      </w:pPr>
      <w:r w:rsidRPr="00B50F0F">
        <w:rPr>
          <w:rFonts w:asciiTheme="minorHAnsi" w:hAnsiTheme="minorHAnsi" w:cstheme="minorHAnsi"/>
        </w:rPr>
        <w:t>Contract changes, if any, over the life of the Contract shall be implemented by contract amendments agreed to in writing by the State and Vendor.</w:t>
      </w:r>
    </w:p>
    <w:p w14:paraId="7DBB9FB8" w14:textId="509C2F1E" w:rsidR="00E458F4" w:rsidRPr="00B50F0F" w:rsidRDefault="00E458F4" w:rsidP="00441A8F">
      <w:pPr>
        <w:pStyle w:val="Heading2"/>
        <w:numPr>
          <w:ilvl w:val="1"/>
          <w:numId w:val="56"/>
        </w:numPr>
        <w:spacing w:after="120" w:line="276" w:lineRule="auto"/>
        <w:ind w:left="0" w:firstLine="0"/>
        <w:jc w:val="both"/>
        <w:rPr>
          <w:rFonts w:asciiTheme="minorHAnsi" w:hAnsiTheme="minorHAnsi" w:cstheme="minorHAnsi"/>
        </w:rPr>
      </w:pPr>
      <w:bookmarkStart w:id="1823" w:name="_Toc207114090"/>
      <w:bookmarkEnd w:id="1817"/>
      <w:bookmarkEnd w:id="1820"/>
      <w:r w:rsidRPr="00B50F0F">
        <w:rPr>
          <w:rFonts w:asciiTheme="minorHAnsi" w:hAnsiTheme="minorHAnsi" w:cstheme="minorHAnsi"/>
        </w:rPr>
        <w:t>ATTACHMENTS</w:t>
      </w:r>
      <w:bookmarkEnd w:id="1823"/>
    </w:p>
    <w:p w14:paraId="6A19EA5A" w14:textId="3694267B" w:rsidR="00E458F4" w:rsidRPr="00B50F0F" w:rsidRDefault="00E458F4" w:rsidP="00E458F4">
      <w:pPr>
        <w:pStyle w:val="Text"/>
        <w:spacing w:after="0"/>
        <w:jc w:val="both"/>
        <w:rPr>
          <w:rFonts w:asciiTheme="minorHAnsi" w:hAnsiTheme="minorHAnsi" w:cstheme="minorHAnsi"/>
          <w:color w:val="auto"/>
        </w:rPr>
      </w:pPr>
      <w:bookmarkStart w:id="1824" w:name="_Hlk81401411"/>
      <w:r w:rsidRPr="00B50F0F">
        <w:rPr>
          <w:rFonts w:asciiTheme="minorHAnsi" w:hAnsiTheme="minorHAnsi" w:cstheme="minorHAnsi"/>
          <w:color w:val="auto"/>
        </w:rPr>
        <w:t xml:space="preserve">All attachments to this </w:t>
      </w:r>
      <w:r w:rsidR="000B6768" w:rsidRPr="00B50F0F">
        <w:rPr>
          <w:rFonts w:asciiTheme="minorHAnsi" w:hAnsiTheme="minorHAnsi" w:cstheme="minorHAnsi"/>
          <w:color w:val="auto"/>
        </w:rPr>
        <w:t>RFQ</w:t>
      </w:r>
      <w:r w:rsidRPr="00B50F0F">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53B6AEE3" w14:textId="63700737" w:rsidR="0093224C" w:rsidRPr="00B50F0F" w:rsidRDefault="0093224C" w:rsidP="00E458F4">
      <w:pPr>
        <w:pStyle w:val="Text"/>
        <w:spacing w:after="0"/>
        <w:jc w:val="both"/>
        <w:rPr>
          <w:rFonts w:asciiTheme="minorHAnsi" w:hAnsiTheme="minorHAnsi" w:cstheme="minorHAnsi"/>
        </w:rPr>
      </w:pPr>
      <w:hyperlink r:id="rId17" w:history="1">
        <w:r w:rsidRPr="00B50F0F">
          <w:rPr>
            <w:rStyle w:val="Hyperlink"/>
            <w:rFonts w:asciiTheme="minorHAnsi" w:hAnsiTheme="minorHAnsi" w:cstheme="minorHAnsi"/>
          </w:rPr>
          <w:t>https://ncadmin.nc.gov/documents/vendor-forms</w:t>
        </w:r>
      </w:hyperlink>
      <w:r w:rsidR="00E458F4" w:rsidRPr="00B50F0F">
        <w:rPr>
          <w:rFonts w:asciiTheme="minorHAnsi" w:hAnsiTheme="minorHAnsi" w:cstheme="minorHAnsi"/>
        </w:rPr>
        <w:t xml:space="preserve"> </w:t>
      </w:r>
      <w:bookmarkEnd w:id="1824"/>
    </w:p>
    <w:p w14:paraId="07F943F5" w14:textId="7A4B23B3" w:rsidR="00FE4218" w:rsidRPr="00BA12EB" w:rsidRDefault="00FE4218" w:rsidP="00FE4218">
      <w:pPr>
        <w:pStyle w:val="Heading1"/>
        <w:spacing w:after="200"/>
        <w:rPr>
          <w:rFonts w:asciiTheme="minorHAnsi" w:hAnsiTheme="minorHAnsi" w:cstheme="minorHAnsi"/>
          <w:color w:val="auto"/>
        </w:rPr>
      </w:pPr>
      <w:bookmarkStart w:id="1825" w:name="_Toc207114091"/>
      <w:bookmarkEnd w:id="1635"/>
      <w:r>
        <w:rPr>
          <w:rFonts w:asciiTheme="minorHAnsi" w:hAnsiTheme="minorHAnsi" w:cstheme="minorHAnsi"/>
        </w:rPr>
        <w:lastRenderedPageBreak/>
        <w:t xml:space="preserve">ATTACHMENT A: </w:t>
      </w:r>
      <w:r w:rsidRPr="00BA12EB">
        <w:rPr>
          <w:rFonts w:asciiTheme="minorHAnsi" w:hAnsiTheme="minorHAnsi" w:cstheme="minorHAnsi"/>
          <w:color w:val="auto"/>
        </w:rPr>
        <w:t>PRICING FORM</w:t>
      </w:r>
      <w:bookmarkEnd w:id="1825"/>
    </w:p>
    <w:p w14:paraId="641C4B51" w14:textId="3FE27B28" w:rsidR="00FE4218" w:rsidRDefault="00FE4218" w:rsidP="00FE4218">
      <w:pPr>
        <w:widowControl w:val="0"/>
        <w:spacing w:after="0" w:line="264" w:lineRule="auto"/>
        <w:jc w:val="both"/>
        <w:rPr>
          <w:rFonts w:asciiTheme="minorHAnsi" w:hAnsiTheme="minorHAnsi" w:cstheme="minorHAnsi"/>
          <w:color w:val="auto"/>
          <w:sz w:val="22"/>
          <w:szCs w:val="22"/>
        </w:rPr>
      </w:pPr>
      <w:r w:rsidRPr="00006B53">
        <w:rPr>
          <w:rFonts w:asciiTheme="minorHAnsi" w:hAnsiTheme="minorHAnsi" w:cstheme="minorHAnsi"/>
          <w:b/>
          <w:bCs/>
          <w:color w:val="auto"/>
          <w:sz w:val="22"/>
          <w:szCs w:val="22"/>
        </w:rPr>
        <w:t>FURNISH AND DELIVER:</w:t>
      </w:r>
      <w:r w:rsidRPr="00006B53">
        <w:rPr>
          <w:rFonts w:asciiTheme="minorHAnsi" w:hAnsiTheme="minorHAnsi" w:cstheme="minorHAnsi"/>
          <w:color w:val="auto"/>
          <w:sz w:val="22"/>
          <w:szCs w:val="22"/>
        </w:rPr>
        <w:t xml:space="preserve"> Complete and return the Pricing</w:t>
      </w:r>
      <w:r w:rsidRPr="00006B53">
        <w:rPr>
          <w:rFonts w:asciiTheme="minorHAnsi" w:hAnsiTheme="minorHAnsi" w:cstheme="minorHAnsi"/>
          <w:sz w:val="22"/>
          <w:szCs w:val="22"/>
        </w:rPr>
        <w:t xml:space="preserve"> </w:t>
      </w:r>
      <w:r w:rsidRPr="00006B53">
        <w:rPr>
          <w:rFonts w:asciiTheme="minorHAnsi" w:hAnsiTheme="minorHAnsi" w:cstheme="minorHAnsi"/>
          <w:color w:val="auto"/>
          <w:sz w:val="22"/>
          <w:szCs w:val="22"/>
        </w:rPr>
        <w:t>in the table below</w:t>
      </w:r>
      <w:r w:rsidRPr="00E07D32">
        <w:rPr>
          <w:rFonts w:asciiTheme="minorHAnsi" w:hAnsiTheme="minorHAnsi" w:cstheme="minorHAnsi"/>
          <w:color w:val="00B050"/>
          <w:sz w:val="22"/>
          <w:szCs w:val="22"/>
        </w:rPr>
        <w:t xml:space="preserve">: </w:t>
      </w:r>
      <w:r w:rsidR="00277DA6" w:rsidRPr="00C62880">
        <w:rPr>
          <w:rFonts w:asciiTheme="minorHAnsi" w:hAnsiTheme="minorHAnsi" w:cstheme="minorHAnsi"/>
          <w:color w:val="auto"/>
          <w:sz w:val="22"/>
          <w:szCs w:val="22"/>
        </w:rPr>
        <w:t>Quantities listed</w:t>
      </w:r>
      <w:r w:rsidR="00C62880" w:rsidRPr="00C62880">
        <w:rPr>
          <w:rFonts w:asciiTheme="minorHAnsi" w:hAnsiTheme="minorHAnsi" w:cstheme="minorHAnsi"/>
          <w:color w:val="auto"/>
          <w:sz w:val="22"/>
          <w:szCs w:val="22"/>
        </w:rPr>
        <w:t xml:space="preserve"> are estimated </w:t>
      </w:r>
      <w:r w:rsidR="00C62880" w:rsidRPr="00C55173">
        <w:rPr>
          <w:rFonts w:asciiTheme="minorHAnsi" w:hAnsiTheme="minorHAnsi" w:cstheme="minorHAnsi"/>
          <w:b/>
          <w:bCs/>
          <w:color w:val="auto"/>
          <w:sz w:val="22"/>
          <w:szCs w:val="22"/>
          <w:u w:val="single"/>
        </w:rPr>
        <w:t>annua</w:t>
      </w:r>
      <w:r w:rsidR="00C62880" w:rsidRPr="00C62880">
        <w:rPr>
          <w:rFonts w:asciiTheme="minorHAnsi" w:hAnsiTheme="minorHAnsi" w:cstheme="minorHAnsi"/>
          <w:color w:val="auto"/>
          <w:sz w:val="22"/>
          <w:szCs w:val="22"/>
        </w:rPr>
        <w:t xml:space="preserve">l amounts. </w:t>
      </w:r>
    </w:p>
    <w:p w14:paraId="15FFA168" w14:textId="77777777" w:rsidR="00E50996" w:rsidRPr="00C62880" w:rsidRDefault="00E50996" w:rsidP="00FE4218">
      <w:pPr>
        <w:widowControl w:val="0"/>
        <w:spacing w:after="0" w:line="264" w:lineRule="auto"/>
        <w:jc w:val="both"/>
        <w:rPr>
          <w:rFonts w:asciiTheme="minorHAnsi" w:hAnsiTheme="minorHAnsi" w:cstheme="minorHAnsi"/>
          <w:color w:val="auto"/>
          <w:sz w:val="22"/>
          <w:szCs w:val="22"/>
        </w:rPr>
      </w:pPr>
    </w:p>
    <w:tbl>
      <w:tblPr>
        <w:tblW w:w="10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7"/>
        <w:gridCol w:w="720"/>
        <w:gridCol w:w="900"/>
        <w:gridCol w:w="4050"/>
        <w:gridCol w:w="1593"/>
        <w:gridCol w:w="2277"/>
      </w:tblGrid>
      <w:tr w:rsidR="00FE4218" w:rsidRPr="00006B53" w14:paraId="0703E2FD" w14:textId="77777777" w:rsidTr="00277DA6">
        <w:trPr>
          <w:trHeight w:val="206"/>
          <w:jc w:val="center"/>
        </w:trPr>
        <w:tc>
          <w:tcPr>
            <w:tcW w:w="967" w:type="dxa"/>
            <w:tcBorders>
              <w:bottom w:val="single" w:sz="4" w:space="0" w:color="auto"/>
            </w:tcBorders>
            <w:shd w:val="clear" w:color="auto" w:fill="D9D9D9"/>
          </w:tcPr>
          <w:p w14:paraId="2C823D3E" w14:textId="77777777" w:rsidR="00FE4218" w:rsidRPr="00006B53" w:rsidRDefault="00FE4218" w:rsidP="009B2E68">
            <w:pPr>
              <w:spacing w:after="200" w:line="276" w:lineRule="auto"/>
              <w:contextualSpacing/>
              <w:jc w:val="center"/>
              <w:rPr>
                <w:rFonts w:asciiTheme="minorHAnsi" w:hAnsiTheme="minorHAnsi" w:cstheme="minorHAnsi"/>
                <w:b/>
                <w:bCs/>
                <w:color w:val="auto"/>
                <w:sz w:val="20"/>
              </w:rPr>
            </w:pPr>
            <w:r w:rsidRPr="00006B53">
              <w:rPr>
                <w:rFonts w:asciiTheme="minorHAnsi" w:hAnsiTheme="minorHAnsi" w:cstheme="minorHAnsi"/>
                <w:b/>
                <w:bCs/>
                <w:color w:val="auto"/>
                <w:sz w:val="20"/>
              </w:rPr>
              <w:t>ITEM #</w:t>
            </w:r>
          </w:p>
        </w:tc>
        <w:tc>
          <w:tcPr>
            <w:tcW w:w="720" w:type="dxa"/>
            <w:tcBorders>
              <w:bottom w:val="single" w:sz="4" w:space="0" w:color="auto"/>
            </w:tcBorders>
            <w:shd w:val="clear" w:color="auto" w:fill="D9D9D9"/>
          </w:tcPr>
          <w:p w14:paraId="1B742CB2" w14:textId="77777777" w:rsidR="00FE4218" w:rsidRPr="00006B53" w:rsidRDefault="00FE4218" w:rsidP="009B2E68">
            <w:pPr>
              <w:spacing w:after="200" w:line="276" w:lineRule="auto"/>
              <w:contextualSpacing/>
              <w:jc w:val="center"/>
              <w:rPr>
                <w:rFonts w:asciiTheme="minorHAnsi" w:hAnsiTheme="minorHAnsi" w:cstheme="minorHAnsi"/>
                <w:b/>
                <w:bCs/>
                <w:color w:val="auto"/>
                <w:sz w:val="20"/>
              </w:rPr>
            </w:pPr>
            <w:r w:rsidRPr="00006B53">
              <w:rPr>
                <w:rFonts w:asciiTheme="minorHAnsi" w:hAnsiTheme="minorHAnsi" w:cstheme="minorHAnsi"/>
                <w:b/>
                <w:bCs/>
                <w:color w:val="auto"/>
                <w:sz w:val="20"/>
              </w:rPr>
              <w:t>QTY.</w:t>
            </w:r>
          </w:p>
        </w:tc>
        <w:tc>
          <w:tcPr>
            <w:tcW w:w="900" w:type="dxa"/>
            <w:tcBorders>
              <w:bottom w:val="single" w:sz="4" w:space="0" w:color="auto"/>
            </w:tcBorders>
            <w:shd w:val="clear" w:color="auto" w:fill="D9D9D9"/>
          </w:tcPr>
          <w:p w14:paraId="52E372D8" w14:textId="77777777" w:rsidR="00FE4218" w:rsidRPr="00006B53" w:rsidRDefault="00FE4218" w:rsidP="009B2E68">
            <w:pPr>
              <w:spacing w:after="200" w:line="276" w:lineRule="auto"/>
              <w:contextualSpacing/>
              <w:jc w:val="center"/>
              <w:rPr>
                <w:rFonts w:asciiTheme="minorHAnsi" w:hAnsiTheme="minorHAnsi" w:cstheme="minorHAnsi"/>
                <w:b/>
                <w:bCs/>
                <w:color w:val="auto"/>
                <w:sz w:val="20"/>
              </w:rPr>
            </w:pPr>
            <w:r w:rsidRPr="00006B53">
              <w:rPr>
                <w:rFonts w:asciiTheme="minorHAnsi" w:hAnsiTheme="minorHAnsi" w:cstheme="minorHAnsi"/>
                <w:b/>
                <w:bCs/>
                <w:color w:val="auto"/>
                <w:sz w:val="20"/>
              </w:rPr>
              <w:t>UOM</w:t>
            </w:r>
          </w:p>
        </w:tc>
        <w:tc>
          <w:tcPr>
            <w:tcW w:w="4050" w:type="dxa"/>
            <w:tcBorders>
              <w:bottom w:val="single" w:sz="4" w:space="0" w:color="auto"/>
            </w:tcBorders>
            <w:shd w:val="clear" w:color="auto" w:fill="D9D9D9"/>
          </w:tcPr>
          <w:p w14:paraId="7AB99B90" w14:textId="77777777" w:rsidR="00FE4218" w:rsidRPr="00006B53" w:rsidRDefault="00FE4218" w:rsidP="009B2E68">
            <w:pPr>
              <w:jc w:val="center"/>
              <w:rPr>
                <w:rFonts w:asciiTheme="minorHAnsi" w:hAnsiTheme="minorHAnsi" w:cstheme="minorHAnsi"/>
                <w:b/>
                <w:bCs/>
                <w:sz w:val="20"/>
              </w:rPr>
            </w:pPr>
            <w:r w:rsidRPr="00006B53">
              <w:rPr>
                <w:rFonts w:asciiTheme="minorHAnsi" w:hAnsiTheme="minorHAnsi" w:cstheme="minorHAnsi"/>
                <w:b/>
                <w:bCs/>
                <w:color w:val="auto"/>
                <w:sz w:val="20"/>
              </w:rPr>
              <w:t>DESCRIPTION</w:t>
            </w:r>
          </w:p>
        </w:tc>
        <w:tc>
          <w:tcPr>
            <w:tcW w:w="1593" w:type="dxa"/>
            <w:tcBorders>
              <w:bottom w:val="single" w:sz="4" w:space="0" w:color="auto"/>
            </w:tcBorders>
            <w:shd w:val="clear" w:color="auto" w:fill="D9D9D9"/>
          </w:tcPr>
          <w:p w14:paraId="3D91CE03" w14:textId="77777777" w:rsidR="00FE4218" w:rsidRPr="00006B53" w:rsidRDefault="00FE4218" w:rsidP="009B2E68">
            <w:pPr>
              <w:spacing w:after="200" w:line="276" w:lineRule="auto"/>
              <w:contextualSpacing/>
              <w:jc w:val="center"/>
              <w:rPr>
                <w:rFonts w:asciiTheme="minorHAnsi" w:hAnsiTheme="minorHAnsi" w:cstheme="minorHAnsi"/>
                <w:b/>
                <w:bCs/>
                <w:color w:val="auto"/>
                <w:sz w:val="20"/>
              </w:rPr>
            </w:pPr>
            <w:r w:rsidRPr="00006B53">
              <w:rPr>
                <w:rFonts w:asciiTheme="minorHAnsi" w:hAnsiTheme="minorHAnsi" w:cstheme="minorHAnsi"/>
                <w:b/>
                <w:bCs/>
                <w:color w:val="auto"/>
                <w:sz w:val="20"/>
              </w:rPr>
              <w:t>UNIT PRICE</w:t>
            </w:r>
          </w:p>
          <w:p w14:paraId="1D9915BE" w14:textId="77777777" w:rsidR="00FE4218" w:rsidRPr="00006B53" w:rsidRDefault="00FE4218" w:rsidP="009B2E68">
            <w:pPr>
              <w:spacing w:after="200" w:line="276" w:lineRule="auto"/>
              <w:contextualSpacing/>
              <w:jc w:val="center"/>
              <w:rPr>
                <w:rFonts w:asciiTheme="minorHAnsi" w:hAnsiTheme="minorHAnsi" w:cstheme="minorHAnsi"/>
                <w:b/>
                <w:bCs/>
                <w:color w:val="auto"/>
                <w:sz w:val="20"/>
              </w:rPr>
            </w:pPr>
          </w:p>
        </w:tc>
        <w:tc>
          <w:tcPr>
            <w:tcW w:w="2277" w:type="dxa"/>
            <w:tcBorders>
              <w:bottom w:val="single" w:sz="4" w:space="0" w:color="auto"/>
            </w:tcBorders>
            <w:shd w:val="clear" w:color="auto" w:fill="D9D9D9"/>
          </w:tcPr>
          <w:p w14:paraId="14E3ECE6" w14:textId="77777777" w:rsidR="00FE4218" w:rsidRPr="00006B53" w:rsidRDefault="00FE4218" w:rsidP="009B2E68">
            <w:pPr>
              <w:spacing w:after="200" w:line="276" w:lineRule="auto"/>
              <w:contextualSpacing/>
              <w:jc w:val="center"/>
              <w:rPr>
                <w:rFonts w:asciiTheme="minorHAnsi" w:hAnsiTheme="minorHAnsi" w:cstheme="minorHAnsi"/>
                <w:b/>
                <w:bCs/>
                <w:color w:val="auto"/>
                <w:sz w:val="20"/>
              </w:rPr>
            </w:pPr>
            <w:r w:rsidRPr="00006B53">
              <w:rPr>
                <w:rFonts w:asciiTheme="minorHAnsi" w:hAnsiTheme="minorHAnsi" w:cstheme="minorHAnsi"/>
                <w:b/>
                <w:bCs/>
                <w:color w:val="auto"/>
                <w:sz w:val="20"/>
              </w:rPr>
              <w:t>EXTENDED PRICE</w:t>
            </w:r>
          </w:p>
        </w:tc>
      </w:tr>
      <w:tr w:rsidR="00FE4218" w:rsidRPr="00006B53" w14:paraId="1ED7BF9F" w14:textId="77777777" w:rsidTr="009B2E68">
        <w:trPr>
          <w:trHeight w:val="432"/>
          <w:jc w:val="center"/>
        </w:trPr>
        <w:tc>
          <w:tcPr>
            <w:tcW w:w="967" w:type="dxa"/>
            <w:shd w:val="clear" w:color="auto" w:fill="FFFFFF" w:themeFill="background1"/>
            <w:tcMar>
              <w:top w:w="72" w:type="dxa"/>
              <w:left w:w="115" w:type="dxa"/>
              <w:right w:w="115" w:type="dxa"/>
            </w:tcMar>
          </w:tcPr>
          <w:p w14:paraId="3B27B690" w14:textId="66839B60" w:rsidR="00FE4218" w:rsidRPr="00006B53" w:rsidRDefault="00F5142A" w:rsidP="009B2E68">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1</w:t>
            </w:r>
          </w:p>
        </w:tc>
        <w:tc>
          <w:tcPr>
            <w:tcW w:w="720" w:type="dxa"/>
            <w:shd w:val="clear" w:color="auto" w:fill="FFFFFF" w:themeFill="background1"/>
            <w:tcMar>
              <w:top w:w="72" w:type="dxa"/>
              <w:left w:w="115" w:type="dxa"/>
              <w:right w:w="115" w:type="dxa"/>
            </w:tcMar>
          </w:tcPr>
          <w:p w14:paraId="7D93840E" w14:textId="2753592A" w:rsidR="00FE4218" w:rsidRPr="00006B53" w:rsidRDefault="00E50996" w:rsidP="009B2E68">
            <w:pPr>
              <w:jc w:val="center"/>
              <w:rPr>
                <w:rFonts w:asciiTheme="minorHAnsi" w:hAnsiTheme="minorHAnsi" w:cstheme="minorHAnsi"/>
                <w:color w:val="auto"/>
                <w:sz w:val="20"/>
              </w:rPr>
            </w:pPr>
            <w:r>
              <w:rPr>
                <w:rFonts w:asciiTheme="minorHAnsi" w:hAnsiTheme="minorHAnsi" w:cstheme="minorHAnsi"/>
                <w:color w:val="auto"/>
                <w:sz w:val="20"/>
              </w:rPr>
              <w:t>142</w:t>
            </w:r>
          </w:p>
        </w:tc>
        <w:tc>
          <w:tcPr>
            <w:tcW w:w="900" w:type="dxa"/>
            <w:shd w:val="clear" w:color="auto" w:fill="FFFFFF" w:themeFill="background1"/>
            <w:tcMar>
              <w:top w:w="72" w:type="dxa"/>
              <w:left w:w="115" w:type="dxa"/>
              <w:right w:w="115" w:type="dxa"/>
            </w:tcMar>
          </w:tcPr>
          <w:p w14:paraId="1F3E13CF" w14:textId="616320FC" w:rsidR="00FE4218" w:rsidRPr="00006B53" w:rsidRDefault="00BA12EB" w:rsidP="009B2E68">
            <w:pPr>
              <w:jc w:val="center"/>
              <w:rPr>
                <w:rFonts w:asciiTheme="minorHAnsi" w:hAnsiTheme="minorHAnsi" w:cstheme="minorHAnsi"/>
                <w:color w:val="00B050"/>
                <w:sz w:val="20"/>
              </w:rPr>
            </w:pPr>
            <w:r w:rsidRPr="00C62880">
              <w:rPr>
                <w:rFonts w:asciiTheme="minorHAnsi" w:hAnsiTheme="minorHAnsi" w:cstheme="minorHAnsi"/>
                <w:color w:val="auto"/>
                <w:sz w:val="20"/>
              </w:rPr>
              <w:t>Ea</w:t>
            </w:r>
          </w:p>
        </w:tc>
        <w:tc>
          <w:tcPr>
            <w:tcW w:w="4050" w:type="dxa"/>
            <w:shd w:val="clear" w:color="auto" w:fill="FFFFFF" w:themeFill="background1"/>
            <w:tcMar>
              <w:top w:w="72" w:type="dxa"/>
              <w:left w:w="115" w:type="dxa"/>
              <w:right w:w="115" w:type="dxa"/>
            </w:tcMar>
          </w:tcPr>
          <w:p w14:paraId="589078A4" w14:textId="0977982D" w:rsidR="00FE4218" w:rsidRPr="00277DA6" w:rsidRDefault="00BA12EB" w:rsidP="009B2E68">
            <w:pPr>
              <w:spacing w:after="200" w:line="276" w:lineRule="auto"/>
              <w:contextualSpacing/>
              <w:rPr>
                <w:rFonts w:asciiTheme="minorHAnsi" w:hAnsiTheme="minorHAnsi" w:cstheme="minorHAnsi"/>
                <w:bCs/>
                <w:color w:val="auto"/>
                <w:sz w:val="20"/>
              </w:rPr>
            </w:pPr>
            <w:r w:rsidRPr="00277DA6">
              <w:rPr>
                <w:rFonts w:asciiTheme="minorHAnsi" w:hAnsiTheme="minorHAnsi" w:cstheme="minorHAnsi"/>
                <w:bCs/>
                <w:color w:val="auto"/>
                <w:sz w:val="20"/>
              </w:rPr>
              <w:t>Kit Assy EC2N IEM upgrade NC</w:t>
            </w:r>
          </w:p>
          <w:p w14:paraId="2B8AB674" w14:textId="250D7FB4" w:rsidR="00BA12EB" w:rsidRPr="00006B53" w:rsidRDefault="00C55173" w:rsidP="009B2E68">
            <w:pPr>
              <w:spacing w:after="200" w:line="276" w:lineRule="auto"/>
              <w:contextualSpacing/>
              <w:rPr>
                <w:rFonts w:asciiTheme="minorHAnsi" w:hAnsiTheme="minorHAnsi" w:cstheme="minorHAnsi"/>
                <w:b/>
                <w:color w:val="auto"/>
                <w:sz w:val="20"/>
              </w:rPr>
            </w:pPr>
            <w:r>
              <w:rPr>
                <w:rFonts w:asciiTheme="minorHAnsi" w:hAnsiTheme="minorHAnsi" w:cstheme="minorHAnsi"/>
                <w:bCs/>
                <w:color w:val="auto"/>
                <w:sz w:val="20"/>
              </w:rPr>
              <w:t xml:space="preserve">MFG Part#: </w:t>
            </w:r>
            <w:r w:rsidR="00BA12EB" w:rsidRPr="00277DA6">
              <w:rPr>
                <w:rFonts w:asciiTheme="minorHAnsi" w:hAnsiTheme="minorHAnsi" w:cstheme="minorHAnsi"/>
                <w:bCs/>
                <w:color w:val="auto"/>
                <w:sz w:val="20"/>
              </w:rPr>
              <w:t>27-9984-00</w:t>
            </w:r>
          </w:p>
        </w:tc>
        <w:tc>
          <w:tcPr>
            <w:tcW w:w="1593" w:type="dxa"/>
            <w:shd w:val="clear" w:color="auto" w:fill="FFFFFF" w:themeFill="background1"/>
            <w:tcMar>
              <w:top w:w="72" w:type="dxa"/>
              <w:left w:w="115" w:type="dxa"/>
              <w:right w:w="115" w:type="dxa"/>
            </w:tcMar>
          </w:tcPr>
          <w:p w14:paraId="03865A35" w14:textId="77777777" w:rsidR="00FE4218" w:rsidRPr="00006B53" w:rsidRDefault="00FE4218" w:rsidP="009B2E68">
            <w:pPr>
              <w:spacing w:after="200" w:line="276" w:lineRule="auto"/>
              <w:ind w:left="720"/>
              <w:contextualSpacing/>
              <w:rPr>
                <w:rFonts w:asciiTheme="minorHAnsi" w:hAnsiTheme="minorHAnsi" w:cstheme="minorHAnsi"/>
                <w:color w:val="auto"/>
                <w:sz w:val="20"/>
              </w:rPr>
            </w:pPr>
          </w:p>
        </w:tc>
        <w:tc>
          <w:tcPr>
            <w:tcW w:w="2277" w:type="dxa"/>
            <w:shd w:val="clear" w:color="auto" w:fill="FFFFFF" w:themeFill="background1"/>
            <w:tcMar>
              <w:top w:w="72" w:type="dxa"/>
              <w:left w:w="115" w:type="dxa"/>
              <w:right w:w="115" w:type="dxa"/>
            </w:tcMar>
          </w:tcPr>
          <w:p w14:paraId="543F6377" w14:textId="77777777" w:rsidR="00FE4218" w:rsidRPr="00006B53" w:rsidRDefault="00FE4218" w:rsidP="009B2E68">
            <w:pPr>
              <w:spacing w:after="200" w:line="276" w:lineRule="auto"/>
              <w:ind w:left="720"/>
              <w:contextualSpacing/>
              <w:rPr>
                <w:rFonts w:asciiTheme="minorHAnsi" w:hAnsiTheme="minorHAnsi" w:cstheme="minorHAnsi"/>
                <w:color w:val="auto"/>
                <w:sz w:val="20"/>
              </w:rPr>
            </w:pPr>
          </w:p>
        </w:tc>
      </w:tr>
    </w:tbl>
    <w:p w14:paraId="07FB9990" w14:textId="77777777" w:rsidR="00FE4218" w:rsidRDefault="00FE4218" w:rsidP="00FE4218">
      <w:pPr>
        <w:widowControl w:val="0"/>
        <w:spacing w:after="0" w:line="264" w:lineRule="auto"/>
        <w:jc w:val="both"/>
      </w:pPr>
    </w:p>
    <w:p w14:paraId="5A3EEB9F" w14:textId="77777777" w:rsidR="00FE4218" w:rsidRPr="00FB35F9" w:rsidRDefault="00FE4218" w:rsidP="00FE4218">
      <w:pPr>
        <w:widowControl w:val="0"/>
        <w:spacing w:after="0" w:line="264" w:lineRule="auto"/>
        <w:jc w:val="both"/>
        <w:rPr>
          <w:rFonts w:asciiTheme="minorHAnsi" w:hAnsiTheme="minorHAnsi" w:cstheme="minorHAnsi"/>
          <w:b/>
          <w:bCs/>
          <w:color w:val="000000" w:themeColor="text1"/>
        </w:rPr>
      </w:pPr>
      <w:r>
        <w:tab/>
      </w:r>
      <w:r>
        <w:tab/>
      </w:r>
      <w:r>
        <w:tab/>
      </w:r>
      <w:r>
        <w:tab/>
      </w:r>
      <w:r>
        <w:tab/>
      </w:r>
      <w:r>
        <w:tab/>
      </w:r>
      <w:r>
        <w:tab/>
      </w:r>
      <w:r w:rsidRPr="00FB35F9">
        <w:rPr>
          <w:rFonts w:asciiTheme="minorHAnsi" w:hAnsiTheme="minorHAnsi" w:cstheme="minorHAnsi"/>
          <w:b/>
          <w:bCs/>
          <w:color w:val="000000" w:themeColor="text1"/>
        </w:rPr>
        <w:tab/>
        <w:t>Total Extended Price: __________________</w:t>
      </w:r>
    </w:p>
    <w:p w14:paraId="3AE22973" w14:textId="77777777" w:rsidR="00FE4218" w:rsidRDefault="00FE4218" w:rsidP="00FE4218">
      <w:pPr>
        <w:widowControl w:val="0"/>
        <w:spacing w:after="0" w:line="264" w:lineRule="auto"/>
        <w:jc w:val="both"/>
      </w:pPr>
    </w:p>
    <w:p w14:paraId="74905638" w14:textId="77777777" w:rsidR="00FE4218" w:rsidRDefault="00FE4218" w:rsidP="00FE4218">
      <w:pPr>
        <w:autoSpaceDE w:val="0"/>
        <w:autoSpaceDN w:val="0"/>
        <w:adjustRightInd w:val="0"/>
        <w:spacing w:after="0"/>
        <w:rPr>
          <w:rFonts w:asciiTheme="minorHAnsi" w:hAnsiTheme="minorHAnsi" w:cstheme="minorHAnsi"/>
          <w:color w:val="auto"/>
          <w:sz w:val="21"/>
          <w:szCs w:val="21"/>
        </w:rPr>
      </w:pPr>
    </w:p>
    <w:p w14:paraId="454EE6B1" w14:textId="2C7D6364" w:rsidR="00FE4218" w:rsidRDefault="00FE4218">
      <w:pPr>
        <w:spacing w:after="160" w:line="259" w:lineRule="auto"/>
      </w:pPr>
      <w:r>
        <w:br w:type="page"/>
      </w:r>
    </w:p>
    <w:p w14:paraId="615AB50A" w14:textId="45763DFA" w:rsidR="00FE4218" w:rsidRPr="00FE4218" w:rsidRDefault="00FE4218" w:rsidP="00FE4218">
      <w:pPr>
        <w:pStyle w:val="Heading1"/>
        <w:spacing w:after="200"/>
        <w:rPr>
          <w:rFonts w:asciiTheme="minorHAnsi" w:hAnsiTheme="minorHAnsi" w:cstheme="minorHAnsi"/>
        </w:rPr>
      </w:pPr>
      <w:bookmarkStart w:id="1826" w:name="_Toc207114092"/>
      <w:r w:rsidRPr="00FE4218">
        <w:rPr>
          <w:rFonts w:asciiTheme="minorHAnsi" w:hAnsiTheme="minorHAnsi" w:cstheme="minorHAnsi"/>
        </w:rPr>
        <w:lastRenderedPageBreak/>
        <w:t>ATTACHMENT B: INSTRUCTIONS TO VENDOR</w:t>
      </w:r>
      <w:bookmarkEnd w:id="1826"/>
    </w:p>
    <w:p w14:paraId="514A4C6B" w14:textId="77777777" w:rsidR="00FE4218" w:rsidRPr="007F5047" w:rsidRDefault="00FE4218" w:rsidP="000520BA">
      <w:pPr>
        <w:pStyle w:val="ListParagraph"/>
        <w:widowControl w:val="0"/>
        <w:numPr>
          <w:ilvl w:val="0"/>
          <w:numId w:val="47"/>
        </w:numPr>
        <w:tabs>
          <w:tab w:val="left" w:pos="737"/>
        </w:tabs>
        <w:autoSpaceDE w:val="0"/>
        <w:autoSpaceDN w:val="0"/>
        <w:spacing w:before="161" w:after="0" w:line="240" w:lineRule="auto"/>
        <w:ind w:hanging="470"/>
        <w:contextualSpacing w:val="0"/>
        <w:jc w:val="left"/>
        <w:rPr>
          <w:rFonts w:asciiTheme="minorHAnsi" w:hAnsiTheme="minorHAnsi" w:cstheme="minorHAnsi"/>
          <w:sz w:val="20"/>
          <w:szCs w:val="20"/>
        </w:rPr>
      </w:pPr>
      <w:r w:rsidRPr="007F5047">
        <w:rPr>
          <w:rFonts w:asciiTheme="minorHAnsi" w:hAnsiTheme="minorHAnsi" w:cstheme="minorHAnsi"/>
          <w:sz w:val="20"/>
          <w:szCs w:val="20"/>
          <w:u w:val="single"/>
        </w:rPr>
        <w:t>READ,</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z w:val="20"/>
          <w:szCs w:val="20"/>
          <w:u w:val="single"/>
        </w:rPr>
        <w:t>REVIEW</w:t>
      </w:r>
      <w:r w:rsidRPr="007F5047">
        <w:rPr>
          <w:rFonts w:asciiTheme="minorHAnsi" w:hAnsiTheme="minorHAnsi" w:cstheme="minorHAnsi"/>
          <w:spacing w:val="-9"/>
          <w:sz w:val="20"/>
          <w:szCs w:val="20"/>
          <w:u w:val="single"/>
        </w:rPr>
        <w:t xml:space="preserve"> </w:t>
      </w:r>
      <w:r w:rsidRPr="007F5047">
        <w:rPr>
          <w:rFonts w:asciiTheme="minorHAnsi" w:hAnsiTheme="minorHAnsi" w:cstheme="minorHAnsi"/>
          <w:sz w:val="20"/>
          <w:szCs w:val="20"/>
          <w:u w:val="single"/>
        </w:rPr>
        <w:t>AND</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pacing w:val="-2"/>
          <w:sz w:val="20"/>
          <w:szCs w:val="20"/>
          <w:u w:val="single"/>
        </w:rPr>
        <w:t>COMPLY</w:t>
      </w:r>
    </w:p>
    <w:p w14:paraId="2A628F92" w14:textId="4FC11B47" w:rsidR="00FE4218" w:rsidRPr="00FE4218" w:rsidRDefault="00FE4218" w:rsidP="00FE4218">
      <w:pPr>
        <w:pStyle w:val="BodyText"/>
        <w:spacing w:before="120"/>
        <w:ind w:left="378" w:right="139" w:firstLine="1"/>
        <w:jc w:val="both"/>
        <w:rPr>
          <w:rFonts w:asciiTheme="minorHAnsi" w:hAnsiTheme="minorHAnsi" w:cstheme="minorHAnsi"/>
          <w:i w:val="0"/>
          <w:iCs/>
        </w:rPr>
      </w:pPr>
      <w:r w:rsidRPr="00FE4218">
        <w:rPr>
          <w:rFonts w:asciiTheme="minorHAnsi" w:hAnsiTheme="minorHAnsi" w:cstheme="minorHAnsi"/>
          <w:i w:val="0"/>
          <w:iCs/>
        </w:rPr>
        <w:t xml:space="preserve">It shall be the Vendor’s responsibility to read this entire document; review all enclosures, attachments, and any Addenda; and comply with all requirements specified, whether appearing in these Instructions to </w:t>
      </w:r>
      <w:r w:rsidR="00F1376B">
        <w:rPr>
          <w:rFonts w:asciiTheme="minorHAnsi" w:hAnsiTheme="minorHAnsi" w:cstheme="minorHAnsi"/>
          <w:i w:val="0"/>
          <w:iCs/>
        </w:rPr>
        <w:t>Vendor</w:t>
      </w:r>
      <w:r w:rsidRPr="00FE4218">
        <w:rPr>
          <w:rFonts w:asciiTheme="minorHAnsi" w:hAnsiTheme="minorHAnsi" w:cstheme="minorHAnsi"/>
          <w:i w:val="0"/>
          <w:iCs/>
        </w:rPr>
        <w:t xml:space="preserve"> or elsewhere in the Solicitation document.</w:t>
      </w:r>
    </w:p>
    <w:p w14:paraId="222AA0B1" w14:textId="77777777" w:rsidR="00FE4218" w:rsidRPr="00FE4218" w:rsidRDefault="00FE4218" w:rsidP="00FE4218">
      <w:pPr>
        <w:pStyle w:val="BodyText"/>
        <w:spacing w:before="120"/>
        <w:ind w:left="377" w:right="143" w:firstLine="1"/>
        <w:jc w:val="both"/>
        <w:rPr>
          <w:rFonts w:asciiTheme="minorHAnsi" w:hAnsiTheme="minorHAnsi" w:cstheme="minorHAnsi"/>
          <w:i w:val="0"/>
          <w:iCs/>
        </w:rPr>
      </w:pPr>
      <w:r w:rsidRPr="00FE4218">
        <w:rPr>
          <w:rFonts w:asciiTheme="minorHAnsi" w:hAnsiTheme="minorHAnsi" w:cstheme="minorHAnsi"/>
          <w:i w:val="0"/>
          <w:iCs/>
        </w:rPr>
        <w:t xml:space="preserve">Any gender-specific pronouns used herein, whether masculine or feminine, shall be read and construed as gender </w:t>
      </w:r>
      <w:bookmarkStart w:id="1827" w:name="II._REQUEST_FOR_OFFERS"/>
      <w:bookmarkEnd w:id="1827"/>
      <w:r w:rsidRPr="00FE4218">
        <w:rPr>
          <w:rFonts w:asciiTheme="minorHAnsi" w:hAnsiTheme="minorHAnsi" w:cstheme="minorHAnsi"/>
          <w:i w:val="0"/>
          <w:iCs/>
        </w:rPr>
        <w:t>neutral, and the singular of any word or phrase shall be read to include the plural and vice versa.</w:t>
      </w:r>
    </w:p>
    <w:p w14:paraId="5863792C" w14:textId="77777777" w:rsidR="00FE4218" w:rsidRPr="007F5047" w:rsidRDefault="00FE4218" w:rsidP="000520BA">
      <w:pPr>
        <w:pStyle w:val="ListParagraph"/>
        <w:widowControl w:val="0"/>
        <w:numPr>
          <w:ilvl w:val="0"/>
          <w:numId w:val="47"/>
        </w:numPr>
        <w:tabs>
          <w:tab w:val="left" w:pos="737"/>
        </w:tabs>
        <w:autoSpaceDE w:val="0"/>
        <w:autoSpaceDN w:val="0"/>
        <w:spacing w:before="119" w:after="0" w:line="240" w:lineRule="auto"/>
        <w:ind w:hanging="525"/>
        <w:contextualSpacing w:val="0"/>
        <w:jc w:val="left"/>
        <w:rPr>
          <w:rFonts w:asciiTheme="minorHAnsi" w:hAnsiTheme="minorHAnsi" w:cstheme="minorHAnsi"/>
          <w:sz w:val="20"/>
          <w:szCs w:val="20"/>
        </w:rPr>
      </w:pPr>
      <w:r w:rsidRPr="007F5047">
        <w:rPr>
          <w:rFonts w:asciiTheme="minorHAnsi" w:hAnsiTheme="minorHAnsi" w:cstheme="minorHAnsi"/>
          <w:sz w:val="20"/>
          <w:szCs w:val="20"/>
          <w:u w:val="single"/>
        </w:rPr>
        <w:t>REQUEST</w:t>
      </w:r>
      <w:r w:rsidRPr="007F5047">
        <w:rPr>
          <w:rFonts w:asciiTheme="minorHAnsi" w:hAnsiTheme="minorHAnsi" w:cstheme="minorHAnsi"/>
          <w:spacing w:val="-12"/>
          <w:sz w:val="20"/>
          <w:szCs w:val="20"/>
          <w:u w:val="single"/>
        </w:rPr>
        <w:t xml:space="preserve"> </w:t>
      </w:r>
      <w:r w:rsidRPr="007F5047">
        <w:rPr>
          <w:rFonts w:asciiTheme="minorHAnsi" w:hAnsiTheme="minorHAnsi" w:cstheme="minorHAnsi"/>
          <w:sz w:val="20"/>
          <w:szCs w:val="20"/>
          <w:u w:val="single"/>
        </w:rPr>
        <w:t>FOR</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pacing w:val="-2"/>
          <w:sz w:val="20"/>
          <w:szCs w:val="20"/>
          <w:u w:val="single"/>
        </w:rPr>
        <w:t>OFFERS</w:t>
      </w:r>
    </w:p>
    <w:p w14:paraId="7B2C62C6" w14:textId="461BB9C1" w:rsidR="00FE4218" w:rsidRPr="00FE4218" w:rsidRDefault="00F1376B" w:rsidP="00FE4218">
      <w:pPr>
        <w:pStyle w:val="BodyText"/>
        <w:ind w:left="377" w:right="137"/>
        <w:jc w:val="both"/>
        <w:rPr>
          <w:rFonts w:asciiTheme="minorHAnsi" w:hAnsiTheme="minorHAnsi" w:cstheme="minorHAnsi"/>
          <w:i w:val="0"/>
          <w:iCs/>
        </w:rPr>
      </w:pPr>
      <w:r>
        <w:rPr>
          <w:rFonts w:asciiTheme="minorHAnsi" w:hAnsiTheme="minorHAnsi" w:cstheme="minorHAnsi"/>
          <w:i w:val="0"/>
          <w:iCs/>
        </w:rPr>
        <w:t>Vendor</w:t>
      </w:r>
      <w:r w:rsidR="00FE4218" w:rsidRPr="00FE4218">
        <w:rPr>
          <w:rFonts w:asciiTheme="minorHAnsi" w:hAnsiTheme="minorHAnsi" w:cstheme="minorHAnsi"/>
          <w:i w:val="0"/>
          <w:iCs/>
          <w:spacing w:val="-2"/>
        </w:rPr>
        <w:t xml:space="preserve"> </w:t>
      </w:r>
      <w:r w:rsidR="00FE4218" w:rsidRPr="00FE4218">
        <w:rPr>
          <w:rFonts w:asciiTheme="minorHAnsi" w:hAnsiTheme="minorHAnsi" w:cstheme="minorHAnsi"/>
          <w:i w:val="0"/>
          <w:iCs/>
        </w:rPr>
        <w:t>are</w:t>
      </w:r>
      <w:r w:rsidR="00FE4218" w:rsidRPr="00FE4218">
        <w:rPr>
          <w:rFonts w:asciiTheme="minorHAnsi" w:hAnsiTheme="minorHAnsi" w:cstheme="minorHAnsi"/>
          <w:i w:val="0"/>
          <w:iCs/>
          <w:spacing w:val="-2"/>
        </w:rPr>
        <w:t xml:space="preserve"> </w:t>
      </w:r>
      <w:r w:rsidR="00FE4218" w:rsidRPr="00FE4218">
        <w:rPr>
          <w:rFonts w:asciiTheme="minorHAnsi" w:hAnsiTheme="minorHAnsi" w:cstheme="minorHAnsi"/>
          <w:i w:val="0"/>
          <w:iCs/>
        </w:rPr>
        <w:t>cautioned</w:t>
      </w:r>
      <w:r w:rsidR="00FE4218" w:rsidRPr="00FE4218">
        <w:rPr>
          <w:rFonts w:asciiTheme="minorHAnsi" w:hAnsiTheme="minorHAnsi" w:cstheme="minorHAnsi"/>
          <w:i w:val="0"/>
          <w:iCs/>
          <w:spacing w:val="-2"/>
        </w:rPr>
        <w:t xml:space="preserve"> </w:t>
      </w:r>
      <w:r w:rsidR="00FE4218" w:rsidRPr="00FE4218">
        <w:rPr>
          <w:rFonts w:asciiTheme="minorHAnsi" w:hAnsiTheme="minorHAnsi" w:cstheme="minorHAnsi"/>
          <w:i w:val="0"/>
          <w:iCs/>
        </w:rPr>
        <w:t>that</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this</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is</w:t>
      </w:r>
      <w:r w:rsidR="00FE4218" w:rsidRPr="00FE4218">
        <w:rPr>
          <w:rFonts w:asciiTheme="minorHAnsi" w:hAnsiTheme="minorHAnsi" w:cstheme="minorHAnsi"/>
          <w:i w:val="0"/>
          <w:iCs/>
          <w:spacing w:val="-2"/>
        </w:rPr>
        <w:t xml:space="preserve"> </w:t>
      </w:r>
      <w:r w:rsidR="00FE4218" w:rsidRPr="00FE4218">
        <w:rPr>
          <w:rFonts w:asciiTheme="minorHAnsi" w:hAnsiTheme="minorHAnsi" w:cstheme="minorHAnsi"/>
          <w:i w:val="0"/>
          <w:iCs/>
        </w:rPr>
        <w:t>a</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request</w:t>
      </w:r>
      <w:r w:rsidR="00FE4218" w:rsidRPr="00FE4218">
        <w:rPr>
          <w:rFonts w:asciiTheme="minorHAnsi" w:hAnsiTheme="minorHAnsi" w:cstheme="minorHAnsi"/>
          <w:i w:val="0"/>
          <w:iCs/>
          <w:spacing w:val="-3"/>
        </w:rPr>
        <w:t xml:space="preserve"> </w:t>
      </w:r>
      <w:r w:rsidR="00FE4218" w:rsidRPr="00FE4218">
        <w:rPr>
          <w:rFonts w:asciiTheme="minorHAnsi" w:hAnsiTheme="minorHAnsi" w:cstheme="minorHAnsi"/>
          <w:i w:val="0"/>
          <w:iCs/>
        </w:rPr>
        <w:t>for</w:t>
      </w:r>
      <w:r w:rsidR="00FE4218" w:rsidRPr="00FE4218">
        <w:rPr>
          <w:rFonts w:asciiTheme="minorHAnsi" w:hAnsiTheme="minorHAnsi" w:cstheme="minorHAnsi"/>
          <w:i w:val="0"/>
          <w:iCs/>
          <w:spacing w:val="-4"/>
        </w:rPr>
        <w:t xml:space="preserve"> </w:t>
      </w:r>
      <w:r w:rsidR="00FE4218" w:rsidRPr="00FE4218">
        <w:rPr>
          <w:rFonts w:asciiTheme="minorHAnsi" w:hAnsiTheme="minorHAnsi" w:cstheme="minorHAnsi"/>
          <w:i w:val="0"/>
          <w:iCs/>
        </w:rPr>
        <w:t>Offers,</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not</w:t>
      </w:r>
      <w:r w:rsidR="00FE4218" w:rsidRPr="00FE4218">
        <w:rPr>
          <w:rFonts w:asciiTheme="minorHAnsi" w:hAnsiTheme="minorHAnsi" w:cstheme="minorHAnsi"/>
          <w:i w:val="0"/>
          <w:iCs/>
          <w:spacing w:val="-3"/>
        </w:rPr>
        <w:t xml:space="preserve"> </w:t>
      </w:r>
      <w:r w:rsidR="00FE4218" w:rsidRPr="00FE4218">
        <w:rPr>
          <w:rFonts w:asciiTheme="minorHAnsi" w:hAnsiTheme="minorHAnsi" w:cstheme="minorHAnsi"/>
          <w:i w:val="0"/>
          <w:iCs/>
        </w:rPr>
        <w:t>an</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offer</w:t>
      </w:r>
      <w:r w:rsidR="00FE4218" w:rsidRPr="00FE4218">
        <w:rPr>
          <w:rFonts w:asciiTheme="minorHAnsi" w:hAnsiTheme="minorHAnsi" w:cstheme="minorHAnsi"/>
          <w:i w:val="0"/>
          <w:iCs/>
          <w:spacing w:val="-1"/>
        </w:rPr>
        <w:t xml:space="preserve"> </w:t>
      </w:r>
      <w:r w:rsidR="00FE4218" w:rsidRPr="00FE4218">
        <w:rPr>
          <w:rFonts w:asciiTheme="minorHAnsi" w:hAnsiTheme="minorHAnsi" w:cstheme="minorHAnsi"/>
          <w:i w:val="0"/>
          <w:iCs/>
        </w:rPr>
        <w:t>or</w:t>
      </w:r>
      <w:r w:rsidR="00FE4218" w:rsidRPr="00FE4218">
        <w:rPr>
          <w:rFonts w:asciiTheme="minorHAnsi" w:hAnsiTheme="minorHAnsi" w:cstheme="minorHAnsi"/>
          <w:i w:val="0"/>
          <w:iCs/>
          <w:spacing w:val="-4"/>
        </w:rPr>
        <w:t xml:space="preserve"> </w:t>
      </w:r>
      <w:r w:rsidR="00FE4218" w:rsidRPr="00FE4218">
        <w:rPr>
          <w:rFonts w:asciiTheme="minorHAnsi" w:hAnsiTheme="minorHAnsi" w:cstheme="minorHAnsi"/>
          <w:i w:val="0"/>
          <w:iCs/>
        </w:rPr>
        <w:t>request</w:t>
      </w:r>
      <w:r w:rsidR="00FE4218" w:rsidRPr="00FE4218">
        <w:rPr>
          <w:rFonts w:asciiTheme="minorHAnsi" w:hAnsiTheme="minorHAnsi" w:cstheme="minorHAnsi"/>
          <w:i w:val="0"/>
          <w:iCs/>
          <w:spacing w:val="-3"/>
        </w:rPr>
        <w:t xml:space="preserve"> </w:t>
      </w:r>
      <w:r w:rsidR="00FE4218" w:rsidRPr="00FE4218">
        <w:rPr>
          <w:rFonts w:asciiTheme="minorHAnsi" w:hAnsiTheme="minorHAnsi" w:cstheme="minorHAnsi"/>
          <w:i w:val="0"/>
          <w:iCs/>
        </w:rPr>
        <w:t>to</w:t>
      </w:r>
      <w:r w:rsidR="00FE4218" w:rsidRPr="00FE4218">
        <w:rPr>
          <w:rFonts w:asciiTheme="minorHAnsi" w:hAnsiTheme="minorHAnsi" w:cstheme="minorHAnsi"/>
          <w:i w:val="0"/>
          <w:iCs/>
          <w:spacing w:val="-3"/>
        </w:rPr>
        <w:t xml:space="preserve"> </w:t>
      </w:r>
      <w:r w:rsidR="00FE4218" w:rsidRPr="00FE4218">
        <w:rPr>
          <w:rFonts w:asciiTheme="minorHAnsi" w:hAnsiTheme="minorHAnsi" w:cstheme="minorHAnsi"/>
          <w:i w:val="0"/>
          <w:iCs/>
        </w:rPr>
        <w:t>contract,</w:t>
      </w:r>
      <w:r w:rsidR="00FE4218" w:rsidRPr="00FE4218">
        <w:rPr>
          <w:rFonts w:asciiTheme="minorHAnsi" w:hAnsiTheme="minorHAnsi" w:cstheme="minorHAnsi"/>
          <w:i w:val="0"/>
          <w:iCs/>
          <w:spacing w:val="-3"/>
        </w:rPr>
        <w:t xml:space="preserve"> </w:t>
      </w:r>
      <w:r w:rsidR="00FE4218" w:rsidRPr="00FE4218">
        <w:rPr>
          <w:rFonts w:asciiTheme="minorHAnsi" w:hAnsiTheme="minorHAnsi" w:cstheme="minorHAnsi"/>
          <w:i w:val="0"/>
          <w:iCs/>
        </w:rPr>
        <w:t>and</w:t>
      </w:r>
      <w:r w:rsidR="00FE4218" w:rsidRPr="00FE4218">
        <w:rPr>
          <w:rFonts w:asciiTheme="minorHAnsi" w:hAnsiTheme="minorHAnsi" w:cstheme="minorHAnsi"/>
          <w:i w:val="0"/>
          <w:iCs/>
          <w:spacing w:val="-2"/>
        </w:rPr>
        <w:t xml:space="preserve"> </w:t>
      </w:r>
      <w:r w:rsidR="00FE4218" w:rsidRPr="00FE4218">
        <w:rPr>
          <w:rFonts w:asciiTheme="minorHAnsi" w:hAnsiTheme="minorHAnsi" w:cstheme="minorHAnsi"/>
          <w:i w:val="0"/>
          <w:iCs/>
        </w:rPr>
        <w:t>the</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State</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reserves</w:t>
      </w:r>
      <w:r w:rsidR="00FE4218" w:rsidRPr="00FE4218">
        <w:rPr>
          <w:rFonts w:asciiTheme="minorHAnsi" w:hAnsiTheme="minorHAnsi" w:cstheme="minorHAnsi"/>
          <w:i w:val="0"/>
          <w:iCs/>
          <w:spacing w:val="-5"/>
        </w:rPr>
        <w:t xml:space="preserve"> </w:t>
      </w:r>
      <w:r w:rsidR="00FE4218" w:rsidRPr="00FE4218">
        <w:rPr>
          <w:rFonts w:asciiTheme="minorHAnsi" w:hAnsiTheme="minorHAnsi" w:cstheme="minorHAnsi"/>
          <w:i w:val="0"/>
          <w:iCs/>
        </w:rPr>
        <w:t xml:space="preserve">the unqualified right to reject any and all bids at any time if such rejection is deemed to be in the best interest of the </w:t>
      </w:r>
      <w:r w:rsidR="00FE4218" w:rsidRPr="00FE4218">
        <w:rPr>
          <w:rFonts w:asciiTheme="minorHAnsi" w:hAnsiTheme="minorHAnsi" w:cstheme="minorHAnsi"/>
          <w:i w:val="0"/>
          <w:iCs/>
          <w:spacing w:val="-2"/>
        </w:rPr>
        <w:t>State.</w:t>
      </w:r>
    </w:p>
    <w:p w14:paraId="70D6454E" w14:textId="77777777" w:rsidR="00FE4218" w:rsidRPr="00FE4218" w:rsidRDefault="00FE4218" w:rsidP="00FE4218">
      <w:pPr>
        <w:pStyle w:val="BodyText"/>
        <w:spacing w:before="119"/>
        <w:ind w:left="377"/>
        <w:jc w:val="both"/>
        <w:rPr>
          <w:rFonts w:asciiTheme="minorHAnsi" w:hAnsiTheme="minorHAnsi" w:cstheme="minorHAnsi"/>
          <w:i w:val="0"/>
          <w:iCs/>
        </w:rPr>
      </w:pPr>
      <w:r w:rsidRPr="00FE4218">
        <w:rPr>
          <w:rFonts w:asciiTheme="minorHAnsi" w:hAnsiTheme="minorHAnsi" w:cstheme="minorHAnsi"/>
          <w:i w:val="0"/>
          <w:iCs/>
        </w:rPr>
        <w:t>By</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submitting</w:t>
      </w:r>
      <w:r w:rsidRPr="00FE4218">
        <w:rPr>
          <w:rFonts w:asciiTheme="minorHAnsi" w:hAnsiTheme="minorHAnsi" w:cstheme="minorHAnsi"/>
          <w:i w:val="0"/>
          <w:iCs/>
          <w:spacing w:val="-10"/>
        </w:rPr>
        <w:t xml:space="preserve"> </w:t>
      </w:r>
      <w:r w:rsidRPr="00FE4218">
        <w:rPr>
          <w:rFonts w:asciiTheme="minorHAnsi" w:hAnsiTheme="minorHAnsi" w:cstheme="minorHAnsi"/>
          <w:i w:val="0"/>
          <w:iCs/>
        </w:rPr>
        <w:t>Your</w:t>
      </w:r>
      <w:r w:rsidRPr="00FE4218">
        <w:rPr>
          <w:rFonts w:asciiTheme="minorHAnsi" w:hAnsiTheme="minorHAnsi" w:cstheme="minorHAnsi"/>
          <w:i w:val="0"/>
          <w:iCs/>
          <w:spacing w:val="-9"/>
        </w:rPr>
        <w:t xml:space="preserve"> </w:t>
      </w:r>
      <w:r w:rsidRPr="00FE4218">
        <w:rPr>
          <w:rFonts w:asciiTheme="minorHAnsi" w:hAnsiTheme="minorHAnsi" w:cstheme="minorHAnsi"/>
          <w:i w:val="0"/>
          <w:iCs/>
        </w:rPr>
        <w:t>Bid</w:t>
      </w:r>
      <w:r w:rsidRPr="00FE4218">
        <w:rPr>
          <w:rFonts w:asciiTheme="minorHAnsi" w:hAnsiTheme="minorHAnsi" w:cstheme="minorHAnsi"/>
          <w:i w:val="0"/>
          <w:iCs/>
          <w:spacing w:val="-8"/>
        </w:rPr>
        <w:t xml:space="preserve"> </w:t>
      </w:r>
      <w:r w:rsidRPr="00FE4218">
        <w:rPr>
          <w:rFonts w:asciiTheme="minorHAnsi" w:hAnsiTheme="minorHAnsi" w:cstheme="minorHAnsi"/>
          <w:i w:val="0"/>
          <w:iCs/>
        </w:rPr>
        <w:t>or</w:t>
      </w:r>
      <w:r w:rsidRPr="00FE4218">
        <w:rPr>
          <w:rFonts w:asciiTheme="minorHAnsi" w:hAnsiTheme="minorHAnsi" w:cstheme="minorHAnsi"/>
          <w:i w:val="0"/>
          <w:iCs/>
          <w:spacing w:val="-9"/>
        </w:rPr>
        <w:t xml:space="preserve"> </w:t>
      </w:r>
      <w:r w:rsidRPr="00FE4218">
        <w:rPr>
          <w:rFonts w:asciiTheme="minorHAnsi" w:hAnsiTheme="minorHAnsi" w:cstheme="minorHAnsi"/>
          <w:i w:val="0"/>
          <w:iCs/>
        </w:rPr>
        <w:t>Proposal,</w:t>
      </w:r>
      <w:r w:rsidRPr="00FE4218">
        <w:rPr>
          <w:rFonts w:asciiTheme="minorHAnsi" w:hAnsiTheme="minorHAnsi" w:cstheme="minorHAnsi"/>
          <w:i w:val="0"/>
          <w:iCs/>
          <w:spacing w:val="-10"/>
        </w:rPr>
        <w:t xml:space="preserve"> </w:t>
      </w:r>
      <w:r w:rsidRPr="00FE4218">
        <w:rPr>
          <w:rFonts w:asciiTheme="minorHAnsi" w:hAnsiTheme="minorHAnsi" w:cstheme="minorHAnsi"/>
          <w:i w:val="0"/>
          <w:iCs/>
        </w:rPr>
        <w:t>You</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are</w:t>
      </w:r>
      <w:r w:rsidRPr="00FE4218">
        <w:rPr>
          <w:rFonts w:asciiTheme="minorHAnsi" w:hAnsiTheme="minorHAnsi" w:cstheme="minorHAnsi"/>
          <w:i w:val="0"/>
          <w:iCs/>
          <w:spacing w:val="-9"/>
        </w:rPr>
        <w:t xml:space="preserve"> </w:t>
      </w:r>
      <w:r w:rsidRPr="00FE4218">
        <w:rPr>
          <w:rFonts w:asciiTheme="minorHAnsi" w:hAnsiTheme="minorHAnsi" w:cstheme="minorHAnsi"/>
          <w:i w:val="0"/>
          <w:iCs/>
        </w:rPr>
        <w:t>offering</w:t>
      </w:r>
      <w:r w:rsidRPr="00FE4218">
        <w:rPr>
          <w:rFonts w:asciiTheme="minorHAnsi" w:hAnsiTheme="minorHAnsi" w:cstheme="minorHAnsi"/>
          <w:i w:val="0"/>
          <w:iCs/>
          <w:spacing w:val="-9"/>
        </w:rPr>
        <w:t xml:space="preserve"> </w:t>
      </w:r>
      <w:r w:rsidRPr="00FE4218">
        <w:rPr>
          <w:rFonts w:asciiTheme="minorHAnsi" w:hAnsiTheme="minorHAnsi" w:cstheme="minorHAnsi"/>
          <w:i w:val="0"/>
          <w:iCs/>
        </w:rPr>
        <w:t>to</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enter</w:t>
      </w:r>
      <w:r w:rsidRPr="00FE4218">
        <w:rPr>
          <w:rFonts w:asciiTheme="minorHAnsi" w:hAnsiTheme="minorHAnsi" w:cstheme="minorHAnsi"/>
          <w:i w:val="0"/>
          <w:iCs/>
          <w:spacing w:val="-7"/>
        </w:rPr>
        <w:t xml:space="preserve"> </w:t>
      </w:r>
      <w:r w:rsidRPr="00FE4218">
        <w:rPr>
          <w:rFonts w:asciiTheme="minorHAnsi" w:hAnsiTheme="minorHAnsi" w:cstheme="minorHAnsi"/>
          <w:i w:val="0"/>
          <w:iCs/>
        </w:rPr>
        <w:t>into</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a</w:t>
      </w:r>
      <w:r w:rsidRPr="00FE4218">
        <w:rPr>
          <w:rFonts w:asciiTheme="minorHAnsi" w:hAnsiTheme="minorHAnsi" w:cstheme="minorHAnsi"/>
          <w:i w:val="0"/>
          <w:iCs/>
          <w:spacing w:val="-10"/>
        </w:rPr>
        <w:t xml:space="preserve"> </w:t>
      </w:r>
      <w:r w:rsidRPr="00FE4218">
        <w:rPr>
          <w:rFonts w:asciiTheme="minorHAnsi" w:hAnsiTheme="minorHAnsi" w:cstheme="minorHAnsi"/>
          <w:i w:val="0"/>
          <w:iCs/>
        </w:rPr>
        <w:t>contract</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with</w:t>
      </w:r>
      <w:r w:rsidRPr="00FE4218">
        <w:rPr>
          <w:rFonts w:asciiTheme="minorHAnsi" w:hAnsiTheme="minorHAnsi" w:cstheme="minorHAnsi"/>
          <w:i w:val="0"/>
          <w:iCs/>
          <w:spacing w:val="-10"/>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0"/>
        </w:rPr>
        <w:t xml:space="preserve"> </w:t>
      </w:r>
      <w:r w:rsidRPr="00FE4218">
        <w:rPr>
          <w:rFonts w:asciiTheme="minorHAnsi" w:hAnsiTheme="minorHAnsi" w:cstheme="minorHAnsi"/>
          <w:i w:val="0"/>
          <w:iCs/>
          <w:spacing w:val="-2"/>
        </w:rPr>
        <w:t>State.</w:t>
      </w:r>
    </w:p>
    <w:p w14:paraId="672DB972" w14:textId="77777777" w:rsidR="00FE4218" w:rsidRPr="00FE4218" w:rsidRDefault="00FE4218" w:rsidP="00FE4218">
      <w:pPr>
        <w:pStyle w:val="BodyText"/>
        <w:ind w:left="377" w:right="139"/>
        <w:jc w:val="both"/>
        <w:rPr>
          <w:rFonts w:asciiTheme="minorHAnsi" w:hAnsiTheme="minorHAnsi" w:cstheme="minorHAnsi"/>
          <w:i w:val="0"/>
          <w:iCs/>
        </w:rPr>
      </w:pPr>
      <w:r w:rsidRPr="00FE4218">
        <w:rPr>
          <w:rFonts w:asciiTheme="minorHAnsi" w:hAnsiTheme="minorHAnsi" w:cstheme="minorHAnsi"/>
          <w:i w:val="0"/>
          <w:iCs/>
        </w:rPr>
        <w:t>The Contract is a separate document that represents the Vendor’s and the State’s entire agreement.</w:t>
      </w:r>
      <w:r w:rsidRPr="00FE4218">
        <w:rPr>
          <w:rFonts w:asciiTheme="minorHAnsi" w:hAnsiTheme="minorHAnsi" w:cstheme="minorHAnsi"/>
          <w:i w:val="0"/>
          <w:iCs/>
          <w:spacing w:val="40"/>
        </w:rPr>
        <w:t xml:space="preserve"> </w:t>
      </w:r>
      <w:r w:rsidRPr="00FE4218">
        <w:rPr>
          <w:rFonts w:asciiTheme="minorHAnsi" w:hAnsiTheme="minorHAnsi" w:cstheme="minorHAnsi"/>
          <w:i w:val="0"/>
          <w:iCs/>
        </w:rPr>
        <w:t>If Your bid is accepted and results in</w:t>
      </w:r>
      <w:r w:rsidRPr="00FE4218">
        <w:rPr>
          <w:rFonts w:asciiTheme="minorHAnsi" w:hAnsiTheme="minorHAnsi" w:cstheme="minorHAnsi"/>
          <w:i w:val="0"/>
          <w:iCs/>
          <w:spacing w:val="-1"/>
        </w:rPr>
        <w:t xml:space="preserve"> </w:t>
      </w:r>
      <w:r w:rsidRPr="00FE4218">
        <w:rPr>
          <w:rFonts w:asciiTheme="minorHAnsi" w:hAnsiTheme="minorHAnsi" w:cstheme="minorHAnsi"/>
          <w:i w:val="0"/>
          <w:iCs/>
        </w:rPr>
        <w:t>a Contract,</w:t>
      </w:r>
      <w:r w:rsidRPr="00FE4218">
        <w:rPr>
          <w:rFonts w:asciiTheme="minorHAnsi" w:hAnsiTheme="minorHAnsi" w:cstheme="minorHAnsi"/>
          <w:i w:val="0"/>
          <w:iCs/>
          <w:spacing w:val="-1"/>
        </w:rPr>
        <w:t xml:space="preserve"> </w:t>
      </w:r>
      <w:r w:rsidRPr="00FE4218">
        <w:rPr>
          <w:rFonts w:asciiTheme="minorHAnsi" w:hAnsiTheme="minorHAnsi" w:cstheme="minorHAnsi"/>
          <w:i w:val="0"/>
          <w:iCs/>
        </w:rPr>
        <w:t>You will</w:t>
      </w:r>
      <w:r w:rsidRPr="00FE4218">
        <w:rPr>
          <w:rFonts w:asciiTheme="minorHAnsi" w:hAnsiTheme="minorHAnsi" w:cstheme="minorHAnsi"/>
          <w:i w:val="0"/>
          <w:iCs/>
          <w:spacing w:val="-1"/>
        </w:rPr>
        <w:t xml:space="preserve"> </w:t>
      </w:r>
      <w:r w:rsidRPr="00FE4218">
        <w:rPr>
          <w:rFonts w:asciiTheme="minorHAnsi" w:hAnsiTheme="minorHAnsi" w:cstheme="minorHAnsi"/>
          <w:i w:val="0"/>
          <w:iCs/>
        </w:rPr>
        <w:t>be expected to accept</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
        </w:rPr>
        <w:t xml:space="preserve"> </w:t>
      </w:r>
      <w:r w:rsidRPr="00FE4218">
        <w:rPr>
          <w:rFonts w:asciiTheme="minorHAnsi" w:hAnsiTheme="minorHAnsi" w:cstheme="minorHAnsi"/>
          <w:i w:val="0"/>
          <w:iCs/>
        </w:rPr>
        <w:t>North Carolina General</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Terms</w:t>
      </w:r>
      <w:r w:rsidRPr="00FE4218">
        <w:rPr>
          <w:rFonts w:asciiTheme="minorHAnsi" w:hAnsiTheme="minorHAnsi" w:cstheme="minorHAnsi"/>
          <w:i w:val="0"/>
          <w:iCs/>
          <w:spacing w:val="-1"/>
        </w:rPr>
        <w:t xml:space="preserve"> </w:t>
      </w:r>
      <w:r w:rsidRPr="00FE4218">
        <w:rPr>
          <w:rFonts w:asciiTheme="minorHAnsi" w:hAnsiTheme="minorHAnsi" w:cstheme="minorHAnsi"/>
          <w:i w:val="0"/>
          <w:iCs/>
        </w:rPr>
        <w:t>And Conditions included in the Solicitation document as part of the Contract.</w:t>
      </w:r>
      <w:r w:rsidRPr="00FE4218">
        <w:rPr>
          <w:rFonts w:asciiTheme="minorHAnsi" w:hAnsiTheme="minorHAnsi" w:cstheme="minorHAnsi"/>
          <w:i w:val="0"/>
          <w:iCs/>
          <w:spacing w:val="40"/>
        </w:rPr>
        <w:t xml:space="preserve"> </w:t>
      </w:r>
      <w:r w:rsidRPr="00FE4218">
        <w:rPr>
          <w:rFonts w:asciiTheme="minorHAnsi" w:hAnsiTheme="minorHAnsi" w:cstheme="minorHAnsi"/>
          <w:i w:val="0"/>
          <w:iCs/>
        </w:rPr>
        <w:t>Depending upon the good or service being offered, other terms and conditions may apply.</w:t>
      </w:r>
    </w:p>
    <w:p w14:paraId="60302AD8" w14:textId="77777777" w:rsidR="00FE4218" w:rsidRPr="007F5047" w:rsidRDefault="00FE4218" w:rsidP="000520BA">
      <w:pPr>
        <w:pStyle w:val="ListParagraph"/>
        <w:widowControl w:val="0"/>
        <w:numPr>
          <w:ilvl w:val="0"/>
          <w:numId w:val="47"/>
        </w:numPr>
        <w:tabs>
          <w:tab w:val="left" w:pos="737"/>
        </w:tabs>
        <w:autoSpaceDE w:val="0"/>
        <w:autoSpaceDN w:val="0"/>
        <w:spacing w:before="118" w:after="0" w:line="240" w:lineRule="auto"/>
        <w:ind w:hanging="583"/>
        <w:contextualSpacing w:val="0"/>
        <w:jc w:val="left"/>
        <w:rPr>
          <w:rFonts w:asciiTheme="minorHAnsi" w:hAnsiTheme="minorHAnsi" w:cstheme="minorHAnsi"/>
          <w:sz w:val="20"/>
          <w:szCs w:val="20"/>
        </w:rPr>
      </w:pPr>
      <w:bookmarkStart w:id="1828" w:name="III._DUTY_TO_INQUIRE"/>
      <w:bookmarkEnd w:id="1828"/>
      <w:r w:rsidRPr="007F5047">
        <w:rPr>
          <w:rFonts w:asciiTheme="minorHAnsi" w:hAnsiTheme="minorHAnsi" w:cstheme="minorHAnsi"/>
          <w:sz w:val="20"/>
          <w:szCs w:val="20"/>
          <w:u w:val="single"/>
        </w:rPr>
        <w:t>DUTY</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z w:val="20"/>
          <w:szCs w:val="20"/>
          <w:u w:val="single"/>
        </w:rPr>
        <w:t>TO</w:t>
      </w:r>
      <w:r w:rsidRPr="007F5047">
        <w:rPr>
          <w:rFonts w:asciiTheme="minorHAnsi" w:hAnsiTheme="minorHAnsi" w:cstheme="minorHAnsi"/>
          <w:spacing w:val="-5"/>
          <w:sz w:val="20"/>
          <w:szCs w:val="20"/>
          <w:u w:val="single"/>
        </w:rPr>
        <w:t xml:space="preserve"> </w:t>
      </w:r>
      <w:r w:rsidRPr="007F5047">
        <w:rPr>
          <w:rFonts w:asciiTheme="minorHAnsi" w:hAnsiTheme="minorHAnsi" w:cstheme="minorHAnsi"/>
          <w:spacing w:val="-2"/>
          <w:sz w:val="20"/>
          <w:szCs w:val="20"/>
          <w:u w:val="single"/>
        </w:rPr>
        <w:t>INQUIRE</w:t>
      </w:r>
    </w:p>
    <w:p w14:paraId="32E897E8" w14:textId="77777777" w:rsidR="00FE4218" w:rsidRPr="00FE4218" w:rsidRDefault="00FE4218" w:rsidP="00FE4218">
      <w:pPr>
        <w:pStyle w:val="BodyText"/>
        <w:spacing w:before="120"/>
        <w:ind w:left="377" w:right="136"/>
        <w:jc w:val="both"/>
        <w:rPr>
          <w:rFonts w:asciiTheme="minorHAnsi" w:hAnsiTheme="minorHAnsi" w:cstheme="minorHAnsi"/>
          <w:i w:val="0"/>
          <w:iCs/>
        </w:rPr>
      </w:pPr>
      <w:r w:rsidRPr="00FE4218">
        <w:rPr>
          <w:rFonts w:asciiTheme="minorHAnsi" w:hAnsiTheme="minorHAnsi" w:cstheme="minorHAnsi"/>
          <w:i w:val="0"/>
          <w:iCs/>
        </w:rPr>
        <w:t>Offeror,</w:t>
      </w:r>
      <w:r w:rsidRPr="00FE4218">
        <w:rPr>
          <w:rFonts w:asciiTheme="minorHAnsi" w:hAnsiTheme="minorHAnsi" w:cstheme="minorHAnsi"/>
          <w:i w:val="0"/>
          <w:iCs/>
          <w:spacing w:val="-8"/>
        </w:rPr>
        <w:t xml:space="preserve"> </w:t>
      </w:r>
      <w:r w:rsidRPr="00FE4218">
        <w:rPr>
          <w:rFonts w:asciiTheme="minorHAnsi" w:hAnsiTheme="minorHAnsi" w:cstheme="minorHAnsi"/>
          <w:i w:val="0"/>
          <w:iCs/>
        </w:rPr>
        <w:t>by</w:t>
      </w:r>
      <w:r w:rsidRPr="00FE4218">
        <w:rPr>
          <w:rFonts w:asciiTheme="minorHAnsi" w:hAnsiTheme="minorHAnsi" w:cstheme="minorHAnsi"/>
          <w:i w:val="0"/>
          <w:iCs/>
          <w:spacing w:val="-5"/>
        </w:rPr>
        <w:t xml:space="preserve"> </w:t>
      </w:r>
      <w:r w:rsidRPr="00FE4218">
        <w:rPr>
          <w:rFonts w:asciiTheme="minorHAnsi" w:hAnsiTheme="minorHAnsi" w:cstheme="minorHAnsi"/>
          <w:i w:val="0"/>
          <w:iCs/>
        </w:rPr>
        <w:t>submitting</w:t>
      </w:r>
      <w:r w:rsidRPr="00FE4218">
        <w:rPr>
          <w:rFonts w:asciiTheme="minorHAnsi" w:hAnsiTheme="minorHAnsi" w:cstheme="minorHAnsi"/>
          <w:i w:val="0"/>
          <w:iCs/>
          <w:spacing w:val="-7"/>
        </w:rPr>
        <w:t xml:space="preserve"> </w:t>
      </w:r>
      <w:r w:rsidRPr="00FE4218">
        <w:rPr>
          <w:rFonts w:asciiTheme="minorHAnsi" w:hAnsiTheme="minorHAnsi" w:cstheme="minorHAnsi"/>
          <w:i w:val="0"/>
          <w:iCs/>
        </w:rPr>
        <w:t>an</w:t>
      </w:r>
      <w:r w:rsidRPr="00FE4218">
        <w:rPr>
          <w:rFonts w:asciiTheme="minorHAnsi" w:hAnsiTheme="minorHAnsi" w:cstheme="minorHAnsi"/>
          <w:i w:val="0"/>
          <w:iCs/>
          <w:spacing w:val="-5"/>
        </w:rPr>
        <w:t xml:space="preserve"> </w:t>
      </w:r>
      <w:r w:rsidRPr="00FE4218">
        <w:rPr>
          <w:rFonts w:asciiTheme="minorHAnsi" w:hAnsiTheme="minorHAnsi" w:cstheme="minorHAnsi"/>
          <w:i w:val="0"/>
          <w:iCs/>
        </w:rPr>
        <w:t>Offer,</w:t>
      </w:r>
      <w:r w:rsidRPr="00FE4218">
        <w:rPr>
          <w:rFonts w:asciiTheme="minorHAnsi" w:hAnsiTheme="minorHAnsi" w:cstheme="minorHAnsi"/>
          <w:i w:val="0"/>
          <w:iCs/>
          <w:spacing w:val="-8"/>
        </w:rPr>
        <w:t xml:space="preserve"> </w:t>
      </w:r>
      <w:r w:rsidRPr="00FE4218">
        <w:rPr>
          <w:rFonts w:asciiTheme="minorHAnsi" w:hAnsiTheme="minorHAnsi" w:cstheme="minorHAnsi"/>
          <w:i w:val="0"/>
          <w:iCs/>
        </w:rPr>
        <w:t>represents</w:t>
      </w:r>
      <w:r w:rsidRPr="00FE4218">
        <w:rPr>
          <w:rFonts w:asciiTheme="minorHAnsi" w:hAnsiTheme="minorHAnsi" w:cstheme="minorHAnsi"/>
          <w:i w:val="0"/>
          <w:iCs/>
          <w:spacing w:val="-7"/>
        </w:rPr>
        <w:t xml:space="preserve"> </w:t>
      </w:r>
      <w:r w:rsidRPr="00FE4218">
        <w:rPr>
          <w:rFonts w:asciiTheme="minorHAnsi" w:hAnsiTheme="minorHAnsi" w:cstheme="minorHAnsi"/>
          <w:i w:val="0"/>
          <w:iCs/>
        </w:rPr>
        <w:t>that</w:t>
      </w:r>
      <w:r w:rsidRPr="00FE4218">
        <w:rPr>
          <w:rFonts w:asciiTheme="minorHAnsi" w:hAnsiTheme="minorHAnsi" w:cstheme="minorHAnsi"/>
          <w:i w:val="0"/>
          <w:iCs/>
          <w:spacing w:val="-5"/>
        </w:rPr>
        <w:t xml:space="preserve"> </w:t>
      </w:r>
      <w:r w:rsidRPr="00FE4218">
        <w:rPr>
          <w:rFonts w:asciiTheme="minorHAnsi" w:hAnsiTheme="minorHAnsi" w:cstheme="minorHAnsi"/>
          <w:i w:val="0"/>
          <w:iCs/>
        </w:rPr>
        <w:t>it</w:t>
      </w:r>
      <w:r w:rsidRPr="00FE4218">
        <w:rPr>
          <w:rFonts w:asciiTheme="minorHAnsi" w:hAnsiTheme="minorHAnsi" w:cstheme="minorHAnsi"/>
          <w:i w:val="0"/>
          <w:iCs/>
          <w:spacing w:val="-5"/>
        </w:rPr>
        <w:t xml:space="preserve"> </w:t>
      </w:r>
      <w:r w:rsidRPr="00FE4218">
        <w:rPr>
          <w:rFonts w:asciiTheme="minorHAnsi" w:hAnsiTheme="minorHAnsi" w:cstheme="minorHAnsi"/>
          <w:i w:val="0"/>
          <w:iCs/>
        </w:rPr>
        <w:t>has</w:t>
      </w:r>
      <w:r w:rsidRPr="00FE4218">
        <w:rPr>
          <w:rFonts w:asciiTheme="minorHAnsi" w:hAnsiTheme="minorHAnsi" w:cstheme="minorHAnsi"/>
          <w:i w:val="0"/>
          <w:iCs/>
          <w:spacing w:val="-5"/>
        </w:rPr>
        <w:t xml:space="preserve"> </w:t>
      </w:r>
      <w:r w:rsidRPr="00FE4218">
        <w:rPr>
          <w:rFonts w:asciiTheme="minorHAnsi" w:hAnsiTheme="minorHAnsi" w:cstheme="minorHAnsi"/>
          <w:i w:val="0"/>
          <w:iCs/>
        </w:rPr>
        <w:t>read</w:t>
      </w:r>
      <w:r w:rsidRPr="00FE4218">
        <w:rPr>
          <w:rFonts w:asciiTheme="minorHAnsi" w:hAnsiTheme="minorHAnsi" w:cstheme="minorHAnsi"/>
          <w:i w:val="0"/>
          <w:iCs/>
          <w:spacing w:val="-7"/>
        </w:rPr>
        <w:t xml:space="preserve"> </w:t>
      </w:r>
      <w:r w:rsidRPr="00FE4218">
        <w:rPr>
          <w:rFonts w:asciiTheme="minorHAnsi" w:hAnsiTheme="minorHAnsi" w:cstheme="minorHAnsi"/>
          <w:i w:val="0"/>
          <w:iCs/>
        </w:rPr>
        <w:t>and</w:t>
      </w:r>
      <w:r w:rsidRPr="00FE4218">
        <w:rPr>
          <w:rFonts w:asciiTheme="minorHAnsi" w:hAnsiTheme="minorHAnsi" w:cstheme="minorHAnsi"/>
          <w:i w:val="0"/>
          <w:iCs/>
          <w:spacing w:val="-7"/>
        </w:rPr>
        <w:t xml:space="preserve"> </w:t>
      </w:r>
      <w:r w:rsidRPr="00FE4218">
        <w:rPr>
          <w:rFonts w:asciiTheme="minorHAnsi" w:hAnsiTheme="minorHAnsi" w:cstheme="minorHAnsi"/>
          <w:i w:val="0"/>
          <w:iCs/>
        </w:rPr>
        <w:t>understands</w:t>
      </w:r>
      <w:r w:rsidRPr="00FE4218">
        <w:rPr>
          <w:rFonts w:asciiTheme="minorHAnsi" w:hAnsiTheme="minorHAnsi" w:cstheme="minorHAnsi"/>
          <w:i w:val="0"/>
          <w:iCs/>
          <w:spacing w:val="-5"/>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5"/>
        </w:rPr>
        <w:t xml:space="preserve"> </w:t>
      </w:r>
      <w:r w:rsidRPr="00FE4218">
        <w:rPr>
          <w:rFonts w:asciiTheme="minorHAnsi" w:hAnsiTheme="minorHAnsi" w:cstheme="minorHAnsi"/>
          <w:i w:val="0"/>
          <w:iCs/>
        </w:rPr>
        <w:t>Solicitation</w:t>
      </w:r>
      <w:r w:rsidRPr="00FE4218">
        <w:rPr>
          <w:rFonts w:asciiTheme="minorHAnsi" w:hAnsiTheme="minorHAnsi" w:cstheme="minorHAnsi"/>
          <w:i w:val="0"/>
          <w:iCs/>
          <w:spacing w:val="-7"/>
        </w:rPr>
        <w:t xml:space="preserve"> </w:t>
      </w:r>
      <w:r w:rsidRPr="00FE4218">
        <w:rPr>
          <w:rFonts w:asciiTheme="minorHAnsi" w:hAnsiTheme="minorHAnsi" w:cstheme="minorHAnsi"/>
          <w:i w:val="0"/>
          <w:iCs/>
        </w:rPr>
        <w:t>and</w:t>
      </w:r>
      <w:r w:rsidRPr="00FE4218">
        <w:rPr>
          <w:rFonts w:asciiTheme="minorHAnsi" w:hAnsiTheme="minorHAnsi" w:cstheme="minorHAnsi"/>
          <w:i w:val="0"/>
          <w:iCs/>
          <w:spacing w:val="-5"/>
        </w:rPr>
        <w:t xml:space="preserve"> </w:t>
      </w:r>
      <w:r w:rsidRPr="00FE4218">
        <w:rPr>
          <w:rFonts w:asciiTheme="minorHAnsi" w:hAnsiTheme="minorHAnsi" w:cstheme="minorHAnsi"/>
          <w:i w:val="0"/>
          <w:iCs/>
        </w:rPr>
        <w:t>that</w:t>
      </w:r>
      <w:r w:rsidRPr="00FE4218">
        <w:rPr>
          <w:rFonts w:asciiTheme="minorHAnsi" w:hAnsiTheme="minorHAnsi" w:cstheme="minorHAnsi"/>
          <w:i w:val="0"/>
          <w:iCs/>
          <w:spacing w:val="-5"/>
        </w:rPr>
        <w:t xml:space="preserve"> </w:t>
      </w:r>
      <w:r w:rsidRPr="00FE4218">
        <w:rPr>
          <w:rFonts w:asciiTheme="minorHAnsi" w:hAnsiTheme="minorHAnsi" w:cstheme="minorHAnsi"/>
          <w:i w:val="0"/>
          <w:iCs/>
        </w:rPr>
        <w:t>its</w:t>
      </w:r>
      <w:r w:rsidRPr="00FE4218">
        <w:rPr>
          <w:rFonts w:asciiTheme="minorHAnsi" w:hAnsiTheme="minorHAnsi" w:cstheme="minorHAnsi"/>
          <w:i w:val="0"/>
          <w:iCs/>
          <w:spacing w:val="-5"/>
        </w:rPr>
        <w:t xml:space="preserve"> </w:t>
      </w:r>
      <w:r w:rsidRPr="00FE4218">
        <w:rPr>
          <w:rFonts w:asciiTheme="minorHAnsi" w:hAnsiTheme="minorHAnsi" w:cstheme="minorHAnsi"/>
          <w:i w:val="0"/>
          <w:iCs/>
        </w:rPr>
        <w:t>Offer</w:t>
      </w:r>
      <w:r w:rsidRPr="00FE4218">
        <w:rPr>
          <w:rFonts w:asciiTheme="minorHAnsi" w:hAnsiTheme="minorHAnsi" w:cstheme="minorHAnsi"/>
          <w:i w:val="0"/>
          <w:iCs/>
          <w:spacing w:val="-6"/>
        </w:rPr>
        <w:t xml:space="preserve"> </w:t>
      </w:r>
      <w:r w:rsidRPr="00FE4218">
        <w:rPr>
          <w:rFonts w:asciiTheme="minorHAnsi" w:hAnsiTheme="minorHAnsi" w:cstheme="minorHAnsi"/>
          <w:i w:val="0"/>
          <w:iCs/>
        </w:rPr>
        <w:t>is</w:t>
      </w:r>
      <w:r w:rsidRPr="00FE4218">
        <w:rPr>
          <w:rFonts w:asciiTheme="minorHAnsi" w:hAnsiTheme="minorHAnsi" w:cstheme="minorHAnsi"/>
          <w:i w:val="0"/>
          <w:iCs/>
          <w:spacing w:val="-5"/>
        </w:rPr>
        <w:t xml:space="preserve"> </w:t>
      </w:r>
      <w:r w:rsidRPr="00FE4218">
        <w:rPr>
          <w:rFonts w:asciiTheme="minorHAnsi" w:hAnsiTheme="minorHAnsi" w:cstheme="minorHAnsi"/>
          <w:i w:val="0"/>
          <w:iCs/>
        </w:rPr>
        <w:t>made in</w:t>
      </w:r>
      <w:r w:rsidRPr="00FE4218">
        <w:rPr>
          <w:rFonts w:asciiTheme="minorHAnsi" w:hAnsiTheme="minorHAnsi" w:cstheme="minorHAnsi"/>
          <w:i w:val="0"/>
          <w:iCs/>
          <w:spacing w:val="-1"/>
        </w:rPr>
        <w:t xml:space="preserve"> </w:t>
      </w:r>
      <w:r w:rsidRPr="00FE4218">
        <w:rPr>
          <w:rFonts w:asciiTheme="minorHAnsi" w:hAnsiTheme="minorHAnsi" w:cstheme="minorHAnsi"/>
          <w:i w:val="0"/>
          <w:iCs/>
        </w:rPr>
        <w:t>compliance</w:t>
      </w:r>
      <w:r w:rsidRPr="00FE4218">
        <w:rPr>
          <w:rFonts w:asciiTheme="minorHAnsi" w:hAnsiTheme="minorHAnsi" w:cstheme="minorHAnsi"/>
          <w:i w:val="0"/>
          <w:iCs/>
          <w:spacing w:val="-1"/>
        </w:rPr>
        <w:t xml:space="preserve"> </w:t>
      </w:r>
      <w:r w:rsidRPr="00FE4218">
        <w:rPr>
          <w:rFonts w:asciiTheme="minorHAnsi" w:hAnsiTheme="minorHAnsi" w:cstheme="minorHAnsi"/>
          <w:i w:val="0"/>
          <w:iCs/>
        </w:rPr>
        <w:t>with</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
        </w:rPr>
        <w:t xml:space="preserve"> </w:t>
      </w:r>
      <w:r w:rsidRPr="00FE4218">
        <w:rPr>
          <w:rFonts w:asciiTheme="minorHAnsi" w:hAnsiTheme="minorHAnsi" w:cstheme="minorHAnsi"/>
          <w:i w:val="0"/>
          <w:iCs/>
        </w:rPr>
        <w:t>Solicitation.</w:t>
      </w:r>
      <w:r w:rsidRPr="00FE4218">
        <w:rPr>
          <w:rFonts w:asciiTheme="minorHAnsi" w:hAnsiTheme="minorHAnsi" w:cstheme="minorHAnsi"/>
          <w:i w:val="0"/>
          <w:iCs/>
          <w:spacing w:val="-1"/>
        </w:rPr>
        <w:t xml:space="preserve"> </w:t>
      </w:r>
      <w:r w:rsidRPr="00FE4218">
        <w:rPr>
          <w:rFonts w:asciiTheme="minorHAnsi" w:hAnsiTheme="minorHAnsi" w:cstheme="minorHAnsi"/>
          <w:i w:val="0"/>
          <w:iCs/>
        </w:rPr>
        <w:t>Offerors are</w:t>
      </w:r>
      <w:r w:rsidRPr="00FE4218">
        <w:rPr>
          <w:rFonts w:asciiTheme="minorHAnsi" w:hAnsiTheme="minorHAnsi" w:cstheme="minorHAnsi"/>
          <w:i w:val="0"/>
          <w:iCs/>
          <w:spacing w:val="-1"/>
        </w:rPr>
        <w:t xml:space="preserve"> </w:t>
      </w:r>
      <w:r w:rsidRPr="00FE4218">
        <w:rPr>
          <w:rFonts w:asciiTheme="minorHAnsi" w:hAnsiTheme="minorHAnsi" w:cstheme="minorHAnsi"/>
          <w:i w:val="0"/>
          <w:iCs/>
        </w:rPr>
        <w:t>expected</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to examine</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
        </w:rPr>
        <w:t xml:space="preserve"> </w:t>
      </w:r>
      <w:r w:rsidRPr="00FE4218">
        <w:rPr>
          <w:rFonts w:asciiTheme="minorHAnsi" w:hAnsiTheme="minorHAnsi" w:cstheme="minorHAnsi"/>
          <w:i w:val="0"/>
          <w:iCs/>
        </w:rPr>
        <w:t>Solicitation</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thoroughly and should</w:t>
      </w:r>
      <w:r w:rsidRPr="00FE4218">
        <w:rPr>
          <w:rFonts w:asciiTheme="minorHAnsi" w:hAnsiTheme="minorHAnsi" w:cstheme="minorHAnsi"/>
          <w:i w:val="0"/>
          <w:iCs/>
          <w:spacing w:val="-1"/>
        </w:rPr>
        <w:t xml:space="preserve"> </w:t>
      </w:r>
      <w:r w:rsidRPr="00FE4218">
        <w:rPr>
          <w:rFonts w:asciiTheme="minorHAnsi" w:hAnsiTheme="minorHAnsi" w:cstheme="minorHAnsi"/>
          <w:i w:val="0"/>
          <w:iCs/>
        </w:rPr>
        <w:t>request an explanation for any ambiguities, discrepancies, errors, omissions, or conflicting statements in the Solicitation. Failure</w:t>
      </w:r>
      <w:r w:rsidRPr="00FE4218">
        <w:rPr>
          <w:rFonts w:asciiTheme="minorHAnsi" w:hAnsiTheme="minorHAnsi" w:cstheme="minorHAnsi"/>
          <w:i w:val="0"/>
          <w:iCs/>
          <w:spacing w:val="-5"/>
        </w:rPr>
        <w:t xml:space="preserve"> </w:t>
      </w:r>
      <w:r w:rsidRPr="00FE4218">
        <w:rPr>
          <w:rFonts w:asciiTheme="minorHAnsi" w:hAnsiTheme="minorHAnsi" w:cstheme="minorHAnsi"/>
          <w:i w:val="0"/>
          <w:iCs/>
        </w:rPr>
        <w:t>to</w:t>
      </w:r>
      <w:r w:rsidRPr="00FE4218">
        <w:rPr>
          <w:rFonts w:asciiTheme="minorHAnsi" w:hAnsiTheme="minorHAnsi" w:cstheme="minorHAnsi"/>
          <w:i w:val="0"/>
          <w:iCs/>
          <w:spacing w:val="-5"/>
        </w:rPr>
        <w:t xml:space="preserve"> </w:t>
      </w:r>
      <w:r w:rsidRPr="00FE4218">
        <w:rPr>
          <w:rFonts w:asciiTheme="minorHAnsi" w:hAnsiTheme="minorHAnsi" w:cstheme="minorHAnsi"/>
          <w:i w:val="0"/>
          <w:iCs/>
        </w:rPr>
        <w:t>do</w:t>
      </w:r>
      <w:r w:rsidRPr="00FE4218">
        <w:rPr>
          <w:rFonts w:asciiTheme="minorHAnsi" w:hAnsiTheme="minorHAnsi" w:cstheme="minorHAnsi"/>
          <w:i w:val="0"/>
          <w:iCs/>
          <w:spacing w:val="-5"/>
        </w:rPr>
        <w:t xml:space="preserve"> </w:t>
      </w:r>
      <w:r w:rsidRPr="00FE4218">
        <w:rPr>
          <w:rFonts w:asciiTheme="minorHAnsi" w:hAnsiTheme="minorHAnsi" w:cstheme="minorHAnsi"/>
          <w:i w:val="0"/>
          <w:iCs/>
        </w:rPr>
        <w:t>so</w:t>
      </w:r>
      <w:r w:rsidRPr="00FE4218">
        <w:rPr>
          <w:rFonts w:asciiTheme="minorHAnsi" w:hAnsiTheme="minorHAnsi" w:cstheme="minorHAnsi"/>
          <w:i w:val="0"/>
          <w:iCs/>
          <w:spacing w:val="-5"/>
        </w:rPr>
        <w:t xml:space="preserve"> </w:t>
      </w:r>
      <w:r w:rsidRPr="00FE4218">
        <w:rPr>
          <w:rFonts w:asciiTheme="minorHAnsi" w:hAnsiTheme="minorHAnsi" w:cstheme="minorHAnsi"/>
          <w:i w:val="0"/>
          <w:iCs/>
        </w:rPr>
        <w:t>will</w:t>
      </w:r>
      <w:r w:rsidRPr="00FE4218">
        <w:rPr>
          <w:rFonts w:asciiTheme="minorHAnsi" w:hAnsiTheme="minorHAnsi" w:cstheme="minorHAnsi"/>
          <w:i w:val="0"/>
          <w:iCs/>
          <w:spacing w:val="-5"/>
        </w:rPr>
        <w:t xml:space="preserve"> </w:t>
      </w:r>
      <w:r w:rsidRPr="00FE4218">
        <w:rPr>
          <w:rFonts w:asciiTheme="minorHAnsi" w:hAnsiTheme="minorHAnsi" w:cstheme="minorHAnsi"/>
          <w:i w:val="0"/>
          <w:iCs/>
        </w:rPr>
        <w:t>be</w:t>
      </w:r>
      <w:r w:rsidRPr="00FE4218">
        <w:rPr>
          <w:rFonts w:asciiTheme="minorHAnsi" w:hAnsiTheme="minorHAnsi" w:cstheme="minorHAnsi"/>
          <w:i w:val="0"/>
          <w:iCs/>
          <w:spacing w:val="-5"/>
        </w:rPr>
        <w:t xml:space="preserve"> </w:t>
      </w:r>
      <w:r w:rsidRPr="00FE4218">
        <w:rPr>
          <w:rFonts w:asciiTheme="minorHAnsi" w:hAnsiTheme="minorHAnsi" w:cstheme="minorHAnsi"/>
          <w:i w:val="0"/>
          <w:iCs/>
        </w:rPr>
        <w:t>at</w:t>
      </w:r>
      <w:r w:rsidRPr="00FE4218">
        <w:rPr>
          <w:rFonts w:asciiTheme="minorHAnsi" w:hAnsiTheme="minorHAnsi" w:cstheme="minorHAnsi"/>
          <w:i w:val="0"/>
          <w:iCs/>
          <w:spacing w:val="-5"/>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5"/>
        </w:rPr>
        <w:t xml:space="preserve"> </w:t>
      </w:r>
      <w:r w:rsidRPr="00FE4218">
        <w:rPr>
          <w:rFonts w:asciiTheme="minorHAnsi" w:hAnsiTheme="minorHAnsi" w:cstheme="minorHAnsi"/>
          <w:i w:val="0"/>
          <w:iCs/>
        </w:rPr>
        <w:t>Offeror's</w:t>
      </w:r>
      <w:r w:rsidRPr="00FE4218">
        <w:rPr>
          <w:rFonts w:asciiTheme="minorHAnsi" w:hAnsiTheme="minorHAnsi" w:cstheme="minorHAnsi"/>
          <w:i w:val="0"/>
          <w:iCs/>
          <w:spacing w:val="-5"/>
        </w:rPr>
        <w:t xml:space="preserve"> </w:t>
      </w:r>
      <w:r w:rsidRPr="00FE4218">
        <w:rPr>
          <w:rFonts w:asciiTheme="minorHAnsi" w:hAnsiTheme="minorHAnsi" w:cstheme="minorHAnsi"/>
          <w:i w:val="0"/>
          <w:iCs/>
        </w:rPr>
        <w:t>risk.</w:t>
      </w:r>
      <w:r w:rsidRPr="00FE4218">
        <w:rPr>
          <w:rFonts w:asciiTheme="minorHAnsi" w:hAnsiTheme="minorHAnsi" w:cstheme="minorHAnsi"/>
          <w:i w:val="0"/>
          <w:iCs/>
          <w:spacing w:val="-5"/>
        </w:rPr>
        <w:t xml:space="preserve"> </w:t>
      </w:r>
      <w:r w:rsidRPr="00FE4218">
        <w:rPr>
          <w:rFonts w:asciiTheme="minorHAnsi" w:hAnsiTheme="minorHAnsi" w:cstheme="minorHAnsi"/>
          <w:i w:val="0"/>
          <w:iCs/>
        </w:rPr>
        <w:t>All</w:t>
      </w:r>
      <w:r w:rsidRPr="00FE4218">
        <w:rPr>
          <w:rFonts w:asciiTheme="minorHAnsi" w:hAnsiTheme="minorHAnsi" w:cstheme="minorHAnsi"/>
          <w:i w:val="0"/>
          <w:iCs/>
          <w:spacing w:val="-5"/>
        </w:rPr>
        <w:t xml:space="preserve"> </w:t>
      </w:r>
      <w:r w:rsidRPr="00FE4218">
        <w:rPr>
          <w:rFonts w:asciiTheme="minorHAnsi" w:hAnsiTheme="minorHAnsi" w:cstheme="minorHAnsi"/>
          <w:i w:val="0"/>
          <w:iCs/>
        </w:rPr>
        <w:t>ambiguities,</w:t>
      </w:r>
      <w:r w:rsidRPr="00FE4218">
        <w:rPr>
          <w:rFonts w:asciiTheme="minorHAnsi" w:hAnsiTheme="minorHAnsi" w:cstheme="minorHAnsi"/>
          <w:i w:val="0"/>
          <w:iCs/>
          <w:spacing w:val="-3"/>
        </w:rPr>
        <w:t xml:space="preserve"> </w:t>
      </w:r>
      <w:r w:rsidRPr="00FE4218">
        <w:rPr>
          <w:rFonts w:asciiTheme="minorHAnsi" w:hAnsiTheme="minorHAnsi" w:cstheme="minorHAnsi"/>
          <w:i w:val="0"/>
          <w:iCs/>
        </w:rPr>
        <w:t>discrepancies,</w:t>
      </w:r>
      <w:r w:rsidRPr="00FE4218">
        <w:rPr>
          <w:rFonts w:asciiTheme="minorHAnsi" w:hAnsiTheme="minorHAnsi" w:cstheme="minorHAnsi"/>
          <w:i w:val="0"/>
          <w:iCs/>
          <w:spacing w:val="-8"/>
        </w:rPr>
        <w:t xml:space="preserve"> </w:t>
      </w:r>
      <w:r w:rsidRPr="00FE4218">
        <w:rPr>
          <w:rFonts w:asciiTheme="minorHAnsi" w:hAnsiTheme="minorHAnsi" w:cstheme="minorHAnsi"/>
          <w:i w:val="0"/>
          <w:iCs/>
        </w:rPr>
        <w:t>errors,</w:t>
      </w:r>
      <w:r w:rsidRPr="00FE4218">
        <w:rPr>
          <w:rFonts w:asciiTheme="minorHAnsi" w:hAnsiTheme="minorHAnsi" w:cstheme="minorHAnsi"/>
          <w:i w:val="0"/>
          <w:iCs/>
          <w:spacing w:val="-8"/>
        </w:rPr>
        <w:t xml:space="preserve"> </w:t>
      </w:r>
      <w:r w:rsidRPr="00FE4218">
        <w:rPr>
          <w:rFonts w:asciiTheme="minorHAnsi" w:hAnsiTheme="minorHAnsi" w:cstheme="minorHAnsi"/>
          <w:i w:val="0"/>
          <w:iCs/>
        </w:rPr>
        <w:t>omissions,</w:t>
      </w:r>
      <w:r w:rsidRPr="00FE4218">
        <w:rPr>
          <w:rFonts w:asciiTheme="minorHAnsi" w:hAnsiTheme="minorHAnsi" w:cstheme="minorHAnsi"/>
          <w:i w:val="0"/>
          <w:iCs/>
          <w:spacing w:val="-8"/>
        </w:rPr>
        <w:t xml:space="preserve"> </w:t>
      </w:r>
      <w:r w:rsidRPr="00FE4218">
        <w:rPr>
          <w:rFonts w:asciiTheme="minorHAnsi" w:hAnsiTheme="minorHAnsi" w:cstheme="minorHAnsi"/>
          <w:i w:val="0"/>
          <w:iCs/>
        </w:rPr>
        <w:t>or</w:t>
      </w:r>
      <w:r w:rsidRPr="00FE4218">
        <w:rPr>
          <w:rFonts w:asciiTheme="minorHAnsi" w:hAnsiTheme="minorHAnsi" w:cstheme="minorHAnsi"/>
          <w:i w:val="0"/>
          <w:iCs/>
          <w:spacing w:val="-6"/>
        </w:rPr>
        <w:t xml:space="preserve"> </w:t>
      </w:r>
      <w:r w:rsidRPr="00FE4218">
        <w:rPr>
          <w:rFonts w:asciiTheme="minorHAnsi" w:hAnsiTheme="minorHAnsi" w:cstheme="minorHAnsi"/>
          <w:i w:val="0"/>
          <w:iCs/>
        </w:rPr>
        <w:t>conflicting</w:t>
      </w:r>
      <w:r w:rsidRPr="00FE4218">
        <w:rPr>
          <w:rFonts w:asciiTheme="minorHAnsi" w:hAnsiTheme="minorHAnsi" w:cstheme="minorHAnsi"/>
          <w:i w:val="0"/>
          <w:iCs/>
          <w:spacing w:val="-7"/>
        </w:rPr>
        <w:t xml:space="preserve"> </w:t>
      </w:r>
      <w:r w:rsidRPr="00FE4218">
        <w:rPr>
          <w:rFonts w:asciiTheme="minorHAnsi" w:hAnsiTheme="minorHAnsi" w:cstheme="minorHAnsi"/>
          <w:i w:val="0"/>
          <w:iCs/>
        </w:rPr>
        <w:t>statements in</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Solicitation</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shall</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be</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interpreted</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to</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require</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better</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quality</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or</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greater</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quantity</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of</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work</w:t>
      </w:r>
      <w:r w:rsidRPr="00FE4218">
        <w:rPr>
          <w:rFonts w:asciiTheme="minorHAnsi" w:hAnsiTheme="minorHAnsi" w:cstheme="minorHAnsi"/>
          <w:i w:val="0"/>
          <w:iCs/>
          <w:spacing w:val="-9"/>
        </w:rPr>
        <w:t xml:space="preserve"> </w:t>
      </w:r>
      <w:r w:rsidRPr="00FE4218">
        <w:rPr>
          <w:rFonts w:asciiTheme="minorHAnsi" w:hAnsiTheme="minorHAnsi" w:cstheme="minorHAnsi"/>
          <w:i w:val="0"/>
          <w:iCs/>
        </w:rPr>
        <w:t>and/or</w:t>
      </w:r>
      <w:r w:rsidRPr="00FE4218">
        <w:rPr>
          <w:rFonts w:asciiTheme="minorHAnsi" w:hAnsiTheme="minorHAnsi" w:cstheme="minorHAnsi"/>
          <w:i w:val="0"/>
          <w:iCs/>
          <w:spacing w:val="-10"/>
        </w:rPr>
        <w:t xml:space="preserve"> </w:t>
      </w:r>
      <w:r w:rsidRPr="00FE4218">
        <w:rPr>
          <w:rFonts w:asciiTheme="minorHAnsi" w:hAnsiTheme="minorHAnsi" w:cstheme="minorHAnsi"/>
          <w:i w:val="0"/>
          <w:iCs/>
        </w:rPr>
        <w:t>materials,</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unless otherwise directed by Addendum. Offeror assumes responsibility for any patent ambiguity in the Solicitation that Offeror does not bring to the State's attention.</w:t>
      </w:r>
    </w:p>
    <w:p w14:paraId="2018674A" w14:textId="77777777" w:rsidR="00FE4218" w:rsidRPr="007F5047" w:rsidRDefault="00FE4218" w:rsidP="000520BA">
      <w:pPr>
        <w:pStyle w:val="ListParagraph"/>
        <w:widowControl w:val="0"/>
        <w:numPr>
          <w:ilvl w:val="0"/>
          <w:numId w:val="47"/>
        </w:numPr>
        <w:tabs>
          <w:tab w:val="left" w:pos="737"/>
        </w:tabs>
        <w:autoSpaceDE w:val="0"/>
        <w:autoSpaceDN w:val="0"/>
        <w:spacing w:before="123" w:after="0" w:line="240" w:lineRule="auto"/>
        <w:ind w:hanging="605"/>
        <w:contextualSpacing w:val="0"/>
        <w:jc w:val="left"/>
        <w:rPr>
          <w:rFonts w:asciiTheme="minorHAnsi" w:hAnsiTheme="minorHAnsi" w:cstheme="minorHAnsi"/>
          <w:sz w:val="20"/>
          <w:szCs w:val="20"/>
        </w:rPr>
      </w:pPr>
      <w:bookmarkStart w:id="1829" w:name="IV._DEFINITIONS,_ACRONYMS_AND_ABBREVIATI"/>
      <w:bookmarkEnd w:id="1829"/>
      <w:r w:rsidRPr="007F5047">
        <w:rPr>
          <w:rFonts w:asciiTheme="minorHAnsi" w:hAnsiTheme="minorHAnsi" w:cstheme="minorHAnsi"/>
          <w:spacing w:val="-2"/>
          <w:sz w:val="20"/>
          <w:szCs w:val="20"/>
          <w:u w:val="single"/>
        </w:rPr>
        <w:t>DEFINITIONS, ACRONYMS AND</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pacing w:val="-2"/>
          <w:sz w:val="20"/>
          <w:szCs w:val="20"/>
          <w:u w:val="single"/>
        </w:rPr>
        <w:t>ABBREVIATIONS</w:t>
      </w:r>
    </w:p>
    <w:p w14:paraId="633F4AB6" w14:textId="77777777" w:rsidR="00FE4218" w:rsidRPr="00FE4218" w:rsidRDefault="00FE4218" w:rsidP="00FE4218">
      <w:pPr>
        <w:pStyle w:val="BodyText"/>
        <w:spacing w:before="120"/>
        <w:ind w:left="380"/>
        <w:rPr>
          <w:rFonts w:asciiTheme="minorHAnsi" w:hAnsiTheme="minorHAnsi" w:cstheme="minorHAnsi"/>
          <w:i w:val="0"/>
          <w:iCs/>
        </w:rPr>
      </w:pPr>
      <w:r w:rsidRPr="00FE4218">
        <w:rPr>
          <w:rFonts w:asciiTheme="minorHAnsi" w:hAnsiTheme="minorHAnsi" w:cstheme="minorHAnsi"/>
          <w:i w:val="0"/>
          <w:iCs/>
          <w:spacing w:val="-2"/>
        </w:rPr>
        <w:t>The</w:t>
      </w:r>
      <w:r w:rsidRPr="00FE4218">
        <w:rPr>
          <w:rFonts w:asciiTheme="minorHAnsi" w:hAnsiTheme="minorHAnsi" w:cstheme="minorHAnsi"/>
          <w:i w:val="0"/>
          <w:iCs/>
          <w:spacing w:val="-5"/>
        </w:rPr>
        <w:t xml:space="preserve"> </w:t>
      </w:r>
      <w:r w:rsidRPr="00FE4218">
        <w:rPr>
          <w:rFonts w:asciiTheme="minorHAnsi" w:hAnsiTheme="minorHAnsi" w:cstheme="minorHAnsi"/>
          <w:i w:val="0"/>
          <w:iCs/>
          <w:spacing w:val="-2"/>
        </w:rPr>
        <w:t>following</w:t>
      </w:r>
      <w:r w:rsidRPr="00FE4218">
        <w:rPr>
          <w:rFonts w:asciiTheme="minorHAnsi" w:hAnsiTheme="minorHAnsi" w:cstheme="minorHAnsi"/>
          <w:i w:val="0"/>
          <w:iCs/>
          <w:spacing w:val="3"/>
        </w:rPr>
        <w:t xml:space="preserve"> </w:t>
      </w:r>
      <w:r w:rsidRPr="00FE4218">
        <w:rPr>
          <w:rFonts w:asciiTheme="minorHAnsi" w:hAnsiTheme="minorHAnsi" w:cstheme="minorHAnsi"/>
          <w:i w:val="0"/>
          <w:iCs/>
          <w:spacing w:val="-2"/>
        </w:rPr>
        <w:t>definitions, acronyms, and abbreviations</w:t>
      </w:r>
      <w:r w:rsidRPr="00FE4218">
        <w:rPr>
          <w:rFonts w:asciiTheme="minorHAnsi" w:hAnsiTheme="minorHAnsi" w:cstheme="minorHAnsi"/>
          <w:i w:val="0"/>
          <w:iCs/>
          <w:spacing w:val="2"/>
        </w:rPr>
        <w:t xml:space="preserve"> </w:t>
      </w:r>
      <w:r w:rsidRPr="00FE4218">
        <w:rPr>
          <w:rFonts w:asciiTheme="minorHAnsi" w:hAnsiTheme="minorHAnsi" w:cstheme="minorHAnsi"/>
          <w:i w:val="0"/>
          <w:iCs/>
          <w:spacing w:val="-2"/>
        </w:rPr>
        <w:t>may</w:t>
      </w:r>
      <w:r w:rsidRPr="00FE4218">
        <w:rPr>
          <w:rFonts w:asciiTheme="minorHAnsi" w:hAnsiTheme="minorHAnsi" w:cstheme="minorHAnsi"/>
          <w:i w:val="0"/>
          <w:iCs/>
        </w:rPr>
        <w:t xml:space="preserve"> </w:t>
      </w:r>
      <w:r w:rsidRPr="00FE4218">
        <w:rPr>
          <w:rFonts w:asciiTheme="minorHAnsi" w:hAnsiTheme="minorHAnsi" w:cstheme="minorHAnsi"/>
          <w:i w:val="0"/>
          <w:iCs/>
          <w:spacing w:val="-2"/>
        </w:rPr>
        <w:t>be</w:t>
      </w:r>
      <w:r w:rsidRPr="00FE4218">
        <w:rPr>
          <w:rFonts w:asciiTheme="minorHAnsi" w:hAnsiTheme="minorHAnsi" w:cstheme="minorHAnsi"/>
          <w:i w:val="0"/>
          <w:iCs/>
          <w:spacing w:val="-1"/>
        </w:rPr>
        <w:t xml:space="preserve"> </w:t>
      </w:r>
      <w:r w:rsidRPr="00FE4218">
        <w:rPr>
          <w:rFonts w:asciiTheme="minorHAnsi" w:hAnsiTheme="minorHAnsi" w:cstheme="minorHAnsi"/>
          <w:i w:val="0"/>
          <w:iCs/>
          <w:spacing w:val="-2"/>
        </w:rPr>
        <w:t>used within the</w:t>
      </w:r>
      <w:r w:rsidRPr="00FE4218">
        <w:rPr>
          <w:rFonts w:asciiTheme="minorHAnsi" w:hAnsiTheme="minorHAnsi" w:cstheme="minorHAnsi"/>
          <w:i w:val="0"/>
          <w:iCs/>
        </w:rPr>
        <w:t xml:space="preserve"> </w:t>
      </w:r>
      <w:r w:rsidRPr="00FE4218">
        <w:rPr>
          <w:rFonts w:asciiTheme="minorHAnsi" w:hAnsiTheme="minorHAnsi" w:cstheme="minorHAnsi"/>
          <w:i w:val="0"/>
          <w:iCs/>
          <w:spacing w:val="-2"/>
        </w:rPr>
        <w:t>Solicitation</w:t>
      </w:r>
      <w:r w:rsidRPr="00FE4218">
        <w:rPr>
          <w:rFonts w:asciiTheme="minorHAnsi" w:hAnsiTheme="minorHAnsi" w:cstheme="minorHAnsi"/>
          <w:i w:val="0"/>
          <w:iCs/>
          <w:spacing w:val="1"/>
        </w:rPr>
        <w:t xml:space="preserve"> </w:t>
      </w:r>
      <w:r w:rsidRPr="00FE4218">
        <w:rPr>
          <w:rFonts w:asciiTheme="minorHAnsi" w:hAnsiTheme="minorHAnsi" w:cstheme="minorHAnsi"/>
          <w:i w:val="0"/>
          <w:iCs/>
          <w:spacing w:val="-2"/>
        </w:rPr>
        <w:t>document.</w:t>
      </w:r>
    </w:p>
    <w:p w14:paraId="0E22173D"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8" w:after="0" w:line="240" w:lineRule="auto"/>
        <w:ind w:right="139"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AGENCY SPECIFIC TERM CONTRACT:</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A contract generally intended to cover all normal requirements for a commodity for a specified period of time based on estimated quantities for a single entity.</w:t>
      </w:r>
    </w:p>
    <w:p w14:paraId="4CE240F2"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ADDENDUM: a document issued to supplement or modify the original Solicitation document. Addenda</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may</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be issued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following</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pre-bid/pre-proposal</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conference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result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 xml:space="preserve">specification or work scope changes to the </w:t>
      </w:r>
      <w:r w:rsidRPr="007F5047">
        <w:rPr>
          <w:rFonts w:asciiTheme="minorHAnsi" w:hAnsiTheme="minorHAnsi" w:cstheme="minorHAnsi"/>
          <w:spacing w:val="-2"/>
          <w:sz w:val="20"/>
          <w:szCs w:val="20"/>
        </w:rPr>
        <w:t>Solicitation.</w:t>
      </w:r>
    </w:p>
    <w:p w14:paraId="1EE27030" w14:textId="77777777" w:rsidR="00FE4218" w:rsidRPr="007F5047" w:rsidRDefault="00FE4218" w:rsidP="000520BA">
      <w:pPr>
        <w:pStyle w:val="ListParagraph"/>
        <w:widowControl w:val="0"/>
        <w:numPr>
          <w:ilvl w:val="1"/>
          <w:numId w:val="47"/>
        </w:numPr>
        <w:tabs>
          <w:tab w:val="left" w:pos="728"/>
          <w:tab w:val="left" w:pos="730"/>
        </w:tabs>
        <w:autoSpaceDE w:val="0"/>
        <w:autoSpaceDN w:val="0"/>
        <w:spacing w:before="120" w:after="0" w:line="240" w:lineRule="auto"/>
        <w:ind w:right="140"/>
        <w:contextualSpacing w:val="0"/>
        <w:jc w:val="both"/>
        <w:rPr>
          <w:rFonts w:asciiTheme="minorHAnsi" w:hAnsiTheme="minorHAnsi" w:cstheme="minorHAnsi"/>
          <w:sz w:val="20"/>
          <w:szCs w:val="20"/>
        </w:rPr>
      </w:pPr>
      <w:r w:rsidRPr="007F5047">
        <w:rPr>
          <w:rFonts w:asciiTheme="minorHAnsi" w:hAnsiTheme="minorHAnsi" w:cstheme="minorHAnsi"/>
          <w:sz w:val="20"/>
          <w:szCs w:val="20"/>
        </w:rPr>
        <w:t>BAFO:</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Best and Final Offer, submitted by a Vendor to alter its initial bid, made in response to a request by the issuing agency.</w:t>
      </w:r>
    </w:p>
    <w:p w14:paraId="6FF6A6F8"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BUYER: The employee of the State or Other Eligible Entity that places an order with the Vendor.</w:t>
      </w:r>
    </w:p>
    <w:p w14:paraId="64706783"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COMMUNITY COLLEGE: Any of the fifty-eight (58) public North Carolina Community Colleges.</w:t>
      </w:r>
    </w:p>
    <w:p w14:paraId="473FEA53" w14:textId="7F65FD89"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 xml:space="preserve">CONTRACT: A contract resulting from or arising out of Vendor </w:t>
      </w:r>
      <w:r w:rsidR="00F1376B">
        <w:rPr>
          <w:rFonts w:asciiTheme="minorHAnsi" w:hAnsiTheme="minorHAnsi" w:cstheme="minorHAnsi"/>
          <w:sz w:val="20"/>
          <w:szCs w:val="20"/>
        </w:rPr>
        <w:t>response</w:t>
      </w:r>
      <w:r w:rsidRPr="007F5047">
        <w:rPr>
          <w:rFonts w:asciiTheme="minorHAnsi" w:hAnsiTheme="minorHAnsi" w:cstheme="minorHAnsi"/>
          <w:sz w:val="20"/>
          <w:szCs w:val="20"/>
        </w:rPr>
        <w:t xml:space="preserve"> to this Solicitation.</w:t>
      </w:r>
    </w:p>
    <w:p w14:paraId="7A0D54E8"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CONTRACT ADMINISTRATOR: A representative of the Agency who is responsible for the functions that are performed after all parties have signed a contract, including any modifications to the contract.</w:t>
      </w:r>
    </w:p>
    <w:p w14:paraId="6C7F318E"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CONTRACT MANAGER: A representative of the agency or awarded vendor who ensures compliance with the contract terms and conditions while giving attention to the achievement of the stated output and outcome of the contract.</w:t>
      </w:r>
    </w:p>
    <w:p w14:paraId="669CF65E" w14:textId="358824BD"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 xml:space="preserve">Electronic Vendor Portal (eVP): System for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to do business with the State of North Carolina, including registering to do business, responding to bid opportunities, and certifying as a HUB and/or NCSBE</w:t>
      </w:r>
    </w:p>
    <w:p w14:paraId="2EA44FA3"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E-PROCUREMENT SERVICES: The program, system, and associated services through which the State conducts electronic procurement.</w:t>
      </w:r>
    </w:p>
    <w:p w14:paraId="708FF1BC"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 xml:space="preserve">FOB-DESTINATION: Title changes hand from Vendor to purchaser at the destination point of the shipment; Vendor owns the commodity in transit and files any claims. Vendor pays all freight and any related transportation charges. A Solicitation may request that a Vendor separately identify freight charges in its bid, but no amount or charge not </w:t>
      </w:r>
      <w:r w:rsidRPr="007F5047">
        <w:rPr>
          <w:rFonts w:asciiTheme="minorHAnsi" w:hAnsiTheme="minorHAnsi" w:cstheme="minorHAnsi"/>
          <w:sz w:val="20"/>
          <w:szCs w:val="20"/>
        </w:rPr>
        <w:lastRenderedPageBreak/>
        <w:t>included as part of the total bid price will be paid.</w:t>
      </w:r>
    </w:p>
    <w:p w14:paraId="5D39AB1D"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HUB: Historically Underutilized Business https://ncadmin.nc.gov/businesses/hub</w:t>
      </w:r>
    </w:p>
    <w:p w14:paraId="08664E15"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IFB: Invitation for Bids (a type of Solicitation document)</w:t>
      </w:r>
    </w:p>
    <w:p w14:paraId="57CE273C" w14:textId="77777777" w:rsidR="00FE4218" w:rsidRPr="007F5047" w:rsidRDefault="00FE4218" w:rsidP="000520BA">
      <w:pPr>
        <w:pStyle w:val="ListParagraph"/>
        <w:widowControl w:val="0"/>
        <w:numPr>
          <w:ilvl w:val="1"/>
          <w:numId w:val="47"/>
        </w:numPr>
        <w:tabs>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LOT: A grouping of similar products within this Solicitation document.</w:t>
      </w:r>
    </w:p>
    <w:p w14:paraId="1AC41E10"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OFFER: the bid or proposal submitted in response this Solicitation. The terms Bid and Proposal are used interchangeably with the term Offer.</w:t>
      </w:r>
    </w:p>
    <w:p w14:paraId="70C2098D" w14:textId="77777777" w:rsidR="00FE4218" w:rsidRPr="007F5047" w:rsidRDefault="00FE4218" w:rsidP="000520BA">
      <w:pPr>
        <w:pStyle w:val="ListParagraph"/>
        <w:widowControl w:val="0"/>
        <w:numPr>
          <w:ilvl w:val="1"/>
          <w:numId w:val="47"/>
        </w:numPr>
        <w:tabs>
          <w:tab w:val="left" w:pos="727"/>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OFFEROR: the single legal entity submitting the Offer. The term Bidder is used interchangeably with the term Offeror. See bidding provisions entitled Signing Your Offer and Bid/Proposal As Offer To Contract.</w:t>
      </w:r>
    </w:p>
    <w:p w14:paraId="5EF559D6"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ON-TIME DELIVERY: The delivery of all items within a single order to the receiving point designated by the ordering entity within the delivery time required.</w:t>
      </w:r>
    </w:p>
    <w:p w14:paraId="05844B13" w14:textId="79F5F89C" w:rsidR="00FE4218" w:rsidRPr="007F5047" w:rsidRDefault="00FE4218" w:rsidP="000520BA">
      <w:pPr>
        <w:pStyle w:val="ListParagraph"/>
        <w:widowControl w:val="0"/>
        <w:numPr>
          <w:ilvl w:val="1"/>
          <w:numId w:val="47"/>
        </w:numPr>
        <w:tabs>
          <w:tab w:val="left" w:pos="728"/>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 xml:space="preserve">PROCUREMENT LEAD: Representative of the agency identified on the first page of the Solicitation document who will correspond with potential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concerning Solicitation issues, will contract with the Vendor providing the best offer to the State, and is the individual who will administer the Contract for the State.</w:t>
      </w:r>
    </w:p>
    <w:p w14:paraId="3F40D3B2" w14:textId="77777777"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QUALIFIED BID/PROPOSAL: A responsive bid submitted by a responsible Vendor.</w:t>
      </w:r>
    </w:p>
    <w:p w14:paraId="35062B8E"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RESPONSIBLE: Refers to a Vendor who demonstrates in its Offer that it has the capability to perform the requirements of the Solicitation.</w:t>
      </w:r>
    </w:p>
    <w:p w14:paraId="48C1C2E6"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RESPONSIVE: Refers to an Offer that conforms to the Requirements of the Solicitation in all respects to be considered by the State for award.</w:t>
      </w:r>
    </w:p>
    <w:p w14:paraId="4C5EC300" w14:textId="77777777"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RFI: Request for Information (an information gathering tool that does not result in a contract)</w:t>
      </w:r>
    </w:p>
    <w:p w14:paraId="6A6BC1D8" w14:textId="77777777"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RFP: Request for Proposals (a type of Solicitation document)</w:t>
      </w:r>
    </w:p>
    <w:p w14:paraId="42F87C6C" w14:textId="77777777"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RFPQ: Request for Pre-Qualifications (a type of Solicitation document)</w:t>
      </w:r>
    </w:p>
    <w:p w14:paraId="51CA05DD" w14:textId="6A5ACB85"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 xml:space="preserve">RFQ: Request for </w:t>
      </w:r>
      <w:r w:rsidR="00F1376B">
        <w:rPr>
          <w:rFonts w:asciiTheme="minorHAnsi" w:hAnsiTheme="minorHAnsi" w:cstheme="minorHAnsi"/>
          <w:sz w:val="20"/>
          <w:szCs w:val="20"/>
        </w:rPr>
        <w:t>Quote</w:t>
      </w:r>
      <w:r w:rsidRPr="007F5047">
        <w:rPr>
          <w:rFonts w:asciiTheme="minorHAnsi" w:hAnsiTheme="minorHAnsi" w:cstheme="minorHAnsi"/>
          <w:sz w:val="20"/>
          <w:szCs w:val="20"/>
        </w:rPr>
        <w:t xml:space="preserve"> (a type of Solicitation document)</w:t>
      </w:r>
    </w:p>
    <w:p w14:paraId="4E4FC5D4" w14:textId="77777777"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STATE: The State of North Carolina, including any of its sub-units recognized under North Carolina law.</w:t>
      </w:r>
    </w:p>
    <w:p w14:paraId="656527FC" w14:textId="77777777" w:rsidR="00FE4218" w:rsidRPr="007F5047" w:rsidRDefault="00FE4218" w:rsidP="000520BA">
      <w:pPr>
        <w:pStyle w:val="ListParagraph"/>
        <w:widowControl w:val="0"/>
        <w:numPr>
          <w:ilvl w:val="1"/>
          <w:numId w:val="47"/>
        </w:numPr>
        <w:tabs>
          <w:tab w:val="left" w:pos="728"/>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STATE AGENCY: Any of the more than 400 sub-units within the executive branch of the State, including its departments, institutions, boards, commissions, universities, and units of the State.</w:t>
      </w:r>
    </w:p>
    <w:p w14:paraId="74BBE3CF" w14:textId="77777777" w:rsidR="00FE4218" w:rsidRPr="007F5047" w:rsidRDefault="00FE4218" w:rsidP="000520BA">
      <w:pPr>
        <w:pStyle w:val="ListParagraph"/>
        <w:widowControl w:val="0"/>
        <w:numPr>
          <w:ilvl w:val="1"/>
          <w:numId w:val="47"/>
        </w:numPr>
        <w:tabs>
          <w:tab w:val="left" w:pos="727"/>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STATE DEPARTMENTS: Department of Administration, Department of Adult Correction, Department of Agriculture and Consumer Services, Department of Commerce, Department of Natural and Cultural Resources, Department of Environmental Quality, Department of Health and Human Services, Department of Information Technology, Department of Insurance, Department of Justice, Department of Labor, Department of Military and Veteran Affairs, Department of Public Instruction, Department of Public Safety, Department of Revenue, Department of State Treasurer, Office of the Secretary of the State, Department of Transportation, Wildlife Resources Commission, Office of Budget and Management, Office of the Governor, Office of the Lieutenant Governor, Office of The State Auditor, Office of the State Controller.</w:t>
      </w:r>
    </w:p>
    <w:p w14:paraId="671F604D" w14:textId="77777777" w:rsidR="00FE4218" w:rsidRPr="007F5047" w:rsidRDefault="00FE4218" w:rsidP="000520BA">
      <w:pPr>
        <w:pStyle w:val="ListParagraph"/>
        <w:widowControl w:val="0"/>
        <w:numPr>
          <w:ilvl w:val="1"/>
          <w:numId w:val="47"/>
        </w:numPr>
        <w:tabs>
          <w:tab w:val="left" w:pos="728"/>
          <w:tab w:val="left" w:pos="730"/>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VENDOR: The supplier, bidder, proposer, company, firm, corporation, partnership, individual or other entity submitting a response to a Solicitation document. Following award of a contract, the term refers to an entity receiving such an award.</w:t>
      </w:r>
    </w:p>
    <w:p w14:paraId="39BE5D96" w14:textId="77777777" w:rsidR="00FE4218" w:rsidRPr="007F5047" w:rsidRDefault="00FE4218" w:rsidP="000520BA">
      <w:pPr>
        <w:pStyle w:val="ListParagraph"/>
        <w:widowControl w:val="0"/>
        <w:numPr>
          <w:ilvl w:val="1"/>
          <w:numId w:val="47"/>
        </w:numPr>
        <w:tabs>
          <w:tab w:val="left" w:pos="729"/>
        </w:tabs>
        <w:autoSpaceDE w:val="0"/>
        <w:autoSpaceDN w:val="0"/>
        <w:spacing w:before="117" w:after="0" w:line="240" w:lineRule="auto"/>
        <w:ind w:right="137"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WORK: All labor, materials, equipment, services, or property of any type, provided or to be provided by the Contractor to fulfill the Contractor's obligations under the Contract.</w:t>
      </w:r>
    </w:p>
    <w:p w14:paraId="571927BF" w14:textId="77777777" w:rsidR="00FE4218" w:rsidRPr="007F5047" w:rsidRDefault="00FE4218" w:rsidP="000520BA">
      <w:pPr>
        <w:pStyle w:val="ListParagraph"/>
        <w:widowControl w:val="0"/>
        <w:numPr>
          <w:ilvl w:val="1"/>
          <w:numId w:val="47"/>
        </w:numPr>
        <w:tabs>
          <w:tab w:val="left" w:pos="729"/>
        </w:tabs>
        <w:autoSpaceDE w:val="0"/>
        <w:autoSpaceDN w:val="0"/>
        <w:spacing w:before="117" w:after="240" w:line="240" w:lineRule="auto"/>
        <w:ind w:left="734" w:right="144"/>
        <w:contextualSpacing w:val="0"/>
        <w:jc w:val="both"/>
        <w:rPr>
          <w:rFonts w:asciiTheme="minorHAnsi" w:hAnsiTheme="minorHAnsi" w:cstheme="minorHAnsi"/>
          <w:sz w:val="20"/>
          <w:szCs w:val="20"/>
        </w:rPr>
      </w:pPr>
      <w:r w:rsidRPr="007F5047">
        <w:rPr>
          <w:rFonts w:asciiTheme="minorHAnsi" w:hAnsiTheme="minorHAnsi" w:cstheme="minorHAnsi"/>
          <w:sz w:val="20"/>
          <w:szCs w:val="20"/>
        </w:rPr>
        <w:t>YOU and YOUR: Offeror.</w:t>
      </w:r>
    </w:p>
    <w:p w14:paraId="7B16A592" w14:textId="77777777" w:rsidR="00FE4218" w:rsidRPr="007F5047" w:rsidRDefault="00FE4218" w:rsidP="000520BA">
      <w:pPr>
        <w:pStyle w:val="ListParagraph"/>
        <w:widowControl w:val="0"/>
        <w:numPr>
          <w:ilvl w:val="0"/>
          <w:numId w:val="47"/>
        </w:numPr>
        <w:tabs>
          <w:tab w:val="left" w:pos="737"/>
        </w:tabs>
        <w:autoSpaceDE w:val="0"/>
        <w:autoSpaceDN w:val="0"/>
        <w:spacing w:before="60" w:after="0" w:line="240" w:lineRule="auto"/>
        <w:ind w:hanging="547"/>
        <w:contextualSpacing w:val="0"/>
        <w:jc w:val="left"/>
        <w:rPr>
          <w:rFonts w:asciiTheme="minorHAnsi" w:hAnsiTheme="minorHAnsi" w:cstheme="minorHAnsi"/>
          <w:sz w:val="20"/>
          <w:szCs w:val="20"/>
        </w:rPr>
      </w:pPr>
      <w:bookmarkStart w:id="1830" w:name="V.__INTERPRETATION_OF_TERMS_AND_PHRASES"/>
      <w:bookmarkEnd w:id="1830"/>
      <w:r w:rsidRPr="007F5047">
        <w:rPr>
          <w:rFonts w:asciiTheme="minorHAnsi" w:hAnsiTheme="minorHAnsi" w:cstheme="minorHAnsi"/>
          <w:spacing w:val="-2"/>
          <w:sz w:val="20"/>
          <w:szCs w:val="20"/>
          <w:u w:val="single"/>
        </w:rPr>
        <w:t xml:space="preserve"> INTERPRETATION OF</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pacing w:val="-2"/>
          <w:sz w:val="20"/>
          <w:szCs w:val="20"/>
          <w:u w:val="single"/>
        </w:rPr>
        <w:t>TERMS AND</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pacing w:val="-2"/>
          <w:sz w:val="20"/>
          <w:szCs w:val="20"/>
          <w:u w:val="single"/>
        </w:rPr>
        <w:t>PHRASES</w:t>
      </w:r>
    </w:p>
    <w:p w14:paraId="2EDAD46A" w14:textId="16372610" w:rsidR="00FE4218" w:rsidRPr="00FE4218" w:rsidRDefault="00FE4218" w:rsidP="00FE4218">
      <w:pPr>
        <w:pStyle w:val="BodyText"/>
        <w:spacing w:before="68"/>
        <w:ind w:left="379" w:right="142"/>
        <w:jc w:val="both"/>
        <w:rPr>
          <w:rFonts w:asciiTheme="minorHAnsi" w:hAnsiTheme="minorHAnsi" w:cstheme="minorHAnsi"/>
          <w:i w:val="0"/>
          <w:iCs/>
        </w:rPr>
      </w:pPr>
      <w:r w:rsidRPr="00FE4218">
        <w:rPr>
          <w:rFonts w:asciiTheme="minorHAnsi" w:hAnsiTheme="minorHAnsi" w:cstheme="minorHAnsi"/>
          <w:i w:val="0"/>
          <w:iCs/>
        </w:rPr>
        <w:t xml:space="preserve">The Solicitation document serves to advise potential </w:t>
      </w:r>
      <w:r w:rsidR="00F1376B">
        <w:rPr>
          <w:rFonts w:asciiTheme="minorHAnsi" w:hAnsiTheme="minorHAnsi" w:cstheme="minorHAnsi"/>
          <w:i w:val="0"/>
          <w:iCs/>
        </w:rPr>
        <w:t>Vendor</w:t>
      </w:r>
      <w:r w:rsidRPr="00FE4218">
        <w:rPr>
          <w:rFonts w:asciiTheme="minorHAnsi" w:hAnsiTheme="minorHAnsi" w:cstheme="minorHAnsi"/>
          <w:i w:val="0"/>
          <w:iCs/>
        </w:rPr>
        <w:t xml:space="preserve"> of the parameters of the solution being sought</w:t>
      </w:r>
      <w:r w:rsidRPr="00FE4218">
        <w:rPr>
          <w:rFonts w:asciiTheme="minorHAnsi" w:hAnsiTheme="minorHAnsi" w:cstheme="minorHAnsi"/>
          <w:i w:val="0"/>
          <w:iCs/>
          <w:spacing w:val="22"/>
        </w:rPr>
        <w:t xml:space="preserve"> </w:t>
      </w:r>
      <w:r w:rsidRPr="00FE4218">
        <w:rPr>
          <w:rFonts w:asciiTheme="minorHAnsi" w:hAnsiTheme="minorHAnsi" w:cstheme="minorHAnsi"/>
          <w:i w:val="0"/>
          <w:iCs/>
        </w:rPr>
        <w:t>by</w:t>
      </w:r>
      <w:r w:rsidRPr="00FE4218">
        <w:rPr>
          <w:rFonts w:asciiTheme="minorHAnsi" w:hAnsiTheme="minorHAnsi" w:cstheme="minorHAnsi"/>
          <w:i w:val="0"/>
          <w:iCs/>
          <w:spacing w:val="22"/>
        </w:rPr>
        <w:t xml:space="preserve"> </w:t>
      </w:r>
      <w:r w:rsidRPr="00FE4218">
        <w:rPr>
          <w:rFonts w:asciiTheme="minorHAnsi" w:hAnsiTheme="minorHAnsi" w:cstheme="minorHAnsi"/>
          <w:i w:val="0"/>
          <w:iCs/>
        </w:rPr>
        <w:t>the State. The use of phrases such as “shall,” “must,” and “requirements” are intended to create enforceable contract conditions.</w:t>
      </w:r>
      <w:r w:rsidRPr="00FE4218">
        <w:rPr>
          <w:rFonts w:asciiTheme="minorHAnsi" w:hAnsiTheme="minorHAnsi" w:cstheme="minorHAnsi"/>
          <w:i w:val="0"/>
          <w:iCs/>
          <w:spacing w:val="40"/>
        </w:rPr>
        <w:t xml:space="preserve"> </w:t>
      </w:r>
      <w:r w:rsidRPr="00FE4218">
        <w:rPr>
          <w:rFonts w:asciiTheme="minorHAnsi" w:hAnsiTheme="minorHAnsi" w:cstheme="minorHAnsi"/>
          <w:i w:val="0"/>
          <w:iCs/>
        </w:rPr>
        <w:t>In determining whether bids should be evaluated or rejected, the State will take into consideration the degree</w:t>
      </w:r>
      <w:r w:rsidRPr="00FE4218">
        <w:rPr>
          <w:rFonts w:asciiTheme="minorHAnsi" w:hAnsiTheme="minorHAnsi" w:cstheme="minorHAnsi"/>
          <w:i w:val="0"/>
          <w:iCs/>
          <w:spacing w:val="-9"/>
        </w:rPr>
        <w:t xml:space="preserve"> </w:t>
      </w:r>
      <w:r w:rsidRPr="00FE4218">
        <w:rPr>
          <w:rFonts w:asciiTheme="minorHAnsi" w:hAnsiTheme="minorHAnsi" w:cstheme="minorHAnsi"/>
          <w:i w:val="0"/>
          <w:iCs/>
        </w:rPr>
        <w:t xml:space="preserve">to which </w:t>
      </w:r>
      <w:r w:rsidR="00F1376B">
        <w:rPr>
          <w:rFonts w:asciiTheme="minorHAnsi" w:hAnsiTheme="minorHAnsi" w:cstheme="minorHAnsi"/>
          <w:i w:val="0"/>
          <w:iCs/>
        </w:rPr>
        <w:t>Vendor</w:t>
      </w:r>
      <w:r w:rsidRPr="00FE4218">
        <w:rPr>
          <w:rFonts w:asciiTheme="minorHAnsi" w:hAnsiTheme="minorHAnsi" w:cstheme="minorHAnsi"/>
          <w:i w:val="0"/>
          <w:iCs/>
        </w:rPr>
        <w:t xml:space="preserve"> have proposed or failed to propose solutions that will</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satisfy</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State’s</w:t>
      </w:r>
      <w:r w:rsidRPr="00FE4218">
        <w:rPr>
          <w:rFonts w:asciiTheme="minorHAnsi" w:hAnsiTheme="minorHAnsi" w:cstheme="minorHAnsi"/>
          <w:i w:val="0"/>
          <w:iCs/>
          <w:spacing w:val="-12"/>
        </w:rPr>
        <w:t xml:space="preserve"> </w:t>
      </w:r>
      <w:r w:rsidRPr="00FE4218">
        <w:rPr>
          <w:rFonts w:asciiTheme="minorHAnsi" w:hAnsiTheme="minorHAnsi" w:cstheme="minorHAnsi"/>
          <w:i w:val="0"/>
          <w:iCs/>
        </w:rPr>
        <w:t>needs</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as</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described in</w:t>
      </w:r>
      <w:r w:rsidRPr="00FE4218">
        <w:rPr>
          <w:rFonts w:asciiTheme="minorHAnsi" w:hAnsiTheme="minorHAnsi" w:cstheme="minorHAnsi"/>
          <w:i w:val="0"/>
          <w:iCs/>
          <w:spacing w:val="-8"/>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8"/>
        </w:rPr>
        <w:t xml:space="preserve"> </w:t>
      </w:r>
      <w:r w:rsidRPr="00FE4218">
        <w:rPr>
          <w:rFonts w:asciiTheme="minorHAnsi" w:hAnsiTheme="minorHAnsi" w:cstheme="minorHAnsi"/>
          <w:i w:val="0"/>
          <w:iCs/>
        </w:rPr>
        <w:t>Solicitation.</w:t>
      </w:r>
      <w:r w:rsidRPr="00FE4218">
        <w:rPr>
          <w:rFonts w:asciiTheme="minorHAnsi" w:hAnsiTheme="minorHAnsi" w:cstheme="minorHAnsi"/>
          <w:i w:val="0"/>
          <w:iCs/>
          <w:spacing w:val="37"/>
        </w:rPr>
        <w:t xml:space="preserve"> </w:t>
      </w:r>
      <w:r w:rsidRPr="00FE4218">
        <w:rPr>
          <w:rFonts w:asciiTheme="minorHAnsi" w:hAnsiTheme="minorHAnsi" w:cstheme="minorHAnsi"/>
          <w:i w:val="0"/>
          <w:iCs/>
        </w:rPr>
        <w:t>Except</w:t>
      </w:r>
      <w:r w:rsidRPr="00FE4218">
        <w:rPr>
          <w:rFonts w:asciiTheme="minorHAnsi" w:hAnsiTheme="minorHAnsi" w:cstheme="minorHAnsi"/>
          <w:i w:val="0"/>
          <w:iCs/>
          <w:spacing w:val="-8"/>
        </w:rPr>
        <w:t xml:space="preserve"> </w:t>
      </w:r>
      <w:r w:rsidRPr="00FE4218">
        <w:rPr>
          <w:rFonts w:asciiTheme="minorHAnsi" w:hAnsiTheme="minorHAnsi" w:cstheme="minorHAnsi"/>
          <w:i w:val="0"/>
          <w:iCs/>
        </w:rPr>
        <w:t>as</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specifically</w:t>
      </w:r>
      <w:r w:rsidRPr="00FE4218">
        <w:rPr>
          <w:rFonts w:asciiTheme="minorHAnsi" w:hAnsiTheme="minorHAnsi" w:cstheme="minorHAnsi"/>
          <w:i w:val="0"/>
          <w:iCs/>
          <w:spacing w:val="-9"/>
        </w:rPr>
        <w:t xml:space="preserve"> </w:t>
      </w:r>
      <w:r w:rsidRPr="00FE4218">
        <w:rPr>
          <w:rFonts w:asciiTheme="minorHAnsi" w:hAnsiTheme="minorHAnsi" w:cstheme="minorHAnsi"/>
          <w:i w:val="0"/>
          <w:iCs/>
        </w:rPr>
        <w:t>stated</w:t>
      </w:r>
      <w:r w:rsidRPr="00FE4218">
        <w:rPr>
          <w:rFonts w:asciiTheme="minorHAnsi" w:hAnsiTheme="minorHAnsi" w:cstheme="minorHAnsi"/>
          <w:i w:val="0"/>
          <w:iCs/>
          <w:spacing w:val="-8"/>
        </w:rPr>
        <w:t xml:space="preserve"> </w:t>
      </w:r>
      <w:r w:rsidRPr="00FE4218">
        <w:rPr>
          <w:rFonts w:asciiTheme="minorHAnsi" w:hAnsiTheme="minorHAnsi" w:cstheme="minorHAnsi"/>
          <w:i w:val="0"/>
          <w:iCs/>
        </w:rPr>
        <w:t>in</w:t>
      </w:r>
      <w:r w:rsidRPr="00FE4218">
        <w:rPr>
          <w:rFonts w:asciiTheme="minorHAnsi" w:hAnsiTheme="minorHAnsi" w:cstheme="minorHAnsi"/>
          <w:i w:val="0"/>
          <w:iCs/>
          <w:spacing w:val="-11"/>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8"/>
        </w:rPr>
        <w:t xml:space="preserve"> </w:t>
      </w:r>
      <w:r w:rsidRPr="00FE4218">
        <w:rPr>
          <w:rFonts w:asciiTheme="minorHAnsi" w:hAnsiTheme="minorHAnsi" w:cstheme="minorHAnsi"/>
          <w:i w:val="0"/>
          <w:iCs/>
        </w:rPr>
        <w:t>Solicitation, no</w:t>
      </w:r>
      <w:r w:rsidRPr="00FE4218">
        <w:rPr>
          <w:rFonts w:asciiTheme="minorHAnsi" w:hAnsiTheme="minorHAnsi" w:cstheme="minorHAnsi"/>
          <w:i w:val="0"/>
          <w:iCs/>
          <w:spacing w:val="-1"/>
        </w:rPr>
        <w:t xml:space="preserve"> </w:t>
      </w:r>
      <w:r w:rsidRPr="00FE4218">
        <w:rPr>
          <w:rFonts w:asciiTheme="minorHAnsi" w:hAnsiTheme="minorHAnsi" w:cstheme="minorHAnsi"/>
          <w:i w:val="0"/>
          <w:iCs/>
        </w:rPr>
        <w:t>one</w:t>
      </w:r>
      <w:r w:rsidRPr="00FE4218">
        <w:rPr>
          <w:rFonts w:asciiTheme="minorHAnsi" w:hAnsiTheme="minorHAnsi" w:cstheme="minorHAnsi"/>
          <w:i w:val="0"/>
          <w:iCs/>
          <w:spacing w:val="-3"/>
        </w:rPr>
        <w:t xml:space="preserve"> </w:t>
      </w:r>
      <w:r w:rsidRPr="00FE4218">
        <w:rPr>
          <w:rFonts w:asciiTheme="minorHAnsi" w:hAnsiTheme="minorHAnsi" w:cstheme="minorHAnsi"/>
          <w:i w:val="0"/>
          <w:iCs/>
        </w:rPr>
        <w:t>requirement</w:t>
      </w:r>
      <w:r w:rsidRPr="00FE4218">
        <w:rPr>
          <w:rFonts w:asciiTheme="minorHAnsi" w:hAnsiTheme="minorHAnsi" w:cstheme="minorHAnsi"/>
          <w:i w:val="0"/>
          <w:iCs/>
          <w:spacing w:val="-4"/>
        </w:rPr>
        <w:t xml:space="preserve"> </w:t>
      </w:r>
      <w:r w:rsidRPr="00FE4218">
        <w:rPr>
          <w:rFonts w:asciiTheme="minorHAnsi" w:hAnsiTheme="minorHAnsi" w:cstheme="minorHAnsi"/>
          <w:i w:val="0"/>
          <w:iCs/>
        </w:rPr>
        <w:t>shall</w:t>
      </w:r>
      <w:r w:rsidRPr="00FE4218">
        <w:rPr>
          <w:rFonts w:asciiTheme="minorHAnsi" w:hAnsiTheme="minorHAnsi" w:cstheme="minorHAnsi"/>
          <w:i w:val="0"/>
          <w:iCs/>
          <w:spacing w:val="-2"/>
        </w:rPr>
        <w:t xml:space="preserve"> </w:t>
      </w:r>
      <w:r w:rsidRPr="00FE4218">
        <w:rPr>
          <w:rFonts w:asciiTheme="minorHAnsi" w:hAnsiTheme="minorHAnsi" w:cstheme="minorHAnsi"/>
          <w:i w:val="0"/>
          <w:iCs/>
        </w:rPr>
        <w:t>automatically disqualify</w:t>
      </w:r>
      <w:r w:rsidRPr="00FE4218">
        <w:rPr>
          <w:rFonts w:asciiTheme="minorHAnsi" w:hAnsiTheme="minorHAnsi" w:cstheme="minorHAnsi"/>
          <w:i w:val="0"/>
          <w:iCs/>
          <w:spacing w:val="-2"/>
        </w:rPr>
        <w:t xml:space="preserve"> </w:t>
      </w:r>
      <w:r w:rsidRPr="00FE4218">
        <w:rPr>
          <w:rFonts w:asciiTheme="minorHAnsi" w:hAnsiTheme="minorHAnsi" w:cstheme="minorHAnsi"/>
          <w:i w:val="0"/>
          <w:iCs/>
        </w:rPr>
        <w:t>a Vendor from consideration.</w:t>
      </w:r>
      <w:r w:rsidRPr="00FE4218">
        <w:rPr>
          <w:rFonts w:asciiTheme="minorHAnsi" w:hAnsiTheme="minorHAnsi" w:cstheme="minorHAnsi"/>
          <w:i w:val="0"/>
          <w:iCs/>
          <w:spacing w:val="40"/>
        </w:rPr>
        <w:t xml:space="preserve"> </w:t>
      </w:r>
      <w:r w:rsidRPr="00FE4218">
        <w:rPr>
          <w:rFonts w:asciiTheme="minorHAnsi" w:hAnsiTheme="minorHAnsi" w:cstheme="minorHAnsi"/>
          <w:i w:val="0"/>
          <w:iCs/>
        </w:rPr>
        <w:lastRenderedPageBreak/>
        <w:t>However, failure to comply with any single requirement,</w:t>
      </w:r>
      <w:r w:rsidRPr="00FE4218">
        <w:rPr>
          <w:rFonts w:asciiTheme="minorHAnsi" w:hAnsiTheme="minorHAnsi" w:cstheme="minorHAnsi"/>
          <w:i w:val="0"/>
          <w:iCs/>
          <w:spacing w:val="-2"/>
        </w:rPr>
        <w:t xml:space="preserve"> </w:t>
      </w:r>
      <w:r w:rsidRPr="00FE4218">
        <w:rPr>
          <w:rFonts w:asciiTheme="minorHAnsi" w:hAnsiTheme="minorHAnsi" w:cstheme="minorHAnsi"/>
          <w:i w:val="0"/>
          <w:iCs/>
        </w:rPr>
        <w:t>if determined</w:t>
      </w:r>
      <w:r w:rsidRPr="00FE4218">
        <w:rPr>
          <w:rFonts w:asciiTheme="minorHAnsi" w:hAnsiTheme="minorHAnsi" w:cstheme="minorHAnsi"/>
          <w:i w:val="0"/>
          <w:iCs/>
          <w:spacing w:val="-1"/>
        </w:rPr>
        <w:t xml:space="preserve"> </w:t>
      </w:r>
      <w:r w:rsidRPr="00FE4218">
        <w:rPr>
          <w:rFonts w:asciiTheme="minorHAnsi" w:hAnsiTheme="minorHAnsi" w:cstheme="minorHAnsi"/>
          <w:i w:val="0"/>
          <w:iCs/>
        </w:rPr>
        <w:t>to</w:t>
      </w:r>
      <w:r w:rsidRPr="00FE4218">
        <w:rPr>
          <w:rFonts w:asciiTheme="minorHAnsi" w:hAnsiTheme="minorHAnsi" w:cstheme="minorHAnsi"/>
          <w:i w:val="0"/>
          <w:iCs/>
          <w:spacing w:val="-1"/>
        </w:rPr>
        <w:t xml:space="preserve"> </w:t>
      </w:r>
      <w:r w:rsidRPr="00FE4218">
        <w:rPr>
          <w:rFonts w:asciiTheme="minorHAnsi" w:hAnsiTheme="minorHAnsi" w:cstheme="minorHAnsi"/>
          <w:i w:val="0"/>
          <w:iCs/>
        </w:rPr>
        <w:t>be essential under</w:t>
      </w:r>
      <w:r w:rsidRPr="00FE4218">
        <w:rPr>
          <w:rFonts w:asciiTheme="minorHAnsi" w:hAnsiTheme="minorHAnsi" w:cstheme="minorHAnsi"/>
          <w:i w:val="0"/>
          <w:iCs/>
          <w:spacing w:val="-7"/>
        </w:rPr>
        <w:t xml:space="preserve"> </w:t>
      </w:r>
      <w:r w:rsidRPr="00FE4218">
        <w:rPr>
          <w:rFonts w:asciiTheme="minorHAnsi" w:hAnsiTheme="minorHAnsi" w:cstheme="minorHAnsi"/>
          <w:i w:val="0"/>
          <w:iCs/>
        </w:rPr>
        <w:t>the</w:t>
      </w:r>
      <w:r w:rsidRPr="00FE4218">
        <w:rPr>
          <w:rFonts w:asciiTheme="minorHAnsi" w:hAnsiTheme="minorHAnsi" w:cstheme="minorHAnsi"/>
          <w:i w:val="0"/>
          <w:iCs/>
          <w:spacing w:val="-8"/>
        </w:rPr>
        <w:t xml:space="preserve"> </w:t>
      </w:r>
      <w:r w:rsidRPr="00FE4218">
        <w:rPr>
          <w:rFonts w:asciiTheme="minorHAnsi" w:hAnsiTheme="minorHAnsi" w:cstheme="minorHAnsi"/>
          <w:i w:val="0"/>
          <w:iCs/>
        </w:rPr>
        <w:t>circumstances</w:t>
      </w:r>
      <w:r w:rsidRPr="00FE4218">
        <w:rPr>
          <w:rFonts w:asciiTheme="minorHAnsi" w:hAnsiTheme="minorHAnsi" w:cstheme="minorHAnsi"/>
          <w:i w:val="0"/>
          <w:iCs/>
          <w:spacing w:val="-6"/>
        </w:rPr>
        <w:t xml:space="preserve"> </w:t>
      </w:r>
      <w:r w:rsidRPr="00FE4218">
        <w:rPr>
          <w:rFonts w:asciiTheme="minorHAnsi" w:hAnsiTheme="minorHAnsi" w:cstheme="minorHAnsi"/>
          <w:i w:val="0"/>
          <w:iCs/>
        </w:rPr>
        <w:t>then</w:t>
      </w:r>
      <w:r w:rsidRPr="00FE4218">
        <w:rPr>
          <w:rFonts w:asciiTheme="minorHAnsi" w:hAnsiTheme="minorHAnsi" w:cstheme="minorHAnsi"/>
          <w:i w:val="0"/>
          <w:iCs/>
          <w:spacing w:val="-6"/>
        </w:rPr>
        <w:t xml:space="preserve"> </w:t>
      </w:r>
      <w:r w:rsidRPr="00FE4218">
        <w:rPr>
          <w:rFonts w:asciiTheme="minorHAnsi" w:hAnsiTheme="minorHAnsi" w:cstheme="minorHAnsi"/>
          <w:i w:val="0"/>
          <w:iCs/>
        </w:rPr>
        <w:t>existing,</w:t>
      </w:r>
      <w:r w:rsidRPr="00FE4218">
        <w:rPr>
          <w:rFonts w:asciiTheme="minorHAnsi" w:hAnsiTheme="minorHAnsi" w:cstheme="minorHAnsi"/>
          <w:i w:val="0"/>
          <w:iCs/>
          <w:spacing w:val="-9"/>
        </w:rPr>
        <w:t xml:space="preserve"> </w:t>
      </w:r>
      <w:r w:rsidRPr="00FE4218">
        <w:rPr>
          <w:rFonts w:asciiTheme="minorHAnsi" w:hAnsiTheme="minorHAnsi" w:cstheme="minorHAnsi"/>
          <w:i w:val="0"/>
          <w:iCs/>
        </w:rPr>
        <w:t>may</w:t>
      </w:r>
      <w:r w:rsidRPr="00FE4218">
        <w:rPr>
          <w:rFonts w:asciiTheme="minorHAnsi" w:hAnsiTheme="minorHAnsi" w:cstheme="minorHAnsi"/>
          <w:i w:val="0"/>
          <w:iCs/>
          <w:spacing w:val="-7"/>
        </w:rPr>
        <w:t xml:space="preserve"> </w:t>
      </w:r>
      <w:r w:rsidRPr="00FE4218">
        <w:rPr>
          <w:rFonts w:asciiTheme="minorHAnsi" w:hAnsiTheme="minorHAnsi" w:cstheme="minorHAnsi"/>
          <w:i w:val="0"/>
          <w:iCs/>
        </w:rPr>
        <w:t>result in the State exercising its discretion to reject a bid in its entirety.</w:t>
      </w:r>
    </w:p>
    <w:p w14:paraId="1C13C273" w14:textId="77777777" w:rsidR="00FE4218" w:rsidRPr="007F5047" w:rsidRDefault="00FE4218" w:rsidP="000520BA">
      <w:pPr>
        <w:pStyle w:val="ListParagraph"/>
        <w:widowControl w:val="0"/>
        <w:numPr>
          <w:ilvl w:val="0"/>
          <w:numId w:val="47"/>
        </w:numPr>
        <w:tabs>
          <w:tab w:val="left" w:pos="737"/>
        </w:tabs>
        <w:autoSpaceDE w:val="0"/>
        <w:autoSpaceDN w:val="0"/>
        <w:spacing w:before="120" w:after="0" w:line="240" w:lineRule="auto"/>
        <w:ind w:hanging="605"/>
        <w:contextualSpacing w:val="0"/>
        <w:jc w:val="left"/>
        <w:rPr>
          <w:rFonts w:asciiTheme="minorHAnsi" w:hAnsiTheme="minorHAnsi" w:cstheme="minorHAnsi"/>
          <w:sz w:val="20"/>
          <w:szCs w:val="20"/>
        </w:rPr>
      </w:pPr>
      <w:bookmarkStart w:id="1831" w:name="VI._BID_SUBMISSION"/>
      <w:bookmarkEnd w:id="1831"/>
      <w:r w:rsidRPr="007F5047">
        <w:rPr>
          <w:rFonts w:asciiTheme="minorHAnsi" w:hAnsiTheme="minorHAnsi" w:cstheme="minorHAnsi"/>
          <w:sz w:val="20"/>
          <w:szCs w:val="20"/>
          <w:u w:val="single"/>
        </w:rPr>
        <w:t>BID</w:t>
      </w:r>
      <w:r w:rsidRPr="007F5047">
        <w:rPr>
          <w:rFonts w:asciiTheme="minorHAnsi" w:hAnsiTheme="minorHAnsi" w:cstheme="minorHAnsi"/>
          <w:spacing w:val="-9"/>
          <w:sz w:val="20"/>
          <w:szCs w:val="20"/>
          <w:u w:val="single"/>
        </w:rPr>
        <w:t xml:space="preserve"> </w:t>
      </w:r>
      <w:r w:rsidRPr="007F5047">
        <w:rPr>
          <w:rFonts w:asciiTheme="minorHAnsi" w:hAnsiTheme="minorHAnsi" w:cstheme="minorHAnsi"/>
          <w:spacing w:val="-2"/>
          <w:sz w:val="20"/>
          <w:szCs w:val="20"/>
          <w:u w:val="single"/>
        </w:rPr>
        <w:t>SUBMISSION</w:t>
      </w:r>
    </w:p>
    <w:p w14:paraId="3D176462"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3" w:after="0" w:line="240" w:lineRule="auto"/>
        <w:ind w:left="737" w:right="137"/>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VENDOR’S</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REPRESENTATIVE</w:t>
      </w:r>
      <w:r w:rsidRPr="007F5047">
        <w:rPr>
          <w:rFonts w:asciiTheme="minorHAnsi" w:hAnsiTheme="minorHAnsi" w:cstheme="minorHAnsi"/>
          <w:sz w:val="20"/>
          <w:szCs w:val="20"/>
        </w:rPr>
        <w:t>:</w:t>
      </w:r>
      <w:r w:rsidRPr="007F5047">
        <w:rPr>
          <w:rFonts w:asciiTheme="minorHAnsi" w:hAnsiTheme="minorHAnsi" w:cstheme="minorHAnsi"/>
          <w:spacing w:val="29"/>
          <w:sz w:val="20"/>
          <w:szCs w:val="20"/>
        </w:rPr>
        <w:t xml:space="preserve"> </w:t>
      </w:r>
      <w:r w:rsidRPr="007F5047">
        <w:rPr>
          <w:rFonts w:asciiTheme="minorHAnsi" w:hAnsiTheme="minorHAnsi" w:cstheme="minorHAnsi"/>
          <w:sz w:val="20"/>
          <w:szCs w:val="20"/>
        </w:rPr>
        <w:t>Each</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Vendor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submit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with</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its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name,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address,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telephone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number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of the person(s) with authority to bind the Vendor and answer questions or provide clarification concerning the Vendor’s bid.</w:t>
      </w:r>
    </w:p>
    <w:p w14:paraId="4572DCB1" w14:textId="77777777" w:rsidR="00FE4218" w:rsidRPr="007F5047" w:rsidRDefault="00FE4218" w:rsidP="000520BA">
      <w:pPr>
        <w:pStyle w:val="ListParagraph"/>
        <w:widowControl w:val="0"/>
        <w:numPr>
          <w:ilvl w:val="1"/>
          <w:numId w:val="47"/>
        </w:numPr>
        <w:tabs>
          <w:tab w:val="left" w:pos="738"/>
        </w:tabs>
        <w:autoSpaceDE w:val="0"/>
        <w:autoSpaceDN w:val="0"/>
        <w:spacing w:before="117" w:after="0" w:line="240" w:lineRule="auto"/>
        <w:ind w:left="738" w:hanging="358"/>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SIGNING</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YOUR</w:t>
      </w:r>
      <w:r w:rsidRPr="007F5047">
        <w:rPr>
          <w:rFonts w:asciiTheme="minorHAnsi" w:hAnsiTheme="minorHAnsi" w:cstheme="minorHAnsi"/>
          <w:spacing w:val="-8"/>
          <w:sz w:val="20"/>
          <w:szCs w:val="20"/>
          <w:u w:val="single"/>
        </w:rPr>
        <w:t xml:space="preserve"> </w:t>
      </w:r>
      <w:r w:rsidRPr="007F5047">
        <w:rPr>
          <w:rFonts w:asciiTheme="minorHAnsi" w:hAnsiTheme="minorHAnsi" w:cstheme="minorHAnsi"/>
          <w:sz w:val="20"/>
          <w:szCs w:val="20"/>
          <w:u w:val="single"/>
        </w:rPr>
        <w:t>OFFER: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Every</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must</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signed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individual</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with</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actual</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authority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bind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4"/>
          <w:sz w:val="20"/>
          <w:szCs w:val="20"/>
        </w:rPr>
        <w:t xml:space="preserve"> </w:t>
      </w:r>
      <w:r w:rsidRPr="007F5047">
        <w:rPr>
          <w:rFonts w:asciiTheme="minorHAnsi" w:hAnsiTheme="minorHAnsi" w:cstheme="minorHAnsi"/>
          <w:spacing w:val="-2"/>
          <w:sz w:val="20"/>
          <w:szCs w:val="20"/>
        </w:rPr>
        <w:t>Offeror.</w:t>
      </w:r>
    </w:p>
    <w:p w14:paraId="62894B04" w14:textId="77777777" w:rsidR="00FE4218" w:rsidRPr="007F5047" w:rsidRDefault="00FE4218" w:rsidP="000520BA">
      <w:pPr>
        <w:pStyle w:val="ListParagraph"/>
        <w:widowControl w:val="0"/>
        <w:numPr>
          <w:ilvl w:val="2"/>
          <w:numId w:val="47"/>
        </w:numPr>
        <w:tabs>
          <w:tab w:val="left" w:pos="1184"/>
          <w:tab w:val="left" w:pos="1186"/>
        </w:tabs>
        <w:autoSpaceDE w:val="0"/>
        <w:autoSpaceDN w:val="0"/>
        <w:spacing w:before="121" w:after="0" w:line="240" w:lineRule="auto"/>
        <w:ind w:right="139"/>
        <w:contextualSpacing w:val="0"/>
        <w:jc w:val="both"/>
        <w:rPr>
          <w:rFonts w:asciiTheme="minorHAnsi" w:hAnsiTheme="minorHAnsi" w:cstheme="minorHAnsi"/>
          <w:sz w:val="20"/>
          <w:szCs w:val="20"/>
        </w:rPr>
      </w:pPr>
      <w:r w:rsidRPr="007F5047">
        <w:rPr>
          <w:rFonts w:asciiTheme="minorHAnsi" w:hAnsiTheme="minorHAnsi" w:cstheme="minorHAnsi"/>
          <w:sz w:val="20"/>
          <w:szCs w:val="20"/>
        </w:rPr>
        <w:t>If</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Offeror</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individual,</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must</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signed</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individual.</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If</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Offeror</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individual</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doing business as a firm, the Offer must be submitted in the firm name, signed by the individual, and state that the individual is doing business as a firm.</w:t>
      </w:r>
    </w:p>
    <w:p w14:paraId="480FB4B1" w14:textId="77777777" w:rsidR="00FE4218" w:rsidRPr="007F5047" w:rsidRDefault="00FE4218" w:rsidP="000520BA">
      <w:pPr>
        <w:pStyle w:val="ListParagraph"/>
        <w:widowControl w:val="0"/>
        <w:numPr>
          <w:ilvl w:val="2"/>
          <w:numId w:val="47"/>
        </w:numPr>
        <w:tabs>
          <w:tab w:val="left" w:pos="1184"/>
          <w:tab w:val="left" w:pos="1186"/>
        </w:tabs>
        <w:autoSpaceDE w:val="0"/>
        <w:autoSpaceDN w:val="0"/>
        <w:spacing w:before="120" w:after="0" w:line="240" w:lineRule="auto"/>
        <w:ind w:right="144"/>
        <w:contextualSpacing w:val="0"/>
        <w:jc w:val="both"/>
        <w:rPr>
          <w:rFonts w:asciiTheme="minorHAnsi" w:hAnsiTheme="minorHAnsi" w:cstheme="minorHAnsi"/>
          <w:sz w:val="20"/>
          <w:szCs w:val="20"/>
        </w:rPr>
      </w:pPr>
      <w:r w:rsidRPr="007F5047">
        <w:rPr>
          <w:rFonts w:asciiTheme="minorHAnsi" w:hAnsiTheme="minorHAnsi" w:cstheme="minorHAnsi"/>
          <w:sz w:val="20"/>
          <w:szCs w:val="20"/>
        </w:rPr>
        <w:t>If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Offeror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partnership,</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must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partnership</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name,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followed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words by its Partner, and signed by a general partner.</w:t>
      </w:r>
    </w:p>
    <w:p w14:paraId="1D93B4C8" w14:textId="77777777" w:rsidR="00FE4218" w:rsidRPr="007F5047" w:rsidRDefault="00FE4218" w:rsidP="000520BA">
      <w:pPr>
        <w:pStyle w:val="ListParagraph"/>
        <w:widowControl w:val="0"/>
        <w:numPr>
          <w:ilvl w:val="2"/>
          <w:numId w:val="47"/>
        </w:numPr>
        <w:tabs>
          <w:tab w:val="left" w:pos="1183"/>
          <w:tab w:val="left" w:pos="1186"/>
        </w:tabs>
        <w:autoSpaceDE w:val="0"/>
        <w:autoSpaceDN w:val="0"/>
        <w:spacing w:before="121" w:after="0" w:line="240" w:lineRule="auto"/>
        <w:ind w:right="141" w:hanging="361"/>
        <w:contextualSpacing w:val="0"/>
        <w:jc w:val="both"/>
        <w:rPr>
          <w:rFonts w:asciiTheme="minorHAnsi" w:hAnsiTheme="minorHAnsi" w:cstheme="minorHAnsi"/>
          <w:sz w:val="20"/>
          <w:szCs w:val="20"/>
        </w:rPr>
      </w:pPr>
      <w:r w:rsidRPr="007F5047">
        <w:rPr>
          <w:rFonts w:asciiTheme="minorHAnsi" w:hAnsiTheme="minorHAnsi" w:cstheme="minorHAnsi"/>
          <w:sz w:val="20"/>
          <w:szCs w:val="20"/>
        </w:rPr>
        <w:t>If</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Offeror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corporation,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must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corporate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name,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followed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signature and title of the person authorized to sign.</w:t>
      </w:r>
    </w:p>
    <w:p w14:paraId="468B2543" w14:textId="77777777" w:rsidR="00FE4218" w:rsidRPr="007F5047" w:rsidRDefault="00FE4218" w:rsidP="000520BA">
      <w:pPr>
        <w:pStyle w:val="ListParagraph"/>
        <w:widowControl w:val="0"/>
        <w:numPr>
          <w:ilvl w:val="2"/>
          <w:numId w:val="47"/>
        </w:numPr>
        <w:tabs>
          <w:tab w:val="left" w:pos="1184"/>
          <w:tab w:val="left" w:pos="1186"/>
        </w:tabs>
        <w:autoSpaceDE w:val="0"/>
        <w:autoSpaceDN w:val="0"/>
        <w:spacing w:before="121" w:after="0" w:line="240" w:lineRule="auto"/>
        <w:ind w:right="137"/>
        <w:contextualSpacing w:val="0"/>
        <w:jc w:val="both"/>
        <w:rPr>
          <w:rFonts w:asciiTheme="minorHAnsi" w:hAnsiTheme="minorHAnsi" w:cstheme="minorHAnsi"/>
          <w:sz w:val="20"/>
          <w:szCs w:val="20"/>
        </w:rPr>
      </w:pPr>
      <w:r w:rsidRPr="007F5047">
        <w:rPr>
          <w:rFonts w:asciiTheme="minorHAnsi" w:hAnsiTheme="minorHAnsi" w:cstheme="minorHAnsi"/>
          <w:sz w:val="20"/>
          <w:szCs w:val="20"/>
        </w:rPr>
        <w:t>An Offer may be submitted by a joint venture involving any combination of individuals, partnerships, or corporations.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Offeror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joint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venture,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must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name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Joint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Venture and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signed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by every participant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joint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venture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manner prescribed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paragraphs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 through</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 above for each type of participant.</w:t>
      </w:r>
    </w:p>
    <w:p w14:paraId="6321558D" w14:textId="77777777" w:rsidR="00FE4218" w:rsidRPr="007F5047" w:rsidRDefault="00FE4218" w:rsidP="000520BA">
      <w:pPr>
        <w:pStyle w:val="ListParagraph"/>
        <w:widowControl w:val="0"/>
        <w:numPr>
          <w:ilvl w:val="2"/>
          <w:numId w:val="47"/>
        </w:numPr>
        <w:tabs>
          <w:tab w:val="left" w:pos="1184"/>
          <w:tab w:val="left" w:pos="1186"/>
        </w:tabs>
        <w:autoSpaceDE w:val="0"/>
        <w:autoSpaceDN w:val="0"/>
        <w:spacing w:before="120" w:after="0" w:line="240" w:lineRule="auto"/>
        <w:ind w:right="138"/>
        <w:contextualSpacing w:val="0"/>
        <w:jc w:val="both"/>
        <w:rPr>
          <w:rFonts w:asciiTheme="minorHAnsi" w:hAnsiTheme="minorHAnsi" w:cstheme="minorHAnsi"/>
          <w:sz w:val="20"/>
          <w:szCs w:val="20"/>
        </w:rPr>
      </w:pPr>
      <w:r w:rsidRPr="007F5047">
        <w:rPr>
          <w:rFonts w:asciiTheme="minorHAnsi" w:hAnsiTheme="minorHAnsi" w:cstheme="minorHAnsi"/>
          <w:sz w:val="20"/>
          <w:szCs w:val="20"/>
        </w:rPr>
        <w:t>If</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signed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agent,</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other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than</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stated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subparagraphs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through</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above,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must state that is has been signed by an Agent. Upon request, Offeror must provide proof of the agent's authorization to bind the principal.</w:t>
      </w:r>
    </w:p>
    <w:p w14:paraId="10DBF6BD" w14:textId="77777777" w:rsidR="00FE4218" w:rsidRPr="007F5047" w:rsidRDefault="00FE4218" w:rsidP="000520BA">
      <w:pPr>
        <w:pStyle w:val="ListParagraph"/>
        <w:widowControl w:val="0"/>
        <w:numPr>
          <w:ilvl w:val="1"/>
          <w:numId w:val="47"/>
        </w:numPr>
        <w:tabs>
          <w:tab w:val="left" w:pos="738"/>
          <w:tab w:val="left" w:pos="740"/>
        </w:tabs>
        <w:autoSpaceDE w:val="0"/>
        <w:autoSpaceDN w:val="0"/>
        <w:spacing w:before="118" w:after="0" w:line="240" w:lineRule="auto"/>
        <w:ind w:left="740" w:right="139"/>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EXECUTION</w:t>
      </w:r>
      <w:r w:rsidRPr="007F5047">
        <w:rPr>
          <w:rFonts w:asciiTheme="minorHAnsi" w:hAnsiTheme="minorHAnsi" w:cstheme="minorHAnsi"/>
          <w:sz w:val="20"/>
          <w:szCs w:val="20"/>
        </w:rPr>
        <w:t>: Failure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 sign 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Execution Page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(numbered page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1 of 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document) 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indicated space may render an Offer nonresponsive, and it may be rejected.</w:t>
      </w:r>
    </w:p>
    <w:p w14:paraId="61957571"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1" w:after="0" w:line="240" w:lineRule="auto"/>
        <w:ind w:left="737"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STATE OFFICE CLOSINGS</w:t>
      </w:r>
      <w:r w:rsidRPr="007F5047">
        <w:rPr>
          <w:rFonts w:asciiTheme="minorHAnsi" w:hAnsiTheme="minorHAnsi" w:cstheme="minorHAnsi"/>
          <w:sz w:val="20"/>
          <w:szCs w:val="20"/>
        </w:rPr>
        <w:t>:</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If an emergency or unanticipated event interrupts normal government processes so that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Offers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cannot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received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office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designated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receipt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bids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exact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time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specified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 Solicitation, the time specified for receipt of Offers will be deemed to be extended to the same time of day specified in the Solicitation on the first work day on which normal government processes resume. In lieu of an automatic</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extension,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Addendum</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may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issued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reschedule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opening.</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If</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offices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are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closed</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at</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 xml:space="preserve">the time a pre-bid or pre-proposal conference is scheduled, an Addendum will be issued to reschedule the </w:t>
      </w:r>
      <w:r w:rsidRPr="007F5047">
        <w:rPr>
          <w:rFonts w:asciiTheme="minorHAnsi" w:hAnsiTheme="minorHAnsi" w:cstheme="minorHAnsi"/>
          <w:spacing w:val="-2"/>
          <w:sz w:val="20"/>
          <w:szCs w:val="20"/>
        </w:rPr>
        <w:t>conference.</w:t>
      </w:r>
    </w:p>
    <w:p w14:paraId="3DC76683" w14:textId="0C4E53D1" w:rsidR="00FE4218" w:rsidRPr="007F5047" w:rsidRDefault="00FE4218" w:rsidP="000520BA">
      <w:pPr>
        <w:pStyle w:val="ListParagraph"/>
        <w:widowControl w:val="0"/>
        <w:numPr>
          <w:ilvl w:val="1"/>
          <w:numId w:val="47"/>
        </w:numPr>
        <w:tabs>
          <w:tab w:val="left" w:pos="738"/>
          <w:tab w:val="left" w:pos="740"/>
        </w:tabs>
        <w:autoSpaceDE w:val="0"/>
        <w:autoSpaceDN w:val="0"/>
        <w:spacing w:before="120" w:after="0" w:line="240" w:lineRule="auto"/>
        <w:ind w:left="740" w:right="137"/>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BID IN ENGLISH and DOLLARS</w:t>
      </w:r>
      <w:r w:rsidRPr="007F5047">
        <w:rPr>
          <w:rFonts w:asciiTheme="minorHAnsi" w:hAnsiTheme="minorHAnsi" w:cstheme="minorHAnsi"/>
          <w:sz w:val="20"/>
          <w:szCs w:val="20"/>
        </w:rPr>
        <w:t>: Offers submitted in response to this Solicitation shall be in the English language and in US dollars, unless otherwise permitted by the Solicitation.</w:t>
      </w:r>
      <w:r w:rsidR="000013A5">
        <w:rPr>
          <w:rFonts w:asciiTheme="minorHAnsi" w:hAnsiTheme="minorHAnsi" w:cstheme="minorHAnsi"/>
          <w:sz w:val="20"/>
          <w:szCs w:val="20"/>
        </w:rPr>
        <w:t xml:space="preserve">  mb</w:t>
      </w:r>
    </w:p>
    <w:p w14:paraId="25B49019" w14:textId="77777777" w:rsidR="00FE4218" w:rsidRPr="007F5047" w:rsidRDefault="00FE4218" w:rsidP="000520BA">
      <w:pPr>
        <w:pStyle w:val="ListParagraph"/>
        <w:widowControl w:val="0"/>
        <w:numPr>
          <w:ilvl w:val="1"/>
          <w:numId w:val="47"/>
        </w:numPr>
        <w:tabs>
          <w:tab w:val="left" w:pos="737"/>
          <w:tab w:val="left" w:pos="739"/>
        </w:tabs>
        <w:autoSpaceDE w:val="0"/>
        <w:autoSpaceDN w:val="0"/>
        <w:spacing w:before="119" w:after="0" w:line="240" w:lineRule="auto"/>
        <w:ind w:left="739" w:right="140"/>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LATE</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BIDS</w:t>
      </w:r>
      <w:r w:rsidRPr="007F5047">
        <w:rPr>
          <w:rFonts w:asciiTheme="minorHAnsi" w:hAnsiTheme="minorHAnsi" w:cstheme="minorHAnsi"/>
          <w:sz w:val="20"/>
          <w:szCs w:val="20"/>
        </w:rPr>
        <w:t>:</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Late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bids,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regardless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cause,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opened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considered,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automatically</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disqualified from</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further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consideration.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Vendor’s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sole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responsibility</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ensure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delivery</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at the designated office by the designated time.</w:t>
      </w:r>
    </w:p>
    <w:p w14:paraId="1B08E720" w14:textId="77777777" w:rsidR="00FE4218" w:rsidRPr="007F5047" w:rsidRDefault="00FE4218" w:rsidP="000520BA">
      <w:pPr>
        <w:pStyle w:val="ListParagraph"/>
        <w:widowControl w:val="0"/>
        <w:numPr>
          <w:ilvl w:val="2"/>
          <w:numId w:val="47"/>
        </w:numPr>
        <w:tabs>
          <w:tab w:val="left" w:pos="1458"/>
          <w:tab w:val="left" w:pos="1460"/>
        </w:tabs>
        <w:autoSpaceDE w:val="0"/>
        <w:autoSpaceDN w:val="0"/>
        <w:spacing w:before="119" w:after="0" w:line="240" w:lineRule="auto"/>
        <w:ind w:left="1460" w:right="133" w:hanging="360"/>
        <w:contextualSpacing w:val="0"/>
        <w:jc w:val="both"/>
        <w:rPr>
          <w:rFonts w:asciiTheme="minorHAnsi" w:hAnsiTheme="minorHAnsi" w:cstheme="minorHAnsi"/>
          <w:sz w:val="20"/>
          <w:szCs w:val="20"/>
        </w:rPr>
      </w:pPr>
      <w:r w:rsidRPr="007F5047">
        <w:rPr>
          <w:rFonts w:asciiTheme="minorHAnsi" w:hAnsiTheme="minorHAnsi" w:cstheme="minorHAnsi"/>
          <w:sz w:val="20"/>
          <w:szCs w:val="20"/>
        </w:rPr>
        <w:t>Vendor shall bear the risk for late submission due to unintended or unanticipated delay— whether submitted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electronically,</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delivered</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hand,</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U.S.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Postal</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Service,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courier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other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delivery</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service.</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z w:val="20"/>
          <w:szCs w:val="20"/>
          <w:u w:val="single"/>
        </w:rPr>
        <w:t>It</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z w:val="20"/>
          <w:szCs w:val="20"/>
          <w:u w:val="single"/>
        </w:rPr>
        <w:t>is</w:t>
      </w:r>
      <w:r w:rsidRPr="007F5047">
        <w:rPr>
          <w:rFonts w:asciiTheme="minorHAnsi" w:hAnsiTheme="minorHAnsi" w:cstheme="minorHAnsi"/>
          <w:spacing w:val="-8"/>
          <w:sz w:val="20"/>
          <w:szCs w:val="20"/>
          <w:u w:val="single"/>
        </w:rPr>
        <w:t xml:space="preserve"> </w:t>
      </w:r>
      <w:r w:rsidRPr="007F5047">
        <w:rPr>
          <w:rFonts w:asciiTheme="minorHAnsi" w:hAnsiTheme="minorHAnsi" w:cstheme="minorHAnsi"/>
          <w:sz w:val="20"/>
          <w:szCs w:val="20"/>
          <w:u w:val="single"/>
        </w:rPr>
        <w:t>the</w:t>
      </w:r>
      <w:r w:rsidRPr="007F5047">
        <w:rPr>
          <w:rFonts w:asciiTheme="minorHAnsi" w:hAnsiTheme="minorHAnsi" w:cstheme="minorHAnsi"/>
          <w:sz w:val="20"/>
          <w:szCs w:val="20"/>
        </w:rPr>
        <w:t xml:space="preserve"> </w:t>
      </w:r>
      <w:r w:rsidRPr="007F5047">
        <w:rPr>
          <w:rFonts w:asciiTheme="minorHAnsi" w:hAnsiTheme="minorHAnsi" w:cstheme="minorHAnsi"/>
          <w:sz w:val="20"/>
          <w:szCs w:val="20"/>
          <w:u w:val="single"/>
        </w:rPr>
        <w:t>Vendor’s</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sole</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responsibility to ensure</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that</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its</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bid</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has</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been</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received</w:t>
      </w:r>
      <w:r w:rsidRPr="007F5047">
        <w:rPr>
          <w:rFonts w:asciiTheme="minorHAnsi" w:hAnsiTheme="minorHAnsi" w:cstheme="minorHAnsi"/>
          <w:spacing w:val="-2"/>
          <w:sz w:val="20"/>
          <w:szCs w:val="20"/>
          <w:u w:val="single"/>
        </w:rPr>
        <w:t xml:space="preserve"> </w:t>
      </w:r>
      <w:r w:rsidRPr="007F5047">
        <w:rPr>
          <w:rFonts w:asciiTheme="minorHAnsi" w:hAnsiTheme="minorHAnsi" w:cstheme="minorHAnsi"/>
          <w:sz w:val="20"/>
          <w:szCs w:val="20"/>
          <w:u w:val="single"/>
        </w:rPr>
        <w:t>by this Office</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by the</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specified</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time</w:t>
      </w:r>
      <w:r w:rsidRPr="007F5047">
        <w:rPr>
          <w:rFonts w:asciiTheme="minorHAnsi" w:hAnsiTheme="minorHAnsi" w:cstheme="minorHAnsi"/>
          <w:sz w:val="20"/>
          <w:szCs w:val="20"/>
        </w:rPr>
        <w:t xml:space="preserve"> </w:t>
      </w:r>
      <w:r w:rsidRPr="007F5047">
        <w:rPr>
          <w:rFonts w:asciiTheme="minorHAnsi" w:hAnsiTheme="minorHAnsi" w:cstheme="minorHAnsi"/>
          <w:sz w:val="20"/>
          <w:szCs w:val="20"/>
          <w:u w:val="single"/>
        </w:rPr>
        <w:t>and date of opening</w:t>
      </w:r>
      <w:r w:rsidRPr="007F5047">
        <w:rPr>
          <w:rFonts w:asciiTheme="minorHAnsi" w:hAnsiTheme="minorHAnsi" w:cstheme="minorHAnsi"/>
          <w:sz w:val="20"/>
          <w:szCs w:val="20"/>
        </w:rPr>
        <w:t>. The date and time of submission will be marked on each bid when received, and any bid received after the bid submission deadline will be rejected.</w:t>
      </w:r>
    </w:p>
    <w:p w14:paraId="3F977A83" w14:textId="0B48203C" w:rsidR="00FE4218" w:rsidRPr="007F5047" w:rsidRDefault="00FE4218" w:rsidP="000520BA">
      <w:pPr>
        <w:pStyle w:val="ListParagraph"/>
        <w:widowControl w:val="0"/>
        <w:numPr>
          <w:ilvl w:val="2"/>
          <w:numId w:val="47"/>
        </w:numPr>
        <w:tabs>
          <w:tab w:val="left" w:pos="1458"/>
          <w:tab w:val="left" w:pos="1460"/>
        </w:tabs>
        <w:autoSpaceDE w:val="0"/>
        <w:autoSpaceDN w:val="0"/>
        <w:spacing w:before="40" w:after="0" w:line="240" w:lineRule="auto"/>
        <w:ind w:left="1459" w:right="13" w:hanging="379"/>
        <w:contextualSpacing w:val="0"/>
        <w:jc w:val="both"/>
        <w:rPr>
          <w:rFonts w:asciiTheme="minorHAnsi" w:hAnsiTheme="minorHAnsi" w:cstheme="minorHAnsi"/>
          <w:sz w:val="20"/>
          <w:szCs w:val="20"/>
        </w:rPr>
      </w:pPr>
      <w:r w:rsidRPr="007F5047">
        <w:rPr>
          <w:rFonts w:asciiTheme="minorHAnsi" w:hAnsiTheme="minorHAnsi" w:cstheme="minorHAnsi"/>
          <w:sz w:val="20"/>
          <w:szCs w:val="20"/>
        </w:rPr>
        <w:t>For</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proposals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via</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U.S.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mail,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please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note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U.S.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Postal</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Service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generally</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 xml:space="preserve">does not deliver mail to a specified street address but to the State’s Mail Service Center.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are cautioned that proposals sent via U.S. Mail, including Express Mail, may not be delivered by the Mail Service Center to the agency’s purchasing office on the due date in time to meet the proposal</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 xml:space="preserve">deadline. All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are urged to take the possibility of delay into account when submitting a proposal by U.S. Postal Service, courier, or other delivery service.</w:t>
      </w:r>
    </w:p>
    <w:p w14:paraId="3143BCCC" w14:textId="77777777" w:rsidR="00FE4218" w:rsidRPr="007F5047" w:rsidRDefault="00FE4218" w:rsidP="000520BA">
      <w:pPr>
        <w:pStyle w:val="ListParagraph"/>
        <w:widowControl w:val="0"/>
        <w:numPr>
          <w:ilvl w:val="1"/>
          <w:numId w:val="47"/>
        </w:numPr>
        <w:tabs>
          <w:tab w:val="left" w:pos="728"/>
          <w:tab w:val="left" w:pos="730"/>
        </w:tabs>
        <w:autoSpaceDE w:val="0"/>
        <w:autoSpaceDN w:val="0"/>
        <w:spacing w:before="69" w:after="0" w:line="240" w:lineRule="auto"/>
        <w:ind w:right="138"/>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DETERMINATION OF RESPONSIVENESS</w:t>
      </w:r>
      <w:r w:rsidRPr="007F5047">
        <w:rPr>
          <w:rFonts w:asciiTheme="minorHAnsi" w:hAnsiTheme="minorHAnsi" w:cstheme="minorHAnsi"/>
          <w:sz w:val="20"/>
          <w:szCs w:val="20"/>
        </w:rPr>
        <w:t>: Any Offer which fails to conform to the material requirements of the Solicitation</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may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rejected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nonresponsive.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Offers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which</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impose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conditions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modify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material</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requirements of the Solicitation may be rejected. If a fixed price is required, an Offer will be rejected if the total possible cost to the State cannot be determined. Offerors will not be given an opportunity to correct any material nonconformity. Any deficiency resulting</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from a</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minor informality may be cured or waived at the sole discretion of the Procurement Officer.</w:t>
      </w:r>
    </w:p>
    <w:p w14:paraId="0EAEA359" w14:textId="77777777" w:rsidR="00FE4218" w:rsidRPr="007F5047" w:rsidRDefault="00FE4218" w:rsidP="000520BA">
      <w:pPr>
        <w:pStyle w:val="ListParagraph"/>
        <w:widowControl w:val="0"/>
        <w:numPr>
          <w:ilvl w:val="1"/>
          <w:numId w:val="47"/>
        </w:numPr>
        <w:tabs>
          <w:tab w:val="left" w:pos="737"/>
        </w:tabs>
        <w:autoSpaceDE w:val="0"/>
        <w:autoSpaceDN w:val="0"/>
        <w:spacing w:before="119" w:after="0" w:line="240" w:lineRule="auto"/>
        <w:ind w:left="737"/>
        <w:contextualSpacing w:val="0"/>
        <w:rPr>
          <w:rFonts w:asciiTheme="minorHAnsi" w:hAnsiTheme="minorHAnsi" w:cstheme="minorHAnsi"/>
          <w:sz w:val="20"/>
          <w:szCs w:val="20"/>
        </w:rPr>
      </w:pPr>
      <w:bookmarkStart w:id="1832" w:name="8._CONTENTS_OF_OFFER:"/>
      <w:bookmarkEnd w:id="1832"/>
      <w:r w:rsidRPr="007F5047">
        <w:rPr>
          <w:rFonts w:asciiTheme="minorHAnsi" w:hAnsiTheme="minorHAnsi" w:cstheme="minorHAnsi"/>
          <w:sz w:val="20"/>
          <w:szCs w:val="20"/>
          <w:u w:val="single"/>
        </w:rPr>
        <w:t>CONTENTS</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z w:val="20"/>
          <w:szCs w:val="20"/>
          <w:u w:val="single"/>
        </w:rPr>
        <w:t>OF</w:t>
      </w:r>
      <w:r w:rsidRPr="007F5047">
        <w:rPr>
          <w:rFonts w:asciiTheme="minorHAnsi" w:hAnsiTheme="minorHAnsi" w:cstheme="minorHAnsi"/>
          <w:spacing w:val="-10"/>
          <w:sz w:val="20"/>
          <w:szCs w:val="20"/>
          <w:u w:val="single"/>
        </w:rPr>
        <w:t xml:space="preserve"> </w:t>
      </w:r>
      <w:r w:rsidRPr="007F5047">
        <w:rPr>
          <w:rFonts w:asciiTheme="minorHAnsi" w:hAnsiTheme="minorHAnsi" w:cstheme="minorHAnsi"/>
          <w:spacing w:val="-2"/>
          <w:sz w:val="20"/>
          <w:szCs w:val="20"/>
          <w:u w:val="single"/>
        </w:rPr>
        <w:t>OFFER</w:t>
      </w:r>
      <w:r w:rsidRPr="007F5047">
        <w:rPr>
          <w:rFonts w:asciiTheme="minorHAnsi" w:hAnsiTheme="minorHAnsi" w:cstheme="minorHAnsi"/>
          <w:spacing w:val="-2"/>
          <w:sz w:val="20"/>
          <w:szCs w:val="20"/>
        </w:rPr>
        <w:t>:</w:t>
      </w:r>
    </w:p>
    <w:p w14:paraId="5CBD3A83" w14:textId="77777777" w:rsidR="00FE4218" w:rsidRPr="007F5047" w:rsidRDefault="00FE4218" w:rsidP="000520BA">
      <w:pPr>
        <w:pStyle w:val="ListParagraph"/>
        <w:widowControl w:val="0"/>
        <w:numPr>
          <w:ilvl w:val="2"/>
          <w:numId w:val="47"/>
        </w:numPr>
        <w:tabs>
          <w:tab w:val="left" w:pos="1098"/>
        </w:tabs>
        <w:autoSpaceDE w:val="0"/>
        <w:autoSpaceDN w:val="0"/>
        <w:spacing w:before="123" w:after="0" w:line="240" w:lineRule="auto"/>
        <w:ind w:left="1098" w:hanging="361"/>
        <w:contextualSpacing w:val="0"/>
        <w:jc w:val="both"/>
        <w:rPr>
          <w:rFonts w:asciiTheme="minorHAnsi" w:hAnsiTheme="minorHAnsi" w:cstheme="minorHAnsi"/>
          <w:sz w:val="20"/>
          <w:szCs w:val="20"/>
        </w:rPr>
      </w:pPr>
      <w:r w:rsidRPr="007F5047">
        <w:rPr>
          <w:rFonts w:asciiTheme="minorHAnsi" w:hAnsiTheme="minorHAnsi" w:cstheme="minorHAnsi"/>
          <w:spacing w:val="-4"/>
          <w:sz w:val="20"/>
          <w:szCs w:val="20"/>
        </w:rPr>
        <w:lastRenderedPageBreak/>
        <w:t>Offers should</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be</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complete</w:t>
      </w:r>
      <w:r w:rsidRPr="007F5047">
        <w:rPr>
          <w:rFonts w:asciiTheme="minorHAnsi" w:hAnsiTheme="minorHAnsi" w:cstheme="minorHAnsi"/>
          <w:spacing w:val="-6"/>
          <w:sz w:val="20"/>
          <w:szCs w:val="20"/>
        </w:rPr>
        <w:t xml:space="preserve"> </w:t>
      </w:r>
      <w:r w:rsidRPr="007F5047">
        <w:rPr>
          <w:rFonts w:asciiTheme="minorHAnsi" w:hAnsiTheme="minorHAnsi" w:cstheme="minorHAnsi"/>
          <w:spacing w:val="-4"/>
          <w:sz w:val="20"/>
          <w:szCs w:val="20"/>
        </w:rPr>
        <w:t>and</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carefully</w:t>
      </w:r>
      <w:r w:rsidRPr="007F5047">
        <w:rPr>
          <w:rFonts w:asciiTheme="minorHAnsi" w:hAnsiTheme="minorHAnsi" w:cstheme="minorHAnsi"/>
          <w:spacing w:val="-2"/>
          <w:sz w:val="20"/>
          <w:szCs w:val="20"/>
        </w:rPr>
        <w:t xml:space="preserve"> </w:t>
      </w:r>
      <w:r w:rsidRPr="007F5047">
        <w:rPr>
          <w:rFonts w:asciiTheme="minorHAnsi" w:hAnsiTheme="minorHAnsi" w:cstheme="minorHAnsi"/>
          <w:spacing w:val="-4"/>
          <w:sz w:val="20"/>
          <w:szCs w:val="20"/>
        </w:rPr>
        <w:t>worded</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and</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should</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convey</w:t>
      </w:r>
      <w:r w:rsidRPr="007F5047">
        <w:rPr>
          <w:rFonts w:asciiTheme="minorHAnsi" w:hAnsiTheme="minorHAnsi" w:cstheme="minorHAnsi"/>
          <w:spacing w:val="-2"/>
          <w:sz w:val="20"/>
          <w:szCs w:val="20"/>
        </w:rPr>
        <w:t xml:space="preserve"> </w:t>
      </w:r>
      <w:r w:rsidRPr="007F5047">
        <w:rPr>
          <w:rFonts w:asciiTheme="minorHAnsi" w:hAnsiTheme="minorHAnsi" w:cstheme="minorHAnsi"/>
          <w:spacing w:val="-4"/>
          <w:sz w:val="20"/>
          <w:szCs w:val="20"/>
        </w:rPr>
        <w:t>all of</w:t>
      </w:r>
      <w:r w:rsidRPr="007F5047">
        <w:rPr>
          <w:rFonts w:asciiTheme="minorHAnsi" w:hAnsiTheme="minorHAnsi" w:cstheme="minorHAnsi"/>
          <w:spacing w:val="-2"/>
          <w:sz w:val="20"/>
          <w:szCs w:val="20"/>
        </w:rPr>
        <w:t xml:space="preserve"> </w:t>
      </w:r>
      <w:r w:rsidRPr="007F5047">
        <w:rPr>
          <w:rFonts w:asciiTheme="minorHAnsi" w:hAnsiTheme="minorHAnsi" w:cstheme="minorHAnsi"/>
          <w:spacing w:val="-4"/>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pacing w:val="-4"/>
          <w:sz w:val="20"/>
          <w:szCs w:val="20"/>
        </w:rPr>
        <w:t>information</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4"/>
          <w:sz w:val="20"/>
          <w:szCs w:val="20"/>
        </w:rPr>
        <w:t>requested.</w:t>
      </w:r>
    </w:p>
    <w:p w14:paraId="627AA1BC" w14:textId="77777777" w:rsidR="00FE4218" w:rsidRPr="007F5047" w:rsidRDefault="00FE4218" w:rsidP="000520BA">
      <w:pPr>
        <w:pStyle w:val="ListParagraph"/>
        <w:widowControl w:val="0"/>
        <w:numPr>
          <w:ilvl w:val="2"/>
          <w:numId w:val="47"/>
        </w:numPr>
        <w:tabs>
          <w:tab w:val="left" w:pos="1095"/>
          <w:tab w:val="left" w:pos="1097"/>
        </w:tabs>
        <w:autoSpaceDE w:val="0"/>
        <w:autoSpaceDN w:val="0"/>
        <w:spacing w:before="118" w:after="0" w:line="240" w:lineRule="auto"/>
        <w:ind w:left="1097" w:right="139" w:hanging="360"/>
        <w:contextualSpacing w:val="0"/>
        <w:jc w:val="both"/>
        <w:rPr>
          <w:rFonts w:asciiTheme="minorHAnsi" w:hAnsiTheme="minorHAnsi" w:cstheme="minorHAnsi"/>
          <w:sz w:val="20"/>
          <w:szCs w:val="20"/>
        </w:rPr>
      </w:pPr>
      <w:r w:rsidRPr="007F5047">
        <w:rPr>
          <w:rFonts w:asciiTheme="minorHAnsi" w:hAnsiTheme="minorHAnsi" w:cstheme="minorHAnsi"/>
          <w:sz w:val="20"/>
          <w:szCs w:val="20"/>
        </w:rPr>
        <w:t>Offers should be prepared simply and economically, providing a straightforward, concise description of the Offeror's capabilities to satisfy the requirements of the Solicitation. Emphasis should be on completeness and clarity of content.</w:t>
      </w:r>
    </w:p>
    <w:p w14:paraId="159B8397" w14:textId="77777777" w:rsidR="00FE4218" w:rsidRPr="007F5047" w:rsidRDefault="00FE4218" w:rsidP="000520BA">
      <w:pPr>
        <w:pStyle w:val="ListParagraph"/>
        <w:widowControl w:val="0"/>
        <w:numPr>
          <w:ilvl w:val="2"/>
          <w:numId w:val="47"/>
        </w:numPr>
        <w:tabs>
          <w:tab w:val="left" w:pos="1098"/>
          <w:tab w:val="left" w:pos="1100"/>
        </w:tabs>
        <w:autoSpaceDE w:val="0"/>
        <w:autoSpaceDN w:val="0"/>
        <w:spacing w:before="120" w:after="0" w:line="240" w:lineRule="auto"/>
        <w:ind w:left="1100"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rPr>
        <w:t>If Your Offer includes any comment over and above the specific information requested in the Solicitation, You are to include this information as a separate appendix to Your Offer. Offers which include either modifications to any of the Solicitation's contractual requirements or an Offeror's standard terms and conditions may be deemed non-responsive and not considered for award at the State’s discretion.</w:t>
      </w:r>
    </w:p>
    <w:p w14:paraId="0A13E69D" w14:textId="77777777" w:rsidR="00FE4218" w:rsidRPr="007F5047" w:rsidRDefault="00FE4218" w:rsidP="000520BA">
      <w:pPr>
        <w:pStyle w:val="ListParagraph"/>
        <w:widowControl w:val="0"/>
        <w:numPr>
          <w:ilvl w:val="1"/>
          <w:numId w:val="47"/>
        </w:numPr>
        <w:tabs>
          <w:tab w:val="left" w:pos="738"/>
          <w:tab w:val="left" w:pos="740"/>
        </w:tabs>
        <w:autoSpaceDE w:val="0"/>
        <w:autoSpaceDN w:val="0"/>
        <w:spacing w:before="120" w:after="0" w:line="240" w:lineRule="auto"/>
        <w:ind w:left="740" w:right="139"/>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MULTIPLE</w:t>
      </w:r>
      <w:r w:rsidRPr="007F5047">
        <w:rPr>
          <w:rFonts w:asciiTheme="minorHAnsi" w:hAnsiTheme="minorHAnsi" w:cstheme="minorHAnsi"/>
          <w:spacing w:val="-2"/>
          <w:sz w:val="20"/>
          <w:szCs w:val="20"/>
          <w:u w:val="single"/>
        </w:rPr>
        <w:t xml:space="preserve"> </w:t>
      </w:r>
      <w:r w:rsidRPr="007F5047">
        <w:rPr>
          <w:rFonts w:asciiTheme="minorHAnsi" w:hAnsiTheme="minorHAnsi" w:cstheme="minorHAnsi"/>
          <w:sz w:val="20"/>
          <w:szCs w:val="20"/>
          <w:u w:val="single"/>
        </w:rPr>
        <w:t>OFFERS.</w:t>
      </w:r>
      <w:r w:rsidRPr="007F5047">
        <w:rPr>
          <w:rFonts w:asciiTheme="minorHAnsi" w:hAnsiTheme="minorHAnsi" w:cstheme="minorHAnsi"/>
          <w:sz w:val="20"/>
          <w:szCs w:val="20"/>
        </w:rPr>
        <w:t xml:space="preserve"> If specifically stated 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Solicitation document,</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Offerors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may submit more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than one Offer, provided that each Offer has significant differences other than price. Each separate Offer must satisfy all Solicitation requirements.</w:t>
      </w:r>
    </w:p>
    <w:p w14:paraId="3882D5B3"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2" w:after="0" w:line="240" w:lineRule="auto"/>
        <w:ind w:left="737"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CLARIFICATION</w:t>
      </w:r>
      <w:r w:rsidRPr="007F5047">
        <w:rPr>
          <w:rFonts w:asciiTheme="minorHAnsi" w:hAnsiTheme="minorHAnsi" w:cstheme="minorHAnsi"/>
          <w:sz w:val="20"/>
          <w:szCs w:val="20"/>
        </w:rPr>
        <w:t>: The State may elect to communicate with You after bid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w:t>
      </w:r>
    </w:p>
    <w:p w14:paraId="0E4D0481" w14:textId="77777777" w:rsidR="00FE4218" w:rsidRPr="007F5047" w:rsidRDefault="00FE4218" w:rsidP="000520BA">
      <w:pPr>
        <w:pStyle w:val="ListParagraph"/>
        <w:widowControl w:val="0"/>
        <w:numPr>
          <w:ilvl w:val="1"/>
          <w:numId w:val="47"/>
        </w:numPr>
        <w:tabs>
          <w:tab w:val="left" w:pos="738"/>
        </w:tabs>
        <w:autoSpaceDE w:val="0"/>
        <w:autoSpaceDN w:val="0"/>
        <w:spacing w:before="119" w:after="0" w:line="240" w:lineRule="auto"/>
        <w:ind w:left="738" w:right="140" w:hanging="358"/>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ACCEPTANCE</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AND</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REJECTION</w:t>
      </w:r>
      <w:r w:rsidRPr="007F5047">
        <w:rPr>
          <w:rFonts w:asciiTheme="minorHAnsi" w:hAnsiTheme="minorHAnsi" w:cstheme="minorHAnsi"/>
          <w:sz w:val="20"/>
          <w:szCs w:val="20"/>
        </w:rPr>
        <w:t>: 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reserves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right to</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reject any and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all bids,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waive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any informality in bids and, unless otherwise specified by the Vendor, to accept any item in the bid. If either a unit price or an extended price is obviously in error and the other is obviously correct, the incorrect price will be disregarded. Regardless of error or omission, a Vendor shall not be permitted to increase its pricing after the deadline for submitting bids.</w:t>
      </w:r>
    </w:p>
    <w:p w14:paraId="3BB27F7D"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18" w:after="0" w:line="240" w:lineRule="auto"/>
        <w:ind w:left="737"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BASIS</w:t>
      </w:r>
      <w:r w:rsidRPr="007F5047">
        <w:rPr>
          <w:rFonts w:asciiTheme="minorHAnsi" w:hAnsiTheme="minorHAnsi" w:cstheme="minorHAnsi"/>
          <w:spacing w:val="-11"/>
          <w:sz w:val="20"/>
          <w:szCs w:val="20"/>
          <w:u w:val="single"/>
        </w:rPr>
        <w:t xml:space="preserve"> </w:t>
      </w:r>
      <w:r w:rsidRPr="007F5047">
        <w:rPr>
          <w:rFonts w:asciiTheme="minorHAnsi" w:hAnsiTheme="minorHAnsi" w:cstheme="minorHAnsi"/>
          <w:sz w:val="20"/>
          <w:szCs w:val="20"/>
          <w:u w:val="single"/>
        </w:rPr>
        <w:t>FOR</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REJECTION</w:t>
      </w:r>
      <w:r w:rsidRPr="007F5047">
        <w:rPr>
          <w:rFonts w:asciiTheme="minorHAnsi" w:hAnsiTheme="minorHAnsi" w:cstheme="minorHAnsi"/>
          <w:sz w:val="20"/>
          <w:szCs w:val="20"/>
        </w:rPr>
        <w: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Pursuant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01</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NCAC</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05B</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.0501,</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reserves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right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reject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all</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Offers,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in whole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or 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part,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by deeming</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Offer unsatisfactory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quality 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quantity,</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delivery, price or service offered, non-compliance with the requirements or intent of this Solicitation, lack of competitiveness, error(s) in specifications or indications that revision would be advantageous to the State, cancellation or other changes in the intended project or any other determination that the proposed requirement is no longer needed, limitation or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lack</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available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funds,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circumstances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prevent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determination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best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offer,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other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determination that rejection would be in the best interest of the State.</w:t>
      </w:r>
    </w:p>
    <w:p w14:paraId="49D1A1D8"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0" w:after="120" w:line="240" w:lineRule="auto"/>
        <w:ind w:left="734" w:right="130"/>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INFORMATION AND DESCRIPTIVE LITERATURE</w:t>
      </w:r>
      <w:r w:rsidRPr="007F5047">
        <w:rPr>
          <w:rFonts w:asciiTheme="minorHAnsi" w:hAnsiTheme="minorHAnsi" w:cstheme="minorHAnsi"/>
          <w:sz w:val="20"/>
          <w:szCs w:val="20"/>
        </w:rPr>
        <w:t>: Vendor shall furnish all information requested in the Solicitation document. Further, if required elsewhere in this bid, each Vendor shall submit with its bid any sketches, descriptive literature, and/or complete specifications covering the goods and services offered. Reference to literature submitted with a previous bid or available elsewhere will not satisfy this provision. Do not submit bid samples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descriptive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literature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unless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expressly</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requested.</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Unsolicited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samples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descriptive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literature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will not be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examined or</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tested,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be used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determine responsiveness,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will not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be deemed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vary</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 xml:space="preserve">of </w:t>
      </w:r>
      <w:r w:rsidRPr="007F5047">
        <w:rPr>
          <w:rFonts w:asciiTheme="minorHAnsi" w:hAnsiTheme="minorHAnsi" w:cstheme="minorHAnsi"/>
          <w:spacing w:val="-2"/>
          <w:sz w:val="20"/>
          <w:szCs w:val="20"/>
        </w:rPr>
        <w:t>the provisions of the Solicitation.</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2"/>
          <w:sz w:val="20"/>
          <w:szCs w:val="20"/>
        </w:rPr>
        <w:t>Failure comply with these requirements shall constitute sufficient cause to</w:t>
      </w:r>
      <w:r w:rsidRPr="007F5047">
        <w:rPr>
          <w:rFonts w:asciiTheme="minorHAnsi" w:hAnsiTheme="minorHAnsi" w:cstheme="minorHAnsi"/>
          <w:spacing w:val="-3"/>
          <w:sz w:val="20"/>
          <w:szCs w:val="20"/>
        </w:rPr>
        <w:t xml:space="preserve"> </w:t>
      </w:r>
      <w:r w:rsidRPr="007F5047">
        <w:rPr>
          <w:rFonts w:asciiTheme="minorHAnsi" w:hAnsiTheme="minorHAnsi" w:cstheme="minorHAnsi"/>
          <w:spacing w:val="-2"/>
          <w:sz w:val="20"/>
          <w:szCs w:val="20"/>
        </w:rPr>
        <w:t xml:space="preserve">reject </w:t>
      </w:r>
      <w:r w:rsidRPr="007F5047">
        <w:rPr>
          <w:rFonts w:asciiTheme="minorHAnsi" w:hAnsiTheme="minorHAnsi" w:cstheme="minorHAnsi"/>
          <w:sz w:val="20"/>
          <w:szCs w:val="20"/>
        </w:rPr>
        <w:t>a bid without further consideration.</w:t>
      </w:r>
    </w:p>
    <w:p w14:paraId="0A3AC798"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40" w:after="0" w:line="240" w:lineRule="auto"/>
        <w:ind w:left="737" w:right="135" w:hanging="377"/>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WITHDRAWAL</w:t>
      </w:r>
      <w:r w:rsidRPr="007F5047">
        <w:rPr>
          <w:rFonts w:asciiTheme="minorHAnsi" w:hAnsiTheme="minorHAnsi" w:cstheme="minorHAnsi"/>
          <w:spacing w:val="-3"/>
          <w:sz w:val="20"/>
          <w:szCs w:val="20"/>
          <w:u w:val="single"/>
        </w:rPr>
        <w:t xml:space="preserve"> </w:t>
      </w:r>
      <w:r w:rsidRPr="007F5047">
        <w:rPr>
          <w:rFonts w:asciiTheme="minorHAnsi" w:hAnsiTheme="minorHAnsi" w:cstheme="minorHAnsi"/>
          <w:sz w:val="20"/>
          <w:szCs w:val="20"/>
          <w:u w:val="single"/>
        </w:rPr>
        <w:t>OF</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BID</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OR</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PROPOSAL</w:t>
      </w:r>
      <w:r w:rsidRPr="007F5047">
        <w:rPr>
          <w:rFonts w:asciiTheme="minorHAnsi" w:hAnsiTheme="minorHAnsi" w:cstheme="minorHAnsi"/>
          <w:sz w:val="20"/>
          <w:szCs w:val="20"/>
        </w:rPr>
        <w:t>:</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Proposals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electronically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may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withdrawn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any time prior to 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date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opening</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identified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cover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page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this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document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such later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date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included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in an</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Addendum).</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Proposals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have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been</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delivered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hand,</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U.S.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Postal</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Service, courier, or other delivery service may be withdrawn only in writing and if receipt is acknowledged by 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office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issuing 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document prior</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time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opening</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identified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on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cover</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page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document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such</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later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date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included in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an</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Addendum).</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Written</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withdrawal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requests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on the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Vendor’s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letterhead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signed by</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 official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Vendor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authorized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make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such</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request.</w:t>
      </w:r>
      <w:r w:rsidRPr="007F5047">
        <w:rPr>
          <w:rFonts w:asciiTheme="minorHAnsi" w:hAnsiTheme="minorHAnsi" w:cstheme="minorHAnsi"/>
          <w:spacing w:val="34"/>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withdrawal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request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made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after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opening</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be allowed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only</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good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cause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shown</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sole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discretion</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Division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Purchase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4"/>
          <w:sz w:val="20"/>
          <w:szCs w:val="20"/>
        </w:rPr>
        <w:t xml:space="preserve"> </w:t>
      </w:r>
      <w:r w:rsidRPr="007F5047">
        <w:rPr>
          <w:rFonts w:asciiTheme="minorHAnsi" w:hAnsiTheme="minorHAnsi" w:cstheme="minorHAnsi"/>
          <w:spacing w:val="-2"/>
          <w:sz w:val="20"/>
          <w:szCs w:val="20"/>
        </w:rPr>
        <w:t>Contract.</w:t>
      </w:r>
    </w:p>
    <w:p w14:paraId="0C07C9D2" w14:textId="77777777" w:rsidR="00FE4218" w:rsidRPr="007F5047" w:rsidRDefault="00FE4218" w:rsidP="000520BA">
      <w:pPr>
        <w:pStyle w:val="ListParagraph"/>
        <w:widowControl w:val="0"/>
        <w:numPr>
          <w:ilvl w:val="1"/>
          <w:numId w:val="47"/>
        </w:numPr>
        <w:tabs>
          <w:tab w:val="left" w:pos="738"/>
          <w:tab w:val="left" w:pos="740"/>
        </w:tabs>
        <w:autoSpaceDE w:val="0"/>
        <w:autoSpaceDN w:val="0"/>
        <w:spacing w:before="119" w:after="0" w:line="240" w:lineRule="auto"/>
        <w:ind w:left="740" w:right="142"/>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COST</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FOR</w:t>
      </w:r>
      <w:r w:rsidRPr="007F5047">
        <w:rPr>
          <w:rFonts w:asciiTheme="minorHAnsi" w:hAnsiTheme="minorHAnsi" w:cstheme="minorHAnsi"/>
          <w:spacing w:val="-1"/>
          <w:sz w:val="20"/>
          <w:szCs w:val="20"/>
          <w:u w:val="single"/>
        </w:rPr>
        <w:t xml:space="preserve"> </w:t>
      </w:r>
      <w:r w:rsidRPr="007F5047">
        <w:rPr>
          <w:rFonts w:asciiTheme="minorHAnsi" w:hAnsiTheme="minorHAnsi" w:cstheme="minorHAnsi"/>
          <w:sz w:val="20"/>
          <w:szCs w:val="20"/>
          <w:u w:val="single"/>
        </w:rPr>
        <w:t>BID</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OR</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PROPOSAL</w:t>
      </w:r>
      <w:r w:rsidRPr="007F5047">
        <w:rPr>
          <w:rFonts w:asciiTheme="minorHAnsi" w:hAnsiTheme="minorHAnsi" w:cstheme="minorHAnsi"/>
          <w:spacing w:val="-3"/>
          <w:sz w:val="20"/>
          <w:szCs w:val="20"/>
          <w:u w:val="single"/>
        </w:rPr>
        <w:t xml:space="preserve"> </w:t>
      </w:r>
      <w:r w:rsidRPr="007F5047">
        <w:rPr>
          <w:rFonts w:asciiTheme="minorHAnsi" w:hAnsiTheme="minorHAnsi" w:cstheme="minorHAnsi"/>
          <w:sz w:val="20"/>
          <w:szCs w:val="20"/>
          <w:u w:val="single"/>
        </w:rPr>
        <w:t>PREPARATION</w:t>
      </w:r>
      <w:r w:rsidRPr="007F5047">
        <w:rPr>
          <w:rFonts w:asciiTheme="minorHAnsi" w:hAnsiTheme="minorHAnsi" w:cstheme="minorHAnsi"/>
          <w:sz w:val="20"/>
          <w:szCs w:val="20"/>
        </w:rPr>
        <w:t>:</w:t>
      </w:r>
      <w:r w:rsidRPr="007F5047">
        <w:rPr>
          <w:rFonts w:asciiTheme="minorHAnsi" w:hAnsiTheme="minorHAnsi" w:cstheme="minorHAnsi"/>
          <w:spacing w:val="38"/>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costs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incurred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Vendor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preparing</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or submitting Offers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are the Vendor’s sole responsibility.</w:t>
      </w:r>
    </w:p>
    <w:p w14:paraId="21D6283A" w14:textId="77777777" w:rsidR="00FE4218" w:rsidRPr="007F5047" w:rsidRDefault="00FE4218" w:rsidP="000520BA">
      <w:pPr>
        <w:pStyle w:val="ListParagraph"/>
        <w:widowControl w:val="0"/>
        <w:numPr>
          <w:ilvl w:val="1"/>
          <w:numId w:val="47"/>
        </w:numPr>
        <w:tabs>
          <w:tab w:val="left" w:pos="736"/>
        </w:tabs>
        <w:autoSpaceDE w:val="0"/>
        <w:autoSpaceDN w:val="0"/>
        <w:spacing w:before="68" w:after="0" w:line="240" w:lineRule="auto"/>
        <w:ind w:left="736" w:right="137" w:hanging="359"/>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INSPECTION AT VENDOR’S SITE</w:t>
      </w:r>
      <w:r w:rsidRPr="007F5047">
        <w:rPr>
          <w:rFonts w:asciiTheme="minorHAnsi" w:hAnsiTheme="minorHAnsi" w:cstheme="minorHAnsi"/>
          <w:sz w:val="20"/>
          <w:szCs w:val="20"/>
        </w:rPr>
        <w:t>: The State reserves the right to inspect, at a reasonable time, the equipment, item, plant, or other facilities of a prospective Vendor prior to Contract award, and during 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Contract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term</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 xml:space="preserve">as necessary for the State’s determination that such equipment, item, plant, or other facilities conform with the specifications/requirements and are adequate and suitable for the proper and effective performance of the </w:t>
      </w:r>
      <w:r w:rsidRPr="007F5047">
        <w:rPr>
          <w:rFonts w:asciiTheme="minorHAnsi" w:hAnsiTheme="minorHAnsi" w:cstheme="minorHAnsi"/>
          <w:spacing w:val="-2"/>
          <w:sz w:val="20"/>
          <w:szCs w:val="20"/>
        </w:rPr>
        <w:t>Contract.</w:t>
      </w:r>
    </w:p>
    <w:p w14:paraId="2FD1EF9F" w14:textId="77777777" w:rsidR="00FE4218" w:rsidRPr="007F5047" w:rsidRDefault="00FE4218" w:rsidP="000520BA">
      <w:pPr>
        <w:pStyle w:val="ListParagraph"/>
        <w:widowControl w:val="0"/>
        <w:numPr>
          <w:ilvl w:val="1"/>
          <w:numId w:val="47"/>
        </w:numPr>
        <w:tabs>
          <w:tab w:val="left" w:pos="737"/>
          <w:tab w:val="left" w:pos="739"/>
        </w:tabs>
        <w:autoSpaceDE w:val="0"/>
        <w:autoSpaceDN w:val="0"/>
        <w:spacing w:before="121" w:after="0" w:line="240" w:lineRule="auto"/>
        <w:ind w:left="739" w:right="136"/>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RECYCLING AND SOURCE REDUCTION</w:t>
      </w:r>
      <w:r w:rsidRPr="007F5047">
        <w:rPr>
          <w:rFonts w:asciiTheme="minorHAnsi" w:hAnsiTheme="minorHAnsi" w:cstheme="minorHAnsi"/>
          <w:sz w:val="20"/>
          <w:szCs w:val="20"/>
        </w:rPr>
        <w:t>: It is the policy of the State to encourage and promote the purchase of products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with</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recycled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content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extent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economically</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practicable,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purchase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items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which</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are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reusable, refillable, repairable, more durable, and less toxic to the extent that the purchase or use is practicable and cost- effective.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We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also</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encourage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promote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using</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minimal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packaging and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use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recycled/recyclable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products 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packaging of commodities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purchased. However,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no</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sacrifice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quality</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packaging</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acceptable.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 company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remains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lastRenderedPageBreak/>
        <w:t>responsible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providing</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packaging</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adequately</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protect</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commodity</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contain</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it for its intended use. Companies are strongly urged to bring to the attention of purchasers those products or packaging they offer which have recycled content and that are recyclable.</w:t>
      </w:r>
    </w:p>
    <w:p w14:paraId="23E2633B"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1" w:after="0" w:line="240" w:lineRule="auto"/>
        <w:ind w:left="737" w:right="136"/>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CERTIFICATE</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TO</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TRANSACT</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BUSINESS</w:t>
      </w:r>
      <w:r w:rsidRPr="007F5047">
        <w:rPr>
          <w:rFonts w:asciiTheme="minorHAnsi" w:hAnsiTheme="minorHAnsi" w:cstheme="minorHAnsi"/>
          <w:spacing w:val="-4"/>
          <w:sz w:val="20"/>
          <w:szCs w:val="20"/>
          <w:u w:val="single"/>
        </w:rPr>
        <w:t xml:space="preserve"> </w:t>
      </w:r>
      <w:r w:rsidRPr="007F5047">
        <w:rPr>
          <w:rFonts w:asciiTheme="minorHAnsi" w:hAnsiTheme="minorHAnsi" w:cstheme="minorHAnsi"/>
          <w:sz w:val="20"/>
          <w:szCs w:val="20"/>
          <w:u w:val="single"/>
        </w:rPr>
        <w:t>IN</w:t>
      </w:r>
      <w:r w:rsidRPr="007F5047">
        <w:rPr>
          <w:rFonts w:asciiTheme="minorHAnsi" w:hAnsiTheme="minorHAnsi" w:cstheme="minorHAnsi"/>
          <w:spacing w:val="-8"/>
          <w:sz w:val="20"/>
          <w:szCs w:val="20"/>
          <w:u w:val="single"/>
        </w:rPr>
        <w:t xml:space="preserve"> </w:t>
      </w:r>
      <w:r w:rsidRPr="007F5047">
        <w:rPr>
          <w:rFonts w:asciiTheme="minorHAnsi" w:hAnsiTheme="minorHAnsi" w:cstheme="minorHAnsi"/>
          <w:sz w:val="20"/>
          <w:szCs w:val="20"/>
          <w:u w:val="single"/>
        </w:rPr>
        <w:t>NORTH</w:t>
      </w:r>
      <w:r w:rsidRPr="007F5047">
        <w:rPr>
          <w:rFonts w:asciiTheme="minorHAnsi" w:hAnsiTheme="minorHAnsi" w:cstheme="minorHAnsi"/>
          <w:spacing w:val="-6"/>
          <w:sz w:val="20"/>
          <w:szCs w:val="20"/>
          <w:u w:val="single"/>
        </w:rPr>
        <w:t xml:space="preserve"> </w:t>
      </w:r>
      <w:r w:rsidRPr="007F5047">
        <w:rPr>
          <w:rFonts w:asciiTheme="minorHAnsi" w:hAnsiTheme="minorHAnsi" w:cstheme="minorHAnsi"/>
          <w:sz w:val="20"/>
          <w:szCs w:val="20"/>
          <w:u w:val="single"/>
        </w:rPr>
        <w:t>CAROLINA</w:t>
      </w:r>
      <w:r w:rsidRPr="007F5047">
        <w:rPr>
          <w:rFonts w:asciiTheme="minorHAnsi" w:hAnsiTheme="minorHAnsi" w:cstheme="minorHAnsi"/>
          <w:sz w:val="20"/>
          <w:szCs w:val="20"/>
        </w:rPr>
        <w:t>:</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condition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Contract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award, each out-of-State Vendor that is a corporation, limited-liability company, or limited-liability partnership shall have received, and shall maintain throughout the term of The Contract, a Certificate of Authority to Transact Business in North Carolina</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from</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North</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Carolina</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Secretary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required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North Carolina</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law.</w:t>
      </w:r>
      <w:r w:rsidRPr="007F5047">
        <w:rPr>
          <w:rFonts w:asciiTheme="minorHAnsi" w:hAnsiTheme="minorHAnsi" w:cstheme="minorHAnsi"/>
          <w:spacing w:val="39"/>
          <w:sz w:val="20"/>
          <w:szCs w:val="20"/>
        </w:rPr>
        <w:t xml:space="preserve"> </w:t>
      </w:r>
      <w:r w:rsidRPr="007F5047">
        <w:rPr>
          <w:rFonts w:asciiTheme="minorHAnsi" w:hAnsiTheme="minorHAnsi" w:cstheme="minorHAnsi"/>
          <w:sz w:val="20"/>
          <w:szCs w:val="20"/>
        </w:rPr>
        <w:t>A State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contract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requiring only an isolated transaction completed within a period of six months, and not in the course of a number of repeated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transactions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 like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nature,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considered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transacting</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business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North</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Carolina</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not require a Certificate of Authority to Transact Business.</w:t>
      </w:r>
    </w:p>
    <w:p w14:paraId="3F059850" w14:textId="033BD52E" w:rsidR="00FE4218" w:rsidRPr="007F5047" w:rsidRDefault="00FE4218" w:rsidP="000520BA">
      <w:pPr>
        <w:pStyle w:val="ListParagraph"/>
        <w:widowControl w:val="0"/>
        <w:numPr>
          <w:ilvl w:val="1"/>
          <w:numId w:val="47"/>
        </w:numPr>
        <w:tabs>
          <w:tab w:val="left" w:pos="829"/>
          <w:tab w:val="left" w:pos="831"/>
        </w:tabs>
        <w:autoSpaceDE w:val="0"/>
        <w:autoSpaceDN w:val="0"/>
        <w:spacing w:before="117" w:after="0" w:line="240" w:lineRule="auto"/>
        <w:ind w:left="831" w:right="137" w:hanging="454"/>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SUSTAINABILITY</w:t>
      </w:r>
      <w:r w:rsidRPr="007F5047">
        <w:rPr>
          <w:rFonts w:asciiTheme="minorHAnsi" w:hAnsiTheme="minorHAnsi" w:cstheme="minorHAnsi"/>
          <w:sz w:val="20"/>
          <w:szCs w:val="20"/>
        </w:rPr>
        <w: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support</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sustainability</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efforts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North</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Carolina</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we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solicit</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Your</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 xml:space="preserve">cooperation in this effort. Pursuant to Executive Order 156 (1999), it is desirable that all </w:t>
      </w:r>
      <w:r w:rsidR="00F1376B">
        <w:rPr>
          <w:rFonts w:asciiTheme="minorHAnsi" w:hAnsiTheme="minorHAnsi" w:cstheme="minorHAnsi"/>
          <w:sz w:val="20"/>
          <w:szCs w:val="20"/>
        </w:rPr>
        <w:t>response</w:t>
      </w:r>
      <w:r w:rsidRPr="007F5047">
        <w:rPr>
          <w:rFonts w:asciiTheme="minorHAnsi" w:hAnsiTheme="minorHAnsi" w:cstheme="minorHAnsi"/>
          <w:sz w:val="20"/>
          <w:szCs w:val="20"/>
        </w:rPr>
        <w:t xml:space="preserve"> meet the following:</w:t>
      </w:r>
    </w:p>
    <w:p w14:paraId="54B112A6" w14:textId="77777777" w:rsidR="00FE4218" w:rsidRPr="007F5047" w:rsidRDefault="00FE4218" w:rsidP="000520BA">
      <w:pPr>
        <w:pStyle w:val="ListParagraph"/>
        <w:widowControl w:val="0"/>
        <w:numPr>
          <w:ilvl w:val="2"/>
          <w:numId w:val="47"/>
        </w:numPr>
        <w:tabs>
          <w:tab w:val="left" w:pos="1098"/>
          <w:tab w:val="left" w:pos="1100"/>
        </w:tabs>
        <w:autoSpaceDE w:val="0"/>
        <w:autoSpaceDN w:val="0"/>
        <w:spacing w:before="121" w:after="0" w:line="240" w:lineRule="auto"/>
        <w:ind w:left="1100" w:right="137" w:hanging="360"/>
        <w:contextualSpacing w:val="0"/>
        <w:jc w:val="both"/>
        <w:rPr>
          <w:rFonts w:asciiTheme="minorHAnsi" w:hAnsiTheme="minorHAnsi" w:cstheme="minorHAnsi"/>
          <w:sz w:val="20"/>
          <w:szCs w:val="20"/>
        </w:rPr>
      </w:pPr>
      <w:r w:rsidRPr="007F5047">
        <w:rPr>
          <w:rFonts w:asciiTheme="minorHAnsi" w:hAnsiTheme="minorHAnsi" w:cstheme="minorHAnsi"/>
          <w:sz w:val="20"/>
          <w:szCs w:val="20"/>
        </w:rPr>
        <w:t xml:space="preserve">If paper copies are requested, all copies of the bid are printed </w:t>
      </w:r>
      <w:r w:rsidRPr="007F5047">
        <w:rPr>
          <w:rFonts w:asciiTheme="minorHAnsi" w:hAnsiTheme="minorHAnsi" w:cstheme="minorHAnsi"/>
          <w:sz w:val="20"/>
          <w:szCs w:val="20"/>
          <w:u w:val="single"/>
        </w:rPr>
        <w:t>double sided</w:t>
      </w:r>
      <w:r w:rsidRPr="007F5047">
        <w:rPr>
          <w:rFonts w:asciiTheme="minorHAnsi" w:hAnsiTheme="minorHAnsi" w:cstheme="minorHAnsi"/>
          <w:sz w:val="20"/>
          <w:szCs w:val="20"/>
        </w:rPr>
        <w:t>.</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All submittals and copies are printed on recycled paper with a minimum post-consumer content of 30%.</w:t>
      </w:r>
    </w:p>
    <w:p w14:paraId="28253F20" w14:textId="77777777" w:rsidR="00FE4218" w:rsidRPr="007F5047" w:rsidRDefault="00FE4218" w:rsidP="000520BA">
      <w:pPr>
        <w:pStyle w:val="ListParagraph"/>
        <w:widowControl w:val="0"/>
        <w:numPr>
          <w:ilvl w:val="2"/>
          <w:numId w:val="47"/>
        </w:numPr>
        <w:tabs>
          <w:tab w:val="left" w:pos="1098"/>
          <w:tab w:val="left" w:pos="1100"/>
        </w:tabs>
        <w:autoSpaceDE w:val="0"/>
        <w:autoSpaceDN w:val="0"/>
        <w:spacing w:before="122" w:after="0" w:line="240" w:lineRule="auto"/>
        <w:ind w:left="1100" w:right="137"/>
        <w:contextualSpacing w:val="0"/>
        <w:jc w:val="both"/>
        <w:rPr>
          <w:rFonts w:asciiTheme="minorHAnsi" w:hAnsiTheme="minorHAnsi" w:cstheme="minorHAnsi"/>
          <w:sz w:val="20"/>
          <w:szCs w:val="20"/>
        </w:rPr>
      </w:pPr>
      <w:r w:rsidRPr="007F5047">
        <w:rPr>
          <w:rFonts w:asciiTheme="minorHAnsi" w:hAnsiTheme="minorHAnsi" w:cstheme="minorHAnsi"/>
          <w:sz w:val="20"/>
          <w:szCs w:val="20"/>
        </w:rPr>
        <w:t>Unless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absolutely necessary,</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all</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bids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copies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should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minimize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or eliminate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use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 non-</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recyclable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or non- reusable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materials</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such</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plastic</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report</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covers,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plastic</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dividers,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vinyl</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sleeves,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GBC</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binding.</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Three-ringed binders, glued materials, paper clips, and staples are acceptable.</w:t>
      </w:r>
    </w:p>
    <w:p w14:paraId="37F379C7" w14:textId="77777777" w:rsidR="00FE4218" w:rsidRPr="007F5047" w:rsidRDefault="00FE4218" w:rsidP="000520BA">
      <w:pPr>
        <w:pStyle w:val="ListParagraph"/>
        <w:widowControl w:val="0"/>
        <w:numPr>
          <w:ilvl w:val="2"/>
          <w:numId w:val="47"/>
        </w:numPr>
        <w:tabs>
          <w:tab w:val="left" w:pos="1098"/>
          <w:tab w:val="left" w:pos="1100"/>
        </w:tabs>
        <w:autoSpaceDE w:val="0"/>
        <w:autoSpaceDN w:val="0"/>
        <w:spacing w:before="119" w:after="0" w:line="240" w:lineRule="auto"/>
        <w:ind w:left="1100" w:right="138" w:hanging="360"/>
        <w:contextualSpacing w:val="0"/>
        <w:jc w:val="both"/>
        <w:rPr>
          <w:rFonts w:asciiTheme="minorHAnsi" w:hAnsiTheme="minorHAnsi" w:cstheme="minorHAnsi"/>
          <w:sz w:val="20"/>
          <w:szCs w:val="20"/>
        </w:rPr>
      </w:pPr>
      <w:r w:rsidRPr="007F5047">
        <w:rPr>
          <w:rFonts w:asciiTheme="minorHAnsi" w:hAnsiTheme="minorHAnsi" w:cstheme="minorHAnsi"/>
          <w:sz w:val="20"/>
          <w:szCs w:val="20"/>
        </w:rPr>
        <w:t>Materials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should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submitted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format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which</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allows</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easy</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removal,</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filing</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and/or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recycling</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paper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and binder materials.</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Use of oversized paper is strongly discouraged unless necessary for clarity or legibility.</w:t>
      </w:r>
    </w:p>
    <w:p w14:paraId="1293A841" w14:textId="5B505DFB" w:rsidR="00FE4218" w:rsidRPr="007F5047" w:rsidRDefault="00FE4218" w:rsidP="000520BA">
      <w:pPr>
        <w:pStyle w:val="ListParagraph"/>
        <w:widowControl w:val="0"/>
        <w:numPr>
          <w:ilvl w:val="1"/>
          <w:numId w:val="47"/>
        </w:numPr>
        <w:tabs>
          <w:tab w:val="left" w:pos="735"/>
          <w:tab w:val="left" w:pos="737"/>
        </w:tabs>
        <w:autoSpaceDE w:val="0"/>
        <w:autoSpaceDN w:val="0"/>
        <w:spacing w:before="122" w:after="0" w:line="240" w:lineRule="auto"/>
        <w:ind w:left="737" w:right="137"/>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HISTORICALLY UNDERUTILIZED BUSINESSES (HUB)</w:t>
      </w:r>
      <w:r w:rsidRPr="007F5047">
        <w:rPr>
          <w:rFonts w:asciiTheme="minorHAnsi" w:hAnsiTheme="minorHAnsi" w:cstheme="minorHAnsi"/>
          <w:sz w:val="20"/>
          <w:szCs w:val="20"/>
        </w:rPr>
        <w:t xml:space="preserve">: The State is committed to retaining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from diverse backgrounds, and it invites and encourages participation in the procurement process by businesses owned by minorities,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women,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disabled,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disabled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business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enterprises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non-profit</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work</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centers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blind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severely disabled.</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particular,</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encourages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participation</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2"/>
          <w:sz w:val="20"/>
          <w:szCs w:val="20"/>
        </w:rPr>
        <w:t xml:space="preserve">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certified</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by 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Office of Historically Underutilized</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Businesses,</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well</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use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 xml:space="preserve">HUB-certified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as subcontractors on State </w:t>
      </w:r>
      <w:r w:rsidR="002A429B">
        <w:rPr>
          <w:rFonts w:asciiTheme="minorHAnsi" w:hAnsiTheme="minorHAnsi" w:cstheme="minorHAnsi"/>
          <w:sz w:val="20"/>
          <w:szCs w:val="20"/>
        </w:rPr>
        <w:t>contract</w:t>
      </w:r>
      <w:r w:rsidRPr="007F5047">
        <w:rPr>
          <w:rFonts w:asciiTheme="minorHAnsi" w:hAnsiTheme="minorHAnsi" w:cstheme="minorHAnsi"/>
          <w:sz w:val="20"/>
          <w:szCs w:val="20"/>
        </w:rPr>
        <w:t>.</w:t>
      </w:r>
    </w:p>
    <w:p w14:paraId="45AA7ABD" w14:textId="1C4AD860" w:rsidR="00FE4218" w:rsidRPr="007F5047" w:rsidRDefault="00FE4218" w:rsidP="000520BA">
      <w:pPr>
        <w:pStyle w:val="ListParagraph"/>
        <w:widowControl w:val="0"/>
        <w:numPr>
          <w:ilvl w:val="1"/>
          <w:numId w:val="47"/>
        </w:numPr>
        <w:tabs>
          <w:tab w:val="left" w:pos="738"/>
          <w:tab w:val="left" w:pos="740"/>
        </w:tabs>
        <w:autoSpaceDE w:val="0"/>
        <w:autoSpaceDN w:val="0"/>
        <w:spacing w:before="120" w:after="0" w:line="240" w:lineRule="auto"/>
        <w:ind w:left="740"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RECIPROCAL PREFERENCE</w:t>
      </w:r>
      <w:r w:rsidRPr="007F5047">
        <w:rPr>
          <w:rFonts w:asciiTheme="minorHAnsi" w:hAnsiTheme="minorHAnsi" w:cstheme="minorHAnsi"/>
          <w:sz w:val="20"/>
          <w:szCs w:val="20"/>
        </w:rPr>
        <w:t>: G.S. 143-59 establishes a reciprocal preference requirement to discourage other states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from</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favoring</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their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own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resident</w:t>
      </w:r>
      <w:r w:rsidRPr="007F5047">
        <w:rPr>
          <w:rFonts w:asciiTheme="minorHAnsi" w:hAnsiTheme="minorHAnsi" w:cstheme="minorHAnsi"/>
          <w:spacing w:val="-8"/>
          <w:sz w:val="20"/>
          <w:szCs w:val="20"/>
        </w:rPr>
        <w:t xml:space="preserve"> </w:t>
      </w:r>
      <w:r w:rsidR="00F1376B">
        <w:rPr>
          <w:rFonts w:asciiTheme="minorHAnsi" w:hAnsiTheme="minorHAnsi" w:cstheme="minorHAnsi"/>
          <w:sz w:val="20"/>
          <w:szCs w:val="20"/>
        </w:rPr>
        <w:t>Vendor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applying</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percentage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increase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to the price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any bid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from</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a North</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Carolina</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resident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Vendor.</w:t>
      </w:r>
      <w:r w:rsidRPr="007F5047">
        <w:rPr>
          <w:rFonts w:asciiTheme="minorHAnsi" w:hAnsiTheme="minorHAnsi" w:cstheme="minorHAnsi"/>
          <w:spacing w:val="18"/>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extent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another</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does</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so,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North</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Carolina</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applies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same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 xml:space="preserve">percentage increase to the bid of a Vendor resident in that state. Residency is determined by a Vendor’s “Principal Place of Business,” defined as that principal place from which the overall trade or business of the Vendor is directed or </w:t>
      </w:r>
      <w:r w:rsidRPr="007F5047">
        <w:rPr>
          <w:rFonts w:asciiTheme="minorHAnsi" w:hAnsiTheme="minorHAnsi" w:cstheme="minorHAnsi"/>
          <w:spacing w:val="-2"/>
          <w:sz w:val="20"/>
          <w:szCs w:val="20"/>
        </w:rPr>
        <w:t>managed.</w:t>
      </w:r>
    </w:p>
    <w:p w14:paraId="3833762F" w14:textId="1DB2535B" w:rsidR="00FE4218" w:rsidRPr="007F5047" w:rsidRDefault="00FE4218" w:rsidP="000520BA">
      <w:pPr>
        <w:pStyle w:val="ListParagraph"/>
        <w:widowControl w:val="0"/>
        <w:numPr>
          <w:ilvl w:val="1"/>
          <w:numId w:val="47"/>
        </w:numPr>
        <w:tabs>
          <w:tab w:val="left" w:pos="738"/>
          <w:tab w:val="left" w:pos="740"/>
        </w:tabs>
        <w:autoSpaceDE w:val="0"/>
        <w:autoSpaceDN w:val="0"/>
        <w:spacing w:before="117" w:after="0" w:line="240" w:lineRule="auto"/>
        <w:ind w:left="740" w:right="140"/>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INELIGIBLE</w:t>
      </w:r>
      <w:r w:rsidRPr="007F5047">
        <w:rPr>
          <w:rFonts w:asciiTheme="minorHAnsi" w:hAnsiTheme="minorHAnsi" w:cstheme="minorHAnsi"/>
          <w:spacing w:val="-12"/>
          <w:sz w:val="20"/>
          <w:szCs w:val="20"/>
          <w:u w:val="single"/>
        </w:rPr>
        <w:t xml:space="preserve"> </w:t>
      </w:r>
      <w:r w:rsidR="00F1376B">
        <w:rPr>
          <w:rFonts w:asciiTheme="minorHAnsi" w:hAnsiTheme="minorHAnsi" w:cstheme="minorHAnsi"/>
          <w:sz w:val="20"/>
          <w:szCs w:val="20"/>
          <w:u w:val="single"/>
        </w:rPr>
        <w:t>VENDOR</w:t>
      </w:r>
      <w:r w:rsidRPr="007F5047">
        <w:rPr>
          <w:rFonts w:asciiTheme="minorHAnsi" w:hAnsiTheme="minorHAnsi" w:cstheme="minorHAnsi"/>
          <w:sz w:val="20"/>
          <w:szCs w:val="20"/>
        </w:rPr>
        <w:t>:</w:t>
      </w:r>
      <w:r w:rsidRPr="007F5047">
        <w:rPr>
          <w:rFonts w:asciiTheme="minorHAnsi" w:hAnsiTheme="minorHAnsi" w:cstheme="minorHAnsi"/>
          <w:spacing w:val="14"/>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provided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G.S.</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147-86.59</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G.S.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147-86.82,</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following</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companies</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are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ineligible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to contract with the State of North Carolina or any political subdivision of the State:</w:t>
      </w:r>
    </w:p>
    <w:p w14:paraId="2949B487" w14:textId="77777777" w:rsidR="00FE4218" w:rsidRPr="007F5047" w:rsidRDefault="00FE4218" w:rsidP="000520BA">
      <w:pPr>
        <w:pStyle w:val="ListParagraph"/>
        <w:widowControl w:val="0"/>
        <w:numPr>
          <w:ilvl w:val="2"/>
          <w:numId w:val="47"/>
        </w:numPr>
        <w:tabs>
          <w:tab w:val="left" w:pos="1098"/>
          <w:tab w:val="left" w:pos="1100"/>
        </w:tabs>
        <w:autoSpaceDE w:val="0"/>
        <w:autoSpaceDN w:val="0"/>
        <w:spacing w:before="122" w:after="0" w:line="240" w:lineRule="auto"/>
        <w:ind w:left="1100" w:right="137"/>
        <w:contextualSpacing w:val="0"/>
        <w:rPr>
          <w:rFonts w:asciiTheme="minorHAnsi" w:hAnsiTheme="minorHAnsi" w:cstheme="minorHAnsi"/>
          <w:sz w:val="20"/>
          <w:szCs w:val="20"/>
        </w:rPr>
      </w:pPr>
      <w:r w:rsidRPr="007F5047">
        <w:rPr>
          <w:rFonts w:asciiTheme="minorHAnsi" w:hAnsiTheme="minorHAnsi" w:cstheme="minorHAnsi"/>
          <w:sz w:val="20"/>
          <w:szCs w:val="20"/>
        </w:rPr>
        <w:t>any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company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identified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engaging</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investment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activities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Iran,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determined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appearing</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on the Final Divestment List created by the State Treasurer pursuant to G.S. 147-86.58, and</w:t>
      </w:r>
    </w:p>
    <w:p w14:paraId="0B9F7584" w14:textId="77777777" w:rsidR="00FE4218" w:rsidRPr="007F5047" w:rsidRDefault="00FE4218" w:rsidP="000520BA">
      <w:pPr>
        <w:pStyle w:val="ListParagraph"/>
        <w:widowControl w:val="0"/>
        <w:numPr>
          <w:ilvl w:val="2"/>
          <w:numId w:val="47"/>
        </w:numPr>
        <w:tabs>
          <w:tab w:val="left" w:pos="1098"/>
          <w:tab w:val="left" w:pos="1100"/>
        </w:tabs>
        <w:autoSpaceDE w:val="0"/>
        <w:autoSpaceDN w:val="0"/>
        <w:spacing w:before="121" w:after="0" w:line="240" w:lineRule="auto"/>
        <w:ind w:left="1100" w:right="139"/>
        <w:contextualSpacing w:val="0"/>
        <w:rPr>
          <w:rFonts w:asciiTheme="minorHAnsi" w:hAnsiTheme="minorHAnsi" w:cstheme="minorHAnsi"/>
          <w:sz w:val="20"/>
          <w:szCs w:val="20"/>
        </w:rPr>
      </w:pPr>
      <w:r w:rsidRPr="007F5047">
        <w:rPr>
          <w:rFonts w:asciiTheme="minorHAnsi" w:hAnsiTheme="minorHAnsi" w:cstheme="minorHAnsi"/>
          <w:sz w:val="20"/>
          <w:szCs w:val="20"/>
        </w:rPr>
        <w:t>any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company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identified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engaged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boycott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Israel</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determined</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appearing</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List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restricted companies created by the State Treasurer pursuant to G.S. 147-86.81.</w:t>
      </w:r>
    </w:p>
    <w:p w14:paraId="7F6BED97" w14:textId="77777777" w:rsidR="00FE4218" w:rsidRPr="007F5047" w:rsidRDefault="00FE4218" w:rsidP="00FE4218">
      <w:pPr>
        <w:pStyle w:val="BodyText"/>
        <w:spacing w:before="119"/>
        <w:ind w:left="740"/>
        <w:rPr>
          <w:rFonts w:asciiTheme="minorHAnsi" w:hAnsiTheme="minorHAnsi" w:cstheme="minorHAnsi"/>
        </w:rPr>
      </w:pPr>
      <w:r w:rsidRPr="00F23F09">
        <w:rPr>
          <w:rFonts w:asciiTheme="minorHAnsi" w:hAnsiTheme="minorHAnsi" w:cstheme="minorHAnsi"/>
          <w:i w:val="0"/>
          <w:iCs/>
        </w:rPr>
        <w:t>A</w:t>
      </w:r>
      <w:r w:rsidRPr="00F23F09">
        <w:rPr>
          <w:rFonts w:asciiTheme="minorHAnsi" w:hAnsiTheme="minorHAnsi" w:cstheme="minorHAnsi"/>
          <w:i w:val="0"/>
          <w:iCs/>
          <w:spacing w:val="-9"/>
        </w:rPr>
        <w:t xml:space="preserve"> </w:t>
      </w:r>
      <w:r w:rsidRPr="00F23F09">
        <w:rPr>
          <w:rFonts w:asciiTheme="minorHAnsi" w:hAnsiTheme="minorHAnsi" w:cstheme="minorHAnsi"/>
          <w:i w:val="0"/>
          <w:iCs/>
        </w:rPr>
        <w:t>contract</w:t>
      </w:r>
      <w:r w:rsidRPr="00F23F09">
        <w:rPr>
          <w:rFonts w:asciiTheme="minorHAnsi" w:hAnsiTheme="minorHAnsi" w:cstheme="minorHAnsi"/>
          <w:i w:val="0"/>
          <w:iCs/>
          <w:spacing w:val="-8"/>
        </w:rPr>
        <w:t xml:space="preserve"> </w:t>
      </w:r>
      <w:r w:rsidRPr="00F23F09">
        <w:rPr>
          <w:rFonts w:asciiTheme="minorHAnsi" w:hAnsiTheme="minorHAnsi" w:cstheme="minorHAnsi"/>
          <w:i w:val="0"/>
          <w:iCs/>
        </w:rPr>
        <w:t>with</w:t>
      </w:r>
      <w:r w:rsidRPr="00F23F09">
        <w:rPr>
          <w:rFonts w:asciiTheme="minorHAnsi" w:hAnsiTheme="minorHAnsi" w:cstheme="minorHAnsi"/>
          <w:i w:val="0"/>
          <w:iCs/>
          <w:spacing w:val="-8"/>
        </w:rPr>
        <w:t xml:space="preserve"> </w:t>
      </w:r>
      <w:r w:rsidRPr="00F23F09">
        <w:rPr>
          <w:rFonts w:asciiTheme="minorHAnsi" w:hAnsiTheme="minorHAnsi" w:cstheme="minorHAnsi"/>
          <w:i w:val="0"/>
          <w:iCs/>
        </w:rPr>
        <w:t>the</w:t>
      </w:r>
      <w:r w:rsidRPr="00F23F09">
        <w:rPr>
          <w:rFonts w:asciiTheme="minorHAnsi" w:hAnsiTheme="minorHAnsi" w:cstheme="minorHAnsi"/>
          <w:i w:val="0"/>
          <w:iCs/>
          <w:spacing w:val="-8"/>
        </w:rPr>
        <w:t xml:space="preserve"> </w:t>
      </w:r>
      <w:r w:rsidRPr="00F23F09">
        <w:rPr>
          <w:rFonts w:asciiTheme="minorHAnsi" w:hAnsiTheme="minorHAnsi" w:cstheme="minorHAnsi"/>
          <w:i w:val="0"/>
          <w:iCs/>
        </w:rPr>
        <w:t>State</w:t>
      </w:r>
      <w:r w:rsidRPr="00F23F09">
        <w:rPr>
          <w:rFonts w:asciiTheme="minorHAnsi" w:hAnsiTheme="minorHAnsi" w:cstheme="minorHAnsi"/>
          <w:i w:val="0"/>
          <w:iCs/>
          <w:spacing w:val="-8"/>
        </w:rPr>
        <w:t xml:space="preserve"> </w:t>
      </w:r>
      <w:r w:rsidRPr="00F23F09">
        <w:rPr>
          <w:rFonts w:asciiTheme="minorHAnsi" w:hAnsiTheme="minorHAnsi" w:cstheme="minorHAnsi"/>
          <w:i w:val="0"/>
          <w:iCs/>
        </w:rPr>
        <w:t>or</w:t>
      </w:r>
      <w:r w:rsidRPr="00F23F09">
        <w:rPr>
          <w:rFonts w:asciiTheme="minorHAnsi" w:hAnsiTheme="minorHAnsi" w:cstheme="minorHAnsi"/>
          <w:i w:val="0"/>
          <w:iCs/>
          <w:spacing w:val="-5"/>
        </w:rPr>
        <w:t xml:space="preserve"> </w:t>
      </w:r>
      <w:r w:rsidRPr="00F23F09">
        <w:rPr>
          <w:rFonts w:asciiTheme="minorHAnsi" w:hAnsiTheme="minorHAnsi" w:cstheme="minorHAnsi"/>
          <w:i w:val="0"/>
          <w:iCs/>
        </w:rPr>
        <w:t>any</w:t>
      </w:r>
      <w:r w:rsidRPr="00F23F09">
        <w:rPr>
          <w:rFonts w:asciiTheme="minorHAnsi" w:hAnsiTheme="minorHAnsi" w:cstheme="minorHAnsi"/>
          <w:i w:val="0"/>
          <w:iCs/>
          <w:spacing w:val="-7"/>
        </w:rPr>
        <w:t xml:space="preserve"> </w:t>
      </w:r>
      <w:r w:rsidRPr="00F23F09">
        <w:rPr>
          <w:rFonts w:asciiTheme="minorHAnsi" w:hAnsiTheme="minorHAnsi" w:cstheme="minorHAnsi"/>
          <w:i w:val="0"/>
          <w:iCs/>
        </w:rPr>
        <w:t>of</w:t>
      </w:r>
      <w:r w:rsidRPr="00F23F09">
        <w:rPr>
          <w:rFonts w:asciiTheme="minorHAnsi" w:hAnsiTheme="minorHAnsi" w:cstheme="minorHAnsi"/>
          <w:i w:val="0"/>
          <w:iCs/>
          <w:spacing w:val="-10"/>
        </w:rPr>
        <w:t xml:space="preserve"> </w:t>
      </w:r>
      <w:r w:rsidRPr="00F23F09">
        <w:rPr>
          <w:rFonts w:asciiTheme="minorHAnsi" w:hAnsiTheme="minorHAnsi" w:cstheme="minorHAnsi"/>
          <w:i w:val="0"/>
          <w:iCs/>
        </w:rPr>
        <w:t>its</w:t>
      </w:r>
      <w:r w:rsidRPr="00F23F09">
        <w:rPr>
          <w:rFonts w:asciiTheme="minorHAnsi" w:hAnsiTheme="minorHAnsi" w:cstheme="minorHAnsi"/>
          <w:i w:val="0"/>
          <w:iCs/>
          <w:spacing w:val="-8"/>
        </w:rPr>
        <w:t xml:space="preserve"> </w:t>
      </w:r>
      <w:r w:rsidRPr="00F23F09">
        <w:rPr>
          <w:rFonts w:asciiTheme="minorHAnsi" w:hAnsiTheme="minorHAnsi" w:cstheme="minorHAnsi"/>
          <w:i w:val="0"/>
          <w:iCs/>
        </w:rPr>
        <w:t>political</w:t>
      </w:r>
      <w:r w:rsidRPr="00F23F09">
        <w:rPr>
          <w:rFonts w:asciiTheme="minorHAnsi" w:hAnsiTheme="minorHAnsi" w:cstheme="minorHAnsi"/>
          <w:i w:val="0"/>
          <w:iCs/>
          <w:spacing w:val="-10"/>
        </w:rPr>
        <w:t xml:space="preserve"> </w:t>
      </w:r>
      <w:r w:rsidRPr="00F23F09">
        <w:rPr>
          <w:rFonts w:asciiTheme="minorHAnsi" w:hAnsiTheme="minorHAnsi" w:cstheme="minorHAnsi"/>
          <w:i w:val="0"/>
          <w:iCs/>
        </w:rPr>
        <w:t>subdivisions</w:t>
      </w:r>
      <w:r w:rsidRPr="00F23F09">
        <w:rPr>
          <w:rFonts w:asciiTheme="minorHAnsi" w:hAnsiTheme="minorHAnsi" w:cstheme="minorHAnsi"/>
          <w:i w:val="0"/>
          <w:iCs/>
          <w:spacing w:val="-8"/>
        </w:rPr>
        <w:t xml:space="preserve"> </w:t>
      </w:r>
      <w:r w:rsidRPr="00F23F09">
        <w:rPr>
          <w:rFonts w:asciiTheme="minorHAnsi" w:hAnsiTheme="minorHAnsi" w:cstheme="minorHAnsi"/>
          <w:i w:val="0"/>
          <w:iCs/>
        </w:rPr>
        <w:t>by</w:t>
      </w:r>
      <w:r w:rsidRPr="00F23F09">
        <w:rPr>
          <w:rFonts w:asciiTheme="minorHAnsi" w:hAnsiTheme="minorHAnsi" w:cstheme="minorHAnsi"/>
          <w:i w:val="0"/>
          <w:iCs/>
          <w:spacing w:val="-7"/>
        </w:rPr>
        <w:t xml:space="preserve"> </w:t>
      </w:r>
      <w:r w:rsidRPr="00F23F09">
        <w:rPr>
          <w:rFonts w:asciiTheme="minorHAnsi" w:hAnsiTheme="minorHAnsi" w:cstheme="minorHAnsi"/>
          <w:i w:val="0"/>
          <w:iCs/>
        </w:rPr>
        <w:t>any</w:t>
      </w:r>
      <w:r w:rsidRPr="00F23F09">
        <w:rPr>
          <w:rFonts w:asciiTheme="minorHAnsi" w:hAnsiTheme="minorHAnsi" w:cstheme="minorHAnsi"/>
          <w:i w:val="0"/>
          <w:iCs/>
          <w:spacing w:val="-7"/>
        </w:rPr>
        <w:t xml:space="preserve"> </w:t>
      </w:r>
      <w:r w:rsidRPr="00F23F09">
        <w:rPr>
          <w:rFonts w:asciiTheme="minorHAnsi" w:hAnsiTheme="minorHAnsi" w:cstheme="minorHAnsi"/>
          <w:i w:val="0"/>
          <w:iCs/>
        </w:rPr>
        <w:t>company</w:t>
      </w:r>
      <w:r w:rsidRPr="00F23F09">
        <w:rPr>
          <w:rFonts w:asciiTheme="minorHAnsi" w:hAnsiTheme="minorHAnsi" w:cstheme="minorHAnsi"/>
          <w:i w:val="0"/>
          <w:iCs/>
          <w:spacing w:val="-7"/>
        </w:rPr>
        <w:t xml:space="preserve"> </w:t>
      </w:r>
      <w:r w:rsidRPr="00F23F09">
        <w:rPr>
          <w:rFonts w:asciiTheme="minorHAnsi" w:hAnsiTheme="minorHAnsi" w:cstheme="minorHAnsi"/>
          <w:i w:val="0"/>
          <w:iCs/>
        </w:rPr>
        <w:t>identified</w:t>
      </w:r>
      <w:r w:rsidRPr="00F23F09">
        <w:rPr>
          <w:rFonts w:asciiTheme="minorHAnsi" w:hAnsiTheme="minorHAnsi" w:cstheme="minorHAnsi"/>
          <w:i w:val="0"/>
          <w:iCs/>
          <w:spacing w:val="-8"/>
        </w:rPr>
        <w:t xml:space="preserve"> </w:t>
      </w:r>
      <w:r w:rsidRPr="00F23F09">
        <w:rPr>
          <w:rFonts w:asciiTheme="minorHAnsi" w:hAnsiTheme="minorHAnsi" w:cstheme="minorHAnsi"/>
          <w:i w:val="0"/>
          <w:iCs/>
        </w:rPr>
        <w:t>in</w:t>
      </w:r>
      <w:r w:rsidRPr="00F23F09">
        <w:rPr>
          <w:rFonts w:asciiTheme="minorHAnsi" w:hAnsiTheme="minorHAnsi" w:cstheme="minorHAnsi"/>
          <w:i w:val="0"/>
          <w:iCs/>
          <w:spacing w:val="-10"/>
        </w:rPr>
        <w:t xml:space="preserve"> </w:t>
      </w:r>
      <w:r w:rsidRPr="00F23F09">
        <w:rPr>
          <w:rFonts w:asciiTheme="minorHAnsi" w:hAnsiTheme="minorHAnsi" w:cstheme="minorHAnsi"/>
          <w:i w:val="0"/>
          <w:iCs/>
        </w:rPr>
        <w:t>a)</w:t>
      </w:r>
      <w:r w:rsidRPr="00F23F09">
        <w:rPr>
          <w:rFonts w:asciiTheme="minorHAnsi" w:hAnsiTheme="minorHAnsi" w:cstheme="minorHAnsi"/>
          <w:i w:val="0"/>
          <w:iCs/>
          <w:spacing w:val="-7"/>
        </w:rPr>
        <w:t xml:space="preserve"> </w:t>
      </w:r>
      <w:r w:rsidRPr="00F23F09">
        <w:rPr>
          <w:rFonts w:asciiTheme="minorHAnsi" w:hAnsiTheme="minorHAnsi" w:cstheme="minorHAnsi"/>
          <w:i w:val="0"/>
          <w:iCs/>
        </w:rPr>
        <w:t>or</w:t>
      </w:r>
      <w:r w:rsidRPr="00F23F09">
        <w:rPr>
          <w:rFonts w:asciiTheme="minorHAnsi" w:hAnsiTheme="minorHAnsi" w:cstheme="minorHAnsi"/>
          <w:i w:val="0"/>
          <w:iCs/>
          <w:spacing w:val="-7"/>
        </w:rPr>
        <w:t xml:space="preserve"> </w:t>
      </w:r>
      <w:r w:rsidRPr="00F23F09">
        <w:rPr>
          <w:rFonts w:asciiTheme="minorHAnsi" w:hAnsiTheme="minorHAnsi" w:cstheme="minorHAnsi"/>
          <w:i w:val="0"/>
          <w:iCs/>
        </w:rPr>
        <w:t>b)</w:t>
      </w:r>
      <w:r w:rsidRPr="00F23F09">
        <w:rPr>
          <w:rFonts w:asciiTheme="minorHAnsi" w:hAnsiTheme="minorHAnsi" w:cstheme="minorHAnsi"/>
          <w:i w:val="0"/>
          <w:iCs/>
          <w:spacing w:val="-7"/>
        </w:rPr>
        <w:t xml:space="preserve"> </w:t>
      </w:r>
      <w:r w:rsidRPr="00F23F09">
        <w:rPr>
          <w:rFonts w:asciiTheme="minorHAnsi" w:hAnsiTheme="minorHAnsi" w:cstheme="minorHAnsi"/>
          <w:i w:val="0"/>
          <w:iCs/>
        </w:rPr>
        <w:t>above</w:t>
      </w:r>
      <w:r w:rsidRPr="00F23F09">
        <w:rPr>
          <w:rFonts w:asciiTheme="minorHAnsi" w:hAnsiTheme="minorHAnsi" w:cstheme="minorHAnsi"/>
          <w:i w:val="0"/>
          <w:iCs/>
          <w:spacing w:val="-5"/>
        </w:rPr>
        <w:t xml:space="preserve"> </w:t>
      </w:r>
      <w:r w:rsidRPr="00F23F09">
        <w:rPr>
          <w:rFonts w:asciiTheme="minorHAnsi" w:hAnsiTheme="minorHAnsi" w:cstheme="minorHAnsi"/>
          <w:i w:val="0"/>
          <w:iCs/>
        </w:rPr>
        <w:t>shall</w:t>
      </w:r>
      <w:r w:rsidRPr="00F23F09">
        <w:rPr>
          <w:rFonts w:asciiTheme="minorHAnsi" w:hAnsiTheme="minorHAnsi" w:cstheme="minorHAnsi"/>
          <w:i w:val="0"/>
          <w:iCs/>
          <w:spacing w:val="-7"/>
        </w:rPr>
        <w:t xml:space="preserve"> </w:t>
      </w:r>
      <w:r w:rsidRPr="00F23F09">
        <w:rPr>
          <w:rFonts w:asciiTheme="minorHAnsi" w:hAnsiTheme="minorHAnsi" w:cstheme="minorHAnsi"/>
          <w:i w:val="0"/>
          <w:iCs/>
          <w:spacing w:val="-5"/>
        </w:rPr>
        <w:t xml:space="preserve">be </w:t>
      </w:r>
      <w:r w:rsidRPr="00F23F09">
        <w:rPr>
          <w:rFonts w:asciiTheme="minorHAnsi" w:hAnsiTheme="minorHAnsi" w:cstheme="minorHAnsi"/>
          <w:i w:val="0"/>
          <w:iCs/>
        </w:rPr>
        <w:t>void</w:t>
      </w:r>
      <w:r w:rsidRPr="007F5047">
        <w:rPr>
          <w:rFonts w:asciiTheme="minorHAnsi" w:hAnsiTheme="minorHAnsi" w:cstheme="minorHAnsi"/>
          <w:spacing w:val="-4"/>
        </w:rPr>
        <w:t xml:space="preserve"> </w:t>
      </w:r>
      <w:r w:rsidRPr="007F5047">
        <w:rPr>
          <w:rFonts w:asciiTheme="minorHAnsi" w:hAnsiTheme="minorHAnsi" w:cstheme="minorHAnsi"/>
        </w:rPr>
        <w:t>ab</w:t>
      </w:r>
      <w:r w:rsidRPr="007F5047">
        <w:rPr>
          <w:rFonts w:asciiTheme="minorHAnsi" w:hAnsiTheme="minorHAnsi" w:cstheme="minorHAnsi"/>
          <w:spacing w:val="-4"/>
        </w:rPr>
        <w:t xml:space="preserve"> </w:t>
      </w:r>
      <w:r w:rsidRPr="007F5047">
        <w:rPr>
          <w:rFonts w:asciiTheme="minorHAnsi" w:hAnsiTheme="minorHAnsi" w:cstheme="minorHAnsi"/>
          <w:spacing w:val="-2"/>
        </w:rPr>
        <w:t>initio.</w:t>
      </w:r>
    </w:p>
    <w:p w14:paraId="6A86B33D" w14:textId="77777777" w:rsidR="00FE4218" w:rsidRPr="007F5047" w:rsidRDefault="00FE4218" w:rsidP="000520BA">
      <w:pPr>
        <w:pStyle w:val="ListParagraph"/>
        <w:widowControl w:val="0"/>
        <w:numPr>
          <w:ilvl w:val="1"/>
          <w:numId w:val="47"/>
        </w:numPr>
        <w:tabs>
          <w:tab w:val="left" w:pos="738"/>
          <w:tab w:val="left" w:pos="740"/>
        </w:tabs>
        <w:autoSpaceDE w:val="0"/>
        <w:autoSpaceDN w:val="0"/>
        <w:spacing w:before="68" w:after="0" w:line="240" w:lineRule="auto"/>
        <w:ind w:left="740" w:right="136"/>
        <w:contextualSpacing w:val="0"/>
        <w:rPr>
          <w:rFonts w:asciiTheme="minorHAnsi" w:hAnsiTheme="minorHAnsi" w:cstheme="minorHAnsi"/>
          <w:sz w:val="20"/>
          <w:szCs w:val="20"/>
        </w:rPr>
      </w:pPr>
      <w:r w:rsidRPr="007F5047">
        <w:rPr>
          <w:rFonts w:asciiTheme="minorHAnsi" w:hAnsiTheme="minorHAnsi" w:cstheme="minorHAnsi"/>
          <w:sz w:val="20"/>
          <w:szCs w:val="20"/>
          <w:u w:val="single"/>
        </w:rPr>
        <w:t>VALID</w:t>
      </w:r>
      <w:r w:rsidRPr="007F5047">
        <w:rPr>
          <w:rFonts w:asciiTheme="minorHAnsi" w:hAnsiTheme="minorHAnsi" w:cstheme="minorHAnsi"/>
          <w:spacing w:val="-18"/>
          <w:sz w:val="20"/>
          <w:szCs w:val="20"/>
          <w:u w:val="single"/>
        </w:rPr>
        <w:t xml:space="preserve"> </w:t>
      </w:r>
      <w:r w:rsidRPr="007F5047">
        <w:rPr>
          <w:rFonts w:asciiTheme="minorHAnsi" w:hAnsiTheme="minorHAnsi" w:cstheme="minorHAnsi"/>
          <w:sz w:val="20"/>
          <w:szCs w:val="20"/>
          <w:u w:val="single"/>
        </w:rPr>
        <w:t>TAXPAYER</w:t>
      </w:r>
      <w:r w:rsidRPr="007F5047">
        <w:rPr>
          <w:rFonts w:asciiTheme="minorHAnsi" w:hAnsiTheme="minorHAnsi" w:cstheme="minorHAnsi"/>
          <w:spacing w:val="-17"/>
          <w:sz w:val="20"/>
          <w:szCs w:val="20"/>
          <w:u w:val="single"/>
        </w:rPr>
        <w:t xml:space="preserve"> </w:t>
      </w:r>
      <w:r w:rsidRPr="007F5047">
        <w:rPr>
          <w:rFonts w:asciiTheme="minorHAnsi" w:hAnsiTheme="minorHAnsi" w:cstheme="minorHAnsi"/>
          <w:sz w:val="20"/>
          <w:szCs w:val="20"/>
          <w:u w:val="single"/>
        </w:rPr>
        <w:t>INFORMATION</w:t>
      </w:r>
      <w:r w:rsidRPr="007F5047">
        <w:rPr>
          <w:rFonts w:asciiTheme="minorHAnsi" w:hAnsiTheme="minorHAnsi" w:cstheme="minorHAnsi"/>
          <w:sz w:val="20"/>
          <w:szCs w:val="20"/>
        </w:rPr>
        <w: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All</w:t>
      </w:r>
      <w:r w:rsidRPr="007F5047">
        <w:rPr>
          <w:rFonts w:asciiTheme="minorHAnsi" w:hAnsiTheme="minorHAnsi" w:cstheme="minorHAnsi"/>
          <w:spacing w:val="-20"/>
          <w:sz w:val="20"/>
          <w:szCs w:val="20"/>
        </w:rPr>
        <w:t xml:space="preserve"> </w:t>
      </w:r>
      <w:r w:rsidRPr="007F5047">
        <w:rPr>
          <w:rFonts w:asciiTheme="minorHAnsi" w:hAnsiTheme="minorHAnsi" w:cstheme="minorHAnsi"/>
          <w:sz w:val="20"/>
          <w:szCs w:val="20"/>
        </w:rPr>
        <w:t>persons</w:t>
      </w:r>
      <w:r w:rsidRPr="007F5047">
        <w:rPr>
          <w:rFonts w:asciiTheme="minorHAnsi" w:hAnsiTheme="minorHAnsi" w:cstheme="minorHAnsi"/>
          <w:spacing w:val="-15"/>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16"/>
          <w:sz w:val="20"/>
          <w:szCs w:val="20"/>
        </w:rPr>
        <w:t xml:space="preserve"> </w:t>
      </w:r>
      <w:r w:rsidRPr="007F5047">
        <w:rPr>
          <w:rFonts w:asciiTheme="minorHAnsi" w:hAnsiTheme="minorHAnsi" w:cstheme="minorHAnsi"/>
          <w:sz w:val="20"/>
          <w:szCs w:val="20"/>
        </w:rPr>
        <w:t>entities</w:t>
      </w:r>
      <w:r w:rsidRPr="007F5047">
        <w:rPr>
          <w:rFonts w:asciiTheme="minorHAnsi" w:hAnsiTheme="minorHAnsi" w:cstheme="minorHAnsi"/>
          <w:spacing w:val="-15"/>
          <w:sz w:val="20"/>
          <w:szCs w:val="20"/>
        </w:rPr>
        <w:t xml:space="preserve"> </w:t>
      </w:r>
      <w:r w:rsidRPr="007F5047">
        <w:rPr>
          <w:rFonts w:asciiTheme="minorHAnsi" w:hAnsiTheme="minorHAnsi" w:cstheme="minorHAnsi"/>
          <w:sz w:val="20"/>
          <w:szCs w:val="20"/>
        </w:rPr>
        <w:t>desiring</w:t>
      </w:r>
      <w:r w:rsidRPr="007F5047">
        <w:rPr>
          <w:rFonts w:asciiTheme="minorHAnsi" w:hAnsiTheme="minorHAnsi" w:cstheme="minorHAnsi"/>
          <w:spacing w:val="-19"/>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20"/>
          <w:sz w:val="20"/>
          <w:szCs w:val="20"/>
        </w:rPr>
        <w:t xml:space="preserve"> </w:t>
      </w:r>
      <w:r w:rsidRPr="007F5047">
        <w:rPr>
          <w:rFonts w:asciiTheme="minorHAnsi" w:hAnsiTheme="minorHAnsi" w:cstheme="minorHAnsi"/>
          <w:sz w:val="20"/>
          <w:szCs w:val="20"/>
        </w:rPr>
        <w:t>do</w:t>
      </w:r>
      <w:r w:rsidRPr="007F5047">
        <w:rPr>
          <w:rFonts w:asciiTheme="minorHAnsi" w:hAnsiTheme="minorHAnsi" w:cstheme="minorHAnsi"/>
          <w:spacing w:val="-18"/>
          <w:sz w:val="20"/>
          <w:szCs w:val="20"/>
        </w:rPr>
        <w:t xml:space="preserve"> </w:t>
      </w:r>
      <w:r w:rsidRPr="007F5047">
        <w:rPr>
          <w:rFonts w:asciiTheme="minorHAnsi" w:hAnsiTheme="minorHAnsi" w:cstheme="minorHAnsi"/>
          <w:sz w:val="20"/>
          <w:szCs w:val="20"/>
        </w:rPr>
        <w:t>business</w:t>
      </w:r>
      <w:r w:rsidRPr="007F5047">
        <w:rPr>
          <w:rFonts w:asciiTheme="minorHAnsi" w:hAnsiTheme="minorHAnsi" w:cstheme="minorHAnsi"/>
          <w:spacing w:val="-17"/>
          <w:sz w:val="20"/>
          <w:szCs w:val="20"/>
        </w:rPr>
        <w:t xml:space="preserve"> </w:t>
      </w:r>
      <w:r w:rsidRPr="007F5047">
        <w:rPr>
          <w:rFonts w:asciiTheme="minorHAnsi" w:hAnsiTheme="minorHAnsi" w:cstheme="minorHAnsi"/>
          <w:sz w:val="20"/>
          <w:szCs w:val="20"/>
        </w:rPr>
        <w:t>with</w:t>
      </w:r>
      <w:r w:rsidRPr="007F5047">
        <w:rPr>
          <w:rFonts w:asciiTheme="minorHAnsi" w:hAnsiTheme="minorHAnsi" w:cstheme="minorHAnsi"/>
          <w:spacing w:val="-17"/>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7"/>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17"/>
          <w:sz w:val="20"/>
          <w:szCs w:val="20"/>
        </w:rPr>
        <w:t xml:space="preserve"> </w:t>
      </w:r>
      <w:r w:rsidRPr="007F5047">
        <w:rPr>
          <w:rFonts w:asciiTheme="minorHAnsi" w:hAnsiTheme="minorHAnsi" w:cstheme="minorHAnsi"/>
          <w:sz w:val="20"/>
          <w:szCs w:val="20"/>
        </w:rPr>
        <w:t>must</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provide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correct taxpayer information on North Carolina specified forms.</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The Substitute W-9 and Instructions are here:</w:t>
      </w:r>
    </w:p>
    <w:p w14:paraId="4C970EE4" w14:textId="77777777" w:rsidR="00FE4218" w:rsidRPr="00F23F09" w:rsidRDefault="00FE4218" w:rsidP="00F23F09">
      <w:pPr>
        <w:pStyle w:val="BodyText"/>
        <w:spacing w:before="0" w:after="120"/>
        <w:ind w:left="734"/>
        <w:rPr>
          <w:rFonts w:asciiTheme="minorHAnsi" w:hAnsiTheme="minorHAnsi" w:cstheme="minorHAnsi"/>
          <w:i w:val="0"/>
          <w:iCs/>
        </w:rPr>
      </w:pPr>
      <w:hyperlink r:id="rId18">
        <w:r w:rsidRPr="00F23F09">
          <w:rPr>
            <w:rFonts w:asciiTheme="minorHAnsi" w:hAnsiTheme="minorHAnsi" w:cstheme="minorHAnsi"/>
            <w:i w:val="0"/>
            <w:iCs/>
            <w:color w:val="0000FF"/>
            <w:spacing w:val="-2"/>
            <w:u w:val="single" w:color="0000FF"/>
          </w:rPr>
          <w:t>https://www.osc.nc.gov/state-north-carolina-sub-w-9/open</w:t>
        </w:r>
      </w:hyperlink>
    </w:p>
    <w:p w14:paraId="0E671372" w14:textId="4358F014" w:rsidR="00FE4218" w:rsidRPr="00F23F09" w:rsidRDefault="00FE4218" w:rsidP="000520BA">
      <w:pPr>
        <w:pStyle w:val="ListParagraph"/>
        <w:widowControl w:val="0"/>
        <w:numPr>
          <w:ilvl w:val="1"/>
          <w:numId w:val="47"/>
        </w:numPr>
        <w:tabs>
          <w:tab w:val="left" w:pos="737"/>
        </w:tabs>
        <w:autoSpaceDE w:val="0"/>
        <w:autoSpaceDN w:val="0"/>
        <w:spacing w:after="0" w:line="237" w:lineRule="auto"/>
        <w:ind w:left="737" w:right="135"/>
        <w:contextualSpacing w:val="0"/>
        <w:jc w:val="both"/>
        <w:rPr>
          <w:rFonts w:asciiTheme="minorHAnsi" w:hAnsiTheme="minorHAnsi" w:cstheme="minorHAnsi"/>
        </w:rPr>
      </w:pPr>
      <w:r w:rsidRPr="00F23F09">
        <w:rPr>
          <w:rFonts w:asciiTheme="minorHAnsi" w:hAnsiTheme="minorHAnsi" w:cstheme="minorHAnsi"/>
          <w:sz w:val="20"/>
          <w:szCs w:val="20"/>
          <w:u w:val="single"/>
        </w:rPr>
        <w:t>VENDOR</w:t>
      </w:r>
      <w:r w:rsidRPr="00F23F09">
        <w:rPr>
          <w:rFonts w:asciiTheme="minorHAnsi" w:hAnsiTheme="minorHAnsi" w:cstheme="minorHAnsi"/>
          <w:spacing w:val="37"/>
          <w:sz w:val="20"/>
          <w:szCs w:val="20"/>
          <w:u w:val="single"/>
        </w:rPr>
        <w:t xml:space="preserve"> </w:t>
      </w:r>
      <w:r w:rsidRPr="00F23F09">
        <w:rPr>
          <w:rFonts w:asciiTheme="minorHAnsi" w:hAnsiTheme="minorHAnsi" w:cstheme="minorHAnsi"/>
          <w:sz w:val="20"/>
          <w:szCs w:val="20"/>
          <w:u w:val="single"/>
        </w:rPr>
        <w:t>REGISTRATION</w:t>
      </w:r>
      <w:r w:rsidRPr="00F23F09">
        <w:rPr>
          <w:rFonts w:asciiTheme="minorHAnsi" w:hAnsiTheme="minorHAnsi" w:cstheme="minorHAnsi"/>
          <w:spacing w:val="38"/>
          <w:sz w:val="20"/>
          <w:szCs w:val="20"/>
          <w:u w:val="single"/>
        </w:rPr>
        <w:t xml:space="preserve"> </w:t>
      </w:r>
      <w:r w:rsidRPr="00F23F09">
        <w:rPr>
          <w:rFonts w:asciiTheme="minorHAnsi" w:hAnsiTheme="minorHAnsi" w:cstheme="minorHAnsi"/>
          <w:sz w:val="20"/>
          <w:szCs w:val="20"/>
          <w:u w:val="single"/>
        </w:rPr>
        <w:t>AND</w:t>
      </w:r>
      <w:r w:rsidRPr="00F23F09">
        <w:rPr>
          <w:rFonts w:asciiTheme="minorHAnsi" w:hAnsiTheme="minorHAnsi" w:cstheme="minorHAnsi"/>
          <w:spacing w:val="40"/>
          <w:sz w:val="20"/>
          <w:szCs w:val="20"/>
          <w:u w:val="single"/>
        </w:rPr>
        <w:t xml:space="preserve"> </w:t>
      </w:r>
      <w:r w:rsidRPr="00F23F09">
        <w:rPr>
          <w:rFonts w:asciiTheme="minorHAnsi" w:hAnsiTheme="minorHAnsi" w:cstheme="minorHAnsi"/>
          <w:sz w:val="20"/>
          <w:szCs w:val="20"/>
          <w:u w:val="single"/>
        </w:rPr>
        <w:t>SOLICITATION</w:t>
      </w:r>
      <w:r w:rsidRPr="00F23F09">
        <w:rPr>
          <w:rFonts w:asciiTheme="minorHAnsi" w:hAnsiTheme="minorHAnsi" w:cstheme="minorHAnsi"/>
          <w:spacing w:val="42"/>
          <w:sz w:val="20"/>
          <w:szCs w:val="20"/>
          <w:u w:val="single"/>
        </w:rPr>
        <w:t xml:space="preserve"> </w:t>
      </w:r>
      <w:r w:rsidRPr="00F23F09">
        <w:rPr>
          <w:rFonts w:asciiTheme="minorHAnsi" w:hAnsiTheme="minorHAnsi" w:cstheme="minorHAnsi"/>
          <w:sz w:val="20"/>
          <w:szCs w:val="20"/>
          <w:u w:val="single"/>
        </w:rPr>
        <w:t>NOTIFICATION</w:t>
      </w:r>
      <w:r w:rsidRPr="00F23F09">
        <w:rPr>
          <w:rFonts w:asciiTheme="minorHAnsi" w:hAnsiTheme="minorHAnsi" w:cstheme="minorHAnsi"/>
          <w:spacing w:val="38"/>
          <w:sz w:val="20"/>
          <w:szCs w:val="20"/>
          <w:u w:val="single"/>
        </w:rPr>
        <w:t xml:space="preserve"> </w:t>
      </w:r>
      <w:r w:rsidRPr="00F23F09">
        <w:rPr>
          <w:rFonts w:asciiTheme="minorHAnsi" w:hAnsiTheme="minorHAnsi" w:cstheme="minorHAnsi"/>
          <w:sz w:val="20"/>
          <w:szCs w:val="20"/>
          <w:u w:val="single"/>
        </w:rPr>
        <w:t>SYSTEM:</w:t>
      </w:r>
      <w:r w:rsidRPr="00F23F09">
        <w:rPr>
          <w:rFonts w:asciiTheme="minorHAnsi" w:hAnsiTheme="minorHAnsi" w:cstheme="minorHAnsi"/>
          <w:spacing w:val="45"/>
          <w:sz w:val="20"/>
          <w:szCs w:val="20"/>
        </w:rPr>
        <w:t xml:space="preserve"> </w:t>
      </w:r>
      <w:r w:rsidRPr="00F23F09">
        <w:rPr>
          <w:rFonts w:asciiTheme="minorHAnsi" w:hAnsiTheme="minorHAnsi" w:cstheme="minorHAnsi"/>
          <w:sz w:val="20"/>
          <w:szCs w:val="20"/>
        </w:rPr>
        <w:t>The</w:t>
      </w:r>
      <w:r w:rsidRPr="00F23F09">
        <w:rPr>
          <w:rFonts w:asciiTheme="minorHAnsi" w:hAnsiTheme="minorHAnsi" w:cstheme="minorHAnsi"/>
          <w:spacing w:val="40"/>
          <w:sz w:val="20"/>
          <w:szCs w:val="20"/>
        </w:rPr>
        <w:t xml:space="preserve"> </w:t>
      </w:r>
      <w:r w:rsidRPr="00F23F09">
        <w:rPr>
          <w:rFonts w:asciiTheme="minorHAnsi" w:hAnsiTheme="minorHAnsi" w:cstheme="minorHAnsi"/>
          <w:sz w:val="20"/>
          <w:szCs w:val="20"/>
        </w:rPr>
        <w:t>North</w:t>
      </w:r>
      <w:r w:rsidRPr="00F23F09">
        <w:rPr>
          <w:rFonts w:asciiTheme="minorHAnsi" w:hAnsiTheme="minorHAnsi" w:cstheme="minorHAnsi"/>
          <w:spacing w:val="37"/>
          <w:sz w:val="20"/>
          <w:szCs w:val="20"/>
        </w:rPr>
        <w:t xml:space="preserve"> </w:t>
      </w:r>
      <w:r w:rsidRPr="00F23F09">
        <w:rPr>
          <w:rFonts w:asciiTheme="minorHAnsi" w:hAnsiTheme="minorHAnsi" w:cstheme="minorHAnsi"/>
          <w:spacing w:val="-2"/>
          <w:sz w:val="20"/>
          <w:szCs w:val="20"/>
        </w:rPr>
        <w:t>Carolina</w:t>
      </w:r>
      <w:r w:rsidR="00F23F09" w:rsidRPr="00F23F09">
        <w:rPr>
          <w:rFonts w:asciiTheme="minorHAnsi" w:hAnsiTheme="minorHAnsi" w:cstheme="minorHAnsi"/>
          <w:spacing w:val="-2"/>
          <w:sz w:val="20"/>
          <w:szCs w:val="20"/>
        </w:rPr>
        <w:t xml:space="preserve"> </w:t>
      </w:r>
      <w:r w:rsidRPr="00F23F09">
        <w:rPr>
          <w:rFonts w:asciiTheme="minorHAnsi" w:hAnsiTheme="minorHAnsi" w:cstheme="minorHAnsi"/>
        </w:rPr>
        <w:t xml:space="preserve">electronic Vendor Portal (eVP) allows </w:t>
      </w:r>
      <w:r w:rsidR="00F1376B">
        <w:rPr>
          <w:rFonts w:asciiTheme="minorHAnsi" w:hAnsiTheme="minorHAnsi" w:cstheme="minorHAnsi"/>
        </w:rPr>
        <w:t>Vendor</w:t>
      </w:r>
      <w:r w:rsidRPr="00F23F09">
        <w:rPr>
          <w:rFonts w:asciiTheme="minorHAnsi" w:hAnsiTheme="minorHAnsi" w:cstheme="minorHAnsi"/>
        </w:rPr>
        <w:t xml:space="preserve"> to electronically register free with the State to receive electronic notification of current procurement opportunities available as well as notifications of status changes to those Solicitations. Online registration and other purchasing information is available at the following website: </w:t>
      </w:r>
      <w:hyperlink r:id="rId19">
        <w:r w:rsidRPr="00F23F09">
          <w:rPr>
            <w:rFonts w:asciiTheme="minorHAnsi" w:hAnsiTheme="minorHAnsi" w:cstheme="minorHAnsi"/>
            <w:i/>
            <w:color w:val="C00000"/>
            <w:spacing w:val="-2"/>
            <w:u w:val="single" w:color="C00000"/>
          </w:rPr>
          <w:t>https://evp.nc.gov.</w:t>
        </w:r>
      </w:hyperlink>
    </w:p>
    <w:p w14:paraId="2361AF5E"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15" w:after="0" w:line="240" w:lineRule="auto"/>
        <w:ind w:left="737"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status of a</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Vendor’s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E-Procurement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Services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account(s) shall</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considered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relevant factor in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determining whether to approve the award of a Contract resulting from this Solicitation document.</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Any Vendor with an E- Procurement</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Services</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account</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arrears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91</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days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more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at</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time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bid opening may be suspended or deactivated, at the State’s discretion, and may be disqualified from further evaluation or consideration.</w:t>
      </w:r>
    </w:p>
    <w:p w14:paraId="75917067" w14:textId="77777777" w:rsidR="00FE4218" w:rsidRPr="007F5047" w:rsidRDefault="00FE4218" w:rsidP="000520BA">
      <w:pPr>
        <w:pStyle w:val="ListParagraph"/>
        <w:widowControl w:val="0"/>
        <w:numPr>
          <w:ilvl w:val="1"/>
          <w:numId w:val="47"/>
        </w:numPr>
        <w:tabs>
          <w:tab w:val="left" w:pos="738"/>
          <w:tab w:val="left" w:pos="740"/>
        </w:tabs>
        <w:autoSpaceDE w:val="0"/>
        <w:autoSpaceDN w:val="0"/>
        <w:spacing w:before="122" w:after="0" w:line="237" w:lineRule="auto"/>
        <w:ind w:left="740" w:right="134" w:hanging="454"/>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TABULATIONS</w:t>
      </w:r>
      <w:r w:rsidRPr="007F5047">
        <w:rPr>
          <w:rFonts w:asciiTheme="minorHAnsi" w:hAnsiTheme="minorHAnsi" w:cstheme="minorHAnsi"/>
          <w:sz w:val="20"/>
          <w:szCs w:val="20"/>
        </w:rPr>
        <w:t xml:space="preserve">: Bid tabulations can be electronically retrieved at the Electronic Vendor Portal (eVP), </w:t>
      </w:r>
      <w:hyperlink r:id="rId20">
        <w:r w:rsidRPr="007F5047">
          <w:rPr>
            <w:rFonts w:asciiTheme="minorHAnsi" w:hAnsiTheme="minorHAnsi" w:cstheme="minorHAnsi"/>
            <w:i/>
            <w:color w:val="C00000"/>
            <w:sz w:val="20"/>
            <w:szCs w:val="20"/>
            <w:u w:val="single" w:color="C00000"/>
          </w:rPr>
          <w:t>https://evp.nc.gov</w:t>
        </w:r>
        <w:r w:rsidRPr="007F5047">
          <w:rPr>
            <w:rFonts w:asciiTheme="minorHAnsi" w:hAnsiTheme="minorHAnsi" w:cstheme="minorHAnsi"/>
            <w:sz w:val="20"/>
            <w:szCs w:val="20"/>
          </w:rPr>
          <w:t>.</w:t>
        </w:r>
      </w:hyperlink>
      <w:hyperlink r:id="rId21">
        <w:r w:rsidRPr="007F5047">
          <w:rPr>
            <w:rFonts w:asciiTheme="minorHAnsi" w:hAnsiTheme="minorHAnsi" w:cstheme="minorHAnsi"/>
            <w:sz w:val="20"/>
            <w:szCs w:val="20"/>
          </w:rPr>
          <w:t>.</w:t>
        </w:r>
      </w:hyperlink>
      <w:r w:rsidRPr="007F5047">
        <w:rPr>
          <w:rFonts w:asciiTheme="minorHAnsi" w:hAnsiTheme="minorHAnsi" w:cstheme="minorHAnsi"/>
          <w:sz w:val="20"/>
          <w:szCs w:val="20"/>
        </w:rPr>
        <w:t xml:space="preserve"> Tabulations will normally be available at this web site not later than one working day after the bid opening. If negotiation </w:t>
      </w:r>
      <w:r w:rsidRPr="007F5047">
        <w:rPr>
          <w:rFonts w:asciiTheme="minorHAnsi" w:hAnsiTheme="minorHAnsi" w:cstheme="minorHAnsi"/>
          <w:sz w:val="20"/>
          <w:szCs w:val="20"/>
        </w:rPr>
        <w:lastRenderedPageBreak/>
        <w:t>is anticipated under 01 NCAC 05B.0503, pricing may not be public until award. Lengthy or complex tabulations may be summarized,</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with</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other</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details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made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available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eVP.</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Requests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for additional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details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information concerning such tabulations cannot be honored.</w:t>
      </w:r>
    </w:p>
    <w:p w14:paraId="679215A7" w14:textId="62863411" w:rsidR="00FE4218" w:rsidRPr="007F5047" w:rsidRDefault="00FE4218" w:rsidP="000520BA">
      <w:pPr>
        <w:pStyle w:val="ListParagraph"/>
        <w:widowControl w:val="0"/>
        <w:numPr>
          <w:ilvl w:val="1"/>
          <w:numId w:val="47"/>
        </w:numPr>
        <w:tabs>
          <w:tab w:val="left" w:pos="736"/>
        </w:tabs>
        <w:autoSpaceDE w:val="0"/>
        <w:autoSpaceDN w:val="0"/>
        <w:spacing w:before="117" w:after="0" w:line="240" w:lineRule="auto"/>
        <w:ind w:left="736" w:right="137" w:hanging="359"/>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CONFIDENTIAL INFORMATION</w:t>
      </w:r>
      <w:r w:rsidRPr="007F5047">
        <w:rPr>
          <w:rFonts w:asciiTheme="minorHAnsi" w:hAnsiTheme="minorHAnsi" w:cstheme="minorHAnsi"/>
          <w:sz w:val="20"/>
          <w:szCs w:val="20"/>
        </w:rPr>
        <w:t>: To the extent permitted by applicable statutes and rules, the State will</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maintain as confidential trade secrets in bids that the Vendor does not wish disclosed. As a condition to confidential treatment, each page containing trade secret information shall be identified in boldface at the top and bottom as “CONFIDENTIAL” by the Vendor, with specific trade secret information enclosed in boxes, marked in a distinctive color or by similar indication. Cost information shall not be deemed confidential under any circumstances.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Regardless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what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Vendor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may</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label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trade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secret,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determination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whether</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it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not entitled to protection will be determined in accordance with G.S. 132-1.2. Any material labeled confidential constitutes a representation by the Vendor that it has made a reasonable effort in good faith to determine that such</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material</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fact,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trade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secret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under</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G.S.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132-1.2.</w:t>
      </w:r>
      <w:r w:rsidRPr="007F5047">
        <w:rPr>
          <w:rFonts w:asciiTheme="minorHAnsi" w:hAnsiTheme="minorHAnsi" w:cstheme="minorHAnsi"/>
          <w:spacing w:val="-3"/>
          <w:sz w:val="20"/>
          <w:szCs w:val="20"/>
        </w:rPr>
        <w:t xml:space="preserve"> </w:t>
      </w:r>
      <w:r w:rsidR="00F1376B">
        <w:rPr>
          <w:rFonts w:asciiTheme="minorHAnsi" w:hAnsiTheme="minorHAnsi" w:cstheme="minorHAnsi"/>
          <w:sz w:val="20"/>
          <w:szCs w:val="20"/>
        </w:rPr>
        <w:t>Vendor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are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urged</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limit</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marking</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information as</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trade</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secret or</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as confidential</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so</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far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possible.</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If</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legal</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action</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brought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require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disclosure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any material so marked confidential, the State will notify Vendor of such action and allow Vendor to defend the confidential status of its information.</w:t>
      </w:r>
    </w:p>
    <w:p w14:paraId="6A5599C8" w14:textId="0A2DABCE" w:rsidR="00FE4218" w:rsidRPr="007F5047" w:rsidRDefault="00FE4218" w:rsidP="000520BA">
      <w:pPr>
        <w:pStyle w:val="ListParagraph"/>
        <w:widowControl w:val="0"/>
        <w:numPr>
          <w:ilvl w:val="1"/>
          <w:numId w:val="47"/>
        </w:numPr>
        <w:tabs>
          <w:tab w:val="left" w:pos="729"/>
        </w:tabs>
        <w:autoSpaceDE w:val="0"/>
        <w:autoSpaceDN w:val="0"/>
        <w:spacing w:before="68" w:after="0" w:line="240" w:lineRule="auto"/>
        <w:ind w:left="729" w:right="134" w:hanging="359"/>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COMMUNICATIONS</w:t>
      </w:r>
      <w:r w:rsidRPr="007F5047">
        <w:rPr>
          <w:rFonts w:asciiTheme="minorHAnsi" w:hAnsiTheme="minorHAnsi" w:cstheme="minorHAnsi"/>
          <w:spacing w:val="-2"/>
          <w:sz w:val="20"/>
          <w:szCs w:val="20"/>
          <w:u w:val="single"/>
        </w:rPr>
        <w:t xml:space="preserve"> </w:t>
      </w:r>
      <w:r w:rsidRPr="007F5047">
        <w:rPr>
          <w:rFonts w:asciiTheme="minorHAnsi" w:hAnsiTheme="minorHAnsi" w:cstheme="minorHAnsi"/>
          <w:sz w:val="20"/>
          <w:szCs w:val="20"/>
          <w:u w:val="single"/>
        </w:rPr>
        <w:t>BY</w:t>
      </w:r>
      <w:r w:rsidRPr="007F5047">
        <w:rPr>
          <w:rFonts w:asciiTheme="minorHAnsi" w:hAnsiTheme="minorHAnsi" w:cstheme="minorHAnsi"/>
          <w:spacing w:val="-3"/>
          <w:sz w:val="20"/>
          <w:szCs w:val="20"/>
          <w:u w:val="single"/>
        </w:rPr>
        <w:t xml:space="preserve"> </w:t>
      </w:r>
      <w:r w:rsidR="00F1376B">
        <w:rPr>
          <w:rFonts w:asciiTheme="minorHAnsi" w:hAnsiTheme="minorHAnsi" w:cstheme="minorHAnsi"/>
          <w:sz w:val="20"/>
          <w:szCs w:val="20"/>
          <w:u w:val="single"/>
        </w:rPr>
        <w:t>VENDOR</w:t>
      </w:r>
      <w:r w:rsidRPr="007F5047">
        <w:rPr>
          <w:rFonts w:asciiTheme="minorHAnsi" w:hAnsiTheme="minorHAnsi" w:cstheme="minorHAnsi"/>
          <w:sz w:val="20"/>
          <w:szCs w:val="20"/>
        </w:rPr>
        <w:t>: 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submitting its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Vendor agrees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discuss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otherwise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reveal</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 xml:space="preserve">the contents of its bid to any source, government or private, outside of the using or issuing agency until after the award of the Contract or cancellation of this Solicitation. All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are forbidden from having any communications with the using or issuing agency, or any other representative of the State concerning the Solicitation, during the evaluation of the bids (i.e., after the public opening of the bids and before the award of the Contract), unless the State directly contacts the Vendor(s) for purposes of seeking clarification or another reason permitted by the Solicitation. A Vendor shall not: (a) transmit to the issuing and/or using agency any information commenting on the ability or qualifications of any other Vendor to provide the advertised good, equipment, commodity; (b) identify defects, errors and/or omissions in any other Vendor’s bid and/or prices at any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time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during</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procurement</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process;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and/or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engage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attempt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other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communication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conduct that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could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influence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evaluation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or award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 a</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Contract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related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this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Failure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comply with</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this requirement shall constitute sufficient justification to disqualify a Vendor from a Contract award. Only those communications with the using agency or issuing agency authorized by this Solicitation are permitted.</w:t>
      </w:r>
    </w:p>
    <w:p w14:paraId="70F97FFF"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1" w:after="0" w:line="240" w:lineRule="auto"/>
        <w:ind w:left="737" w:right="139"/>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INFORMAL</w:t>
      </w:r>
      <w:r w:rsidRPr="007F5047">
        <w:rPr>
          <w:rFonts w:asciiTheme="minorHAnsi" w:hAnsiTheme="minorHAnsi" w:cstheme="minorHAnsi"/>
          <w:spacing w:val="-7"/>
          <w:sz w:val="20"/>
          <w:szCs w:val="20"/>
          <w:u w:val="single"/>
        </w:rPr>
        <w:t xml:space="preserve"> </w:t>
      </w:r>
      <w:r w:rsidRPr="007F5047">
        <w:rPr>
          <w:rFonts w:asciiTheme="minorHAnsi" w:hAnsiTheme="minorHAnsi" w:cstheme="minorHAnsi"/>
          <w:sz w:val="20"/>
          <w:szCs w:val="20"/>
          <w:u w:val="single"/>
        </w:rPr>
        <w:t>COMMENTS</w:t>
      </w:r>
      <w:r w:rsidRPr="007F5047">
        <w:rPr>
          <w:rFonts w:asciiTheme="minorHAnsi" w:hAnsiTheme="minorHAnsi" w:cstheme="minorHAnsi"/>
          <w:sz w:val="20"/>
          <w:szCs w:val="20"/>
        </w:rPr>
        <w:t>:</w:t>
      </w:r>
      <w:r w:rsidRPr="007F5047">
        <w:rPr>
          <w:rFonts w:asciiTheme="minorHAnsi" w:hAnsiTheme="minorHAnsi" w:cstheme="minorHAnsi"/>
          <w:spacing w:val="24"/>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bound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by</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informal</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explanations,</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instructions</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information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given at any time by anyone on behalf of the State during the competitive process or after award. The State is bound only by information provided in writing in this Solicitation document and in formal Addenda.</w:t>
      </w:r>
    </w:p>
    <w:p w14:paraId="2EB03A85" w14:textId="77777777" w:rsidR="00FE4218" w:rsidRPr="007F5047" w:rsidRDefault="00FE4218" w:rsidP="000520BA">
      <w:pPr>
        <w:pStyle w:val="ListParagraph"/>
        <w:widowControl w:val="0"/>
        <w:numPr>
          <w:ilvl w:val="1"/>
          <w:numId w:val="47"/>
        </w:numPr>
        <w:tabs>
          <w:tab w:val="left" w:pos="737"/>
          <w:tab w:val="left" w:pos="739"/>
        </w:tabs>
        <w:autoSpaceDE w:val="0"/>
        <w:autoSpaceDN w:val="0"/>
        <w:spacing w:before="119" w:after="0" w:line="240" w:lineRule="auto"/>
        <w:ind w:left="739" w:right="136"/>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PROTEST PROCEDURES</w:t>
      </w:r>
      <w:r w:rsidRPr="007F5047">
        <w:rPr>
          <w:rFonts w:asciiTheme="minorHAnsi" w:hAnsiTheme="minorHAnsi" w:cstheme="minorHAnsi"/>
          <w:sz w:val="20"/>
          <w:szCs w:val="20"/>
        </w:rPr>
        <w:t>: When a Vendor wishes to protest a contract awarded by the Division of Purchase and Contract or awarded by an agency when the award amount exceeds the agency’s general delegation and the contract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is</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subject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special</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delegation</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7"/>
          <w:sz w:val="20"/>
          <w:szCs w:val="20"/>
        </w:rPr>
        <w:t xml:space="preserve"> </w:t>
      </w:r>
      <w:r w:rsidRPr="007F5047">
        <w:rPr>
          <w:rFonts w:asciiTheme="minorHAnsi" w:hAnsiTheme="minorHAnsi" w:cstheme="minorHAnsi"/>
          <w:sz w:val="20"/>
          <w:szCs w:val="20"/>
        </w:rPr>
        <w:t>exemption,</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8"/>
          <w:sz w:val="20"/>
          <w:szCs w:val="20"/>
        </w:rPr>
        <w:t xml:space="preserve"> </w:t>
      </w:r>
      <w:r w:rsidRPr="007F5047">
        <w:rPr>
          <w:rFonts w:asciiTheme="minorHAnsi" w:hAnsiTheme="minorHAnsi" w:cstheme="minorHAnsi"/>
          <w:sz w:val="20"/>
          <w:szCs w:val="20"/>
        </w:rPr>
        <w:t>Vendor</w:t>
      </w:r>
      <w:r w:rsidRPr="007F5047">
        <w:rPr>
          <w:rFonts w:asciiTheme="minorHAnsi" w:hAnsiTheme="minorHAnsi" w:cstheme="minorHAnsi"/>
          <w:spacing w:val="-10"/>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submit</w:t>
      </w:r>
      <w:r w:rsidRPr="007F5047">
        <w:rPr>
          <w:rFonts w:asciiTheme="minorHAnsi" w:hAnsiTheme="minorHAnsi" w:cstheme="minorHAnsi"/>
          <w:spacing w:val="-9"/>
          <w:sz w:val="20"/>
          <w:szCs w:val="20"/>
        </w:rPr>
        <w:t xml:space="preserve"> </w:t>
      </w:r>
      <w:r w:rsidRPr="007F5047">
        <w:rPr>
          <w:rFonts w:asciiTheme="minorHAnsi" w:hAnsiTheme="minorHAnsi" w:cstheme="minorHAnsi"/>
          <w:sz w:val="20"/>
          <w:szCs w:val="20"/>
        </w:rPr>
        <w:t>a</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written</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request</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addressed</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to the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State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Purchasing Officer at: Division</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 Purchase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and Contract,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1305</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Mail</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Service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Center,</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Raleigh,</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NC</w:t>
      </w:r>
      <w:r w:rsidRPr="007F5047">
        <w:rPr>
          <w:rFonts w:asciiTheme="minorHAnsi" w:hAnsiTheme="minorHAnsi" w:cstheme="minorHAnsi"/>
          <w:spacing w:val="-2"/>
          <w:sz w:val="20"/>
          <w:szCs w:val="20"/>
        </w:rPr>
        <w:t xml:space="preserve"> </w:t>
      </w:r>
      <w:r w:rsidRPr="007F5047">
        <w:rPr>
          <w:rFonts w:asciiTheme="minorHAnsi" w:hAnsiTheme="minorHAnsi" w:cstheme="minorHAnsi"/>
          <w:sz w:val="20"/>
          <w:szCs w:val="20"/>
        </w:rPr>
        <w:t xml:space="preserve">27699- </w:t>
      </w:r>
      <w:r w:rsidRPr="007F5047">
        <w:rPr>
          <w:rFonts w:asciiTheme="minorHAnsi" w:hAnsiTheme="minorHAnsi" w:cstheme="minorHAnsi"/>
          <w:spacing w:val="-2"/>
          <w:sz w:val="20"/>
          <w:szCs w:val="20"/>
        </w:rPr>
        <w:t>1305.</w:t>
      </w:r>
    </w:p>
    <w:p w14:paraId="39C1D4E9" w14:textId="77777777" w:rsidR="00FE4218" w:rsidRPr="00F23F09" w:rsidRDefault="00FE4218" w:rsidP="00F23F09">
      <w:pPr>
        <w:pStyle w:val="BodyText"/>
        <w:spacing w:before="120"/>
        <w:ind w:left="720"/>
        <w:jc w:val="both"/>
        <w:rPr>
          <w:rFonts w:asciiTheme="minorHAnsi" w:hAnsiTheme="minorHAnsi" w:cstheme="minorHAnsi"/>
          <w:i w:val="0"/>
          <w:iCs/>
        </w:rPr>
      </w:pPr>
      <w:r w:rsidRPr="00F23F09">
        <w:rPr>
          <w:rFonts w:asciiTheme="minorHAnsi" w:hAnsiTheme="minorHAnsi" w:cstheme="minorHAnsi"/>
          <w:i w:val="0"/>
          <w:iCs/>
        </w:rPr>
        <w:t>When a Vendor wishes to protest a contract awarded by an agency when the award amount is less than an agency’s general delegation or when the contract is subject to a special delegation or exemption the Vendor shall submit a written request to protest to the purchasing officer of the agency that issued the award.</w:t>
      </w:r>
    </w:p>
    <w:p w14:paraId="5C11CB41" w14:textId="77777777" w:rsidR="00FE4218" w:rsidRPr="00F23F09" w:rsidRDefault="00FE4218" w:rsidP="00F23F09">
      <w:pPr>
        <w:pStyle w:val="BodyText"/>
        <w:spacing w:before="122"/>
        <w:ind w:left="720" w:right="140"/>
        <w:jc w:val="both"/>
        <w:rPr>
          <w:rFonts w:asciiTheme="minorHAnsi" w:hAnsiTheme="minorHAnsi" w:cstheme="minorHAnsi"/>
          <w:i w:val="0"/>
          <w:iCs/>
        </w:rPr>
      </w:pPr>
      <w:r w:rsidRPr="00F23F09">
        <w:rPr>
          <w:rFonts w:asciiTheme="minorHAnsi" w:hAnsiTheme="minorHAnsi" w:cstheme="minorHAnsi"/>
          <w:i w:val="0"/>
          <w:iCs/>
        </w:rPr>
        <w:t>The protest request must be received in the proper office within thirty (30) consecutive calendar days from the date of the Contract award. Protest letters shall contain specific grounds and reasons for the protest, how the protesting party was harmed by the award made and any documentation providing support for the protesting party’s claims.</w:t>
      </w:r>
    </w:p>
    <w:p w14:paraId="31AF69EF" w14:textId="77777777" w:rsidR="00FE4218" w:rsidRPr="00F23F09" w:rsidRDefault="00FE4218" w:rsidP="00F23F09">
      <w:pPr>
        <w:pStyle w:val="BodyText"/>
        <w:spacing w:before="120" w:after="120"/>
        <w:ind w:left="720" w:right="144"/>
        <w:jc w:val="both"/>
        <w:rPr>
          <w:rFonts w:asciiTheme="minorHAnsi" w:hAnsiTheme="minorHAnsi" w:cstheme="minorHAnsi"/>
          <w:i w:val="0"/>
          <w:iCs/>
        </w:rPr>
      </w:pPr>
      <w:r w:rsidRPr="00F23F09">
        <w:rPr>
          <w:rFonts w:asciiTheme="minorHAnsi" w:hAnsiTheme="minorHAnsi" w:cstheme="minorHAnsi"/>
          <w:i w:val="0"/>
          <w:iCs/>
        </w:rPr>
        <w:t>Note:</w:t>
      </w:r>
      <w:r w:rsidRPr="00F23F09">
        <w:rPr>
          <w:rFonts w:asciiTheme="minorHAnsi" w:hAnsiTheme="minorHAnsi" w:cstheme="minorHAnsi"/>
          <w:i w:val="0"/>
          <w:iCs/>
          <w:spacing w:val="-3"/>
        </w:rPr>
        <w:t xml:space="preserve"> </w:t>
      </w:r>
      <w:r w:rsidRPr="00F23F09">
        <w:rPr>
          <w:rFonts w:asciiTheme="minorHAnsi" w:hAnsiTheme="minorHAnsi" w:cstheme="minorHAnsi"/>
          <w:i w:val="0"/>
          <w:iCs/>
        </w:rPr>
        <w:t>Contract</w:t>
      </w:r>
      <w:r w:rsidRPr="00F23F09">
        <w:rPr>
          <w:rFonts w:asciiTheme="minorHAnsi" w:hAnsiTheme="minorHAnsi" w:cstheme="minorHAnsi"/>
          <w:i w:val="0"/>
          <w:iCs/>
          <w:spacing w:val="-5"/>
        </w:rPr>
        <w:t xml:space="preserve"> </w:t>
      </w:r>
      <w:r w:rsidRPr="00F23F09">
        <w:rPr>
          <w:rFonts w:asciiTheme="minorHAnsi" w:hAnsiTheme="minorHAnsi" w:cstheme="minorHAnsi"/>
          <w:i w:val="0"/>
          <w:iCs/>
        </w:rPr>
        <w:t>award</w:t>
      </w:r>
      <w:r w:rsidRPr="00F23F09">
        <w:rPr>
          <w:rFonts w:asciiTheme="minorHAnsi" w:hAnsiTheme="minorHAnsi" w:cstheme="minorHAnsi"/>
          <w:i w:val="0"/>
          <w:iCs/>
          <w:spacing w:val="-7"/>
        </w:rPr>
        <w:t xml:space="preserve"> </w:t>
      </w:r>
      <w:r w:rsidRPr="00F23F09">
        <w:rPr>
          <w:rFonts w:asciiTheme="minorHAnsi" w:hAnsiTheme="minorHAnsi" w:cstheme="minorHAnsi"/>
          <w:i w:val="0"/>
          <w:iCs/>
        </w:rPr>
        <w:t>notices</w:t>
      </w:r>
      <w:r w:rsidRPr="00F23F09">
        <w:rPr>
          <w:rFonts w:asciiTheme="minorHAnsi" w:hAnsiTheme="minorHAnsi" w:cstheme="minorHAnsi"/>
          <w:i w:val="0"/>
          <w:iCs/>
          <w:spacing w:val="-5"/>
        </w:rPr>
        <w:t xml:space="preserve"> </w:t>
      </w:r>
      <w:r w:rsidRPr="00F23F09">
        <w:rPr>
          <w:rFonts w:asciiTheme="minorHAnsi" w:hAnsiTheme="minorHAnsi" w:cstheme="minorHAnsi"/>
          <w:i w:val="0"/>
          <w:iCs/>
        </w:rPr>
        <w:t>are</w:t>
      </w:r>
      <w:r w:rsidRPr="00F23F09">
        <w:rPr>
          <w:rFonts w:asciiTheme="minorHAnsi" w:hAnsiTheme="minorHAnsi" w:cstheme="minorHAnsi"/>
          <w:i w:val="0"/>
          <w:iCs/>
          <w:spacing w:val="-7"/>
        </w:rPr>
        <w:t xml:space="preserve"> </w:t>
      </w:r>
      <w:r w:rsidRPr="00F23F09">
        <w:rPr>
          <w:rFonts w:asciiTheme="minorHAnsi" w:hAnsiTheme="minorHAnsi" w:cstheme="minorHAnsi"/>
          <w:i w:val="0"/>
          <w:iCs/>
        </w:rPr>
        <w:t>sent</w:t>
      </w:r>
      <w:r w:rsidRPr="00F23F09">
        <w:rPr>
          <w:rFonts w:asciiTheme="minorHAnsi" w:hAnsiTheme="minorHAnsi" w:cstheme="minorHAnsi"/>
          <w:i w:val="0"/>
          <w:iCs/>
          <w:spacing w:val="-5"/>
        </w:rPr>
        <w:t xml:space="preserve"> </w:t>
      </w:r>
      <w:r w:rsidRPr="00F23F09">
        <w:rPr>
          <w:rFonts w:asciiTheme="minorHAnsi" w:hAnsiTheme="minorHAnsi" w:cstheme="minorHAnsi"/>
          <w:i w:val="0"/>
          <w:iCs/>
        </w:rPr>
        <w:t>only</w:t>
      </w:r>
      <w:r w:rsidRPr="00F23F09">
        <w:rPr>
          <w:rFonts w:asciiTheme="minorHAnsi" w:hAnsiTheme="minorHAnsi" w:cstheme="minorHAnsi"/>
          <w:i w:val="0"/>
          <w:iCs/>
          <w:spacing w:val="-6"/>
        </w:rPr>
        <w:t xml:space="preserve"> </w:t>
      </w:r>
      <w:r w:rsidRPr="00F23F09">
        <w:rPr>
          <w:rFonts w:asciiTheme="minorHAnsi" w:hAnsiTheme="minorHAnsi" w:cstheme="minorHAnsi"/>
          <w:i w:val="0"/>
          <w:iCs/>
        </w:rPr>
        <w:t>to</w:t>
      </w:r>
      <w:r w:rsidRPr="00F23F09">
        <w:rPr>
          <w:rFonts w:asciiTheme="minorHAnsi" w:hAnsiTheme="minorHAnsi" w:cstheme="minorHAnsi"/>
          <w:i w:val="0"/>
          <w:iCs/>
          <w:spacing w:val="-8"/>
        </w:rPr>
        <w:t xml:space="preserve"> </w:t>
      </w:r>
      <w:r w:rsidRPr="00F23F09">
        <w:rPr>
          <w:rFonts w:asciiTheme="minorHAnsi" w:hAnsiTheme="minorHAnsi" w:cstheme="minorHAnsi"/>
          <w:i w:val="0"/>
          <w:iCs/>
        </w:rPr>
        <w:t>the</w:t>
      </w:r>
      <w:r w:rsidRPr="00F23F09">
        <w:rPr>
          <w:rFonts w:asciiTheme="minorHAnsi" w:hAnsiTheme="minorHAnsi" w:cstheme="minorHAnsi"/>
          <w:i w:val="0"/>
          <w:iCs/>
          <w:spacing w:val="-7"/>
        </w:rPr>
        <w:t xml:space="preserve"> </w:t>
      </w:r>
      <w:r w:rsidRPr="00F23F09">
        <w:rPr>
          <w:rFonts w:asciiTheme="minorHAnsi" w:hAnsiTheme="minorHAnsi" w:cstheme="minorHAnsi"/>
          <w:i w:val="0"/>
          <w:iCs/>
        </w:rPr>
        <w:t>Vendor</w:t>
      </w:r>
      <w:r w:rsidRPr="00F23F09">
        <w:rPr>
          <w:rFonts w:asciiTheme="minorHAnsi" w:hAnsiTheme="minorHAnsi" w:cstheme="minorHAnsi"/>
          <w:i w:val="0"/>
          <w:iCs/>
          <w:spacing w:val="-6"/>
        </w:rPr>
        <w:t xml:space="preserve"> </w:t>
      </w:r>
      <w:r w:rsidRPr="00F23F09">
        <w:rPr>
          <w:rFonts w:asciiTheme="minorHAnsi" w:hAnsiTheme="minorHAnsi" w:cstheme="minorHAnsi"/>
          <w:i w:val="0"/>
          <w:iCs/>
        </w:rPr>
        <w:t>actually</w:t>
      </w:r>
      <w:r w:rsidRPr="00F23F09">
        <w:rPr>
          <w:rFonts w:asciiTheme="minorHAnsi" w:hAnsiTheme="minorHAnsi" w:cstheme="minorHAnsi"/>
          <w:i w:val="0"/>
          <w:iCs/>
          <w:spacing w:val="-6"/>
        </w:rPr>
        <w:t xml:space="preserve"> </w:t>
      </w:r>
      <w:r w:rsidRPr="00F23F09">
        <w:rPr>
          <w:rFonts w:asciiTheme="minorHAnsi" w:hAnsiTheme="minorHAnsi" w:cstheme="minorHAnsi"/>
          <w:i w:val="0"/>
          <w:iCs/>
        </w:rPr>
        <w:t>awarded</w:t>
      </w:r>
      <w:r w:rsidRPr="00F23F09">
        <w:rPr>
          <w:rFonts w:asciiTheme="minorHAnsi" w:hAnsiTheme="minorHAnsi" w:cstheme="minorHAnsi"/>
          <w:i w:val="0"/>
          <w:iCs/>
          <w:spacing w:val="-7"/>
        </w:rPr>
        <w:t xml:space="preserve"> </w:t>
      </w:r>
      <w:r w:rsidRPr="00F23F09">
        <w:rPr>
          <w:rFonts w:asciiTheme="minorHAnsi" w:hAnsiTheme="minorHAnsi" w:cstheme="minorHAnsi"/>
          <w:i w:val="0"/>
          <w:iCs/>
        </w:rPr>
        <w:t>the</w:t>
      </w:r>
      <w:r w:rsidRPr="00F23F09">
        <w:rPr>
          <w:rFonts w:asciiTheme="minorHAnsi" w:hAnsiTheme="minorHAnsi" w:cstheme="minorHAnsi"/>
          <w:i w:val="0"/>
          <w:iCs/>
          <w:spacing w:val="-5"/>
        </w:rPr>
        <w:t xml:space="preserve"> </w:t>
      </w:r>
      <w:r w:rsidRPr="00F23F09">
        <w:rPr>
          <w:rFonts w:asciiTheme="minorHAnsi" w:hAnsiTheme="minorHAnsi" w:cstheme="minorHAnsi"/>
          <w:i w:val="0"/>
          <w:iCs/>
        </w:rPr>
        <w:t>contract,</w:t>
      </w:r>
      <w:r w:rsidRPr="00F23F09">
        <w:rPr>
          <w:rFonts w:asciiTheme="minorHAnsi" w:hAnsiTheme="minorHAnsi" w:cstheme="minorHAnsi"/>
          <w:i w:val="0"/>
          <w:iCs/>
          <w:spacing w:val="-8"/>
        </w:rPr>
        <w:t xml:space="preserve"> </w:t>
      </w:r>
      <w:r w:rsidRPr="00F23F09">
        <w:rPr>
          <w:rFonts w:asciiTheme="minorHAnsi" w:hAnsiTheme="minorHAnsi" w:cstheme="minorHAnsi"/>
          <w:i w:val="0"/>
          <w:iCs/>
        </w:rPr>
        <w:t>and</w:t>
      </w:r>
      <w:r w:rsidRPr="00F23F09">
        <w:rPr>
          <w:rFonts w:asciiTheme="minorHAnsi" w:hAnsiTheme="minorHAnsi" w:cstheme="minorHAnsi"/>
          <w:i w:val="0"/>
          <w:iCs/>
          <w:spacing w:val="-7"/>
        </w:rPr>
        <w:t xml:space="preserve"> </w:t>
      </w:r>
      <w:r w:rsidRPr="00F23F09">
        <w:rPr>
          <w:rFonts w:asciiTheme="minorHAnsi" w:hAnsiTheme="minorHAnsi" w:cstheme="minorHAnsi"/>
          <w:i w:val="0"/>
          <w:iCs/>
        </w:rPr>
        <w:t>not</w:t>
      </w:r>
      <w:r w:rsidRPr="00F23F09">
        <w:rPr>
          <w:rFonts w:asciiTheme="minorHAnsi" w:hAnsiTheme="minorHAnsi" w:cstheme="minorHAnsi"/>
          <w:i w:val="0"/>
          <w:iCs/>
          <w:spacing w:val="-5"/>
        </w:rPr>
        <w:t xml:space="preserve"> </w:t>
      </w:r>
      <w:r w:rsidRPr="00F23F09">
        <w:rPr>
          <w:rFonts w:asciiTheme="minorHAnsi" w:hAnsiTheme="minorHAnsi" w:cstheme="minorHAnsi"/>
          <w:i w:val="0"/>
          <w:iCs/>
        </w:rPr>
        <w:t>to</w:t>
      </w:r>
      <w:r w:rsidRPr="00F23F09">
        <w:rPr>
          <w:rFonts w:asciiTheme="minorHAnsi" w:hAnsiTheme="minorHAnsi" w:cstheme="minorHAnsi"/>
          <w:i w:val="0"/>
          <w:iCs/>
          <w:spacing w:val="-8"/>
        </w:rPr>
        <w:t xml:space="preserve"> </w:t>
      </w:r>
      <w:r w:rsidRPr="00F23F09">
        <w:rPr>
          <w:rFonts w:asciiTheme="minorHAnsi" w:hAnsiTheme="minorHAnsi" w:cstheme="minorHAnsi"/>
          <w:i w:val="0"/>
          <w:iCs/>
        </w:rPr>
        <w:t>every</w:t>
      </w:r>
      <w:r w:rsidRPr="00F23F09">
        <w:rPr>
          <w:rFonts w:asciiTheme="minorHAnsi" w:hAnsiTheme="minorHAnsi" w:cstheme="minorHAnsi"/>
          <w:i w:val="0"/>
          <w:iCs/>
          <w:spacing w:val="-6"/>
        </w:rPr>
        <w:t xml:space="preserve"> </w:t>
      </w:r>
      <w:r w:rsidRPr="00F23F09">
        <w:rPr>
          <w:rFonts w:asciiTheme="minorHAnsi" w:hAnsiTheme="minorHAnsi" w:cstheme="minorHAnsi"/>
          <w:i w:val="0"/>
          <w:iCs/>
        </w:rPr>
        <w:t xml:space="preserve">person or firm responding to a Solicitation. Award notices are posted on eVP at </w:t>
      </w:r>
      <w:hyperlink r:id="rId22">
        <w:r w:rsidRPr="00F23F09">
          <w:rPr>
            <w:rFonts w:asciiTheme="minorHAnsi" w:hAnsiTheme="minorHAnsi" w:cstheme="minorHAnsi"/>
            <w:i w:val="0"/>
            <w:iCs/>
          </w:rPr>
          <w:t>https://evp.nc.gov.</w:t>
        </w:r>
      </w:hyperlink>
      <w:r w:rsidRPr="00F23F09">
        <w:rPr>
          <w:rFonts w:asciiTheme="minorHAnsi" w:hAnsiTheme="minorHAnsi" w:cstheme="minorHAnsi"/>
          <w:i w:val="0"/>
          <w:iCs/>
        </w:rPr>
        <w:t xml:space="preserve"> All protests will be handled pursuant to the North Carolina Administrative Code, 01 NCAC 05B .1519.</w:t>
      </w:r>
    </w:p>
    <w:p w14:paraId="0F629D87" w14:textId="3A1DCDF8" w:rsidR="00FE4218" w:rsidRPr="00F23F09" w:rsidRDefault="00FE4218" w:rsidP="000520BA">
      <w:pPr>
        <w:pStyle w:val="ListParagraph"/>
        <w:widowControl w:val="0"/>
        <w:numPr>
          <w:ilvl w:val="1"/>
          <w:numId w:val="47"/>
        </w:numPr>
        <w:tabs>
          <w:tab w:val="left" w:pos="737"/>
          <w:tab w:val="left" w:pos="739"/>
        </w:tabs>
        <w:autoSpaceDE w:val="0"/>
        <w:autoSpaceDN w:val="0"/>
        <w:spacing w:before="1" w:after="0" w:line="240" w:lineRule="auto"/>
        <w:ind w:left="740" w:right="136"/>
        <w:contextualSpacing w:val="0"/>
        <w:jc w:val="both"/>
        <w:rPr>
          <w:rFonts w:asciiTheme="minorHAnsi" w:hAnsiTheme="minorHAnsi" w:cstheme="minorHAnsi"/>
        </w:rPr>
      </w:pPr>
      <w:r w:rsidRPr="00F23F09">
        <w:rPr>
          <w:rFonts w:asciiTheme="minorHAnsi" w:hAnsiTheme="minorHAnsi" w:cstheme="minorHAnsi"/>
          <w:spacing w:val="-2"/>
          <w:sz w:val="20"/>
          <w:szCs w:val="20"/>
          <w:u w:val="single"/>
        </w:rPr>
        <w:t>ORDER</w:t>
      </w:r>
      <w:r w:rsidRPr="00F23F09">
        <w:rPr>
          <w:rFonts w:asciiTheme="minorHAnsi" w:hAnsiTheme="minorHAnsi" w:cstheme="minorHAnsi"/>
          <w:spacing w:val="-8"/>
          <w:sz w:val="20"/>
          <w:szCs w:val="20"/>
          <w:u w:val="single"/>
        </w:rPr>
        <w:t xml:space="preserve"> </w:t>
      </w:r>
      <w:r w:rsidRPr="00F23F09">
        <w:rPr>
          <w:rFonts w:asciiTheme="minorHAnsi" w:hAnsiTheme="minorHAnsi" w:cstheme="minorHAnsi"/>
          <w:spacing w:val="-2"/>
          <w:sz w:val="20"/>
          <w:szCs w:val="20"/>
          <w:u w:val="single"/>
        </w:rPr>
        <w:t>OF</w:t>
      </w:r>
      <w:r w:rsidRPr="00F23F09">
        <w:rPr>
          <w:rFonts w:asciiTheme="minorHAnsi" w:hAnsiTheme="minorHAnsi" w:cstheme="minorHAnsi"/>
          <w:spacing w:val="-7"/>
          <w:sz w:val="20"/>
          <w:szCs w:val="20"/>
          <w:u w:val="single"/>
        </w:rPr>
        <w:t xml:space="preserve"> </w:t>
      </w:r>
      <w:r w:rsidRPr="00F23F09">
        <w:rPr>
          <w:rFonts w:asciiTheme="minorHAnsi" w:hAnsiTheme="minorHAnsi" w:cstheme="minorHAnsi"/>
          <w:spacing w:val="-2"/>
          <w:sz w:val="20"/>
          <w:szCs w:val="20"/>
          <w:u w:val="single"/>
        </w:rPr>
        <w:t>PRECEDENCE</w:t>
      </w:r>
      <w:r w:rsidRPr="00F23F09">
        <w:rPr>
          <w:rFonts w:asciiTheme="minorHAnsi" w:hAnsiTheme="minorHAnsi" w:cstheme="minorHAnsi"/>
          <w:spacing w:val="-2"/>
          <w:sz w:val="20"/>
          <w:szCs w:val="20"/>
        </w:rPr>
        <w:t>:</w:t>
      </w:r>
      <w:r w:rsidRPr="00F23F09">
        <w:rPr>
          <w:rFonts w:asciiTheme="minorHAnsi" w:hAnsiTheme="minorHAnsi" w:cstheme="minorHAnsi"/>
          <w:spacing w:val="-6"/>
          <w:sz w:val="20"/>
          <w:szCs w:val="20"/>
        </w:rPr>
        <w:t xml:space="preserve"> </w:t>
      </w:r>
      <w:r w:rsidRPr="00F23F09">
        <w:rPr>
          <w:rFonts w:asciiTheme="minorHAnsi" w:hAnsiTheme="minorHAnsi" w:cstheme="minorHAnsi"/>
          <w:spacing w:val="-2"/>
          <w:sz w:val="20"/>
          <w:szCs w:val="20"/>
        </w:rPr>
        <w:t>In</w:t>
      </w:r>
      <w:r w:rsidRPr="00F23F09">
        <w:rPr>
          <w:rFonts w:asciiTheme="minorHAnsi" w:hAnsiTheme="minorHAnsi" w:cstheme="minorHAnsi"/>
          <w:spacing w:val="-10"/>
          <w:sz w:val="20"/>
          <w:szCs w:val="20"/>
        </w:rPr>
        <w:t xml:space="preserve"> </w:t>
      </w:r>
      <w:r w:rsidRPr="00F23F09">
        <w:rPr>
          <w:rFonts w:asciiTheme="minorHAnsi" w:hAnsiTheme="minorHAnsi" w:cstheme="minorHAnsi"/>
          <w:spacing w:val="-2"/>
          <w:sz w:val="20"/>
          <w:szCs w:val="20"/>
        </w:rPr>
        <w:t>cases</w:t>
      </w:r>
      <w:r w:rsidRPr="00F23F09">
        <w:rPr>
          <w:rFonts w:asciiTheme="minorHAnsi" w:hAnsiTheme="minorHAnsi" w:cstheme="minorHAnsi"/>
          <w:spacing w:val="-6"/>
          <w:sz w:val="20"/>
          <w:szCs w:val="20"/>
        </w:rPr>
        <w:t xml:space="preserve"> </w:t>
      </w:r>
      <w:r w:rsidRPr="00F23F09">
        <w:rPr>
          <w:rFonts w:asciiTheme="minorHAnsi" w:hAnsiTheme="minorHAnsi" w:cstheme="minorHAnsi"/>
          <w:spacing w:val="-2"/>
          <w:sz w:val="20"/>
          <w:szCs w:val="20"/>
        </w:rPr>
        <w:t>of</w:t>
      </w:r>
      <w:r w:rsidRPr="00F23F09">
        <w:rPr>
          <w:rFonts w:asciiTheme="minorHAnsi" w:hAnsiTheme="minorHAnsi" w:cstheme="minorHAnsi"/>
          <w:spacing w:val="-10"/>
          <w:sz w:val="20"/>
          <w:szCs w:val="20"/>
        </w:rPr>
        <w:t xml:space="preserve"> </w:t>
      </w:r>
      <w:r w:rsidRPr="00F23F09">
        <w:rPr>
          <w:rFonts w:asciiTheme="minorHAnsi" w:hAnsiTheme="minorHAnsi" w:cstheme="minorHAnsi"/>
          <w:spacing w:val="-2"/>
          <w:sz w:val="20"/>
          <w:szCs w:val="20"/>
        </w:rPr>
        <w:t>conflict</w:t>
      </w:r>
      <w:r w:rsidRPr="00F23F09">
        <w:rPr>
          <w:rFonts w:asciiTheme="minorHAnsi" w:hAnsiTheme="minorHAnsi" w:cstheme="minorHAnsi"/>
          <w:spacing w:val="-6"/>
          <w:sz w:val="20"/>
          <w:szCs w:val="20"/>
        </w:rPr>
        <w:t xml:space="preserve"> </w:t>
      </w:r>
      <w:r w:rsidRPr="00F23F09">
        <w:rPr>
          <w:rFonts w:asciiTheme="minorHAnsi" w:hAnsiTheme="minorHAnsi" w:cstheme="minorHAnsi"/>
          <w:spacing w:val="-2"/>
          <w:sz w:val="20"/>
          <w:szCs w:val="20"/>
        </w:rPr>
        <w:t>between</w:t>
      </w:r>
      <w:r w:rsidRPr="00F23F09">
        <w:rPr>
          <w:rFonts w:asciiTheme="minorHAnsi" w:hAnsiTheme="minorHAnsi" w:cstheme="minorHAnsi"/>
          <w:spacing w:val="-10"/>
          <w:sz w:val="20"/>
          <w:szCs w:val="20"/>
        </w:rPr>
        <w:t xml:space="preserve"> </w:t>
      </w:r>
      <w:r w:rsidRPr="00F23F09">
        <w:rPr>
          <w:rFonts w:asciiTheme="minorHAnsi" w:hAnsiTheme="minorHAnsi" w:cstheme="minorHAnsi"/>
          <w:spacing w:val="-2"/>
          <w:sz w:val="20"/>
          <w:szCs w:val="20"/>
        </w:rPr>
        <w:t>specific</w:t>
      </w:r>
      <w:r w:rsidRPr="00F23F09">
        <w:rPr>
          <w:rFonts w:asciiTheme="minorHAnsi" w:hAnsiTheme="minorHAnsi" w:cstheme="minorHAnsi"/>
          <w:spacing w:val="-4"/>
          <w:sz w:val="20"/>
          <w:szCs w:val="20"/>
        </w:rPr>
        <w:t xml:space="preserve"> </w:t>
      </w:r>
      <w:r w:rsidRPr="00F23F09">
        <w:rPr>
          <w:rFonts w:asciiTheme="minorHAnsi" w:hAnsiTheme="minorHAnsi" w:cstheme="minorHAnsi"/>
          <w:spacing w:val="-2"/>
          <w:sz w:val="20"/>
          <w:szCs w:val="20"/>
        </w:rPr>
        <w:t>provisions</w:t>
      </w:r>
      <w:r w:rsidRPr="00F23F09">
        <w:rPr>
          <w:rFonts w:asciiTheme="minorHAnsi" w:hAnsiTheme="minorHAnsi" w:cstheme="minorHAnsi"/>
          <w:spacing w:val="-3"/>
          <w:sz w:val="20"/>
          <w:szCs w:val="20"/>
        </w:rPr>
        <w:t xml:space="preserve"> </w:t>
      </w:r>
      <w:r w:rsidRPr="00F23F09">
        <w:rPr>
          <w:rFonts w:asciiTheme="minorHAnsi" w:hAnsiTheme="minorHAnsi" w:cstheme="minorHAnsi"/>
          <w:spacing w:val="-2"/>
          <w:sz w:val="20"/>
          <w:szCs w:val="20"/>
        </w:rPr>
        <w:t>in</w:t>
      </w:r>
      <w:r w:rsidRPr="00F23F09">
        <w:rPr>
          <w:rFonts w:asciiTheme="minorHAnsi" w:hAnsiTheme="minorHAnsi" w:cstheme="minorHAnsi"/>
          <w:spacing w:val="-7"/>
          <w:sz w:val="20"/>
          <w:szCs w:val="20"/>
        </w:rPr>
        <w:t xml:space="preserve"> </w:t>
      </w:r>
      <w:r w:rsidRPr="00F23F09">
        <w:rPr>
          <w:rFonts w:asciiTheme="minorHAnsi" w:hAnsiTheme="minorHAnsi" w:cstheme="minorHAnsi"/>
          <w:spacing w:val="-2"/>
          <w:sz w:val="20"/>
          <w:szCs w:val="20"/>
        </w:rPr>
        <w:t>this</w:t>
      </w:r>
      <w:r w:rsidRPr="00F23F09">
        <w:rPr>
          <w:rFonts w:asciiTheme="minorHAnsi" w:hAnsiTheme="minorHAnsi" w:cstheme="minorHAnsi"/>
          <w:spacing w:val="-3"/>
          <w:sz w:val="20"/>
          <w:szCs w:val="20"/>
        </w:rPr>
        <w:t xml:space="preserve"> </w:t>
      </w:r>
      <w:r w:rsidRPr="00F23F09">
        <w:rPr>
          <w:rFonts w:asciiTheme="minorHAnsi" w:hAnsiTheme="minorHAnsi" w:cstheme="minorHAnsi"/>
          <w:spacing w:val="-2"/>
          <w:sz w:val="20"/>
          <w:szCs w:val="20"/>
        </w:rPr>
        <w:t>Solicitation</w:t>
      </w:r>
      <w:r w:rsidRPr="00F23F09">
        <w:rPr>
          <w:rFonts w:asciiTheme="minorHAnsi" w:hAnsiTheme="minorHAnsi" w:cstheme="minorHAnsi"/>
          <w:spacing w:val="-3"/>
          <w:sz w:val="20"/>
          <w:szCs w:val="20"/>
        </w:rPr>
        <w:t xml:space="preserve"> </w:t>
      </w:r>
      <w:r w:rsidRPr="00F23F09">
        <w:rPr>
          <w:rFonts w:asciiTheme="minorHAnsi" w:hAnsiTheme="minorHAnsi" w:cstheme="minorHAnsi"/>
          <w:spacing w:val="-2"/>
          <w:sz w:val="20"/>
          <w:szCs w:val="20"/>
        </w:rPr>
        <w:t>or</w:t>
      </w:r>
      <w:r w:rsidRPr="00F23F09">
        <w:rPr>
          <w:rFonts w:asciiTheme="minorHAnsi" w:hAnsiTheme="minorHAnsi" w:cstheme="minorHAnsi"/>
          <w:spacing w:val="-6"/>
          <w:sz w:val="20"/>
          <w:szCs w:val="20"/>
        </w:rPr>
        <w:t xml:space="preserve"> </w:t>
      </w:r>
      <w:r w:rsidRPr="00F23F09">
        <w:rPr>
          <w:rFonts w:asciiTheme="minorHAnsi" w:hAnsiTheme="minorHAnsi" w:cstheme="minorHAnsi"/>
          <w:spacing w:val="-2"/>
          <w:sz w:val="20"/>
          <w:szCs w:val="20"/>
        </w:rPr>
        <w:t>those</w:t>
      </w:r>
      <w:r w:rsidRPr="00F23F09">
        <w:rPr>
          <w:rFonts w:asciiTheme="minorHAnsi" w:hAnsiTheme="minorHAnsi" w:cstheme="minorHAnsi"/>
          <w:spacing w:val="8"/>
          <w:sz w:val="20"/>
          <w:szCs w:val="20"/>
        </w:rPr>
        <w:t xml:space="preserve"> </w:t>
      </w:r>
      <w:r w:rsidRPr="00F23F09">
        <w:rPr>
          <w:rFonts w:asciiTheme="minorHAnsi" w:hAnsiTheme="minorHAnsi" w:cstheme="minorHAnsi"/>
          <w:spacing w:val="-2"/>
          <w:sz w:val="20"/>
          <w:szCs w:val="20"/>
        </w:rPr>
        <w:t>in</w:t>
      </w:r>
      <w:r w:rsidRPr="00F23F09">
        <w:rPr>
          <w:rFonts w:asciiTheme="minorHAnsi" w:hAnsiTheme="minorHAnsi" w:cstheme="minorHAnsi"/>
          <w:spacing w:val="8"/>
          <w:sz w:val="20"/>
          <w:szCs w:val="20"/>
        </w:rPr>
        <w:t xml:space="preserve"> </w:t>
      </w:r>
      <w:r w:rsidRPr="00F23F09">
        <w:rPr>
          <w:rFonts w:asciiTheme="minorHAnsi" w:hAnsiTheme="minorHAnsi" w:cstheme="minorHAnsi"/>
          <w:spacing w:val="-2"/>
          <w:sz w:val="20"/>
          <w:szCs w:val="20"/>
        </w:rPr>
        <w:t>any</w:t>
      </w:r>
      <w:r w:rsidRPr="00F23F09">
        <w:rPr>
          <w:rFonts w:asciiTheme="minorHAnsi" w:hAnsiTheme="minorHAnsi" w:cstheme="minorHAnsi"/>
          <w:spacing w:val="9"/>
          <w:sz w:val="20"/>
          <w:szCs w:val="20"/>
        </w:rPr>
        <w:t xml:space="preserve"> </w:t>
      </w:r>
      <w:r w:rsidRPr="00F23F09">
        <w:rPr>
          <w:rFonts w:asciiTheme="minorHAnsi" w:hAnsiTheme="minorHAnsi" w:cstheme="minorHAnsi"/>
          <w:spacing w:val="-2"/>
          <w:sz w:val="20"/>
          <w:szCs w:val="20"/>
        </w:rPr>
        <w:t xml:space="preserve">resulting </w:t>
      </w:r>
      <w:r w:rsidRPr="00F23F09">
        <w:rPr>
          <w:rFonts w:asciiTheme="minorHAnsi" w:hAnsiTheme="minorHAnsi" w:cstheme="minorHAnsi"/>
          <w:sz w:val="20"/>
          <w:szCs w:val="20"/>
        </w:rPr>
        <w:t>Contract</w:t>
      </w:r>
      <w:r w:rsidRPr="00F23F09">
        <w:rPr>
          <w:rFonts w:asciiTheme="minorHAnsi" w:hAnsiTheme="minorHAnsi" w:cstheme="minorHAnsi"/>
          <w:spacing w:val="-3"/>
          <w:sz w:val="20"/>
          <w:szCs w:val="20"/>
        </w:rPr>
        <w:t xml:space="preserve"> </w:t>
      </w:r>
      <w:r w:rsidRPr="00F23F09">
        <w:rPr>
          <w:rFonts w:asciiTheme="minorHAnsi" w:hAnsiTheme="minorHAnsi" w:cstheme="minorHAnsi"/>
          <w:sz w:val="20"/>
          <w:szCs w:val="20"/>
        </w:rPr>
        <w:t>documents,</w:t>
      </w:r>
      <w:r w:rsidRPr="00F23F09">
        <w:rPr>
          <w:rFonts w:asciiTheme="minorHAnsi" w:hAnsiTheme="minorHAnsi" w:cstheme="minorHAnsi"/>
          <w:spacing w:val="-3"/>
          <w:sz w:val="20"/>
          <w:szCs w:val="20"/>
        </w:rPr>
        <w:t xml:space="preserve"> </w:t>
      </w:r>
      <w:r w:rsidRPr="00F23F09">
        <w:rPr>
          <w:rFonts w:asciiTheme="minorHAnsi" w:hAnsiTheme="minorHAnsi" w:cstheme="minorHAnsi"/>
          <w:sz w:val="20"/>
          <w:szCs w:val="20"/>
        </w:rPr>
        <w:t>the</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order</w:t>
      </w:r>
      <w:r w:rsidRPr="00F23F09">
        <w:rPr>
          <w:rFonts w:asciiTheme="minorHAnsi" w:hAnsiTheme="minorHAnsi" w:cstheme="minorHAnsi"/>
          <w:spacing w:val="-1"/>
          <w:sz w:val="20"/>
          <w:szCs w:val="20"/>
        </w:rPr>
        <w:t xml:space="preserve"> </w:t>
      </w:r>
      <w:r w:rsidRPr="00F23F09">
        <w:rPr>
          <w:rFonts w:asciiTheme="minorHAnsi" w:hAnsiTheme="minorHAnsi" w:cstheme="minorHAnsi"/>
          <w:sz w:val="20"/>
          <w:szCs w:val="20"/>
        </w:rPr>
        <w:t>of</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precedence</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shall be</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(high to</w:t>
      </w:r>
      <w:r w:rsidRPr="00F23F09">
        <w:rPr>
          <w:rFonts w:asciiTheme="minorHAnsi" w:hAnsiTheme="minorHAnsi" w:cstheme="minorHAnsi"/>
          <w:spacing w:val="-3"/>
          <w:sz w:val="20"/>
          <w:szCs w:val="20"/>
        </w:rPr>
        <w:t xml:space="preserve"> </w:t>
      </w:r>
      <w:r w:rsidRPr="00F23F09">
        <w:rPr>
          <w:rFonts w:asciiTheme="minorHAnsi" w:hAnsiTheme="minorHAnsi" w:cstheme="minorHAnsi"/>
          <w:sz w:val="20"/>
          <w:szCs w:val="20"/>
        </w:rPr>
        <w:t>low)</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(1) any</w:t>
      </w:r>
      <w:r w:rsidRPr="00F23F09">
        <w:rPr>
          <w:rFonts w:asciiTheme="minorHAnsi" w:hAnsiTheme="minorHAnsi" w:cstheme="minorHAnsi"/>
          <w:spacing w:val="-1"/>
          <w:sz w:val="20"/>
          <w:szCs w:val="20"/>
        </w:rPr>
        <w:t xml:space="preserve"> </w:t>
      </w:r>
      <w:r w:rsidRPr="00F23F09">
        <w:rPr>
          <w:rFonts w:asciiTheme="minorHAnsi" w:hAnsiTheme="minorHAnsi" w:cstheme="minorHAnsi"/>
          <w:sz w:val="20"/>
          <w:szCs w:val="20"/>
        </w:rPr>
        <w:t>special terms</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and</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 xml:space="preserve">conditions specific to this Solicitation </w:t>
      </w:r>
      <w:r w:rsidRPr="00F23F09">
        <w:rPr>
          <w:rFonts w:asciiTheme="minorHAnsi" w:eastAsia="Times New Roman" w:hAnsiTheme="minorHAnsi" w:cstheme="minorHAnsi"/>
          <w:iCs/>
          <w:sz w:val="20"/>
          <w:szCs w:val="20"/>
        </w:rPr>
        <w:t>document, including any negotiated terms, (2) requirements and specifications and administration, (3) North Carolina General Terms and Conditions in North Carolina General Terms And Conditions,</w:t>
      </w:r>
      <w:r w:rsidR="00F23F09" w:rsidRPr="00F23F09">
        <w:rPr>
          <w:rFonts w:asciiTheme="minorHAnsi" w:eastAsia="Times New Roman" w:hAnsiTheme="minorHAnsi" w:cstheme="minorHAnsi"/>
          <w:iCs/>
          <w:sz w:val="20"/>
          <w:szCs w:val="20"/>
        </w:rPr>
        <w:t xml:space="preserve"> </w:t>
      </w:r>
      <w:r w:rsidRPr="00F23F09">
        <w:rPr>
          <w:rFonts w:asciiTheme="minorHAnsi" w:eastAsia="Times New Roman" w:hAnsiTheme="minorHAnsi" w:cstheme="minorHAnsi"/>
          <w:iCs/>
          <w:sz w:val="20"/>
          <w:szCs w:val="20"/>
        </w:rPr>
        <w:t xml:space="preserve">(4) Instructions To </w:t>
      </w:r>
      <w:r w:rsidR="00F1376B">
        <w:rPr>
          <w:rFonts w:asciiTheme="minorHAnsi" w:eastAsia="Times New Roman" w:hAnsiTheme="minorHAnsi" w:cstheme="minorHAnsi"/>
          <w:iCs/>
          <w:sz w:val="20"/>
          <w:szCs w:val="20"/>
        </w:rPr>
        <w:t>Vendor</w:t>
      </w:r>
      <w:r w:rsidRPr="00F23F09">
        <w:rPr>
          <w:rFonts w:asciiTheme="minorHAnsi" w:eastAsia="Times New Roman" w:hAnsiTheme="minorHAnsi" w:cstheme="minorHAnsi"/>
          <w:iCs/>
          <w:sz w:val="20"/>
          <w:szCs w:val="20"/>
        </w:rPr>
        <w:t>, (5) Pricing, and (6) Vendor’s Bid.</w:t>
      </w:r>
    </w:p>
    <w:p w14:paraId="55420096" w14:textId="6594FE97" w:rsidR="00FE4218" w:rsidRPr="007F5047" w:rsidRDefault="00FE4218" w:rsidP="000520BA">
      <w:pPr>
        <w:pStyle w:val="ListParagraph"/>
        <w:widowControl w:val="0"/>
        <w:numPr>
          <w:ilvl w:val="1"/>
          <w:numId w:val="47"/>
        </w:numPr>
        <w:tabs>
          <w:tab w:val="left" w:pos="738"/>
          <w:tab w:val="left" w:pos="740"/>
        </w:tabs>
        <w:autoSpaceDE w:val="0"/>
        <w:autoSpaceDN w:val="0"/>
        <w:spacing w:before="120" w:after="0" w:line="240" w:lineRule="auto"/>
        <w:ind w:left="740" w:right="133"/>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ADDENDA</w:t>
      </w:r>
      <w:r w:rsidRPr="007F5047">
        <w:rPr>
          <w:rFonts w:asciiTheme="minorHAnsi" w:hAnsiTheme="minorHAnsi" w:cstheme="minorHAnsi"/>
          <w:sz w:val="20"/>
          <w:szCs w:val="20"/>
        </w:rPr>
        <w:t xml:space="preserve">: Critical updated information may be included in Addenda to the Solicitation. It is important that all </w:t>
      </w:r>
      <w:r w:rsidR="00F1376B">
        <w:rPr>
          <w:rFonts w:asciiTheme="minorHAnsi" w:hAnsiTheme="minorHAnsi" w:cstheme="minorHAnsi"/>
          <w:sz w:val="20"/>
          <w:szCs w:val="20"/>
        </w:rPr>
        <w:t>Vendor</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bidding</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periodically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check</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for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Addenda</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that</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may</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issued</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prior</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12"/>
          <w:sz w:val="20"/>
          <w:szCs w:val="20"/>
        </w:rPr>
        <w:t xml:space="preserve"> </w:t>
      </w:r>
      <w:r w:rsidRPr="007F5047">
        <w:rPr>
          <w:rFonts w:asciiTheme="minorHAnsi" w:hAnsiTheme="minorHAnsi" w:cstheme="minorHAnsi"/>
          <w:sz w:val="20"/>
          <w:szCs w:val="20"/>
        </w:rPr>
        <w:t>bid</w:t>
      </w:r>
      <w:r w:rsidRPr="007F5047">
        <w:rPr>
          <w:rFonts w:asciiTheme="minorHAnsi" w:hAnsiTheme="minorHAnsi" w:cstheme="minorHAnsi"/>
          <w:spacing w:val="-11"/>
          <w:sz w:val="20"/>
          <w:szCs w:val="20"/>
        </w:rPr>
        <w:t xml:space="preserve"> </w:t>
      </w:r>
      <w:r w:rsidRPr="007F5047">
        <w:rPr>
          <w:rFonts w:asciiTheme="minorHAnsi" w:hAnsiTheme="minorHAnsi" w:cstheme="minorHAnsi"/>
          <w:sz w:val="20"/>
          <w:szCs w:val="20"/>
        </w:rPr>
        <w:t>opening date.</w:t>
      </w:r>
      <w:r w:rsidRPr="007F5047">
        <w:rPr>
          <w:rFonts w:asciiTheme="minorHAnsi" w:hAnsiTheme="minorHAnsi" w:cstheme="minorHAnsi"/>
          <w:spacing w:val="32"/>
          <w:sz w:val="20"/>
          <w:szCs w:val="20"/>
        </w:rPr>
        <w:t xml:space="preserve"> </w:t>
      </w:r>
      <w:r w:rsidRPr="007F5047">
        <w:rPr>
          <w:rFonts w:asciiTheme="minorHAnsi" w:hAnsiTheme="minorHAnsi" w:cstheme="minorHAnsi"/>
          <w:sz w:val="20"/>
          <w:szCs w:val="20"/>
        </w:rPr>
        <w:t>All</w:t>
      </w:r>
      <w:r w:rsidRPr="007F5047">
        <w:rPr>
          <w:rFonts w:asciiTheme="minorHAnsi" w:hAnsiTheme="minorHAnsi" w:cstheme="minorHAnsi"/>
          <w:spacing w:val="-5"/>
          <w:sz w:val="20"/>
          <w:szCs w:val="20"/>
        </w:rPr>
        <w:t xml:space="preserve"> </w:t>
      </w:r>
      <w:r w:rsidR="00F1376B">
        <w:rPr>
          <w:rFonts w:asciiTheme="minorHAnsi" w:hAnsiTheme="minorHAnsi" w:cstheme="minorHAnsi"/>
          <w:sz w:val="20"/>
          <w:szCs w:val="20"/>
        </w:rPr>
        <w:t>Vendor</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shall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deemed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have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read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and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understood</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all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information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in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the</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Solicitation</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document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and all Addenda thereto.</w:t>
      </w:r>
      <w:r w:rsidRPr="007F5047">
        <w:rPr>
          <w:rFonts w:asciiTheme="minorHAnsi" w:hAnsiTheme="minorHAnsi" w:cstheme="minorHAnsi"/>
          <w:spacing w:val="40"/>
          <w:sz w:val="20"/>
          <w:szCs w:val="20"/>
        </w:rPr>
        <w:t xml:space="preserve"> </w:t>
      </w:r>
      <w:r w:rsidR="00F1376B">
        <w:rPr>
          <w:rFonts w:asciiTheme="minorHAnsi" w:hAnsiTheme="minorHAnsi" w:cstheme="minorHAnsi"/>
          <w:sz w:val="20"/>
          <w:szCs w:val="20"/>
        </w:rPr>
        <w:t>Vendor</w:t>
      </w:r>
      <w:r w:rsidRPr="007F5047">
        <w:rPr>
          <w:rFonts w:asciiTheme="minorHAnsi" w:hAnsiTheme="minorHAnsi" w:cstheme="minorHAnsi"/>
          <w:sz w:val="20"/>
          <w:szCs w:val="20"/>
        </w:rPr>
        <w:t xml:space="preserve"> are also responsible for obtaining and complying with all Addenda and other changes that may be issued concerning the Solicitation.</w:t>
      </w:r>
    </w:p>
    <w:p w14:paraId="601D4B57" w14:textId="77777777" w:rsidR="00FE4218" w:rsidRPr="007F5047" w:rsidRDefault="00FE4218" w:rsidP="000520BA">
      <w:pPr>
        <w:pStyle w:val="ListParagraph"/>
        <w:widowControl w:val="0"/>
        <w:numPr>
          <w:ilvl w:val="1"/>
          <w:numId w:val="47"/>
        </w:numPr>
        <w:tabs>
          <w:tab w:val="left" w:pos="737"/>
          <w:tab w:val="left" w:pos="739"/>
        </w:tabs>
        <w:autoSpaceDE w:val="0"/>
        <w:autoSpaceDN w:val="0"/>
        <w:spacing w:before="121" w:after="0" w:line="240" w:lineRule="auto"/>
        <w:ind w:left="739" w:right="134"/>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lastRenderedPageBreak/>
        <w:t>ORAL</w:t>
      </w:r>
      <w:r w:rsidRPr="007F5047">
        <w:rPr>
          <w:rFonts w:asciiTheme="minorHAnsi" w:hAnsiTheme="minorHAnsi" w:cstheme="minorHAnsi"/>
          <w:spacing w:val="-3"/>
          <w:sz w:val="20"/>
          <w:szCs w:val="20"/>
          <w:u w:val="single"/>
        </w:rPr>
        <w:t xml:space="preserve"> </w:t>
      </w:r>
      <w:r w:rsidRPr="007F5047">
        <w:rPr>
          <w:rFonts w:asciiTheme="minorHAnsi" w:hAnsiTheme="minorHAnsi" w:cstheme="minorHAnsi"/>
          <w:sz w:val="20"/>
          <w:szCs w:val="20"/>
          <w:u w:val="single"/>
        </w:rPr>
        <w:t>EXPLANATIONS</w:t>
      </w:r>
      <w:r w:rsidRPr="007F5047">
        <w:rPr>
          <w:rFonts w:asciiTheme="minorHAnsi" w:hAnsiTheme="minorHAnsi" w:cstheme="minorHAnsi"/>
          <w:spacing w:val="-3"/>
          <w:sz w:val="20"/>
          <w:szCs w:val="20"/>
          <w:u w:val="single"/>
        </w:rPr>
        <w:t xml:space="preserve"> </w:t>
      </w:r>
      <w:r w:rsidRPr="007F5047">
        <w:rPr>
          <w:rFonts w:asciiTheme="minorHAnsi" w:hAnsiTheme="minorHAnsi" w:cstheme="minorHAnsi"/>
          <w:sz w:val="20"/>
          <w:szCs w:val="20"/>
          <w:u w:val="single"/>
        </w:rPr>
        <w:t>NON-BINDING</w:t>
      </w:r>
      <w:r w:rsidRPr="007F5047">
        <w:rPr>
          <w:rFonts w:asciiTheme="minorHAnsi" w:hAnsiTheme="minorHAnsi" w:cstheme="minorHAnsi"/>
          <w:sz w:val="20"/>
          <w:szCs w:val="20"/>
        </w:rPr>
        <w: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Oral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explanations</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or</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instructions</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not</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be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binding.</w:t>
      </w:r>
      <w:r w:rsidRPr="007F5047">
        <w:rPr>
          <w:rFonts w:asciiTheme="minorHAnsi" w:hAnsiTheme="minorHAnsi" w:cstheme="minorHAnsi"/>
          <w:spacing w:val="-5"/>
          <w:sz w:val="20"/>
          <w:szCs w:val="20"/>
        </w:rPr>
        <w:t xml:space="preserve"> </w:t>
      </w:r>
      <w:r w:rsidRPr="007F5047">
        <w:rPr>
          <w:rFonts w:asciiTheme="minorHAnsi" w:hAnsiTheme="minorHAnsi" w:cstheme="minorHAnsi"/>
          <w:sz w:val="20"/>
          <w:szCs w:val="20"/>
        </w:rPr>
        <w:t>Any</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information</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given a</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prospective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Offeror concerning a Solicitation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will</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be furnished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promptly to all</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other prospective</w:t>
      </w:r>
      <w:r w:rsidRPr="007F5047">
        <w:rPr>
          <w:rFonts w:asciiTheme="minorHAnsi" w:hAnsiTheme="minorHAnsi" w:cstheme="minorHAnsi"/>
          <w:spacing w:val="-6"/>
          <w:sz w:val="20"/>
          <w:szCs w:val="20"/>
        </w:rPr>
        <w:t xml:space="preserve"> </w:t>
      </w:r>
      <w:r w:rsidRPr="007F5047">
        <w:rPr>
          <w:rFonts w:asciiTheme="minorHAnsi" w:hAnsiTheme="minorHAnsi" w:cstheme="minorHAnsi"/>
          <w:sz w:val="20"/>
          <w:szCs w:val="20"/>
        </w:rPr>
        <w:t>Offerors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as</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an Addendum to the Solicitation, if that information is necessary for submitting offers or if the lack of it would be prejudicial</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to</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other prospective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Offerors.</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See clause herein entitled</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"Duty to Inquire." The State</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will not</w:t>
      </w:r>
      <w:r w:rsidRPr="007F5047">
        <w:rPr>
          <w:rFonts w:asciiTheme="minorHAnsi" w:hAnsiTheme="minorHAnsi" w:cstheme="minorHAnsi"/>
          <w:spacing w:val="-1"/>
          <w:sz w:val="20"/>
          <w:szCs w:val="20"/>
        </w:rPr>
        <w:t xml:space="preserve"> </w:t>
      </w:r>
      <w:r w:rsidRPr="007F5047">
        <w:rPr>
          <w:rFonts w:asciiTheme="minorHAnsi" w:hAnsiTheme="minorHAnsi" w:cstheme="minorHAnsi"/>
          <w:sz w:val="20"/>
          <w:szCs w:val="20"/>
        </w:rPr>
        <w:t>identify You in its answer to Your question.</w:t>
      </w:r>
    </w:p>
    <w:p w14:paraId="5EE02211" w14:textId="77777777" w:rsidR="00FE4218" w:rsidRPr="007F5047" w:rsidRDefault="00FE4218" w:rsidP="000520BA">
      <w:pPr>
        <w:pStyle w:val="ListParagraph"/>
        <w:widowControl w:val="0"/>
        <w:numPr>
          <w:ilvl w:val="1"/>
          <w:numId w:val="47"/>
        </w:numPr>
        <w:tabs>
          <w:tab w:val="left" w:pos="735"/>
          <w:tab w:val="left" w:pos="737"/>
        </w:tabs>
        <w:autoSpaceDE w:val="0"/>
        <w:autoSpaceDN w:val="0"/>
        <w:spacing w:before="121" w:after="0" w:line="240" w:lineRule="auto"/>
        <w:ind w:left="737" w:right="137"/>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MAXIMUM COMPETITION</w:t>
      </w:r>
      <w:r w:rsidRPr="007F5047">
        <w:rPr>
          <w:rFonts w:asciiTheme="minorHAnsi" w:hAnsiTheme="minorHAnsi" w:cstheme="minorHAnsi"/>
          <w:sz w:val="20"/>
          <w:szCs w:val="20"/>
        </w:rPr>
        <w:t>: The State seeks to permit the maximum practicable competition.</w:t>
      </w:r>
      <w:r w:rsidRPr="007F5047">
        <w:rPr>
          <w:rFonts w:asciiTheme="minorHAnsi" w:hAnsiTheme="minorHAnsi" w:cstheme="minorHAnsi"/>
          <w:spacing w:val="-3"/>
          <w:sz w:val="20"/>
          <w:szCs w:val="20"/>
        </w:rPr>
        <w:t xml:space="preserve"> </w:t>
      </w:r>
      <w:r w:rsidRPr="007F5047">
        <w:rPr>
          <w:rFonts w:asciiTheme="minorHAnsi" w:hAnsiTheme="minorHAnsi" w:cstheme="minorHAnsi"/>
          <w:sz w:val="20"/>
          <w:szCs w:val="20"/>
        </w:rPr>
        <w:t>Offerors are</w:t>
      </w:r>
      <w:r w:rsidRPr="007F5047">
        <w:rPr>
          <w:rFonts w:asciiTheme="minorHAnsi" w:hAnsiTheme="minorHAnsi" w:cstheme="minorHAnsi"/>
          <w:spacing w:val="-4"/>
          <w:sz w:val="20"/>
          <w:szCs w:val="20"/>
        </w:rPr>
        <w:t xml:space="preserve"> </w:t>
      </w:r>
      <w:r w:rsidRPr="007F5047">
        <w:rPr>
          <w:rFonts w:asciiTheme="minorHAnsi" w:hAnsiTheme="minorHAnsi" w:cstheme="minorHAnsi"/>
          <w:sz w:val="20"/>
          <w:szCs w:val="20"/>
        </w:rPr>
        <w:t>urged to advise the State, as soon as possible, regarding any aspect of this procurement, including any aspect of the Solicitation that unnecessarily or inappropriately limits full and open competition. If the State determines that any changes will be made resulting from the questions asked, then such decisions will be communicated in the form of an Addendum.</w:t>
      </w:r>
    </w:p>
    <w:p w14:paraId="5787E1BB" w14:textId="77777777" w:rsidR="00FE4218" w:rsidRDefault="00FE4218" w:rsidP="000520BA">
      <w:pPr>
        <w:pStyle w:val="ListParagraph"/>
        <w:widowControl w:val="0"/>
        <w:numPr>
          <w:ilvl w:val="1"/>
          <w:numId w:val="47"/>
        </w:numPr>
        <w:tabs>
          <w:tab w:val="left" w:pos="738"/>
          <w:tab w:val="left" w:pos="740"/>
        </w:tabs>
        <w:autoSpaceDE w:val="0"/>
        <w:autoSpaceDN w:val="0"/>
        <w:spacing w:before="121" w:after="0" w:line="240" w:lineRule="auto"/>
        <w:ind w:left="740" w:right="135"/>
        <w:contextualSpacing w:val="0"/>
        <w:jc w:val="both"/>
        <w:rPr>
          <w:rFonts w:asciiTheme="minorHAnsi" w:hAnsiTheme="minorHAnsi" w:cstheme="minorHAnsi"/>
          <w:sz w:val="20"/>
          <w:szCs w:val="20"/>
        </w:rPr>
      </w:pPr>
      <w:r w:rsidRPr="007F5047">
        <w:rPr>
          <w:rFonts w:asciiTheme="minorHAnsi" w:hAnsiTheme="minorHAnsi" w:cstheme="minorHAnsi"/>
          <w:sz w:val="20"/>
          <w:szCs w:val="20"/>
          <w:u w:val="single"/>
        </w:rPr>
        <w:t>FIRM OFFER:</w:t>
      </w:r>
      <w:r w:rsidRPr="007F5047">
        <w:rPr>
          <w:rFonts w:asciiTheme="minorHAnsi" w:hAnsiTheme="minorHAnsi" w:cstheme="minorHAnsi"/>
          <w:sz w:val="20"/>
          <w:szCs w:val="20"/>
        </w:rPr>
        <w:t xml:space="preserve"> Vendor’s bid shall constitute a firm offer. By execution and delivery of a bid in response to a Solicitation, the Vendor agrees that any additional or modified terms and conditions, whether submitted purposefully or inadvertently, shall have no force or effect, and will be disregarded.</w:t>
      </w:r>
      <w:r w:rsidRPr="007F5047">
        <w:rPr>
          <w:rFonts w:asciiTheme="minorHAnsi" w:hAnsiTheme="minorHAnsi" w:cstheme="minorHAnsi"/>
          <w:spacing w:val="40"/>
          <w:sz w:val="20"/>
          <w:szCs w:val="20"/>
        </w:rPr>
        <w:t xml:space="preserve"> </w:t>
      </w:r>
      <w:r w:rsidRPr="007F5047">
        <w:rPr>
          <w:rFonts w:asciiTheme="minorHAnsi" w:hAnsiTheme="minorHAnsi" w:cstheme="minorHAnsi"/>
          <w:sz w:val="20"/>
          <w:szCs w:val="20"/>
        </w:rPr>
        <w:t>Any bid that contains language that indicates the bid is non-binding or subject to further negotiation before a contractual document may be signed shall be rejected.</w:t>
      </w:r>
    </w:p>
    <w:p w14:paraId="610E28C9" w14:textId="773FA3B2" w:rsidR="00F23F09" w:rsidRDefault="00F23F09">
      <w:pPr>
        <w:spacing w:after="160" w:line="259" w:lineRule="auto"/>
        <w:rPr>
          <w:rFonts w:asciiTheme="minorHAnsi" w:hAnsiTheme="minorHAnsi" w:cstheme="minorHAnsi"/>
          <w:color w:val="auto"/>
          <w:sz w:val="20"/>
          <w:u w:val="single"/>
        </w:rPr>
      </w:pPr>
      <w:r>
        <w:rPr>
          <w:rFonts w:asciiTheme="minorHAnsi" w:hAnsiTheme="minorHAnsi" w:cstheme="minorHAnsi"/>
          <w:sz w:val="20"/>
          <w:u w:val="single"/>
        </w:rPr>
        <w:br w:type="page"/>
      </w:r>
    </w:p>
    <w:p w14:paraId="5598BA2D" w14:textId="4C706D70" w:rsidR="00FE4218" w:rsidRDefault="00F23F09" w:rsidP="00F23F09">
      <w:pPr>
        <w:pStyle w:val="Heading1"/>
        <w:spacing w:after="200"/>
      </w:pPr>
      <w:bookmarkStart w:id="1833" w:name="_Toc207114093"/>
      <w:r>
        <w:lastRenderedPageBreak/>
        <w:t>ATTACHMENT C: NORTH CAROLINA GENERAL TERMS &amp; CONDITIONS</w:t>
      </w:r>
      <w:bookmarkEnd w:id="1833"/>
    </w:p>
    <w:p w14:paraId="585507A6" w14:textId="77777777" w:rsidR="00F23F09" w:rsidRPr="003B3114" w:rsidRDefault="00F23F09" w:rsidP="000520BA">
      <w:pPr>
        <w:pStyle w:val="ListParagraph"/>
        <w:widowControl w:val="0"/>
        <w:numPr>
          <w:ilvl w:val="0"/>
          <w:numId w:val="51"/>
        </w:numPr>
        <w:tabs>
          <w:tab w:val="left" w:pos="855"/>
        </w:tabs>
        <w:autoSpaceDE w:val="0"/>
        <w:autoSpaceDN w:val="0"/>
        <w:spacing w:after="0" w:line="240" w:lineRule="auto"/>
        <w:ind w:hanging="415"/>
        <w:contextualSpacing w:val="0"/>
        <w:jc w:val="both"/>
        <w:rPr>
          <w:rFonts w:asciiTheme="minorHAnsi" w:hAnsiTheme="minorHAnsi" w:cstheme="minorHAnsi"/>
          <w:sz w:val="20"/>
          <w:szCs w:val="20"/>
        </w:rPr>
      </w:pPr>
      <w:bookmarkStart w:id="1834" w:name="_Hlk198663691"/>
      <w:r w:rsidRPr="003B3114">
        <w:rPr>
          <w:rFonts w:asciiTheme="minorHAnsi" w:hAnsiTheme="minorHAnsi" w:cstheme="minorHAnsi"/>
          <w:spacing w:val="-2"/>
          <w:sz w:val="20"/>
          <w:szCs w:val="20"/>
          <w:u w:val="single"/>
        </w:rPr>
        <w:t>PERFORMANCE</w:t>
      </w:r>
      <w:r w:rsidRPr="003B3114">
        <w:rPr>
          <w:rFonts w:asciiTheme="minorHAnsi" w:hAnsiTheme="minorHAnsi" w:cstheme="minorHAnsi"/>
          <w:spacing w:val="-2"/>
          <w:sz w:val="20"/>
          <w:szCs w:val="20"/>
        </w:rPr>
        <w:t>:</w:t>
      </w:r>
    </w:p>
    <w:p w14:paraId="51134BA9"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47" w:after="0" w:line="252" w:lineRule="auto"/>
        <w:ind w:left="1515" w:right="137"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It is anticipated that the tasks and duties undertaken by the Vendor under the contract which results from the State solicitation in this matter (Contract) shall include Services, and/or the manufacturing, furnishing, or development of goods and other tangible features or components, as deliverables.</w:t>
      </w:r>
    </w:p>
    <w:p w14:paraId="6C4A82DC"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6" w:after="0" w:line="252" w:lineRule="auto"/>
        <w:ind w:left="1515" w:right="133"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Except as provided herein, and unless otherwise mutually agreed in writing prior to award, any deliverables not subject to an agreed Vendor license and provided by Vendor in performance of this </w:t>
      </w:r>
      <w:r w:rsidRPr="003B3114">
        <w:rPr>
          <w:rFonts w:asciiTheme="minorHAnsi" w:hAnsiTheme="minorHAnsi" w:cstheme="minorHAnsi"/>
          <w:spacing w:val="-2"/>
          <w:sz w:val="20"/>
          <w:szCs w:val="20"/>
        </w:rPr>
        <w:t>Contract</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shall</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be and</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remain</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property of the State.</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During performance,</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 xml:space="preserve">Vendor may provide proprietary </w:t>
      </w:r>
      <w:r w:rsidRPr="003B3114">
        <w:rPr>
          <w:rFonts w:asciiTheme="minorHAnsi" w:hAnsiTheme="minorHAnsi" w:cstheme="minorHAnsi"/>
          <w:sz w:val="20"/>
          <w:szCs w:val="20"/>
        </w:rPr>
        <w:t>components as part of the deliverables that are identiﬁed in this Contract. Vendor grants the State a personal, permanent, non-transferable license to use such proprietary components of the deliverables and other functionalities, as provided under this Contract.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Any technical and business information owned by Vendor or its suppliers or licensors made accessible or furnished to the State shall be and remain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party,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respectively.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perform</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 Contract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least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same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similar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manner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comparable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users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customers.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State shall</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notify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defects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deﬁciencies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performance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failure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deliverables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conform 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standards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speciﬁcations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timely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remedy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defective performance or any nonconforming deliverables on its own or upon such notice provided by the State.</w:t>
      </w:r>
    </w:p>
    <w:p w14:paraId="018B246B" w14:textId="77777777" w:rsidR="00F23F09" w:rsidRPr="003B3114" w:rsidRDefault="00F23F09" w:rsidP="000520BA">
      <w:pPr>
        <w:pStyle w:val="ListParagraph"/>
        <w:widowControl w:val="0"/>
        <w:numPr>
          <w:ilvl w:val="1"/>
          <w:numId w:val="51"/>
        </w:numPr>
        <w:tabs>
          <w:tab w:val="left" w:pos="1513"/>
          <w:tab w:val="left" w:pos="1515"/>
        </w:tabs>
        <w:autoSpaceDE w:val="0"/>
        <w:autoSpaceDN w:val="0"/>
        <w:spacing w:before="125" w:after="0" w:line="264" w:lineRule="auto"/>
        <w:ind w:left="1515" w:right="138"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Vendor has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limited,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non-exclusive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license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access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Data</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but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solely for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performing</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obligations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during</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Agreement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conﬁdence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further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for herein or by law.</w:t>
      </w:r>
    </w:p>
    <w:p w14:paraId="5200BEF6"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1" w:after="0" w:line="252" w:lineRule="auto"/>
        <w:ind w:left="1515" w:right="136"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Vendor or its suppliers, as speciﬁed and agreed in the Contract, shall provide support assistance to the State related to all Services performed or other deliverables procured hereunder during the State’s normal business hours. Vendor warrants that its support, customer service, and assistance will be performed at a minimum in accordance with generally accepted and applicable industry standards.</w:t>
      </w:r>
    </w:p>
    <w:p w14:paraId="01AAD603" w14:textId="689780C2" w:rsidR="00F23F09" w:rsidRPr="003B3114" w:rsidRDefault="00F23F09" w:rsidP="000520BA">
      <w:pPr>
        <w:pStyle w:val="ListParagraph"/>
        <w:widowControl w:val="0"/>
        <w:numPr>
          <w:ilvl w:val="1"/>
          <w:numId w:val="51"/>
        </w:numPr>
        <w:tabs>
          <w:tab w:val="left" w:pos="1512"/>
          <w:tab w:val="left" w:pos="1515"/>
        </w:tabs>
        <w:autoSpaceDE w:val="0"/>
        <w:autoSpaceDN w:val="0"/>
        <w:spacing w:before="126" w:after="0" w:line="252" w:lineRule="auto"/>
        <w:ind w:left="1515" w:right="136"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State may document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and take into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account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 awarding or renewing future procurement</w:t>
      </w:r>
      <w:r w:rsidRPr="003B3114">
        <w:rPr>
          <w:rFonts w:asciiTheme="minorHAnsi" w:hAnsiTheme="minorHAnsi" w:cstheme="minorHAnsi"/>
          <w:spacing w:val="-1"/>
          <w:sz w:val="20"/>
          <w:szCs w:val="20"/>
        </w:rPr>
        <w:t xml:space="preserve"> </w:t>
      </w:r>
      <w:r w:rsidR="002A429B">
        <w:rPr>
          <w:rFonts w:asciiTheme="minorHAnsi" w:hAnsiTheme="minorHAnsi" w:cstheme="minorHAnsi"/>
          <w:sz w:val="20"/>
          <w:szCs w:val="20"/>
        </w:rPr>
        <w:t>contract</w:t>
      </w:r>
      <w:r w:rsidRPr="003B3114">
        <w:rPr>
          <w:rFonts w:asciiTheme="minorHAnsi" w:hAnsiTheme="minorHAnsi" w:cstheme="minorHAnsi"/>
          <w:sz w:val="20"/>
          <w:szCs w:val="20"/>
        </w:rPr>
        <w:t xml:space="preserve"> 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general</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reputation,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performance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performance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capabilities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as provided by G.S. 143-52 and 143-135.9 (a) and (b) (Best Value).</w:t>
      </w:r>
    </w:p>
    <w:p w14:paraId="11E0EC96" w14:textId="77777777" w:rsidR="00F23F09" w:rsidRPr="003B3114" w:rsidRDefault="00F23F09" w:rsidP="000520BA">
      <w:pPr>
        <w:pStyle w:val="ListParagraph"/>
        <w:widowControl w:val="0"/>
        <w:numPr>
          <w:ilvl w:val="0"/>
          <w:numId w:val="51"/>
        </w:numPr>
        <w:tabs>
          <w:tab w:val="left" w:pos="855"/>
        </w:tabs>
        <w:autoSpaceDE w:val="0"/>
        <w:autoSpaceDN w:val="0"/>
        <w:spacing w:before="127" w:after="0" w:line="240" w:lineRule="auto"/>
        <w:ind w:hanging="415"/>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u w:val="single"/>
        </w:rPr>
        <w:t>DEFAULT</w:t>
      </w:r>
      <w:r w:rsidRPr="003B3114">
        <w:rPr>
          <w:rFonts w:asciiTheme="minorHAnsi" w:hAnsiTheme="minorHAnsi" w:cstheme="minorHAnsi"/>
          <w:spacing w:val="-9"/>
          <w:sz w:val="20"/>
          <w:szCs w:val="20"/>
          <w:u w:val="single"/>
        </w:rPr>
        <w:t xml:space="preserve"> </w:t>
      </w:r>
      <w:r w:rsidRPr="003B3114">
        <w:rPr>
          <w:rFonts w:asciiTheme="minorHAnsi" w:hAnsiTheme="minorHAnsi" w:cstheme="minorHAnsi"/>
          <w:spacing w:val="-2"/>
          <w:sz w:val="20"/>
          <w:szCs w:val="20"/>
          <w:u w:val="single"/>
        </w:rPr>
        <w:t>AND</w:t>
      </w:r>
      <w:r w:rsidRPr="003B3114">
        <w:rPr>
          <w:rFonts w:asciiTheme="minorHAnsi" w:hAnsiTheme="minorHAnsi" w:cstheme="minorHAnsi"/>
          <w:spacing w:val="-8"/>
          <w:sz w:val="20"/>
          <w:szCs w:val="20"/>
          <w:u w:val="single"/>
        </w:rPr>
        <w:t xml:space="preserve"> </w:t>
      </w:r>
      <w:r w:rsidRPr="003B3114">
        <w:rPr>
          <w:rFonts w:asciiTheme="minorHAnsi" w:hAnsiTheme="minorHAnsi" w:cstheme="minorHAnsi"/>
          <w:spacing w:val="-2"/>
          <w:sz w:val="20"/>
          <w:szCs w:val="20"/>
          <w:u w:val="single"/>
        </w:rPr>
        <w:t>TERMINATION</w:t>
      </w:r>
      <w:r w:rsidRPr="003B3114">
        <w:rPr>
          <w:rFonts w:asciiTheme="minorHAnsi" w:hAnsiTheme="minorHAnsi" w:cstheme="minorHAnsi"/>
          <w:spacing w:val="-2"/>
          <w:sz w:val="20"/>
          <w:szCs w:val="20"/>
        </w:rPr>
        <w:t>:</w:t>
      </w:r>
    </w:p>
    <w:p w14:paraId="7CE0F282"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47" w:after="0" w:line="252" w:lineRule="auto"/>
        <w:ind w:left="1515" w:right="133"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In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event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default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NC</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law,</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procure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goods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services necessary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complete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performance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hereunder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sources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hold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responsible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 xml:space="preserve">for any excess cost occasioned thereby. </w:t>
      </w:r>
      <w:r w:rsidRPr="003B3114">
        <w:rPr>
          <w:rFonts w:asciiTheme="minorHAnsi" w:hAnsiTheme="minorHAnsi" w:cstheme="minorHAnsi"/>
          <w:i/>
          <w:sz w:val="20"/>
          <w:szCs w:val="20"/>
        </w:rPr>
        <w:t xml:space="preserve">See, </w:t>
      </w:r>
      <w:r w:rsidRPr="003B3114">
        <w:rPr>
          <w:rFonts w:asciiTheme="minorHAnsi" w:hAnsiTheme="minorHAnsi" w:cstheme="minorHAnsi"/>
          <w:sz w:val="20"/>
          <w:szCs w:val="20"/>
        </w:rPr>
        <w:t>G.S. 25-2-712. In addition, and in the event of default by the Vendor under the Contract, or upon the Vendor ﬁling a petition for bankruptcy or the entering of a judgment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bankruptcy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against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immediately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cease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doing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business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 xml:space="preserve">with the Vendor, terminate the Contract for cause, and take action to recover relevant damages, and if permitted by applicable law, debar the Vendor from doing future business with the State. 01 NCAC </w:t>
      </w:r>
      <w:r w:rsidRPr="003B3114">
        <w:rPr>
          <w:rFonts w:asciiTheme="minorHAnsi" w:hAnsiTheme="minorHAnsi" w:cstheme="minorHAnsi"/>
          <w:spacing w:val="-2"/>
          <w:sz w:val="20"/>
          <w:szCs w:val="20"/>
        </w:rPr>
        <w:t>05B.1520.</w:t>
      </w:r>
    </w:p>
    <w:p w14:paraId="5CC46906" w14:textId="77777777" w:rsidR="00F23F09" w:rsidRPr="00664C91" w:rsidRDefault="00F23F09" w:rsidP="000520BA">
      <w:pPr>
        <w:pStyle w:val="ListParagraph"/>
        <w:widowControl w:val="0"/>
        <w:numPr>
          <w:ilvl w:val="1"/>
          <w:numId w:val="51"/>
        </w:numPr>
        <w:tabs>
          <w:tab w:val="left" w:pos="1512"/>
          <w:tab w:val="left" w:pos="1515"/>
        </w:tabs>
        <w:autoSpaceDE w:val="0"/>
        <w:autoSpaceDN w:val="0"/>
        <w:spacing w:before="128" w:after="0" w:line="252" w:lineRule="auto"/>
        <w:ind w:left="1519" w:right="133" w:hanging="356"/>
        <w:contextualSpacing w:val="0"/>
        <w:jc w:val="both"/>
        <w:rPr>
          <w:rFonts w:asciiTheme="minorHAnsi" w:hAnsiTheme="minorHAnsi" w:cstheme="minorHAnsi"/>
        </w:rPr>
      </w:pPr>
      <w:r w:rsidRPr="00664C91">
        <w:rPr>
          <w:rFonts w:asciiTheme="minorHAnsi" w:hAnsiTheme="minorHAnsi" w:cstheme="minorHAnsi"/>
          <w:sz w:val="20"/>
          <w:szCs w:val="20"/>
        </w:rPr>
        <w:t xml:space="preserve">If, through any cause, Vendor shall fail to fulﬁll in a timely and proper manner the obligations under the Contract, including, without limitation, in these North Carolina General Terms and Conditions, the State shall have the right to terminate the Contract by giving thirty days written notice to the Vendor and specifying the eﬀective date thereof. In that event, any or all ﬁnished or unﬁnished deliverables that are prepared by the Vendor under the Contract shall, at the option of the State, become the property of the State (and under any applicable Vendor license to the extent necessary for the State to use such property), and the Vendor shall be entitled to receive just and equitable compensation for any acceptable deliverable completed (or partially completed at the State’s option) as to which such option is exercised. Notwithstanding, Vendor shall not be relieved of liability to the State for damages sustained by the State by virtue of any breach of the Contract, and the State may withhold any payment due the Vendor for the purpose of setoﬀ until such time as the exact amount of damages due the State from such breach can be determined. The State, if insecure as to receiving proper performance or provision of goods deliverables, or if documented Vendor Services performance issues exist, under this Contract, may require at any time a performance bond or other alternative performance guarantees from a Vendor without expense to the State as provided by applicable law. G.S. 143-52(a); 01 NCAC </w:t>
      </w:r>
      <w:r w:rsidRPr="00664C91">
        <w:rPr>
          <w:rFonts w:asciiTheme="minorHAnsi" w:hAnsiTheme="minorHAnsi" w:cstheme="minorHAnsi"/>
          <w:sz w:val="20"/>
          <w:szCs w:val="20"/>
        </w:rPr>
        <w:lastRenderedPageBreak/>
        <w:t>05B.1521; G.S. 25-2-609.</w:t>
      </w:r>
    </w:p>
    <w:p w14:paraId="75FDF87F" w14:textId="77777777" w:rsidR="00F23F09" w:rsidRPr="003B3114" w:rsidRDefault="00F23F09" w:rsidP="000520BA">
      <w:pPr>
        <w:pStyle w:val="ListParagraph"/>
        <w:widowControl w:val="0"/>
        <w:numPr>
          <w:ilvl w:val="1"/>
          <w:numId w:val="51"/>
        </w:numPr>
        <w:tabs>
          <w:tab w:val="left" w:pos="1513"/>
          <w:tab w:val="left" w:pos="1515"/>
        </w:tabs>
        <w:autoSpaceDE w:val="0"/>
        <w:autoSpaceDN w:val="0"/>
        <w:spacing w:before="127"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If this Contract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contemplates deliveries or performance over a period of time,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 State may terminate this Contract for convenience at any time by providing 60 days’ notice in writing from the State to the Vendor.</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In that event, any or all ﬁnished or unﬁnished deliverables prepared by the Vendor under this Contract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option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become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license to</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extent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necessary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35"/>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terminated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for convenience, 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 shall pay for those items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 Services for which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such option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is exercised, less any payment or compensation previously made.</w:t>
      </w:r>
    </w:p>
    <w:p w14:paraId="2B3320DD" w14:textId="77777777" w:rsidR="00F23F09" w:rsidRPr="003B3114" w:rsidRDefault="00F23F09" w:rsidP="000520BA">
      <w:pPr>
        <w:pStyle w:val="ListParagraph"/>
        <w:widowControl w:val="0"/>
        <w:numPr>
          <w:ilvl w:val="0"/>
          <w:numId w:val="51"/>
        </w:numPr>
        <w:tabs>
          <w:tab w:val="left" w:pos="855"/>
        </w:tabs>
        <w:autoSpaceDE w:val="0"/>
        <w:autoSpaceDN w:val="0"/>
        <w:spacing w:before="128" w:after="0" w:line="240" w:lineRule="auto"/>
        <w:ind w:hanging="415"/>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u w:val="single"/>
        </w:rPr>
        <w:t>INTERPRETATION,</w:t>
      </w:r>
      <w:r w:rsidRPr="003B3114">
        <w:rPr>
          <w:rFonts w:asciiTheme="minorHAnsi" w:hAnsiTheme="minorHAnsi" w:cstheme="minorHAnsi"/>
          <w:spacing w:val="-1"/>
          <w:sz w:val="20"/>
          <w:szCs w:val="20"/>
          <w:u w:val="single"/>
        </w:rPr>
        <w:t xml:space="preserve"> </w:t>
      </w:r>
      <w:r w:rsidRPr="003B3114">
        <w:rPr>
          <w:rFonts w:asciiTheme="minorHAnsi" w:hAnsiTheme="minorHAnsi" w:cstheme="minorHAnsi"/>
          <w:spacing w:val="-2"/>
          <w:sz w:val="20"/>
          <w:szCs w:val="20"/>
          <w:u w:val="single"/>
        </w:rPr>
        <w:t>CONFLICT</w:t>
      </w:r>
      <w:r w:rsidRPr="003B3114">
        <w:rPr>
          <w:rFonts w:asciiTheme="minorHAnsi" w:hAnsiTheme="minorHAnsi" w:cstheme="minorHAnsi"/>
          <w:spacing w:val="-1"/>
          <w:sz w:val="20"/>
          <w:szCs w:val="20"/>
          <w:u w:val="single"/>
        </w:rPr>
        <w:t xml:space="preserve"> </w:t>
      </w:r>
      <w:r w:rsidRPr="003B3114">
        <w:rPr>
          <w:rFonts w:asciiTheme="minorHAnsi" w:hAnsiTheme="minorHAnsi" w:cstheme="minorHAnsi"/>
          <w:spacing w:val="-2"/>
          <w:sz w:val="20"/>
          <w:szCs w:val="20"/>
          <w:u w:val="single"/>
        </w:rPr>
        <w:t>OF</w:t>
      </w:r>
      <w:r w:rsidRPr="003B3114">
        <w:rPr>
          <w:rFonts w:asciiTheme="minorHAnsi" w:hAnsiTheme="minorHAnsi" w:cstheme="minorHAnsi"/>
          <w:sz w:val="20"/>
          <w:szCs w:val="20"/>
          <w:u w:val="single"/>
        </w:rPr>
        <w:t xml:space="preserve"> </w:t>
      </w:r>
      <w:r w:rsidRPr="003B3114">
        <w:rPr>
          <w:rFonts w:asciiTheme="minorHAnsi" w:hAnsiTheme="minorHAnsi" w:cstheme="minorHAnsi"/>
          <w:spacing w:val="-2"/>
          <w:sz w:val="20"/>
          <w:szCs w:val="20"/>
          <w:u w:val="single"/>
        </w:rPr>
        <w:t>TERMS:</w:t>
      </w:r>
    </w:p>
    <w:p w14:paraId="63809A85" w14:textId="01F27873" w:rsidR="00F23F09" w:rsidRPr="003B3114" w:rsidRDefault="00F23F09" w:rsidP="000520BA">
      <w:pPr>
        <w:pStyle w:val="ListParagraph"/>
        <w:widowControl w:val="0"/>
        <w:numPr>
          <w:ilvl w:val="1"/>
          <w:numId w:val="51"/>
        </w:numPr>
        <w:tabs>
          <w:tab w:val="left" w:pos="1512"/>
          <w:tab w:val="left" w:pos="1515"/>
        </w:tabs>
        <w:autoSpaceDE w:val="0"/>
        <w:autoSpaceDN w:val="0"/>
        <w:spacing w:before="175" w:after="0" w:line="254"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deﬁnitions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Instructions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00F1376B">
        <w:rPr>
          <w:rFonts w:asciiTheme="minorHAnsi" w:hAnsiTheme="minorHAnsi" w:cstheme="minorHAnsi"/>
          <w:sz w:val="20"/>
          <w:szCs w:val="20"/>
        </w:rPr>
        <w:t>Vendor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relevant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solicitation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01</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NCAC 05A.0112 are speciﬁcally incorporated herein.</w:t>
      </w:r>
    </w:p>
    <w:p w14:paraId="57B4D128"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3" w:after="0" w:line="252" w:lineRule="auto"/>
        <w:ind w:left="1515" w:right="135"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If federal funds are involved in the transactions under this Contract, the Vendor shall comply with all applicable state and federal requirements and laws, except where State requirements are more restrictive. See the additional federal requirements included in the “Federal Funds Provisions” section </w:t>
      </w:r>
      <w:r w:rsidRPr="003B3114">
        <w:rPr>
          <w:rFonts w:asciiTheme="minorHAnsi" w:hAnsiTheme="minorHAnsi" w:cstheme="minorHAnsi"/>
          <w:spacing w:val="-2"/>
          <w:sz w:val="20"/>
          <w:szCs w:val="20"/>
        </w:rPr>
        <w:t>below.</w:t>
      </w:r>
    </w:p>
    <w:p w14:paraId="4EC8DA80" w14:textId="77777777" w:rsidR="00F23F09" w:rsidRPr="003B3114" w:rsidRDefault="00F23F09" w:rsidP="000520BA">
      <w:pPr>
        <w:pStyle w:val="ListParagraph"/>
        <w:widowControl w:val="0"/>
        <w:numPr>
          <w:ilvl w:val="1"/>
          <w:numId w:val="51"/>
        </w:numPr>
        <w:tabs>
          <w:tab w:val="left" w:pos="1513"/>
          <w:tab w:val="left" w:pos="1515"/>
        </w:tabs>
        <w:autoSpaceDE w:val="0"/>
        <w:autoSpaceDN w:val="0"/>
        <w:spacing w:before="127" w:after="0" w:line="252" w:lineRule="auto"/>
        <w:ind w:left="1515" w:right="135"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“Purchasing Agency” herein is as deﬁned in 01 NCAC 05A.0112, except that if this Contract has been entered into by the NC Department of Administration, Division of Purchase and Contract (P&amp;C) as indicated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(e.g.,</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Term</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P&amp;C</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Purchasing</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 purposes herein and in the Federal Funds Provisions, below.</w:t>
      </w:r>
    </w:p>
    <w:p w14:paraId="0A733AB8" w14:textId="2C1CA219" w:rsidR="00F23F09" w:rsidRPr="003B3114" w:rsidRDefault="002A429B" w:rsidP="000520BA">
      <w:pPr>
        <w:pStyle w:val="ListParagraph"/>
        <w:widowControl w:val="0"/>
        <w:numPr>
          <w:ilvl w:val="1"/>
          <w:numId w:val="51"/>
        </w:numPr>
        <w:tabs>
          <w:tab w:val="left" w:pos="1512"/>
          <w:tab w:val="left" w:pos="1515"/>
        </w:tabs>
        <w:autoSpaceDE w:val="0"/>
        <w:autoSpaceDN w:val="0"/>
        <w:spacing w:before="127" w:after="0" w:line="254" w:lineRule="auto"/>
        <w:ind w:left="1515" w:right="134" w:hanging="356"/>
        <w:contextualSpacing w:val="0"/>
        <w:jc w:val="both"/>
        <w:rPr>
          <w:rFonts w:asciiTheme="minorHAnsi" w:hAnsiTheme="minorHAnsi" w:cstheme="minorHAnsi"/>
          <w:sz w:val="20"/>
          <w:szCs w:val="20"/>
        </w:rPr>
      </w:pPr>
      <w:r>
        <w:rPr>
          <w:rFonts w:asciiTheme="minorHAnsi" w:hAnsiTheme="minorHAnsi" w:cstheme="minorHAnsi"/>
          <w:sz w:val="20"/>
          <w:szCs w:val="20"/>
        </w:rPr>
        <w:t>Contract</w:t>
      </w:r>
      <w:r w:rsidR="00F23F09" w:rsidRPr="003B3114">
        <w:rPr>
          <w:rFonts w:asciiTheme="minorHAnsi" w:hAnsiTheme="minorHAnsi" w:cstheme="minorHAnsi"/>
          <w:sz w:val="20"/>
          <w:szCs w:val="20"/>
        </w:rPr>
        <w:t xml:space="preserve"> made in contravention of General Statutes, Chapter 143, Article 3 and the Rules in 05 NCAC Chapter 5, are void. G.S. 143-58.</w:t>
      </w:r>
    </w:p>
    <w:p w14:paraId="01A04CA3" w14:textId="759CDA7D" w:rsidR="00F23F09" w:rsidRPr="003B3114" w:rsidRDefault="00F23F09" w:rsidP="000520BA">
      <w:pPr>
        <w:pStyle w:val="ListParagraph"/>
        <w:widowControl w:val="0"/>
        <w:numPr>
          <w:ilvl w:val="1"/>
          <w:numId w:val="51"/>
        </w:numPr>
        <w:tabs>
          <w:tab w:val="left" w:pos="1512"/>
          <w:tab w:val="left" w:pos="1515"/>
        </w:tabs>
        <w:autoSpaceDE w:val="0"/>
        <w:autoSpaceDN w:val="0"/>
        <w:spacing w:before="124" w:after="0" w:line="252" w:lineRule="auto"/>
        <w:ind w:left="1515" w:right="135"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cases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conﬂict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between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speciﬁc</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provisions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referenced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documents,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 Order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Precedence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(high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low)</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(1)</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special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terms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conditions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speciﬁc</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 xml:space="preserve">Contract, including any negotiated terms; (2) requirements, speciﬁcations and administrative terms; (3) these NORTH CAROLINA GENERAL TERMS AND CONDITIONS, including the Federal Funds Provisions; (4) Deﬁnitions and other provisions in INSTRUCTIONS TO </w:t>
      </w:r>
      <w:r w:rsidR="00F1376B">
        <w:rPr>
          <w:rFonts w:asciiTheme="minorHAnsi" w:hAnsiTheme="minorHAnsi" w:cstheme="minorHAnsi"/>
          <w:sz w:val="20"/>
          <w:szCs w:val="20"/>
        </w:rPr>
        <w:t>VENDOR</w:t>
      </w:r>
      <w:r w:rsidRPr="003B3114">
        <w:rPr>
          <w:rFonts w:asciiTheme="minorHAnsi" w:hAnsiTheme="minorHAnsi" w:cstheme="minorHAnsi"/>
          <w:sz w:val="20"/>
          <w:szCs w:val="20"/>
        </w:rPr>
        <w:t xml:space="preserve"> in this solicitation, which is speciﬁcally incorporated in this Contract; (5) PRICING, and (6) Vendor’s Bid, to the extent speciﬁcally and mutually incorporated into this Contract.</w:t>
      </w:r>
    </w:p>
    <w:p w14:paraId="7DA8A7A2" w14:textId="77777777" w:rsidR="00F23F09" w:rsidRPr="003B3114" w:rsidRDefault="00F23F09" w:rsidP="000520BA">
      <w:pPr>
        <w:pStyle w:val="ListParagraph"/>
        <w:widowControl w:val="0"/>
        <w:numPr>
          <w:ilvl w:val="1"/>
          <w:numId w:val="51"/>
        </w:numPr>
        <w:tabs>
          <w:tab w:val="left" w:pos="1513"/>
          <w:tab w:val="left" w:pos="1515"/>
        </w:tabs>
        <w:autoSpaceDE w:val="0"/>
        <w:autoSpaceDN w:val="0"/>
        <w:spacing w:before="126" w:after="0" w:line="252" w:lineRule="auto"/>
        <w:ind w:left="1515" w:right="135"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In the event of conﬂict of terms between applicable provisions of the Federal Funds Provisions and the other provisions of these North Carolina General Contract Terms and Conditions, the more restrictive provision will govern.</w:t>
      </w:r>
    </w:p>
    <w:p w14:paraId="4A33E850" w14:textId="77777777" w:rsidR="00F23F09" w:rsidRPr="003B3114" w:rsidRDefault="00F23F09" w:rsidP="000520BA">
      <w:pPr>
        <w:pStyle w:val="ListParagraph"/>
        <w:widowControl w:val="0"/>
        <w:numPr>
          <w:ilvl w:val="0"/>
          <w:numId w:val="51"/>
        </w:numPr>
        <w:tabs>
          <w:tab w:val="left" w:pos="853"/>
          <w:tab w:val="left" w:pos="855"/>
        </w:tabs>
        <w:autoSpaceDE w:val="0"/>
        <w:autoSpaceDN w:val="0"/>
        <w:spacing w:before="130"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GOVERNMENTAL RESTRICTIONS</w:t>
      </w:r>
      <w:r w:rsidRPr="003B3114">
        <w:rPr>
          <w:rFonts w:asciiTheme="minorHAnsi" w:hAnsiTheme="minorHAnsi" w:cstheme="minorHAnsi"/>
          <w:sz w:val="20"/>
          <w:szCs w:val="20"/>
        </w:rPr>
        <w:t>: In the event any Governmental restrictions are imposed which necessitate alteration of the goods, material, quality, workmanship, or performance of the Services oﬀered, prior to acceptance, it shall be the responsibility of the Vendor to notify the State Contract Lead or Administrator indicated in the Contract at once, in writing, indicating the speciﬁc regulation which requires such alterations. 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reserves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right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accept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alterations,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including</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price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adjustments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occasioned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thereby, or to cancel the Contract.</w:t>
      </w:r>
    </w:p>
    <w:p w14:paraId="4464312F" w14:textId="77777777" w:rsidR="00F23F09" w:rsidRPr="003B3114" w:rsidRDefault="00F23F09" w:rsidP="000520BA">
      <w:pPr>
        <w:pStyle w:val="ListParagraph"/>
        <w:widowControl w:val="0"/>
        <w:numPr>
          <w:ilvl w:val="0"/>
          <w:numId w:val="51"/>
        </w:numPr>
        <w:tabs>
          <w:tab w:val="left" w:pos="855"/>
        </w:tabs>
        <w:autoSpaceDE w:val="0"/>
        <w:autoSpaceDN w:val="0"/>
        <w:spacing w:before="65" w:after="0" w:line="252" w:lineRule="auto"/>
        <w:ind w:right="137"/>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AVAILABILITY</w:t>
      </w:r>
      <w:r w:rsidRPr="003B3114">
        <w:rPr>
          <w:rFonts w:asciiTheme="minorHAnsi" w:hAnsiTheme="minorHAnsi" w:cstheme="minorHAnsi"/>
          <w:spacing w:val="28"/>
          <w:sz w:val="20"/>
          <w:szCs w:val="20"/>
          <w:u w:val="single"/>
        </w:rPr>
        <w:t xml:space="preserve"> </w:t>
      </w:r>
      <w:r w:rsidRPr="003B3114">
        <w:rPr>
          <w:rFonts w:asciiTheme="minorHAnsi" w:hAnsiTheme="minorHAnsi" w:cstheme="minorHAnsi"/>
          <w:sz w:val="20"/>
          <w:szCs w:val="20"/>
          <w:u w:val="single"/>
        </w:rPr>
        <w:t>OF</w:t>
      </w:r>
      <w:r w:rsidRPr="003B3114">
        <w:rPr>
          <w:rFonts w:asciiTheme="minorHAnsi" w:hAnsiTheme="minorHAnsi" w:cstheme="minorHAnsi"/>
          <w:spacing w:val="28"/>
          <w:sz w:val="20"/>
          <w:szCs w:val="20"/>
          <w:u w:val="single"/>
        </w:rPr>
        <w:t xml:space="preserve"> </w:t>
      </w:r>
      <w:r w:rsidRPr="003B3114">
        <w:rPr>
          <w:rFonts w:asciiTheme="minorHAnsi" w:hAnsiTheme="minorHAnsi" w:cstheme="minorHAnsi"/>
          <w:sz w:val="20"/>
          <w:szCs w:val="20"/>
          <w:u w:val="single"/>
        </w:rPr>
        <w:t>FUNDS</w:t>
      </w:r>
      <w:r w:rsidRPr="003B3114">
        <w:rPr>
          <w:rFonts w:asciiTheme="minorHAnsi" w:hAnsiTheme="minorHAnsi" w:cstheme="minorHAnsi"/>
          <w:sz w:val="20"/>
          <w:szCs w:val="20"/>
        </w:rPr>
        <w:t>:</w:t>
      </w:r>
      <w:r w:rsidRPr="003B3114">
        <w:rPr>
          <w:rFonts w:asciiTheme="minorHAnsi" w:hAnsiTheme="minorHAnsi" w:cstheme="minorHAnsi"/>
          <w:spacing w:val="26"/>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6"/>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payments</w:t>
      </w:r>
      <w:r w:rsidRPr="003B3114">
        <w:rPr>
          <w:rFonts w:asciiTheme="minorHAnsi" w:hAnsiTheme="minorHAnsi" w:cstheme="minorHAnsi"/>
          <w:spacing w:val="28"/>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6"/>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27"/>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28"/>
          <w:sz w:val="20"/>
          <w:szCs w:val="20"/>
        </w:rPr>
        <w:t xml:space="preserve"> </w:t>
      </w:r>
      <w:r w:rsidRPr="003B3114">
        <w:rPr>
          <w:rFonts w:asciiTheme="minorHAnsi" w:hAnsiTheme="minorHAnsi" w:cstheme="minorHAnsi"/>
          <w:sz w:val="20"/>
          <w:szCs w:val="20"/>
        </w:rPr>
        <w:t>dependent</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upon</w:t>
      </w:r>
      <w:r w:rsidRPr="003B3114">
        <w:rPr>
          <w:rFonts w:asciiTheme="minorHAnsi" w:hAnsiTheme="minorHAnsi" w:cstheme="minorHAnsi"/>
          <w:spacing w:val="26"/>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6"/>
          <w:sz w:val="20"/>
          <w:szCs w:val="20"/>
        </w:rPr>
        <w:t xml:space="preserve"> </w:t>
      </w:r>
      <w:r w:rsidRPr="003B3114">
        <w:rPr>
          <w:rFonts w:asciiTheme="minorHAnsi" w:hAnsiTheme="minorHAnsi" w:cstheme="minorHAnsi"/>
          <w:sz w:val="20"/>
          <w:szCs w:val="20"/>
        </w:rPr>
        <w:t>subject</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the availability of funds appropriated or allocated to the agency for the purpose set forth in the Contract.</w:t>
      </w:r>
    </w:p>
    <w:p w14:paraId="52BFB609" w14:textId="77777777" w:rsidR="00F23F09" w:rsidRPr="003B3114" w:rsidRDefault="00F23F09" w:rsidP="000520BA">
      <w:pPr>
        <w:pStyle w:val="ListParagraph"/>
        <w:widowControl w:val="0"/>
        <w:numPr>
          <w:ilvl w:val="0"/>
          <w:numId w:val="51"/>
        </w:numPr>
        <w:tabs>
          <w:tab w:val="left" w:pos="855"/>
        </w:tabs>
        <w:autoSpaceDE w:val="0"/>
        <w:autoSpaceDN w:val="0"/>
        <w:spacing w:before="128" w:after="0" w:line="240" w:lineRule="auto"/>
        <w:ind w:hanging="41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TAXES</w:t>
      </w:r>
      <w:r w:rsidRPr="003B3114">
        <w:rPr>
          <w:rFonts w:asciiTheme="minorHAnsi" w:hAnsiTheme="minorHAnsi" w:cstheme="minorHAnsi"/>
          <w:sz w:val="20"/>
          <w:szCs w:val="20"/>
        </w:rPr>
        <w: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taxes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invoiced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separate</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item.</w:t>
      </w:r>
    </w:p>
    <w:p w14:paraId="1FB74892" w14:textId="0824F8B5" w:rsidR="00F23F09" w:rsidRPr="003B3114" w:rsidRDefault="00F23F09" w:rsidP="000520BA">
      <w:pPr>
        <w:pStyle w:val="ListParagraph"/>
        <w:widowControl w:val="0"/>
        <w:numPr>
          <w:ilvl w:val="1"/>
          <w:numId w:val="51"/>
        </w:numPr>
        <w:tabs>
          <w:tab w:val="left" w:pos="1512"/>
          <w:tab w:val="left" w:pos="1515"/>
        </w:tabs>
        <w:autoSpaceDE w:val="0"/>
        <w:autoSpaceDN w:val="0"/>
        <w:spacing w:before="140"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G.S. 143-59.1 bars the Secretary of Administration from entering into </w:t>
      </w:r>
      <w:r w:rsidR="002A429B">
        <w:rPr>
          <w:rFonts w:asciiTheme="minorHAnsi" w:hAnsiTheme="minorHAnsi" w:cstheme="minorHAnsi"/>
          <w:sz w:val="20"/>
          <w:szCs w:val="20"/>
        </w:rPr>
        <w:t>Contract</w:t>
      </w:r>
      <w:r w:rsidRPr="003B3114">
        <w:rPr>
          <w:rFonts w:asciiTheme="minorHAnsi" w:hAnsiTheme="minorHAnsi" w:cstheme="minorHAnsi"/>
          <w:sz w:val="20"/>
          <w:szCs w:val="20"/>
        </w:rPr>
        <w:t xml:space="preserve"> with </w:t>
      </w:r>
      <w:r w:rsidR="00F1376B">
        <w:rPr>
          <w:rFonts w:asciiTheme="minorHAnsi" w:hAnsiTheme="minorHAnsi" w:cstheme="minorHAnsi"/>
          <w:sz w:val="20"/>
          <w:szCs w:val="20"/>
        </w:rPr>
        <w:t>Vendor</w:t>
      </w:r>
      <w:r w:rsidRPr="003B3114">
        <w:rPr>
          <w:rFonts w:asciiTheme="minorHAnsi" w:hAnsiTheme="minorHAnsi" w:cstheme="minorHAnsi"/>
          <w:sz w:val="20"/>
          <w:szCs w:val="20"/>
        </w:rPr>
        <w:t xml:space="preserve"> if the Vendor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aﬃliates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meet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one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 conditions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G.S.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105-164.8(b)</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refuses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collect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tax</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on sales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tangible personal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purchasers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North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Carolina.</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Conditions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under G.S.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105-164.8(b) include: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(1)</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Maintenance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retail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establishment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oﬃce,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(2)</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Presence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representatives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State that solicit sales or transact business on behalf of the Vendor and (3) Systematic exploitation of the market by media-assisted, media-facilitated, or media-solicited means. By execution of the proposal document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certiﬁes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aﬃliates,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has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aﬃliates),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collect(s)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 xml:space="preserve">appropriate </w:t>
      </w:r>
      <w:r w:rsidRPr="003B3114">
        <w:rPr>
          <w:rFonts w:asciiTheme="minorHAnsi" w:hAnsiTheme="minorHAnsi" w:cstheme="minorHAnsi"/>
          <w:spacing w:val="-2"/>
          <w:sz w:val="20"/>
          <w:szCs w:val="20"/>
        </w:rPr>
        <w:t>taxes.</w:t>
      </w:r>
    </w:p>
    <w:p w14:paraId="5567BF96"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9" w:after="0" w:line="252" w:lineRule="auto"/>
        <w:ind w:left="1515" w:right="135"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The agency(ies) participating in the Contract are exempt from Federal Taxes, such as excise and transportation. Exemption forms submitted by the Vendor will be executed and returned by the using </w:t>
      </w:r>
      <w:r w:rsidRPr="003B3114">
        <w:rPr>
          <w:rFonts w:asciiTheme="minorHAnsi" w:hAnsiTheme="minorHAnsi" w:cstheme="minorHAnsi"/>
          <w:spacing w:val="-2"/>
          <w:sz w:val="20"/>
          <w:szCs w:val="20"/>
        </w:rPr>
        <w:t>agency.</w:t>
      </w:r>
    </w:p>
    <w:p w14:paraId="082DC054" w14:textId="77777777" w:rsidR="00F23F09" w:rsidRPr="003B3114" w:rsidRDefault="00F23F09" w:rsidP="000520BA">
      <w:pPr>
        <w:pStyle w:val="ListParagraph"/>
        <w:widowControl w:val="0"/>
        <w:numPr>
          <w:ilvl w:val="1"/>
          <w:numId w:val="51"/>
        </w:numPr>
        <w:tabs>
          <w:tab w:val="left" w:pos="1513"/>
          <w:tab w:val="left" w:pos="1515"/>
        </w:tabs>
        <w:autoSpaceDE w:val="0"/>
        <w:autoSpaceDN w:val="0"/>
        <w:spacing w:before="128" w:after="0" w:line="252" w:lineRule="auto"/>
        <w:ind w:left="1515" w:right="137"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Prices oﬀered are not to include any personal property taxes, nor any sales or use tax (or fees) unless required by the North Carolina Department of Revenue.</w:t>
      </w:r>
    </w:p>
    <w:p w14:paraId="5E37FA08" w14:textId="77777777" w:rsidR="00F23F09" w:rsidRPr="003B3114" w:rsidRDefault="00F23F09" w:rsidP="000520BA">
      <w:pPr>
        <w:pStyle w:val="ListParagraph"/>
        <w:widowControl w:val="0"/>
        <w:numPr>
          <w:ilvl w:val="0"/>
          <w:numId w:val="51"/>
        </w:numPr>
        <w:tabs>
          <w:tab w:val="left" w:pos="855"/>
        </w:tabs>
        <w:autoSpaceDE w:val="0"/>
        <w:autoSpaceDN w:val="0"/>
        <w:spacing w:before="126" w:after="0" w:line="240" w:lineRule="auto"/>
        <w:ind w:hanging="41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lastRenderedPageBreak/>
        <w:t>SITUS</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AND</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GOVERNING</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pacing w:val="-4"/>
          <w:sz w:val="20"/>
          <w:szCs w:val="20"/>
          <w:u w:val="single"/>
        </w:rPr>
        <w:t>LAWS:</w:t>
      </w:r>
    </w:p>
    <w:p w14:paraId="247FE27E"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45"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This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made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governed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construed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accordance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laws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 State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North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Carolina,</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including,</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without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limitation,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relevant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provisions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G.S.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Chapter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143,</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 xml:space="preserve">Article 3, and the Rules in 01 NCAC Chapter 05, and any applicable successor provisions, without regard to its </w:t>
      </w:r>
      <w:r w:rsidRPr="003B3114">
        <w:rPr>
          <w:rFonts w:asciiTheme="minorHAnsi" w:hAnsiTheme="minorHAnsi" w:cstheme="minorHAnsi"/>
          <w:spacing w:val="-2"/>
          <w:sz w:val="20"/>
          <w:szCs w:val="20"/>
        </w:rPr>
        <w:t>conﬂict of laws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rules,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within</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which</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State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all</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matters,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 xml:space="preserve">whether sounding in Contract, tort or otherwise, </w:t>
      </w:r>
      <w:r w:rsidRPr="003B3114">
        <w:rPr>
          <w:rFonts w:asciiTheme="minorHAnsi" w:hAnsiTheme="minorHAnsi" w:cstheme="minorHAnsi"/>
          <w:sz w:val="20"/>
          <w:szCs w:val="20"/>
        </w:rPr>
        <w:t>relating to its validity, construction, interpretation and enforcement shall be determined. G.S. 22B-3.</w:t>
      </w:r>
    </w:p>
    <w:p w14:paraId="5920D097"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7"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Vendor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comply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laws,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ordinances,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codes,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rules,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regulations,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licensing</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requirements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that are applicable to the conduct of its business and its performance in accordance with the Contract, including those of federal, state, and local agencies having jurisdiction and/or authority, and including, without limitation, the applicable requirements in the Federal Funds Provisions, below.</w:t>
      </w:r>
    </w:p>
    <w:p w14:paraId="23067779" w14:textId="6FB3D7C1" w:rsidR="00F23F09" w:rsidRPr="00F23F09" w:rsidRDefault="00F23F09" w:rsidP="000520BA">
      <w:pPr>
        <w:pStyle w:val="ListParagraph"/>
        <w:widowControl w:val="0"/>
        <w:numPr>
          <w:ilvl w:val="1"/>
          <w:numId w:val="51"/>
        </w:numPr>
        <w:tabs>
          <w:tab w:val="left" w:pos="1513"/>
          <w:tab w:val="left" w:pos="1515"/>
        </w:tabs>
        <w:autoSpaceDE w:val="0"/>
        <w:autoSpaceDN w:val="0"/>
        <w:spacing w:before="10" w:after="0" w:line="252" w:lineRule="auto"/>
        <w:ind w:left="1520" w:right="137" w:hanging="356"/>
        <w:contextualSpacing w:val="0"/>
        <w:jc w:val="left"/>
        <w:rPr>
          <w:rFonts w:asciiTheme="minorHAnsi" w:hAnsiTheme="minorHAnsi" w:cstheme="minorHAnsi"/>
        </w:rPr>
      </w:pPr>
      <w:r w:rsidRPr="00F23F09">
        <w:rPr>
          <w:rFonts w:asciiTheme="minorHAnsi" w:hAnsiTheme="minorHAnsi" w:cstheme="minorHAnsi"/>
          <w:sz w:val="20"/>
          <w:szCs w:val="20"/>
        </w:rPr>
        <w:t>Non-resident</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Vendor corporations not</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formed under NC law</w:t>
      </w:r>
      <w:r w:rsidRPr="00F23F09">
        <w:rPr>
          <w:rFonts w:asciiTheme="minorHAnsi" w:hAnsiTheme="minorHAnsi" w:cstheme="minorHAnsi"/>
          <w:spacing w:val="-1"/>
          <w:sz w:val="20"/>
          <w:szCs w:val="20"/>
        </w:rPr>
        <w:t xml:space="preserve"> </w:t>
      </w:r>
      <w:r w:rsidRPr="00F23F09">
        <w:rPr>
          <w:rFonts w:asciiTheme="minorHAnsi" w:hAnsiTheme="minorHAnsi" w:cstheme="minorHAnsi"/>
          <w:sz w:val="20"/>
          <w:szCs w:val="20"/>
        </w:rPr>
        <w:t>must be domesticated</w:t>
      </w:r>
      <w:r w:rsidRPr="00F23F09">
        <w:rPr>
          <w:rFonts w:asciiTheme="minorHAnsi" w:hAnsiTheme="minorHAnsi" w:cstheme="minorHAnsi"/>
          <w:spacing w:val="-2"/>
          <w:sz w:val="20"/>
          <w:szCs w:val="20"/>
        </w:rPr>
        <w:t xml:space="preserve"> </w:t>
      </w:r>
      <w:r w:rsidRPr="00F23F09">
        <w:rPr>
          <w:rFonts w:asciiTheme="minorHAnsi" w:hAnsiTheme="minorHAnsi" w:cstheme="minorHAnsi"/>
          <w:sz w:val="20"/>
          <w:szCs w:val="20"/>
        </w:rPr>
        <w:t>in the</w:t>
      </w:r>
      <w:r w:rsidRPr="00F23F09">
        <w:rPr>
          <w:rFonts w:asciiTheme="minorHAnsi" w:hAnsiTheme="minorHAnsi" w:cstheme="minorHAnsi"/>
          <w:spacing w:val="-1"/>
          <w:sz w:val="20"/>
          <w:szCs w:val="20"/>
        </w:rPr>
        <w:t xml:space="preserve"> </w:t>
      </w:r>
      <w:r w:rsidRPr="00F23F09">
        <w:rPr>
          <w:rFonts w:asciiTheme="minorHAnsi" w:hAnsiTheme="minorHAnsi" w:cstheme="minorHAnsi"/>
          <w:sz w:val="20"/>
          <w:szCs w:val="20"/>
        </w:rPr>
        <w:t>Oﬃce</w:t>
      </w:r>
      <w:r w:rsidRPr="00F23F09">
        <w:rPr>
          <w:rFonts w:asciiTheme="minorHAnsi" w:hAnsiTheme="minorHAnsi" w:cstheme="minorHAnsi"/>
          <w:spacing w:val="-1"/>
          <w:sz w:val="20"/>
          <w:szCs w:val="20"/>
        </w:rPr>
        <w:t xml:space="preserve"> </w:t>
      </w:r>
      <w:r w:rsidRPr="00F23F09">
        <w:rPr>
          <w:rFonts w:asciiTheme="minorHAnsi" w:hAnsiTheme="minorHAnsi" w:cstheme="minorHAnsi"/>
          <w:sz w:val="20"/>
          <w:szCs w:val="20"/>
        </w:rPr>
        <w:t>of the NC Secretary of State in order to contract with the State of North Carolina. G.S. 55A-15-</w:t>
      </w:r>
      <w:r w:rsidRPr="00F23F09">
        <w:rPr>
          <w:rFonts w:asciiTheme="minorHAnsi" w:hAnsiTheme="minorHAnsi" w:cstheme="minorHAnsi"/>
          <w:spacing w:val="-5"/>
        </w:rPr>
        <w:t>01.</w:t>
      </w:r>
    </w:p>
    <w:p w14:paraId="4A221215" w14:textId="77777777" w:rsidR="00F23F09" w:rsidRPr="003B3114" w:rsidRDefault="00F23F09" w:rsidP="000520BA">
      <w:pPr>
        <w:pStyle w:val="ListParagraph"/>
        <w:widowControl w:val="0"/>
        <w:numPr>
          <w:ilvl w:val="0"/>
          <w:numId w:val="51"/>
        </w:numPr>
        <w:tabs>
          <w:tab w:val="left" w:pos="855"/>
        </w:tabs>
        <w:autoSpaceDE w:val="0"/>
        <w:autoSpaceDN w:val="0"/>
        <w:spacing w:before="138" w:after="0" w:line="240" w:lineRule="auto"/>
        <w:ind w:hanging="415"/>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u w:val="single"/>
        </w:rPr>
        <w:t>NON-DISCRIMINATION</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pacing w:val="-2"/>
          <w:sz w:val="20"/>
          <w:szCs w:val="20"/>
          <w:u w:val="single"/>
        </w:rPr>
        <w:t>COMPLIANCE</w:t>
      </w:r>
      <w:r w:rsidRPr="003B3114">
        <w:rPr>
          <w:rFonts w:asciiTheme="minorHAnsi" w:hAnsiTheme="minorHAnsi" w:cstheme="minorHAnsi"/>
          <w:spacing w:val="-2"/>
          <w:sz w:val="20"/>
          <w:szCs w:val="20"/>
        </w:rPr>
        <w:t>:</w:t>
      </w:r>
    </w:p>
    <w:p w14:paraId="181C8127" w14:textId="19E70925" w:rsidR="00F23F09" w:rsidRPr="00F23F09" w:rsidRDefault="00F23F09" w:rsidP="00F23F09">
      <w:pPr>
        <w:spacing w:before="223"/>
        <w:ind w:left="785"/>
        <w:jc w:val="both"/>
        <w:rPr>
          <w:rFonts w:asciiTheme="minorHAnsi" w:hAnsiTheme="minorHAnsi" w:cstheme="minorHAnsi"/>
          <w:color w:val="000000" w:themeColor="text1"/>
          <w:sz w:val="20"/>
        </w:rPr>
      </w:pPr>
      <w:r w:rsidRPr="00F23F09">
        <w:rPr>
          <w:rFonts w:asciiTheme="minorHAnsi" w:hAnsiTheme="minorHAnsi" w:cstheme="minorHAnsi"/>
          <w:i/>
          <w:color w:val="000000" w:themeColor="text1"/>
          <w:sz w:val="20"/>
        </w:rPr>
        <w:t>Wholly</w:t>
      </w:r>
      <w:r w:rsidRPr="00F23F09">
        <w:rPr>
          <w:rFonts w:asciiTheme="minorHAnsi" w:hAnsiTheme="minorHAnsi" w:cstheme="minorHAnsi"/>
          <w:i/>
          <w:color w:val="000000" w:themeColor="text1"/>
          <w:spacing w:val="-9"/>
          <w:sz w:val="20"/>
        </w:rPr>
        <w:t xml:space="preserve"> </w:t>
      </w:r>
      <w:r w:rsidRPr="00F23F09">
        <w:rPr>
          <w:rFonts w:asciiTheme="minorHAnsi" w:hAnsiTheme="minorHAnsi" w:cstheme="minorHAnsi"/>
          <w:i/>
          <w:color w:val="000000" w:themeColor="text1"/>
          <w:sz w:val="20"/>
        </w:rPr>
        <w:t>State</w:t>
      </w:r>
      <w:r w:rsidRPr="00F23F09">
        <w:rPr>
          <w:rFonts w:asciiTheme="minorHAnsi" w:hAnsiTheme="minorHAnsi" w:cstheme="minorHAnsi"/>
          <w:i/>
          <w:color w:val="000000" w:themeColor="text1"/>
          <w:spacing w:val="-9"/>
          <w:sz w:val="20"/>
        </w:rPr>
        <w:t xml:space="preserve"> </w:t>
      </w:r>
      <w:r w:rsidRPr="00F23F09">
        <w:rPr>
          <w:rFonts w:asciiTheme="minorHAnsi" w:hAnsiTheme="minorHAnsi" w:cstheme="minorHAnsi"/>
          <w:i/>
          <w:color w:val="000000" w:themeColor="text1"/>
          <w:sz w:val="20"/>
        </w:rPr>
        <w:t>Funded</w:t>
      </w:r>
      <w:r w:rsidRPr="00F23F09">
        <w:rPr>
          <w:rFonts w:asciiTheme="minorHAnsi" w:hAnsiTheme="minorHAnsi" w:cstheme="minorHAnsi"/>
          <w:i/>
          <w:color w:val="000000" w:themeColor="text1"/>
          <w:spacing w:val="-9"/>
          <w:sz w:val="20"/>
        </w:rPr>
        <w:t xml:space="preserve"> </w:t>
      </w:r>
      <w:r w:rsidR="002A429B">
        <w:rPr>
          <w:rFonts w:asciiTheme="minorHAnsi" w:hAnsiTheme="minorHAnsi" w:cstheme="minorHAnsi"/>
          <w:i/>
          <w:color w:val="000000" w:themeColor="text1"/>
          <w:spacing w:val="-2"/>
          <w:sz w:val="20"/>
        </w:rPr>
        <w:t>Contract</w:t>
      </w:r>
      <w:r w:rsidRPr="00F23F09">
        <w:rPr>
          <w:rFonts w:asciiTheme="minorHAnsi" w:hAnsiTheme="minorHAnsi" w:cstheme="minorHAnsi"/>
          <w:color w:val="000000" w:themeColor="text1"/>
          <w:spacing w:val="-2"/>
          <w:sz w:val="20"/>
        </w:rPr>
        <w:t>.</w:t>
      </w:r>
    </w:p>
    <w:p w14:paraId="189380A0" w14:textId="77777777" w:rsidR="00F23F09" w:rsidRPr="003B3114" w:rsidRDefault="00F23F09" w:rsidP="000520BA">
      <w:pPr>
        <w:pStyle w:val="ListParagraph"/>
        <w:widowControl w:val="0"/>
        <w:numPr>
          <w:ilvl w:val="1"/>
          <w:numId w:val="51"/>
        </w:numPr>
        <w:tabs>
          <w:tab w:val="left" w:pos="1157"/>
          <w:tab w:val="left" w:pos="1160"/>
        </w:tabs>
        <w:autoSpaceDE w:val="0"/>
        <w:autoSpaceDN w:val="0"/>
        <w:spacing w:before="227" w:after="0" w:line="252" w:lineRule="auto"/>
        <w:ind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Vendor will take aﬃrmative action in complying with all State requirements and laws concerning fair employment and employment of people with disabilities, and concerning the treatment of all employees without regard to discrimination by reason of race, color, religion, sex, national origin or disability or rights, such</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preserved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Governor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Roy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Cooper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Order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24</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25,</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take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necessary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ensure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that its internal employee policies and procedures are consistent with Executive Order #82 (Roy Cooper, December 6, 2018), which extends workplace protections and accommodations to pregnant employees.</w:t>
      </w:r>
    </w:p>
    <w:p w14:paraId="6DBA2A3A" w14:textId="77777777" w:rsidR="00F23F09" w:rsidRPr="003B3114" w:rsidRDefault="00F23F09" w:rsidP="000520BA">
      <w:pPr>
        <w:pStyle w:val="ListParagraph"/>
        <w:widowControl w:val="0"/>
        <w:numPr>
          <w:ilvl w:val="1"/>
          <w:numId w:val="51"/>
        </w:numPr>
        <w:tabs>
          <w:tab w:val="left" w:pos="1157"/>
          <w:tab w:val="left" w:pos="1160"/>
        </w:tabs>
        <w:autoSpaceDE w:val="0"/>
        <w:autoSpaceDN w:val="0"/>
        <w:spacing w:before="127" w:after="120" w:line="252" w:lineRule="auto"/>
        <w:ind w:left="1152" w:right="130"/>
        <w:contextualSpacing w:val="0"/>
        <w:jc w:val="both"/>
        <w:rPr>
          <w:rFonts w:asciiTheme="minorHAnsi" w:hAnsiTheme="minorHAnsi" w:cstheme="minorHAnsi"/>
          <w:sz w:val="20"/>
          <w:szCs w:val="20"/>
        </w:rPr>
      </w:pPr>
      <w:r w:rsidRPr="003B3114">
        <w:rPr>
          <w:rFonts w:asciiTheme="minorHAnsi" w:hAnsiTheme="minorHAnsi" w:cstheme="minorHAnsi"/>
          <w:sz w:val="20"/>
          <w:szCs w:val="20"/>
        </w:rPr>
        <w:t>Federal Law, such as the following, applies as provided for therein: Titles VI and VII of the Civil Rights Act of 1964</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(PL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88-352),</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regulations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issued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pursuant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thereto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(prohibiting</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discrimination on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basis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race, color, national origin and ensuring that individuals are employed, and that employees are treated during employment,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without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regard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their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race,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color,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creed,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national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origin,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sex,</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age);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Title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IX</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Education Amendments of 1972 (codiﬁed as amended at 20 U.S.C. § 1681 et seq.) (prohibiting discrimination on the basis of sex); Titles I, II, III, IV, and V of the Americans with Disability Act of 1990 (prohibiting discrimination on the basis of disability); Section 504 of the Rehabilitation Act of 1973 (codiﬁed as amended at 29 U.S.C. § 794) (prohibiting discrimination on the basis of handicap); the Age Discrimination Act of 1975 (codiﬁed as amended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42</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U.S.C.</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6101</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seq.)</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(prohibiting</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age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discrimination);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Executive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Order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11063</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amended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 xml:space="preserve">by Executive Order 2259; and Section 109 of the Housing and Community Development Act of 1974, as </w:t>
      </w:r>
      <w:r w:rsidRPr="003B3114">
        <w:rPr>
          <w:rFonts w:asciiTheme="minorHAnsi" w:hAnsiTheme="minorHAnsi" w:cstheme="minorHAnsi"/>
          <w:spacing w:val="-2"/>
          <w:sz w:val="20"/>
          <w:szCs w:val="20"/>
        </w:rPr>
        <w:t>amended.</w:t>
      </w:r>
    </w:p>
    <w:p w14:paraId="19F2E471" w14:textId="442F6A21" w:rsidR="00F23F09" w:rsidRPr="00F23F09" w:rsidRDefault="002A429B" w:rsidP="00F23F09">
      <w:pPr>
        <w:spacing w:before="43"/>
        <w:ind w:left="799"/>
        <w:jc w:val="both"/>
        <w:rPr>
          <w:rFonts w:asciiTheme="minorHAnsi" w:hAnsiTheme="minorHAnsi" w:cstheme="minorHAnsi"/>
          <w:color w:val="000000" w:themeColor="text1"/>
          <w:sz w:val="20"/>
        </w:rPr>
      </w:pPr>
      <w:r>
        <w:rPr>
          <w:rFonts w:asciiTheme="minorHAnsi" w:hAnsiTheme="minorHAnsi" w:cstheme="minorHAnsi"/>
          <w:i/>
          <w:color w:val="000000" w:themeColor="text1"/>
          <w:sz w:val="20"/>
        </w:rPr>
        <w:t>Contract</w:t>
      </w:r>
      <w:r w:rsidR="00F23F09" w:rsidRPr="00F23F09">
        <w:rPr>
          <w:rFonts w:asciiTheme="minorHAnsi" w:hAnsiTheme="minorHAnsi" w:cstheme="minorHAnsi"/>
          <w:i/>
          <w:color w:val="000000" w:themeColor="text1"/>
          <w:spacing w:val="-10"/>
          <w:sz w:val="20"/>
        </w:rPr>
        <w:t xml:space="preserve"> </w:t>
      </w:r>
      <w:r w:rsidR="00F23F09" w:rsidRPr="00F23F09">
        <w:rPr>
          <w:rFonts w:asciiTheme="minorHAnsi" w:hAnsiTheme="minorHAnsi" w:cstheme="minorHAnsi"/>
          <w:i/>
          <w:color w:val="000000" w:themeColor="text1"/>
          <w:sz w:val="20"/>
        </w:rPr>
        <w:t>Partially</w:t>
      </w:r>
      <w:r w:rsidR="00F23F09" w:rsidRPr="00F23F09">
        <w:rPr>
          <w:rFonts w:asciiTheme="minorHAnsi" w:hAnsiTheme="minorHAnsi" w:cstheme="minorHAnsi"/>
          <w:i/>
          <w:color w:val="000000" w:themeColor="text1"/>
          <w:spacing w:val="-9"/>
          <w:sz w:val="20"/>
        </w:rPr>
        <w:t xml:space="preserve"> </w:t>
      </w:r>
      <w:r w:rsidR="00F23F09" w:rsidRPr="00F23F09">
        <w:rPr>
          <w:rFonts w:asciiTheme="minorHAnsi" w:hAnsiTheme="minorHAnsi" w:cstheme="minorHAnsi"/>
          <w:i/>
          <w:color w:val="000000" w:themeColor="text1"/>
          <w:sz w:val="20"/>
        </w:rPr>
        <w:t>or</w:t>
      </w:r>
      <w:r w:rsidR="00F23F09" w:rsidRPr="00F23F09">
        <w:rPr>
          <w:rFonts w:asciiTheme="minorHAnsi" w:hAnsiTheme="minorHAnsi" w:cstheme="minorHAnsi"/>
          <w:i/>
          <w:color w:val="000000" w:themeColor="text1"/>
          <w:spacing w:val="-9"/>
          <w:sz w:val="20"/>
        </w:rPr>
        <w:t xml:space="preserve"> </w:t>
      </w:r>
      <w:r w:rsidR="00F23F09" w:rsidRPr="00F23F09">
        <w:rPr>
          <w:rFonts w:asciiTheme="minorHAnsi" w:hAnsiTheme="minorHAnsi" w:cstheme="minorHAnsi"/>
          <w:i/>
          <w:color w:val="000000" w:themeColor="text1"/>
          <w:sz w:val="20"/>
        </w:rPr>
        <w:t>Wholly</w:t>
      </w:r>
      <w:r w:rsidR="00F23F09" w:rsidRPr="00F23F09">
        <w:rPr>
          <w:rFonts w:asciiTheme="minorHAnsi" w:hAnsiTheme="minorHAnsi" w:cstheme="minorHAnsi"/>
          <w:i/>
          <w:color w:val="000000" w:themeColor="text1"/>
          <w:spacing w:val="-9"/>
          <w:sz w:val="20"/>
        </w:rPr>
        <w:t xml:space="preserve"> </w:t>
      </w:r>
      <w:r w:rsidR="00F23F09" w:rsidRPr="00F23F09">
        <w:rPr>
          <w:rFonts w:asciiTheme="minorHAnsi" w:hAnsiTheme="minorHAnsi" w:cstheme="minorHAnsi"/>
          <w:i/>
          <w:color w:val="000000" w:themeColor="text1"/>
          <w:sz w:val="20"/>
        </w:rPr>
        <w:t>Federally</w:t>
      </w:r>
      <w:r w:rsidR="00F23F09" w:rsidRPr="00F23F09">
        <w:rPr>
          <w:rFonts w:asciiTheme="minorHAnsi" w:hAnsiTheme="minorHAnsi" w:cstheme="minorHAnsi"/>
          <w:i/>
          <w:color w:val="000000" w:themeColor="text1"/>
          <w:spacing w:val="-9"/>
          <w:sz w:val="20"/>
        </w:rPr>
        <w:t xml:space="preserve"> </w:t>
      </w:r>
      <w:r w:rsidR="00F23F09" w:rsidRPr="00F23F09">
        <w:rPr>
          <w:rFonts w:asciiTheme="minorHAnsi" w:hAnsiTheme="minorHAnsi" w:cstheme="minorHAnsi"/>
          <w:i/>
          <w:color w:val="000000" w:themeColor="text1"/>
          <w:spacing w:val="-2"/>
          <w:sz w:val="20"/>
        </w:rPr>
        <w:t>Funded</w:t>
      </w:r>
      <w:r w:rsidR="00F23F09" w:rsidRPr="00F23F09">
        <w:rPr>
          <w:rFonts w:asciiTheme="minorHAnsi" w:hAnsiTheme="minorHAnsi" w:cstheme="minorHAnsi"/>
          <w:color w:val="000000" w:themeColor="text1"/>
          <w:spacing w:val="-2"/>
          <w:sz w:val="20"/>
        </w:rPr>
        <w:t>.</w:t>
      </w:r>
    </w:p>
    <w:p w14:paraId="16326FC9" w14:textId="77777777" w:rsidR="00F23F09" w:rsidRPr="00053A91" w:rsidRDefault="00F23F09" w:rsidP="00F23F09">
      <w:pPr>
        <w:pStyle w:val="BodyText"/>
        <w:spacing w:before="123" w:line="252" w:lineRule="auto"/>
        <w:ind w:left="1160" w:right="135"/>
        <w:rPr>
          <w:rFonts w:asciiTheme="minorHAnsi" w:hAnsiTheme="minorHAnsi" w:cstheme="minorHAnsi"/>
          <w:i w:val="0"/>
          <w:iCs/>
        </w:rPr>
      </w:pPr>
      <w:r w:rsidRPr="00053A91">
        <w:rPr>
          <w:rFonts w:asciiTheme="minorHAnsi" w:hAnsiTheme="minorHAnsi" w:cstheme="minorHAnsi"/>
          <w:i w:val="0"/>
          <w:iCs/>
        </w:rPr>
        <w:t>To the extent federal funding is involved in this procurement, in whole or in part, compliance with the following is required:</w:t>
      </w:r>
    </w:p>
    <w:p w14:paraId="27F7365B" w14:textId="77777777" w:rsidR="00F23F09" w:rsidRPr="003B3114" w:rsidRDefault="00F23F09" w:rsidP="000520BA">
      <w:pPr>
        <w:pStyle w:val="ListParagraph"/>
        <w:widowControl w:val="0"/>
        <w:numPr>
          <w:ilvl w:val="1"/>
          <w:numId w:val="51"/>
        </w:numPr>
        <w:tabs>
          <w:tab w:val="left" w:pos="1160"/>
        </w:tabs>
        <w:autoSpaceDE w:val="0"/>
        <w:autoSpaceDN w:val="0"/>
        <w:spacing w:before="128" w:after="0" w:line="252" w:lineRule="auto"/>
        <w:ind w:right="133"/>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comply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Funds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Provisions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requirements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(below)</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discriminate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against any employee or applicant for employment because of race, color, religion, sex, sexual orientation, gender identity, or national origin. The Vendor will take aﬃrmative action to ensure that applicants are employed, and that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employees are treated during employment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without regard 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their race, color, religion,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sex,</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sexual orientation,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gender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identity,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national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origin.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include,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but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limited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following:</w:t>
      </w:r>
    </w:p>
    <w:p w14:paraId="51ED0DB6" w14:textId="77777777" w:rsidR="00F23F09" w:rsidRPr="003B3114" w:rsidRDefault="00F23F09" w:rsidP="00F23F09">
      <w:pPr>
        <w:pStyle w:val="BodyText"/>
        <w:spacing w:before="129" w:line="252" w:lineRule="auto"/>
        <w:ind w:left="1160" w:right="135"/>
        <w:rPr>
          <w:rFonts w:asciiTheme="minorHAnsi" w:hAnsiTheme="minorHAnsi" w:cstheme="minorHAnsi"/>
        </w:rPr>
      </w:pPr>
      <w:r w:rsidRPr="003B3114">
        <w:rPr>
          <w:rFonts w:asciiTheme="minorHAnsi" w:hAnsiTheme="minorHAnsi" w:cstheme="minorHAnsi"/>
          <w:spacing w:val="-2"/>
        </w:rPr>
        <w:t xml:space="preserve">Employment, upgrading, demotion, or transfer; recruitment or recruitment advertising; layoﬀ or termination; </w:t>
      </w:r>
      <w:r w:rsidRPr="003B3114">
        <w:rPr>
          <w:rFonts w:asciiTheme="minorHAnsi" w:hAnsiTheme="minorHAnsi" w:cstheme="minorHAnsi"/>
        </w:rPr>
        <w:t>rates</w:t>
      </w:r>
      <w:r w:rsidRPr="003B3114">
        <w:rPr>
          <w:rFonts w:asciiTheme="minorHAnsi" w:hAnsiTheme="minorHAnsi" w:cstheme="minorHAnsi"/>
          <w:spacing w:val="-11"/>
        </w:rPr>
        <w:t xml:space="preserve"> </w:t>
      </w:r>
      <w:r w:rsidRPr="003B3114">
        <w:rPr>
          <w:rFonts w:asciiTheme="minorHAnsi" w:hAnsiTheme="minorHAnsi" w:cstheme="minorHAnsi"/>
        </w:rPr>
        <w:t>of</w:t>
      </w:r>
      <w:r w:rsidRPr="003B3114">
        <w:rPr>
          <w:rFonts w:asciiTheme="minorHAnsi" w:hAnsiTheme="minorHAnsi" w:cstheme="minorHAnsi"/>
          <w:spacing w:val="-10"/>
        </w:rPr>
        <w:t xml:space="preserve"> </w:t>
      </w:r>
      <w:r w:rsidRPr="003B3114">
        <w:rPr>
          <w:rFonts w:asciiTheme="minorHAnsi" w:hAnsiTheme="minorHAnsi" w:cstheme="minorHAnsi"/>
        </w:rPr>
        <w:t>pay</w:t>
      </w:r>
      <w:r w:rsidRPr="003B3114">
        <w:rPr>
          <w:rFonts w:asciiTheme="minorHAnsi" w:hAnsiTheme="minorHAnsi" w:cstheme="minorHAnsi"/>
          <w:spacing w:val="-11"/>
        </w:rPr>
        <w:t xml:space="preserve"> </w:t>
      </w:r>
      <w:r w:rsidRPr="003B3114">
        <w:rPr>
          <w:rFonts w:asciiTheme="minorHAnsi" w:hAnsiTheme="minorHAnsi" w:cstheme="minorHAnsi"/>
        </w:rPr>
        <w:t>or</w:t>
      </w:r>
      <w:r w:rsidRPr="003B3114">
        <w:rPr>
          <w:rFonts w:asciiTheme="minorHAnsi" w:hAnsiTheme="minorHAnsi" w:cstheme="minorHAnsi"/>
          <w:spacing w:val="-11"/>
        </w:rPr>
        <w:t xml:space="preserve"> </w:t>
      </w:r>
      <w:r w:rsidRPr="003B3114">
        <w:rPr>
          <w:rFonts w:asciiTheme="minorHAnsi" w:hAnsiTheme="minorHAnsi" w:cstheme="minorHAnsi"/>
        </w:rPr>
        <w:t>other</w:t>
      </w:r>
      <w:r w:rsidRPr="003B3114">
        <w:rPr>
          <w:rFonts w:asciiTheme="minorHAnsi" w:hAnsiTheme="minorHAnsi" w:cstheme="minorHAnsi"/>
          <w:spacing w:val="-10"/>
        </w:rPr>
        <w:t xml:space="preserve"> </w:t>
      </w:r>
      <w:r w:rsidRPr="003B3114">
        <w:rPr>
          <w:rFonts w:asciiTheme="minorHAnsi" w:hAnsiTheme="minorHAnsi" w:cstheme="minorHAnsi"/>
        </w:rPr>
        <w:t>forms</w:t>
      </w:r>
      <w:r w:rsidRPr="003B3114">
        <w:rPr>
          <w:rFonts w:asciiTheme="minorHAnsi" w:hAnsiTheme="minorHAnsi" w:cstheme="minorHAnsi"/>
          <w:spacing w:val="-12"/>
        </w:rPr>
        <w:t xml:space="preserve"> </w:t>
      </w:r>
      <w:r w:rsidRPr="003B3114">
        <w:rPr>
          <w:rFonts w:asciiTheme="minorHAnsi" w:hAnsiTheme="minorHAnsi" w:cstheme="minorHAnsi"/>
        </w:rPr>
        <w:t>of</w:t>
      </w:r>
      <w:r w:rsidRPr="003B3114">
        <w:rPr>
          <w:rFonts w:asciiTheme="minorHAnsi" w:hAnsiTheme="minorHAnsi" w:cstheme="minorHAnsi"/>
          <w:spacing w:val="-10"/>
        </w:rPr>
        <w:t xml:space="preserve"> </w:t>
      </w:r>
      <w:r w:rsidRPr="003B3114">
        <w:rPr>
          <w:rFonts w:asciiTheme="minorHAnsi" w:hAnsiTheme="minorHAnsi" w:cstheme="minorHAnsi"/>
        </w:rPr>
        <w:t>compensation;</w:t>
      </w:r>
      <w:r w:rsidRPr="003B3114">
        <w:rPr>
          <w:rFonts w:asciiTheme="minorHAnsi" w:hAnsiTheme="minorHAnsi" w:cstheme="minorHAnsi"/>
          <w:spacing w:val="-11"/>
        </w:rPr>
        <w:t xml:space="preserve"> </w:t>
      </w:r>
      <w:r w:rsidRPr="003B3114">
        <w:rPr>
          <w:rFonts w:asciiTheme="minorHAnsi" w:hAnsiTheme="minorHAnsi" w:cstheme="minorHAnsi"/>
        </w:rPr>
        <w:t>and</w:t>
      </w:r>
      <w:r w:rsidRPr="003B3114">
        <w:rPr>
          <w:rFonts w:asciiTheme="minorHAnsi" w:hAnsiTheme="minorHAnsi" w:cstheme="minorHAnsi"/>
          <w:spacing w:val="-11"/>
        </w:rPr>
        <w:t xml:space="preserve"> </w:t>
      </w:r>
      <w:r w:rsidRPr="003B3114">
        <w:rPr>
          <w:rFonts w:asciiTheme="minorHAnsi" w:hAnsiTheme="minorHAnsi" w:cstheme="minorHAnsi"/>
        </w:rPr>
        <w:t>selection</w:t>
      </w:r>
      <w:r w:rsidRPr="003B3114">
        <w:rPr>
          <w:rFonts w:asciiTheme="minorHAnsi" w:hAnsiTheme="minorHAnsi" w:cstheme="minorHAnsi"/>
          <w:spacing w:val="-12"/>
        </w:rPr>
        <w:t xml:space="preserve"> </w:t>
      </w:r>
      <w:r w:rsidRPr="003B3114">
        <w:rPr>
          <w:rFonts w:asciiTheme="minorHAnsi" w:hAnsiTheme="minorHAnsi" w:cstheme="minorHAnsi"/>
        </w:rPr>
        <w:t>for</w:t>
      </w:r>
      <w:r w:rsidRPr="003B3114">
        <w:rPr>
          <w:rFonts w:asciiTheme="minorHAnsi" w:hAnsiTheme="minorHAnsi" w:cstheme="minorHAnsi"/>
          <w:spacing w:val="-10"/>
        </w:rPr>
        <w:t xml:space="preserve"> </w:t>
      </w:r>
      <w:r w:rsidRPr="003B3114">
        <w:rPr>
          <w:rFonts w:asciiTheme="minorHAnsi" w:hAnsiTheme="minorHAnsi" w:cstheme="minorHAnsi"/>
        </w:rPr>
        <w:t>training,</w:t>
      </w:r>
      <w:r w:rsidRPr="003B3114">
        <w:rPr>
          <w:rFonts w:asciiTheme="minorHAnsi" w:hAnsiTheme="minorHAnsi" w:cstheme="minorHAnsi"/>
          <w:spacing w:val="-12"/>
        </w:rPr>
        <w:t xml:space="preserve"> </w:t>
      </w:r>
      <w:r w:rsidRPr="003B3114">
        <w:rPr>
          <w:rFonts w:asciiTheme="minorHAnsi" w:hAnsiTheme="minorHAnsi" w:cstheme="minorHAnsi"/>
        </w:rPr>
        <w:t>including</w:t>
      </w:r>
      <w:r w:rsidRPr="003B3114">
        <w:rPr>
          <w:rFonts w:asciiTheme="minorHAnsi" w:hAnsiTheme="minorHAnsi" w:cstheme="minorHAnsi"/>
          <w:spacing w:val="-11"/>
        </w:rPr>
        <w:t xml:space="preserve"> </w:t>
      </w:r>
      <w:r w:rsidRPr="003B3114">
        <w:rPr>
          <w:rFonts w:asciiTheme="minorHAnsi" w:hAnsiTheme="minorHAnsi" w:cstheme="minorHAnsi"/>
        </w:rPr>
        <w:t>apprenticeship.</w:t>
      </w:r>
      <w:r w:rsidRPr="003B3114">
        <w:rPr>
          <w:rFonts w:asciiTheme="minorHAnsi" w:hAnsiTheme="minorHAnsi" w:cstheme="minorHAnsi"/>
          <w:spacing w:val="-11"/>
        </w:rPr>
        <w:t xml:space="preserve"> </w:t>
      </w:r>
      <w:r w:rsidRPr="003B3114">
        <w:rPr>
          <w:rFonts w:asciiTheme="minorHAnsi" w:hAnsiTheme="minorHAnsi" w:cstheme="minorHAnsi"/>
        </w:rPr>
        <w:t>The</w:t>
      </w:r>
      <w:r w:rsidRPr="003B3114">
        <w:rPr>
          <w:rFonts w:asciiTheme="minorHAnsi" w:hAnsiTheme="minorHAnsi" w:cstheme="minorHAnsi"/>
          <w:spacing w:val="-11"/>
        </w:rPr>
        <w:t xml:space="preserve"> </w:t>
      </w:r>
      <w:r w:rsidRPr="003B3114">
        <w:rPr>
          <w:rFonts w:asciiTheme="minorHAnsi" w:hAnsiTheme="minorHAnsi" w:cstheme="minorHAnsi"/>
        </w:rPr>
        <w:t>Vendor agrees to post in conspicuous places, available to employees and applicants for employment, notices to be provided setting forth the provisions of this nondiscrimination clause.</w:t>
      </w:r>
    </w:p>
    <w:p w14:paraId="0E33D1FE" w14:textId="77777777" w:rsidR="00F23F09" w:rsidRPr="003B3114" w:rsidRDefault="00F23F09" w:rsidP="000520BA">
      <w:pPr>
        <w:pStyle w:val="ListParagraph"/>
        <w:widowControl w:val="0"/>
        <w:numPr>
          <w:ilvl w:val="1"/>
          <w:numId w:val="51"/>
        </w:numPr>
        <w:tabs>
          <w:tab w:val="left" w:pos="1157"/>
          <w:tab w:val="left" w:pos="1160"/>
        </w:tabs>
        <w:autoSpaceDE w:val="0"/>
        <w:autoSpaceDN w:val="0"/>
        <w:spacing w:before="127" w:after="0" w:line="252" w:lineRule="auto"/>
        <w:ind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Vendor shall, in all solicitations or advertisements for employees placed by or on behalf of the Vendor, state that all qualiﬁed applicants will receive consideration for employment without regard to race, color, religion, sex, sexual orientation, gender identity, or national origin:</w:t>
      </w:r>
    </w:p>
    <w:p w14:paraId="750BACB3" w14:textId="77777777" w:rsidR="00F23F09" w:rsidRPr="003B3114" w:rsidRDefault="00F23F09" w:rsidP="000520BA">
      <w:pPr>
        <w:pStyle w:val="ListParagraph"/>
        <w:widowControl w:val="0"/>
        <w:numPr>
          <w:ilvl w:val="1"/>
          <w:numId w:val="51"/>
        </w:numPr>
        <w:tabs>
          <w:tab w:val="left" w:pos="1157"/>
          <w:tab w:val="left" w:pos="1160"/>
        </w:tabs>
        <w:autoSpaceDE w:val="0"/>
        <w:autoSpaceDN w:val="0"/>
        <w:spacing w:before="129" w:after="0" w:line="252" w:lineRule="auto"/>
        <w:ind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Vendor will not discharge or in any other manner discriminate against any employee or applicant for employment because such employee or applicant has inquired about, discussed, or disclosed the compensation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employee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applicant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another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employee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applicant.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provision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apply 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instances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 which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lastRenderedPageBreak/>
        <w:t>employee who has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access 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 compensation information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including an investigation conducted by the employer,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 is consistent with the Vendor's legal duty to furnish information.</w:t>
      </w:r>
    </w:p>
    <w:p w14:paraId="5BED4E67" w14:textId="77777777" w:rsidR="00F23F09" w:rsidRPr="003B3114" w:rsidRDefault="00F23F09" w:rsidP="000520BA">
      <w:pPr>
        <w:pStyle w:val="ListParagraph"/>
        <w:widowControl w:val="0"/>
        <w:numPr>
          <w:ilvl w:val="1"/>
          <w:numId w:val="51"/>
        </w:numPr>
        <w:tabs>
          <w:tab w:val="left" w:pos="1158"/>
          <w:tab w:val="left" w:pos="1160"/>
        </w:tabs>
        <w:autoSpaceDE w:val="0"/>
        <w:autoSpaceDN w:val="0"/>
        <w:spacing w:before="128" w:after="0" w:line="252" w:lineRule="auto"/>
        <w:ind w:right="135"/>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Vendor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will</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send</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each</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labor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union</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representative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of workers</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with</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which</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it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has</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a collective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 xml:space="preserve">bargaining </w:t>
      </w:r>
      <w:r w:rsidRPr="003B3114">
        <w:rPr>
          <w:rFonts w:asciiTheme="minorHAnsi" w:hAnsiTheme="minorHAnsi" w:cstheme="minorHAnsi"/>
          <w:sz w:val="20"/>
          <w:szCs w:val="20"/>
        </w:rPr>
        <w:t>agreement or other contract or understanding, a notice to be provided advising the said labor union or workers'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representatives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commitments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section,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post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copies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notice in conspicuous places available to employees and applicants for employment.</w:t>
      </w:r>
    </w:p>
    <w:p w14:paraId="39E5BD87" w14:textId="1EE646DD" w:rsidR="00F23F09" w:rsidRPr="003B3114" w:rsidRDefault="00F23F09" w:rsidP="000520BA">
      <w:pPr>
        <w:pStyle w:val="ListParagraph"/>
        <w:widowControl w:val="0"/>
        <w:numPr>
          <w:ilvl w:val="1"/>
          <w:numId w:val="51"/>
        </w:numPr>
        <w:tabs>
          <w:tab w:val="left" w:pos="1157"/>
          <w:tab w:val="left" w:pos="1160"/>
        </w:tabs>
        <w:autoSpaceDE w:val="0"/>
        <w:autoSpaceDN w:val="0"/>
        <w:spacing w:before="127" w:after="0" w:line="252" w:lineRule="auto"/>
        <w:ind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In the event of the Vendor's noncompliance with the nondiscrimination clauses of this Contract or with any of the said rules, regulations, or orders, this Contract may be canceled, terminated, or suspended in whole or in part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 xml:space="preserve">and the Vendor may be declared ineligible for further Government </w:t>
      </w:r>
      <w:r w:rsidR="002A429B">
        <w:rPr>
          <w:rFonts w:asciiTheme="minorHAnsi" w:hAnsiTheme="minorHAnsi" w:cstheme="minorHAnsi"/>
          <w:sz w:val="20"/>
          <w:szCs w:val="20"/>
        </w:rPr>
        <w:t>contract</w:t>
      </w:r>
      <w:r w:rsidRPr="003B3114">
        <w:rPr>
          <w:rFonts w:asciiTheme="minorHAnsi" w:hAnsiTheme="minorHAnsi" w:cstheme="minorHAnsi"/>
          <w:sz w:val="20"/>
          <w:szCs w:val="20"/>
        </w:rPr>
        <w:t xml:space="preserve"> or federally assisted construction </w:t>
      </w:r>
      <w:r w:rsidR="002A429B">
        <w:rPr>
          <w:rFonts w:asciiTheme="minorHAnsi" w:hAnsiTheme="minorHAnsi" w:cstheme="minorHAnsi"/>
          <w:sz w:val="20"/>
          <w:szCs w:val="20"/>
        </w:rPr>
        <w:t>Contract</w:t>
      </w:r>
      <w:r w:rsidRPr="003B3114">
        <w:rPr>
          <w:rFonts w:asciiTheme="minorHAnsi" w:hAnsiTheme="minorHAnsi" w:cstheme="minorHAnsi"/>
          <w:sz w:val="20"/>
          <w:szCs w:val="20"/>
        </w:rPr>
        <w:t>.</w:t>
      </w:r>
    </w:p>
    <w:p w14:paraId="3DA4C467" w14:textId="77777777" w:rsidR="00F23F09" w:rsidRPr="003B3114" w:rsidRDefault="00F23F09" w:rsidP="000520BA">
      <w:pPr>
        <w:pStyle w:val="ListParagraph"/>
        <w:widowControl w:val="0"/>
        <w:numPr>
          <w:ilvl w:val="1"/>
          <w:numId w:val="51"/>
        </w:numPr>
        <w:tabs>
          <w:tab w:val="left" w:pos="1157"/>
          <w:tab w:val="left" w:pos="1160"/>
        </w:tabs>
        <w:autoSpaceDE w:val="0"/>
        <w:autoSpaceDN w:val="0"/>
        <w:spacing w:before="129" w:after="0" w:line="252" w:lineRule="auto"/>
        <w:ind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include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portion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sentence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immediately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preceding</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paragraph</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 xml:space="preserve">provisions </w:t>
      </w:r>
      <w:r w:rsidRPr="003B3114">
        <w:rPr>
          <w:rFonts w:asciiTheme="minorHAnsi" w:hAnsiTheme="minorHAnsi" w:cstheme="minorHAnsi"/>
          <w:spacing w:val="-2"/>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paragraphs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through</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(g) in</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every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subcontract or</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purchase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order</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unless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exempted, so that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 xml:space="preserve">such provisions </w:t>
      </w:r>
      <w:r w:rsidRPr="003B3114">
        <w:rPr>
          <w:rFonts w:asciiTheme="minorHAnsi" w:hAnsiTheme="minorHAnsi" w:cstheme="minorHAnsi"/>
          <w:sz w:val="20"/>
          <w:szCs w:val="20"/>
        </w:rPr>
        <w:t>will be binding upon each subcontractor or vendor. The Vendor will take such action with respect to any subcontract or purchase order as the administering agency may direct as a means of enforcing such provisions,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including</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sanctions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noncompliance:</w:t>
      </w:r>
      <w:r w:rsidRPr="003B3114">
        <w:rPr>
          <w:rFonts w:asciiTheme="minorHAnsi" w:hAnsiTheme="minorHAnsi" w:cstheme="minorHAnsi"/>
          <w:spacing w:val="31"/>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however,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event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herein “applicant,” as applicable in context within these Federal Funds Provisions) becomes involved in, or is threatened with, litigation with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 subcontractor or vendor as a result of such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direction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by the administering agency,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request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United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States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enter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litigation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protect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interests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 United States.</w:t>
      </w:r>
    </w:p>
    <w:p w14:paraId="750F6D85" w14:textId="77777777" w:rsidR="00F23F09" w:rsidRPr="003B3114" w:rsidRDefault="00F23F09" w:rsidP="000520BA">
      <w:pPr>
        <w:pStyle w:val="ListParagraph"/>
        <w:widowControl w:val="0"/>
        <w:numPr>
          <w:ilvl w:val="1"/>
          <w:numId w:val="51"/>
        </w:numPr>
        <w:tabs>
          <w:tab w:val="left" w:pos="1160"/>
        </w:tabs>
        <w:autoSpaceDE w:val="0"/>
        <w:autoSpaceDN w:val="0"/>
        <w:spacing w:before="126"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Vendor further agrees that it shall be bound by the above equal opportunity clause with respect to its own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employment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practices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when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participates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federally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assisted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construction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work:</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 Vendor so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participating is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 State or local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government,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 above equal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opportunity clause is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applicable to any agency, instrumentality or subdivision of such government which does not participate in work on or under the Contract.</w:t>
      </w:r>
    </w:p>
    <w:p w14:paraId="6BE979CE" w14:textId="14756CC5" w:rsidR="00F23F09" w:rsidRPr="003B3114" w:rsidRDefault="00F23F09" w:rsidP="000520BA">
      <w:pPr>
        <w:pStyle w:val="ListParagraph"/>
        <w:widowControl w:val="0"/>
        <w:numPr>
          <w:ilvl w:val="1"/>
          <w:numId w:val="51"/>
        </w:numPr>
        <w:tabs>
          <w:tab w:val="left" w:pos="1160"/>
        </w:tabs>
        <w:autoSpaceDE w:val="0"/>
        <w:autoSpaceDN w:val="0"/>
        <w:spacing w:before="45"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assist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cooperate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actively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administering</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 xml:space="preserve">Secretary of Labor in obtaining the compliance of </w:t>
      </w:r>
      <w:r w:rsidR="00F1376B">
        <w:rPr>
          <w:rFonts w:asciiTheme="minorHAnsi" w:hAnsiTheme="minorHAnsi" w:cstheme="minorHAnsi"/>
          <w:sz w:val="20"/>
          <w:szCs w:val="20"/>
        </w:rPr>
        <w:t>Vendor</w:t>
      </w:r>
      <w:r w:rsidRPr="003B3114">
        <w:rPr>
          <w:rFonts w:asciiTheme="minorHAnsi" w:hAnsiTheme="minorHAnsi" w:cstheme="minorHAnsi"/>
          <w:sz w:val="20"/>
          <w:szCs w:val="20"/>
        </w:rPr>
        <w:t xml:space="preserve"> and subcontractors with the equal opportunity clause and the rules, regulations, and relevant orders of the Secretary of Labor, that it shall furnish the administering agency and the Secretary of Labor such information as they may require for the supervision of such compliance, and that it shall otherwise assist the administering agency in the discharge of the agency's primary responsibility for securing compliance.</w:t>
      </w:r>
    </w:p>
    <w:p w14:paraId="76F2C2A7" w14:textId="77777777" w:rsidR="00F23F09" w:rsidRPr="003B3114" w:rsidRDefault="00F23F09" w:rsidP="000520BA">
      <w:pPr>
        <w:pStyle w:val="ListParagraph"/>
        <w:widowControl w:val="0"/>
        <w:numPr>
          <w:ilvl w:val="1"/>
          <w:numId w:val="51"/>
        </w:numPr>
        <w:tabs>
          <w:tab w:val="left" w:pos="1159"/>
        </w:tabs>
        <w:autoSpaceDE w:val="0"/>
        <w:autoSpaceDN w:val="0"/>
        <w:spacing w:before="129" w:after="0" w:line="240" w:lineRule="auto"/>
        <w:ind w:left="1159" w:hanging="359"/>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proceedings.</w:t>
      </w:r>
    </w:p>
    <w:p w14:paraId="5A227362" w14:textId="77777777" w:rsidR="00F23F09" w:rsidRPr="003B3114" w:rsidRDefault="00F23F09" w:rsidP="000520BA">
      <w:pPr>
        <w:pStyle w:val="ListParagraph"/>
        <w:widowControl w:val="0"/>
        <w:numPr>
          <w:ilvl w:val="0"/>
          <w:numId w:val="51"/>
        </w:numPr>
        <w:tabs>
          <w:tab w:val="left" w:pos="853"/>
          <w:tab w:val="left" w:pos="855"/>
        </w:tabs>
        <w:autoSpaceDE w:val="0"/>
        <w:autoSpaceDN w:val="0"/>
        <w:spacing w:before="140"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PAYMENT</w:t>
      </w:r>
      <w:r w:rsidRPr="003B3114">
        <w:rPr>
          <w:rFonts w:asciiTheme="minorHAnsi" w:hAnsiTheme="minorHAnsi" w:cstheme="minorHAnsi"/>
          <w:spacing w:val="-4"/>
          <w:sz w:val="20"/>
          <w:szCs w:val="20"/>
          <w:u w:val="single"/>
        </w:rPr>
        <w:t xml:space="preserve"> </w:t>
      </w:r>
      <w:r w:rsidRPr="003B3114">
        <w:rPr>
          <w:rFonts w:asciiTheme="minorHAnsi" w:hAnsiTheme="minorHAnsi" w:cstheme="minorHAnsi"/>
          <w:sz w:val="20"/>
          <w:szCs w:val="20"/>
          <w:u w:val="single"/>
        </w:rPr>
        <w:t>TERMS</w:t>
      </w:r>
      <w:r w:rsidRPr="003B3114">
        <w:rPr>
          <w:rFonts w:asciiTheme="minorHAnsi" w:hAnsiTheme="minorHAnsi" w:cstheme="minorHAnsi"/>
          <w:sz w:val="20"/>
          <w:szCs w:val="20"/>
        </w:rPr>
        <w: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Payment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terms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net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later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than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30</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days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after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receipt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correct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invoice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acceptance of goods, whichever is later. The Procuring Agency is responsible for all payments to the Vendor under the 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Payment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some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agencies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made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procurement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card.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accepts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Visa,</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MasterCard, etc.,</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customers,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accept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procurement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card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payment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terms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for 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procurement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card.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01</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NCAC</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05B.1523.</w:t>
      </w:r>
      <w:r w:rsidRPr="003B3114">
        <w:rPr>
          <w:rFonts w:asciiTheme="minorHAnsi" w:hAnsiTheme="minorHAnsi" w:cstheme="minorHAnsi"/>
          <w:spacing w:val="29"/>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payment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made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procurement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card,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payment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amounts then due may be processed immediately by the Vendor.</w:t>
      </w:r>
    </w:p>
    <w:p w14:paraId="76B15409" w14:textId="77777777" w:rsidR="00F23F09" w:rsidRPr="00053A91" w:rsidRDefault="00F23F09" w:rsidP="00053A91">
      <w:pPr>
        <w:pStyle w:val="BodyText"/>
        <w:spacing w:before="211" w:line="252" w:lineRule="auto"/>
        <w:ind w:left="800" w:right="134"/>
        <w:jc w:val="both"/>
        <w:rPr>
          <w:rFonts w:asciiTheme="minorHAnsi" w:hAnsiTheme="minorHAnsi" w:cstheme="minorHAnsi"/>
          <w:i w:val="0"/>
          <w:iCs/>
        </w:rPr>
      </w:pPr>
      <w:r w:rsidRPr="00053A91">
        <w:rPr>
          <w:rFonts w:asciiTheme="minorHAnsi" w:hAnsiTheme="minorHAnsi" w:cstheme="minorHAnsi"/>
          <w:i w:val="0"/>
          <w:iCs/>
        </w:rPr>
        <w:t>The State does not agree in advance, in contract, pursuant to Constitutional limitations, to pay costs such as interest,</w:t>
      </w:r>
      <w:r w:rsidRPr="00053A91">
        <w:rPr>
          <w:rFonts w:asciiTheme="minorHAnsi" w:hAnsiTheme="minorHAnsi" w:cstheme="minorHAnsi"/>
          <w:i w:val="0"/>
          <w:iCs/>
          <w:spacing w:val="-1"/>
        </w:rPr>
        <w:t xml:space="preserve"> </w:t>
      </w:r>
      <w:r w:rsidRPr="00053A91">
        <w:rPr>
          <w:rFonts w:asciiTheme="minorHAnsi" w:hAnsiTheme="minorHAnsi" w:cstheme="minorHAnsi"/>
          <w:i w:val="0"/>
          <w:iCs/>
        </w:rPr>
        <w:t>late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fees,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penalties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or attorney’s fees.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This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Contract</w:t>
      </w:r>
      <w:r w:rsidRPr="00053A91">
        <w:rPr>
          <w:rFonts w:asciiTheme="minorHAnsi" w:hAnsiTheme="minorHAnsi" w:cstheme="minorHAnsi"/>
          <w:i w:val="0"/>
          <w:iCs/>
          <w:spacing w:val="-1"/>
        </w:rPr>
        <w:t xml:space="preserve"> </w:t>
      </w:r>
      <w:r w:rsidRPr="00053A91">
        <w:rPr>
          <w:rFonts w:asciiTheme="minorHAnsi" w:hAnsiTheme="minorHAnsi" w:cstheme="minorHAnsi"/>
          <w:i w:val="0"/>
          <w:iCs/>
        </w:rPr>
        <w:t>will</w:t>
      </w:r>
      <w:r w:rsidRPr="00053A91">
        <w:rPr>
          <w:rFonts w:asciiTheme="minorHAnsi" w:hAnsiTheme="minorHAnsi" w:cstheme="minorHAnsi"/>
          <w:i w:val="0"/>
          <w:iCs/>
          <w:spacing w:val="-1"/>
        </w:rPr>
        <w:t xml:space="preserve"> </w:t>
      </w:r>
      <w:r w:rsidRPr="00053A91">
        <w:rPr>
          <w:rFonts w:asciiTheme="minorHAnsi" w:hAnsiTheme="minorHAnsi" w:cstheme="minorHAnsi"/>
          <w:i w:val="0"/>
          <w:iCs/>
        </w:rPr>
        <w:t>not</w:t>
      </w:r>
      <w:r w:rsidRPr="00053A91">
        <w:rPr>
          <w:rFonts w:asciiTheme="minorHAnsi" w:hAnsiTheme="minorHAnsi" w:cstheme="minorHAnsi"/>
          <w:i w:val="0"/>
          <w:iCs/>
          <w:spacing w:val="-1"/>
        </w:rPr>
        <w:t xml:space="preserve"> </w:t>
      </w:r>
      <w:r w:rsidRPr="00053A91">
        <w:rPr>
          <w:rFonts w:asciiTheme="minorHAnsi" w:hAnsiTheme="minorHAnsi" w:cstheme="minorHAnsi"/>
          <w:i w:val="0"/>
          <w:iCs/>
        </w:rPr>
        <w:t>be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construed as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an</w:t>
      </w:r>
      <w:r w:rsidRPr="00053A91">
        <w:rPr>
          <w:rFonts w:asciiTheme="minorHAnsi" w:hAnsiTheme="minorHAnsi" w:cstheme="minorHAnsi"/>
          <w:i w:val="0"/>
          <w:iCs/>
          <w:spacing w:val="-2"/>
        </w:rPr>
        <w:t xml:space="preserve"> </w:t>
      </w:r>
      <w:r w:rsidRPr="00053A91">
        <w:rPr>
          <w:rFonts w:asciiTheme="minorHAnsi" w:hAnsiTheme="minorHAnsi" w:cstheme="minorHAnsi"/>
          <w:i w:val="0"/>
          <w:iCs/>
        </w:rPr>
        <w:t>agreement</w:t>
      </w:r>
      <w:r w:rsidRPr="00053A91">
        <w:rPr>
          <w:rFonts w:asciiTheme="minorHAnsi" w:hAnsiTheme="minorHAnsi" w:cstheme="minorHAnsi"/>
          <w:i w:val="0"/>
          <w:iCs/>
          <w:spacing w:val="-2"/>
        </w:rPr>
        <w:t xml:space="preserve"> </w:t>
      </w:r>
      <w:r w:rsidRPr="00053A91">
        <w:rPr>
          <w:rFonts w:asciiTheme="minorHAnsi" w:hAnsiTheme="minorHAnsi" w:cstheme="minorHAnsi"/>
          <w:i w:val="0"/>
          <w:iCs/>
        </w:rPr>
        <w:t>by</w:t>
      </w:r>
      <w:r w:rsidRPr="00053A91">
        <w:rPr>
          <w:rFonts w:asciiTheme="minorHAnsi" w:hAnsiTheme="minorHAnsi" w:cstheme="minorHAnsi"/>
          <w:i w:val="0"/>
          <w:iCs/>
          <w:spacing w:val="-1"/>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State to pay such costs and will be paid only as ordered by a court of competent jurisdiction.</w:t>
      </w:r>
    </w:p>
    <w:p w14:paraId="0BF1CA85" w14:textId="77777777" w:rsidR="00F23F09" w:rsidRPr="00C50C1B" w:rsidRDefault="00F23F09" w:rsidP="000520BA">
      <w:pPr>
        <w:pStyle w:val="ListParagraph"/>
        <w:widowControl w:val="0"/>
        <w:numPr>
          <w:ilvl w:val="0"/>
          <w:numId w:val="51"/>
        </w:numPr>
        <w:tabs>
          <w:tab w:val="left" w:pos="852"/>
          <w:tab w:val="left" w:pos="855"/>
        </w:tabs>
        <w:autoSpaceDE w:val="0"/>
        <w:autoSpaceDN w:val="0"/>
        <w:spacing w:before="126" w:after="0" w:line="252" w:lineRule="auto"/>
        <w:ind w:left="800" w:right="137"/>
        <w:contextualSpacing w:val="0"/>
        <w:jc w:val="both"/>
        <w:rPr>
          <w:rFonts w:asciiTheme="minorHAnsi" w:hAnsiTheme="minorHAnsi" w:cstheme="minorHAnsi"/>
        </w:rPr>
      </w:pPr>
      <w:r w:rsidRPr="00C50C1B">
        <w:rPr>
          <w:rFonts w:asciiTheme="minorHAnsi" w:hAnsiTheme="minorHAnsi" w:cstheme="minorHAnsi"/>
          <w:sz w:val="20"/>
          <w:szCs w:val="20"/>
          <w:u w:val="single"/>
        </w:rPr>
        <w:t>CONDITION AND PACKAGING</w:t>
      </w:r>
      <w:r w:rsidRPr="00C50C1B">
        <w:rPr>
          <w:rFonts w:asciiTheme="minorHAnsi" w:hAnsiTheme="minorHAnsi" w:cstheme="minorHAnsi"/>
          <w:sz w:val="20"/>
          <w:szCs w:val="20"/>
        </w:rPr>
        <w:t>: Unless otherwise expressly provided by special terms and conditions or speciﬁcations</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in</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the</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Contract</w:t>
      </w:r>
      <w:r w:rsidRPr="00C50C1B">
        <w:rPr>
          <w:rFonts w:asciiTheme="minorHAnsi" w:hAnsiTheme="minorHAnsi" w:cstheme="minorHAnsi"/>
          <w:spacing w:val="-8"/>
          <w:sz w:val="20"/>
          <w:szCs w:val="20"/>
        </w:rPr>
        <w:t xml:space="preserve"> </w:t>
      </w:r>
      <w:r w:rsidRPr="00C50C1B">
        <w:rPr>
          <w:rFonts w:asciiTheme="minorHAnsi" w:hAnsiTheme="minorHAnsi" w:cstheme="minorHAnsi"/>
          <w:sz w:val="20"/>
          <w:szCs w:val="20"/>
        </w:rPr>
        <w:t>or</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by</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express,</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speciﬁc</w:t>
      </w:r>
      <w:r w:rsidRPr="00C50C1B">
        <w:rPr>
          <w:rFonts w:asciiTheme="minorHAnsi" w:hAnsiTheme="minorHAnsi" w:cstheme="minorHAnsi"/>
          <w:spacing w:val="-8"/>
          <w:sz w:val="20"/>
          <w:szCs w:val="20"/>
        </w:rPr>
        <w:t xml:space="preserve"> </w:t>
      </w:r>
      <w:r w:rsidRPr="00C50C1B">
        <w:rPr>
          <w:rFonts w:asciiTheme="minorHAnsi" w:hAnsiTheme="minorHAnsi" w:cstheme="minorHAnsi"/>
          <w:sz w:val="20"/>
          <w:szCs w:val="20"/>
        </w:rPr>
        <w:t>federal</w:t>
      </w:r>
      <w:r w:rsidRPr="00C50C1B">
        <w:rPr>
          <w:rFonts w:asciiTheme="minorHAnsi" w:hAnsiTheme="minorHAnsi" w:cstheme="minorHAnsi"/>
          <w:spacing w:val="-8"/>
          <w:sz w:val="20"/>
          <w:szCs w:val="20"/>
        </w:rPr>
        <w:t xml:space="preserve"> </w:t>
      </w:r>
      <w:r w:rsidRPr="00C50C1B">
        <w:rPr>
          <w:rFonts w:asciiTheme="minorHAnsi" w:hAnsiTheme="minorHAnsi" w:cstheme="minorHAnsi"/>
          <w:sz w:val="20"/>
          <w:szCs w:val="20"/>
        </w:rPr>
        <w:t>law</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or</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rule,</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it</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is</w:t>
      </w:r>
      <w:r w:rsidRPr="00C50C1B">
        <w:rPr>
          <w:rFonts w:asciiTheme="minorHAnsi" w:hAnsiTheme="minorHAnsi" w:cstheme="minorHAnsi"/>
          <w:spacing w:val="-8"/>
          <w:sz w:val="20"/>
          <w:szCs w:val="20"/>
        </w:rPr>
        <w:t xml:space="preserve"> </w:t>
      </w:r>
      <w:r w:rsidRPr="00C50C1B">
        <w:rPr>
          <w:rFonts w:asciiTheme="minorHAnsi" w:hAnsiTheme="minorHAnsi" w:cstheme="minorHAnsi"/>
          <w:sz w:val="20"/>
          <w:szCs w:val="20"/>
        </w:rPr>
        <w:t>understood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and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agreed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that</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any</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 xml:space="preserve">item oﬀered or shipped has not been sold or used for any purpose, is newly manufactured, </w:t>
      </w:r>
      <w:r w:rsidRPr="00C50C1B">
        <w:rPr>
          <w:rFonts w:asciiTheme="minorHAnsi" w:hAnsiTheme="minorHAnsi" w:cstheme="minorHAnsi"/>
        </w:rPr>
        <w:t>and</w:t>
      </w:r>
      <w:r w:rsidRPr="00C50C1B">
        <w:rPr>
          <w:rFonts w:asciiTheme="minorHAnsi" w:hAnsiTheme="minorHAnsi" w:cstheme="minorHAnsi"/>
          <w:spacing w:val="-9"/>
        </w:rPr>
        <w:t xml:space="preserve"> </w:t>
      </w:r>
      <w:r w:rsidRPr="00C50C1B">
        <w:rPr>
          <w:rFonts w:asciiTheme="minorHAnsi" w:hAnsiTheme="minorHAnsi" w:cstheme="minorHAnsi"/>
        </w:rPr>
        <w:t>shall</w:t>
      </w:r>
      <w:r w:rsidRPr="00C50C1B">
        <w:rPr>
          <w:rFonts w:asciiTheme="minorHAnsi" w:hAnsiTheme="minorHAnsi" w:cstheme="minorHAnsi"/>
          <w:spacing w:val="-9"/>
        </w:rPr>
        <w:t xml:space="preserve"> </w:t>
      </w:r>
      <w:r w:rsidRPr="00C50C1B">
        <w:rPr>
          <w:rFonts w:asciiTheme="minorHAnsi" w:hAnsiTheme="minorHAnsi" w:cstheme="minorHAnsi"/>
        </w:rPr>
        <w:t>be</w:t>
      </w:r>
      <w:r w:rsidRPr="00C50C1B">
        <w:rPr>
          <w:rFonts w:asciiTheme="minorHAnsi" w:hAnsiTheme="minorHAnsi" w:cstheme="minorHAnsi"/>
          <w:spacing w:val="-8"/>
        </w:rPr>
        <w:t xml:space="preserve"> </w:t>
      </w:r>
      <w:r w:rsidRPr="00C50C1B">
        <w:rPr>
          <w:rFonts w:asciiTheme="minorHAnsi" w:hAnsiTheme="minorHAnsi" w:cstheme="minorHAnsi"/>
        </w:rPr>
        <w:t>in</w:t>
      </w:r>
      <w:r w:rsidRPr="00C50C1B">
        <w:rPr>
          <w:rFonts w:asciiTheme="minorHAnsi" w:hAnsiTheme="minorHAnsi" w:cstheme="minorHAnsi"/>
          <w:spacing w:val="-8"/>
        </w:rPr>
        <w:t xml:space="preserve"> </w:t>
      </w:r>
      <w:r w:rsidRPr="00C50C1B">
        <w:rPr>
          <w:rFonts w:asciiTheme="minorHAnsi" w:hAnsiTheme="minorHAnsi" w:cstheme="minorHAnsi"/>
        </w:rPr>
        <w:t>ﬁrst</w:t>
      </w:r>
      <w:r w:rsidRPr="00C50C1B">
        <w:rPr>
          <w:rFonts w:asciiTheme="minorHAnsi" w:hAnsiTheme="minorHAnsi" w:cstheme="minorHAnsi"/>
          <w:spacing w:val="-9"/>
        </w:rPr>
        <w:t xml:space="preserve"> </w:t>
      </w:r>
      <w:r w:rsidRPr="00C50C1B">
        <w:rPr>
          <w:rFonts w:asciiTheme="minorHAnsi" w:hAnsiTheme="minorHAnsi" w:cstheme="minorHAnsi"/>
        </w:rPr>
        <w:t>class</w:t>
      </w:r>
      <w:r w:rsidRPr="00C50C1B">
        <w:rPr>
          <w:rFonts w:asciiTheme="minorHAnsi" w:hAnsiTheme="minorHAnsi" w:cstheme="minorHAnsi"/>
          <w:spacing w:val="-8"/>
        </w:rPr>
        <w:t xml:space="preserve"> </w:t>
      </w:r>
      <w:r w:rsidRPr="00C50C1B">
        <w:rPr>
          <w:rFonts w:asciiTheme="minorHAnsi" w:hAnsiTheme="minorHAnsi" w:cstheme="minorHAnsi"/>
        </w:rPr>
        <w:t>condition.</w:t>
      </w:r>
      <w:r w:rsidRPr="00C50C1B">
        <w:rPr>
          <w:rFonts w:asciiTheme="minorHAnsi" w:hAnsiTheme="minorHAnsi" w:cstheme="minorHAnsi"/>
          <w:spacing w:val="-9"/>
        </w:rPr>
        <w:t xml:space="preserve"> </w:t>
      </w:r>
      <w:r w:rsidRPr="00C50C1B">
        <w:rPr>
          <w:rFonts w:asciiTheme="minorHAnsi" w:hAnsiTheme="minorHAnsi" w:cstheme="minorHAnsi"/>
        </w:rPr>
        <w:t>All</w:t>
      </w:r>
      <w:r w:rsidRPr="00C50C1B">
        <w:rPr>
          <w:rFonts w:asciiTheme="minorHAnsi" w:hAnsiTheme="minorHAnsi" w:cstheme="minorHAnsi"/>
          <w:spacing w:val="-9"/>
        </w:rPr>
        <w:t xml:space="preserve"> </w:t>
      </w:r>
      <w:r w:rsidRPr="00C50C1B">
        <w:rPr>
          <w:rFonts w:asciiTheme="minorHAnsi" w:hAnsiTheme="minorHAnsi" w:cstheme="minorHAnsi"/>
        </w:rPr>
        <w:t>containers/packaging</w:t>
      </w:r>
      <w:r w:rsidRPr="00C50C1B">
        <w:rPr>
          <w:rFonts w:asciiTheme="minorHAnsi" w:hAnsiTheme="minorHAnsi" w:cstheme="minorHAnsi"/>
          <w:spacing w:val="-6"/>
        </w:rPr>
        <w:t xml:space="preserve"> </w:t>
      </w:r>
      <w:r w:rsidRPr="00C50C1B">
        <w:rPr>
          <w:rFonts w:asciiTheme="minorHAnsi" w:hAnsiTheme="minorHAnsi" w:cstheme="minorHAnsi"/>
        </w:rPr>
        <w:t>shall</w:t>
      </w:r>
      <w:r w:rsidRPr="00C50C1B">
        <w:rPr>
          <w:rFonts w:asciiTheme="minorHAnsi" w:hAnsiTheme="minorHAnsi" w:cstheme="minorHAnsi"/>
          <w:spacing w:val="-9"/>
        </w:rPr>
        <w:t xml:space="preserve"> </w:t>
      </w:r>
      <w:r w:rsidRPr="00C50C1B">
        <w:rPr>
          <w:rFonts w:asciiTheme="minorHAnsi" w:hAnsiTheme="minorHAnsi" w:cstheme="minorHAnsi"/>
        </w:rPr>
        <w:t>be</w:t>
      </w:r>
      <w:r w:rsidRPr="00C50C1B">
        <w:rPr>
          <w:rFonts w:asciiTheme="minorHAnsi" w:hAnsiTheme="minorHAnsi" w:cstheme="minorHAnsi"/>
          <w:spacing w:val="-8"/>
        </w:rPr>
        <w:t xml:space="preserve"> </w:t>
      </w:r>
      <w:r w:rsidRPr="00C50C1B">
        <w:rPr>
          <w:rFonts w:asciiTheme="minorHAnsi" w:hAnsiTheme="minorHAnsi" w:cstheme="minorHAnsi"/>
        </w:rPr>
        <w:t>suitable</w:t>
      </w:r>
      <w:r w:rsidRPr="00C50C1B">
        <w:rPr>
          <w:rFonts w:asciiTheme="minorHAnsi" w:hAnsiTheme="minorHAnsi" w:cstheme="minorHAnsi"/>
          <w:spacing w:val="-8"/>
        </w:rPr>
        <w:t xml:space="preserve"> </w:t>
      </w:r>
      <w:r w:rsidRPr="00C50C1B">
        <w:rPr>
          <w:rFonts w:asciiTheme="minorHAnsi" w:hAnsiTheme="minorHAnsi" w:cstheme="minorHAnsi"/>
        </w:rPr>
        <w:t>for</w:t>
      </w:r>
      <w:r w:rsidRPr="00C50C1B">
        <w:rPr>
          <w:rFonts w:asciiTheme="minorHAnsi" w:hAnsiTheme="minorHAnsi" w:cstheme="minorHAnsi"/>
          <w:spacing w:val="-7"/>
        </w:rPr>
        <w:t xml:space="preserve"> </w:t>
      </w:r>
      <w:r w:rsidRPr="00C50C1B">
        <w:rPr>
          <w:rFonts w:asciiTheme="minorHAnsi" w:hAnsiTheme="minorHAnsi" w:cstheme="minorHAnsi"/>
        </w:rPr>
        <w:t>handling,</w:t>
      </w:r>
      <w:r w:rsidRPr="00C50C1B">
        <w:rPr>
          <w:rFonts w:asciiTheme="minorHAnsi" w:hAnsiTheme="minorHAnsi" w:cstheme="minorHAnsi"/>
          <w:spacing w:val="-7"/>
        </w:rPr>
        <w:t xml:space="preserve"> </w:t>
      </w:r>
      <w:r w:rsidRPr="00C50C1B">
        <w:rPr>
          <w:rFonts w:asciiTheme="minorHAnsi" w:hAnsiTheme="minorHAnsi" w:cstheme="minorHAnsi"/>
        </w:rPr>
        <w:t>storage</w:t>
      </w:r>
      <w:r w:rsidRPr="00C50C1B">
        <w:rPr>
          <w:rFonts w:asciiTheme="minorHAnsi" w:hAnsiTheme="minorHAnsi" w:cstheme="minorHAnsi"/>
          <w:spacing w:val="-6"/>
        </w:rPr>
        <w:t xml:space="preserve"> </w:t>
      </w:r>
      <w:r w:rsidRPr="00C50C1B">
        <w:rPr>
          <w:rFonts w:asciiTheme="minorHAnsi" w:hAnsiTheme="minorHAnsi" w:cstheme="minorHAnsi"/>
        </w:rPr>
        <w:t>or</w:t>
      </w:r>
      <w:r w:rsidRPr="00C50C1B">
        <w:rPr>
          <w:rFonts w:asciiTheme="minorHAnsi" w:hAnsiTheme="minorHAnsi" w:cstheme="minorHAnsi"/>
          <w:spacing w:val="-7"/>
        </w:rPr>
        <w:t xml:space="preserve"> </w:t>
      </w:r>
      <w:r w:rsidRPr="00C50C1B">
        <w:rPr>
          <w:rFonts w:asciiTheme="minorHAnsi" w:hAnsiTheme="minorHAnsi" w:cstheme="minorHAnsi"/>
          <w:spacing w:val="-2"/>
        </w:rPr>
        <w:t>shipment.</w:t>
      </w:r>
    </w:p>
    <w:p w14:paraId="55F2FD7F"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224" w:after="0" w:line="252"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INTELLECTUAL</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PROPERTY</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WARRANTY</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AND</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INDEMNITY</w:t>
      </w:r>
      <w:r w:rsidRPr="003B3114">
        <w:rPr>
          <w:rFonts w:asciiTheme="minorHAnsi" w:hAnsiTheme="minorHAnsi" w:cstheme="minorHAnsi"/>
          <w:sz w:val="20"/>
          <w:szCs w:val="20"/>
        </w:rPr>
        <w:t>:</w:t>
      </w:r>
      <w:r w:rsidRPr="003B3114">
        <w:rPr>
          <w:rFonts w:asciiTheme="minorHAnsi" w:hAnsiTheme="minorHAnsi" w:cstheme="minorHAnsi"/>
          <w:spacing w:val="3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hold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save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oﬃcers,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agents 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employees,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harmless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liability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kind,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including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costs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expenses,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resulting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infringement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 xml:space="preserve">of </w:t>
      </w:r>
      <w:r w:rsidRPr="003B3114">
        <w:rPr>
          <w:rFonts w:asciiTheme="minorHAnsi" w:hAnsiTheme="minorHAnsi" w:cstheme="minorHAnsi"/>
          <w:spacing w:val="-2"/>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rights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 any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third</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party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in any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Services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or copyrighted</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material, patented or</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patent-pending</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invention,</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 xml:space="preserve">article, </w:t>
      </w:r>
      <w:r w:rsidRPr="003B3114">
        <w:rPr>
          <w:rFonts w:asciiTheme="minorHAnsi" w:hAnsiTheme="minorHAnsi" w:cstheme="minorHAnsi"/>
          <w:sz w:val="20"/>
          <w:szCs w:val="20"/>
        </w:rPr>
        <w:t>device or appliance delivered in connection with the Contract.</w:t>
      </w:r>
    </w:p>
    <w:p w14:paraId="65F3DF48" w14:textId="77777777" w:rsidR="00F23F09" w:rsidRPr="003B3114" w:rsidRDefault="00F23F09" w:rsidP="000520BA">
      <w:pPr>
        <w:pStyle w:val="ListParagraph"/>
        <w:widowControl w:val="0"/>
        <w:numPr>
          <w:ilvl w:val="1"/>
          <w:numId w:val="51"/>
        </w:numPr>
        <w:autoSpaceDE w:val="0"/>
        <w:autoSpaceDN w:val="0"/>
        <w:spacing w:before="210" w:after="0" w:line="240" w:lineRule="auto"/>
        <w:ind w:left="1440" w:hanging="281"/>
        <w:contextualSpacing w:val="0"/>
        <w:jc w:val="both"/>
        <w:rPr>
          <w:rFonts w:asciiTheme="minorHAnsi" w:hAnsiTheme="minorHAnsi" w:cstheme="minorHAnsi"/>
          <w:sz w:val="20"/>
          <w:szCs w:val="20"/>
        </w:rPr>
      </w:pPr>
      <w:r w:rsidRPr="003B3114">
        <w:rPr>
          <w:rFonts w:asciiTheme="minorHAnsi" w:hAnsiTheme="minorHAnsi" w:cstheme="minorHAnsi"/>
          <w:sz w:val="20"/>
          <w:szCs w:val="20"/>
        </w:rPr>
        <w:lastRenderedPageBreak/>
        <w:t>Vendor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warrants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best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knowledge</w:t>
      </w:r>
      <w:r w:rsidRPr="003B3114">
        <w:rPr>
          <w:rFonts w:asciiTheme="minorHAnsi" w:hAnsiTheme="minorHAnsi" w:cstheme="minorHAnsi"/>
          <w:spacing w:val="-9"/>
          <w:sz w:val="20"/>
          <w:szCs w:val="20"/>
        </w:rPr>
        <w:t xml:space="preserve"> </w:t>
      </w:r>
      <w:r w:rsidRPr="003B3114">
        <w:rPr>
          <w:rFonts w:asciiTheme="minorHAnsi" w:hAnsiTheme="minorHAnsi" w:cstheme="minorHAnsi"/>
          <w:spacing w:val="-4"/>
          <w:sz w:val="20"/>
          <w:szCs w:val="20"/>
        </w:rPr>
        <w:t>that:</w:t>
      </w:r>
    </w:p>
    <w:p w14:paraId="57C9A772" w14:textId="77777777" w:rsidR="00F23F09" w:rsidRPr="003B3114" w:rsidRDefault="00F23F09" w:rsidP="000520BA">
      <w:pPr>
        <w:pStyle w:val="ListParagraph"/>
        <w:widowControl w:val="0"/>
        <w:numPr>
          <w:ilvl w:val="2"/>
          <w:numId w:val="51"/>
        </w:numPr>
        <w:tabs>
          <w:tab w:val="left" w:pos="2004"/>
          <w:tab w:val="left" w:pos="2007"/>
        </w:tabs>
        <w:autoSpaceDE w:val="0"/>
        <w:autoSpaceDN w:val="0"/>
        <w:spacing w:before="140" w:after="0" w:line="252" w:lineRule="auto"/>
        <w:ind w:left="2007" w:right="132" w:hanging="308"/>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Performance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under</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Contract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does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not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infringe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upon</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intellectual</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property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rights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 xml:space="preserve">third </w:t>
      </w:r>
      <w:r w:rsidRPr="003B3114">
        <w:rPr>
          <w:rFonts w:asciiTheme="minorHAnsi" w:hAnsiTheme="minorHAnsi" w:cstheme="minorHAnsi"/>
          <w:sz w:val="20"/>
          <w:szCs w:val="20"/>
        </w:rPr>
        <w:t>party; and</w:t>
      </w:r>
    </w:p>
    <w:p w14:paraId="6E299588" w14:textId="77777777" w:rsidR="00F23F09" w:rsidRPr="003B3114" w:rsidRDefault="00F23F09" w:rsidP="000520BA">
      <w:pPr>
        <w:pStyle w:val="ListParagraph"/>
        <w:widowControl w:val="0"/>
        <w:numPr>
          <w:ilvl w:val="2"/>
          <w:numId w:val="51"/>
        </w:numPr>
        <w:tabs>
          <w:tab w:val="left" w:pos="2003"/>
          <w:tab w:val="left" w:pos="2006"/>
        </w:tabs>
        <w:autoSpaceDE w:val="0"/>
        <w:autoSpaceDN w:val="0"/>
        <w:spacing w:before="128" w:after="0" w:line="252" w:lineRule="auto"/>
        <w:ind w:right="133" w:hanging="30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There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no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actual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threatened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actions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arising</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alleged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intellectual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property rights of any third party.</w:t>
      </w:r>
    </w:p>
    <w:p w14:paraId="4C5A696F" w14:textId="77777777" w:rsidR="00F23F09" w:rsidRPr="003B3114" w:rsidRDefault="00F23F09" w:rsidP="000520BA">
      <w:pPr>
        <w:pStyle w:val="ListParagraph"/>
        <w:widowControl w:val="0"/>
        <w:numPr>
          <w:ilvl w:val="1"/>
          <w:numId w:val="51"/>
        </w:numPr>
        <w:tabs>
          <w:tab w:val="left" w:pos="1511"/>
          <w:tab w:val="left" w:pos="1514"/>
        </w:tabs>
        <w:autoSpaceDE w:val="0"/>
        <w:autoSpaceDN w:val="0"/>
        <w:spacing w:before="128" w:after="0" w:line="252" w:lineRule="auto"/>
        <w:ind w:left="1514" w:right="133"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Should any deliverables supplied by Vendor become the subject of a claim of infringement of a patent, copyright,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trademark or a</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trade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secret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United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States,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option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expense, either procure for the State the right to continue using the deliverables, or replace or modify the same 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become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non-infringing.</w:t>
      </w:r>
      <w:r w:rsidRPr="003B3114">
        <w:rPr>
          <w:rFonts w:asciiTheme="minorHAnsi" w:hAnsiTheme="minorHAnsi" w:cstheme="minorHAnsi"/>
          <w:spacing w:val="37"/>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neither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these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options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can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reasonably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taken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Vendor’s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judgment,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 if further use shall be prevented by injunction, the Vendor agrees to cease provision of any aﬀected deliverables and refund any sums the State has paid Vendor for such deliverables and make every reasonable eﬀort to assist the State in procuring substitute deliverables.</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 xml:space="preserve">If, in the sole opinion of the State, the cessation of use by the State of any such deliverables due to infringement issues makes the </w:t>
      </w:r>
      <w:r w:rsidRPr="003B3114">
        <w:rPr>
          <w:rFonts w:asciiTheme="minorHAnsi" w:hAnsiTheme="minorHAnsi" w:cstheme="minorHAnsi"/>
          <w:spacing w:val="-2"/>
          <w:sz w:val="20"/>
          <w:szCs w:val="20"/>
        </w:rPr>
        <w:t>retention of other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items acquired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from the Vendor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under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this Agreement impractical, the State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shall</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 xml:space="preserve">then </w:t>
      </w:r>
      <w:r w:rsidRPr="003B3114">
        <w:rPr>
          <w:rFonts w:asciiTheme="minorHAnsi" w:hAnsiTheme="minorHAnsi" w:cstheme="minorHAnsi"/>
          <w:sz w:val="20"/>
          <w:szCs w:val="20"/>
        </w:rPr>
        <w:t>have the option of terminating the Agreement, or applicable portions thereof, without penalty or termination charge; and Vendor agrees to refund any sums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 xml:space="preserve">the State paid for unused Services or other </w:t>
      </w:r>
      <w:r w:rsidRPr="003B3114">
        <w:rPr>
          <w:rFonts w:asciiTheme="minorHAnsi" w:hAnsiTheme="minorHAnsi" w:cstheme="minorHAnsi"/>
          <w:spacing w:val="-2"/>
          <w:sz w:val="20"/>
          <w:szCs w:val="20"/>
        </w:rPr>
        <w:t>deliverables.</w:t>
      </w:r>
    </w:p>
    <w:p w14:paraId="438B97DF" w14:textId="77777777" w:rsidR="00F23F09" w:rsidRPr="003B3114" w:rsidRDefault="00F23F09" w:rsidP="000520BA">
      <w:pPr>
        <w:pStyle w:val="ListParagraph"/>
        <w:widowControl w:val="0"/>
        <w:numPr>
          <w:ilvl w:val="1"/>
          <w:numId w:val="51"/>
        </w:numPr>
        <w:tabs>
          <w:tab w:val="left" w:pos="1512"/>
          <w:tab w:val="left" w:pos="1514"/>
        </w:tabs>
        <w:autoSpaceDE w:val="0"/>
        <w:autoSpaceDN w:val="0"/>
        <w:spacing w:before="128" w:after="0" w:line="252" w:lineRule="auto"/>
        <w:ind w:left="1514" w:right="135"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own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expense,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defend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brought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against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extent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such action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based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upon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claim</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deliverables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supplied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their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operation,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infringe on a patent, copyright, trademark or violate a trade secret in the United States.</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The Vendor shall pay those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costs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damages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ﬁnally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awarded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agreed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settlement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against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 such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action. Such defense and payment shall be conditioned on the following:</w:t>
      </w:r>
    </w:p>
    <w:p w14:paraId="5D4E29F7" w14:textId="77777777" w:rsidR="00F23F09" w:rsidRPr="003B3114" w:rsidRDefault="00F23F09" w:rsidP="000520BA">
      <w:pPr>
        <w:pStyle w:val="ListParagraph"/>
        <w:widowControl w:val="0"/>
        <w:numPr>
          <w:ilvl w:val="2"/>
          <w:numId w:val="51"/>
        </w:numPr>
        <w:tabs>
          <w:tab w:val="left" w:pos="2003"/>
          <w:tab w:val="left" w:pos="2006"/>
        </w:tabs>
        <w:autoSpaceDE w:val="0"/>
        <w:autoSpaceDN w:val="0"/>
        <w:spacing w:before="127" w:after="0" w:line="252" w:lineRule="auto"/>
        <w:ind w:right="135" w:hanging="308"/>
        <w:contextualSpacing w:val="0"/>
        <w:jc w:val="both"/>
        <w:rPr>
          <w:rFonts w:asciiTheme="minorHAnsi" w:hAnsiTheme="minorHAnsi" w:cstheme="minorHAnsi"/>
          <w:sz w:val="20"/>
          <w:szCs w:val="20"/>
        </w:rPr>
      </w:pPr>
      <w:r w:rsidRPr="003B3114">
        <w:rPr>
          <w:rFonts w:asciiTheme="minorHAnsi" w:hAnsiTheme="minorHAnsi" w:cstheme="minorHAnsi"/>
          <w:sz w:val="20"/>
          <w:szCs w:val="20"/>
        </w:rPr>
        <w:t>That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notiﬁed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within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reasonable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time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writing</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 xml:space="preserve">claim; </w:t>
      </w:r>
      <w:r w:rsidRPr="003B3114">
        <w:rPr>
          <w:rFonts w:asciiTheme="minorHAnsi" w:hAnsiTheme="minorHAnsi" w:cstheme="minorHAnsi"/>
          <w:spacing w:val="-4"/>
          <w:sz w:val="20"/>
          <w:szCs w:val="20"/>
        </w:rPr>
        <w:t>and</w:t>
      </w:r>
    </w:p>
    <w:p w14:paraId="1AACCE69" w14:textId="77777777" w:rsidR="00F23F09" w:rsidRPr="003B3114" w:rsidRDefault="00F23F09" w:rsidP="000520BA">
      <w:pPr>
        <w:pStyle w:val="ListParagraph"/>
        <w:widowControl w:val="0"/>
        <w:numPr>
          <w:ilvl w:val="2"/>
          <w:numId w:val="51"/>
        </w:numPr>
        <w:tabs>
          <w:tab w:val="left" w:pos="2004"/>
          <w:tab w:val="left" w:pos="2007"/>
        </w:tabs>
        <w:autoSpaceDE w:val="0"/>
        <w:autoSpaceDN w:val="0"/>
        <w:spacing w:before="65" w:after="0" w:line="252" w:lineRule="auto"/>
        <w:ind w:left="2007" w:right="133" w:hanging="308"/>
        <w:contextualSpacing w:val="0"/>
        <w:jc w:val="both"/>
        <w:rPr>
          <w:rFonts w:asciiTheme="minorHAnsi" w:hAnsiTheme="minorHAnsi" w:cstheme="minorHAnsi"/>
          <w:sz w:val="20"/>
          <w:szCs w:val="20"/>
        </w:rPr>
      </w:pPr>
      <w:r w:rsidRPr="003B3114">
        <w:rPr>
          <w:rFonts w:asciiTheme="minorHAnsi" w:hAnsiTheme="minorHAnsi" w:cstheme="minorHAnsi"/>
          <w:sz w:val="20"/>
          <w:szCs w:val="20"/>
        </w:rPr>
        <w:t>That the Vendor shall have the sole control of the defense of any action on such claim and all negotiations for its settlement or compromise provided, however, that the State shall have the option to participate in such action at its own expense.</w:t>
      </w:r>
    </w:p>
    <w:p w14:paraId="72775846" w14:textId="77777777" w:rsidR="00F23F09" w:rsidRPr="003B3114" w:rsidRDefault="00F23F09" w:rsidP="000520BA">
      <w:pPr>
        <w:pStyle w:val="ListParagraph"/>
        <w:widowControl w:val="0"/>
        <w:numPr>
          <w:ilvl w:val="1"/>
          <w:numId w:val="51"/>
        </w:numPr>
        <w:tabs>
          <w:tab w:val="left" w:pos="1515"/>
        </w:tabs>
        <w:autoSpaceDE w:val="0"/>
        <w:autoSpaceDN w:val="0"/>
        <w:spacing w:before="129" w:after="0" w:line="252" w:lineRule="auto"/>
        <w:ind w:left="1515" w:right="137" w:hanging="356"/>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Vendor</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will</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not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be</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required</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defend</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indemnify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State</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extent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claim</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by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third</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party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 xml:space="preserve">against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for infringement or misappropriation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results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solely from 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material alteration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 any Vendor-branded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deliverables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Services,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continued</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Services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deliverables after receiving written notice from the Vendor of the claimed infringement.</w:t>
      </w:r>
    </w:p>
    <w:p w14:paraId="6782763B" w14:textId="77777777" w:rsidR="00F23F09" w:rsidRPr="003B3114" w:rsidRDefault="00F23F09" w:rsidP="00F23F09">
      <w:pPr>
        <w:pStyle w:val="BodyText"/>
        <w:spacing w:before="19"/>
        <w:rPr>
          <w:rFonts w:asciiTheme="minorHAnsi" w:hAnsiTheme="minorHAnsi" w:cstheme="minorHAnsi"/>
        </w:rPr>
      </w:pPr>
    </w:p>
    <w:p w14:paraId="12FE9891"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after="0" w:line="249"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ADVERTISING</w:t>
      </w:r>
      <w:r w:rsidRPr="003B3114">
        <w:rPr>
          <w:rFonts w:asciiTheme="minorHAnsi" w:hAnsiTheme="minorHAnsi" w:cstheme="minorHAnsi"/>
          <w:sz w:val="20"/>
          <w:szCs w:val="20"/>
        </w:rPr>
        <w: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existence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name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North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Carolina as part of any commercial advertising or marketing of products or Services except as provided in 01 NCAC 05B.1516.</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inquire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whether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willing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included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listing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existing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customers.</w:t>
      </w:r>
    </w:p>
    <w:p w14:paraId="4C2FB211" w14:textId="77777777" w:rsidR="00F23F09" w:rsidRPr="003B3114" w:rsidRDefault="00F23F09" w:rsidP="000520BA">
      <w:pPr>
        <w:pStyle w:val="ListParagraph"/>
        <w:widowControl w:val="0"/>
        <w:numPr>
          <w:ilvl w:val="0"/>
          <w:numId w:val="51"/>
        </w:numPr>
        <w:tabs>
          <w:tab w:val="left" w:pos="853"/>
        </w:tabs>
        <w:autoSpaceDE w:val="0"/>
        <w:autoSpaceDN w:val="0"/>
        <w:spacing w:before="218" w:after="0" w:line="240" w:lineRule="auto"/>
        <w:ind w:left="853" w:hanging="413"/>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ACCESS</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TO</w:t>
      </w:r>
      <w:r w:rsidRPr="003B3114">
        <w:rPr>
          <w:rFonts w:asciiTheme="minorHAnsi" w:hAnsiTheme="minorHAnsi" w:cstheme="minorHAnsi"/>
          <w:spacing w:val="-8"/>
          <w:sz w:val="20"/>
          <w:szCs w:val="20"/>
          <w:u w:val="single"/>
        </w:rPr>
        <w:t xml:space="preserve"> </w:t>
      </w:r>
      <w:r w:rsidRPr="003B3114">
        <w:rPr>
          <w:rFonts w:asciiTheme="minorHAnsi" w:hAnsiTheme="minorHAnsi" w:cstheme="minorHAnsi"/>
          <w:sz w:val="20"/>
          <w:szCs w:val="20"/>
          <w:u w:val="single"/>
        </w:rPr>
        <w:t>PERSONS</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AND</w:t>
      </w:r>
      <w:r w:rsidRPr="003B3114">
        <w:rPr>
          <w:rFonts w:asciiTheme="minorHAnsi" w:hAnsiTheme="minorHAnsi" w:cstheme="minorHAnsi"/>
          <w:spacing w:val="-8"/>
          <w:sz w:val="20"/>
          <w:szCs w:val="20"/>
          <w:u w:val="single"/>
        </w:rPr>
        <w:t xml:space="preserve"> </w:t>
      </w:r>
      <w:r w:rsidRPr="003B3114">
        <w:rPr>
          <w:rFonts w:asciiTheme="minorHAnsi" w:hAnsiTheme="minorHAnsi" w:cstheme="minorHAnsi"/>
          <w:spacing w:val="-2"/>
          <w:sz w:val="20"/>
          <w:szCs w:val="20"/>
          <w:u w:val="single"/>
        </w:rPr>
        <w:t>RECORDS</w:t>
      </w:r>
      <w:r w:rsidRPr="003B3114">
        <w:rPr>
          <w:rFonts w:asciiTheme="minorHAnsi" w:hAnsiTheme="minorHAnsi" w:cstheme="minorHAnsi"/>
          <w:spacing w:val="-2"/>
          <w:sz w:val="20"/>
          <w:szCs w:val="20"/>
        </w:rPr>
        <w:t>:</w:t>
      </w:r>
    </w:p>
    <w:p w14:paraId="5CCF0347" w14:textId="77777777" w:rsidR="00F23F09" w:rsidRPr="003B3114" w:rsidRDefault="00F23F09" w:rsidP="00F23F09">
      <w:pPr>
        <w:pStyle w:val="BodyText"/>
        <w:spacing w:before="73"/>
        <w:rPr>
          <w:rFonts w:asciiTheme="minorHAnsi" w:hAnsiTheme="minorHAnsi" w:cstheme="minorHAnsi"/>
        </w:rPr>
      </w:pPr>
    </w:p>
    <w:p w14:paraId="0CBD911D" w14:textId="77777777" w:rsidR="00F23F09" w:rsidRPr="003B3114" w:rsidRDefault="00F23F09" w:rsidP="000520BA">
      <w:pPr>
        <w:pStyle w:val="ListParagraph"/>
        <w:widowControl w:val="0"/>
        <w:numPr>
          <w:ilvl w:val="0"/>
          <w:numId w:val="50"/>
        </w:numPr>
        <w:tabs>
          <w:tab w:val="left" w:pos="1157"/>
          <w:tab w:val="left" w:pos="1159"/>
        </w:tabs>
        <w:autoSpaceDE w:val="0"/>
        <w:autoSpaceDN w:val="0"/>
        <w:spacing w:after="120" w:line="240" w:lineRule="auto"/>
        <w:ind w:left="1152" w:right="173"/>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During, and after the term hereof during the relevant period required for retention of records by State law (G.S. 121-5, 132-1 </w:t>
      </w:r>
      <w:r w:rsidRPr="003B3114">
        <w:rPr>
          <w:rFonts w:asciiTheme="minorHAnsi" w:hAnsiTheme="minorHAnsi" w:cstheme="minorHAnsi"/>
          <w:i/>
          <w:sz w:val="20"/>
          <w:szCs w:val="20"/>
        </w:rPr>
        <w:t xml:space="preserve">et seq., </w:t>
      </w:r>
      <w:r w:rsidRPr="003B3114">
        <w:rPr>
          <w:rFonts w:asciiTheme="minorHAnsi" w:hAnsiTheme="minorHAnsi" w:cstheme="minorHAnsi"/>
          <w:sz w:val="20"/>
          <w:szCs w:val="20"/>
        </w:rPr>
        <w:t>typically five years), the State Auditor and any Purchasing Agency’s internal auditors shall have access to persons and records related to the Contract to verify accounts and data affecting fees or performance under the Contract, as provided in G.S. 143-49(9). However, if any audit, litigation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arising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out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 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related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way 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project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commenced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before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 such retention of records period,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 records shall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be retained for one (1) year after all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issues arising out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 the action are finally resolved or until the end of the record retentions period, whichever is later.</w:t>
      </w:r>
    </w:p>
    <w:p w14:paraId="1D5A6936" w14:textId="77777777" w:rsidR="00F23F09" w:rsidRPr="003B3114" w:rsidRDefault="00F23F09" w:rsidP="000520BA">
      <w:pPr>
        <w:pStyle w:val="ListParagraph"/>
        <w:widowControl w:val="0"/>
        <w:numPr>
          <w:ilvl w:val="0"/>
          <w:numId w:val="50"/>
        </w:numPr>
        <w:tabs>
          <w:tab w:val="left" w:pos="1157"/>
          <w:tab w:val="left" w:pos="1159"/>
        </w:tabs>
        <w:autoSpaceDE w:val="0"/>
        <w:autoSpaceDN w:val="0"/>
        <w:spacing w:before="1" w:after="0" w:line="240" w:lineRule="auto"/>
        <w:ind w:right="429"/>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following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entities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audit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during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after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term</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 verify accounts and data affecting fees or performance:</w:t>
      </w:r>
    </w:p>
    <w:p w14:paraId="3082F93C" w14:textId="77777777" w:rsidR="00F23F09" w:rsidRPr="003B3114" w:rsidRDefault="00F23F09" w:rsidP="000520BA">
      <w:pPr>
        <w:pStyle w:val="ListParagraph"/>
        <w:widowControl w:val="0"/>
        <w:numPr>
          <w:ilvl w:val="1"/>
          <w:numId w:val="50"/>
        </w:numPr>
        <w:tabs>
          <w:tab w:val="left" w:pos="1879"/>
        </w:tabs>
        <w:autoSpaceDE w:val="0"/>
        <w:autoSpaceDN w:val="0"/>
        <w:spacing w:before="243" w:after="120" w:line="240" w:lineRule="auto"/>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Auditor.</w:t>
      </w:r>
    </w:p>
    <w:p w14:paraId="3F5B3E61" w14:textId="77777777" w:rsidR="00F23F09" w:rsidRPr="003B3114" w:rsidRDefault="00F23F09" w:rsidP="000520BA">
      <w:pPr>
        <w:pStyle w:val="ListParagraph"/>
        <w:widowControl w:val="0"/>
        <w:numPr>
          <w:ilvl w:val="1"/>
          <w:numId w:val="50"/>
        </w:numPr>
        <w:tabs>
          <w:tab w:val="left" w:pos="1879"/>
        </w:tabs>
        <w:autoSpaceDE w:val="0"/>
        <w:autoSpaceDN w:val="0"/>
        <w:spacing w:before="1" w:after="120" w:line="240" w:lineRule="auto"/>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internal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auditors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affected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department,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institution.</w:t>
      </w:r>
    </w:p>
    <w:p w14:paraId="617A9D4F" w14:textId="77777777" w:rsidR="00F23F09" w:rsidRPr="003B3114" w:rsidRDefault="00F23F09" w:rsidP="000520BA">
      <w:pPr>
        <w:pStyle w:val="ListParagraph"/>
        <w:widowControl w:val="0"/>
        <w:numPr>
          <w:ilvl w:val="1"/>
          <w:numId w:val="50"/>
        </w:numPr>
        <w:tabs>
          <w:tab w:val="left" w:pos="1879"/>
        </w:tabs>
        <w:autoSpaceDE w:val="0"/>
        <w:autoSpaceDN w:val="0"/>
        <w:spacing w:after="120" w:line="240" w:lineRule="auto"/>
        <w:ind w:right="370"/>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Joint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Legislative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Governmental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Operations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legislative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employees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whose primary responsibility is to provide professional or administrative services to the Commission.</w:t>
      </w:r>
    </w:p>
    <w:p w14:paraId="500B8D6F" w14:textId="77777777" w:rsidR="00F23F09" w:rsidRPr="003B3114" w:rsidRDefault="00F23F09" w:rsidP="000520BA">
      <w:pPr>
        <w:pStyle w:val="ListParagraph"/>
        <w:widowControl w:val="0"/>
        <w:numPr>
          <w:ilvl w:val="0"/>
          <w:numId w:val="50"/>
        </w:numPr>
        <w:tabs>
          <w:tab w:val="left" w:pos="1157"/>
        </w:tabs>
        <w:autoSpaceDE w:val="0"/>
        <w:autoSpaceDN w:val="0"/>
        <w:spacing w:after="12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lastRenderedPageBreak/>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Joint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Legislative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Governmental</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Operations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has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authority</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5"/>
          <w:sz w:val="20"/>
          <w:szCs w:val="20"/>
        </w:rPr>
        <w:t>to:</w:t>
      </w:r>
    </w:p>
    <w:p w14:paraId="663DAFFE" w14:textId="77777777" w:rsidR="00F23F09" w:rsidRPr="003B3114" w:rsidRDefault="00F23F09" w:rsidP="000520BA">
      <w:pPr>
        <w:pStyle w:val="ListParagraph"/>
        <w:widowControl w:val="0"/>
        <w:numPr>
          <w:ilvl w:val="1"/>
          <w:numId w:val="50"/>
        </w:numPr>
        <w:tabs>
          <w:tab w:val="left" w:pos="1879"/>
        </w:tabs>
        <w:autoSpaceDE w:val="0"/>
        <w:autoSpaceDN w:val="0"/>
        <w:spacing w:before="243" w:after="120" w:line="240" w:lineRule="auto"/>
        <w:contextualSpacing w:val="0"/>
        <w:jc w:val="both"/>
        <w:rPr>
          <w:rFonts w:asciiTheme="minorHAnsi" w:hAnsiTheme="minorHAnsi" w:cstheme="minorHAnsi"/>
          <w:sz w:val="20"/>
          <w:szCs w:val="20"/>
        </w:rPr>
      </w:pPr>
      <w:r w:rsidRPr="003B3114">
        <w:rPr>
          <w:rFonts w:asciiTheme="minorHAnsi" w:hAnsiTheme="minorHAnsi" w:cstheme="minorHAnsi"/>
          <w:sz w:val="20"/>
          <w:szCs w:val="20"/>
        </w:rPr>
        <w:t>Study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efficiency,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economy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effectiveness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non-State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entity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receiving</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public</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funds.</w:t>
      </w:r>
    </w:p>
    <w:p w14:paraId="6E634264" w14:textId="77777777" w:rsidR="00F23F09" w:rsidRPr="003B3114" w:rsidRDefault="00F23F09" w:rsidP="000520BA">
      <w:pPr>
        <w:pStyle w:val="ListParagraph"/>
        <w:widowControl w:val="0"/>
        <w:numPr>
          <w:ilvl w:val="1"/>
          <w:numId w:val="50"/>
        </w:numPr>
        <w:tabs>
          <w:tab w:val="left" w:pos="1879"/>
        </w:tabs>
        <w:autoSpaceDE w:val="0"/>
        <w:autoSpaceDN w:val="0"/>
        <w:spacing w:after="120" w:line="240" w:lineRule="auto"/>
        <w:ind w:right="247"/>
        <w:contextualSpacing w:val="0"/>
        <w:jc w:val="both"/>
        <w:rPr>
          <w:rFonts w:asciiTheme="minorHAnsi" w:hAnsiTheme="minorHAnsi" w:cstheme="minorHAnsi"/>
          <w:sz w:val="20"/>
          <w:szCs w:val="20"/>
        </w:rPr>
      </w:pPr>
      <w:r w:rsidRPr="003B3114">
        <w:rPr>
          <w:rFonts w:asciiTheme="minorHAnsi" w:hAnsiTheme="minorHAnsi" w:cstheme="minorHAnsi"/>
          <w:sz w:val="20"/>
          <w:szCs w:val="20"/>
        </w:rPr>
        <w:t>Evaluate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implementation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public</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policies,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articulated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enacted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law,</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administrative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rule, executive order, policy, or local ordinance, by any non-State entity receiving public funds.</w:t>
      </w:r>
    </w:p>
    <w:p w14:paraId="4D7F0F9A" w14:textId="77777777" w:rsidR="00F23F09" w:rsidRPr="003B3114" w:rsidRDefault="00F23F09" w:rsidP="000520BA">
      <w:pPr>
        <w:pStyle w:val="ListParagraph"/>
        <w:widowControl w:val="0"/>
        <w:numPr>
          <w:ilvl w:val="1"/>
          <w:numId w:val="50"/>
        </w:numPr>
        <w:tabs>
          <w:tab w:val="left" w:pos="1879"/>
        </w:tabs>
        <w:autoSpaceDE w:val="0"/>
        <w:autoSpaceDN w:val="0"/>
        <w:spacing w:after="120" w:line="240" w:lineRule="auto"/>
        <w:ind w:right="157"/>
        <w:contextualSpacing w:val="0"/>
        <w:jc w:val="both"/>
        <w:rPr>
          <w:rFonts w:asciiTheme="minorHAnsi" w:hAnsiTheme="minorHAnsi" w:cstheme="minorHAnsi"/>
          <w:sz w:val="20"/>
          <w:szCs w:val="20"/>
        </w:rPr>
      </w:pPr>
      <w:r w:rsidRPr="003B3114">
        <w:rPr>
          <w:rFonts w:asciiTheme="minorHAnsi" w:hAnsiTheme="minorHAnsi" w:cstheme="minorHAnsi"/>
          <w:sz w:val="20"/>
          <w:szCs w:val="20"/>
        </w:rPr>
        <w:t>Investigate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possible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instances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misfeasance,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malfeasance,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nonfeasance,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mismanagement,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waste, abuse, or illegal conduct by officers and employees of a non-State entity receiving, directly or indirectly, public funds, as it relates to the officer’s or employee’s responsibilities regarding the receipt of public funds.</w:t>
      </w:r>
    </w:p>
    <w:p w14:paraId="238F5874" w14:textId="77777777" w:rsidR="00F23F09" w:rsidRPr="003B3114" w:rsidRDefault="00F23F09" w:rsidP="000520BA">
      <w:pPr>
        <w:pStyle w:val="ListParagraph"/>
        <w:widowControl w:val="0"/>
        <w:numPr>
          <w:ilvl w:val="1"/>
          <w:numId w:val="50"/>
        </w:numPr>
        <w:tabs>
          <w:tab w:val="left" w:pos="1879"/>
        </w:tabs>
        <w:autoSpaceDE w:val="0"/>
        <w:autoSpaceDN w:val="0"/>
        <w:spacing w:after="120" w:line="240" w:lineRule="auto"/>
        <w:contextualSpacing w:val="0"/>
        <w:jc w:val="both"/>
        <w:rPr>
          <w:rFonts w:asciiTheme="minorHAnsi" w:hAnsiTheme="minorHAnsi" w:cstheme="minorHAnsi"/>
          <w:sz w:val="20"/>
          <w:szCs w:val="20"/>
        </w:rPr>
      </w:pPr>
      <w:r w:rsidRPr="003B3114">
        <w:rPr>
          <w:rFonts w:asciiTheme="minorHAnsi" w:hAnsiTheme="minorHAnsi" w:cstheme="minorHAnsi"/>
          <w:sz w:val="20"/>
          <w:szCs w:val="20"/>
        </w:rPr>
        <w:t>Receive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reports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required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law</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requested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Commission.</w:t>
      </w:r>
    </w:p>
    <w:p w14:paraId="4D411E40" w14:textId="77777777" w:rsidR="00F23F09" w:rsidRPr="003B3114" w:rsidRDefault="00F23F09" w:rsidP="000520BA">
      <w:pPr>
        <w:pStyle w:val="ListParagraph"/>
        <w:widowControl w:val="0"/>
        <w:numPr>
          <w:ilvl w:val="1"/>
          <w:numId w:val="50"/>
        </w:numPr>
        <w:tabs>
          <w:tab w:val="left" w:pos="1878"/>
        </w:tabs>
        <w:autoSpaceDE w:val="0"/>
        <w:autoSpaceDN w:val="0"/>
        <w:spacing w:before="243" w:after="120" w:line="240" w:lineRule="auto"/>
        <w:ind w:left="1878" w:hanging="359"/>
        <w:contextualSpacing w:val="0"/>
        <w:jc w:val="both"/>
        <w:rPr>
          <w:rFonts w:asciiTheme="minorHAnsi" w:hAnsiTheme="minorHAnsi" w:cstheme="minorHAnsi"/>
          <w:sz w:val="20"/>
          <w:szCs w:val="20"/>
        </w:rPr>
      </w:pPr>
      <w:r w:rsidRPr="003B3114">
        <w:rPr>
          <w:rFonts w:asciiTheme="minorHAnsi" w:hAnsiTheme="minorHAnsi" w:cstheme="minorHAnsi"/>
          <w:sz w:val="20"/>
          <w:szCs w:val="20"/>
        </w:rPr>
        <w:t>Access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review</w:t>
      </w:r>
    </w:p>
    <w:p w14:paraId="64E7B7A7" w14:textId="77777777" w:rsidR="00F23F09" w:rsidRPr="003B3114" w:rsidRDefault="00F23F09" w:rsidP="000520BA">
      <w:pPr>
        <w:pStyle w:val="ListParagraph"/>
        <w:widowControl w:val="0"/>
        <w:numPr>
          <w:ilvl w:val="2"/>
          <w:numId w:val="50"/>
        </w:numPr>
        <w:tabs>
          <w:tab w:val="left" w:pos="2598"/>
        </w:tabs>
        <w:autoSpaceDE w:val="0"/>
        <w:autoSpaceDN w:val="0"/>
        <w:spacing w:after="120" w:line="240" w:lineRule="auto"/>
        <w:ind w:right="188"/>
        <w:contextualSpacing w:val="0"/>
        <w:jc w:val="both"/>
        <w:rPr>
          <w:rFonts w:asciiTheme="minorHAnsi" w:hAnsiTheme="minorHAnsi" w:cstheme="minorHAnsi"/>
          <w:sz w:val="20"/>
          <w:szCs w:val="20"/>
        </w:rPr>
      </w:pPr>
      <w:r w:rsidRPr="003B3114">
        <w:rPr>
          <w:rFonts w:asciiTheme="minorHAnsi" w:hAnsiTheme="minorHAnsi" w:cstheme="minorHAnsi"/>
          <w:sz w:val="20"/>
          <w:szCs w:val="20"/>
        </w:rPr>
        <w:t>Any documents or records related to any contract awarded by a State agency, including 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documents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contractor,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determines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assist in verifying accounts or will contain data affecting fees or performance; and</w:t>
      </w:r>
    </w:p>
    <w:p w14:paraId="287D7CB4" w14:textId="77777777" w:rsidR="00F23F09" w:rsidRPr="003B3114" w:rsidRDefault="00F23F09" w:rsidP="000520BA">
      <w:pPr>
        <w:pStyle w:val="ListParagraph"/>
        <w:widowControl w:val="0"/>
        <w:numPr>
          <w:ilvl w:val="2"/>
          <w:numId w:val="50"/>
        </w:numPr>
        <w:tabs>
          <w:tab w:val="left" w:pos="2598"/>
        </w:tabs>
        <w:autoSpaceDE w:val="0"/>
        <w:autoSpaceDN w:val="0"/>
        <w:spacing w:before="45" w:after="120" w:line="240" w:lineRule="auto"/>
        <w:ind w:left="2600" w:right="41"/>
        <w:contextualSpacing w:val="0"/>
        <w:jc w:val="both"/>
        <w:rPr>
          <w:rFonts w:asciiTheme="minorHAnsi" w:hAnsiTheme="minorHAnsi" w:cstheme="minorHAnsi"/>
          <w:sz w:val="20"/>
          <w:szCs w:val="20"/>
        </w:rPr>
      </w:pP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related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subcontract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awarded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is utilized to fulfill the contract, including, but not limited to (i) records related to the drafting and approval of the subcontract, and (ii) documents and records of the contractor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subcontractor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determines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assist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verifying accounts or will contain data affecting fees or performance.</w:t>
      </w:r>
    </w:p>
    <w:p w14:paraId="50A79D82" w14:textId="77777777" w:rsidR="00F23F09" w:rsidRPr="003B3114" w:rsidRDefault="00F23F09" w:rsidP="000520BA">
      <w:pPr>
        <w:pStyle w:val="ListParagraph"/>
        <w:widowControl w:val="0"/>
        <w:numPr>
          <w:ilvl w:val="0"/>
          <w:numId w:val="50"/>
        </w:numPr>
        <w:tabs>
          <w:tab w:val="left" w:pos="1158"/>
        </w:tabs>
        <w:autoSpaceDE w:val="0"/>
        <w:autoSpaceDN w:val="0"/>
        <w:spacing w:after="120" w:line="240" w:lineRule="auto"/>
        <w:ind w:left="1158"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Joint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Legislative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Governmental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Operations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has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power</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5"/>
          <w:sz w:val="20"/>
          <w:szCs w:val="20"/>
        </w:rPr>
        <w:t>to:</w:t>
      </w:r>
    </w:p>
    <w:p w14:paraId="49525EF7" w14:textId="77777777" w:rsidR="00F23F09" w:rsidRPr="003B3114" w:rsidRDefault="00F23F09" w:rsidP="000520BA">
      <w:pPr>
        <w:pStyle w:val="ListParagraph"/>
        <w:widowControl w:val="0"/>
        <w:numPr>
          <w:ilvl w:val="1"/>
          <w:numId w:val="50"/>
        </w:numPr>
        <w:tabs>
          <w:tab w:val="left" w:pos="1879"/>
        </w:tabs>
        <w:autoSpaceDE w:val="0"/>
        <w:autoSpaceDN w:val="0"/>
        <w:spacing w:before="243" w:after="120" w:line="240" w:lineRule="auto"/>
        <w:ind w:right="190"/>
        <w:contextualSpacing w:val="0"/>
        <w:jc w:val="both"/>
        <w:rPr>
          <w:rFonts w:asciiTheme="minorHAnsi" w:hAnsiTheme="minorHAnsi" w:cstheme="minorHAnsi"/>
          <w:sz w:val="20"/>
          <w:szCs w:val="20"/>
        </w:rPr>
      </w:pPr>
      <w:r w:rsidRPr="003B3114">
        <w:rPr>
          <w:rFonts w:asciiTheme="minorHAnsi" w:hAnsiTheme="minorHAnsi" w:cstheme="minorHAnsi"/>
          <w:sz w:val="20"/>
          <w:szCs w:val="20"/>
        </w:rPr>
        <w:t>Compel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access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document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system</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held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non-State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entity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receiving,</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directly or indirectly, public funds, to the extent the documents relate to the receipt, purpose or implementation of a program or service paid for with public funds.</w:t>
      </w:r>
    </w:p>
    <w:p w14:paraId="65EEEBE8" w14:textId="77777777" w:rsidR="00F23F09" w:rsidRPr="003B3114" w:rsidRDefault="00F23F09" w:rsidP="000520BA">
      <w:pPr>
        <w:pStyle w:val="ListParagraph"/>
        <w:widowControl w:val="0"/>
        <w:numPr>
          <w:ilvl w:val="1"/>
          <w:numId w:val="50"/>
        </w:numPr>
        <w:tabs>
          <w:tab w:val="left" w:pos="1879"/>
        </w:tabs>
        <w:autoSpaceDE w:val="0"/>
        <w:autoSpaceDN w:val="0"/>
        <w:spacing w:after="120" w:line="240" w:lineRule="auto"/>
        <w:ind w:right="185"/>
        <w:contextualSpacing w:val="0"/>
        <w:jc w:val="both"/>
        <w:rPr>
          <w:rFonts w:asciiTheme="minorHAnsi" w:hAnsiTheme="minorHAnsi" w:cstheme="minorHAnsi"/>
          <w:sz w:val="20"/>
          <w:szCs w:val="20"/>
        </w:rPr>
      </w:pPr>
      <w:r w:rsidRPr="003B3114">
        <w:rPr>
          <w:rFonts w:asciiTheme="minorHAnsi" w:hAnsiTheme="minorHAnsi" w:cstheme="minorHAnsi"/>
          <w:sz w:val="20"/>
          <w:szCs w:val="20"/>
        </w:rPr>
        <w:t>Compel attendance of any officer or employee of any non-State entity receiving public funds, provided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officer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employee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responsible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implementing</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program</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providing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service paid for with public funds.</w:t>
      </w:r>
    </w:p>
    <w:p w14:paraId="5298E9E0" w14:textId="77777777" w:rsidR="00F23F09" w:rsidRPr="003B3114" w:rsidRDefault="00F23F09" w:rsidP="000520BA">
      <w:pPr>
        <w:pStyle w:val="ListParagraph"/>
        <w:widowControl w:val="0"/>
        <w:numPr>
          <w:ilvl w:val="0"/>
          <w:numId w:val="50"/>
        </w:numPr>
        <w:tabs>
          <w:tab w:val="left" w:pos="1159"/>
        </w:tabs>
        <w:autoSpaceDE w:val="0"/>
        <w:autoSpaceDN w:val="0"/>
        <w:spacing w:before="1" w:after="120" w:line="240" w:lineRule="auto"/>
        <w:ind w:right="294"/>
        <w:contextualSpacing w:val="0"/>
        <w:jc w:val="both"/>
        <w:rPr>
          <w:rFonts w:asciiTheme="minorHAnsi" w:hAnsiTheme="minorHAnsi" w:cstheme="minorHAnsi"/>
          <w:sz w:val="20"/>
          <w:szCs w:val="20"/>
        </w:rPr>
      </w:pPr>
      <w:r w:rsidRPr="003B3114">
        <w:rPr>
          <w:rFonts w:asciiTheme="minorHAnsi" w:hAnsiTheme="minorHAnsi" w:cstheme="minorHAnsi"/>
          <w:sz w:val="20"/>
          <w:szCs w:val="20"/>
        </w:rPr>
        <w:t>Unless prohibited by federal law, the Commission and Commission staff in the discharge of their duties under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Article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access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building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 facility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owned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leased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non-State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entity receiving public funds provided (i) the building or facility is used to implement a program or provide a service paid for with public funds and (ii) the access is reasonably related to the receipt, purpose, or implementation of a program or service paid for with public funds.</w:t>
      </w:r>
    </w:p>
    <w:p w14:paraId="746659F6" w14:textId="77777777" w:rsidR="00F23F09" w:rsidRPr="003B3114" w:rsidRDefault="00F23F09" w:rsidP="000520BA">
      <w:pPr>
        <w:pStyle w:val="ListParagraph"/>
        <w:widowControl w:val="0"/>
        <w:numPr>
          <w:ilvl w:val="0"/>
          <w:numId w:val="50"/>
        </w:numPr>
        <w:tabs>
          <w:tab w:val="left" w:pos="1157"/>
          <w:tab w:val="left" w:pos="1159"/>
        </w:tabs>
        <w:autoSpaceDE w:val="0"/>
        <w:autoSpaceDN w:val="0"/>
        <w:spacing w:after="120" w:line="240" w:lineRule="auto"/>
        <w:ind w:right="619"/>
        <w:contextualSpacing w:val="0"/>
        <w:jc w:val="both"/>
        <w:rPr>
          <w:rFonts w:asciiTheme="minorHAnsi" w:hAnsiTheme="minorHAnsi" w:cstheme="minorHAnsi"/>
          <w:sz w:val="20"/>
          <w:szCs w:val="20"/>
        </w:rPr>
      </w:pP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confidential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information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obtained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remain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confidential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public record as defined in G.S. 132-1.</w:t>
      </w:r>
    </w:p>
    <w:p w14:paraId="39E04DAC" w14:textId="77777777" w:rsidR="00F23F09" w:rsidRPr="003B3114" w:rsidRDefault="00F23F09" w:rsidP="000520BA">
      <w:pPr>
        <w:pStyle w:val="ListParagraph"/>
        <w:widowControl w:val="0"/>
        <w:numPr>
          <w:ilvl w:val="0"/>
          <w:numId w:val="50"/>
        </w:numPr>
        <w:tabs>
          <w:tab w:val="left" w:pos="1159"/>
        </w:tabs>
        <w:autoSpaceDE w:val="0"/>
        <w:autoSpaceDN w:val="0"/>
        <w:spacing w:after="120" w:line="240" w:lineRule="auto"/>
        <w:ind w:right="245"/>
        <w:contextualSpacing w:val="0"/>
        <w:jc w:val="both"/>
        <w:rPr>
          <w:rFonts w:asciiTheme="minorHAnsi" w:hAnsiTheme="minorHAnsi" w:cstheme="minorHAnsi"/>
          <w:sz w:val="20"/>
          <w:szCs w:val="20"/>
        </w:rPr>
      </w:pPr>
      <w:r w:rsidRPr="003B3114">
        <w:rPr>
          <w:rFonts w:asciiTheme="minorHAnsi" w:hAnsiTheme="minorHAnsi" w:cstheme="minorHAnsi"/>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document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information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obtained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produced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Commission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staff</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furtherance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staff’s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duties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 the Commission is confidential and is not a public record as defined in G.S. 132-1.</w:t>
      </w:r>
    </w:p>
    <w:p w14:paraId="6D1090B4" w14:textId="77777777" w:rsidR="00F23F09" w:rsidRPr="003B3114" w:rsidRDefault="00F23F09" w:rsidP="000520BA">
      <w:pPr>
        <w:pStyle w:val="ListParagraph"/>
        <w:widowControl w:val="0"/>
        <w:numPr>
          <w:ilvl w:val="0"/>
          <w:numId w:val="50"/>
        </w:numPr>
        <w:tabs>
          <w:tab w:val="left" w:pos="1157"/>
          <w:tab w:val="left" w:pos="1159"/>
        </w:tabs>
        <w:autoSpaceDE w:val="0"/>
        <w:autoSpaceDN w:val="0"/>
        <w:spacing w:before="244" w:after="120" w:line="240" w:lineRule="auto"/>
        <w:ind w:right="303"/>
        <w:contextualSpacing w:val="0"/>
        <w:jc w:val="both"/>
        <w:rPr>
          <w:rFonts w:asciiTheme="minorHAnsi" w:hAnsiTheme="minorHAnsi" w:cstheme="minorHAnsi"/>
          <w:sz w:val="20"/>
          <w:szCs w:val="20"/>
        </w:rPr>
      </w:pPr>
      <w:r w:rsidRPr="003B3114">
        <w:rPr>
          <w:rFonts w:asciiTheme="minorHAnsi" w:hAnsiTheme="minorHAnsi" w:cstheme="minorHAnsi"/>
          <w:sz w:val="20"/>
          <w:szCs w:val="20"/>
        </w:rPr>
        <w:t>A person who conceals, falsifies, or refuses to provide to the Commission any document, information, or access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building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facility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required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Article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intent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mislead,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impede,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interfere with the Commission's discharge of its duties under this Article shall be guilty of a Class 2 misdemeanor.</w:t>
      </w:r>
    </w:p>
    <w:p w14:paraId="335AA4B1" w14:textId="77777777" w:rsidR="00F23F09" w:rsidRPr="003B3114" w:rsidRDefault="00F23F09" w:rsidP="000520BA">
      <w:pPr>
        <w:pStyle w:val="ListParagraph"/>
        <w:widowControl w:val="0"/>
        <w:numPr>
          <w:ilvl w:val="0"/>
          <w:numId w:val="51"/>
        </w:numPr>
        <w:tabs>
          <w:tab w:val="left" w:pos="853"/>
        </w:tabs>
        <w:autoSpaceDE w:val="0"/>
        <w:autoSpaceDN w:val="0"/>
        <w:spacing w:after="120" w:line="240" w:lineRule="auto"/>
        <w:ind w:left="864" w:hanging="418"/>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ASSIGNMENT</w:t>
      </w:r>
      <w:r w:rsidRPr="003B3114">
        <w:rPr>
          <w:rFonts w:asciiTheme="minorHAnsi" w:hAnsiTheme="minorHAnsi" w:cstheme="minorHAnsi"/>
          <w:spacing w:val="-9"/>
          <w:sz w:val="20"/>
          <w:szCs w:val="20"/>
          <w:u w:val="single"/>
        </w:rPr>
        <w:t xml:space="preserve"> </w:t>
      </w:r>
      <w:r w:rsidRPr="003B3114">
        <w:rPr>
          <w:rFonts w:asciiTheme="minorHAnsi" w:hAnsiTheme="minorHAnsi" w:cstheme="minorHAnsi"/>
          <w:sz w:val="20"/>
          <w:szCs w:val="20"/>
          <w:u w:val="single"/>
        </w:rPr>
        <w:t>OR</w:t>
      </w:r>
      <w:r w:rsidRPr="003B3114">
        <w:rPr>
          <w:rFonts w:asciiTheme="minorHAnsi" w:hAnsiTheme="minorHAnsi" w:cstheme="minorHAnsi"/>
          <w:spacing w:val="-9"/>
          <w:sz w:val="20"/>
          <w:szCs w:val="20"/>
          <w:u w:val="single"/>
        </w:rPr>
        <w:t xml:space="preserve"> </w:t>
      </w:r>
      <w:r w:rsidRPr="003B3114">
        <w:rPr>
          <w:rFonts w:asciiTheme="minorHAnsi" w:hAnsiTheme="minorHAnsi" w:cstheme="minorHAnsi"/>
          <w:sz w:val="20"/>
          <w:szCs w:val="20"/>
          <w:u w:val="single"/>
        </w:rPr>
        <w:t>DELEGATION</w:t>
      </w:r>
      <w:r w:rsidRPr="003B3114">
        <w:rPr>
          <w:rFonts w:asciiTheme="minorHAnsi" w:hAnsiTheme="minorHAnsi" w:cstheme="minorHAnsi"/>
          <w:spacing w:val="-10"/>
          <w:sz w:val="20"/>
          <w:szCs w:val="20"/>
          <w:u w:val="single"/>
        </w:rPr>
        <w:t xml:space="preserve"> </w:t>
      </w:r>
      <w:r w:rsidRPr="003B3114">
        <w:rPr>
          <w:rFonts w:asciiTheme="minorHAnsi" w:hAnsiTheme="minorHAnsi" w:cstheme="minorHAnsi"/>
          <w:sz w:val="20"/>
          <w:szCs w:val="20"/>
          <w:u w:val="single"/>
        </w:rPr>
        <w:t>OF</w:t>
      </w:r>
      <w:r w:rsidRPr="003B3114">
        <w:rPr>
          <w:rFonts w:asciiTheme="minorHAnsi" w:hAnsiTheme="minorHAnsi" w:cstheme="minorHAnsi"/>
          <w:spacing w:val="-10"/>
          <w:sz w:val="20"/>
          <w:szCs w:val="20"/>
          <w:u w:val="single"/>
        </w:rPr>
        <w:t xml:space="preserve"> </w:t>
      </w:r>
      <w:r w:rsidRPr="003B3114">
        <w:rPr>
          <w:rFonts w:asciiTheme="minorHAnsi" w:hAnsiTheme="minorHAnsi" w:cstheme="minorHAnsi"/>
          <w:spacing w:val="-2"/>
          <w:sz w:val="20"/>
          <w:szCs w:val="20"/>
          <w:u w:val="single"/>
        </w:rPr>
        <w:t>DUTIES</w:t>
      </w:r>
      <w:r w:rsidRPr="003B3114">
        <w:rPr>
          <w:rFonts w:asciiTheme="minorHAnsi" w:hAnsiTheme="minorHAnsi" w:cstheme="minorHAnsi"/>
          <w:spacing w:val="-2"/>
          <w:sz w:val="20"/>
          <w:szCs w:val="20"/>
        </w:rPr>
        <w:t>:</w:t>
      </w:r>
    </w:p>
    <w:p w14:paraId="68778AEA"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 w:after="120" w:line="252" w:lineRule="auto"/>
        <w:ind w:left="1512" w:right="144"/>
        <w:contextualSpacing w:val="0"/>
        <w:jc w:val="both"/>
        <w:rPr>
          <w:rFonts w:asciiTheme="minorHAnsi" w:hAnsiTheme="minorHAnsi" w:cstheme="minorHAnsi"/>
          <w:sz w:val="20"/>
          <w:szCs w:val="20"/>
        </w:rPr>
      </w:pPr>
      <w:r w:rsidRPr="003B3114">
        <w:rPr>
          <w:rFonts w:asciiTheme="minorHAnsi" w:hAnsiTheme="minorHAnsi" w:cstheme="minorHAnsi"/>
          <w:sz w:val="20"/>
          <w:szCs w:val="20"/>
        </w:rPr>
        <w:t>As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convenience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include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person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entity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designated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 writing as a joint payee on the Vendor’s payment check. In no event shall such approval and action obligate the State to anyone other than the Vendor.</w:t>
      </w:r>
    </w:p>
    <w:p w14:paraId="5772F6F5"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If Vendor requests any assignment, or delegation of duties, the Vendor shall remain responsible for fulﬁllment of all Contract obligations. Upon written request, the State may, in its unfettered discretion, approve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assignment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delegation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another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responsible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entity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acceptable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 surviving entity of a merger,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acquisition or a corporate reorganization if made as part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 xml:space="preserve">of the transfer of </w:t>
      </w:r>
      <w:r w:rsidRPr="003B3114">
        <w:rPr>
          <w:rFonts w:asciiTheme="minorHAnsi" w:hAnsiTheme="minorHAnsi" w:cstheme="minorHAnsi"/>
          <w:spacing w:val="-2"/>
          <w:sz w:val="20"/>
          <w:szCs w:val="20"/>
        </w:rPr>
        <w:t>all</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or substantially all</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of the Vendor’s</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assets.</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01 NCAC</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05B.1507.</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Any purported</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assignment</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 xml:space="preserve">or delegation </w:t>
      </w:r>
      <w:r w:rsidRPr="003B3114">
        <w:rPr>
          <w:rFonts w:asciiTheme="minorHAnsi" w:hAnsiTheme="minorHAnsi" w:cstheme="minorHAnsi"/>
          <w:sz w:val="20"/>
          <w:szCs w:val="20"/>
        </w:rPr>
        <w:t>made in violation of this provision shall be void and a material breach of the Contract. G.S. 143-58.</w:t>
      </w:r>
    </w:p>
    <w:p w14:paraId="7078F2F6"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127" w:after="0" w:line="252"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lastRenderedPageBreak/>
        <w:t>INSURANCE</w:t>
      </w:r>
      <w:r w:rsidRPr="003B3114">
        <w:rPr>
          <w:rFonts w:asciiTheme="minorHAnsi" w:hAnsiTheme="minorHAnsi" w:cstheme="minorHAnsi"/>
          <w:sz w:val="20"/>
          <w:szCs w:val="20"/>
        </w:rPr>
        <w: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section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provides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minimum</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insurance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coverage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rates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most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moderate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risk solicitations.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Risk</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Analysis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determine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higher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insurance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coverage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amounts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needed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based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 likelihood and severity of exposure to the State. The analysis is documented in writing in the oﬃcial ﬁle and considers the following non-exclusive factors:</w:t>
      </w:r>
    </w:p>
    <w:p w14:paraId="6B0DBF06" w14:textId="77777777" w:rsidR="00F23F09" w:rsidRPr="003B3114" w:rsidRDefault="00F23F09" w:rsidP="000520BA">
      <w:pPr>
        <w:pStyle w:val="ListParagraph"/>
        <w:widowControl w:val="0"/>
        <w:numPr>
          <w:ilvl w:val="0"/>
          <w:numId w:val="49"/>
        </w:numPr>
        <w:tabs>
          <w:tab w:val="left" w:pos="1157"/>
        </w:tabs>
        <w:autoSpaceDE w:val="0"/>
        <w:autoSpaceDN w:val="0"/>
        <w:spacing w:before="125" w:after="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Potential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damage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third</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party,</w:t>
      </w:r>
    </w:p>
    <w:p w14:paraId="09664C88" w14:textId="77777777" w:rsidR="00F23F09" w:rsidRPr="003B3114" w:rsidRDefault="00F23F09" w:rsidP="000520BA">
      <w:pPr>
        <w:pStyle w:val="ListParagraph"/>
        <w:widowControl w:val="0"/>
        <w:numPr>
          <w:ilvl w:val="0"/>
          <w:numId w:val="49"/>
        </w:numPr>
        <w:tabs>
          <w:tab w:val="left" w:pos="1157"/>
        </w:tabs>
        <w:autoSpaceDE w:val="0"/>
        <w:autoSpaceDN w:val="0"/>
        <w:spacing w:before="19" w:after="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Potential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bodily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injury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employees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third</w:t>
      </w:r>
      <w:r w:rsidRPr="003B3114">
        <w:rPr>
          <w:rFonts w:asciiTheme="minorHAnsi" w:hAnsiTheme="minorHAnsi" w:cstheme="minorHAnsi"/>
          <w:spacing w:val="-9"/>
          <w:sz w:val="20"/>
          <w:szCs w:val="20"/>
        </w:rPr>
        <w:t xml:space="preserve"> </w:t>
      </w:r>
      <w:r w:rsidRPr="003B3114">
        <w:rPr>
          <w:rFonts w:asciiTheme="minorHAnsi" w:hAnsiTheme="minorHAnsi" w:cstheme="minorHAnsi"/>
          <w:spacing w:val="-2"/>
          <w:sz w:val="20"/>
          <w:szCs w:val="20"/>
        </w:rPr>
        <w:t>parties,</w:t>
      </w:r>
    </w:p>
    <w:p w14:paraId="3492C0EB" w14:textId="77777777" w:rsidR="00F23F09" w:rsidRPr="003B3114" w:rsidRDefault="00F23F09" w:rsidP="000520BA">
      <w:pPr>
        <w:pStyle w:val="ListParagraph"/>
        <w:widowControl w:val="0"/>
        <w:numPr>
          <w:ilvl w:val="0"/>
          <w:numId w:val="49"/>
        </w:numPr>
        <w:tabs>
          <w:tab w:val="left" w:pos="1157"/>
        </w:tabs>
        <w:autoSpaceDE w:val="0"/>
        <w:autoSpaceDN w:val="0"/>
        <w:spacing w:before="18" w:after="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Whether</w:t>
      </w:r>
      <w:r w:rsidRPr="003B3114">
        <w:rPr>
          <w:rFonts w:asciiTheme="minorHAnsi" w:hAnsiTheme="minorHAnsi" w:cstheme="minorHAnsi"/>
          <w:spacing w:val="1"/>
          <w:sz w:val="20"/>
          <w:szCs w:val="20"/>
        </w:rPr>
        <w:t xml:space="preserve"> </w:t>
      </w:r>
      <w:r w:rsidRPr="003B3114">
        <w:rPr>
          <w:rFonts w:asciiTheme="minorHAnsi" w:hAnsiTheme="minorHAnsi" w:cstheme="minorHAnsi"/>
          <w:spacing w:val="-2"/>
          <w:sz w:val="20"/>
          <w:szCs w:val="20"/>
        </w:rPr>
        <w:t>Vendor</w:t>
      </w:r>
      <w:r w:rsidRPr="003B3114">
        <w:rPr>
          <w:rFonts w:asciiTheme="minorHAnsi" w:hAnsiTheme="minorHAnsi" w:cstheme="minorHAnsi"/>
          <w:spacing w:val="1"/>
          <w:sz w:val="20"/>
          <w:szCs w:val="20"/>
        </w:rPr>
        <w:t xml:space="preserve"> </w:t>
      </w:r>
      <w:r w:rsidRPr="003B3114">
        <w:rPr>
          <w:rFonts w:asciiTheme="minorHAnsi" w:hAnsiTheme="minorHAnsi" w:cstheme="minorHAnsi"/>
          <w:spacing w:val="-2"/>
          <w:sz w:val="20"/>
          <w:szCs w:val="20"/>
        </w:rPr>
        <w:t>will</w:t>
      </w:r>
      <w:r w:rsidRPr="003B3114">
        <w:rPr>
          <w:rFonts w:asciiTheme="minorHAnsi" w:hAnsiTheme="minorHAnsi" w:cstheme="minorHAnsi"/>
          <w:spacing w:val="-1"/>
          <w:sz w:val="20"/>
          <w:szCs w:val="20"/>
        </w:rPr>
        <w:t xml:space="preserve"> </w:t>
      </w:r>
      <w:r w:rsidRPr="003B3114">
        <w:rPr>
          <w:rFonts w:asciiTheme="minorHAnsi" w:hAnsiTheme="minorHAnsi" w:cstheme="minorHAnsi"/>
          <w:spacing w:val="-2"/>
          <w:sz w:val="20"/>
          <w:szCs w:val="20"/>
        </w:rPr>
        <w:t>transport</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State</w:t>
      </w:r>
      <w:r w:rsidRPr="003B3114">
        <w:rPr>
          <w:rFonts w:asciiTheme="minorHAnsi" w:hAnsiTheme="minorHAnsi" w:cstheme="minorHAnsi"/>
          <w:sz w:val="20"/>
          <w:szCs w:val="20"/>
        </w:rPr>
        <w:t xml:space="preserve"> </w:t>
      </w:r>
      <w:r w:rsidRPr="003B3114">
        <w:rPr>
          <w:rFonts w:asciiTheme="minorHAnsi" w:hAnsiTheme="minorHAnsi" w:cstheme="minorHAnsi"/>
          <w:spacing w:val="-2"/>
          <w:sz w:val="20"/>
          <w:szCs w:val="20"/>
        </w:rPr>
        <w:t>property,</w:t>
      </w:r>
      <w:r w:rsidRPr="003B3114">
        <w:rPr>
          <w:rFonts w:asciiTheme="minorHAnsi" w:hAnsiTheme="minorHAnsi" w:cstheme="minorHAnsi"/>
          <w:spacing w:val="-1"/>
          <w:sz w:val="20"/>
          <w:szCs w:val="20"/>
        </w:rPr>
        <w:t xml:space="preserve"> </w:t>
      </w:r>
      <w:r w:rsidRPr="003B3114">
        <w:rPr>
          <w:rFonts w:asciiTheme="minorHAnsi" w:hAnsiTheme="minorHAnsi" w:cstheme="minorHAnsi"/>
          <w:spacing w:val="-2"/>
          <w:sz w:val="20"/>
          <w:szCs w:val="20"/>
        </w:rPr>
        <w:t>clients,</w:t>
      </w:r>
      <w:r w:rsidRPr="003B3114">
        <w:rPr>
          <w:rFonts w:asciiTheme="minorHAnsi" w:hAnsiTheme="minorHAnsi" w:cstheme="minorHAnsi"/>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pacing w:val="-2"/>
          <w:sz w:val="20"/>
          <w:szCs w:val="20"/>
        </w:rPr>
        <w:t>employees,</w:t>
      </w:r>
    </w:p>
    <w:p w14:paraId="7CFFC418" w14:textId="77777777" w:rsidR="00F23F09" w:rsidRPr="003B3114" w:rsidRDefault="00F23F09" w:rsidP="000520BA">
      <w:pPr>
        <w:pStyle w:val="ListParagraph"/>
        <w:widowControl w:val="0"/>
        <w:numPr>
          <w:ilvl w:val="0"/>
          <w:numId w:val="49"/>
        </w:numPr>
        <w:tabs>
          <w:tab w:val="left" w:pos="1157"/>
        </w:tabs>
        <w:autoSpaceDE w:val="0"/>
        <w:autoSpaceDN w:val="0"/>
        <w:spacing w:before="17" w:after="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Use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vehicle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accomplish</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work</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travel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locations,</w:t>
      </w:r>
    </w:p>
    <w:p w14:paraId="7B12CCEB" w14:textId="77777777" w:rsidR="00F23F09" w:rsidRPr="003B3114" w:rsidRDefault="00F23F09" w:rsidP="000520BA">
      <w:pPr>
        <w:pStyle w:val="ListParagraph"/>
        <w:widowControl w:val="0"/>
        <w:numPr>
          <w:ilvl w:val="0"/>
          <w:numId w:val="49"/>
        </w:numPr>
        <w:tabs>
          <w:tab w:val="left" w:pos="1157"/>
        </w:tabs>
        <w:autoSpaceDE w:val="0"/>
        <w:autoSpaceDN w:val="0"/>
        <w:spacing w:before="20" w:after="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Anticipated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physical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contacts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pacing w:val="-2"/>
          <w:sz w:val="20"/>
          <w:szCs w:val="20"/>
        </w:rPr>
        <w:t>State,</w:t>
      </w:r>
    </w:p>
    <w:p w14:paraId="1B4C4B7C" w14:textId="77777777" w:rsidR="00F23F09" w:rsidRPr="003B3114" w:rsidRDefault="00F23F09" w:rsidP="000520BA">
      <w:pPr>
        <w:pStyle w:val="ListParagraph"/>
        <w:widowControl w:val="0"/>
        <w:numPr>
          <w:ilvl w:val="0"/>
          <w:numId w:val="49"/>
        </w:numPr>
        <w:tabs>
          <w:tab w:val="left" w:pos="1157"/>
        </w:tabs>
        <w:autoSpaceDE w:val="0"/>
        <w:autoSpaceDN w:val="0"/>
        <w:spacing w:before="17" w:after="0" w:line="240" w:lineRule="auto"/>
        <w:ind w:left="115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Anticipated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number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activity</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personnel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within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0"/>
          <w:sz w:val="20"/>
          <w:szCs w:val="20"/>
        </w:rPr>
        <w:t xml:space="preserve"> </w:t>
      </w:r>
      <w:r w:rsidRPr="003B3114">
        <w:rPr>
          <w:rFonts w:asciiTheme="minorHAnsi" w:hAnsiTheme="minorHAnsi" w:cstheme="minorHAnsi"/>
          <w:spacing w:val="-5"/>
          <w:sz w:val="20"/>
          <w:szCs w:val="20"/>
        </w:rPr>
        <w:t>and</w:t>
      </w:r>
    </w:p>
    <w:p w14:paraId="58F88E1D" w14:textId="77777777" w:rsidR="00F23F09" w:rsidRPr="003B3114" w:rsidRDefault="00F23F09" w:rsidP="000520BA">
      <w:pPr>
        <w:pStyle w:val="ListParagraph"/>
        <w:widowControl w:val="0"/>
        <w:numPr>
          <w:ilvl w:val="0"/>
          <w:numId w:val="49"/>
        </w:numPr>
        <w:tabs>
          <w:tab w:val="left" w:pos="1157"/>
        </w:tabs>
        <w:autoSpaceDE w:val="0"/>
        <w:autoSpaceDN w:val="0"/>
        <w:spacing w:before="20" w:after="120" w:line="240" w:lineRule="auto"/>
        <w:ind w:left="1152"/>
        <w:contextualSpacing w:val="0"/>
        <w:jc w:val="both"/>
        <w:rPr>
          <w:rFonts w:asciiTheme="minorHAnsi" w:hAnsiTheme="minorHAnsi" w:cstheme="minorHAnsi"/>
          <w:sz w:val="20"/>
          <w:szCs w:val="20"/>
        </w:rPr>
      </w:pPr>
      <w:r w:rsidRPr="003B3114">
        <w:rPr>
          <w:rFonts w:asciiTheme="minorHAnsi" w:hAnsiTheme="minorHAnsi" w:cstheme="minorHAnsi"/>
          <w:sz w:val="20"/>
          <w:szCs w:val="20"/>
        </w:rPr>
        <w:t>Any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unique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considerations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could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result</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harm,</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bodily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injury,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damage.</w:t>
      </w:r>
    </w:p>
    <w:p w14:paraId="5270E5F8" w14:textId="77777777" w:rsidR="00F23F09" w:rsidRPr="003B3114" w:rsidRDefault="00F23F09" w:rsidP="00F23F09">
      <w:pPr>
        <w:pStyle w:val="BodyText"/>
        <w:spacing w:before="45" w:line="252" w:lineRule="auto"/>
        <w:ind w:left="800"/>
        <w:rPr>
          <w:rFonts w:asciiTheme="minorHAnsi" w:hAnsiTheme="minorHAnsi" w:cstheme="minorHAnsi"/>
        </w:rPr>
      </w:pPr>
      <w:r w:rsidRPr="003B3114">
        <w:rPr>
          <w:rFonts w:asciiTheme="minorHAnsi" w:hAnsiTheme="minorHAnsi" w:cstheme="minorHAnsi"/>
        </w:rPr>
        <w:t>The</w:t>
      </w:r>
      <w:r w:rsidRPr="003B3114">
        <w:rPr>
          <w:rFonts w:asciiTheme="minorHAnsi" w:hAnsiTheme="minorHAnsi" w:cstheme="minorHAnsi"/>
          <w:spacing w:val="-6"/>
        </w:rPr>
        <w:t xml:space="preserve"> </w:t>
      </w:r>
      <w:r w:rsidRPr="003B3114">
        <w:rPr>
          <w:rFonts w:asciiTheme="minorHAnsi" w:hAnsiTheme="minorHAnsi" w:cstheme="minorHAnsi"/>
        </w:rPr>
        <w:t>Purchasing</w:t>
      </w:r>
      <w:r w:rsidRPr="003B3114">
        <w:rPr>
          <w:rFonts w:asciiTheme="minorHAnsi" w:hAnsiTheme="minorHAnsi" w:cstheme="minorHAnsi"/>
          <w:spacing w:val="-6"/>
        </w:rPr>
        <w:t xml:space="preserve"> </w:t>
      </w:r>
      <w:r w:rsidRPr="003B3114">
        <w:rPr>
          <w:rFonts w:asciiTheme="minorHAnsi" w:hAnsiTheme="minorHAnsi" w:cstheme="minorHAnsi"/>
        </w:rPr>
        <w:t>Agency</w:t>
      </w:r>
      <w:r w:rsidRPr="003B3114">
        <w:rPr>
          <w:rFonts w:asciiTheme="minorHAnsi" w:hAnsiTheme="minorHAnsi" w:cstheme="minorHAnsi"/>
          <w:spacing w:val="-5"/>
        </w:rPr>
        <w:t xml:space="preserve"> </w:t>
      </w:r>
      <w:r w:rsidRPr="003B3114">
        <w:rPr>
          <w:rFonts w:asciiTheme="minorHAnsi" w:hAnsiTheme="minorHAnsi" w:cstheme="minorHAnsi"/>
        </w:rPr>
        <w:t>has</w:t>
      </w:r>
      <w:r w:rsidRPr="003B3114">
        <w:rPr>
          <w:rFonts w:asciiTheme="minorHAnsi" w:hAnsiTheme="minorHAnsi" w:cstheme="minorHAnsi"/>
          <w:spacing w:val="-6"/>
        </w:rPr>
        <w:t xml:space="preserve"> </w:t>
      </w:r>
      <w:r w:rsidRPr="003B3114">
        <w:rPr>
          <w:rFonts w:asciiTheme="minorHAnsi" w:hAnsiTheme="minorHAnsi" w:cstheme="minorHAnsi"/>
        </w:rPr>
        <w:t>speciﬁed</w:t>
      </w:r>
      <w:r w:rsidRPr="003B3114">
        <w:rPr>
          <w:rFonts w:asciiTheme="minorHAnsi" w:hAnsiTheme="minorHAnsi" w:cstheme="minorHAnsi"/>
          <w:spacing w:val="-6"/>
        </w:rPr>
        <w:t xml:space="preserve"> </w:t>
      </w:r>
      <w:r w:rsidRPr="003B3114">
        <w:rPr>
          <w:rFonts w:asciiTheme="minorHAnsi" w:hAnsiTheme="minorHAnsi" w:cstheme="minorHAnsi"/>
        </w:rPr>
        <w:t>elsewhere</w:t>
      </w:r>
      <w:r w:rsidRPr="003B3114">
        <w:rPr>
          <w:rFonts w:asciiTheme="minorHAnsi" w:hAnsiTheme="minorHAnsi" w:cstheme="minorHAnsi"/>
          <w:spacing w:val="-6"/>
        </w:rPr>
        <w:t xml:space="preserve"> </w:t>
      </w:r>
      <w:r w:rsidRPr="003B3114">
        <w:rPr>
          <w:rFonts w:asciiTheme="minorHAnsi" w:hAnsiTheme="minorHAnsi" w:cstheme="minorHAnsi"/>
        </w:rPr>
        <w:t>in</w:t>
      </w:r>
      <w:r w:rsidRPr="003B3114">
        <w:rPr>
          <w:rFonts w:asciiTheme="minorHAnsi" w:hAnsiTheme="minorHAnsi" w:cstheme="minorHAnsi"/>
          <w:spacing w:val="-6"/>
        </w:rPr>
        <w:t xml:space="preserve"> </w:t>
      </w:r>
      <w:r w:rsidRPr="003B3114">
        <w:rPr>
          <w:rFonts w:asciiTheme="minorHAnsi" w:hAnsiTheme="minorHAnsi" w:cstheme="minorHAnsi"/>
        </w:rPr>
        <w:t>this</w:t>
      </w:r>
      <w:r w:rsidRPr="003B3114">
        <w:rPr>
          <w:rFonts w:asciiTheme="minorHAnsi" w:hAnsiTheme="minorHAnsi" w:cstheme="minorHAnsi"/>
          <w:spacing w:val="-5"/>
        </w:rPr>
        <w:t xml:space="preserve"> </w:t>
      </w:r>
      <w:r w:rsidRPr="003B3114">
        <w:rPr>
          <w:rFonts w:asciiTheme="minorHAnsi" w:hAnsiTheme="minorHAnsi" w:cstheme="minorHAnsi"/>
        </w:rPr>
        <w:t>Contract</w:t>
      </w:r>
      <w:r w:rsidRPr="003B3114">
        <w:rPr>
          <w:rFonts w:asciiTheme="minorHAnsi" w:hAnsiTheme="minorHAnsi" w:cstheme="minorHAnsi"/>
          <w:spacing w:val="-7"/>
        </w:rPr>
        <w:t xml:space="preserve"> </w:t>
      </w:r>
      <w:r w:rsidRPr="003B3114">
        <w:rPr>
          <w:rFonts w:asciiTheme="minorHAnsi" w:hAnsiTheme="minorHAnsi" w:cstheme="minorHAnsi"/>
        </w:rPr>
        <w:t>any</w:t>
      </w:r>
      <w:r w:rsidRPr="003B3114">
        <w:rPr>
          <w:rFonts w:asciiTheme="minorHAnsi" w:hAnsiTheme="minorHAnsi" w:cstheme="minorHAnsi"/>
          <w:spacing w:val="-5"/>
        </w:rPr>
        <w:t xml:space="preserve"> </w:t>
      </w:r>
      <w:r w:rsidRPr="003B3114">
        <w:rPr>
          <w:rFonts w:asciiTheme="minorHAnsi" w:hAnsiTheme="minorHAnsi" w:cstheme="minorHAnsi"/>
        </w:rPr>
        <w:t>increase</w:t>
      </w:r>
      <w:r w:rsidRPr="003B3114">
        <w:rPr>
          <w:rFonts w:asciiTheme="minorHAnsi" w:hAnsiTheme="minorHAnsi" w:cstheme="minorHAnsi"/>
          <w:spacing w:val="-6"/>
        </w:rPr>
        <w:t xml:space="preserve"> </w:t>
      </w:r>
      <w:r w:rsidRPr="003B3114">
        <w:rPr>
          <w:rFonts w:asciiTheme="minorHAnsi" w:hAnsiTheme="minorHAnsi" w:cstheme="minorHAnsi"/>
        </w:rPr>
        <w:t>in</w:t>
      </w:r>
      <w:r w:rsidRPr="003B3114">
        <w:rPr>
          <w:rFonts w:asciiTheme="minorHAnsi" w:hAnsiTheme="minorHAnsi" w:cstheme="minorHAnsi"/>
          <w:spacing w:val="-6"/>
        </w:rPr>
        <w:t xml:space="preserve"> </w:t>
      </w:r>
      <w:r w:rsidRPr="003B3114">
        <w:rPr>
          <w:rFonts w:asciiTheme="minorHAnsi" w:hAnsiTheme="minorHAnsi" w:cstheme="minorHAnsi"/>
        </w:rPr>
        <w:t>the</w:t>
      </w:r>
      <w:r w:rsidRPr="003B3114">
        <w:rPr>
          <w:rFonts w:asciiTheme="minorHAnsi" w:hAnsiTheme="minorHAnsi" w:cstheme="minorHAnsi"/>
          <w:spacing w:val="-6"/>
        </w:rPr>
        <w:t xml:space="preserve"> </w:t>
      </w:r>
      <w:r w:rsidRPr="003B3114">
        <w:rPr>
          <w:rFonts w:asciiTheme="minorHAnsi" w:hAnsiTheme="minorHAnsi" w:cstheme="minorHAnsi"/>
        </w:rPr>
        <w:t>minimum</w:t>
      </w:r>
      <w:r w:rsidRPr="003B3114">
        <w:rPr>
          <w:rFonts w:asciiTheme="minorHAnsi" w:hAnsiTheme="minorHAnsi" w:cstheme="minorHAnsi"/>
          <w:spacing w:val="-5"/>
        </w:rPr>
        <w:t xml:space="preserve"> </w:t>
      </w:r>
      <w:r w:rsidRPr="003B3114">
        <w:rPr>
          <w:rFonts w:asciiTheme="minorHAnsi" w:hAnsiTheme="minorHAnsi" w:cstheme="minorHAnsi"/>
        </w:rPr>
        <w:t>insurance</w:t>
      </w:r>
      <w:r w:rsidRPr="003B3114">
        <w:rPr>
          <w:rFonts w:asciiTheme="minorHAnsi" w:hAnsiTheme="minorHAnsi" w:cstheme="minorHAnsi"/>
          <w:spacing w:val="-6"/>
        </w:rPr>
        <w:t xml:space="preserve"> </w:t>
      </w:r>
      <w:r w:rsidRPr="003B3114">
        <w:rPr>
          <w:rFonts w:asciiTheme="minorHAnsi" w:hAnsiTheme="minorHAnsi" w:cstheme="minorHAnsi"/>
        </w:rPr>
        <w:t>coverage requirements below if the risk from the above factors is high.</w:t>
      </w:r>
    </w:p>
    <w:p w14:paraId="50334976" w14:textId="77777777" w:rsidR="00F23F09" w:rsidRPr="003B3114" w:rsidRDefault="00F23F09" w:rsidP="000520BA">
      <w:pPr>
        <w:pStyle w:val="ListParagraph"/>
        <w:widowControl w:val="0"/>
        <w:numPr>
          <w:ilvl w:val="1"/>
          <w:numId w:val="49"/>
        </w:numPr>
        <w:tabs>
          <w:tab w:val="left" w:pos="1158"/>
          <w:tab w:val="left" w:pos="1160"/>
        </w:tabs>
        <w:autoSpaceDE w:val="0"/>
        <w:autoSpaceDN w:val="0"/>
        <w:spacing w:before="128"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REQUIREMENTS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 Providing and maintaining adequate insurance coverage is a material obligation of the Vendor and is of the essence of the Contract. All such insurance shall meet all laws of the State of North Carolina. Such insurance coverage shall be obtained from companies that are authorized to provide such coverage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authorized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NC</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Commissioner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Insurance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do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business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North</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Carolina.</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 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times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comply</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terms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insurance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policies,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requirements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insurer under any such insurance policies, except as they may conﬂict with existing North Carolina laws or the Contract. The limits of coverage under each insurance policy maintained by the Vendor shall not be interpreted as limiting the Vendor’s liability and obligations or the indemniﬁcation requirements under the Contract.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u w:val="single"/>
        </w:rPr>
        <w:t>As</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provided</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above,</w:t>
      </w:r>
      <w:r w:rsidRPr="003B3114">
        <w:rPr>
          <w:rFonts w:asciiTheme="minorHAnsi" w:hAnsiTheme="minorHAnsi" w:cstheme="minorHAnsi"/>
          <w:spacing w:val="-8"/>
          <w:sz w:val="20"/>
          <w:szCs w:val="20"/>
          <w:u w:val="single"/>
        </w:rPr>
        <w:t xml:space="preserve"> </w:t>
      </w:r>
      <w:r w:rsidRPr="003B3114">
        <w:rPr>
          <w:rFonts w:asciiTheme="minorHAnsi" w:hAnsiTheme="minorHAnsi" w:cstheme="minorHAnsi"/>
          <w:sz w:val="20"/>
          <w:szCs w:val="20"/>
          <w:u w:val="single"/>
        </w:rPr>
        <w:t>a</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State</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agency</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is</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authorized,</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upon</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written</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evaluation</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and</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substantiation</w:t>
      </w:r>
      <w:r w:rsidRPr="003B3114">
        <w:rPr>
          <w:rFonts w:asciiTheme="minorHAnsi" w:hAnsiTheme="minorHAnsi" w:cstheme="minorHAnsi"/>
          <w:spacing w:val="-7"/>
          <w:sz w:val="20"/>
          <w:szCs w:val="20"/>
          <w:u w:val="single"/>
        </w:rPr>
        <w:t xml:space="preserve"> </w:t>
      </w:r>
      <w:r w:rsidRPr="003B3114">
        <w:rPr>
          <w:rFonts w:asciiTheme="minorHAnsi" w:hAnsiTheme="minorHAnsi" w:cstheme="minorHAnsi"/>
          <w:sz w:val="20"/>
          <w:szCs w:val="20"/>
          <w:u w:val="single"/>
        </w:rPr>
        <w:t>in</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the</w:t>
      </w:r>
      <w:r w:rsidRPr="003B3114">
        <w:rPr>
          <w:rFonts w:asciiTheme="minorHAnsi" w:hAnsiTheme="minorHAnsi" w:cstheme="minorHAnsi"/>
          <w:sz w:val="20"/>
          <w:szCs w:val="20"/>
        </w:rPr>
        <w:t xml:space="preserve"> </w:t>
      </w:r>
      <w:r w:rsidRPr="003B3114">
        <w:rPr>
          <w:rFonts w:asciiTheme="minorHAnsi" w:hAnsiTheme="minorHAnsi" w:cstheme="minorHAnsi"/>
          <w:sz w:val="20"/>
          <w:szCs w:val="20"/>
          <w:u w:val="single"/>
        </w:rPr>
        <w:t>oﬃcial</w:t>
      </w:r>
      <w:r w:rsidRPr="003B3114">
        <w:rPr>
          <w:rFonts w:asciiTheme="minorHAnsi" w:hAnsiTheme="minorHAnsi" w:cstheme="minorHAnsi"/>
          <w:spacing w:val="-3"/>
          <w:sz w:val="20"/>
          <w:szCs w:val="20"/>
          <w:u w:val="single"/>
        </w:rPr>
        <w:t xml:space="preserve"> </w:t>
      </w:r>
      <w:r w:rsidRPr="003B3114">
        <w:rPr>
          <w:rFonts w:asciiTheme="minorHAnsi" w:hAnsiTheme="minorHAnsi" w:cstheme="minorHAnsi"/>
          <w:sz w:val="20"/>
          <w:szCs w:val="20"/>
          <w:u w:val="single"/>
        </w:rPr>
        <w:t>ﬁle</w:t>
      </w:r>
      <w:r w:rsidRPr="003B3114">
        <w:rPr>
          <w:rFonts w:asciiTheme="minorHAnsi" w:hAnsiTheme="minorHAnsi" w:cstheme="minorHAnsi"/>
          <w:spacing w:val="-3"/>
          <w:sz w:val="20"/>
          <w:szCs w:val="20"/>
          <w:u w:val="single"/>
        </w:rPr>
        <w:t xml:space="preserve"> </w:t>
      </w:r>
      <w:r w:rsidRPr="003B3114">
        <w:rPr>
          <w:rFonts w:asciiTheme="minorHAnsi" w:hAnsiTheme="minorHAnsi" w:cstheme="minorHAnsi"/>
          <w:sz w:val="20"/>
          <w:szCs w:val="20"/>
          <w:u w:val="single"/>
        </w:rPr>
        <w:t>of the</w:t>
      </w:r>
      <w:r w:rsidRPr="003B3114">
        <w:rPr>
          <w:rFonts w:asciiTheme="minorHAnsi" w:hAnsiTheme="minorHAnsi" w:cstheme="minorHAnsi"/>
          <w:spacing w:val="-3"/>
          <w:sz w:val="20"/>
          <w:szCs w:val="20"/>
          <w:u w:val="single"/>
        </w:rPr>
        <w:t xml:space="preserve"> </w:t>
      </w:r>
      <w:r w:rsidRPr="003B3114">
        <w:rPr>
          <w:rFonts w:asciiTheme="minorHAnsi" w:hAnsiTheme="minorHAnsi" w:cstheme="minorHAnsi"/>
          <w:sz w:val="20"/>
          <w:szCs w:val="20"/>
          <w:u w:val="single"/>
        </w:rPr>
        <w:t>signiﬁcant</w:t>
      </w:r>
      <w:r w:rsidRPr="003B3114">
        <w:rPr>
          <w:rFonts w:asciiTheme="minorHAnsi" w:hAnsiTheme="minorHAnsi" w:cstheme="minorHAnsi"/>
          <w:spacing w:val="-3"/>
          <w:sz w:val="20"/>
          <w:szCs w:val="20"/>
          <w:u w:val="single"/>
        </w:rPr>
        <w:t xml:space="preserve"> </w:t>
      </w:r>
      <w:r w:rsidRPr="003B3114">
        <w:rPr>
          <w:rFonts w:asciiTheme="minorHAnsi" w:hAnsiTheme="minorHAnsi" w:cstheme="minorHAnsi"/>
          <w:sz w:val="20"/>
          <w:szCs w:val="20"/>
          <w:u w:val="single"/>
        </w:rPr>
        <w:t>risk</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of</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bodily</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injury</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and/or</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property</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or</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other</w:t>
      </w:r>
      <w:r w:rsidRPr="003B3114">
        <w:rPr>
          <w:rFonts w:asciiTheme="minorHAnsi" w:hAnsiTheme="minorHAnsi" w:cstheme="minorHAnsi"/>
          <w:spacing w:val="-2"/>
          <w:sz w:val="20"/>
          <w:szCs w:val="20"/>
          <w:u w:val="single"/>
        </w:rPr>
        <w:t xml:space="preserve"> </w:t>
      </w:r>
      <w:r w:rsidRPr="003B3114">
        <w:rPr>
          <w:rFonts w:asciiTheme="minorHAnsi" w:hAnsiTheme="minorHAnsi" w:cstheme="minorHAnsi"/>
          <w:sz w:val="20"/>
          <w:szCs w:val="20"/>
          <w:u w:val="single"/>
        </w:rPr>
        <w:t>damage</w:t>
      </w:r>
      <w:r w:rsidRPr="003B3114">
        <w:rPr>
          <w:rFonts w:asciiTheme="minorHAnsi" w:hAnsiTheme="minorHAnsi" w:cstheme="minorHAnsi"/>
          <w:spacing w:val="-3"/>
          <w:sz w:val="20"/>
          <w:szCs w:val="20"/>
          <w:u w:val="single"/>
        </w:rPr>
        <w:t xml:space="preserve"> </w:t>
      </w:r>
      <w:r w:rsidRPr="003B3114">
        <w:rPr>
          <w:rFonts w:asciiTheme="minorHAnsi" w:hAnsiTheme="minorHAnsi" w:cstheme="minorHAnsi"/>
          <w:sz w:val="20"/>
          <w:szCs w:val="20"/>
          <w:u w:val="single"/>
        </w:rPr>
        <w:t>in</w:t>
      </w:r>
      <w:r w:rsidRPr="003B3114">
        <w:rPr>
          <w:rFonts w:asciiTheme="minorHAnsi" w:hAnsiTheme="minorHAnsi" w:cstheme="minorHAnsi"/>
          <w:spacing w:val="-1"/>
          <w:sz w:val="20"/>
          <w:szCs w:val="20"/>
          <w:u w:val="single"/>
        </w:rPr>
        <w:t xml:space="preserve"> </w:t>
      </w:r>
      <w:r w:rsidRPr="003B3114">
        <w:rPr>
          <w:rFonts w:asciiTheme="minorHAnsi" w:hAnsiTheme="minorHAnsi" w:cstheme="minorHAnsi"/>
          <w:sz w:val="20"/>
          <w:szCs w:val="20"/>
          <w:u w:val="single"/>
        </w:rPr>
        <w:t>the</w:t>
      </w:r>
      <w:r w:rsidRPr="003B3114">
        <w:rPr>
          <w:rFonts w:asciiTheme="minorHAnsi" w:hAnsiTheme="minorHAnsi" w:cstheme="minorHAnsi"/>
          <w:spacing w:val="-3"/>
          <w:sz w:val="20"/>
          <w:szCs w:val="20"/>
          <w:u w:val="single"/>
        </w:rPr>
        <w:t xml:space="preserve"> </w:t>
      </w:r>
      <w:r w:rsidRPr="003B3114">
        <w:rPr>
          <w:rFonts w:asciiTheme="minorHAnsi" w:hAnsiTheme="minorHAnsi" w:cstheme="minorHAnsi"/>
          <w:sz w:val="20"/>
          <w:szCs w:val="20"/>
          <w:u w:val="single"/>
        </w:rPr>
        <w:t>contract,</w:t>
      </w:r>
      <w:r w:rsidRPr="003B3114">
        <w:rPr>
          <w:rFonts w:asciiTheme="minorHAnsi" w:hAnsiTheme="minorHAnsi" w:cstheme="minorHAnsi"/>
          <w:spacing w:val="-1"/>
          <w:sz w:val="20"/>
          <w:szCs w:val="20"/>
          <w:u w:val="single"/>
        </w:rPr>
        <w:t xml:space="preserve"> </w:t>
      </w:r>
      <w:r w:rsidRPr="003B3114">
        <w:rPr>
          <w:rFonts w:asciiTheme="minorHAnsi" w:hAnsiTheme="minorHAnsi" w:cstheme="minorHAnsi"/>
          <w:sz w:val="20"/>
          <w:szCs w:val="20"/>
          <w:u w:val="single"/>
        </w:rPr>
        <w:t>to</w:t>
      </w:r>
      <w:r w:rsidRPr="003B3114">
        <w:rPr>
          <w:rFonts w:asciiTheme="minorHAnsi" w:hAnsiTheme="minorHAnsi" w:cstheme="minorHAnsi"/>
          <w:spacing w:val="-1"/>
          <w:sz w:val="20"/>
          <w:szCs w:val="20"/>
          <w:u w:val="single"/>
        </w:rPr>
        <w:t xml:space="preserve"> </w:t>
      </w:r>
      <w:r w:rsidRPr="003B3114">
        <w:rPr>
          <w:rFonts w:asciiTheme="minorHAnsi" w:hAnsiTheme="minorHAnsi" w:cstheme="minorHAnsi"/>
          <w:sz w:val="20"/>
          <w:szCs w:val="20"/>
          <w:u w:val="single"/>
        </w:rPr>
        <w:t>require</w:t>
      </w:r>
      <w:r w:rsidRPr="003B3114">
        <w:rPr>
          <w:rFonts w:asciiTheme="minorHAnsi" w:hAnsiTheme="minorHAnsi" w:cstheme="minorHAnsi"/>
          <w:sz w:val="20"/>
          <w:szCs w:val="20"/>
        </w:rPr>
        <w:t xml:space="preserve"> </w:t>
      </w:r>
      <w:r w:rsidRPr="003B3114">
        <w:rPr>
          <w:rFonts w:asciiTheme="minorHAnsi" w:hAnsiTheme="minorHAnsi" w:cstheme="minorHAnsi"/>
          <w:sz w:val="20"/>
          <w:szCs w:val="20"/>
          <w:u w:val="single"/>
        </w:rPr>
        <w:t>and enforce higher coverage limits to mitigate the potential risk of liability to the State.</w:t>
      </w:r>
    </w:p>
    <w:p w14:paraId="5A96230F" w14:textId="77777777" w:rsidR="00F23F09" w:rsidRPr="003B3114" w:rsidRDefault="00F23F09" w:rsidP="000520BA">
      <w:pPr>
        <w:pStyle w:val="ListParagraph"/>
        <w:widowControl w:val="0"/>
        <w:numPr>
          <w:ilvl w:val="1"/>
          <w:numId w:val="49"/>
        </w:numPr>
        <w:tabs>
          <w:tab w:val="left" w:pos="1157"/>
          <w:tab w:val="left" w:pos="1160"/>
        </w:tabs>
        <w:autoSpaceDE w:val="0"/>
        <w:autoSpaceDN w:val="0"/>
        <w:spacing w:before="128" w:after="0" w:line="252" w:lineRule="auto"/>
        <w:ind w:right="134" w:hanging="361"/>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COVERAGE- During</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the term</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 the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Contract,</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Vendor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at its sole cost</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expense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shall</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provide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 xml:space="preserve">commercial </w:t>
      </w:r>
      <w:r w:rsidRPr="003B3114">
        <w:rPr>
          <w:rFonts w:asciiTheme="minorHAnsi" w:hAnsiTheme="minorHAnsi" w:cstheme="minorHAnsi"/>
          <w:sz w:val="20"/>
          <w:szCs w:val="20"/>
        </w:rPr>
        <w:t>insurance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type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terms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limits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reasonably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associated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At a minimum, the Vendor shall provide and maintain the following coverage and limits, subject to higher requirements by an agency after the risk analysis indicated above:</w:t>
      </w:r>
    </w:p>
    <w:p w14:paraId="4CCBE591" w14:textId="77777777" w:rsidR="00F23F09" w:rsidRPr="003B3114" w:rsidRDefault="00F23F09" w:rsidP="000520BA">
      <w:pPr>
        <w:pStyle w:val="ListParagraph"/>
        <w:widowControl w:val="0"/>
        <w:numPr>
          <w:ilvl w:val="2"/>
          <w:numId w:val="49"/>
        </w:numPr>
        <w:tabs>
          <w:tab w:val="left" w:pos="1517"/>
          <w:tab w:val="left" w:pos="1519"/>
        </w:tabs>
        <w:autoSpaceDE w:val="0"/>
        <w:autoSpaceDN w:val="0"/>
        <w:spacing w:before="129" w:after="0" w:line="252"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rPr>
        <w:t>For Small Purchases as deﬁned under North Carolina Administrative Code 01 NCAC 05A.0112 (35) and 05B.0301 (1), the minimum applicable insurance requirements for Worker’s Compensation and Automobile Liability will apply as required by North Carolina law. The Purchasing Agency may require Commercial General Liability coverage consistent with the assessed risks involved in the procurement.</w:t>
      </w:r>
    </w:p>
    <w:p w14:paraId="4532D3D3" w14:textId="4877D4AE" w:rsidR="00F23F09" w:rsidRPr="003B3114" w:rsidRDefault="00F23F09" w:rsidP="000520BA">
      <w:pPr>
        <w:pStyle w:val="ListParagraph"/>
        <w:widowControl w:val="0"/>
        <w:numPr>
          <w:ilvl w:val="2"/>
          <w:numId w:val="49"/>
        </w:numPr>
        <w:tabs>
          <w:tab w:val="left" w:pos="1518"/>
          <w:tab w:val="left" w:pos="1520"/>
        </w:tabs>
        <w:autoSpaceDE w:val="0"/>
        <w:autoSpaceDN w:val="0"/>
        <w:spacing w:before="126" w:after="0" w:line="249" w:lineRule="auto"/>
        <w:ind w:left="1520" w:right="133"/>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For </w:t>
      </w:r>
      <w:r w:rsidR="002A429B">
        <w:rPr>
          <w:rFonts w:asciiTheme="minorHAnsi" w:hAnsiTheme="minorHAnsi" w:cstheme="minorHAnsi"/>
          <w:sz w:val="20"/>
          <w:szCs w:val="20"/>
        </w:rPr>
        <w:t>Contract</w:t>
      </w:r>
      <w:r w:rsidRPr="003B3114">
        <w:rPr>
          <w:rFonts w:asciiTheme="minorHAnsi" w:hAnsiTheme="minorHAnsi" w:cstheme="minorHAnsi"/>
          <w:sz w:val="20"/>
          <w:szCs w:val="20"/>
        </w:rPr>
        <w:t xml:space="preserve"> valued in excess of the Small Purchase threshold, but up to $1,000,000.00 the following limits shall apply:</w:t>
      </w:r>
    </w:p>
    <w:p w14:paraId="49F531EC" w14:textId="77777777" w:rsidR="00F23F09" w:rsidRPr="003B3114" w:rsidRDefault="00F23F09" w:rsidP="000520BA">
      <w:pPr>
        <w:pStyle w:val="ListParagraph"/>
        <w:widowControl w:val="0"/>
        <w:numPr>
          <w:ilvl w:val="3"/>
          <w:numId w:val="49"/>
        </w:numPr>
        <w:tabs>
          <w:tab w:val="left" w:pos="2237"/>
        </w:tabs>
        <w:autoSpaceDE w:val="0"/>
        <w:autoSpaceDN w:val="0"/>
        <w:spacing w:before="136" w:after="0" w:line="252" w:lineRule="auto"/>
        <w:ind w:right="132"/>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Worker’s Compensation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 The Vendor shall provide and maintain Worker’s Compensation Insurance, as may be required by the laws of North Carolina, as well as employer’s liability coverage, with minimum limits of $250,000.00, covering all of Vendor’s employees who are engaged in any work under the Contract in North Carolina.</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If any work is sub-Contracted, the 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require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sub-contractor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provide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same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coverage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employees engaged in any work under the Contract within the State.</w:t>
      </w:r>
    </w:p>
    <w:p w14:paraId="5E8916A1" w14:textId="77777777" w:rsidR="00F23F09" w:rsidRPr="003B3114" w:rsidRDefault="00F23F09" w:rsidP="000520BA">
      <w:pPr>
        <w:pStyle w:val="ListParagraph"/>
        <w:widowControl w:val="0"/>
        <w:numPr>
          <w:ilvl w:val="3"/>
          <w:numId w:val="49"/>
        </w:numPr>
        <w:tabs>
          <w:tab w:val="left" w:pos="2237"/>
        </w:tabs>
        <w:autoSpaceDE w:val="0"/>
        <w:autoSpaceDN w:val="0"/>
        <w:spacing w:before="127" w:after="120" w:line="252" w:lineRule="auto"/>
        <w:ind w:left="2232" w:right="130" w:hanging="360"/>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Commercial</w:t>
      </w:r>
      <w:r w:rsidRPr="003B3114">
        <w:rPr>
          <w:rFonts w:asciiTheme="minorHAnsi" w:hAnsiTheme="minorHAnsi" w:cstheme="minorHAnsi"/>
          <w:spacing w:val="-12"/>
          <w:sz w:val="20"/>
          <w:szCs w:val="20"/>
          <w:u w:val="single"/>
        </w:rPr>
        <w:t xml:space="preserve"> </w:t>
      </w:r>
      <w:r w:rsidRPr="003B3114">
        <w:rPr>
          <w:rFonts w:asciiTheme="minorHAnsi" w:hAnsiTheme="minorHAnsi" w:cstheme="minorHAnsi"/>
          <w:sz w:val="20"/>
          <w:szCs w:val="20"/>
          <w:u w:val="single"/>
        </w:rPr>
        <w:t>General Liability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 General Liability Coverage on a Comprehensive Broad Form on an occurrence basis in the minimum amount of $500,000.00 Combined Single Limit. Defense costs shall be in excess of the limit of liability.</w:t>
      </w:r>
    </w:p>
    <w:p w14:paraId="4C360DE8" w14:textId="77777777" w:rsidR="00F23F09" w:rsidRPr="00C50C1B" w:rsidRDefault="00F23F09" w:rsidP="000520BA">
      <w:pPr>
        <w:pStyle w:val="ListParagraph"/>
        <w:widowControl w:val="0"/>
        <w:numPr>
          <w:ilvl w:val="3"/>
          <w:numId w:val="49"/>
        </w:numPr>
        <w:tabs>
          <w:tab w:val="left" w:pos="2234"/>
          <w:tab w:val="left" w:pos="2237"/>
        </w:tabs>
        <w:autoSpaceDE w:val="0"/>
        <w:autoSpaceDN w:val="0"/>
        <w:spacing w:before="1" w:after="0" w:line="252" w:lineRule="auto"/>
        <w:ind w:right="133"/>
        <w:contextualSpacing w:val="0"/>
        <w:jc w:val="both"/>
        <w:rPr>
          <w:rFonts w:asciiTheme="minorHAnsi" w:hAnsiTheme="minorHAnsi" w:cstheme="minorHAnsi"/>
        </w:rPr>
      </w:pPr>
      <w:r w:rsidRPr="00C50C1B">
        <w:rPr>
          <w:rFonts w:asciiTheme="minorHAnsi" w:hAnsiTheme="minorHAnsi" w:cstheme="minorHAnsi"/>
          <w:sz w:val="20"/>
          <w:szCs w:val="20"/>
          <w:u w:val="single"/>
        </w:rPr>
        <w:t>Automobile</w:t>
      </w:r>
      <w:r w:rsidRPr="00C50C1B">
        <w:rPr>
          <w:rFonts w:asciiTheme="minorHAnsi" w:hAnsiTheme="minorHAnsi" w:cstheme="minorHAnsi"/>
          <w:spacing w:val="-12"/>
          <w:sz w:val="20"/>
          <w:szCs w:val="20"/>
        </w:rPr>
        <w:t xml:space="preserve"> </w:t>
      </w:r>
      <w:r w:rsidRPr="00C50C1B">
        <w:rPr>
          <w:rFonts w:asciiTheme="minorHAnsi" w:hAnsiTheme="minorHAnsi" w:cstheme="minorHAnsi"/>
          <w:sz w:val="20"/>
          <w:szCs w:val="20"/>
        </w:rPr>
        <w:t>-</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Automobile Liability Insurance, to include liability coverage covering all owned, hired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and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non-owned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vehicles,</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used</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within</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North</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Carolina</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in</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connection</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with</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the</w:t>
      </w:r>
      <w:r w:rsidRPr="00C50C1B">
        <w:rPr>
          <w:rFonts w:asciiTheme="minorHAnsi" w:hAnsiTheme="minorHAnsi" w:cstheme="minorHAnsi"/>
          <w:spacing w:val="-10"/>
          <w:sz w:val="20"/>
          <w:szCs w:val="20"/>
        </w:rPr>
        <w:t xml:space="preserve"> </w:t>
      </w:r>
      <w:r w:rsidRPr="00C50C1B">
        <w:rPr>
          <w:rFonts w:asciiTheme="minorHAnsi" w:hAnsiTheme="minorHAnsi" w:cstheme="minorHAnsi"/>
          <w:sz w:val="20"/>
          <w:szCs w:val="20"/>
        </w:rPr>
        <w:t>Contract.</w:t>
      </w:r>
      <w:r w:rsidRPr="00C50C1B">
        <w:rPr>
          <w:rFonts w:asciiTheme="minorHAnsi" w:hAnsiTheme="minorHAnsi" w:cstheme="minorHAnsi"/>
          <w:spacing w:val="-9"/>
          <w:sz w:val="20"/>
          <w:szCs w:val="20"/>
        </w:rPr>
        <w:t xml:space="preserve"> </w:t>
      </w:r>
      <w:r w:rsidRPr="00C50C1B">
        <w:rPr>
          <w:rFonts w:asciiTheme="minorHAnsi" w:hAnsiTheme="minorHAnsi" w:cstheme="minorHAnsi"/>
          <w:sz w:val="20"/>
          <w:szCs w:val="20"/>
        </w:rPr>
        <w:t>The minimum</w:t>
      </w:r>
      <w:r w:rsidRPr="00C50C1B">
        <w:rPr>
          <w:rFonts w:asciiTheme="minorHAnsi" w:hAnsiTheme="minorHAnsi" w:cstheme="minorHAnsi"/>
          <w:spacing w:val="39"/>
          <w:sz w:val="20"/>
          <w:szCs w:val="20"/>
        </w:rPr>
        <w:t xml:space="preserve"> </w:t>
      </w:r>
      <w:r w:rsidRPr="00C50C1B">
        <w:rPr>
          <w:rFonts w:asciiTheme="minorHAnsi" w:hAnsiTheme="minorHAnsi" w:cstheme="minorHAnsi"/>
          <w:sz w:val="20"/>
          <w:szCs w:val="20"/>
        </w:rPr>
        <w:t>combined</w:t>
      </w:r>
      <w:r w:rsidRPr="00C50C1B">
        <w:rPr>
          <w:rFonts w:asciiTheme="minorHAnsi" w:hAnsiTheme="minorHAnsi" w:cstheme="minorHAnsi"/>
          <w:spacing w:val="38"/>
          <w:sz w:val="20"/>
          <w:szCs w:val="20"/>
        </w:rPr>
        <w:t xml:space="preserve"> </w:t>
      </w:r>
      <w:r w:rsidRPr="00C50C1B">
        <w:rPr>
          <w:rFonts w:asciiTheme="minorHAnsi" w:hAnsiTheme="minorHAnsi" w:cstheme="minorHAnsi"/>
          <w:sz w:val="20"/>
          <w:szCs w:val="20"/>
        </w:rPr>
        <w:t>single</w:t>
      </w:r>
      <w:r w:rsidRPr="00C50C1B">
        <w:rPr>
          <w:rFonts w:asciiTheme="minorHAnsi" w:hAnsiTheme="minorHAnsi" w:cstheme="minorHAnsi"/>
          <w:spacing w:val="38"/>
          <w:sz w:val="20"/>
          <w:szCs w:val="20"/>
        </w:rPr>
        <w:t xml:space="preserve"> </w:t>
      </w:r>
      <w:r w:rsidRPr="00C50C1B">
        <w:rPr>
          <w:rFonts w:asciiTheme="minorHAnsi" w:hAnsiTheme="minorHAnsi" w:cstheme="minorHAnsi"/>
          <w:sz w:val="20"/>
          <w:szCs w:val="20"/>
        </w:rPr>
        <w:t>limit</w:t>
      </w:r>
      <w:r w:rsidRPr="00C50C1B">
        <w:rPr>
          <w:rFonts w:asciiTheme="minorHAnsi" w:hAnsiTheme="minorHAnsi" w:cstheme="minorHAnsi"/>
          <w:spacing w:val="37"/>
          <w:sz w:val="20"/>
          <w:szCs w:val="20"/>
        </w:rPr>
        <w:t xml:space="preserve"> </w:t>
      </w:r>
      <w:r w:rsidRPr="00C50C1B">
        <w:rPr>
          <w:rFonts w:asciiTheme="minorHAnsi" w:hAnsiTheme="minorHAnsi" w:cstheme="minorHAnsi"/>
          <w:sz w:val="20"/>
          <w:szCs w:val="20"/>
        </w:rPr>
        <w:t>shall</w:t>
      </w:r>
      <w:r w:rsidRPr="00C50C1B">
        <w:rPr>
          <w:rFonts w:asciiTheme="minorHAnsi" w:hAnsiTheme="minorHAnsi" w:cstheme="minorHAnsi"/>
          <w:spacing w:val="37"/>
          <w:sz w:val="20"/>
          <w:szCs w:val="20"/>
        </w:rPr>
        <w:t xml:space="preserve"> </w:t>
      </w:r>
      <w:r w:rsidRPr="00C50C1B">
        <w:rPr>
          <w:rFonts w:asciiTheme="minorHAnsi" w:hAnsiTheme="minorHAnsi" w:cstheme="minorHAnsi"/>
          <w:sz w:val="20"/>
          <w:szCs w:val="20"/>
        </w:rPr>
        <w:t>be</w:t>
      </w:r>
      <w:r w:rsidRPr="00C50C1B">
        <w:rPr>
          <w:rFonts w:asciiTheme="minorHAnsi" w:hAnsiTheme="minorHAnsi" w:cstheme="minorHAnsi"/>
          <w:spacing w:val="38"/>
          <w:sz w:val="20"/>
          <w:szCs w:val="20"/>
        </w:rPr>
        <w:t xml:space="preserve"> </w:t>
      </w:r>
      <w:r w:rsidRPr="00C50C1B">
        <w:rPr>
          <w:rFonts w:asciiTheme="minorHAnsi" w:hAnsiTheme="minorHAnsi" w:cstheme="minorHAnsi"/>
          <w:sz w:val="20"/>
          <w:szCs w:val="20"/>
        </w:rPr>
        <w:t>$250,000.00</w:t>
      </w:r>
      <w:r w:rsidRPr="00C50C1B">
        <w:rPr>
          <w:rFonts w:asciiTheme="minorHAnsi" w:hAnsiTheme="minorHAnsi" w:cstheme="minorHAnsi"/>
          <w:spacing w:val="38"/>
          <w:sz w:val="20"/>
          <w:szCs w:val="20"/>
        </w:rPr>
        <w:t xml:space="preserve"> </w:t>
      </w:r>
      <w:r w:rsidRPr="00C50C1B">
        <w:rPr>
          <w:rFonts w:asciiTheme="minorHAnsi" w:hAnsiTheme="minorHAnsi" w:cstheme="minorHAnsi"/>
          <w:sz w:val="20"/>
          <w:szCs w:val="20"/>
        </w:rPr>
        <w:t>bodily</w:t>
      </w:r>
      <w:r w:rsidRPr="00C50C1B">
        <w:rPr>
          <w:rFonts w:asciiTheme="minorHAnsi" w:hAnsiTheme="minorHAnsi" w:cstheme="minorHAnsi"/>
          <w:spacing w:val="39"/>
          <w:sz w:val="20"/>
          <w:szCs w:val="20"/>
        </w:rPr>
        <w:t xml:space="preserve"> </w:t>
      </w:r>
      <w:r w:rsidRPr="00C50C1B">
        <w:rPr>
          <w:rFonts w:asciiTheme="minorHAnsi" w:hAnsiTheme="minorHAnsi" w:cstheme="minorHAnsi"/>
          <w:sz w:val="20"/>
          <w:szCs w:val="20"/>
        </w:rPr>
        <w:t>injury</w:t>
      </w:r>
      <w:r w:rsidRPr="00C50C1B">
        <w:rPr>
          <w:rFonts w:asciiTheme="minorHAnsi" w:hAnsiTheme="minorHAnsi" w:cstheme="minorHAnsi"/>
          <w:spacing w:val="39"/>
          <w:sz w:val="20"/>
          <w:szCs w:val="20"/>
        </w:rPr>
        <w:t xml:space="preserve"> </w:t>
      </w:r>
      <w:r w:rsidRPr="00C50C1B">
        <w:rPr>
          <w:rFonts w:asciiTheme="minorHAnsi" w:hAnsiTheme="minorHAnsi" w:cstheme="minorHAnsi"/>
          <w:sz w:val="20"/>
          <w:szCs w:val="20"/>
        </w:rPr>
        <w:t>and</w:t>
      </w:r>
      <w:r w:rsidRPr="00C50C1B">
        <w:rPr>
          <w:rFonts w:asciiTheme="minorHAnsi" w:hAnsiTheme="minorHAnsi" w:cstheme="minorHAnsi"/>
          <w:spacing w:val="38"/>
          <w:sz w:val="20"/>
          <w:szCs w:val="20"/>
        </w:rPr>
        <w:t xml:space="preserve"> </w:t>
      </w:r>
      <w:r w:rsidRPr="00C50C1B">
        <w:rPr>
          <w:rFonts w:asciiTheme="minorHAnsi" w:hAnsiTheme="minorHAnsi" w:cstheme="minorHAnsi"/>
          <w:sz w:val="20"/>
          <w:szCs w:val="20"/>
        </w:rPr>
        <w:t>property</w:t>
      </w:r>
      <w:r w:rsidRPr="00C50C1B">
        <w:rPr>
          <w:rFonts w:asciiTheme="minorHAnsi" w:hAnsiTheme="minorHAnsi" w:cstheme="minorHAnsi"/>
          <w:spacing w:val="38"/>
          <w:sz w:val="20"/>
          <w:szCs w:val="20"/>
        </w:rPr>
        <w:t xml:space="preserve"> </w:t>
      </w:r>
      <w:r w:rsidRPr="00C50C1B">
        <w:rPr>
          <w:rFonts w:asciiTheme="minorHAnsi" w:hAnsiTheme="minorHAnsi" w:cstheme="minorHAnsi"/>
          <w:sz w:val="20"/>
          <w:szCs w:val="20"/>
        </w:rPr>
        <w:t xml:space="preserve">damage; </w:t>
      </w:r>
      <w:r w:rsidRPr="00C50C1B">
        <w:rPr>
          <w:rFonts w:asciiTheme="minorHAnsi" w:hAnsiTheme="minorHAnsi" w:cstheme="minorHAnsi"/>
          <w:spacing w:val="-2"/>
        </w:rPr>
        <w:t>$250,000.00</w:t>
      </w:r>
      <w:r w:rsidRPr="00C50C1B">
        <w:rPr>
          <w:rFonts w:asciiTheme="minorHAnsi" w:hAnsiTheme="minorHAnsi" w:cstheme="minorHAnsi"/>
          <w:spacing w:val="4"/>
        </w:rPr>
        <w:t xml:space="preserve"> </w:t>
      </w:r>
      <w:r w:rsidRPr="00C50C1B">
        <w:rPr>
          <w:rFonts w:asciiTheme="minorHAnsi" w:hAnsiTheme="minorHAnsi" w:cstheme="minorHAnsi"/>
          <w:spacing w:val="-2"/>
        </w:rPr>
        <w:t>uninsured/under</w:t>
      </w:r>
      <w:r w:rsidRPr="00C50C1B">
        <w:rPr>
          <w:rFonts w:asciiTheme="minorHAnsi" w:hAnsiTheme="minorHAnsi" w:cstheme="minorHAnsi"/>
          <w:spacing w:val="9"/>
        </w:rPr>
        <w:t xml:space="preserve"> </w:t>
      </w:r>
      <w:r w:rsidRPr="00C50C1B">
        <w:rPr>
          <w:rFonts w:asciiTheme="minorHAnsi" w:hAnsiTheme="minorHAnsi" w:cstheme="minorHAnsi"/>
          <w:spacing w:val="-2"/>
        </w:rPr>
        <w:t>insured</w:t>
      </w:r>
      <w:r w:rsidRPr="00C50C1B">
        <w:rPr>
          <w:rFonts w:asciiTheme="minorHAnsi" w:hAnsiTheme="minorHAnsi" w:cstheme="minorHAnsi"/>
          <w:spacing w:val="4"/>
        </w:rPr>
        <w:t xml:space="preserve"> </w:t>
      </w:r>
      <w:r w:rsidRPr="00C50C1B">
        <w:rPr>
          <w:rFonts w:asciiTheme="minorHAnsi" w:hAnsiTheme="minorHAnsi" w:cstheme="minorHAnsi"/>
          <w:spacing w:val="-2"/>
        </w:rPr>
        <w:t>motorist;</w:t>
      </w:r>
      <w:r w:rsidRPr="00C50C1B">
        <w:rPr>
          <w:rFonts w:asciiTheme="minorHAnsi" w:hAnsiTheme="minorHAnsi" w:cstheme="minorHAnsi"/>
          <w:spacing w:val="5"/>
        </w:rPr>
        <w:t xml:space="preserve"> </w:t>
      </w:r>
      <w:r w:rsidRPr="00C50C1B">
        <w:rPr>
          <w:rFonts w:asciiTheme="minorHAnsi" w:hAnsiTheme="minorHAnsi" w:cstheme="minorHAnsi"/>
          <w:spacing w:val="-2"/>
        </w:rPr>
        <w:t>and</w:t>
      </w:r>
      <w:r w:rsidRPr="00C50C1B">
        <w:rPr>
          <w:rFonts w:asciiTheme="minorHAnsi" w:hAnsiTheme="minorHAnsi" w:cstheme="minorHAnsi"/>
          <w:spacing w:val="5"/>
        </w:rPr>
        <w:t xml:space="preserve"> </w:t>
      </w:r>
      <w:r w:rsidRPr="00C50C1B">
        <w:rPr>
          <w:rFonts w:asciiTheme="minorHAnsi" w:hAnsiTheme="minorHAnsi" w:cstheme="minorHAnsi"/>
          <w:spacing w:val="-2"/>
        </w:rPr>
        <w:t>$2,500.00</w:t>
      </w:r>
      <w:r w:rsidRPr="00C50C1B">
        <w:rPr>
          <w:rFonts w:asciiTheme="minorHAnsi" w:hAnsiTheme="minorHAnsi" w:cstheme="minorHAnsi"/>
          <w:spacing w:val="5"/>
        </w:rPr>
        <w:t xml:space="preserve"> </w:t>
      </w:r>
      <w:r w:rsidRPr="00C50C1B">
        <w:rPr>
          <w:rFonts w:asciiTheme="minorHAnsi" w:hAnsiTheme="minorHAnsi" w:cstheme="minorHAnsi"/>
          <w:spacing w:val="-2"/>
        </w:rPr>
        <w:t>medical</w:t>
      </w:r>
      <w:r w:rsidRPr="00C50C1B">
        <w:rPr>
          <w:rFonts w:asciiTheme="minorHAnsi" w:hAnsiTheme="minorHAnsi" w:cstheme="minorHAnsi"/>
          <w:spacing w:val="7"/>
        </w:rPr>
        <w:t xml:space="preserve"> </w:t>
      </w:r>
      <w:r w:rsidRPr="00C50C1B">
        <w:rPr>
          <w:rFonts w:asciiTheme="minorHAnsi" w:hAnsiTheme="minorHAnsi" w:cstheme="minorHAnsi"/>
          <w:spacing w:val="-2"/>
        </w:rPr>
        <w:t>payment.</w:t>
      </w:r>
    </w:p>
    <w:p w14:paraId="50C05AF1" w14:textId="4B111058" w:rsidR="00F23F09" w:rsidRPr="003B3114" w:rsidRDefault="00F23F09" w:rsidP="000520BA">
      <w:pPr>
        <w:pStyle w:val="ListParagraph"/>
        <w:widowControl w:val="0"/>
        <w:numPr>
          <w:ilvl w:val="2"/>
          <w:numId w:val="49"/>
        </w:numPr>
        <w:tabs>
          <w:tab w:val="left" w:pos="1518"/>
        </w:tabs>
        <w:autoSpaceDE w:val="0"/>
        <w:autoSpaceDN w:val="0"/>
        <w:spacing w:before="138" w:after="0" w:line="240" w:lineRule="auto"/>
        <w:ind w:left="1518"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For</w:t>
      </w:r>
      <w:r w:rsidRPr="003B3114">
        <w:rPr>
          <w:rFonts w:asciiTheme="minorHAnsi" w:hAnsiTheme="minorHAnsi" w:cstheme="minorHAnsi"/>
          <w:spacing w:val="-7"/>
          <w:sz w:val="20"/>
          <w:szCs w:val="20"/>
        </w:rPr>
        <w:t xml:space="preserve"> </w:t>
      </w:r>
      <w:r w:rsidR="002A429B">
        <w:rPr>
          <w:rFonts w:asciiTheme="minorHAnsi" w:hAnsiTheme="minorHAnsi" w:cstheme="minorHAnsi"/>
          <w:sz w:val="20"/>
          <w:szCs w:val="20"/>
        </w:rPr>
        <w:t>Contract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valued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excess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$1,000,000.00</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following</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limits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apply:</w:t>
      </w:r>
    </w:p>
    <w:p w14:paraId="7E6DAB56" w14:textId="77777777" w:rsidR="00F23F09" w:rsidRPr="003B3114" w:rsidRDefault="00F23F09" w:rsidP="000520BA">
      <w:pPr>
        <w:pStyle w:val="ListParagraph"/>
        <w:widowControl w:val="0"/>
        <w:numPr>
          <w:ilvl w:val="3"/>
          <w:numId w:val="49"/>
        </w:numPr>
        <w:tabs>
          <w:tab w:val="left" w:pos="2237"/>
        </w:tabs>
        <w:autoSpaceDE w:val="0"/>
        <w:autoSpaceDN w:val="0"/>
        <w:spacing w:before="144" w:after="0" w:line="252" w:lineRule="auto"/>
        <w:ind w:right="132"/>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Worker’s Compensation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 xml:space="preserve">- The Vendor shall provide and maintain Worker’s Compensation Insurance, </w:t>
      </w:r>
      <w:r w:rsidRPr="003B3114">
        <w:rPr>
          <w:rFonts w:asciiTheme="minorHAnsi" w:hAnsiTheme="minorHAnsi" w:cstheme="minorHAnsi"/>
          <w:sz w:val="20"/>
          <w:szCs w:val="20"/>
        </w:rPr>
        <w:lastRenderedPageBreak/>
        <w:t>as may be required by the laws of North Carolina, as well as employer’s liability coverage, with minimum limits of $500,000.00, covering all of Vendor’s employees who are engaged in any work under the Contract in North Carolina.</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If any work is sub-Contracted, the 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require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sub-contractor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provide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same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coverage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employees engaged in any work under the Contract within the State.</w:t>
      </w:r>
    </w:p>
    <w:p w14:paraId="5052EFA3" w14:textId="77777777" w:rsidR="00F23F09" w:rsidRPr="003B3114" w:rsidRDefault="00F23F09" w:rsidP="000520BA">
      <w:pPr>
        <w:pStyle w:val="ListParagraph"/>
        <w:widowControl w:val="0"/>
        <w:numPr>
          <w:ilvl w:val="3"/>
          <w:numId w:val="49"/>
        </w:numPr>
        <w:tabs>
          <w:tab w:val="left" w:pos="2237"/>
        </w:tabs>
        <w:autoSpaceDE w:val="0"/>
        <w:autoSpaceDN w:val="0"/>
        <w:spacing w:before="128" w:after="0" w:line="252" w:lineRule="auto"/>
        <w:ind w:right="132"/>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Commercial</w:t>
      </w:r>
      <w:r w:rsidRPr="003B3114">
        <w:rPr>
          <w:rFonts w:asciiTheme="minorHAnsi" w:hAnsiTheme="minorHAnsi" w:cstheme="minorHAnsi"/>
          <w:spacing w:val="-12"/>
          <w:sz w:val="20"/>
          <w:szCs w:val="20"/>
          <w:u w:val="single"/>
        </w:rPr>
        <w:t xml:space="preserve"> </w:t>
      </w:r>
      <w:r w:rsidRPr="003B3114">
        <w:rPr>
          <w:rFonts w:asciiTheme="minorHAnsi" w:hAnsiTheme="minorHAnsi" w:cstheme="minorHAnsi"/>
          <w:sz w:val="20"/>
          <w:szCs w:val="20"/>
          <w:u w:val="single"/>
        </w:rPr>
        <w:t>General Liability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 General Liability Coverage on a Comprehensive Broad Form on an occurrence basis in the minimum amount of $1,000,000.00</w:t>
      </w:r>
    </w:p>
    <w:p w14:paraId="18C0218D" w14:textId="77777777" w:rsidR="00F23F09" w:rsidRPr="003B3114" w:rsidRDefault="00F23F09" w:rsidP="00F23F09">
      <w:pPr>
        <w:pStyle w:val="BodyText"/>
        <w:spacing w:before="10" w:after="120"/>
        <w:ind w:left="2232"/>
        <w:rPr>
          <w:rFonts w:asciiTheme="minorHAnsi" w:hAnsiTheme="minorHAnsi" w:cstheme="minorHAnsi"/>
        </w:rPr>
      </w:pPr>
      <w:r w:rsidRPr="003B3114">
        <w:rPr>
          <w:rFonts w:asciiTheme="minorHAnsi" w:hAnsiTheme="minorHAnsi" w:cstheme="minorHAnsi"/>
        </w:rPr>
        <w:t>Combined</w:t>
      </w:r>
      <w:r w:rsidRPr="003B3114">
        <w:rPr>
          <w:rFonts w:asciiTheme="minorHAnsi" w:hAnsiTheme="minorHAnsi" w:cstheme="minorHAnsi"/>
          <w:spacing w:val="-6"/>
        </w:rPr>
        <w:t xml:space="preserve"> </w:t>
      </w:r>
      <w:r w:rsidRPr="003B3114">
        <w:rPr>
          <w:rFonts w:asciiTheme="minorHAnsi" w:hAnsiTheme="minorHAnsi" w:cstheme="minorHAnsi"/>
        </w:rPr>
        <w:t>Single</w:t>
      </w:r>
      <w:r w:rsidRPr="003B3114">
        <w:rPr>
          <w:rFonts w:asciiTheme="minorHAnsi" w:hAnsiTheme="minorHAnsi" w:cstheme="minorHAnsi"/>
          <w:spacing w:val="-6"/>
        </w:rPr>
        <w:t xml:space="preserve"> </w:t>
      </w:r>
      <w:r w:rsidRPr="003B3114">
        <w:rPr>
          <w:rFonts w:asciiTheme="minorHAnsi" w:hAnsiTheme="minorHAnsi" w:cstheme="minorHAnsi"/>
        </w:rPr>
        <w:t>Limit.</w:t>
      </w:r>
      <w:r w:rsidRPr="003B3114">
        <w:rPr>
          <w:rFonts w:asciiTheme="minorHAnsi" w:hAnsiTheme="minorHAnsi" w:cstheme="minorHAnsi"/>
          <w:spacing w:val="-7"/>
        </w:rPr>
        <w:t xml:space="preserve"> </w:t>
      </w:r>
      <w:r w:rsidRPr="003B3114">
        <w:rPr>
          <w:rFonts w:asciiTheme="minorHAnsi" w:hAnsiTheme="minorHAnsi" w:cstheme="minorHAnsi"/>
        </w:rPr>
        <w:t>Defense</w:t>
      </w:r>
      <w:r w:rsidRPr="003B3114">
        <w:rPr>
          <w:rFonts w:asciiTheme="minorHAnsi" w:hAnsiTheme="minorHAnsi" w:cstheme="minorHAnsi"/>
          <w:spacing w:val="-5"/>
        </w:rPr>
        <w:t xml:space="preserve"> </w:t>
      </w:r>
      <w:r w:rsidRPr="003B3114">
        <w:rPr>
          <w:rFonts w:asciiTheme="minorHAnsi" w:hAnsiTheme="minorHAnsi" w:cstheme="minorHAnsi"/>
        </w:rPr>
        <w:t>costs</w:t>
      </w:r>
      <w:r w:rsidRPr="003B3114">
        <w:rPr>
          <w:rFonts w:asciiTheme="minorHAnsi" w:hAnsiTheme="minorHAnsi" w:cstheme="minorHAnsi"/>
          <w:spacing w:val="-6"/>
        </w:rPr>
        <w:t xml:space="preserve"> </w:t>
      </w:r>
      <w:r w:rsidRPr="003B3114">
        <w:rPr>
          <w:rFonts w:asciiTheme="minorHAnsi" w:hAnsiTheme="minorHAnsi" w:cstheme="minorHAnsi"/>
        </w:rPr>
        <w:t>shall</w:t>
      </w:r>
      <w:r w:rsidRPr="003B3114">
        <w:rPr>
          <w:rFonts w:asciiTheme="minorHAnsi" w:hAnsiTheme="minorHAnsi" w:cstheme="minorHAnsi"/>
          <w:spacing w:val="-7"/>
        </w:rPr>
        <w:t xml:space="preserve"> </w:t>
      </w:r>
      <w:r w:rsidRPr="003B3114">
        <w:rPr>
          <w:rFonts w:asciiTheme="minorHAnsi" w:hAnsiTheme="minorHAnsi" w:cstheme="minorHAnsi"/>
        </w:rPr>
        <w:t>be</w:t>
      </w:r>
      <w:r w:rsidRPr="003B3114">
        <w:rPr>
          <w:rFonts w:asciiTheme="minorHAnsi" w:hAnsiTheme="minorHAnsi" w:cstheme="minorHAnsi"/>
          <w:spacing w:val="-6"/>
        </w:rPr>
        <w:t xml:space="preserve"> </w:t>
      </w:r>
      <w:r w:rsidRPr="003B3114">
        <w:rPr>
          <w:rFonts w:asciiTheme="minorHAnsi" w:hAnsiTheme="minorHAnsi" w:cstheme="minorHAnsi"/>
        </w:rPr>
        <w:t>in</w:t>
      </w:r>
      <w:r w:rsidRPr="003B3114">
        <w:rPr>
          <w:rFonts w:asciiTheme="minorHAnsi" w:hAnsiTheme="minorHAnsi" w:cstheme="minorHAnsi"/>
          <w:spacing w:val="-5"/>
        </w:rPr>
        <w:t xml:space="preserve"> </w:t>
      </w:r>
      <w:r w:rsidRPr="003B3114">
        <w:rPr>
          <w:rFonts w:asciiTheme="minorHAnsi" w:hAnsiTheme="minorHAnsi" w:cstheme="minorHAnsi"/>
        </w:rPr>
        <w:t>excess</w:t>
      </w:r>
      <w:r w:rsidRPr="003B3114">
        <w:rPr>
          <w:rFonts w:asciiTheme="minorHAnsi" w:hAnsiTheme="minorHAnsi" w:cstheme="minorHAnsi"/>
          <w:spacing w:val="-6"/>
        </w:rPr>
        <w:t xml:space="preserve"> </w:t>
      </w:r>
      <w:r w:rsidRPr="003B3114">
        <w:rPr>
          <w:rFonts w:asciiTheme="minorHAnsi" w:hAnsiTheme="minorHAnsi" w:cstheme="minorHAnsi"/>
        </w:rPr>
        <w:t>of</w:t>
      </w:r>
      <w:r w:rsidRPr="003B3114">
        <w:rPr>
          <w:rFonts w:asciiTheme="minorHAnsi" w:hAnsiTheme="minorHAnsi" w:cstheme="minorHAnsi"/>
          <w:spacing w:val="-3"/>
        </w:rPr>
        <w:t xml:space="preserve"> </w:t>
      </w:r>
      <w:r w:rsidRPr="003B3114">
        <w:rPr>
          <w:rFonts w:asciiTheme="minorHAnsi" w:hAnsiTheme="minorHAnsi" w:cstheme="minorHAnsi"/>
        </w:rPr>
        <w:t>the</w:t>
      </w:r>
      <w:r w:rsidRPr="003B3114">
        <w:rPr>
          <w:rFonts w:asciiTheme="minorHAnsi" w:hAnsiTheme="minorHAnsi" w:cstheme="minorHAnsi"/>
          <w:spacing w:val="-6"/>
        </w:rPr>
        <w:t xml:space="preserve"> </w:t>
      </w:r>
      <w:r w:rsidRPr="003B3114">
        <w:rPr>
          <w:rFonts w:asciiTheme="minorHAnsi" w:hAnsiTheme="minorHAnsi" w:cstheme="minorHAnsi"/>
        </w:rPr>
        <w:t>limit</w:t>
      </w:r>
      <w:r w:rsidRPr="003B3114">
        <w:rPr>
          <w:rFonts w:asciiTheme="minorHAnsi" w:hAnsiTheme="minorHAnsi" w:cstheme="minorHAnsi"/>
          <w:spacing w:val="-7"/>
        </w:rPr>
        <w:t xml:space="preserve"> </w:t>
      </w:r>
      <w:r w:rsidRPr="003B3114">
        <w:rPr>
          <w:rFonts w:asciiTheme="minorHAnsi" w:hAnsiTheme="minorHAnsi" w:cstheme="minorHAnsi"/>
        </w:rPr>
        <w:t>of</w:t>
      </w:r>
      <w:r w:rsidRPr="003B3114">
        <w:rPr>
          <w:rFonts w:asciiTheme="minorHAnsi" w:hAnsiTheme="minorHAnsi" w:cstheme="minorHAnsi"/>
          <w:spacing w:val="-6"/>
        </w:rPr>
        <w:t xml:space="preserve"> </w:t>
      </w:r>
      <w:r w:rsidRPr="003B3114">
        <w:rPr>
          <w:rFonts w:asciiTheme="minorHAnsi" w:hAnsiTheme="minorHAnsi" w:cstheme="minorHAnsi"/>
          <w:spacing w:val="-2"/>
        </w:rPr>
        <w:t>liability.</w:t>
      </w:r>
    </w:p>
    <w:p w14:paraId="1DD3CFD4" w14:textId="77777777" w:rsidR="00F23F09" w:rsidRPr="00EB3C1C" w:rsidRDefault="00F23F09" w:rsidP="000520BA">
      <w:pPr>
        <w:pStyle w:val="ListParagraph"/>
        <w:widowControl w:val="0"/>
        <w:numPr>
          <w:ilvl w:val="3"/>
          <w:numId w:val="49"/>
        </w:numPr>
        <w:tabs>
          <w:tab w:val="left" w:pos="2234"/>
          <w:tab w:val="left" w:pos="2237"/>
        </w:tabs>
        <w:autoSpaceDE w:val="0"/>
        <w:autoSpaceDN w:val="0"/>
        <w:spacing w:before="13" w:after="0" w:line="252" w:lineRule="auto"/>
        <w:ind w:right="133"/>
        <w:contextualSpacing w:val="0"/>
        <w:jc w:val="both"/>
        <w:rPr>
          <w:rFonts w:asciiTheme="minorHAnsi" w:hAnsiTheme="minorHAnsi" w:cstheme="minorHAnsi"/>
          <w:sz w:val="20"/>
          <w:szCs w:val="20"/>
        </w:rPr>
      </w:pPr>
      <w:r w:rsidRPr="00EB3C1C">
        <w:rPr>
          <w:rFonts w:asciiTheme="minorHAnsi" w:hAnsiTheme="minorHAnsi" w:cstheme="minorHAnsi"/>
          <w:sz w:val="20"/>
          <w:szCs w:val="20"/>
          <w:u w:val="single"/>
        </w:rPr>
        <w:t>Automobile</w:t>
      </w:r>
      <w:r w:rsidRPr="00EB3C1C">
        <w:rPr>
          <w:rFonts w:asciiTheme="minorHAnsi" w:hAnsiTheme="minorHAnsi" w:cstheme="minorHAnsi"/>
          <w:spacing w:val="-12"/>
          <w:sz w:val="20"/>
          <w:szCs w:val="20"/>
        </w:rPr>
        <w:t xml:space="preserve"> </w:t>
      </w:r>
      <w:r w:rsidRPr="00EB3C1C">
        <w:rPr>
          <w:rFonts w:asciiTheme="minorHAnsi" w:hAnsiTheme="minorHAnsi" w:cstheme="minorHAnsi"/>
          <w:sz w:val="20"/>
          <w:szCs w:val="20"/>
        </w:rPr>
        <w:t>-</w:t>
      </w:r>
      <w:r w:rsidRPr="00EB3C1C">
        <w:rPr>
          <w:rFonts w:asciiTheme="minorHAnsi" w:hAnsiTheme="minorHAnsi" w:cstheme="minorHAnsi"/>
          <w:spacing w:val="-4"/>
          <w:sz w:val="20"/>
          <w:szCs w:val="20"/>
        </w:rPr>
        <w:t xml:space="preserve"> </w:t>
      </w:r>
      <w:r w:rsidRPr="00EB3C1C">
        <w:rPr>
          <w:rFonts w:asciiTheme="minorHAnsi" w:hAnsiTheme="minorHAnsi" w:cstheme="minorHAnsi"/>
          <w:sz w:val="20"/>
          <w:szCs w:val="20"/>
        </w:rPr>
        <w:t>Automobile Liability Insurance, to include liability coverage covering all owned, hired</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and</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non-owned</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vehicles,</w:t>
      </w:r>
      <w:r w:rsidRPr="00EB3C1C">
        <w:rPr>
          <w:rFonts w:asciiTheme="minorHAnsi" w:hAnsiTheme="minorHAnsi" w:cstheme="minorHAnsi"/>
          <w:spacing w:val="-9"/>
          <w:sz w:val="20"/>
          <w:szCs w:val="20"/>
        </w:rPr>
        <w:t xml:space="preserve"> </w:t>
      </w:r>
      <w:r w:rsidRPr="00EB3C1C">
        <w:rPr>
          <w:rFonts w:asciiTheme="minorHAnsi" w:hAnsiTheme="minorHAnsi" w:cstheme="minorHAnsi"/>
          <w:sz w:val="20"/>
          <w:szCs w:val="20"/>
        </w:rPr>
        <w:t>used</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within</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North</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Carolina</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in</w:t>
      </w:r>
      <w:r w:rsidRPr="00EB3C1C">
        <w:rPr>
          <w:rFonts w:asciiTheme="minorHAnsi" w:hAnsiTheme="minorHAnsi" w:cstheme="minorHAnsi"/>
          <w:spacing w:val="-9"/>
          <w:sz w:val="20"/>
          <w:szCs w:val="20"/>
        </w:rPr>
        <w:t xml:space="preserve"> </w:t>
      </w:r>
      <w:r w:rsidRPr="00EB3C1C">
        <w:rPr>
          <w:rFonts w:asciiTheme="minorHAnsi" w:hAnsiTheme="minorHAnsi" w:cstheme="minorHAnsi"/>
          <w:sz w:val="20"/>
          <w:szCs w:val="20"/>
        </w:rPr>
        <w:t>connection</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with</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the</w:t>
      </w:r>
      <w:r w:rsidRPr="00EB3C1C">
        <w:rPr>
          <w:rFonts w:asciiTheme="minorHAnsi" w:hAnsiTheme="minorHAnsi" w:cstheme="minorHAnsi"/>
          <w:spacing w:val="-10"/>
          <w:sz w:val="20"/>
          <w:szCs w:val="20"/>
        </w:rPr>
        <w:t xml:space="preserve"> </w:t>
      </w:r>
      <w:r w:rsidRPr="00EB3C1C">
        <w:rPr>
          <w:rFonts w:asciiTheme="minorHAnsi" w:hAnsiTheme="minorHAnsi" w:cstheme="minorHAnsi"/>
          <w:sz w:val="20"/>
          <w:szCs w:val="20"/>
        </w:rPr>
        <w:t>Contract.</w:t>
      </w:r>
      <w:r w:rsidRPr="00EB3C1C">
        <w:rPr>
          <w:rFonts w:asciiTheme="minorHAnsi" w:hAnsiTheme="minorHAnsi" w:cstheme="minorHAnsi"/>
          <w:spacing w:val="-9"/>
          <w:sz w:val="20"/>
          <w:szCs w:val="20"/>
        </w:rPr>
        <w:t xml:space="preserve"> </w:t>
      </w:r>
      <w:r w:rsidRPr="00EB3C1C">
        <w:rPr>
          <w:rFonts w:asciiTheme="minorHAnsi" w:hAnsiTheme="minorHAnsi" w:cstheme="minorHAnsi"/>
          <w:sz w:val="20"/>
          <w:szCs w:val="20"/>
        </w:rPr>
        <w:t>The minimum</w:t>
      </w:r>
      <w:r w:rsidRPr="00EB3C1C">
        <w:rPr>
          <w:rFonts w:asciiTheme="minorHAnsi" w:hAnsiTheme="minorHAnsi" w:cstheme="minorHAnsi"/>
          <w:spacing w:val="35"/>
          <w:sz w:val="20"/>
          <w:szCs w:val="20"/>
        </w:rPr>
        <w:t xml:space="preserve"> </w:t>
      </w:r>
      <w:r w:rsidRPr="00EB3C1C">
        <w:rPr>
          <w:rFonts w:asciiTheme="minorHAnsi" w:hAnsiTheme="minorHAnsi" w:cstheme="minorHAnsi"/>
          <w:sz w:val="20"/>
          <w:szCs w:val="20"/>
        </w:rPr>
        <w:t>combined</w:t>
      </w:r>
      <w:r w:rsidRPr="00EB3C1C">
        <w:rPr>
          <w:rFonts w:asciiTheme="minorHAnsi" w:hAnsiTheme="minorHAnsi" w:cstheme="minorHAnsi"/>
          <w:spacing w:val="35"/>
          <w:sz w:val="20"/>
          <w:szCs w:val="20"/>
        </w:rPr>
        <w:t xml:space="preserve"> </w:t>
      </w:r>
      <w:r w:rsidRPr="00EB3C1C">
        <w:rPr>
          <w:rFonts w:asciiTheme="minorHAnsi" w:hAnsiTheme="minorHAnsi" w:cstheme="minorHAnsi"/>
          <w:sz w:val="20"/>
          <w:szCs w:val="20"/>
        </w:rPr>
        <w:t>single</w:t>
      </w:r>
      <w:r w:rsidRPr="00EB3C1C">
        <w:rPr>
          <w:rFonts w:asciiTheme="minorHAnsi" w:hAnsiTheme="minorHAnsi" w:cstheme="minorHAnsi"/>
          <w:spacing w:val="34"/>
          <w:sz w:val="20"/>
          <w:szCs w:val="20"/>
        </w:rPr>
        <w:t xml:space="preserve"> </w:t>
      </w:r>
      <w:r w:rsidRPr="00EB3C1C">
        <w:rPr>
          <w:rFonts w:asciiTheme="minorHAnsi" w:hAnsiTheme="minorHAnsi" w:cstheme="minorHAnsi"/>
          <w:sz w:val="20"/>
          <w:szCs w:val="20"/>
        </w:rPr>
        <w:t>limit</w:t>
      </w:r>
      <w:r w:rsidRPr="00EB3C1C">
        <w:rPr>
          <w:rFonts w:asciiTheme="minorHAnsi" w:hAnsiTheme="minorHAnsi" w:cstheme="minorHAnsi"/>
          <w:spacing w:val="34"/>
          <w:sz w:val="20"/>
          <w:szCs w:val="20"/>
        </w:rPr>
        <w:t xml:space="preserve"> </w:t>
      </w:r>
      <w:r w:rsidRPr="00EB3C1C">
        <w:rPr>
          <w:rFonts w:asciiTheme="minorHAnsi" w:hAnsiTheme="minorHAnsi" w:cstheme="minorHAnsi"/>
          <w:sz w:val="20"/>
          <w:szCs w:val="20"/>
        </w:rPr>
        <w:t>shall</w:t>
      </w:r>
      <w:r w:rsidRPr="00EB3C1C">
        <w:rPr>
          <w:rFonts w:asciiTheme="minorHAnsi" w:hAnsiTheme="minorHAnsi" w:cstheme="minorHAnsi"/>
          <w:spacing w:val="33"/>
          <w:sz w:val="20"/>
          <w:szCs w:val="20"/>
        </w:rPr>
        <w:t xml:space="preserve"> </w:t>
      </w:r>
      <w:r w:rsidRPr="00EB3C1C">
        <w:rPr>
          <w:rFonts w:asciiTheme="minorHAnsi" w:hAnsiTheme="minorHAnsi" w:cstheme="minorHAnsi"/>
          <w:sz w:val="20"/>
          <w:szCs w:val="20"/>
        </w:rPr>
        <w:t>be</w:t>
      </w:r>
      <w:r w:rsidRPr="00EB3C1C">
        <w:rPr>
          <w:rFonts w:asciiTheme="minorHAnsi" w:hAnsiTheme="minorHAnsi" w:cstheme="minorHAnsi"/>
          <w:spacing w:val="35"/>
          <w:sz w:val="20"/>
          <w:szCs w:val="20"/>
        </w:rPr>
        <w:t xml:space="preserve"> </w:t>
      </w:r>
      <w:r w:rsidRPr="00EB3C1C">
        <w:rPr>
          <w:rFonts w:asciiTheme="minorHAnsi" w:hAnsiTheme="minorHAnsi" w:cstheme="minorHAnsi"/>
          <w:sz w:val="20"/>
          <w:szCs w:val="20"/>
        </w:rPr>
        <w:t>$500,000.00</w:t>
      </w:r>
      <w:r w:rsidRPr="00EB3C1C">
        <w:rPr>
          <w:rFonts w:asciiTheme="minorHAnsi" w:hAnsiTheme="minorHAnsi" w:cstheme="minorHAnsi"/>
          <w:spacing w:val="34"/>
          <w:sz w:val="20"/>
          <w:szCs w:val="20"/>
        </w:rPr>
        <w:t xml:space="preserve"> </w:t>
      </w:r>
      <w:r w:rsidRPr="00EB3C1C">
        <w:rPr>
          <w:rFonts w:asciiTheme="minorHAnsi" w:hAnsiTheme="minorHAnsi" w:cstheme="minorHAnsi"/>
          <w:sz w:val="20"/>
          <w:szCs w:val="20"/>
        </w:rPr>
        <w:t>bodily</w:t>
      </w:r>
      <w:r w:rsidRPr="00EB3C1C">
        <w:rPr>
          <w:rFonts w:asciiTheme="minorHAnsi" w:hAnsiTheme="minorHAnsi" w:cstheme="minorHAnsi"/>
          <w:spacing w:val="36"/>
          <w:sz w:val="20"/>
          <w:szCs w:val="20"/>
        </w:rPr>
        <w:t xml:space="preserve"> </w:t>
      </w:r>
      <w:r w:rsidRPr="00EB3C1C">
        <w:rPr>
          <w:rFonts w:asciiTheme="minorHAnsi" w:hAnsiTheme="minorHAnsi" w:cstheme="minorHAnsi"/>
          <w:sz w:val="20"/>
          <w:szCs w:val="20"/>
        </w:rPr>
        <w:t>injury</w:t>
      </w:r>
      <w:r w:rsidRPr="00EB3C1C">
        <w:rPr>
          <w:rFonts w:asciiTheme="minorHAnsi" w:hAnsiTheme="minorHAnsi" w:cstheme="minorHAnsi"/>
          <w:spacing w:val="35"/>
          <w:sz w:val="20"/>
          <w:szCs w:val="20"/>
        </w:rPr>
        <w:t xml:space="preserve"> </w:t>
      </w:r>
      <w:r w:rsidRPr="00EB3C1C">
        <w:rPr>
          <w:rFonts w:asciiTheme="minorHAnsi" w:hAnsiTheme="minorHAnsi" w:cstheme="minorHAnsi"/>
          <w:sz w:val="20"/>
          <w:szCs w:val="20"/>
        </w:rPr>
        <w:t>and</w:t>
      </w:r>
      <w:r w:rsidRPr="00EB3C1C">
        <w:rPr>
          <w:rFonts w:asciiTheme="minorHAnsi" w:hAnsiTheme="minorHAnsi" w:cstheme="minorHAnsi"/>
          <w:spacing w:val="35"/>
          <w:sz w:val="20"/>
          <w:szCs w:val="20"/>
        </w:rPr>
        <w:t xml:space="preserve"> </w:t>
      </w:r>
      <w:r w:rsidRPr="00EB3C1C">
        <w:rPr>
          <w:rFonts w:asciiTheme="minorHAnsi" w:hAnsiTheme="minorHAnsi" w:cstheme="minorHAnsi"/>
          <w:sz w:val="20"/>
          <w:szCs w:val="20"/>
        </w:rPr>
        <w:t>property</w:t>
      </w:r>
      <w:r w:rsidRPr="00EB3C1C">
        <w:rPr>
          <w:rFonts w:asciiTheme="minorHAnsi" w:hAnsiTheme="minorHAnsi" w:cstheme="minorHAnsi"/>
          <w:spacing w:val="35"/>
          <w:sz w:val="20"/>
          <w:szCs w:val="20"/>
        </w:rPr>
        <w:t xml:space="preserve"> </w:t>
      </w:r>
      <w:r w:rsidRPr="00EB3C1C">
        <w:rPr>
          <w:rFonts w:asciiTheme="minorHAnsi" w:hAnsiTheme="minorHAnsi" w:cstheme="minorHAnsi"/>
          <w:spacing w:val="-2"/>
          <w:sz w:val="20"/>
          <w:szCs w:val="20"/>
        </w:rPr>
        <w:t>damage; $500,000.00</w:t>
      </w:r>
      <w:r w:rsidRPr="00EB3C1C">
        <w:rPr>
          <w:rFonts w:asciiTheme="minorHAnsi" w:hAnsiTheme="minorHAnsi" w:cstheme="minorHAnsi"/>
          <w:spacing w:val="4"/>
          <w:sz w:val="20"/>
          <w:szCs w:val="20"/>
        </w:rPr>
        <w:t xml:space="preserve"> </w:t>
      </w:r>
      <w:r w:rsidRPr="00EB3C1C">
        <w:rPr>
          <w:rFonts w:asciiTheme="minorHAnsi" w:hAnsiTheme="minorHAnsi" w:cstheme="minorHAnsi"/>
          <w:spacing w:val="-2"/>
          <w:sz w:val="20"/>
          <w:szCs w:val="20"/>
        </w:rPr>
        <w:t>uninsured/under</w:t>
      </w:r>
      <w:r w:rsidRPr="00EB3C1C">
        <w:rPr>
          <w:rFonts w:asciiTheme="minorHAnsi" w:hAnsiTheme="minorHAnsi" w:cstheme="minorHAnsi"/>
          <w:spacing w:val="9"/>
          <w:sz w:val="20"/>
          <w:szCs w:val="20"/>
        </w:rPr>
        <w:t xml:space="preserve"> </w:t>
      </w:r>
      <w:r w:rsidRPr="00EB3C1C">
        <w:rPr>
          <w:rFonts w:asciiTheme="minorHAnsi" w:hAnsiTheme="minorHAnsi" w:cstheme="minorHAnsi"/>
          <w:spacing w:val="-2"/>
          <w:sz w:val="20"/>
          <w:szCs w:val="20"/>
        </w:rPr>
        <w:t>insured</w:t>
      </w:r>
      <w:r w:rsidRPr="00EB3C1C">
        <w:rPr>
          <w:rFonts w:asciiTheme="minorHAnsi" w:hAnsiTheme="minorHAnsi" w:cstheme="minorHAnsi"/>
          <w:spacing w:val="4"/>
          <w:sz w:val="20"/>
          <w:szCs w:val="20"/>
        </w:rPr>
        <w:t xml:space="preserve"> </w:t>
      </w:r>
      <w:r w:rsidRPr="00EB3C1C">
        <w:rPr>
          <w:rFonts w:asciiTheme="minorHAnsi" w:hAnsiTheme="minorHAnsi" w:cstheme="minorHAnsi"/>
          <w:spacing w:val="-2"/>
          <w:sz w:val="20"/>
          <w:szCs w:val="20"/>
        </w:rPr>
        <w:t>motorist;</w:t>
      </w:r>
      <w:r w:rsidRPr="00EB3C1C">
        <w:rPr>
          <w:rFonts w:asciiTheme="minorHAnsi" w:hAnsiTheme="minorHAnsi" w:cstheme="minorHAnsi"/>
          <w:spacing w:val="5"/>
          <w:sz w:val="20"/>
          <w:szCs w:val="20"/>
        </w:rPr>
        <w:t xml:space="preserve"> </w:t>
      </w:r>
      <w:r w:rsidRPr="00EB3C1C">
        <w:rPr>
          <w:rFonts w:asciiTheme="minorHAnsi" w:hAnsiTheme="minorHAnsi" w:cstheme="minorHAnsi"/>
          <w:spacing w:val="-2"/>
          <w:sz w:val="20"/>
          <w:szCs w:val="20"/>
        </w:rPr>
        <w:t>and</w:t>
      </w:r>
      <w:r w:rsidRPr="00EB3C1C">
        <w:rPr>
          <w:rFonts w:asciiTheme="minorHAnsi" w:hAnsiTheme="minorHAnsi" w:cstheme="minorHAnsi"/>
          <w:spacing w:val="5"/>
          <w:sz w:val="20"/>
          <w:szCs w:val="20"/>
        </w:rPr>
        <w:t xml:space="preserve"> </w:t>
      </w:r>
      <w:r w:rsidRPr="00EB3C1C">
        <w:rPr>
          <w:rFonts w:asciiTheme="minorHAnsi" w:hAnsiTheme="minorHAnsi" w:cstheme="minorHAnsi"/>
          <w:spacing w:val="-2"/>
          <w:sz w:val="20"/>
          <w:szCs w:val="20"/>
        </w:rPr>
        <w:t>$5,000.00</w:t>
      </w:r>
      <w:r w:rsidRPr="00EB3C1C">
        <w:rPr>
          <w:rFonts w:asciiTheme="minorHAnsi" w:hAnsiTheme="minorHAnsi" w:cstheme="minorHAnsi"/>
          <w:spacing w:val="5"/>
          <w:sz w:val="20"/>
          <w:szCs w:val="20"/>
        </w:rPr>
        <w:t xml:space="preserve"> </w:t>
      </w:r>
      <w:r w:rsidRPr="00EB3C1C">
        <w:rPr>
          <w:rFonts w:asciiTheme="minorHAnsi" w:hAnsiTheme="minorHAnsi" w:cstheme="minorHAnsi"/>
          <w:spacing w:val="-2"/>
          <w:sz w:val="20"/>
          <w:szCs w:val="20"/>
        </w:rPr>
        <w:t>medical</w:t>
      </w:r>
      <w:r w:rsidRPr="00EB3C1C">
        <w:rPr>
          <w:rFonts w:asciiTheme="minorHAnsi" w:hAnsiTheme="minorHAnsi" w:cstheme="minorHAnsi"/>
          <w:spacing w:val="7"/>
          <w:sz w:val="20"/>
          <w:szCs w:val="20"/>
        </w:rPr>
        <w:t xml:space="preserve"> </w:t>
      </w:r>
      <w:r w:rsidRPr="00EB3C1C">
        <w:rPr>
          <w:rFonts w:asciiTheme="minorHAnsi" w:hAnsiTheme="minorHAnsi" w:cstheme="minorHAnsi"/>
          <w:spacing w:val="-2"/>
          <w:sz w:val="20"/>
          <w:szCs w:val="20"/>
        </w:rPr>
        <w:t>payment.</w:t>
      </w:r>
    </w:p>
    <w:p w14:paraId="61D8B4EE" w14:textId="77777777" w:rsidR="00F23F09" w:rsidRPr="003B3114" w:rsidRDefault="00F23F09" w:rsidP="000520BA">
      <w:pPr>
        <w:pStyle w:val="ListParagraph"/>
        <w:widowControl w:val="0"/>
        <w:numPr>
          <w:ilvl w:val="0"/>
          <w:numId w:val="51"/>
        </w:numPr>
        <w:tabs>
          <w:tab w:val="left" w:pos="853"/>
        </w:tabs>
        <w:autoSpaceDE w:val="0"/>
        <w:autoSpaceDN w:val="0"/>
        <w:spacing w:before="140" w:after="120" w:line="240" w:lineRule="auto"/>
        <w:ind w:left="864" w:hanging="418"/>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GENERAL</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pacing w:val="-2"/>
          <w:sz w:val="20"/>
          <w:szCs w:val="20"/>
          <w:u w:val="single"/>
        </w:rPr>
        <w:t>INDEMNITY</w:t>
      </w:r>
      <w:r w:rsidRPr="003B3114">
        <w:rPr>
          <w:rFonts w:asciiTheme="minorHAnsi" w:hAnsiTheme="minorHAnsi" w:cstheme="minorHAnsi"/>
          <w:spacing w:val="-2"/>
          <w:sz w:val="20"/>
          <w:szCs w:val="20"/>
        </w:rPr>
        <w:t>:</w:t>
      </w:r>
    </w:p>
    <w:p w14:paraId="4F395707"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after="0" w:line="252" w:lineRule="auto"/>
        <w:ind w:left="1515" w:right="133"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Vendor shall indemnify, defend and hold and save the State, its oﬃcers, agents, and employees, harmless from liability of any kind, including all claims and losses accruing or resulting to any other person,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ﬁrm,</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 corporation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furnishing or supplying work,</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Services,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materials,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 supplies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connection with the performance of the Contract, and also from any and all claims and losses accruing or resulting to any person, ﬁrm, or corporation that may be injured or damaged by the Vendor in the performance of the Contract that are attributable to the negligence or intentionally tortious acts of the Vendor, provided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notiﬁed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writing</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within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30</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days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date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has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knowledge of such claims.</w:t>
      </w:r>
    </w:p>
    <w:p w14:paraId="65CC7E9C"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8" w:after="0" w:line="252" w:lineRule="auto"/>
        <w:ind w:left="1515" w:right="137"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own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expense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defend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brought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against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section.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 Vendor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have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sole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control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defense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claim</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negotiations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its settlement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compromise,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provided,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however,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have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option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participate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such action at its own expense.</w:t>
      </w:r>
    </w:p>
    <w:p w14:paraId="7122030E" w14:textId="77777777" w:rsidR="00F23F09" w:rsidRPr="003B3114" w:rsidRDefault="00F23F09" w:rsidP="000520BA">
      <w:pPr>
        <w:pStyle w:val="ListParagraph"/>
        <w:widowControl w:val="0"/>
        <w:numPr>
          <w:ilvl w:val="1"/>
          <w:numId w:val="51"/>
        </w:numPr>
        <w:tabs>
          <w:tab w:val="left" w:pos="1513"/>
          <w:tab w:val="left" w:pos="1515"/>
        </w:tabs>
        <w:autoSpaceDE w:val="0"/>
        <w:autoSpaceDN w:val="0"/>
        <w:spacing w:before="129"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represents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warrants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make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no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claim</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kind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nature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against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State’s agents who are involved in the delivery or processing of Vendor deliverables or Services as part of this Contract with the State.</w:t>
      </w:r>
    </w:p>
    <w:p w14:paraId="40DC2EDD"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26" w:after="0" w:line="252" w:lineRule="auto"/>
        <w:ind w:left="1515" w:right="134"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As part of this provision for General indemnity, if federal funds are involved in this procurement, the Vendor warrants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that it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will comply with</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relevant</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federal requirements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laws,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 will indemnify, defend and hold and save the State harmless from any claims or losses resulting to the State from the Vendor’s noncompliance with such federal requirements or law in the performance of this Contract. The representations and warranties in the preceding two sentences shall survive the termination or expiration of the Contract.</w:t>
      </w:r>
    </w:p>
    <w:p w14:paraId="59FEBB03" w14:textId="77777777" w:rsidR="00F23F09" w:rsidRPr="003B3114" w:rsidRDefault="00F23F09" w:rsidP="000520BA">
      <w:pPr>
        <w:pStyle w:val="ListParagraph"/>
        <w:widowControl w:val="0"/>
        <w:numPr>
          <w:ilvl w:val="1"/>
          <w:numId w:val="51"/>
        </w:numPr>
        <w:tabs>
          <w:tab w:val="left" w:pos="1512"/>
          <w:tab w:val="left" w:pos="1515"/>
        </w:tabs>
        <w:autoSpaceDE w:val="0"/>
        <w:autoSpaceDN w:val="0"/>
        <w:spacing w:before="130" w:after="0" w:line="249" w:lineRule="auto"/>
        <w:ind w:left="1515" w:right="136" w:hanging="356"/>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does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participate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indemniﬁcation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due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Constitutional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restrictions,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arbitration,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 xml:space="preserve">which eﬀectively and unacceptably waives jury trial. </w:t>
      </w:r>
      <w:r w:rsidRPr="003B3114">
        <w:rPr>
          <w:rFonts w:asciiTheme="minorHAnsi" w:hAnsiTheme="minorHAnsi" w:cstheme="minorHAnsi"/>
          <w:i/>
          <w:sz w:val="20"/>
          <w:szCs w:val="20"/>
        </w:rPr>
        <w:t xml:space="preserve">See, </w:t>
      </w:r>
      <w:r w:rsidRPr="003B3114">
        <w:rPr>
          <w:rFonts w:asciiTheme="minorHAnsi" w:hAnsiTheme="minorHAnsi" w:cstheme="minorHAnsi"/>
          <w:sz w:val="20"/>
          <w:szCs w:val="20"/>
        </w:rPr>
        <w:t>G.S. 22B-3,-10.</w:t>
      </w:r>
    </w:p>
    <w:p w14:paraId="1C593D0E" w14:textId="77777777" w:rsidR="00F23F09" w:rsidRPr="003B3114" w:rsidRDefault="00F23F09" w:rsidP="000520BA">
      <w:pPr>
        <w:pStyle w:val="ListParagraph"/>
        <w:widowControl w:val="0"/>
        <w:numPr>
          <w:ilvl w:val="0"/>
          <w:numId w:val="51"/>
        </w:numPr>
        <w:tabs>
          <w:tab w:val="left" w:pos="853"/>
        </w:tabs>
        <w:autoSpaceDE w:val="0"/>
        <w:autoSpaceDN w:val="0"/>
        <w:spacing w:before="131" w:after="0" w:line="240" w:lineRule="auto"/>
        <w:ind w:left="853" w:hanging="413"/>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u w:val="single"/>
        </w:rPr>
        <w:t>ELECTRONIC</w:t>
      </w:r>
      <w:r w:rsidRPr="003B3114">
        <w:rPr>
          <w:rFonts w:asciiTheme="minorHAnsi" w:hAnsiTheme="minorHAnsi" w:cstheme="minorHAnsi"/>
          <w:spacing w:val="4"/>
          <w:sz w:val="20"/>
          <w:szCs w:val="20"/>
          <w:u w:val="single"/>
        </w:rPr>
        <w:t xml:space="preserve"> </w:t>
      </w:r>
      <w:r w:rsidRPr="003B3114">
        <w:rPr>
          <w:rFonts w:asciiTheme="minorHAnsi" w:hAnsiTheme="minorHAnsi" w:cstheme="minorHAnsi"/>
          <w:spacing w:val="-2"/>
          <w:sz w:val="20"/>
          <w:szCs w:val="20"/>
          <w:u w:val="single"/>
        </w:rPr>
        <w:t>PROCUREMENT</w:t>
      </w:r>
      <w:r w:rsidRPr="003B3114">
        <w:rPr>
          <w:rFonts w:asciiTheme="minorHAnsi" w:hAnsiTheme="minorHAnsi" w:cstheme="minorHAnsi"/>
          <w:spacing w:val="-2"/>
          <w:sz w:val="20"/>
          <w:szCs w:val="20"/>
        </w:rPr>
        <w:t>:</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(G.S.</w:t>
      </w:r>
      <w:r w:rsidRPr="003B3114">
        <w:rPr>
          <w:rFonts w:asciiTheme="minorHAnsi" w:hAnsiTheme="minorHAnsi" w:cstheme="minorHAnsi"/>
          <w:spacing w:val="2"/>
          <w:sz w:val="20"/>
          <w:szCs w:val="20"/>
        </w:rPr>
        <w:t xml:space="preserve"> </w:t>
      </w:r>
      <w:r w:rsidRPr="003B3114">
        <w:rPr>
          <w:rFonts w:asciiTheme="minorHAnsi" w:hAnsiTheme="minorHAnsi" w:cstheme="minorHAnsi"/>
          <w:spacing w:val="-2"/>
          <w:sz w:val="20"/>
          <w:szCs w:val="20"/>
        </w:rPr>
        <w:t>143-48.3)</w:t>
      </w:r>
    </w:p>
    <w:p w14:paraId="26880932" w14:textId="77777777" w:rsidR="00F23F09" w:rsidRPr="00053A91" w:rsidRDefault="00F23F09" w:rsidP="002D3696">
      <w:pPr>
        <w:pStyle w:val="BodyText"/>
        <w:spacing w:before="145" w:after="120"/>
        <w:ind w:left="806"/>
        <w:rPr>
          <w:rFonts w:asciiTheme="minorHAnsi" w:hAnsiTheme="minorHAnsi" w:cstheme="minorHAnsi"/>
          <w:i w:val="0"/>
          <w:iCs/>
        </w:rPr>
      </w:pPr>
      <w:r w:rsidRPr="00053A91">
        <w:rPr>
          <w:rFonts w:asciiTheme="minorHAnsi" w:hAnsiTheme="minorHAnsi" w:cstheme="minorHAnsi"/>
          <w:i w:val="0"/>
          <w:iCs/>
        </w:rPr>
        <w:t>GENERALLY</w:t>
      </w:r>
      <w:r w:rsidRPr="00053A91">
        <w:rPr>
          <w:rFonts w:asciiTheme="minorHAnsi" w:hAnsiTheme="minorHAnsi" w:cstheme="minorHAnsi"/>
          <w:i w:val="0"/>
          <w:iCs/>
          <w:spacing w:val="-11"/>
        </w:rPr>
        <w:t xml:space="preserve"> </w:t>
      </w:r>
      <w:r w:rsidRPr="00053A91">
        <w:rPr>
          <w:rFonts w:asciiTheme="minorHAnsi" w:hAnsiTheme="minorHAnsi" w:cstheme="minorHAnsi"/>
          <w:i w:val="0"/>
          <w:iCs/>
        </w:rPr>
        <w:t>APPLICABLE</w:t>
      </w:r>
      <w:r w:rsidRPr="00053A91">
        <w:rPr>
          <w:rFonts w:asciiTheme="minorHAnsi" w:hAnsiTheme="minorHAnsi" w:cstheme="minorHAnsi"/>
          <w:i w:val="0"/>
          <w:iCs/>
          <w:spacing w:val="-9"/>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9"/>
        </w:rPr>
        <w:t xml:space="preserve"> </w:t>
      </w:r>
      <w:r w:rsidRPr="00053A91">
        <w:rPr>
          <w:rFonts w:asciiTheme="minorHAnsi" w:hAnsiTheme="minorHAnsi" w:cstheme="minorHAnsi"/>
          <w:i w:val="0"/>
          <w:iCs/>
        </w:rPr>
        <w:t>GOODS</w:t>
      </w:r>
      <w:r w:rsidRPr="00053A91">
        <w:rPr>
          <w:rFonts w:asciiTheme="minorHAnsi" w:hAnsiTheme="minorHAnsi" w:cstheme="minorHAnsi"/>
          <w:i w:val="0"/>
          <w:iCs/>
          <w:spacing w:val="-9"/>
        </w:rPr>
        <w:t xml:space="preserve"> </w:t>
      </w:r>
      <w:r w:rsidRPr="00053A91">
        <w:rPr>
          <w:rFonts w:asciiTheme="minorHAnsi" w:hAnsiTheme="minorHAnsi" w:cstheme="minorHAnsi"/>
          <w:i w:val="0"/>
          <w:iCs/>
        </w:rPr>
        <w:t>AND</w:t>
      </w:r>
      <w:r w:rsidRPr="00053A91">
        <w:rPr>
          <w:rFonts w:asciiTheme="minorHAnsi" w:hAnsiTheme="minorHAnsi" w:cstheme="minorHAnsi"/>
          <w:i w:val="0"/>
          <w:iCs/>
          <w:spacing w:val="-11"/>
        </w:rPr>
        <w:t xml:space="preserve"> </w:t>
      </w:r>
      <w:r w:rsidRPr="00053A91">
        <w:rPr>
          <w:rFonts w:asciiTheme="minorHAnsi" w:hAnsiTheme="minorHAnsi" w:cstheme="minorHAnsi"/>
          <w:i w:val="0"/>
          <w:iCs/>
        </w:rPr>
        <w:t>SERVICES</w:t>
      </w:r>
      <w:r w:rsidRPr="00053A91">
        <w:rPr>
          <w:rFonts w:asciiTheme="minorHAnsi" w:hAnsiTheme="minorHAnsi" w:cstheme="minorHAnsi"/>
          <w:i w:val="0"/>
          <w:iCs/>
          <w:spacing w:val="-10"/>
        </w:rPr>
        <w:t xml:space="preserve"> </w:t>
      </w:r>
      <w:r w:rsidRPr="00053A91">
        <w:rPr>
          <w:rFonts w:asciiTheme="minorHAnsi" w:hAnsiTheme="minorHAnsi" w:cstheme="minorHAnsi"/>
          <w:i w:val="0"/>
          <w:iCs/>
          <w:spacing w:val="-2"/>
        </w:rPr>
        <w:t>PURCHASES:</w:t>
      </w:r>
    </w:p>
    <w:p w14:paraId="59600A4A" w14:textId="35AF7D2B" w:rsidR="00F23F09" w:rsidRPr="003B3114" w:rsidRDefault="002D3696" w:rsidP="000520BA">
      <w:pPr>
        <w:pStyle w:val="ListParagraph"/>
        <w:widowControl w:val="0"/>
        <w:numPr>
          <w:ilvl w:val="1"/>
          <w:numId w:val="51"/>
        </w:numPr>
        <w:tabs>
          <w:tab w:val="left" w:pos="1517"/>
          <w:tab w:val="left" w:pos="1519"/>
        </w:tabs>
        <w:autoSpaceDE w:val="0"/>
        <w:autoSpaceDN w:val="0"/>
        <w:spacing w:after="0" w:line="252" w:lineRule="auto"/>
        <w:ind w:left="1519" w:right="134"/>
        <w:contextualSpacing w:val="0"/>
        <w:jc w:val="both"/>
        <w:rPr>
          <w:rFonts w:asciiTheme="minorHAnsi" w:hAnsiTheme="minorHAnsi" w:cstheme="minorHAnsi"/>
          <w:sz w:val="20"/>
          <w:szCs w:val="20"/>
        </w:rPr>
      </w:pPr>
      <w:r>
        <w:rPr>
          <w:rFonts w:asciiTheme="minorHAnsi" w:hAnsiTheme="minorHAnsi" w:cstheme="minorHAnsi"/>
          <w:sz w:val="20"/>
          <w:szCs w:val="20"/>
        </w:rPr>
        <w:t>P</w:t>
      </w:r>
      <w:r w:rsidR="00F23F09" w:rsidRPr="003B3114">
        <w:rPr>
          <w:rFonts w:asciiTheme="minorHAnsi" w:hAnsiTheme="minorHAnsi" w:cstheme="minorHAnsi"/>
          <w:sz w:val="20"/>
          <w:szCs w:val="20"/>
        </w:rPr>
        <w:t>urchasing shall be conducted through the Statewide E-Procurement Service.</w:t>
      </w:r>
      <w:r w:rsidR="00F23F09" w:rsidRPr="003B3114">
        <w:rPr>
          <w:rFonts w:asciiTheme="minorHAnsi" w:hAnsiTheme="minorHAnsi" w:cstheme="minorHAnsi"/>
          <w:spacing w:val="40"/>
          <w:sz w:val="20"/>
          <w:szCs w:val="20"/>
        </w:rPr>
        <w:t xml:space="preserve"> </w:t>
      </w:r>
      <w:r w:rsidR="00F23F09" w:rsidRPr="003B3114">
        <w:rPr>
          <w:rFonts w:asciiTheme="minorHAnsi" w:hAnsiTheme="minorHAnsi" w:cstheme="minorHAnsi"/>
          <w:sz w:val="20"/>
          <w:szCs w:val="20"/>
        </w:rPr>
        <w:t>The State’s third-party agent</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shall</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serve</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as</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the</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Supplier</w:t>
      </w:r>
      <w:r w:rsidR="00F23F09" w:rsidRPr="003B3114">
        <w:rPr>
          <w:rFonts w:asciiTheme="minorHAnsi" w:hAnsiTheme="minorHAnsi" w:cstheme="minorHAnsi"/>
          <w:spacing w:val="-1"/>
          <w:sz w:val="20"/>
          <w:szCs w:val="20"/>
        </w:rPr>
        <w:t xml:space="preserve"> </w:t>
      </w:r>
      <w:r w:rsidR="00F23F09" w:rsidRPr="003B3114">
        <w:rPr>
          <w:rFonts w:asciiTheme="minorHAnsi" w:hAnsiTheme="minorHAnsi" w:cstheme="minorHAnsi"/>
          <w:sz w:val="20"/>
          <w:szCs w:val="20"/>
        </w:rPr>
        <w:t>Manager</w:t>
      </w:r>
      <w:r w:rsidR="00F23F09" w:rsidRPr="003B3114">
        <w:rPr>
          <w:rFonts w:asciiTheme="minorHAnsi" w:hAnsiTheme="minorHAnsi" w:cstheme="minorHAnsi"/>
          <w:spacing w:val="-1"/>
          <w:sz w:val="20"/>
          <w:szCs w:val="20"/>
        </w:rPr>
        <w:t xml:space="preserve"> </w:t>
      </w:r>
      <w:r w:rsidR="00F23F09" w:rsidRPr="003B3114">
        <w:rPr>
          <w:rFonts w:asciiTheme="minorHAnsi" w:hAnsiTheme="minorHAnsi" w:cstheme="minorHAnsi"/>
          <w:sz w:val="20"/>
          <w:szCs w:val="20"/>
        </w:rPr>
        <w:t>for</w:t>
      </w:r>
      <w:r w:rsidR="00F23F09" w:rsidRPr="003B3114">
        <w:rPr>
          <w:rFonts w:asciiTheme="minorHAnsi" w:hAnsiTheme="minorHAnsi" w:cstheme="minorHAnsi"/>
          <w:spacing w:val="-1"/>
          <w:sz w:val="20"/>
          <w:szCs w:val="20"/>
        </w:rPr>
        <w:t xml:space="preserve"> </w:t>
      </w:r>
      <w:r w:rsidR="00F23F09" w:rsidRPr="003B3114">
        <w:rPr>
          <w:rFonts w:asciiTheme="minorHAnsi" w:hAnsiTheme="minorHAnsi" w:cstheme="minorHAnsi"/>
          <w:sz w:val="20"/>
          <w:szCs w:val="20"/>
        </w:rPr>
        <w:t>this</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E-Procurement</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Service.</w:t>
      </w:r>
      <w:r w:rsidR="00F23F09" w:rsidRPr="003B3114">
        <w:rPr>
          <w:rFonts w:asciiTheme="minorHAnsi" w:hAnsiTheme="minorHAnsi" w:cstheme="minorHAnsi"/>
          <w:spacing w:val="40"/>
          <w:sz w:val="20"/>
          <w:szCs w:val="20"/>
        </w:rPr>
        <w:t xml:space="preserve"> </w:t>
      </w:r>
      <w:r w:rsidR="00F23F09" w:rsidRPr="003B3114">
        <w:rPr>
          <w:rFonts w:asciiTheme="minorHAnsi" w:hAnsiTheme="minorHAnsi" w:cstheme="minorHAnsi"/>
          <w:sz w:val="20"/>
          <w:szCs w:val="20"/>
        </w:rPr>
        <w:t>The</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Vendor</w:t>
      </w:r>
      <w:r w:rsidR="00F23F09" w:rsidRPr="003B3114">
        <w:rPr>
          <w:rFonts w:asciiTheme="minorHAnsi" w:hAnsiTheme="minorHAnsi" w:cstheme="minorHAnsi"/>
          <w:spacing w:val="-1"/>
          <w:sz w:val="20"/>
          <w:szCs w:val="20"/>
        </w:rPr>
        <w:t xml:space="preserve"> </w:t>
      </w:r>
      <w:r w:rsidR="00F23F09" w:rsidRPr="003B3114">
        <w:rPr>
          <w:rFonts w:asciiTheme="minorHAnsi" w:hAnsiTheme="minorHAnsi" w:cstheme="minorHAnsi"/>
          <w:sz w:val="20"/>
          <w:szCs w:val="20"/>
        </w:rPr>
        <w:t>shall</w:t>
      </w:r>
      <w:r w:rsidR="00F23F09" w:rsidRPr="003B3114">
        <w:rPr>
          <w:rFonts w:asciiTheme="minorHAnsi" w:hAnsiTheme="minorHAnsi" w:cstheme="minorHAnsi"/>
          <w:spacing w:val="-2"/>
          <w:sz w:val="20"/>
          <w:szCs w:val="20"/>
        </w:rPr>
        <w:t xml:space="preserve"> </w:t>
      </w:r>
      <w:r w:rsidR="00F23F09" w:rsidRPr="003B3114">
        <w:rPr>
          <w:rFonts w:asciiTheme="minorHAnsi" w:hAnsiTheme="minorHAnsi" w:cstheme="minorHAnsi"/>
          <w:sz w:val="20"/>
          <w:szCs w:val="20"/>
        </w:rPr>
        <w:t>register</w:t>
      </w:r>
      <w:r w:rsidR="00F23F09" w:rsidRPr="003B3114">
        <w:rPr>
          <w:rFonts w:asciiTheme="minorHAnsi" w:hAnsiTheme="minorHAnsi" w:cstheme="minorHAnsi"/>
          <w:spacing w:val="-1"/>
          <w:sz w:val="20"/>
          <w:szCs w:val="20"/>
        </w:rPr>
        <w:t xml:space="preserve"> </w:t>
      </w:r>
      <w:r w:rsidR="00F23F09" w:rsidRPr="003B3114">
        <w:rPr>
          <w:rFonts w:asciiTheme="minorHAnsi" w:hAnsiTheme="minorHAnsi" w:cstheme="minorHAnsi"/>
          <w:sz w:val="20"/>
          <w:szCs w:val="20"/>
        </w:rPr>
        <w:t>for the Statewide E-Procurement Service within two (2) business days of notiﬁcation of award in order to receive an electronic purchase order resulting from award of this Contract.</w:t>
      </w:r>
    </w:p>
    <w:p w14:paraId="54779C89" w14:textId="77777777" w:rsidR="00F23F09" w:rsidRPr="003B3114" w:rsidRDefault="00F23F09" w:rsidP="00F23F09">
      <w:pPr>
        <w:pStyle w:val="BodyText"/>
        <w:spacing w:before="4"/>
        <w:rPr>
          <w:rFonts w:asciiTheme="minorHAnsi" w:hAnsiTheme="minorHAnsi" w:cstheme="minorHAnsi"/>
        </w:rPr>
      </w:pPr>
    </w:p>
    <w:p w14:paraId="0BBD23F1" w14:textId="77777777" w:rsidR="00F23F09" w:rsidRPr="003B3114" w:rsidRDefault="00F23F09" w:rsidP="000520BA">
      <w:pPr>
        <w:pStyle w:val="ListParagraph"/>
        <w:widowControl w:val="0"/>
        <w:numPr>
          <w:ilvl w:val="1"/>
          <w:numId w:val="51"/>
        </w:numPr>
        <w:tabs>
          <w:tab w:val="left" w:pos="1517"/>
          <w:tab w:val="left" w:pos="1519"/>
        </w:tabs>
        <w:autoSpaceDE w:val="0"/>
        <w:autoSpaceDN w:val="0"/>
        <w:spacing w:before="1" w:after="120" w:line="252" w:lineRule="auto"/>
        <w:ind w:left="1512" w:right="130"/>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Supplier Manager will capture an order from a State approved user, including the shipping and payment information, and submit the order in accordance with E-Procurement Service procedures. Subsequently,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Supplier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Manager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send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those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orders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appropriate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 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State-approved</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user,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Supplier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Manager,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responsible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solicitation,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bids received, evaluation of bids received, award of Contract, and the payment for goods delivered.</w:t>
      </w:r>
    </w:p>
    <w:p w14:paraId="31ABABC7" w14:textId="77777777" w:rsidR="00F23F09" w:rsidRPr="003B3114" w:rsidRDefault="00F23F09" w:rsidP="000520BA">
      <w:pPr>
        <w:pStyle w:val="ListParagraph"/>
        <w:widowControl w:val="0"/>
        <w:numPr>
          <w:ilvl w:val="1"/>
          <w:numId w:val="51"/>
        </w:numPr>
        <w:tabs>
          <w:tab w:val="left" w:pos="1519"/>
        </w:tabs>
        <w:autoSpaceDE w:val="0"/>
        <w:autoSpaceDN w:val="0"/>
        <w:spacing w:after="0" w:line="252" w:lineRule="auto"/>
        <w:ind w:left="1519" w:right="132"/>
        <w:contextualSpacing w:val="0"/>
        <w:jc w:val="both"/>
        <w:rPr>
          <w:rFonts w:asciiTheme="minorHAnsi" w:hAnsiTheme="minorHAnsi" w:cstheme="minorHAnsi"/>
          <w:sz w:val="20"/>
          <w:szCs w:val="20"/>
        </w:rPr>
      </w:pPr>
      <w:r w:rsidRPr="003B3114">
        <w:rPr>
          <w:rFonts w:asciiTheme="minorHAnsi" w:hAnsiTheme="minorHAnsi" w:cstheme="minorHAnsi"/>
          <w:sz w:val="20"/>
          <w:szCs w:val="20"/>
        </w:rPr>
        <w:t>Vendor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times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maintain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conﬁdentiality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username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password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for 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Statewide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 Procurement Services.</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Vendor shall be responsible for all activity and all charges by its agents or employees.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lastRenderedPageBreak/>
        <w:t>Vendor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permit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third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party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use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E-Procurement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Services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account.</w:t>
      </w:r>
      <w:r w:rsidRPr="003B3114">
        <w:rPr>
          <w:rFonts w:asciiTheme="minorHAnsi" w:hAnsiTheme="minorHAnsi" w:cstheme="minorHAnsi"/>
          <w:spacing w:val="17"/>
          <w:sz w:val="20"/>
          <w:szCs w:val="20"/>
        </w:rPr>
        <w:t xml:space="preserve"> </w:t>
      </w:r>
      <w:r w:rsidRPr="003B3114">
        <w:rPr>
          <w:rFonts w:asciiTheme="minorHAnsi" w:hAnsiTheme="minorHAnsi" w:cstheme="minorHAnsi"/>
          <w:sz w:val="20"/>
          <w:szCs w:val="20"/>
        </w:rPr>
        <w:t>If</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there is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breach</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security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through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Vendor’s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account,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immediately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change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password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 notify 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Supplier Manager of</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security breach</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by email. Vendor shall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cooperate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and the Supplier Manager to mitigate and correct any security breach.</w:t>
      </w:r>
    </w:p>
    <w:p w14:paraId="21E9BC26" w14:textId="77777777" w:rsidR="00F23F09" w:rsidRPr="00053A91" w:rsidRDefault="00F23F09" w:rsidP="00F23F09">
      <w:pPr>
        <w:pStyle w:val="BodyText"/>
        <w:spacing w:before="128" w:after="120"/>
        <w:ind w:left="806"/>
        <w:rPr>
          <w:rFonts w:asciiTheme="minorHAnsi" w:hAnsiTheme="minorHAnsi" w:cstheme="minorHAnsi"/>
          <w:i w:val="0"/>
          <w:iCs/>
        </w:rPr>
      </w:pPr>
      <w:r w:rsidRPr="00053A91">
        <w:rPr>
          <w:rFonts w:asciiTheme="minorHAnsi" w:hAnsiTheme="minorHAnsi" w:cstheme="minorHAnsi"/>
          <w:i w:val="0"/>
          <w:iCs/>
        </w:rPr>
        <w:t>E-PROCUREMENT</w:t>
      </w:r>
      <w:r w:rsidRPr="00053A91">
        <w:rPr>
          <w:rFonts w:asciiTheme="minorHAnsi" w:hAnsiTheme="minorHAnsi" w:cstheme="minorHAnsi"/>
          <w:i w:val="0"/>
          <w:iCs/>
          <w:spacing w:val="-10"/>
        </w:rPr>
        <w:t xml:space="preserve"> </w:t>
      </w:r>
      <w:r w:rsidRPr="00053A91">
        <w:rPr>
          <w:rFonts w:asciiTheme="minorHAnsi" w:hAnsiTheme="minorHAnsi" w:cstheme="minorHAnsi"/>
          <w:i w:val="0"/>
          <w:iCs/>
        </w:rPr>
        <w:t>FEES</w:t>
      </w:r>
      <w:r w:rsidRPr="00053A91">
        <w:rPr>
          <w:rFonts w:asciiTheme="minorHAnsi" w:hAnsiTheme="minorHAnsi" w:cstheme="minorHAnsi"/>
          <w:i w:val="0"/>
          <w:iCs/>
          <w:spacing w:val="-8"/>
        </w:rPr>
        <w:t xml:space="preserve"> </w:t>
      </w:r>
      <w:r w:rsidRPr="00053A91">
        <w:rPr>
          <w:rFonts w:asciiTheme="minorHAnsi" w:hAnsiTheme="minorHAnsi" w:cstheme="minorHAnsi"/>
          <w:i w:val="0"/>
          <w:iCs/>
        </w:rPr>
        <w:t>–</w:t>
      </w:r>
      <w:r w:rsidRPr="00053A91">
        <w:rPr>
          <w:rFonts w:asciiTheme="minorHAnsi" w:hAnsiTheme="minorHAnsi" w:cstheme="minorHAnsi"/>
          <w:i w:val="0"/>
          <w:iCs/>
          <w:spacing w:val="-10"/>
        </w:rPr>
        <w:t xml:space="preserve"> </w:t>
      </w:r>
      <w:r w:rsidRPr="00053A91">
        <w:rPr>
          <w:rFonts w:asciiTheme="minorHAnsi" w:hAnsiTheme="minorHAnsi" w:cstheme="minorHAnsi"/>
          <w:i w:val="0"/>
          <w:iCs/>
        </w:rPr>
        <w:t>APPLICABLE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ONLY</w:t>
      </w:r>
      <w:r w:rsidRPr="00053A91">
        <w:rPr>
          <w:rFonts w:asciiTheme="minorHAnsi" w:hAnsiTheme="minorHAnsi" w:cstheme="minorHAnsi"/>
          <w:i w:val="0"/>
          <w:iCs/>
          <w:spacing w:val="-9"/>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10"/>
        </w:rPr>
        <w:t xml:space="preserve"> </w:t>
      </w:r>
      <w:r w:rsidRPr="00053A91">
        <w:rPr>
          <w:rFonts w:asciiTheme="minorHAnsi" w:hAnsiTheme="minorHAnsi" w:cstheme="minorHAnsi"/>
          <w:i w:val="0"/>
          <w:iCs/>
        </w:rPr>
        <w:t>GOODS</w:t>
      </w:r>
      <w:r w:rsidRPr="00053A91">
        <w:rPr>
          <w:rFonts w:asciiTheme="minorHAnsi" w:hAnsiTheme="minorHAnsi" w:cstheme="minorHAnsi"/>
          <w:i w:val="0"/>
          <w:iCs/>
          <w:spacing w:val="-9"/>
        </w:rPr>
        <w:t xml:space="preserve"> </w:t>
      </w:r>
      <w:r w:rsidRPr="00053A91">
        <w:rPr>
          <w:rFonts w:asciiTheme="minorHAnsi" w:hAnsiTheme="minorHAnsi" w:cstheme="minorHAnsi"/>
          <w:i w:val="0"/>
          <w:iCs/>
          <w:spacing w:val="-2"/>
        </w:rPr>
        <w:t>PURCHASES</w:t>
      </w:r>
    </w:p>
    <w:p w14:paraId="1EE3C2E4" w14:textId="77777777" w:rsidR="00F23F09" w:rsidRPr="00C50C1B" w:rsidRDefault="00F23F09" w:rsidP="000520BA">
      <w:pPr>
        <w:pStyle w:val="ListParagraph"/>
        <w:widowControl w:val="0"/>
        <w:numPr>
          <w:ilvl w:val="1"/>
          <w:numId w:val="51"/>
        </w:numPr>
        <w:tabs>
          <w:tab w:val="left" w:pos="1518"/>
          <w:tab w:val="left" w:pos="1520"/>
        </w:tabs>
        <w:autoSpaceDE w:val="0"/>
        <w:autoSpaceDN w:val="0"/>
        <w:spacing w:before="65" w:after="120" w:line="252" w:lineRule="auto"/>
        <w:ind w:left="1512" w:right="130"/>
        <w:contextualSpacing w:val="0"/>
        <w:jc w:val="both"/>
        <w:rPr>
          <w:rFonts w:asciiTheme="minorHAnsi" w:hAnsiTheme="minorHAnsi" w:cstheme="minorHAnsi"/>
        </w:rPr>
      </w:pPr>
      <w:r w:rsidRPr="00C50C1B">
        <w:rPr>
          <w:rFonts w:asciiTheme="minorHAnsi" w:hAnsiTheme="minorHAnsi" w:cstheme="minorHAnsi"/>
          <w:sz w:val="20"/>
          <w:szCs w:val="20"/>
        </w:rPr>
        <w:t>THE</w:t>
      </w:r>
      <w:r w:rsidRPr="00C50C1B">
        <w:rPr>
          <w:rFonts w:asciiTheme="minorHAnsi" w:hAnsiTheme="minorHAnsi" w:cstheme="minorHAnsi"/>
          <w:spacing w:val="-5"/>
          <w:sz w:val="20"/>
          <w:szCs w:val="20"/>
        </w:rPr>
        <w:t xml:space="preserve"> </w:t>
      </w:r>
      <w:r w:rsidRPr="00C50C1B">
        <w:rPr>
          <w:rFonts w:asciiTheme="minorHAnsi" w:hAnsiTheme="minorHAnsi" w:cstheme="minorHAnsi"/>
          <w:sz w:val="20"/>
          <w:szCs w:val="20"/>
        </w:rPr>
        <w:t>SUCCESSFUL</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BIDDER(S)</w:t>
      </w:r>
      <w:r w:rsidRPr="00C50C1B">
        <w:rPr>
          <w:rFonts w:asciiTheme="minorHAnsi" w:hAnsiTheme="minorHAnsi" w:cstheme="minorHAnsi"/>
          <w:spacing w:val="-5"/>
          <w:sz w:val="20"/>
          <w:szCs w:val="20"/>
        </w:rPr>
        <w:t xml:space="preserve"> </w:t>
      </w:r>
      <w:r w:rsidRPr="00C50C1B">
        <w:rPr>
          <w:rFonts w:asciiTheme="minorHAnsi" w:hAnsiTheme="minorHAnsi" w:cstheme="minorHAnsi"/>
          <w:sz w:val="20"/>
          <w:szCs w:val="20"/>
        </w:rPr>
        <w:t>SHALL</w:t>
      </w:r>
      <w:r w:rsidRPr="00C50C1B">
        <w:rPr>
          <w:rFonts w:asciiTheme="minorHAnsi" w:hAnsiTheme="minorHAnsi" w:cstheme="minorHAnsi"/>
          <w:spacing w:val="-5"/>
          <w:sz w:val="20"/>
          <w:szCs w:val="20"/>
        </w:rPr>
        <w:t xml:space="preserve"> </w:t>
      </w:r>
      <w:r w:rsidRPr="00C50C1B">
        <w:rPr>
          <w:rFonts w:asciiTheme="minorHAnsi" w:hAnsiTheme="minorHAnsi" w:cstheme="minorHAnsi"/>
          <w:sz w:val="20"/>
          <w:szCs w:val="20"/>
        </w:rPr>
        <w:t>PAY</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A</w:t>
      </w:r>
      <w:r w:rsidRPr="00C50C1B">
        <w:rPr>
          <w:rFonts w:asciiTheme="minorHAnsi" w:hAnsiTheme="minorHAnsi" w:cstheme="minorHAnsi"/>
          <w:spacing w:val="-5"/>
          <w:sz w:val="20"/>
          <w:szCs w:val="20"/>
        </w:rPr>
        <w:t xml:space="preserve"> </w:t>
      </w:r>
      <w:r w:rsidRPr="00C50C1B">
        <w:rPr>
          <w:rFonts w:asciiTheme="minorHAnsi" w:hAnsiTheme="minorHAnsi" w:cstheme="minorHAnsi"/>
          <w:sz w:val="20"/>
          <w:szCs w:val="20"/>
        </w:rPr>
        <w:t>TRANSACTION</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FEE,</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CURRENTLY</w:t>
      </w:r>
      <w:r w:rsidRPr="00C50C1B">
        <w:rPr>
          <w:rFonts w:asciiTheme="minorHAnsi" w:hAnsiTheme="minorHAnsi" w:cstheme="minorHAnsi"/>
          <w:spacing w:val="-6"/>
          <w:sz w:val="20"/>
          <w:szCs w:val="20"/>
        </w:rPr>
        <w:t xml:space="preserve"> </w:t>
      </w:r>
      <w:r w:rsidRPr="00C50C1B">
        <w:rPr>
          <w:rFonts w:asciiTheme="minorHAnsi" w:hAnsiTheme="minorHAnsi" w:cstheme="minorHAnsi"/>
          <w:sz w:val="20"/>
          <w:szCs w:val="20"/>
        </w:rPr>
        <w:t>1.75%</w:t>
      </w:r>
      <w:r w:rsidRPr="00C50C1B">
        <w:rPr>
          <w:rFonts w:asciiTheme="minorHAnsi" w:hAnsiTheme="minorHAnsi" w:cstheme="minorHAnsi"/>
          <w:spacing w:val="-5"/>
          <w:sz w:val="20"/>
          <w:szCs w:val="20"/>
        </w:rPr>
        <w:t xml:space="preserve"> </w:t>
      </w:r>
      <w:r w:rsidRPr="00C50C1B">
        <w:rPr>
          <w:rFonts w:asciiTheme="minorHAnsi" w:hAnsiTheme="minorHAnsi" w:cstheme="minorHAnsi"/>
          <w:sz w:val="20"/>
          <w:szCs w:val="20"/>
        </w:rPr>
        <w:t>(.0175),</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ON</w:t>
      </w:r>
      <w:r w:rsidRPr="00C50C1B">
        <w:rPr>
          <w:rFonts w:asciiTheme="minorHAnsi" w:hAnsiTheme="minorHAnsi" w:cstheme="minorHAnsi"/>
          <w:spacing w:val="-4"/>
          <w:sz w:val="20"/>
          <w:szCs w:val="20"/>
        </w:rPr>
        <w:t xml:space="preserve"> </w:t>
      </w:r>
      <w:r w:rsidRPr="00C50C1B">
        <w:rPr>
          <w:rFonts w:asciiTheme="minorHAnsi" w:hAnsiTheme="minorHAnsi" w:cstheme="minorHAnsi"/>
          <w:sz w:val="20"/>
          <w:szCs w:val="20"/>
        </w:rPr>
        <w:t>THE</w:t>
      </w:r>
      <w:r w:rsidRPr="00C50C1B">
        <w:rPr>
          <w:rFonts w:asciiTheme="minorHAnsi" w:hAnsiTheme="minorHAnsi" w:cstheme="minorHAnsi"/>
          <w:spacing w:val="-3"/>
          <w:sz w:val="20"/>
          <w:szCs w:val="20"/>
        </w:rPr>
        <w:t xml:space="preserve"> </w:t>
      </w:r>
      <w:r w:rsidRPr="00C50C1B">
        <w:rPr>
          <w:rFonts w:asciiTheme="minorHAnsi" w:hAnsiTheme="minorHAnsi" w:cstheme="minorHAnsi"/>
          <w:sz w:val="20"/>
          <w:szCs w:val="20"/>
        </w:rPr>
        <w:t xml:space="preserve">TOTAL DOLLAR AMOUNT (EXCLUDING SALES TAXES) FOR THE AMOUNT OF ANY GOODS INCLUDED ON EACH PURCHASE ORDER ISSUED THROUGH THE STATEWIDE E-PROCUREMENT SERVICE (OR ANY OFFICIAL </w:t>
      </w:r>
      <w:r w:rsidRPr="00C50C1B">
        <w:rPr>
          <w:rFonts w:asciiTheme="minorHAnsi" w:hAnsiTheme="minorHAnsi" w:cstheme="minorHAnsi"/>
          <w:spacing w:val="-2"/>
          <w:sz w:val="20"/>
          <w:szCs w:val="20"/>
        </w:rPr>
        <w:t xml:space="preserve">REPLACEMENT </w:t>
      </w:r>
      <w:r w:rsidRPr="00C50C1B">
        <w:rPr>
          <w:rFonts w:asciiTheme="minorHAnsi" w:hAnsiTheme="minorHAnsi" w:cstheme="minorHAnsi"/>
        </w:rPr>
        <w:t>SERVICE).</w:t>
      </w:r>
      <w:r w:rsidRPr="00C50C1B">
        <w:rPr>
          <w:rFonts w:asciiTheme="minorHAnsi" w:hAnsiTheme="minorHAnsi" w:cstheme="minorHAnsi"/>
          <w:spacing w:val="40"/>
        </w:rPr>
        <w:t xml:space="preserve"> </w:t>
      </w:r>
      <w:r w:rsidRPr="00053A91">
        <w:rPr>
          <w:rFonts w:asciiTheme="minorHAnsi" w:hAnsiTheme="minorHAnsi" w:cstheme="minorHAnsi"/>
          <w:sz w:val="20"/>
          <w:szCs w:val="20"/>
        </w:rPr>
        <w:t>G.S. 66-58.12; See, NC E-Procurement Terms of Use. This applies to all purchase orders, regardless of the quantity or dollar amount of the purchase order. The transaction fee shall not be stated or included as a separate item on the invoice. Vendor will receive a credit for transaction fees they paid for the purchase of any item(s) if an item(s) is returned through no fault of the Vendor. Transaction fees are non-refundable when an item is rejected and returned, or declined, due to the Vendor’s failure to perform or comply with speciﬁcations or requirements of the Contract.</w:t>
      </w:r>
    </w:p>
    <w:p w14:paraId="22B86A70" w14:textId="77777777" w:rsidR="00F23F09" w:rsidRPr="00664C91" w:rsidRDefault="00F23F09" w:rsidP="000520BA">
      <w:pPr>
        <w:pStyle w:val="ListParagraph"/>
        <w:widowControl w:val="0"/>
        <w:numPr>
          <w:ilvl w:val="1"/>
          <w:numId w:val="51"/>
        </w:numPr>
        <w:tabs>
          <w:tab w:val="left" w:pos="1517"/>
          <w:tab w:val="left" w:pos="1520"/>
        </w:tabs>
        <w:autoSpaceDE w:val="0"/>
        <w:autoSpaceDN w:val="0"/>
        <w:spacing w:before="1" w:after="0" w:line="252" w:lineRule="auto"/>
        <w:ind w:left="1520" w:right="134" w:hanging="361"/>
        <w:contextualSpacing w:val="0"/>
        <w:jc w:val="both"/>
        <w:rPr>
          <w:rFonts w:asciiTheme="minorHAnsi" w:hAnsiTheme="minorHAnsi" w:cstheme="minorHAnsi"/>
        </w:rPr>
      </w:pPr>
      <w:r w:rsidRPr="00664C91">
        <w:rPr>
          <w:rFonts w:asciiTheme="minorHAnsi" w:hAnsiTheme="minorHAnsi" w:cstheme="minorHAnsi"/>
          <w:sz w:val="20"/>
          <w:szCs w:val="20"/>
        </w:rPr>
        <w:t>Vendor</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or</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its</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Authorized</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Reseller,</w:t>
      </w:r>
      <w:r w:rsidRPr="00664C91">
        <w:rPr>
          <w:rFonts w:asciiTheme="minorHAnsi" w:hAnsiTheme="minorHAnsi" w:cstheme="minorHAnsi"/>
          <w:spacing w:val="-2"/>
          <w:sz w:val="20"/>
          <w:szCs w:val="20"/>
        </w:rPr>
        <w:t xml:space="preserve"> </w:t>
      </w:r>
      <w:r w:rsidRPr="00664C91">
        <w:rPr>
          <w:rFonts w:asciiTheme="minorHAnsi" w:hAnsiTheme="minorHAnsi" w:cstheme="minorHAnsi"/>
          <w:sz w:val="20"/>
          <w:szCs w:val="20"/>
        </w:rPr>
        <w:t>as</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applicable,</w:t>
      </w:r>
      <w:r w:rsidRPr="00664C91">
        <w:rPr>
          <w:rFonts w:asciiTheme="minorHAnsi" w:hAnsiTheme="minorHAnsi" w:cstheme="minorHAnsi"/>
          <w:spacing w:val="-2"/>
          <w:sz w:val="20"/>
          <w:szCs w:val="20"/>
        </w:rPr>
        <w:t xml:space="preserve"> </w:t>
      </w:r>
      <w:r w:rsidRPr="00664C91">
        <w:rPr>
          <w:rFonts w:asciiTheme="minorHAnsi" w:hAnsiTheme="minorHAnsi" w:cstheme="minorHAnsi"/>
          <w:sz w:val="20"/>
          <w:szCs w:val="20"/>
        </w:rPr>
        <w:t>will</w:t>
      </w:r>
      <w:r w:rsidRPr="00664C91">
        <w:rPr>
          <w:rFonts w:asciiTheme="minorHAnsi" w:hAnsiTheme="minorHAnsi" w:cstheme="minorHAnsi"/>
          <w:spacing w:val="-2"/>
          <w:sz w:val="20"/>
          <w:szCs w:val="20"/>
        </w:rPr>
        <w:t xml:space="preserve"> </w:t>
      </w:r>
      <w:r w:rsidRPr="00664C91">
        <w:rPr>
          <w:rFonts w:asciiTheme="minorHAnsi" w:hAnsiTheme="minorHAnsi" w:cstheme="minorHAnsi"/>
          <w:sz w:val="20"/>
          <w:szCs w:val="20"/>
        </w:rPr>
        <w:t>be</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invoiced</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monthly</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for</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the</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State’s</w:t>
      </w:r>
      <w:r w:rsidRPr="00664C91">
        <w:rPr>
          <w:rFonts w:asciiTheme="minorHAnsi" w:hAnsiTheme="minorHAnsi" w:cstheme="minorHAnsi"/>
          <w:spacing w:val="-1"/>
          <w:sz w:val="20"/>
          <w:szCs w:val="20"/>
        </w:rPr>
        <w:t xml:space="preserve"> </w:t>
      </w:r>
      <w:r w:rsidRPr="00664C91">
        <w:rPr>
          <w:rFonts w:asciiTheme="minorHAnsi" w:hAnsiTheme="minorHAnsi" w:cstheme="minorHAnsi"/>
          <w:sz w:val="20"/>
          <w:szCs w:val="20"/>
        </w:rPr>
        <w:t>transaction fee by</w:t>
      </w:r>
      <w:r w:rsidRPr="00664C91">
        <w:rPr>
          <w:rFonts w:asciiTheme="minorHAnsi" w:hAnsiTheme="minorHAnsi" w:cstheme="minorHAnsi"/>
          <w:spacing w:val="-3"/>
          <w:sz w:val="20"/>
          <w:szCs w:val="20"/>
        </w:rPr>
        <w:t xml:space="preserve"> </w:t>
      </w:r>
      <w:r w:rsidRPr="00664C91">
        <w:rPr>
          <w:rFonts w:asciiTheme="minorHAnsi" w:hAnsiTheme="minorHAnsi" w:cstheme="minorHAnsi"/>
          <w:sz w:val="20"/>
          <w:szCs w:val="20"/>
        </w:rPr>
        <w:t>the</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E-Procurement</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Supplier</w:t>
      </w:r>
      <w:r w:rsidRPr="00664C91">
        <w:rPr>
          <w:rFonts w:asciiTheme="minorHAnsi" w:hAnsiTheme="minorHAnsi" w:cstheme="minorHAnsi"/>
          <w:spacing w:val="-3"/>
          <w:sz w:val="20"/>
          <w:szCs w:val="20"/>
        </w:rPr>
        <w:t xml:space="preserve"> </w:t>
      </w:r>
      <w:r w:rsidRPr="00664C91">
        <w:rPr>
          <w:rFonts w:asciiTheme="minorHAnsi" w:hAnsiTheme="minorHAnsi" w:cstheme="minorHAnsi"/>
          <w:sz w:val="20"/>
          <w:szCs w:val="20"/>
        </w:rPr>
        <w:t>Manager</w:t>
      </w:r>
      <w:r w:rsidRPr="00664C91">
        <w:rPr>
          <w:rFonts w:asciiTheme="minorHAnsi" w:hAnsiTheme="minorHAnsi" w:cstheme="minorHAnsi"/>
          <w:spacing w:val="-3"/>
          <w:sz w:val="20"/>
          <w:szCs w:val="20"/>
        </w:rPr>
        <w:t xml:space="preserve"> </w:t>
      </w:r>
      <w:r w:rsidRPr="00664C91">
        <w:rPr>
          <w:rFonts w:asciiTheme="minorHAnsi" w:hAnsiTheme="minorHAnsi" w:cstheme="minorHAnsi"/>
          <w:sz w:val="20"/>
          <w:szCs w:val="20"/>
        </w:rPr>
        <w:t>(Supplier</w:t>
      </w:r>
      <w:r w:rsidRPr="00664C91">
        <w:rPr>
          <w:rFonts w:asciiTheme="minorHAnsi" w:hAnsiTheme="minorHAnsi" w:cstheme="minorHAnsi"/>
          <w:spacing w:val="-3"/>
          <w:sz w:val="20"/>
          <w:szCs w:val="20"/>
        </w:rPr>
        <w:t xml:space="preserve"> </w:t>
      </w:r>
      <w:r w:rsidRPr="00664C91">
        <w:rPr>
          <w:rFonts w:asciiTheme="minorHAnsi" w:hAnsiTheme="minorHAnsi" w:cstheme="minorHAnsi"/>
          <w:sz w:val="20"/>
          <w:szCs w:val="20"/>
        </w:rPr>
        <w:t>Manager),</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based</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on</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a)</w:t>
      </w:r>
      <w:r w:rsidRPr="00664C91">
        <w:rPr>
          <w:rFonts w:asciiTheme="minorHAnsi" w:hAnsiTheme="minorHAnsi" w:cstheme="minorHAnsi"/>
          <w:spacing w:val="-3"/>
          <w:sz w:val="20"/>
          <w:szCs w:val="20"/>
        </w:rPr>
        <w:t xml:space="preserve"> </w:t>
      </w:r>
      <w:r w:rsidRPr="00664C91">
        <w:rPr>
          <w:rFonts w:asciiTheme="minorHAnsi" w:hAnsiTheme="minorHAnsi" w:cstheme="minorHAnsi"/>
          <w:sz w:val="20"/>
          <w:szCs w:val="20"/>
        </w:rPr>
        <w:t>purchase</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activity for</w:t>
      </w:r>
      <w:r w:rsidRPr="00664C91">
        <w:rPr>
          <w:rFonts w:asciiTheme="minorHAnsi" w:hAnsiTheme="minorHAnsi" w:cstheme="minorHAnsi"/>
          <w:spacing w:val="-3"/>
          <w:sz w:val="20"/>
          <w:szCs w:val="20"/>
        </w:rPr>
        <w:t xml:space="preserve"> </w:t>
      </w:r>
      <w:r w:rsidRPr="00664C91">
        <w:rPr>
          <w:rFonts w:asciiTheme="minorHAnsi" w:hAnsiTheme="minorHAnsi" w:cstheme="minorHAnsi"/>
          <w:sz w:val="20"/>
          <w:szCs w:val="20"/>
        </w:rPr>
        <w:t>the</w:t>
      </w:r>
      <w:r w:rsidRPr="00664C91">
        <w:rPr>
          <w:rFonts w:asciiTheme="minorHAnsi" w:hAnsiTheme="minorHAnsi" w:cstheme="minorHAnsi"/>
          <w:spacing w:val="-4"/>
          <w:sz w:val="20"/>
          <w:szCs w:val="20"/>
        </w:rPr>
        <w:t xml:space="preserve"> </w:t>
      </w:r>
      <w:r w:rsidRPr="00664C91">
        <w:rPr>
          <w:rFonts w:asciiTheme="minorHAnsi" w:hAnsiTheme="minorHAnsi" w:cstheme="minorHAnsi"/>
          <w:sz w:val="20"/>
          <w:szCs w:val="20"/>
        </w:rPr>
        <w:t xml:space="preserve">prior month, or b) purchases for which the supplier invoice has been paid. Unless the Supplier Manager receives written notice from the Vendor identifying with speciﬁcity any errors in an invoice for the </w:t>
      </w:r>
      <w:r w:rsidRPr="00664C91">
        <w:rPr>
          <w:rFonts w:asciiTheme="minorHAnsi" w:hAnsiTheme="minorHAnsi" w:cstheme="minorHAnsi"/>
          <w:spacing w:val="-2"/>
          <w:sz w:val="20"/>
          <w:szCs w:val="20"/>
        </w:rPr>
        <w:t>transaction</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fee</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within</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thirty</w:t>
      </w:r>
      <w:r w:rsidRPr="00664C91">
        <w:rPr>
          <w:rFonts w:asciiTheme="minorHAnsi" w:hAnsiTheme="minorHAnsi" w:cstheme="minorHAnsi"/>
          <w:spacing w:val="-4"/>
          <w:sz w:val="20"/>
          <w:szCs w:val="20"/>
        </w:rPr>
        <w:t xml:space="preserve"> </w:t>
      </w:r>
      <w:r w:rsidRPr="00664C91">
        <w:rPr>
          <w:rFonts w:asciiTheme="minorHAnsi" w:hAnsiTheme="minorHAnsi" w:cstheme="minorHAnsi"/>
          <w:spacing w:val="-2"/>
          <w:sz w:val="20"/>
          <w:szCs w:val="20"/>
        </w:rPr>
        <w:t>(30)</w:t>
      </w:r>
      <w:r w:rsidRPr="00664C91">
        <w:rPr>
          <w:rFonts w:asciiTheme="minorHAnsi" w:hAnsiTheme="minorHAnsi" w:cstheme="minorHAnsi"/>
          <w:spacing w:val="-4"/>
          <w:sz w:val="20"/>
          <w:szCs w:val="20"/>
        </w:rPr>
        <w:t xml:space="preserve"> </w:t>
      </w:r>
      <w:r w:rsidRPr="00664C91">
        <w:rPr>
          <w:rFonts w:asciiTheme="minorHAnsi" w:hAnsiTheme="minorHAnsi" w:cstheme="minorHAnsi"/>
          <w:spacing w:val="-2"/>
          <w:sz w:val="20"/>
          <w:szCs w:val="20"/>
        </w:rPr>
        <w:t>days</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of</w:t>
      </w:r>
      <w:r w:rsidRPr="00664C91">
        <w:rPr>
          <w:rFonts w:asciiTheme="minorHAnsi" w:hAnsiTheme="minorHAnsi" w:cstheme="minorHAnsi"/>
          <w:spacing w:val="-4"/>
          <w:sz w:val="20"/>
          <w:szCs w:val="20"/>
        </w:rPr>
        <w:t xml:space="preserve"> </w:t>
      </w:r>
      <w:r w:rsidRPr="00664C91">
        <w:rPr>
          <w:rFonts w:asciiTheme="minorHAnsi" w:hAnsiTheme="minorHAnsi" w:cstheme="minorHAnsi"/>
          <w:spacing w:val="-2"/>
          <w:sz w:val="20"/>
          <w:szCs w:val="20"/>
        </w:rPr>
        <w:t>the</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receipt</w:t>
      </w:r>
      <w:r w:rsidRPr="00664C91">
        <w:rPr>
          <w:rFonts w:asciiTheme="minorHAnsi" w:hAnsiTheme="minorHAnsi" w:cstheme="minorHAnsi"/>
          <w:spacing w:val="-3"/>
          <w:sz w:val="20"/>
          <w:szCs w:val="20"/>
        </w:rPr>
        <w:t xml:space="preserve"> </w:t>
      </w:r>
      <w:r w:rsidRPr="00664C91">
        <w:rPr>
          <w:rFonts w:asciiTheme="minorHAnsi" w:hAnsiTheme="minorHAnsi" w:cstheme="minorHAnsi"/>
          <w:spacing w:val="-2"/>
          <w:sz w:val="20"/>
          <w:szCs w:val="20"/>
        </w:rPr>
        <w:t>of</w:t>
      </w:r>
      <w:r w:rsidRPr="00664C91">
        <w:rPr>
          <w:rFonts w:asciiTheme="minorHAnsi" w:hAnsiTheme="minorHAnsi" w:cstheme="minorHAnsi"/>
          <w:spacing w:val="-4"/>
          <w:sz w:val="20"/>
          <w:szCs w:val="20"/>
        </w:rPr>
        <w:t xml:space="preserve"> </w:t>
      </w:r>
      <w:r w:rsidRPr="00664C91">
        <w:rPr>
          <w:rFonts w:asciiTheme="minorHAnsi" w:hAnsiTheme="minorHAnsi" w:cstheme="minorHAnsi"/>
          <w:spacing w:val="-2"/>
          <w:sz w:val="20"/>
          <w:szCs w:val="20"/>
        </w:rPr>
        <w:t>invoice,</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such</w:t>
      </w:r>
      <w:r w:rsidRPr="00664C91">
        <w:rPr>
          <w:rFonts w:asciiTheme="minorHAnsi" w:hAnsiTheme="minorHAnsi" w:cstheme="minorHAnsi"/>
          <w:spacing w:val="-3"/>
          <w:sz w:val="20"/>
          <w:szCs w:val="20"/>
        </w:rPr>
        <w:t xml:space="preserve"> </w:t>
      </w:r>
      <w:r w:rsidRPr="00664C91">
        <w:rPr>
          <w:rFonts w:asciiTheme="minorHAnsi" w:hAnsiTheme="minorHAnsi" w:cstheme="minorHAnsi"/>
          <w:spacing w:val="-2"/>
          <w:sz w:val="20"/>
          <w:szCs w:val="20"/>
        </w:rPr>
        <w:t>invoice</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shall</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be</w:t>
      </w:r>
      <w:r w:rsidRPr="00664C91">
        <w:rPr>
          <w:rFonts w:asciiTheme="minorHAnsi" w:hAnsiTheme="minorHAnsi" w:cstheme="minorHAnsi"/>
          <w:spacing w:val="-5"/>
          <w:sz w:val="20"/>
          <w:szCs w:val="20"/>
        </w:rPr>
        <w:t xml:space="preserve"> </w:t>
      </w:r>
      <w:r w:rsidRPr="00664C91">
        <w:rPr>
          <w:rFonts w:asciiTheme="minorHAnsi" w:hAnsiTheme="minorHAnsi" w:cstheme="minorHAnsi"/>
          <w:spacing w:val="-2"/>
          <w:sz w:val="20"/>
          <w:szCs w:val="20"/>
        </w:rPr>
        <w:t>deemed</w:t>
      </w:r>
      <w:r w:rsidRPr="00664C91">
        <w:rPr>
          <w:rFonts w:asciiTheme="minorHAnsi" w:hAnsiTheme="minorHAnsi" w:cstheme="minorHAnsi"/>
          <w:spacing w:val="-3"/>
          <w:sz w:val="20"/>
          <w:szCs w:val="20"/>
        </w:rPr>
        <w:t xml:space="preserve"> </w:t>
      </w:r>
      <w:r w:rsidRPr="00664C91">
        <w:rPr>
          <w:rFonts w:asciiTheme="minorHAnsi" w:hAnsiTheme="minorHAnsi" w:cstheme="minorHAnsi"/>
          <w:spacing w:val="-2"/>
          <w:sz w:val="20"/>
          <w:szCs w:val="20"/>
        </w:rPr>
        <w:t>to</w:t>
      </w:r>
      <w:r w:rsidRPr="00664C91">
        <w:rPr>
          <w:rFonts w:asciiTheme="minorHAnsi" w:hAnsiTheme="minorHAnsi" w:cstheme="minorHAnsi"/>
          <w:spacing w:val="-5"/>
          <w:sz w:val="20"/>
          <w:szCs w:val="20"/>
        </w:rPr>
        <w:t xml:space="preserve"> </w:t>
      </w:r>
      <w:r w:rsidRPr="00664C91">
        <w:rPr>
          <w:rFonts w:asciiTheme="minorHAnsi" w:hAnsiTheme="minorHAnsi" w:cstheme="minorHAnsi"/>
          <w:sz w:val="20"/>
          <w:szCs w:val="20"/>
        </w:rPr>
        <w:t>be correct and Vendor shall have waived its right to later dispute the accuracy and completeness of the invoice. Payment of the transaction fee by the Vendor is due to the account designated by the State within thirty (30) days after receipt of the invoice for the transaction fee, or it shall be considered a material breach of Contract.</w:t>
      </w:r>
    </w:p>
    <w:p w14:paraId="17D81AB7" w14:textId="77777777" w:rsidR="00F23F09" w:rsidRPr="00053A91" w:rsidRDefault="00F23F09" w:rsidP="00053A91">
      <w:pPr>
        <w:pStyle w:val="BodyText"/>
        <w:spacing w:before="128" w:line="252" w:lineRule="auto"/>
        <w:ind w:left="1520" w:right="134"/>
        <w:jc w:val="both"/>
        <w:rPr>
          <w:rFonts w:asciiTheme="minorHAnsi" w:hAnsiTheme="minorHAnsi" w:cstheme="minorHAnsi"/>
          <w:i w:val="0"/>
          <w:iCs/>
        </w:rPr>
      </w:pPr>
      <w:r w:rsidRPr="00053A91">
        <w:rPr>
          <w:rFonts w:asciiTheme="minorHAnsi" w:hAnsiTheme="minorHAnsi" w:cstheme="minorHAnsi"/>
          <w:i w:val="0"/>
          <w:iCs/>
        </w:rPr>
        <w:t>Pursuant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8"/>
        </w:rPr>
        <w:t xml:space="preserve"> </w:t>
      </w:r>
      <w:r w:rsidRPr="00053A91">
        <w:rPr>
          <w:rFonts w:asciiTheme="minorHAnsi" w:hAnsiTheme="minorHAnsi" w:cstheme="minorHAnsi"/>
          <w:i w:val="0"/>
          <w:iCs/>
        </w:rPr>
        <w:t>G.S.</w:t>
      </w:r>
      <w:r w:rsidRPr="00053A91">
        <w:rPr>
          <w:rFonts w:asciiTheme="minorHAnsi" w:hAnsiTheme="minorHAnsi" w:cstheme="minorHAnsi"/>
          <w:i w:val="0"/>
          <w:iCs/>
          <w:spacing w:val="-8"/>
        </w:rPr>
        <w:t xml:space="preserve"> </w:t>
      </w:r>
      <w:r w:rsidRPr="00053A91">
        <w:rPr>
          <w:rFonts w:asciiTheme="minorHAnsi" w:hAnsiTheme="minorHAnsi" w:cstheme="minorHAnsi"/>
          <w:i w:val="0"/>
          <w:iCs/>
        </w:rPr>
        <w:t>147-86.23,</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service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will</w:t>
      </w:r>
      <w:r w:rsidRPr="00053A91">
        <w:rPr>
          <w:rFonts w:asciiTheme="minorHAnsi" w:hAnsiTheme="minorHAnsi" w:cstheme="minorHAnsi"/>
          <w:i w:val="0"/>
          <w:iCs/>
          <w:spacing w:val="-8"/>
        </w:rPr>
        <w:t xml:space="preserve"> </w:t>
      </w:r>
      <w:r w:rsidRPr="00053A91">
        <w:rPr>
          <w:rFonts w:asciiTheme="minorHAnsi" w:hAnsiTheme="minorHAnsi" w:cstheme="minorHAnsi"/>
          <w:i w:val="0"/>
          <w:iCs/>
        </w:rPr>
        <w:t>charge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1)</w:t>
      </w:r>
      <w:r w:rsidRPr="00053A91">
        <w:rPr>
          <w:rFonts w:asciiTheme="minorHAnsi" w:hAnsiTheme="minorHAnsi" w:cstheme="minorHAnsi"/>
          <w:i w:val="0"/>
          <w:iCs/>
          <w:spacing w:val="-7"/>
        </w:rPr>
        <w:t xml:space="preserve"> </w:t>
      </w:r>
      <w:r w:rsidRPr="00053A91">
        <w:rPr>
          <w:rFonts w:asciiTheme="minorHAnsi" w:hAnsiTheme="minorHAnsi" w:cstheme="minorHAnsi"/>
          <w:i w:val="0"/>
          <w:iCs/>
        </w:rPr>
        <w:t>interest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on</w:t>
      </w:r>
      <w:r w:rsidRPr="00053A91">
        <w:rPr>
          <w:rFonts w:asciiTheme="minorHAnsi" w:hAnsiTheme="minorHAnsi" w:cstheme="minorHAnsi"/>
          <w:i w:val="0"/>
          <w:iCs/>
          <w:spacing w:val="-8"/>
        </w:rPr>
        <w:t xml:space="preserve"> </w:t>
      </w:r>
      <w:r w:rsidRPr="00053A91">
        <w:rPr>
          <w:rFonts w:asciiTheme="minorHAnsi" w:hAnsiTheme="minorHAnsi" w:cstheme="minorHAnsi"/>
          <w:i w:val="0"/>
          <w:iCs/>
        </w:rPr>
        <w:t>past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due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balances</w:t>
      </w:r>
      <w:r w:rsidRPr="00053A91">
        <w:rPr>
          <w:rFonts w:asciiTheme="minorHAnsi" w:hAnsiTheme="minorHAnsi" w:cstheme="minorHAnsi"/>
          <w:i w:val="0"/>
          <w:iCs/>
          <w:spacing w:val="-8"/>
        </w:rPr>
        <w:t xml:space="preserve"> </w:t>
      </w:r>
      <w:r w:rsidRPr="00053A91">
        <w:rPr>
          <w:rFonts w:asciiTheme="minorHAnsi" w:hAnsiTheme="minorHAnsi" w:cstheme="minorHAnsi"/>
          <w:i w:val="0"/>
          <w:iCs/>
        </w:rPr>
        <w:t>at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rate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set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by</w:t>
      </w:r>
      <w:r w:rsidRPr="00053A91">
        <w:rPr>
          <w:rFonts w:asciiTheme="minorHAnsi" w:hAnsiTheme="minorHAnsi" w:cstheme="minorHAnsi"/>
          <w:i w:val="0"/>
          <w:iCs/>
          <w:spacing w:val="-7"/>
        </w:rPr>
        <w:t xml:space="preserve"> </w:t>
      </w:r>
      <w:r w:rsidRPr="00053A91">
        <w:rPr>
          <w:rFonts w:asciiTheme="minorHAnsi" w:hAnsiTheme="minorHAnsi" w:cstheme="minorHAnsi"/>
          <w:i w:val="0"/>
          <w:iCs/>
        </w:rPr>
        <w:t>the Secretary</w:t>
      </w:r>
      <w:r w:rsidRPr="00053A91">
        <w:rPr>
          <w:rFonts w:asciiTheme="minorHAnsi" w:hAnsiTheme="minorHAnsi" w:cstheme="minorHAnsi"/>
          <w:i w:val="0"/>
          <w:iCs/>
          <w:spacing w:val="-2"/>
        </w:rPr>
        <w:t xml:space="preserve"> </w:t>
      </w:r>
      <w:r w:rsidRPr="00053A91">
        <w:rPr>
          <w:rFonts w:asciiTheme="minorHAnsi" w:hAnsiTheme="minorHAnsi" w:cstheme="minorHAnsi"/>
          <w:i w:val="0"/>
          <w:iCs/>
        </w:rPr>
        <w:t>of</w:t>
      </w:r>
      <w:r w:rsidRPr="00053A91">
        <w:rPr>
          <w:rFonts w:asciiTheme="minorHAnsi" w:hAnsiTheme="minorHAnsi" w:cstheme="minorHAnsi"/>
          <w:i w:val="0"/>
          <w:iCs/>
          <w:spacing w:val="-2"/>
        </w:rPr>
        <w:t xml:space="preserve"> </w:t>
      </w:r>
      <w:r w:rsidRPr="00053A91">
        <w:rPr>
          <w:rFonts w:asciiTheme="minorHAnsi" w:hAnsiTheme="minorHAnsi" w:cstheme="minorHAnsi"/>
          <w:i w:val="0"/>
          <w:iCs/>
        </w:rPr>
        <w:t>Revenue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pursuant</w:t>
      </w:r>
      <w:r w:rsidRPr="00053A91">
        <w:rPr>
          <w:rFonts w:asciiTheme="minorHAnsi" w:hAnsiTheme="minorHAnsi" w:cstheme="minorHAnsi"/>
          <w:i w:val="0"/>
          <w:iCs/>
          <w:spacing w:val="-2"/>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2"/>
        </w:rPr>
        <w:t xml:space="preserve"> </w:t>
      </w:r>
      <w:r w:rsidRPr="00053A91">
        <w:rPr>
          <w:rFonts w:asciiTheme="minorHAnsi" w:hAnsiTheme="minorHAnsi" w:cstheme="minorHAnsi"/>
          <w:i w:val="0"/>
          <w:iCs/>
        </w:rPr>
        <w:t>G.S.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105-241.21</w:t>
      </w:r>
      <w:r w:rsidRPr="00053A91">
        <w:rPr>
          <w:rFonts w:asciiTheme="minorHAnsi" w:hAnsiTheme="minorHAnsi" w:cstheme="minorHAnsi"/>
          <w:i w:val="0"/>
          <w:iCs/>
          <w:spacing w:val="-2"/>
        </w:rPr>
        <w:t xml:space="preserve"> </w:t>
      </w:r>
      <w:r w:rsidRPr="00053A91">
        <w:rPr>
          <w:rFonts w:asciiTheme="minorHAnsi" w:hAnsiTheme="minorHAnsi" w:cstheme="minorHAnsi"/>
          <w:i w:val="0"/>
          <w:iCs/>
        </w:rPr>
        <w:t>as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of</w:t>
      </w:r>
      <w:r w:rsidRPr="00053A91">
        <w:rPr>
          <w:rFonts w:asciiTheme="minorHAnsi" w:hAnsiTheme="minorHAnsi" w:cstheme="minorHAnsi"/>
          <w:i w:val="0"/>
          <w:iCs/>
          <w:spacing w:val="-2"/>
        </w:rPr>
        <w:t xml:space="preserve"> </w:t>
      </w:r>
      <w:r w:rsidRPr="00053A91">
        <w:rPr>
          <w:rFonts w:asciiTheme="minorHAnsi" w:hAnsiTheme="minorHAnsi" w:cstheme="minorHAnsi"/>
          <w:i w:val="0"/>
          <w:iCs/>
        </w:rPr>
        <w:t>the date the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balances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are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past</w:t>
      </w:r>
      <w:r w:rsidRPr="00053A91">
        <w:rPr>
          <w:rFonts w:asciiTheme="minorHAnsi" w:hAnsiTheme="minorHAnsi" w:cstheme="minorHAnsi"/>
          <w:i w:val="0"/>
          <w:iCs/>
          <w:spacing w:val="-2"/>
        </w:rPr>
        <w:t xml:space="preserve"> </w:t>
      </w:r>
      <w:r w:rsidRPr="00053A91">
        <w:rPr>
          <w:rFonts w:asciiTheme="minorHAnsi" w:hAnsiTheme="minorHAnsi" w:cstheme="minorHAnsi"/>
          <w:i w:val="0"/>
          <w:iCs/>
        </w:rPr>
        <w:t>due,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and,</w:t>
      </w:r>
      <w:r w:rsidRPr="00053A91">
        <w:rPr>
          <w:rFonts w:asciiTheme="minorHAnsi" w:hAnsiTheme="minorHAnsi" w:cstheme="minorHAnsi"/>
          <w:i w:val="0"/>
          <w:iCs/>
          <w:spacing w:val="-2"/>
        </w:rPr>
        <w:t xml:space="preserve"> </w:t>
      </w:r>
      <w:r w:rsidRPr="00053A91">
        <w:rPr>
          <w:rFonts w:asciiTheme="minorHAnsi" w:hAnsiTheme="minorHAnsi" w:cstheme="minorHAnsi"/>
          <w:i w:val="0"/>
          <w:iCs/>
        </w:rPr>
        <w:t>2)</w:t>
      </w:r>
      <w:r w:rsidRPr="00053A91">
        <w:rPr>
          <w:rFonts w:asciiTheme="minorHAnsi" w:hAnsiTheme="minorHAnsi" w:cstheme="minorHAnsi"/>
          <w:i w:val="0"/>
          <w:iCs/>
          <w:spacing w:val="-2"/>
        </w:rPr>
        <w:t xml:space="preserve"> </w:t>
      </w:r>
      <w:r w:rsidRPr="00053A91">
        <w:rPr>
          <w:rFonts w:asciiTheme="minorHAnsi" w:hAnsiTheme="minorHAnsi" w:cstheme="minorHAnsi"/>
          <w:i w:val="0"/>
          <w:iCs/>
        </w:rPr>
        <w:t>late payment</w:t>
      </w:r>
      <w:r w:rsidRPr="00053A91">
        <w:rPr>
          <w:rFonts w:asciiTheme="minorHAnsi" w:hAnsiTheme="minorHAnsi" w:cstheme="minorHAnsi"/>
          <w:i w:val="0"/>
          <w:iCs/>
          <w:spacing w:val="-4"/>
        </w:rPr>
        <w:t xml:space="preserve"> </w:t>
      </w:r>
      <w:r w:rsidRPr="00053A91">
        <w:rPr>
          <w:rFonts w:asciiTheme="minorHAnsi" w:hAnsiTheme="minorHAnsi" w:cstheme="minorHAnsi"/>
          <w:i w:val="0"/>
          <w:iCs/>
        </w:rPr>
        <w:t>penalties,</w:t>
      </w:r>
      <w:r w:rsidRPr="00053A91">
        <w:rPr>
          <w:rFonts w:asciiTheme="minorHAnsi" w:hAnsiTheme="minorHAnsi" w:cstheme="minorHAnsi"/>
          <w:i w:val="0"/>
          <w:iCs/>
          <w:spacing w:val="-2"/>
        </w:rPr>
        <w:t xml:space="preserve"> </w:t>
      </w:r>
      <w:r w:rsidRPr="00053A91">
        <w:rPr>
          <w:rFonts w:asciiTheme="minorHAnsi" w:hAnsiTheme="minorHAnsi" w:cstheme="minorHAnsi"/>
          <w:i w:val="0"/>
          <w:iCs/>
        </w:rPr>
        <w:t>currently</w:t>
      </w:r>
      <w:r w:rsidRPr="00053A91">
        <w:rPr>
          <w:rFonts w:asciiTheme="minorHAnsi" w:hAnsiTheme="minorHAnsi" w:cstheme="minorHAnsi"/>
          <w:i w:val="0"/>
          <w:iCs/>
          <w:spacing w:val="-3"/>
        </w:rPr>
        <w:t xml:space="preserve"> </w:t>
      </w:r>
      <w:r w:rsidRPr="00053A91">
        <w:rPr>
          <w:rFonts w:asciiTheme="minorHAnsi" w:hAnsiTheme="minorHAnsi" w:cstheme="minorHAnsi"/>
          <w:i w:val="0"/>
          <w:iCs/>
        </w:rPr>
        <w:t>ten</w:t>
      </w:r>
      <w:r w:rsidRPr="00053A91">
        <w:rPr>
          <w:rFonts w:asciiTheme="minorHAnsi" w:hAnsiTheme="minorHAnsi" w:cstheme="minorHAnsi"/>
          <w:i w:val="0"/>
          <w:iCs/>
          <w:spacing w:val="-4"/>
        </w:rPr>
        <w:t xml:space="preserve"> </w:t>
      </w:r>
      <w:r w:rsidRPr="00053A91">
        <w:rPr>
          <w:rFonts w:asciiTheme="minorHAnsi" w:hAnsiTheme="minorHAnsi" w:cstheme="minorHAnsi"/>
          <w:i w:val="0"/>
          <w:iCs/>
        </w:rPr>
        <w:t>percent</w:t>
      </w:r>
      <w:r w:rsidRPr="00053A91">
        <w:rPr>
          <w:rFonts w:asciiTheme="minorHAnsi" w:hAnsiTheme="minorHAnsi" w:cstheme="minorHAnsi"/>
          <w:i w:val="0"/>
          <w:iCs/>
          <w:spacing w:val="-4"/>
        </w:rPr>
        <w:t xml:space="preserve"> </w:t>
      </w:r>
      <w:r w:rsidRPr="00053A91">
        <w:rPr>
          <w:rFonts w:asciiTheme="minorHAnsi" w:hAnsiTheme="minorHAnsi" w:cstheme="minorHAnsi"/>
          <w:i w:val="0"/>
          <w:iCs/>
        </w:rPr>
        <w:t>(10%)</w:t>
      </w:r>
      <w:r w:rsidRPr="00053A91">
        <w:rPr>
          <w:rFonts w:asciiTheme="minorHAnsi" w:hAnsiTheme="minorHAnsi" w:cstheme="minorHAnsi"/>
          <w:i w:val="0"/>
          <w:iCs/>
          <w:spacing w:val="-3"/>
        </w:rPr>
        <w:t xml:space="preserve"> </w:t>
      </w:r>
      <w:r w:rsidRPr="00053A91">
        <w:rPr>
          <w:rFonts w:asciiTheme="minorHAnsi" w:hAnsiTheme="minorHAnsi" w:cstheme="minorHAnsi"/>
          <w:i w:val="0"/>
          <w:iCs/>
        </w:rPr>
        <w:t>of</w:t>
      </w:r>
      <w:r w:rsidRPr="00053A91">
        <w:rPr>
          <w:rFonts w:asciiTheme="minorHAnsi" w:hAnsiTheme="minorHAnsi" w:cstheme="minorHAnsi"/>
          <w:i w:val="0"/>
          <w:iCs/>
          <w:spacing w:val="-1"/>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1"/>
        </w:rPr>
        <w:t xml:space="preserve"> </w:t>
      </w:r>
      <w:r w:rsidRPr="00053A91">
        <w:rPr>
          <w:rFonts w:asciiTheme="minorHAnsi" w:hAnsiTheme="minorHAnsi" w:cstheme="minorHAnsi"/>
          <w:i w:val="0"/>
          <w:iCs/>
        </w:rPr>
        <w:t>account</w:t>
      </w:r>
      <w:r w:rsidRPr="00053A91">
        <w:rPr>
          <w:rFonts w:asciiTheme="minorHAnsi" w:hAnsiTheme="minorHAnsi" w:cstheme="minorHAnsi"/>
          <w:i w:val="0"/>
          <w:iCs/>
          <w:spacing w:val="-2"/>
        </w:rPr>
        <w:t xml:space="preserve"> </w:t>
      </w:r>
      <w:r w:rsidRPr="00053A91">
        <w:rPr>
          <w:rFonts w:asciiTheme="minorHAnsi" w:hAnsiTheme="minorHAnsi" w:cstheme="minorHAnsi"/>
          <w:i w:val="0"/>
          <w:iCs/>
        </w:rPr>
        <w:t>receivable.</w:t>
      </w:r>
      <w:r w:rsidRPr="00053A91">
        <w:rPr>
          <w:rFonts w:asciiTheme="minorHAnsi" w:hAnsiTheme="minorHAnsi" w:cstheme="minorHAnsi"/>
          <w:i w:val="0"/>
          <w:iCs/>
          <w:spacing w:val="38"/>
        </w:rPr>
        <w:t xml:space="preserve"> </w:t>
      </w:r>
      <w:r w:rsidRPr="00053A91">
        <w:rPr>
          <w:rFonts w:asciiTheme="minorHAnsi" w:hAnsiTheme="minorHAnsi" w:cstheme="minorHAnsi"/>
          <w:i w:val="0"/>
          <w:iCs/>
        </w:rPr>
        <w:t>No</w:t>
      </w:r>
      <w:r w:rsidRPr="00053A91">
        <w:rPr>
          <w:rFonts w:asciiTheme="minorHAnsi" w:hAnsiTheme="minorHAnsi" w:cstheme="minorHAnsi"/>
          <w:i w:val="0"/>
          <w:iCs/>
          <w:spacing w:val="-2"/>
        </w:rPr>
        <w:t xml:space="preserve"> </w:t>
      </w:r>
      <w:r w:rsidRPr="00053A91">
        <w:rPr>
          <w:rFonts w:asciiTheme="minorHAnsi" w:hAnsiTheme="minorHAnsi" w:cstheme="minorHAnsi"/>
          <w:i w:val="0"/>
          <w:iCs/>
        </w:rPr>
        <w:t>interest</w:t>
      </w:r>
      <w:r w:rsidRPr="00053A91">
        <w:rPr>
          <w:rFonts w:asciiTheme="minorHAnsi" w:hAnsiTheme="minorHAnsi" w:cstheme="minorHAnsi"/>
          <w:i w:val="0"/>
          <w:iCs/>
          <w:spacing w:val="-2"/>
        </w:rPr>
        <w:t xml:space="preserve"> </w:t>
      </w:r>
      <w:r w:rsidRPr="00053A91">
        <w:rPr>
          <w:rFonts w:asciiTheme="minorHAnsi" w:hAnsiTheme="minorHAnsi" w:cstheme="minorHAnsi"/>
          <w:i w:val="0"/>
          <w:iCs/>
        </w:rPr>
        <w:t>shall</w:t>
      </w:r>
      <w:r w:rsidRPr="00053A91">
        <w:rPr>
          <w:rFonts w:asciiTheme="minorHAnsi" w:hAnsiTheme="minorHAnsi" w:cstheme="minorHAnsi"/>
          <w:i w:val="0"/>
          <w:iCs/>
          <w:spacing w:val="-4"/>
        </w:rPr>
        <w:t xml:space="preserve"> </w:t>
      </w:r>
      <w:r w:rsidRPr="00053A91">
        <w:rPr>
          <w:rFonts w:asciiTheme="minorHAnsi" w:hAnsiTheme="minorHAnsi" w:cstheme="minorHAnsi"/>
          <w:i w:val="0"/>
          <w:iCs/>
        </w:rPr>
        <w:t>be</w:t>
      </w:r>
      <w:r w:rsidRPr="00053A91">
        <w:rPr>
          <w:rFonts w:asciiTheme="minorHAnsi" w:hAnsiTheme="minorHAnsi" w:cstheme="minorHAnsi"/>
          <w:i w:val="0"/>
          <w:iCs/>
          <w:spacing w:val="-1"/>
        </w:rPr>
        <w:t xml:space="preserve"> </w:t>
      </w:r>
      <w:r w:rsidRPr="00053A91">
        <w:rPr>
          <w:rFonts w:asciiTheme="minorHAnsi" w:hAnsiTheme="minorHAnsi" w:cstheme="minorHAnsi"/>
          <w:i w:val="0"/>
          <w:iCs/>
        </w:rPr>
        <w:t>charged on disputed and overdue amounts to the extent the State agrees to reduce or adjust the amount in dispute.</w:t>
      </w:r>
      <w:r w:rsidRPr="00053A91">
        <w:rPr>
          <w:rFonts w:asciiTheme="minorHAnsi" w:hAnsiTheme="minorHAnsi" w:cstheme="minorHAnsi"/>
          <w:i w:val="0"/>
          <w:iCs/>
          <w:spacing w:val="40"/>
        </w:rPr>
        <w:t xml:space="preserve"> </w:t>
      </w:r>
      <w:r w:rsidRPr="00053A91">
        <w:rPr>
          <w:rFonts w:asciiTheme="minorHAnsi" w:hAnsiTheme="minorHAnsi" w:cstheme="minorHAnsi"/>
          <w:i w:val="0"/>
          <w:iCs/>
        </w:rPr>
        <w:t>The Supplier Manager shall provide,</w:t>
      </w:r>
      <w:r w:rsidRPr="00053A91">
        <w:rPr>
          <w:rFonts w:asciiTheme="minorHAnsi" w:hAnsiTheme="minorHAnsi" w:cstheme="minorHAnsi"/>
          <w:i w:val="0"/>
          <w:iCs/>
          <w:spacing w:val="-2"/>
        </w:rPr>
        <w:t xml:space="preserve"> </w:t>
      </w:r>
      <w:r w:rsidRPr="00053A91">
        <w:rPr>
          <w:rFonts w:asciiTheme="minorHAnsi" w:hAnsiTheme="minorHAnsi" w:cstheme="minorHAnsi"/>
          <w:i w:val="0"/>
          <w:iCs/>
        </w:rPr>
        <w:t>whenever reasonably requested</w:t>
      </w:r>
      <w:r w:rsidRPr="00053A91">
        <w:rPr>
          <w:rFonts w:asciiTheme="minorHAnsi" w:hAnsiTheme="minorHAnsi" w:cstheme="minorHAnsi"/>
          <w:i w:val="0"/>
          <w:iCs/>
          <w:spacing w:val="-2"/>
        </w:rPr>
        <w:t xml:space="preserve"> </w:t>
      </w:r>
      <w:r w:rsidRPr="00053A91">
        <w:rPr>
          <w:rFonts w:asciiTheme="minorHAnsi" w:hAnsiTheme="minorHAnsi" w:cstheme="minorHAnsi"/>
          <w:i w:val="0"/>
          <w:iCs/>
        </w:rPr>
        <w:t>by the</w:t>
      </w:r>
      <w:r w:rsidRPr="00053A91">
        <w:rPr>
          <w:rFonts w:asciiTheme="minorHAnsi" w:hAnsiTheme="minorHAnsi" w:cstheme="minorHAnsi"/>
          <w:i w:val="0"/>
          <w:iCs/>
          <w:spacing w:val="-1"/>
        </w:rPr>
        <w:t xml:space="preserve"> </w:t>
      </w:r>
      <w:r w:rsidRPr="00053A91">
        <w:rPr>
          <w:rFonts w:asciiTheme="minorHAnsi" w:hAnsiTheme="minorHAnsi" w:cstheme="minorHAnsi"/>
          <w:i w:val="0"/>
          <w:iCs/>
        </w:rPr>
        <w:t>Vendor in</w:t>
      </w:r>
      <w:r w:rsidRPr="00053A91">
        <w:rPr>
          <w:rFonts w:asciiTheme="minorHAnsi" w:hAnsiTheme="minorHAnsi" w:cstheme="minorHAnsi"/>
          <w:i w:val="0"/>
          <w:iCs/>
          <w:spacing w:val="-2"/>
        </w:rPr>
        <w:t xml:space="preserve"> </w:t>
      </w:r>
      <w:r w:rsidRPr="00053A91">
        <w:rPr>
          <w:rFonts w:asciiTheme="minorHAnsi" w:hAnsiTheme="minorHAnsi" w:cstheme="minorHAnsi"/>
          <w:i w:val="0"/>
          <w:iCs/>
        </w:rPr>
        <w:t>writing (including electronic documents), supporting documentation from the E-Procurement Service that accounts for the amount of the invoice.</w:t>
      </w:r>
    </w:p>
    <w:p w14:paraId="588591A8"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128" w:after="0" w:line="252" w:lineRule="auto"/>
        <w:ind w:right="132"/>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SUBCONTRACTING</w:t>
      </w:r>
      <w:r w:rsidRPr="003B3114">
        <w:rPr>
          <w:rFonts w:asciiTheme="minorHAnsi" w:hAnsiTheme="minorHAnsi" w:cstheme="minorHAnsi"/>
          <w:sz w:val="20"/>
          <w:szCs w:val="20"/>
        </w:rPr>
        <w: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Performance under the Contract by the Vendor shall not be subcontracted without prior written approval of the State’s assigned Contract Lead.</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Unless otherwise agreed in writing, acceptance of a Vendor’s proposal shall include approval to use the subcontractor(s) that have been speciﬁed therein.</w:t>
      </w:r>
    </w:p>
    <w:p w14:paraId="1731B632" w14:textId="14080A51" w:rsidR="00F23F09" w:rsidRPr="003B3114" w:rsidRDefault="00F23F09" w:rsidP="000520BA">
      <w:pPr>
        <w:pStyle w:val="ListParagraph"/>
        <w:widowControl w:val="0"/>
        <w:numPr>
          <w:ilvl w:val="0"/>
          <w:numId w:val="51"/>
        </w:numPr>
        <w:tabs>
          <w:tab w:val="left" w:pos="852"/>
          <w:tab w:val="left" w:pos="855"/>
        </w:tabs>
        <w:autoSpaceDE w:val="0"/>
        <w:autoSpaceDN w:val="0"/>
        <w:spacing w:before="129"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CONFIDENTIALITY</w:t>
      </w:r>
      <w:r w:rsidRPr="003B3114">
        <w:rPr>
          <w:rFonts w:asciiTheme="minorHAnsi" w:hAnsiTheme="minorHAnsi" w:cstheme="minorHAnsi"/>
          <w:sz w:val="20"/>
          <w:szCs w:val="20"/>
        </w:rPr>
        <w:t>:</w:t>
      </w:r>
      <w:r w:rsidRPr="003B3114">
        <w:rPr>
          <w:rFonts w:asciiTheme="minorHAnsi" w:hAnsiTheme="minorHAnsi" w:cstheme="minorHAnsi"/>
          <w:spacing w:val="29"/>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information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cannot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shown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e.g.,</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trade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secret,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may</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subject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public disclosure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terms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Public</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Act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(SPRA),</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beginning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G.S.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132.1.</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Blanket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assertions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 xml:space="preserve">of conﬁdentiality are not favored, but conﬁdentiality of speciﬁc material meeting one or more exceptions in the SPRA will be honored. </w:t>
      </w:r>
      <w:r w:rsidR="00F1376B">
        <w:rPr>
          <w:rFonts w:asciiTheme="minorHAnsi" w:hAnsiTheme="minorHAnsi" w:cstheme="minorHAnsi"/>
          <w:sz w:val="20"/>
          <w:szCs w:val="20"/>
        </w:rPr>
        <w:t>Vendor</w:t>
      </w:r>
      <w:r w:rsidRPr="003B3114">
        <w:rPr>
          <w:rFonts w:asciiTheme="minorHAnsi" w:hAnsiTheme="minorHAnsi" w:cstheme="minorHAnsi"/>
          <w:sz w:val="20"/>
          <w:szCs w:val="20"/>
        </w:rPr>
        <w:t xml:space="preserve"> are notiﬁed that if the conﬁdentiality of material is challenged by other parties, the Vendor has the responsibility of defending the assertion of conﬁdentiality. G.S. 143-52(a).</w:t>
      </w:r>
    </w:p>
    <w:p w14:paraId="69275FAC"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127" w:after="0" w:line="252"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CARE</w:t>
      </w:r>
      <w:r w:rsidRPr="003B3114">
        <w:rPr>
          <w:rFonts w:asciiTheme="minorHAnsi" w:hAnsiTheme="minorHAnsi" w:cstheme="minorHAnsi"/>
          <w:spacing w:val="-12"/>
          <w:sz w:val="20"/>
          <w:szCs w:val="20"/>
          <w:u w:val="single"/>
        </w:rPr>
        <w:t xml:space="preserve"> </w:t>
      </w:r>
      <w:r w:rsidRPr="003B3114">
        <w:rPr>
          <w:rFonts w:asciiTheme="minorHAnsi" w:hAnsiTheme="minorHAnsi" w:cstheme="minorHAnsi"/>
          <w:sz w:val="20"/>
          <w:szCs w:val="20"/>
          <w:u w:val="single"/>
        </w:rPr>
        <w:t>OF</w:t>
      </w:r>
      <w:r w:rsidRPr="003B3114">
        <w:rPr>
          <w:rFonts w:asciiTheme="minorHAnsi" w:hAnsiTheme="minorHAnsi" w:cstheme="minorHAnsi"/>
          <w:spacing w:val="-11"/>
          <w:sz w:val="20"/>
          <w:szCs w:val="20"/>
          <w:u w:val="single"/>
        </w:rPr>
        <w:t xml:space="preserve"> </w:t>
      </w:r>
      <w:r w:rsidRPr="003B3114">
        <w:rPr>
          <w:rFonts w:asciiTheme="minorHAnsi" w:hAnsiTheme="minorHAnsi" w:cstheme="minorHAnsi"/>
          <w:sz w:val="20"/>
          <w:szCs w:val="20"/>
          <w:u w:val="single"/>
        </w:rPr>
        <w:t>STATE</w:t>
      </w:r>
      <w:r w:rsidRPr="003B3114">
        <w:rPr>
          <w:rFonts w:asciiTheme="minorHAnsi" w:hAnsiTheme="minorHAnsi" w:cstheme="minorHAnsi"/>
          <w:spacing w:val="-11"/>
          <w:sz w:val="20"/>
          <w:szCs w:val="20"/>
          <w:u w:val="single"/>
        </w:rPr>
        <w:t xml:space="preserve"> </w:t>
      </w:r>
      <w:r w:rsidRPr="003B3114">
        <w:rPr>
          <w:rFonts w:asciiTheme="minorHAnsi" w:hAnsiTheme="minorHAnsi" w:cstheme="minorHAnsi"/>
          <w:sz w:val="20"/>
          <w:szCs w:val="20"/>
          <w:u w:val="single"/>
        </w:rPr>
        <w:t>DATA</w:t>
      </w:r>
      <w:r w:rsidRPr="003B3114">
        <w:rPr>
          <w:rFonts w:asciiTheme="minorHAnsi" w:hAnsiTheme="minorHAnsi" w:cstheme="minorHAnsi"/>
          <w:spacing w:val="-12"/>
          <w:sz w:val="20"/>
          <w:szCs w:val="20"/>
          <w:u w:val="single"/>
        </w:rPr>
        <w:t xml:space="preserve"> </w:t>
      </w:r>
      <w:r w:rsidRPr="003B3114">
        <w:rPr>
          <w:rFonts w:asciiTheme="minorHAnsi" w:hAnsiTheme="minorHAnsi" w:cstheme="minorHAnsi"/>
          <w:sz w:val="20"/>
          <w:szCs w:val="20"/>
          <w:u w:val="single"/>
        </w:rPr>
        <w:t>AND</w:t>
      </w:r>
      <w:r w:rsidRPr="003B3114">
        <w:rPr>
          <w:rFonts w:asciiTheme="minorHAnsi" w:hAnsiTheme="minorHAnsi" w:cstheme="minorHAnsi"/>
          <w:spacing w:val="-11"/>
          <w:sz w:val="20"/>
          <w:szCs w:val="20"/>
          <w:u w:val="single"/>
        </w:rPr>
        <w:t xml:space="preserve"> </w:t>
      </w:r>
      <w:r w:rsidRPr="003B3114">
        <w:rPr>
          <w:rFonts w:asciiTheme="minorHAnsi" w:hAnsiTheme="minorHAnsi" w:cstheme="minorHAnsi"/>
          <w:sz w:val="20"/>
          <w:szCs w:val="20"/>
          <w:u w:val="single"/>
        </w:rPr>
        <w:t>PROPERTY</w:t>
      </w:r>
      <w:r w:rsidRPr="003B3114">
        <w:rPr>
          <w:rFonts w:asciiTheme="minorHAnsi" w:hAnsiTheme="minorHAnsi" w:cstheme="minorHAnsi"/>
          <w:sz w:val="20"/>
          <w:szCs w:val="20"/>
        </w:rPr>
        <w: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property,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information,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data,</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instruments,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documents,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studies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or reports given to or prepared or assembled by or provided to the Vendor under the Contract shall be kept as conﬁdential, used only for the purpose(s) required to perform the Contract and not divulged or made available to any individual or organization without the prior written approval of the State.</w:t>
      </w:r>
    </w:p>
    <w:p w14:paraId="268E3C93" w14:textId="77777777" w:rsidR="00F23F09" w:rsidRPr="00053A91" w:rsidRDefault="00F23F09" w:rsidP="00053A91">
      <w:pPr>
        <w:pStyle w:val="BodyText"/>
        <w:spacing w:before="129" w:line="252" w:lineRule="auto"/>
        <w:ind w:left="800" w:right="134"/>
        <w:jc w:val="both"/>
        <w:rPr>
          <w:rFonts w:asciiTheme="minorHAnsi" w:hAnsiTheme="minorHAnsi" w:cstheme="minorHAnsi"/>
          <w:i w:val="0"/>
          <w:iCs/>
        </w:rPr>
      </w:pPr>
      <w:r w:rsidRPr="00053A91">
        <w:rPr>
          <w:rFonts w:asciiTheme="minorHAnsi" w:hAnsiTheme="minorHAnsi" w:cstheme="minorHAnsi"/>
          <w:i w:val="0"/>
          <w:iCs/>
        </w:rPr>
        <w:t>The State’s data and property in the hands of the Vendor shall be protected from unauthorized disclosure, loss, damage,</w:t>
      </w:r>
      <w:r w:rsidRPr="00053A91">
        <w:rPr>
          <w:rFonts w:asciiTheme="minorHAnsi" w:hAnsiTheme="minorHAnsi" w:cstheme="minorHAnsi"/>
          <w:i w:val="0"/>
          <w:iCs/>
          <w:spacing w:val="-9"/>
        </w:rPr>
        <w:t xml:space="preserve"> </w:t>
      </w:r>
      <w:r w:rsidRPr="00053A91">
        <w:rPr>
          <w:rFonts w:asciiTheme="minorHAnsi" w:hAnsiTheme="minorHAnsi" w:cstheme="minorHAnsi"/>
          <w:i w:val="0"/>
          <w:iCs/>
        </w:rPr>
        <w:t>destruction</w:t>
      </w:r>
      <w:r w:rsidRPr="00053A91">
        <w:rPr>
          <w:rFonts w:asciiTheme="minorHAnsi" w:hAnsiTheme="minorHAnsi" w:cstheme="minorHAnsi"/>
          <w:i w:val="0"/>
          <w:iCs/>
          <w:spacing w:val="-8"/>
        </w:rPr>
        <w:t xml:space="preserve"> </w:t>
      </w:r>
      <w:r w:rsidRPr="00053A91">
        <w:rPr>
          <w:rFonts w:asciiTheme="minorHAnsi" w:hAnsiTheme="minorHAnsi" w:cstheme="minorHAnsi"/>
          <w:i w:val="0"/>
          <w:iCs/>
        </w:rPr>
        <w:t>by</w:t>
      </w:r>
      <w:r w:rsidRPr="00053A91">
        <w:rPr>
          <w:rFonts w:asciiTheme="minorHAnsi" w:hAnsiTheme="minorHAnsi" w:cstheme="minorHAnsi"/>
          <w:i w:val="0"/>
          <w:iCs/>
          <w:spacing w:val="-7"/>
        </w:rPr>
        <w:t xml:space="preserve"> </w:t>
      </w:r>
      <w:r w:rsidRPr="00053A91">
        <w:rPr>
          <w:rFonts w:asciiTheme="minorHAnsi" w:hAnsiTheme="minorHAnsi" w:cstheme="minorHAnsi"/>
          <w:i w:val="0"/>
          <w:iCs/>
        </w:rPr>
        <w:t>a</w:t>
      </w:r>
      <w:r w:rsidRPr="00053A91">
        <w:rPr>
          <w:rFonts w:asciiTheme="minorHAnsi" w:hAnsiTheme="minorHAnsi" w:cstheme="minorHAnsi"/>
          <w:i w:val="0"/>
          <w:iCs/>
          <w:spacing w:val="-8"/>
        </w:rPr>
        <w:t xml:space="preserve"> </w:t>
      </w:r>
      <w:r w:rsidRPr="00053A91">
        <w:rPr>
          <w:rFonts w:asciiTheme="minorHAnsi" w:hAnsiTheme="minorHAnsi" w:cstheme="minorHAnsi"/>
          <w:i w:val="0"/>
          <w:iCs/>
        </w:rPr>
        <w:t>natural</w:t>
      </w:r>
      <w:r w:rsidRPr="00053A91">
        <w:rPr>
          <w:rFonts w:asciiTheme="minorHAnsi" w:hAnsiTheme="minorHAnsi" w:cstheme="minorHAnsi"/>
          <w:i w:val="0"/>
          <w:iCs/>
          <w:spacing w:val="-9"/>
        </w:rPr>
        <w:t xml:space="preserve"> </w:t>
      </w:r>
      <w:r w:rsidRPr="00053A91">
        <w:rPr>
          <w:rFonts w:asciiTheme="minorHAnsi" w:hAnsiTheme="minorHAnsi" w:cstheme="minorHAnsi"/>
          <w:i w:val="0"/>
          <w:iCs/>
        </w:rPr>
        <w:t>event</w:t>
      </w:r>
      <w:r w:rsidRPr="00053A91">
        <w:rPr>
          <w:rFonts w:asciiTheme="minorHAnsi" w:hAnsiTheme="minorHAnsi" w:cstheme="minorHAnsi"/>
          <w:i w:val="0"/>
          <w:iCs/>
          <w:spacing w:val="-9"/>
        </w:rPr>
        <w:t xml:space="preserve"> </w:t>
      </w:r>
      <w:r w:rsidRPr="00053A91">
        <w:rPr>
          <w:rFonts w:asciiTheme="minorHAnsi" w:hAnsiTheme="minorHAnsi" w:cstheme="minorHAnsi"/>
          <w:i w:val="0"/>
          <w:iCs/>
        </w:rPr>
        <w:t>or</w:t>
      </w:r>
      <w:r w:rsidRPr="00053A91">
        <w:rPr>
          <w:rFonts w:asciiTheme="minorHAnsi" w:hAnsiTheme="minorHAnsi" w:cstheme="minorHAnsi"/>
          <w:i w:val="0"/>
          <w:iCs/>
          <w:spacing w:val="-7"/>
        </w:rPr>
        <w:t xml:space="preserve"> </w:t>
      </w:r>
      <w:r w:rsidRPr="00053A91">
        <w:rPr>
          <w:rFonts w:asciiTheme="minorHAnsi" w:hAnsiTheme="minorHAnsi" w:cstheme="minorHAnsi"/>
          <w:i w:val="0"/>
          <w:iCs/>
        </w:rPr>
        <w:t>another</w:t>
      </w:r>
      <w:r w:rsidRPr="00053A91">
        <w:rPr>
          <w:rFonts w:asciiTheme="minorHAnsi" w:hAnsiTheme="minorHAnsi" w:cstheme="minorHAnsi"/>
          <w:i w:val="0"/>
          <w:iCs/>
          <w:spacing w:val="-7"/>
        </w:rPr>
        <w:t xml:space="preserve"> </w:t>
      </w:r>
      <w:r w:rsidRPr="00053A91">
        <w:rPr>
          <w:rFonts w:asciiTheme="minorHAnsi" w:hAnsiTheme="minorHAnsi" w:cstheme="minorHAnsi"/>
          <w:i w:val="0"/>
          <w:iCs/>
        </w:rPr>
        <w:t>eventuality.</w:t>
      </w:r>
      <w:r w:rsidRPr="00053A91">
        <w:rPr>
          <w:rFonts w:asciiTheme="minorHAnsi" w:hAnsiTheme="minorHAnsi" w:cstheme="minorHAnsi"/>
          <w:i w:val="0"/>
          <w:iCs/>
          <w:spacing w:val="-9"/>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Vendor</w:t>
      </w:r>
      <w:r w:rsidRPr="00053A91">
        <w:rPr>
          <w:rFonts w:asciiTheme="minorHAnsi" w:hAnsiTheme="minorHAnsi" w:cstheme="minorHAnsi"/>
          <w:i w:val="0"/>
          <w:iCs/>
          <w:spacing w:val="-7"/>
        </w:rPr>
        <w:t xml:space="preserve"> </w:t>
      </w:r>
      <w:r w:rsidRPr="00053A91">
        <w:rPr>
          <w:rFonts w:asciiTheme="minorHAnsi" w:hAnsiTheme="minorHAnsi" w:cstheme="minorHAnsi"/>
          <w:i w:val="0"/>
          <w:iCs/>
        </w:rPr>
        <w:t>agrees</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9"/>
        </w:rPr>
        <w:t xml:space="preserve"> </w:t>
      </w:r>
      <w:r w:rsidRPr="00053A91">
        <w:rPr>
          <w:rFonts w:asciiTheme="minorHAnsi" w:hAnsiTheme="minorHAnsi" w:cstheme="minorHAnsi"/>
          <w:i w:val="0"/>
          <w:iCs/>
        </w:rPr>
        <w:t>reimburse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State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for</w:t>
      </w:r>
      <w:r w:rsidRPr="00053A91">
        <w:rPr>
          <w:rFonts w:asciiTheme="minorHAnsi" w:hAnsiTheme="minorHAnsi" w:cstheme="minorHAnsi"/>
          <w:i w:val="0"/>
          <w:iCs/>
          <w:spacing w:val="-7"/>
        </w:rPr>
        <w:t xml:space="preserve"> </w:t>
      </w:r>
      <w:r w:rsidRPr="00053A91">
        <w:rPr>
          <w:rFonts w:asciiTheme="minorHAnsi" w:hAnsiTheme="minorHAnsi" w:cstheme="minorHAnsi"/>
          <w:i w:val="0"/>
          <w:iCs/>
        </w:rPr>
        <w:t>loss or damage of State property while in Vendor’s custody. Such State Data shall be returned to the State in a form acceptable to the State upon the termination or expiration of this Agreement.</w:t>
      </w:r>
    </w:p>
    <w:p w14:paraId="39B6AD3E" w14:textId="77777777" w:rsidR="00F23F09" w:rsidRPr="003B3114" w:rsidRDefault="00F23F09" w:rsidP="00053A91">
      <w:pPr>
        <w:pStyle w:val="BodyText"/>
        <w:spacing w:before="126" w:line="252" w:lineRule="auto"/>
        <w:ind w:left="799" w:right="134"/>
        <w:jc w:val="both"/>
        <w:rPr>
          <w:rFonts w:asciiTheme="minorHAnsi" w:hAnsiTheme="minorHAnsi" w:cstheme="minorHAnsi"/>
        </w:rPr>
      </w:pPr>
      <w:r w:rsidRPr="00053A91">
        <w:rPr>
          <w:rFonts w:asciiTheme="minorHAnsi" w:hAnsiTheme="minorHAnsi" w:cstheme="minorHAnsi"/>
          <w:i w:val="0"/>
          <w:iCs/>
        </w:rPr>
        <w:t>The Vendor shall notify the State of any security breaches within 24 hours as required by G.S. 143B1379. For further</w:t>
      </w:r>
      <w:r w:rsidRPr="00053A91">
        <w:rPr>
          <w:rFonts w:asciiTheme="minorHAnsi" w:hAnsiTheme="minorHAnsi" w:cstheme="minorHAnsi"/>
          <w:i w:val="0"/>
          <w:iCs/>
          <w:spacing w:val="-2"/>
        </w:rPr>
        <w:t xml:space="preserve"> </w:t>
      </w:r>
      <w:r w:rsidRPr="00053A91">
        <w:rPr>
          <w:rFonts w:asciiTheme="minorHAnsi" w:hAnsiTheme="minorHAnsi" w:cstheme="minorHAnsi"/>
          <w:i w:val="0"/>
          <w:iCs/>
        </w:rPr>
        <w:t>information,</w:t>
      </w:r>
      <w:r w:rsidRPr="00053A91">
        <w:rPr>
          <w:rFonts w:asciiTheme="minorHAnsi" w:hAnsiTheme="minorHAnsi" w:cstheme="minorHAnsi"/>
          <w:i w:val="0"/>
          <w:iCs/>
          <w:spacing w:val="-4"/>
        </w:rPr>
        <w:t xml:space="preserve"> </w:t>
      </w:r>
      <w:r w:rsidRPr="00053A91">
        <w:rPr>
          <w:rFonts w:asciiTheme="minorHAnsi" w:hAnsiTheme="minorHAnsi" w:cstheme="minorHAnsi"/>
          <w:i w:val="0"/>
          <w:iCs/>
        </w:rPr>
        <w:t>see,</w:t>
      </w:r>
      <w:r w:rsidRPr="00053A91">
        <w:rPr>
          <w:rFonts w:asciiTheme="minorHAnsi" w:hAnsiTheme="minorHAnsi" w:cstheme="minorHAnsi"/>
          <w:i w:val="0"/>
          <w:iCs/>
          <w:spacing w:val="-3"/>
        </w:rPr>
        <w:t xml:space="preserve"> </w:t>
      </w:r>
      <w:r w:rsidRPr="00053A91">
        <w:rPr>
          <w:rFonts w:asciiTheme="minorHAnsi" w:hAnsiTheme="minorHAnsi" w:cstheme="minorHAnsi"/>
          <w:i w:val="0"/>
          <w:iCs/>
        </w:rPr>
        <w:t>G.S.</w:t>
      </w:r>
      <w:r w:rsidRPr="00053A91">
        <w:rPr>
          <w:rFonts w:asciiTheme="minorHAnsi" w:hAnsiTheme="minorHAnsi" w:cstheme="minorHAnsi"/>
          <w:i w:val="0"/>
          <w:iCs/>
          <w:spacing w:val="-1"/>
        </w:rPr>
        <w:t xml:space="preserve"> </w:t>
      </w:r>
      <w:r w:rsidRPr="00053A91">
        <w:rPr>
          <w:rFonts w:asciiTheme="minorHAnsi" w:hAnsiTheme="minorHAnsi" w:cstheme="minorHAnsi"/>
          <w:i w:val="0"/>
          <w:iCs/>
        </w:rPr>
        <w:t>75-60</w:t>
      </w:r>
      <w:r w:rsidRPr="00053A91">
        <w:rPr>
          <w:rFonts w:asciiTheme="minorHAnsi" w:hAnsiTheme="minorHAnsi" w:cstheme="minorHAnsi"/>
          <w:i w:val="0"/>
          <w:iCs/>
          <w:spacing w:val="-3"/>
        </w:rPr>
        <w:t xml:space="preserve"> </w:t>
      </w:r>
      <w:r w:rsidRPr="00053A91">
        <w:rPr>
          <w:rFonts w:asciiTheme="minorHAnsi" w:hAnsiTheme="minorHAnsi" w:cstheme="minorHAnsi"/>
          <w:i w:val="0"/>
          <w:iCs/>
        </w:rPr>
        <w:t>et</w:t>
      </w:r>
      <w:r w:rsidRPr="00053A91">
        <w:rPr>
          <w:rFonts w:asciiTheme="minorHAnsi" w:hAnsiTheme="minorHAnsi" w:cstheme="minorHAnsi"/>
          <w:i w:val="0"/>
          <w:iCs/>
          <w:spacing w:val="-1"/>
        </w:rPr>
        <w:t xml:space="preserve"> </w:t>
      </w:r>
      <w:r w:rsidRPr="00053A91">
        <w:rPr>
          <w:rFonts w:asciiTheme="minorHAnsi" w:hAnsiTheme="minorHAnsi" w:cstheme="minorHAnsi"/>
          <w:i w:val="0"/>
          <w:iCs/>
        </w:rPr>
        <w:t>seq.</w:t>
      </w:r>
      <w:r w:rsidRPr="00053A91">
        <w:rPr>
          <w:rFonts w:asciiTheme="minorHAnsi" w:hAnsiTheme="minorHAnsi" w:cstheme="minorHAnsi"/>
          <w:i w:val="0"/>
          <w:iCs/>
          <w:spacing w:val="-4"/>
        </w:rPr>
        <w:t xml:space="preserve"> </w:t>
      </w:r>
      <w:r w:rsidRPr="00053A91">
        <w:rPr>
          <w:rFonts w:asciiTheme="minorHAnsi" w:hAnsiTheme="minorHAnsi" w:cstheme="minorHAnsi"/>
          <w:i w:val="0"/>
          <w:iCs/>
        </w:rPr>
        <w:t>Notice is</w:t>
      </w:r>
      <w:r w:rsidRPr="00053A91">
        <w:rPr>
          <w:rFonts w:asciiTheme="minorHAnsi" w:hAnsiTheme="minorHAnsi" w:cstheme="minorHAnsi"/>
          <w:i w:val="0"/>
          <w:iCs/>
          <w:spacing w:val="-3"/>
        </w:rPr>
        <w:t xml:space="preserve"> </w:t>
      </w:r>
      <w:r w:rsidRPr="00053A91">
        <w:rPr>
          <w:rFonts w:asciiTheme="minorHAnsi" w:hAnsiTheme="minorHAnsi" w:cstheme="minorHAnsi"/>
          <w:i w:val="0"/>
          <w:iCs/>
        </w:rPr>
        <w:t>given</w:t>
      </w:r>
      <w:r w:rsidRPr="00053A91">
        <w:rPr>
          <w:rFonts w:asciiTheme="minorHAnsi" w:hAnsiTheme="minorHAnsi" w:cstheme="minorHAnsi"/>
          <w:i w:val="0"/>
          <w:iCs/>
          <w:spacing w:val="-3"/>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3"/>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3"/>
        </w:rPr>
        <w:t xml:space="preserve"> </w:t>
      </w:r>
      <w:r w:rsidRPr="00053A91">
        <w:rPr>
          <w:rFonts w:asciiTheme="minorHAnsi" w:hAnsiTheme="minorHAnsi" w:cstheme="minorHAnsi"/>
          <w:i w:val="0"/>
          <w:iCs/>
        </w:rPr>
        <w:t>Vendor</w:t>
      </w:r>
      <w:r w:rsidRPr="00053A91">
        <w:rPr>
          <w:rFonts w:asciiTheme="minorHAnsi" w:hAnsiTheme="minorHAnsi" w:cstheme="minorHAnsi"/>
          <w:i w:val="0"/>
          <w:iCs/>
          <w:spacing w:val="-2"/>
        </w:rPr>
        <w:t xml:space="preserve"> </w:t>
      </w:r>
      <w:r w:rsidRPr="00053A91">
        <w:rPr>
          <w:rFonts w:asciiTheme="minorHAnsi" w:hAnsiTheme="minorHAnsi" w:cstheme="minorHAnsi"/>
          <w:i w:val="0"/>
          <w:iCs/>
        </w:rPr>
        <w:t>that</w:t>
      </w:r>
      <w:r w:rsidRPr="00053A91">
        <w:rPr>
          <w:rFonts w:asciiTheme="minorHAnsi" w:hAnsiTheme="minorHAnsi" w:cstheme="minorHAnsi"/>
          <w:i w:val="0"/>
          <w:iCs/>
          <w:spacing w:val="-1"/>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3"/>
        </w:rPr>
        <w:t xml:space="preserve"> </w:t>
      </w:r>
      <w:r w:rsidRPr="00053A91">
        <w:rPr>
          <w:rFonts w:asciiTheme="minorHAnsi" w:hAnsiTheme="minorHAnsi" w:cstheme="minorHAnsi"/>
          <w:i w:val="0"/>
          <w:iCs/>
        </w:rPr>
        <w:t>NC</w:t>
      </w:r>
      <w:r w:rsidRPr="00053A91">
        <w:rPr>
          <w:rFonts w:asciiTheme="minorHAnsi" w:hAnsiTheme="minorHAnsi" w:cstheme="minorHAnsi"/>
          <w:i w:val="0"/>
          <w:iCs/>
          <w:spacing w:val="-4"/>
        </w:rPr>
        <w:t xml:space="preserve"> </w:t>
      </w:r>
      <w:r w:rsidRPr="00053A91">
        <w:rPr>
          <w:rFonts w:asciiTheme="minorHAnsi" w:hAnsiTheme="minorHAnsi" w:cstheme="minorHAnsi"/>
          <w:i w:val="0"/>
          <w:iCs/>
        </w:rPr>
        <w:t>Department</w:t>
      </w:r>
      <w:r w:rsidRPr="00053A91">
        <w:rPr>
          <w:rFonts w:asciiTheme="minorHAnsi" w:hAnsiTheme="minorHAnsi" w:cstheme="minorHAnsi"/>
          <w:i w:val="0"/>
          <w:iCs/>
          <w:spacing w:val="-1"/>
        </w:rPr>
        <w:t xml:space="preserve"> </w:t>
      </w:r>
      <w:r w:rsidRPr="00053A91">
        <w:rPr>
          <w:rFonts w:asciiTheme="minorHAnsi" w:hAnsiTheme="minorHAnsi" w:cstheme="minorHAnsi"/>
          <w:i w:val="0"/>
          <w:iCs/>
        </w:rPr>
        <w:t>of</w:t>
      </w:r>
      <w:r w:rsidRPr="00053A91">
        <w:rPr>
          <w:rFonts w:asciiTheme="minorHAnsi" w:hAnsiTheme="minorHAnsi" w:cstheme="minorHAnsi"/>
          <w:i w:val="0"/>
          <w:iCs/>
          <w:spacing w:val="-2"/>
        </w:rPr>
        <w:t xml:space="preserve"> </w:t>
      </w:r>
      <w:r w:rsidRPr="00053A91">
        <w:rPr>
          <w:rFonts w:asciiTheme="minorHAnsi" w:hAnsiTheme="minorHAnsi" w:cstheme="minorHAnsi"/>
          <w:i w:val="0"/>
          <w:iCs/>
        </w:rPr>
        <w:t xml:space="preserve">Information Technology (DIT) has requirements relating to the security of the State network, and rules relating to the use of the State network, IT software and equipment, that the Vendor must comply with, as applicable. See, e.g., G.S. </w:t>
      </w:r>
      <w:r w:rsidRPr="00053A91">
        <w:rPr>
          <w:rFonts w:asciiTheme="minorHAnsi" w:hAnsiTheme="minorHAnsi" w:cstheme="minorHAnsi"/>
          <w:i w:val="0"/>
          <w:iCs/>
          <w:spacing w:val="-2"/>
        </w:rPr>
        <w:t>143B-1376</w:t>
      </w:r>
      <w:r w:rsidRPr="003B3114">
        <w:rPr>
          <w:rFonts w:asciiTheme="minorHAnsi" w:hAnsiTheme="minorHAnsi" w:cstheme="minorHAnsi"/>
          <w:spacing w:val="-2"/>
        </w:rPr>
        <w:t>.</w:t>
      </w:r>
    </w:p>
    <w:p w14:paraId="3020F532"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130" w:after="0" w:line="252" w:lineRule="auto"/>
        <w:ind w:right="136"/>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lastRenderedPageBreak/>
        <w:t>OUTSOURCING</w:t>
      </w:r>
      <w:r w:rsidRPr="003B3114">
        <w:rPr>
          <w:rFonts w:asciiTheme="minorHAnsi" w:hAnsiTheme="minorHAnsi" w:cstheme="minorHAnsi"/>
          <w:sz w:val="20"/>
          <w:szCs w:val="20"/>
        </w:rPr>
        <w: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Any Vendor or subcontractor providing call or contact center services to the State of North Carolina</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agencies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disclose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inbound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callers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location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which</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call</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contact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center services are being provided.</w:t>
      </w:r>
    </w:p>
    <w:p w14:paraId="7B6B588D" w14:textId="77777777" w:rsidR="00F23F09" w:rsidRPr="00053A91" w:rsidRDefault="00F23F09" w:rsidP="00053A91">
      <w:pPr>
        <w:pStyle w:val="BodyText"/>
        <w:spacing w:before="45" w:line="252" w:lineRule="auto"/>
        <w:ind w:left="810" w:right="132"/>
        <w:jc w:val="both"/>
        <w:rPr>
          <w:rFonts w:asciiTheme="minorHAnsi" w:hAnsiTheme="minorHAnsi" w:cstheme="minorHAnsi"/>
          <w:i w:val="0"/>
          <w:iCs/>
        </w:rPr>
      </w:pPr>
      <w:r w:rsidRPr="00053A91">
        <w:rPr>
          <w:rFonts w:asciiTheme="minorHAnsi" w:hAnsiTheme="minorHAnsi" w:cstheme="minorHAnsi"/>
          <w:i w:val="0"/>
          <w:iCs/>
        </w:rPr>
        <w:t>If,</w:t>
      </w:r>
      <w:r w:rsidRPr="00053A91">
        <w:rPr>
          <w:rFonts w:asciiTheme="minorHAnsi" w:hAnsiTheme="minorHAnsi" w:cstheme="minorHAnsi"/>
          <w:i w:val="0"/>
          <w:iCs/>
          <w:spacing w:val="-8"/>
        </w:rPr>
        <w:t xml:space="preserve"> </w:t>
      </w:r>
      <w:r w:rsidRPr="00053A91">
        <w:rPr>
          <w:rFonts w:asciiTheme="minorHAnsi" w:hAnsiTheme="minorHAnsi" w:cstheme="minorHAnsi"/>
          <w:i w:val="0"/>
          <w:iCs/>
        </w:rPr>
        <w:t>after</w:t>
      </w:r>
      <w:r w:rsidRPr="00053A91">
        <w:rPr>
          <w:rFonts w:asciiTheme="minorHAnsi" w:hAnsiTheme="minorHAnsi" w:cstheme="minorHAnsi"/>
          <w:i w:val="0"/>
          <w:iCs/>
          <w:spacing w:val="-6"/>
        </w:rPr>
        <w:t xml:space="preserve"> </w:t>
      </w:r>
      <w:r w:rsidRPr="00053A91">
        <w:rPr>
          <w:rFonts w:asciiTheme="minorHAnsi" w:hAnsiTheme="minorHAnsi" w:cstheme="minorHAnsi"/>
          <w:i w:val="0"/>
          <w:iCs/>
        </w:rPr>
        <w:t>award</w:t>
      </w:r>
      <w:r w:rsidRPr="00053A91">
        <w:rPr>
          <w:rFonts w:asciiTheme="minorHAnsi" w:hAnsiTheme="minorHAnsi" w:cstheme="minorHAnsi"/>
          <w:i w:val="0"/>
          <w:iCs/>
          <w:spacing w:val="-7"/>
        </w:rPr>
        <w:t xml:space="preserve"> </w:t>
      </w:r>
      <w:r w:rsidRPr="00053A91">
        <w:rPr>
          <w:rFonts w:asciiTheme="minorHAnsi" w:hAnsiTheme="minorHAnsi" w:cstheme="minorHAnsi"/>
          <w:i w:val="0"/>
          <w:iCs/>
        </w:rPr>
        <w:t>of</w:t>
      </w:r>
      <w:r w:rsidRPr="00053A91">
        <w:rPr>
          <w:rFonts w:asciiTheme="minorHAnsi" w:hAnsiTheme="minorHAnsi" w:cstheme="minorHAnsi"/>
          <w:i w:val="0"/>
          <w:iCs/>
          <w:spacing w:val="-7"/>
        </w:rPr>
        <w:t xml:space="preserve"> </w:t>
      </w:r>
      <w:r w:rsidRPr="00053A91">
        <w:rPr>
          <w:rFonts w:asciiTheme="minorHAnsi" w:hAnsiTheme="minorHAnsi" w:cstheme="minorHAnsi"/>
          <w:i w:val="0"/>
          <w:iCs/>
        </w:rPr>
        <w:t>a</w:t>
      </w:r>
      <w:r w:rsidRPr="00053A91">
        <w:rPr>
          <w:rFonts w:asciiTheme="minorHAnsi" w:hAnsiTheme="minorHAnsi" w:cstheme="minorHAnsi"/>
          <w:i w:val="0"/>
          <w:iCs/>
          <w:spacing w:val="-7"/>
        </w:rPr>
        <w:t xml:space="preserve"> </w:t>
      </w:r>
      <w:r w:rsidRPr="00053A91">
        <w:rPr>
          <w:rFonts w:asciiTheme="minorHAnsi" w:hAnsiTheme="minorHAnsi" w:cstheme="minorHAnsi"/>
          <w:i w:val="0"/>
          <w:iCs/>
        </w:rPr>
        <w:t>Contract,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and</w:t>
      </w:r>
      <w:r w:rsidRPr="00053A91">
        <w:rPr>
          <w:rFonts w:asciiTheme="minorHAnsi" w:hAnsiTheme="minorHAnsi" w:cstheme="minorHAnsi"/>
          <w:i w:val="0"/>
          <w:iCs/>
          <w:spacing w:val="-7"/>
        </w:rPr>
        <w:t xml:space="preserve"> </w:t>
      </w:r>
      <w:r w:rsidRPr="00053A91">
        <w:rPr>
          <w:rFonts w:asciiTheme="minorHAnsi" w:hAnsiTheme="minorHAnsi" w:cstheme="minorHAnsi"/>
          <w:i w:val="0"/>
          <w:iCs/>
        </w:rPr>
        <w:t>consistent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with</w:t>
      </w:r>
      <w:r w:rsidRPr="00053A91">
        <w:rPr>
          <w:rFonts w:asciiTheme="minorHAnsi" w:hAnsiTheme="minorHAnsi" w:cstheme="minorHAnsi"/>
          <w:i w:val="0"/>
          <w:iCs/>
          <w:spacing w:val="-7"/>
        </w:rPr>
        <w:t xml:space="preserve"> </w:t>
      </w:r>
      <w:r w:rsidRPr="00053A91">
        <w:rPr>
          <w:rFonts w:asciiTheme="minorHAnsi" w:hAnsiTheme="minorHAnsi" w:cstheme="minorHAnsi"/>
          <w:i w:val="0"/>
          <w:iCs/>
        </w:rPr>
        <w:t>any</w:t>
      </w:r>
      <w:r w:rsidRPr="00053A91">
        <w:rPr>
          <w:rFonts w:asciiTheme="minorHAnsi" w:hAnsiTheme="minorHAnsi" w:cstheme="minorHAnsi"/>
          <w:i w:val="0"/>
          <w:iCs/>
          <w:spacing w:val="-6"/>
        </w:rPr>
        <w:t xml:space="preserve"> </w:t>
      </w:r>
      <w:r w:rsidRPr="00053A91">
        <w:rPr>
          <w:rFonts w:asciiTheme="minorHAnsi" w:hAnsiTheme="minorHAnsi" w:cstheme="minorHAnsi"/>
          <w:i w:val="0"/>
          <w:iCs/>
        </w:rPr>
        <w:t>applicable</w:t>
      </w:r>
      <w:r w:rsidRPr="00053A91">
        <w:rPr>
          <w:rFonts w:asciiTheme="minorHAnsi" w:hAnsiTheme="minorHAnsi" w:cstheme="minorHAnsi"/>
          <w:i w:val="0"/>
          <w:iCs/>
          <w:spacing w:val="-7"/>
        </w:rPr>
        <w:t xml:space="preserve"> </w:t>
      </w:r>
      <w:r w:rsidRPr="00053A91">
        <w:rPr>
          <w:rFonts w:asciiTheme="minorHAnsi" w:hAnsiTheme="minorHAnsi" w:cstheme="minorHAnsi"/>
          <w:i w:val="0"/>
          <w:iCs/>
        </w:rPr>
        <w:t>NC</w:t>
      </w:r>
      <w:r w:rsidRPr="00053A91">
        <w:rPr>
          <w:rFonts w:asciiTheme="minorHAnsi" w:hAnsiTheme="minorHAnsi" w:cstheme="minorHAnsi"/>
          <w:i w:val="0"/>
          <w:iCs/>
          <w:spacing w:val="-8"/>
        </w:rPr>
        <w:t xml:space="preserve"> </w:t>
      </w:r>
      <w:r w:rsidRPr="00053A91">
        <w:rPr>
          <w:rFonts w:asciiTheme="minorHAnsi" w:hAnsiTheme="minorHAnsi" w:cstheme="minorHAnsi"/>
          <w:i w:val="0"/>
          <w:iCs/>
        </w:rPr>
        <w:t>DIT</w:t>
      </w:r>
      <w:r w:rsidRPr="00053A91">
        <w:rPr>
          <w:rFonts w:asciiTheme="minorHAnsi" w:hAnsiTheme="minorHAnsi" w:cstheme="minorHAnsi"/>
          <w:i w:val="0"/>
          <w:iCs/>
          <w:spacing w:val="-7"/>
        </w:rPr>
        <w:t xml:space="preserve"> </w:t>
      </w:r>
      <w:r w:rsidRPr="00053A91">
        <w:rPr>
          <w:rFonts w:asciiTheme="minorHAnsi" w:hAnsiTheme="minorHAnsi" w:cstheme="minorHAnsi"/>
          <w:i w:val="0"/>
          <w:iCs/>
        </w:rPr>
        <w:t>security</w:t>
      </w:r>
      <w:r w:rsidRPr="00053A91">
        <w:rPr>
          <w:rFonts w:asciiTheme="minorHAnsi" w:hAnsiTheme="minorHAnsi" w:cstheme="minorHAnsi"/>
          <w:i w:val="0"/>
          <w:iCs/>
          <w:spacing w:val="-6"/>
        </w:rPr>
        <w:t xml:space="preserve"> </w:t>
      </w:r>
      <w:r w:rsidRPr="00053A91">
        <w:rPr>
          <w:rFonts w:asciiTheme="minorHAnsi" w:hAnsiTheme="minorHAnsi" w:cstheme="minorHAnsi"/>
          <w:i w:val="0"/>
          <w:iCs/>
        </w:rPr>
        <w:t>provisions,</w:t>
      </w:r>
      <w:r w:rsidRPr="00053A91">
        <w:rPr>
          <w:rFonts w:asciiTheme="minorHAnsi" w:hAnsiTheme="minorHAnsi" w:cstheme="minorHAnsi"/>
          <w:i w:val="0"/>
          <w:iCs/>
          <w:spacing w:val="-5"/>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7"/>
        </w:rPr>
        <w:t xml:space="preserve"> </w:t>
      </w:r>
      <w:r w:rsidRPr="00053A91">
        <w:rPr>
          <w:rFonts w:asciiTheme="minorHAnsi" w:hAnsiTheme="minorHAnsi" w:cstheme="minorHAnsi"/>
          <w:i w:val="0"/>
          <w:iCs/>
        </w:rPr>
        <w:t>Contractor</w:t>
      </w:r>
      <w:r w:rsidRPr="00053A91">
        <w:rPr>
          <w:rFonts w:asciiTheme="minorHAnsi" w:hAnsiTheme="minorHAnsi" w:cstheme="minorHAnsi"/>
          <w:i w:val="0"/>
          <w:iCs/>
          <w:spacing w:val="-6"/>
        </w:rPr>
        <w:t xml:space="preserve"> </w:t>
      </w:r>
      <w:r w:rsidRPr="00053A91">
        <w:rPr>
          <w:rFonts w:asciiTheme="minorHAnsi" w:hAnsiTheme="minorHAnsi" w:cstheme="minorHAnsi"/>
          <w:i w:val="0"/>
          <w:iCs/>
        </w:rPr>
        <w:t>wishes to</w:t>
      </w:r>
      <w:r w:rsidRPr="00053A91">
        <w:rPr>
          <w:rFonts w:asciiTheme="minorHAnsi" w:hAnsiTheme="minorHAnsi" w:cstheme="minorHAnsi"/>
          <w:i w:val="0"/>
          <w:iCs/>
          <w:spacing w:val="-6"/>
        </w:rPr>
        <w:t xml:space="preserve"> </w:t>
      </w:r>
      <w:r w:rsidRPr="00053A91">
        <w:rPr>
          <w:rFonts w:asciiTheme="minorHAnsi" w:hAnsiTheme="minorHAnsi" w:cstheme="minorHAnsi"/>
          <w:i w:val="0"/>
          <w:iCs/>
        </w:rPr>
        <w:t>relocate</w:t>
      </w:r>
      <w:r w:rsidRPr="00053A91">
        <w:rPr>
          <w:rFonts w:asciiTheme="minorHAnsi" w:hAnsiTheme="minorHAnsi" w:cstheme="minorHAnsi"/>
          <w:i w:val="0"/>
          <w:iCs/>
          <w:spacing w:val="-5"/>
        </w:rPr>
        <w:t xml:space="preserve"> </w:t>
      </w:r>
      <w:r w:rsidRPr="00053A91">
        <w:rPr>
          <w:rFonts w:asciiTheme="minorHAnsi" w:hAnsiTheme="minorHAnsi" w:cstheme="minorHAnsi"/>
          <w:i w:val="0"/>
          <w:iCs/>
        </w:rPr>
        <w:t>or</w:t>
      </w:r>
      <w:r w:rsidRPr="00053A91">
        <w:rPr>
          <w:rFonts w:asciiTheme="minorHAnsi" w:hAnsiTheme="minorHAnsi" w:cstheme="minorHAnsi"/>
          <w:i w:val="0"/>
          <w:iCs/>
          <w:spacing w:val="-7"/>
        </w:rPr>
        <w:t xml:space="preserve"> </w:t>
      </w:r>
      <w:r w:rsidRPr="00053A91">
        <w:rPr>
          <w:rFonts w:asciiTheme="minorHAnsi" w:hAnsiTheme="minorHAnsi" w:cstheme="minorHAnsi"/>
          <w:i w:val="0"/>
          <w:iCs/>
        </w:rPr>
        <w:t>outsource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any</w:t>
      </w:r>
      <w:r w:rsidRPr="00053A91">
        <w:rPr>
          <w:rFonts w:asciiTheme="minorHAnsi" w:hAnsiTheme="minorHAnsi" w:cstheme="minorHAnsi"/>
          <w:i w:val="0"/>
          <w:iCs/>
          <w:spacing w:val="-7"/>
        </w:rPr>
        <w:t xml:space="preserve"> </w:t>
      </w:r>
      <w:r w:rsidRPr="00053A91">
        <w:rPr>
          <w:rFonts w:asciiTheme="minorHAnsi" w:hAnsiTheme="minorHAnsi" w:cstheme="minorHAnsi"/>
          <w:i w:val="0"/>
          <w:iCs/>
        </w:rPr>
        <w:t>portion</w:t>
      </w:r>
      <w:r w:rsidRPr="00053A91">
        <w:rPr>
          <w:rFonts w:asciiTheme="minorHAnsi" w:hAnsiTheme="minorHAnsi" w:cstheme="minorHAnsi"/>
          <w:i w:val="0"/>
          <w:iCs/>
          <w:spacing w:val="-5"/>
        </w:rPr>
        <w:t xml:space="preserve"> </w:t>
      </w:r>
      <w:r w:rsidRPr="00053A91">
        <w:rPr>
          <w:rFonts w:asciiTheme="minorHAnsi" w:hAnsiTheme="minorHAnsi" w:cstheme="minorHAnsi"/>
          <w:i w:val="0"/>
          <w:iCs/>
        </w:rPr>
        <w:t>of</w:t>
      </w:r>
      <w:r w:rsidRPr="00053A91">
        <w:rPr>
          <w:rFonts w:asciiTheme="minorHAnsi" w:hAnsiTheme="minorHAnsi" w:cstheme="minorHAnsi"/>
          <w:i w:val="0"/>
          <w:iCs/>
          <w:spacing w:val="-7"/>
        </w:rPr>
        <w:t xml:space="preserve"> </w:t>
      </w:r>
      <w:r w:rsidRPr="00053A91">
        <w:rPr>
          <w:rFonts w:asciiTheme="minorHAnsi" w:hAnsiTheme="minorHAnsi" w:cstheme="minorHAnsi"/>
          <w:i w:val="0"/>
          <w:iCs/>
        </w:rPr>
        <w:t>performance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8"/>
        </w:rPr>
        <w:t xml:space="preserve"> </w:t>
      </w:r>
      <w:r w:rsidRPr="00053A91">
        <w:rPr>
          <w:rFonts w:asciiTheme="minorHAnsi" w:hAnsiTheme="minorHAnsi" w:cstheme="minorHAnsi"/>
          <w:i w:val="0"/>
          <w:iCs/>
        </w:rPr>
        <w:t>a</w:t>
      </w:r>
      <w:r w:rsidRPr="00053A91">
        <w:rPr>
          <w:rFonts w:asciiTheme="minorHAnsi" w:hAnsiTheme="minorHAnsi" w:cstheme="minorHAnsi"/>
          <w:i w:val="0"/>
          <w:iCs/>
          <w:spacing w:val="-5"/>
        </w:rPr>
        <w:t xml:space="preserve"> </w:t>
      </w:r>
      <w:r w:rsidRPr="00053A91">
        <w:rPr>
          <w:rFonts w:asciiTheme="minorHAnsi" w:hAnsiTheme="minorHAnsi" w:cstheme="minorHAnsi"/>
          <w:i w:val="0"/>
          <w:iCs/>
        </w:rPr>
        <w:t>location</w:t>
      </w:r>
      <w:r w:rsidRPr="00053A91">
        <w:rPr>
          <w:rFonts w:asciiTheme="minorHAnsi" w:hAnsiTheme="minorHAnsi" w:cstheme="minorHAnsi"/>
          <w:i w:val="0"/>
          <w:iCs/>
          <w:spacing w:val="-5"/>
        </w:rPr>
        <w:t xml:space="preserve"> </w:t>
      </w:r>
      <w:r w:rsidRPr="00053A91">
        <w:rPr>
          <w:rFonts w:asciiTheme="minorHAnsi" w:hAnsiTheme="minorHAnsi" w:cstheme="minorHAnsi"/>
          <w:i w:val="0"/>
          <w:iCs/>
        </w:rPr>
        <w:t>outside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the</w:t>
      </w:r>
      <w:r w:rsidRPr="00053A91">
        <w:rPr>
          <w:rFonts w:asciiTheme="minorHAnsi" w:hAnsiTheme="minorHAnsi" w:cstheme="minorHAnsi"/>
          <w:i w:val="0"/>
          <w:iCs/>
          <w:spacing w:val="-8"/>
        </w:rPr>
        <w:t xml:space="preserve"> </w:t>
      </w:r>
      <w:r w:rsidRPr="00053A91">
        <w:rPr>
          <w:rFonts w:asciiTheme="minorHAnsi" w:hAnsiTheme="minorHAnsi" w:cstheme="minorHAnsi"/>
          <w:i w:val="0"/>
          <w:iCs/>
        </w:rPr>
        <w:t>United</w:t>
      </w:r>
      <w:r w:rsidRPr="00053A91">
        <w:rPr>
          <w:rFonts w:asciiTheme="minorHAnsi" w:hAnsiTheme="minorHAnsi" w:cstheme="minorHAnsi"/>
          <w:i w:val="0"/>
          <w:iCs/>
          <w:spacing w:val="-8"/>
        </w:rPr>
        <w:t xml:space="preserve"> </w:t>
      </w:r>
      <w:r w:rsidRPr="00053A91">
        <w:rPr>
          <w:rFonts w:asciiTheme="minorHAnsi" w:hAnsiTheme="minorHAnsi" w:cstheme="minorHAnsi"/>
          <w:i w:val="0"/>
          <w:iCs/>
        </w:rPr>
        <w:t>States,</w:t>
      </w:r>
      <w:r w:rsidRPr="00053A91">
        <w:rPr>
          <w:rFonts w:asciiTheme="minorHAnsi" w:hAnsiTheme="minorHAnsi" w:cstheme="minorHAnsi"/>
          <w:i w:val="0"/>
          <w:iCs/>
          <w:spacing w:val="-8"/>
        </w:rPr>
        <w:t xml:space="preserve"> </w:t>
      </w:r>
      <w:r w:rsidRPr="00053A91">
        <w:rPr>
          <w:rFonts w:asciiTheme="minorHAnsi" w:hAnsiTheme="minorHAnsi" w:cstheme="minorHAnsi"/>
          <w:i w:val="0"/>
          <w:iCs/>
        </w:rPr>
        <w:t>or</w:t>
      </w:r>
      <w:r w:rsidRPr="00053A91">
        <w:rPr>
          <w:rFonts w:asciiTheme="minorHAnsi" w:hAnsiTheme="minorHAnsi" w:cstheme="minorHAnsi"/>
          <w:i w:val="0"/>
          <w:iCs/>
          <w:spacing w:val="-7"/>
        </w:rPr>
        <w:t xml:space="preserve"> </w:t>
      </w:r>
      <w:r w:rsidRPr="00053A91">
        <w:rPr>
          <w:rFonts w:asciiTheme="minorHAnsi" w:hAnsiTheme="minorHAnsi" w:cstheme="minorHAnsi"/>
          <w:i w:val="0"/>
          <w:iCs/>
        </w:rPr>
        <w:t>to</w:t>
      </w:r>
      <w:r w:rsidRPr="00053A91">
        <w:rPr>
          <w:rFonts w:asciiTheme="minorHAnsi" w:hAnsiTheme="minorHAnsi" w:cstheme="minorHAnsi"/>
          <w:i w:val="0"/>
          <w:iCs/>
          <w:spacing w:val="-6"/>
        </w:rPr>
        <w:t xml:space="preserve"> </w:t>
      </w:r>
      <w:r w:rsidRPr="00053A91">
        <w:rPr>
          <w:rFonts w:asciiTheme="minorHAnsi" w:hAnsiTheme="minorHAnsi" w:cstheme="minorHAnsi"/>
          <w:i w:val="0"/>
          <w:iCs/>
        </w:rPr>
        <w:t>contract</w:t>
      </w:r>
      <w:r w:rsidRPr="00053A91">
        <w:rPr>
          <w:rFonts w:asciiTheme="minorHAnsi" w:hAnsiTheme="minorHAnsi" w:cstheme="minorHAnsi"/>
          <w:i w:val="0"/>
          <w:iCs/>
          <w:spacing w:val="-8"/>
        </w:rPr>
        <w:t xml:space="preserve"> </w:t>
      </w:r>
      <w:r w:rsidRPr="00053A91">
        <w:rPr>
          <w:rFonts w:asciiTheme="minorHAnsi" w:hAnsiTheme="minorHAnsi" w:cstheme="minorHAnsi"/>
          <w:i w:val="0"/>
          <w:iCs/>
        </w:rPr>
        <w:t>with</w:t>
      </w:r>
      <w:r w:rsidRPr="00053A91">
        <w:rPr>
          <w:rFonts w:asciiTheme="minorHAnsi" w:hAnsiTheme="minorHAnsi" w:cstheme="minorHAnsi"/>
          <w:i w:val="0"/>
          <w:iCs/>
          <w:spacing w:val="-5"/>
        </w:rPr>
        <w:t xml:space="preserve"> </w:t>
      </w:r>
      <w:r w:rsidRPr="00053A91">
        <w:rPr>
          <w:rFonts w:asciiTheme="minorHAnsi" w:hAnsiTheme="minorHAnsi" w:cstheme="minorHAnsi"/>
          <w:i w:val="0"/>
          <w:iCs/>
        </w:rPr>
        <w:t xml:space="preserve">a subcontractor for any such performance, which subcontractor and nature of the work has not previously been disclosed to the State in writing, prior written approval must be obtained from the State Purchasing Agency. Vendor shall give notice to the Purchasing Agency of any relocation of the Vendor, employees of the Vendor, </w:t>
      </w:r>
      <w:r w:rsidRPr="00053A91">
        <w:rPr>
          <w:rFonts w:asciiTheme="minorHAnsi" w:hAnsiTheme="minorHAnsi" w:cstheme="minorHAnsi"/>
          <w:i w:val="0"/>
          <w:iCs/>
          <w:spacing w:val="-2"/>
        </w:rPr>
        <w:t>subcontractors</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of</w:t>
      </w:r>
      <w:r w:rsidRPr="00053A91">
        <w:rPr>
          <w:rFonts w:asciiTheme="minorHAnsi" w:hAnsiTheme="minorHAnsi" w:cstheme="minorHAnsi"/>
          <w:i w:val="0"/>
          <w:iCs/>
          <w:spacing w:val="-5"/>
        </w:rPr>
        <w:t xml:space="preserve"> </w:t>
      </w:r>
      <w:r w:rsidRPr="00053A91">
        <w:rPr>
          <w:rFonts w:asciiTheme="minorHAnsi" w:hAnsiTheme="minorHAnsi" w:cstheme="minorHAnsi"/>
          <w:i w:val="0"/>
          <w:iCs/>
          <w:spacing w:val="-2"/>
        </w:rPr>
        <w:t>the</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Vendor,</w:t>
      </w:r>
      <w:r w:rsidRPr="00053A91">
        <w:rPr>
          <w:rFonts w:asciiTheme="minorHAnsi" w:hAnsiTheme="minorHAnsi" w:cstheme="minorHAnsi"/>
          <w:i w:val="0"/>
          <w:iCs/>
          <w:spacing w:val="-4"/>
        </w:rPr>
        <w:t xml:space="preserve"> </w:t>
      </w:r>
      <w:r w:rsidRPr="00053A91">
        <w:rPr>
          <w:rFonts w:asciiTheme="minorHAnsi" w:hAnsiTheme="minorHAnsi" w:cstheme="minorHAnsi"/>
          <w:i w:val="0"/>
          <w:iCs/>
          <w:spacing w:val="-2"/>
        </w:rPr>
        <w:t>or</w:t>
      </w:r>
      <w:r w:rsidRPr="00053A91">
        <w:rPr>
          <w:rFonts w:asciiTheme="minorHAnsi" w:hAnsiTheme="minorHAnsi" w:cstheme="minorHAnsi"/>
          <w:i w:val="0"/>
          <w:iCs/>
          <w:spacing w:val="-5"/>
        </w:rPr>
        <w:t xml:space="preserve"> </w:t>
      </w:r>
      <w:r w:rsidRPr="00053A91">
        <w:rPr>
          <w:rFonts w:asciiTheme="minorHAnsi" w:hAnsiTheme="minorHAnsi" w:cstheme="minorHAnsi"/>
          <w:i w:val="0"/>
          <w:iCs/>
          <w:spacing w:val="-2"/>
        </w:rPr>
        <w:t>other</w:t>
      </w:r>
      <w:r w:rsidRPr="00053A91">
        <w:rPr>
          <w:rFonts w:asciiTheme="minorHAnsi" w:hAnsiTheme="minorHAnsi" w:cstheme="minorHAnsi"/>
          <w:i w:val="0"/>
          <w:iCs/>
          <w:spacing w:val="-5"/>
        </w:rPr>
        <w:t xml:space="preserve"> </w:t>
      </w:r>
      <w:r w:rsidRPr="00053A91">
        <w:rPr>
          <w:rFonts w:asciiTheme="minorHAnsi" w:hAnsiTheme="minorHAnsi" w:cstheme="minorHAnsi"/>
          <w:i w:val="0"/>
          <w:iCs/>
          <w:spacing w:val="-2"/>
        </w:rPr>
        <w:t>persons</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providing</w:t>
      </w:r>
      <w:r w:rsidRPr="00053A91">
        <w:rPr>
          <w:rFonts w:asciiTheme="minorHAnsi" w:hAnsiTheme="minorHAnsi" w:cstheme="minorHAnsi"/>
          <w:i w:val="0"/>
          <w:iCs/>
          <w:spacing w:val="-5"/>
        </w:rPr>
        <w:t xml:space="preserve"> </w:t>
      </w:r>
      <w:r w:rsidRPr="00053A91">
        <w:rPr>
          <w:rFonts w:asciiTheme="minorHAnsi" w:hAnsiTheme="minorHAnsi" w:cstheme="minorHAnsi"/>
          <w:i w:val="0"/>
          <w:iCs/>
          <w:spacing w:val="-2"/>
        </w:rPr>
        <w:t>performance</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under</w:t>
      </w:r>
      <w:r w:rsidRPr="00053A91">
        <w:rPr>
          <w:rFonts w:asciiTheme="minorHAnsi" w:hAnsiTheme="minorHAnsi" w:cstheme="minorHAnsi"/>
          <w:i w:val="0"/>
          <w:iCs/>
          <w:spacing w:val="-5"/>
        </w:rPr>
        <w:t xml:space="preserve"> </w:t>
      </w:r>
      <w:r w:rsidRPr="00053A91">
        <w:rPr>
          <w:rFonts w:asciiTheme="minorHAnsi" w:hAnsiTheme="minorHAnsi" w:cstheme="minorHAnsi"/>
          <w:i w:val="0"/>
          <w:iCs/>
          <w:spacing w:val="-2"/>
        </w:rPr>
        <w:t>a</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State</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Contract</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to</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a</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location</w:t>
      </w:r>
      <w:r w:rsidRPr="00053A91">
        <w:rPr>
          <w:rFonts w:asciiTheme="minorHAnsi" w:hAnsiTheme="minorHAnsi" w:cstheme="minorHAnsi"/>
          <w:i w:val="0"/>
          <w:iCs/>
          <w:spacing w:val="-6"/>
        </w:rPr>
        <w:t xml:space="preserve"> </w:t>
      </w:r>
      <w:r w:rsidRPr="00053A91">
        <w:rPr>
          <w:rFonts w:asciiTheme="minorHAnsi" w:hAnsiTheme="minorHAnsi" w:cstheme="minorHAnsi"/>
          <w:i w:val="0"/>
          <w:iCs/>
          <w:spacing w:val="-2"/>
        </w:rPr>
        <w:t xml:space="preserve">outside </w:t>
      </w:r>
      <w:r w:rsidRPr="00053A91">
        <w:rPr>
          <w:rFonts w:asciiTheme="minorHAnsi" w:hAnsiTheme="minorHAnsi" w:cstheme="minorHAnsi"/>
          <w:i w:val="0"/>
          <w:iCs/>
        </w:rPr>
        <w:t>of the United States. See, G.S. 14359.4.</w:t>
      </w:r>
    </w:p>
    <w:p w14:paraId="60310DCF"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128"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ENTIRE AGREEMENT</w:t>
      </w:r>
      <w:r w:rsidRPr="003B3114">
        <w:rPr>
          <w:rFonts w:asciiTheme="minorHAnsi" w:hAnsiTheme="minorHAnsi" w:cstheme="minorHAnsi"/>
          <w:sz w:val="20"/>
          <w:szCs w:val="20"/>
        </w:rPr>
        <w: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 xml:space="preserve">The Contract (including any documents mutually incorporated speciﬁcally therein) resulting from a relevant solicitation represents the entire agreement between the parties and supersedes all prior oral or written statements or agreements. All promises, requirements, terms, conditions, provisions, </w:t>
      </w:r>
      <w:r w:rsidRPr="003B3114">
        <w:rPr>
          <w:rFonts w:asciiTheme="minorHAnsi" w:hAnsiTheme="minorHAnsi" w:cstheme="minorHAnsi"/>
          <w:spacing w:val="-2"/>
          <w:sz w:val="20"/>
          <w:szCs w:val="20"/>
        </w:rPr>
        <w:t xml:space="preserve">representations, guarantees, and warranties contained herein shall survive the Contract expiration or termination </w:t>
      </w:r>
      <w:r w:rsidRPr="003B3114">
        <w:rPr>
          <w:rFonts w:asciiTheme="minorHAnsi" w:hAnsiTheme="minorHAnsi" w:cstheme="minorHAnsi"/>
          <w:sz w:val="20"/>
          <w:szCs w:val="20"/>
        </w:rPr>
        <w:t>date unless speciﬁcally provided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otherwise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herein,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unless superseded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State statutes of limitation.</w:t>
      </w:r>
    </w:p>
    <w:p w14:paraId="54EBB050" w14:textId="7B901183" w:rsidR="00F23F09" w:rsidRPr="003B3114" w:rsidRDefault="00F23F09" w:rsidP="000520BA">
      <w:pPr>
        <w:pStyle w:val="ListParagraph"/>
        <w:widowControl w:val="0"/>
        <w:numPr>
          <w:ilvl w:val="0"/>
          <w:numId w:val="51"/>
        </w:numPr>
        <w:tabs>
          <w:tab w:val="left" w:pos="852"/>
          <w:tab w:val="left" w:pos="855"/>
        </w:tabs>
        <w:autoSpaceDE w:val="0"/>
        <w:autoSpaceDN w:val="0"/>
        <w:spacing w:before="128"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ELECTRONIC RECORDS</w:t>
      </w:r>
      <w:r w:rsidRPr="003B3114">
        <w:rPr>
          <w:rFonts w:asciiTheme="minorHAnsi" w:hAnsiTheme="minorHAnsi" w:cstheme="minorHAnsi"/>
          <w:sz w:val="20"/>
          <w:szCs w:val="20"/>
        </w:rPr>
        <w: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 xml:space="preserve">The State will digitize all Vendor </w:t>
      </w:r>
      <w:r w:rsidR="00F1376B">
        <w:rPr>
          <w:rFonts w:asciiTheme="minorHAnsi" w:hAnsiTheme="minorHAnsi" w:cstheme="minorHAnsi"/>
          <w:sz w:val="20"/>
          <w:szCs w:val="20"/>
        </w:rPr>
        <w:t>response</w:t>
      </w:r>
      <w:r w:rsidRPr="003B3114">
        <w:rPr>
          <w:rFonts w:asciiTheme="minorHAnsi" w:hAnsiTheme="minorHAnsi" w:cstheme="minorHAnsi"/>
          <w:sz w:val="20"/>
          <w:szCs w:val="20"/>
        </w:rPr>
        <w:t xml:space="preserve"> to the relevant solicitation, if not received electronically,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well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awarded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together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associated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procurement</w:t>
      </w:r>
      <w:r>
        <w:rPr>
          <w:rFonts w:asciiTheme="minorHAnsi" w:hAnsiTheme="minorHAnsi" w:cstheme="minorHAnsi"/>
          <w:sz w:val="20"/>
          <w:szCs w:val="20"/>
        </w:rPr>
        <w:t xml:space="preserve"> </w:t>
      </w:r>
      <w:r w:rsidRPr="003B3114">
        <w:rPr>
          <w:rFonts w:asciiTheme="minorHAnsi" w:hAnsiTheme="minorHAnsi" w:cstheme="minorHAnsi"/>
          <w:sz w:val="20"/>
          <w:szCs w:val="20"/>
        </w:rPr>
        <w:t>related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documents.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These electronic</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copies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constitute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preservation</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record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serve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oﬃcial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record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procurement with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same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force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eﬀect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original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written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documents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comprising</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record.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oﬃcial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 xml:space="preserve">electronic copy, printout or other output readable by sight shown to reﬂect such record accurately shall constitute an </w:t>
      </w:r>
      <w:r w:rsidRPr="003B3114">
        <w:rPr>
          <w:rFonts w:asciiTheme="minorHAnsi" w:hAnsiTheme="minorHAnsi" w:cstheme="minorHAnsi"/>
          <w:spacing w:val="-2"/>
          <w:sz w:val="20"/>
          <w:szCs w:val="20"/>
        </w:rPr>
        <w:t>"original."</w:t>
      </w:r>
    </w:p>
    <w:p w14:paraId="70D7DF67"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211" w:after="0" w:line="252" w:lineRule="auto"/>
        <w:ind w:right="137"/>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AMENDMENTS</w:t>
      </w:r>
      <w:r w:rsidRPr="003B3114">
        <w:rPr>
          <w:rFonts w:asciiTheme="minorHAnsi" w:hAnsiTheme="minorHAnsi" w:cstheme="minorHAnsi"/>
          <w:sz w:val="20"/>
          <w:szCs w:val="20"/>
        </w:rPr>
        <w: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This Contract may be amended only by a written amendment duly executed by the State and the Vendor.</w:t>
      </w:r>
    </w:p>
    <w:p w14:paraId="24A2534D"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212" w:after="0" w:line="252" w:lineRule="auto"/>
        <w:ind w:right="132"/>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NO</w:t>
      </w:r>
      <w:r w:rsidRPr="003B3114">
        <w:rPr>
          <w:rFonts w:asciiTheme="minorHAnsi" w:hAnsiTheme="minorHAnsi" w:cstheme="minorHAnsi"/>
          <w:spacing w:val="-12"/>
          <w:sz w:val="20"/>
          <w:szCs w:val="20"/>
          <w:u w:val="single"/>
        </w:rPr>
        <w:t xml:space="preserve"> </w:t>
      </w:r>
      <w:r w:rsidRPr="003B3114">
        <w:rPr>
          <w:rFonts w:asciiTheme="minorHAnsi" w:hAnsiTheme="minorHAnsi" w:cstheme="minorHAnsi"/>
          <w:sz w:val="20"/>
          <w:szCs w:val="20"/>
          <w:u w:val="single"/>
        </w:rPr>
        <w:t>WAIVER</w:t>
      </w:r>
      <w:r w:rsidRPr="003B3114">
        <w:rPr>
          <w:rFonts w:asciiTheme="minorHAnsi" w:hAnsiTheme="minorHAnsi" w:cstheme="minorHAnsi"/>
          <w:sz w:val="20"/>
          <w:szCs w:val="20"/>
        </w:rPr>
        <w:t>:</w:t>
      </w:r>
      <w:r w:rsidRPr="003B3114">
        <w:rPr>
          <w:rFonts w:asciiTheme="minorHAnsi" w:hAnsiTheme="minorHAnsi" w:cstheme="minorHAnsi"/>
          <w:spacing w:val="13"/>
          <w:sz w:val="20"/>
          <w:szCs w:val="20"/>
        </w:rPr>
        <w:t xml:space="preserve"> </w:t>
      </w:r>
      <w:r w:rsidRPr="003B3114">
        <w:rPr>
          <w:rFonts w:asciiTheme="minorHAnsi" w:hAnsiTheme="minorHAnsi" w:cstheme="minorHAnsi"/>
          <w:sz w:val="20"/>
          <w:szCs w:val="20"/>
        </w:rPr>
        <w:t>Notwithstanding</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language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provision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Vendor</w:t>
      </w:r>
      <w:r>
        <w:rPr>
          <w:rFonts w:asciiTheme="minorHAnsi" w:hAnsiTheme="minorHAnsi" w:cstheme="minorHAnsi"/>
          <w:sz w:val="20"/>
          <w:szCs w:val="20"/>
        </w:rPr>
        <w:t xml:space="preserve"> </w:t>
      </w:r>
      <w:r w:rsidRPr="003B3114">
        <w:rPr>
          <w:rFonts w:asciiTheme="minorHAnsi" w:hAnsiTheme="minorHAnsi" w:cstheme="minorHAnsi"/>
          <w:sz w:val="20"/>
          <w:szCs w:val="20"/>
        </w:rPr>
        <w:t>supplied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material, nothing</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herein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intended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nor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interpreted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waiver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right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remedy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otherwise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available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 State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under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law.</w:t>
      </w:r>
      <w:r w:rsidRPr="003B3114">
        <w:rPr>
          <w:rFonts w:asciiTheme="minorHAnsi" w:hAnsiTheme="minorHAnsi" w:cstheme="minorHAnsi"/>
          <w:spacing w:val="3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waiver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State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right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remedy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one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occasion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instance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 xml:space="preserve">shall </w:t>
      </w:r>
      <w:r w:rsidRPr="003B3114">
        <w:rPr>
          <w:rFonts w:asciiTheme="minorHAnsi" w:hAnsiTheme="minorHAnsi" w:cstheme="minorHAnsi"/>
          <w:spacing w:val="-2"/>
          <w:sz w:val="20"/>
          <w:szCs w:val="20"/>
        </w:rPr>
        <w:t>not</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constitute</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be</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interpreted</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as</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a</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waiver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that</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other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right</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remedy</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on</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other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occasion</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instance.</w:t>
      </w:r>
    </w:p>
    <w:p w14:paraId="02628592" w14:textId="48DC5B01" w:rsidR="00F23F09" w:rsidRPr="003B3114" w:rsidRDefault="00F23F09" w:rsidP="000520BA">
      <w:pPr>
        <w:pStyle w:val="ListParagraph"/>
        <w:widowControl w:val="0"/>
        <w:numPr>
          <w:ilvl w:val="0"/>
          <w:numId w:val="51"/>
        </w:numPr>
        <w:tabs>
          <w:tab w:val="left" w:pos="852"/>
          <w:tab w:val="left" w:pos="855"/>
        </w:tabs>
        <w:autoSpaceDE w:val="0"/>
        <w:autoSpaceDN w:val="0"/>
        <w:spacing w:before="211"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FORCE MAJEURE:</w:t>
      </w:r>
      <w:r w:rsidRPr="003B3114">
        <w:rPr>
          <w:rFonts w:asciiTheme="minorHAnsi" w:hAnsiTheme="minorHAnsi" w:cstheme="minorHAnsi"/>
          <w:sz w:val="20"/>
          <w:szCs w:val="20"/>
        </w:rPr>
        <w:t xml:space="preserve"> Neither party shall be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deemed 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in default of its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obligations hereunder if and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long as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it is prevented from performing such obligations as a result of events beyond its reasonable control, including, without limitation, ﬁre, power failures, any act of war, hostile foreign action, nuclear explosion, riot, strikes or failures or refusals to perform under sub</w:t>
      </w:r>
      <w:r w:rsidR="002A429B">
        <w:rPr>
          <w:rFonts w:asciiTheme="minorHAnsi" w:hAnsiTheme="minorHAnsi" w:cstheme="minorHAnsi"/>
          <w:sz w:val="20"/>
          <w:szCs w:val="20"/>
        </w:rPr>
        <w:t>contract</w:t>
      </w:r>
      <w:r w:rsidRPr="003B3114">
        <w:rPr>
          <w:rFonts w:asciiTheme="minorHAnsi" w:hAnsiTheme="minorHAnsi" w:cstheme="minorHAnsi"/>
          <w:sz w:val="20"/>
          <w:szCs w:val="20"/>
        </w:rPr>
        <w:t>, civil insurrection, earthquake, hurricane, tornado, other catastrophic epidemic or pandemic, natural event or Act of God.</w:t>
      </w:r>
    </w:p>
    <w:p w14:paraId="18AAE84A" w14:textId="77777777" w:rsidR="00F23F09" w:rsidRPr="003B3114" w:rsidRDefault="00F23F09" w:rsidP="000520BA">
      <w:pPr>
        <w:pStyle w:val="ListParagraph"/>
        <w:widowControl w:val="0"/>
        <w:numPr>
          <w:ilvl w:val="0"/>
          <w:numId w:val="51"/>
        </w:numPr>
        <w:tabs>
          <w:tab w:val="left" w:pos="852"/>
          <w:tab w:val="left" w:pos="855"/>
        </w:tabs>
        <w:autoSpaceDE w:val="0"/>
        <w:autoSpaceDN w:val="0"/>
        <w:spacing w:before="209" w:after="0" w:line="252"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SOVEREIGN</w:t>
      </w:r>
      <w:r w:rsidRPr="003B3114">
        <w:rPr>
          <w:rFonts w:asciiTheme="minorHAnsi" w:hAnsiTheme="minorHAnsi" w:cstheme="minorHAnsi"/>
          <w:spacing w:val="-11"/>
          <w:sz w:val="20"/>
          <w:szCs w:val="20"/>
          <w:u w:val="single"/>
        </w:rPr>
        <w:t xml:space="preserve"> </w:t>
      </w:r>
      <w:r w:rsidRPr="003B3114">
        <w:rPr>
          <w:rFonts w:asciiTheme="minorHAnsi" w:hAnsiTheme="minorHAnsi" w:cstheme="minorHAnsi"/>
          <w:sz w:val="20"/>
          <w:szCs w:val="20"/>
          <w:u w:val="single"/>
        </w:rPr>
        <w:t>IMMUNITY</w:t>
      </w:r>
      <w:r w:rsidRPr="003B3114">
        <w:rPr>
          <w:rFonts w:asciiTheme="minorHAnsi" w:hAnsiTheme="minorHAnsi" w:cstheme="minorHAnsi"/>
          <w:sz w:val="20"/>
          <w:szCs w:val="20"/>
        </w:rPr>
        <w:t>:</w:t>
      </w:r>
      <w:r w:rsidRPr="003B3114">
        <w:rPr>
          <w:rFonts w:asciiTheme="minorHAnsi" w:hAnsiTheme="minorHAnsi" w:cstheme="minorHAnsi"/>
          <w:spacing w:val="25"/>
          <w:sz w:val="20"/>
          <w:szCs w:val="20"/>
        </w:rPr>
        <w:t xml:space="preserve"> </w:t>
      </w:r>
      <w:r w:rsidRPr="003B3114">
        <w:rPr>
          <w:rFonts w:asciiTheme="minorHAnsi" w:hAnsiTheme="minorHAnsi" w:cstheme="minorHAnsi"/>
          <w:sz w:val="20"/>
          <w:szCs w:val="20"/>
        </w:rPr>
        <w:t>Notwithstanding</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term</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provision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nothing</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herein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intended nor shall be interpreted as waiving any claim or defense based on the principle of sovereign immunity or other State or federal constitutional provision or principle that otherwise would be available to the State under applicable law.</w:t>
      </w:r>
    </w:p>
    <w:p w14:paraId="6F9E25D7" w14:textId="77777777" w:rsidR="00F23F09" w:rsidRPr="003B3114" w:rsidRDefault="00F23F09" w:rsidP="000520BA">
      <w:pPr>
        <w:pStyle w:val="ListParagraph"/>
        <w:widowControl w:val="0"/>
        <w:numPr>
          <w:ilvl w:val="0"/>
          <w:numId w:val="51"/>
        </w:numPr>
        <w:tabs>
          <w:tab w:val="left" w:pos="853"/>
        </w:tabs>
        <w:autoSpaceDE w:val="0"/>
        <w:autoSpaceDN w:val="0"/>
        <w:spacing w:before="126" w:after="0" w:line="240" w:lineRule="auto"/>
        <w:ind w:left="853" w:hanging="413"/>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FEDERAL</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FUNDS</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pacing w:val="-2"/>
          <w:sz w:val="20"/>
          <w:szCs w:val="20"/>
          <w:u w:val="single"/>
        </w:rPr>
        <w:t>PROVISIONS:</w:t>
      </w:r>
    </w:p>
    <w:p w14:paraId="211E9A79" w14:textId="77777777" w:rsidR="00F23F09" w:rsidRPr="00053A91" w:rsidRDefault="00F23F09" w:rsidP="00053A91">
      <w:pPr>
        <w:pStyle w:val="BodyText"/>
        <w:spacing w:before="135" w:line="249" w:lineRule="auto"/>
        <w:ind w:left="881" w:right="132" w:hanging="10"/>
        <w:jc w:val="both"/>
        <w:rPr>
          <w:rFonts w:asciiTheme="minorHAnsi" w:hAnsiTheme="minorHAnsi" w:cstheme="minorHAnsi"/>
          <w:i w:val="0"/>
        </w:rPr>
      </w:pPr>
      <w:r w:rsidRPr="000047A7">
        <w:rPr>
          <w:rFonts w:asciiTheme="minorHAnsi" w:hAnsiTheme="minorHAnsi" w:cstheme="minorHAnsi"/>
          <w:iCs/>
          <w:spacing w:val="-2"/>
        </w:rPr>
        <w:t>Where</w:t>
      </w:r>
      <w:r w:rsidRPr="000047A7">
        <w:rPr>
          <w:rFonts w:asciiTheme="minorHAnsi" w:hAnsiTheme="minorHAnsi" w:cstheme="minorHAnsi"/>
          <w:iCs/>
          <w:spacing w:val="-5"/>
        </w:rPr>
        <w:t xml:space="preserve"> </w:t>
      </w:r>
      <w:r w:rsidRPr="000047A7">
        <w:rPr>
          <w:rFonts w:asciiTheme="minorHAnsi" w:hAnsiTheme="minorHAnsi" w:cstheme="minorHAnsi"/>
          <w:iCs/>
          <w:spacing w:val="-2"/>
        </w:rPr>
        <w:t>federal</w:t>
      </w:r>
      <w:r w:rsidRPr="000047A7">
        <w:rPr>
          <w:rFonts w:asciiTheme="minorHAnsi" w:hAnsiTheme="minorHAnsi" w:cstheme="minorHAnsi"/>
          <w:iCs/>
          <w:spacing w:val="-3"/>
        </w:rPr>
        <w:t xml:space="preserve"> </w:t>
      </w:r>
      <w:r w:rsidRPr="000047A7">
        <w:rPr>
          <w:rFonts w:asciiTheme="minorHAnsi" w:hAnsiTheme="minorHAnsi" w:cstheme="minorHAnsi"/>
          <w:iCs/>
          <w:spacing w:val="-2"/>
        </w:rPr>
        <w:t>funds</w:t>
      </w:r>
      <w:r w:rsidRPr="000047A7">
        <w:rPr>
          <w:rFonts w:asciiTheme="minorHAnsi" w:hAnsiTheme="minorHAnsi" w:cstheme="minorHAnsi"/>
          <w:iCs/>
          <w:spacing w:val="-3"/>
        </w:rPr>
        <w:t xml:space="preserve"> </w:t>
      </w:r>
      <w:r w:rsidRPr="000047A7">
        <w:rPr>
          <w:rFonts w:asciiTheme="minorHAnsi" w:hAnsiTheme="minorHAnsi" w:cstheme="minorHAnsi"/>
          <w:iCs/>
          <w:spacing w:val="-2"/>
        </w:rPr>
        <w:t>are</w:t>
      </w:r>
      <w:r w:rsidRPr="000047A7">
        <w:rPr>
          <w:rFonts w:asciiTheme="minorHAnsi" w:hAnsiTheme="minorHAnsi" w:cstheme="minorHAnsi"/>
          <w:iCs/>
          <w:spacing w:val="-7"/>
        </w:rPr>
        <w:t xml:space="preserve"> </w:t>
      </w:r>
      <w:r w:rsidRPr="000047A7">
        <w:rPr>
          <w:rFonts w:asciiTheme="minorHAnsi" w:hAnsiTheme="minorHAnsi" w:cstheme="minorHAnsi"/>
          <w:iCs/>
          <w:spacing w:val="-2"/>
        </w:rPr>
        <w:t>utilized</w:t>
      </w:r>
      <w:r w:rsidRPr="000047A7">
        <w:rPr>
          <w:rFonts w:asciiTheme="minorHAnsi" w:hAnsiTheme="minorHAnsi" w:cstheme="minorHAnsi"/>
          <w:iCs/>
          <w:spacing w:val="-3"/>
        </w:rPr>
        <w:t xml:space="preserve"> </w:t>
      </w:r>
      <w:r w:rsidRPr="000047A7">
        <w:rPr>
          <w:rFonts w:asciiTheme="minorHAnsi" w:hAnsiTheme="minorHAnsi" w:cstheme="minorHAnsi"/>
          <w:iCs/>
          <w:spacing w:val="-2"/>
        </w:rPr>
        <w:t>in</w:t>
      </w:r>
      <w:r w:rsidRPr="000047A7">
        <w:rPr>
          <w:rFonts w:asciiTheme="minorHAnsi" w:hAnsiTheme="minorHAnsi" w:cstheme="minorHAnsi"/>
          <w:iCs/>
          <w:spacing w:val="-3"/>
        </w:rPr>
        <w:t xml:space="preserve"> </w:t>
      </w:r>
      <w:r w:rsidRPr="000047A7">
        <w:rPr>
          <w:rFonts w:asciiTheme="minorHAnsi" w:hAnsiTheme="minorHAnsi" w:cstheme="minorHAnsi"/>
          <w:iCs/>
          <w:spacing w:val="-2"/>
        </w:rPr>
        <w:t>connection</w:t>
      </w:r>
      <w:r w:rsidRPr="000047A7">
        <w:rPr>
          <w:rFonts w:asciiTheme="minorHAnsi" w:hAnsiTheme="minorHAnsi" w:cstheme="minorHAnsi"/>
          <w:iCs/>
          <w:spacing w:val="-3"/>
        </w:rPr>
        <w:t xml:space="preserve"> </w:t>
      </w:r>
      <w:r w:rsidRPr="000047A7">
        <w:rPr>
          <w:rFonts w:asciiTheme="minorHAnsi" w:hAnsiTheme="minorHAnsi" w:cstheme="minorHAnsi"/>
          <w:iCs/>
          <w:spacing w:val="-2"/>
        </w:rPr>
        <w:t>with</w:t>
      </w:r>
      <w:r w:rsidRPr="000047A7">
        <w:rPr>
          <w:rFonts w:asciiTheme="minorHAnsi" w:hAnsiTheme="minorHAnsi" w:cstheme="minorHAnsi"/>
          <w:iCs/>
          <w:spacing w:val="-3"/>
        </w:rPr>
        <w:t xml:space="preserve"> </w:t>
      </w:r>
      <w:r w:rsidRPr="000047A7">
        <w:rPr>
          <w:rFonts w:asciiTheme="minorHAnsi" w:hAnsiTheme="minorHAnsi" w:cstheme="minorHAnsi"/>
          <w:iCs/>
          <w:spacing w:val="-2"/>
        </w:rPr>
        <w:t>this</w:t>
      </w:r>
      <w:r w:rsidRPr="000047A7">
        <w:rPr>
          <w:rFonts w:asciiTheme="minorHAnsi" w:hAnsiTheme="minorHAnsi" w:cstheme="minorHAnsi"/>
          <w:iCs/>
          <w:spacing w:val="-3"/>
        </w:rPr>
        <w:t xml:space="preserve"> </w:t>
      </w:r>
      <w:r w:rsidRPr="000047A7">
        <w:rPr>
          <w:rFonts w:asciiTheme="minorHAnsi" w:hAnsiTheme="minorHAnsi" w:cstheme="minorHAnsi"/>
          <w:iCs/>
          <w:spacing w:val="-2"/>
        </w:rPr>
        <w:t>procurement, and</w:t>
      </w:r>
      <w:r w:rsidRPr="000047A7">
        <w:rPr>
          <w:rFonts w:asciiTheme="minorHAnsi" w:hAnsiTheme="minorHAnsi" w:cstheme="minorHAnsi"/>
          <w:iCs/>
          <w:spacing w:val="-5"/>
        </w:rPr>
        <w:t xml:space="preserve"> </w:t>
      </w:r>
      <w:r w:rsidRPr="000047A7">
        <w:rPr>
          <w:rFonts w:asciiTheme="minorHAnsi" w:hAnsiTheme="minorHAnsi" w:cstheme="minorHAnsi"/>
          <w:iCs/>
          <w:spacing w:val="-2"/>
        </w:rPr>
        <w:t>to</w:t>
      </w:r>
      <w:r w:rsidRPr="000047A7">
        <w:rPr>
          <w:rFonts w:asciiTheme="minorHAnsi" w:hAnsiTheme="minorHAnsi" w:cstheme="minorHAnsi"/>
          <w:iCs/>
          <w:spacing w:val="-3"/>
        </w:rPr>
        <w:t xml:space="preserve"> </w:t>
      </w:r>
      <w:r w:rsidRPr="000047A7">
        <w:rPr>
          <w:rFonts w:asciiTheme="minorHAnsi" w:hAnsiTheme="minorHAnsi" w:cstheme="minorHAnsi"/>
          <w:iCs/>
          <w:spacing w:val="-2"/>
        </w:rPr>
        <w:t>the</w:t>
      </w:r>
      <w:r w:rsidRPr="000047A7">
        <w:rPr>
          <w:rFonts w:asciiTheme="minorHAnsi" w:hAnsiTheme="minorHAnsi" w:cstheme="minorHAnsi"/>
          <w:iCs/>
          <w:spacing w:val="-7"/>
        </w:rPr>
        <w:t xml:space="preserve"> </w:t>
      </w:r>
      <w:r w:rsidRPr="000047A7">
        <w:rPr>
          <w:rFonts w:asciiTheme="minorHAnsi" w:hAnsiTheme="minorHAnsi" w:cstheme="minorHAnsi"/>
          <w:iCs/>
          <w:spacing w:val="-2"/>
        </w:rPr>
        <w:t>extent applicable</w:t>
      </w:r>
      <w:r w:rsidRPr="000047A7">
        <w:rPr>
          <w:rFonts w:asciiTheme="minorHAnsi" w:hAnsiTheme="minorHAnsi" w:cstheme="minorHAnsi"/>
          <w:iCs/>
          <w:spacing w:val="-5"/>
        </w:rPr>
        <w:t xml:space="preserve"> </w:t>
      </w:r>
      <w:r w:rsidRPr="000047A7">
        <w:rPr>
          <w:rFonts w:asciiTheme="minorHAnsi" w:hAnsiTheme="minorHAnsi" w:cstheme="minorHAnsi"/>
          <w:iCs/>
          <w:spacing w:val="-2"/>
        </w:rPr>
        <w:t xml:space="preserve">and absent </w:t>
      </w:r>
      <w:r w:rsidRPr="000047A7">
        <w:rPr>
          <w:rFonts w:asciiTheme="minorHAnsi" w:hAnsiTheme="minorHAnsi" w:cstheme="minorHAnsi"/>
          <w:iCs/>
        </w:rPr>
        <w:t>stricter</w:t>
      </w:r>
      <w:r w:rsidRPr="000047A7">
        <w:rPr>
          <w:rFonts w:asciiTheme="minorHAnsi" w:hAnsiTheme="minorHAnsi" w:cstheme="minorHAnsi"/>
          <w:iCs/>
          <w:spacing w:val="-10"/>
        </w:rPr>
        <w:t xml:space="preserve"> </w:t>
      </w:r>
      <w:r w:rsidRPr="000047A7">
        <w:rPr>
          <w:rFonts w:asciiTheme="minorHAnsi" w:hAnsiTheme="minorHAnsi" w:cstheme="minorHAnsi"/>
          <w:iCs/>
        </w:rPr>
        <w:t>or</w:t>
      </w:r>
      <w:r w:rsidRPr="000047A7">
        <w:rPr>
          <w:rFonts w:asciiTheme="minorHAnsi" w:hAnsiTheme="minorHAnsi" w:cstheme="minorHAnsi"/>
          <w:iCs/>
          <w:spacing w:val="-8"/>
        </w:rPr>
        <w:t xml:space="preserve"> </w:t>
      </w:r>
      <w:r w:rsidRPr="00053A91">
        <w:rPr>
          <w:rFonts w:asciiTheme="minorHAnsi" w:hAnsiTheme="minorHAnsi" w:cstheme="minorHAnsi"/>
          <w:i w:val="0"/>
        </w:rPr>
        <w:t>controlling</w:t>
      </w:r>
      <w:r w:rsidRPr="00053A91">
        <w:rPr>
          <w:rFonts w:asciiTheme="minorHAnsi" w:hAnsiTheme="minorHAnsi" w:cstheme="minorHAnsi"/>
          <w:i w:val="0"/>
          <w:spacing w:val="-11"/>
        </w:rPr>
        <w:t xml:space="preserve"> </w:t>
      </w:r>
      <w:r w:rsidRPr="00053A91">
        <w:rPr>
          <w:rFonts w:asciiTheme="minorHAnsi" w:hAnsiTheme="minorHAnsi" w:cstheme="minorHAnsi"/>
          <w:i w:val="0"/>
        </w:rPr>
        <w:t>State</w:t>
      </w:r>
      <w:r w:rsidRPr="00053A91">
        <w:rPr>
          <w:rFonts w:asciiTheme="minorHAnsi" w:hAnsiTheme="minorHAnsi" w:cstheme="minorHAnsi"/>
          <w:i w:val="0"/>
          <w:spacing w:val="-11"/>
        </w:rPr>
        <w:t xml:space="preserve"> </w:t>
      </w:r>
      <w:r w:rsidRPr="00053A91">
        <w:rPr>
          <w:rFonts w:asciiTheme="minorHAnsi" w:hAnsiTheme="minorHAnsi" w:cstheme="minorHAnsi"/>
          <w:i w:val="0"/>
        </w:rPr>
        <w:t>provisions,</w:t>
      </w:r>
      <w:r w:rsidRPr="00053A91">
        <w:rPr>
          <w:rFonts w:asciiTheme="minorHAnsi" w:hAnsiTheme="minorHAnsi" w:cstheme="minorHAnsi"/>
          <w:i w:val="0"/>
          <w:spacing w:val="-9"/>
        </w:rPr>
        <w:t xml:space="preserve"> </w:t>
      </w:r>
      <w:r w:rsidRPr="00053A91">
        <w:rPr>
          <w:rFonts w:asciiTheme="minorHAnsi" w:hAnsiTheme="minorHAnsi" w:cstheme="minorHAnsi"/>
          <w:i w:val="0"/>
        </w:rPr>
        <w:t>the</w:t>
      </w:r>
      <w:r w:rsidRPr="00053A91">
        <w:rPr>
          <w:rFonts w:asciiTheme="minorHAnsi" w:hAnsiTheme="minorHAnsi" w:cstheme="minorHAnsi"/>
          <w:i w:val="0"/>
          <w:spacing w:val="-11"/>
        </w:rPr>
        <w:t xml:space="preserve"> </w:t>
      </w:r>
      <w:r w:rsidRPr="00053A91">
        <w:rPr>
          <w:rFonts w:asciiTheme="minorHAnsi" w:hAnsiTheme="minorHAnsi" w:cstheme="minorHAnsi"/>
          <w:i w:val="0"/>
        </w:rPr>
        <w:t>following</w:t>
      </w:r>
      <w:r w:rsidRPr="00053A91">
        <w:rPr>
          <w:rFonts w:asciiTheme="minorHAnsi" w:hAnsiTheme="minorHAnsi" w:cstheme="minorHAnsi"/>
          <w:i w:val="0"/>
          <w:spacing w:val="-11"/>
        </w:rPr>
        <w:t xml:space="preserve"> </w:t>
      </w:r>
      <w:r w:rsidRPr="00053A91">
        <w:rPr>
          <w:rFonts w:asciiTheme="minorHAnsi" w:hAnsiTheme="minorHAnsi" w:cstheme="minorHAnsi"/>
          <w:i w:val="0"/>
        </w:rPr>
        <w:t>federal</w:t>
      </w:r>
      <w:r w:rsidRPr="00053A91">
        <w:rPr>
          <w:rFonts w:asciiTheme="minorHAnsi" w:hAnsiTheme="minorHAnsi" w:cstheme="minorHAnsi"/>
          <w:i w:val="0"/>
          <w:spacing w:val="-12"/>
        </w:rPr>
        <w:t xml:space="preserve"> </w:t>
      </w:r>
      <w:r w:rsidRPr="00053A91">
        <w:rPr>
          <w:rFonts w:asciiTheme="minorHAnsi" w:hAnsiTheme="minorHAnsi" w:cstheme="minorHAnsi"/>
          <w:i w:val="0"/>
        </w:rPr>
        <w:t>provisions</w:t>
      </w:r>
      <w:r w:rsidRPr="00053A91">
        <w:rPr>
          <w:rFonts w:asciiTheme="minorHAnsi" w:hAnsiTheme="minorHAnsi" w:cstheme="minorHAnsi"/>
          <w:i w:val="0"/>
          <w:spacing w:val="-10"/>
        </w:rPr>
        <w:t xml:space="preserve"> </w:t>
      </w:r>
      <w:r w:rsidRPr="00053A91">
        <w:rPr>
          <w:rFonts w:asciiTheme="minorHAnsi" w:hAnsiTheme="minorHAnsi" w:cstheme="minorHAnsi"/>
          <w:i w:val="0"/>
        </w:rPr>
        <w:t>(in</w:t>
      </w:r>
      <w:r w:rsidRPr="00053A91">
        <w:rPr>
          <w:rFonts w:asciiTheme="minorHAnsi" w:hAnsiTheme="minorHAnsi" w:cstheme="minorHAnsi"/>
          <w:i w:val="0"/>
          <w:spacing w:val="-11"/>
        </w:rPr>
        <w:t xml:space="preserve"> </w:t>
      </w:r>
      <w:r w:rsidRPr="00053A91">
        <w:rPr>
          <w:rFonts w:asciiTheme="minorHAnsi" w:hAnsiTheme="minorHAnsi" w:cstheme="minorHAnsi"/>
          <w:i w:val="0"/>
        </w:rPr>
        <w:t>addition</w:t>
      </w:r>
      <w:r w:rsidRPr="00053A91">
        <w:rPr>
          <w:rFonts w:asciiTheme="minorHAnsi" w:hAnsiTheme="minorHAnsi" w:cstheme="minorHAnsi"/>
          <w:i w:val="0"/>
          <w:spacing w:val="-9"/>
        </w:rPr>
        <w:t xml:space="preserve"> </w:t>
      </w:r>
      <w:r w:rsidRPr="00053A91">
        <w:rPr>
          <w:rFonts w:asciiTheme="minorHAnsi" w:hAnsiTheme="minorHAnsi" w:cstheme="minorHAnsi"/>
          <w:i w:val="0"/>
        </w:rPr>
        <w:t>to</w:t>
      </w:r>
      <w:r w:rsidRPr="00053A91">
        <w:rPr>
          <w:rFonts w:asciiTheme="minorHAnsi" w:hAnsiTheme="minorHAnsi" w:cstheme="minorHAnsi"/>
          <w:i w:val="0"/>
          <w:spacing w:val="-9"/>
        </w:rPr>
        <w:t xml:space="preserve"> </w:t>
      </w:r>
      <w:r w:rsidRPr="00053A91">
        <w:rPr>
          <w:rFonts w:asciiTheme="minorHAnsi" w:hAnsiTheme="minorHAnsi" w:cstheme="minorHAnsi"/>
          <w:i w:val="0"/>
        </w:rPr>
        <w:t>the</w:t>
      </w:r>
      <w:r w:rsidRPr="00053A91">
        <w:rPr>
          <w:rFonts w:asciiTheme="minorHAnsi" w:hAnsiTheme="minorHAnsi" w:cstheme="minorHAnsi"/>
          <w:i w:val="0"/>
          <w:spacing w:val="-11"/>
        </w:rPr>
        <w:t xml:space="preserve"> </w:t>
      </w:r>
      <w:r w:rsidRPr="00053A91">
        <w:rPr>
          <w:rFonts w:asciiTheme="minorHAnsi" w:hAnsiTheme="minorHAnsi" w:cstheme="minorHAnsi"/>
          <w:i w:val="0"/>
        </w:rPr>
        <w:t>North</w:t>
      </w:r>
      <w:r w:rsidRPr="00053A91">
        <w:rPr>
          <w:rFonts w:asciiTheme="minorHAnsi" w:hAnsiTheme="minorHAnsi" w:cstheme="minorHAnsi"/>
          <w:i w:val="0"/>
          <w:spacing w:val="-11"/>
        </w:rPr>
        <w:t xml:space="preserve"> </w:t>
      </w:r>
      <w:r w:rsidRPr="00053A91">
        <w:rPr>
          <w:rFonts w:asciiTheme="minorHAnsi" w:hAnsiTheme="minorHAnsi" w:cstheme="minorHAnsi"/>
          <w:i w:val="0"/>
        </w:rPr>
        <w:t>Carolina</w:t>
      </w:r>
      <w:r w:rsidRPr="00053A91">
        <w:rPr>
          <w:rFonts w:asciiTheme="minorHAnsi" w:hAnsiTheme="minorHAnsi" w:cstheme="minorHAnsi"/>
          <w:i w:val="0"/>
          <w:spacing w:val="-9"/>
        </w:rPr>
        <w:t xml:space="preserve"> </w:t>
      </w:r>
      <w:r w:rsidRPr="00053A91">
        <w:rPr>
          <w:rFonts w:asciiTheme="minorHAnsi" w:hAnsiTheme="minorHAnsi" w:cstheme="minorHAnsi"/>
          <w:i w:val="0"/>
        </w:rPr>
        <w:t>General Terms</w:t>
      </w:r>
      <w:r w:rsidRPr="00053A91">
        <w:rPr>
          <w:rFonts w:asciiTheme="minorHAnsi" w:hAnsiTheme="minorHAnsi" w:cstheme="minorHAnsi"/>
          <w:i w:val="0"/>
          <w:spacing w:val="-10"/>
        </w:rPr>
        <w:t xml:space="preserve"> </w:t>
      </w:r>
      <w:r w:rsidRPr="00053A91">
        <w:rPr>
          <w:rFonts w:asciiTheme="minorHAnsi" w:hAnsiTheme="minorHAnsi" w:cstheme="minorHAnsi"/>
          <w:i w:val="0"/>
        </w:rPr>
        <w:t>and</w:t>
      </w:r>
      <w:r w:rsidRPr="00053A91">
        <w:rPr>
          <w:rFonts w:asciiTheme="minorHAnsi" w:hAnsiTheme="minorHAnsi" w:cstheme="minorHAnsi"/>
          <w:i w:val="0"/>
          <w:spacing w:val="-10"/>
        </w:rPr>
        <w:t xml:space="preserve"> </w:t>
      </w:r>
      <w:r w:rsidRPr="00053A91">
        <w:rPr>
          <w:rFonts w:asciiTheme="minorHAnsi" w:hAnsiTheme="minorHAnsi" w:cstheme="minorHAnsi"/>
          <w:i w:val="0"/>
        </w:rPr>
        <w:t>Conditions</w:t>
      </w:r>
      <w:r w:rsidRPr="00053A91">
        <w:rPr>
          <w:rFonts w:asciiTheme="minorHAnsi" w:hAnsiTheme="minorHAnsi" w:cstheme="minorHAnsi"/>
          <w:i w:val="0"/>
          <w:spacing w:val="-10"/>
        </w:rPr>
        <w:t xml:space="preserve"> </w:t>
      </w:r>
      <w:r w:rsidRPr="00053A91">
        <w:rPr>
          <w:rFonts w:asciiTheme="minorHAnsi" w:hAnsiTheme="minorHAnsi" w:cstheme="minorHAnsi"/>
          <w:i w:val="0"/>
        </w:rPr>
        <w:t>above)</w:t>
      </w:r>
      <w:r w:rsidRPr="00053A91">
        <w:rPr>
          <w:rFonts w:asciiTheme="minorHAnsi" w:hAnsiTheme="minorHAnsi" w:cstheme="minorHAnsi"/>
          <w:i w:val="0"/>
          <w:spacing w:val="-9"/>
        </w:rPr>
        <w:t xml:space="preserve"> </w:t>
      </w:r>
      <w:r w:rsidRPr="00053A91">
        <w:rPr>
          <w:rFonts w:asciiTheme="minorHAnsi" w:hAnsiTheme="minorHAnsi" w:cstheme="minorHAnsi"/>
          <w:i w:val="0"/>
        </w:rPr>
        <w:t>may</w:t>
      </w:r>
      <w:r w:rsidRPr="00053A91">
        <w:rPr>
          <w:rFonts w:asciiTheme="minorHAnsi" w:hAnsiTheme="minorHAnsi" w:cstheme="minorHAnsi"/>
          <w:i w:val="0"/>
          <w:spacing w:val="-9"/>
        </w:rPr>
        <w:t xml:space="preserve"> </w:t>
      </w:r>
      <w:r w:rsidRPr="00053A91">
        <w:rPr>
          <w:rFonts w:asciiTheme="minorHAnsi" w:hAnsiTheme="minorHAnsi" w:cstheme="minorHAnsi"/>
          <w:i w:val="0"/>
        </w:rPr>
        <w:t>apply</w:t>
      </w:r>
      <w:r w:rsidRPr="00053A91">
        <w:rPr>
          <w:rFonts w:asciiTheme="minorHAnsi" w:hAnsiTheme="minorHAnsi" w:cstheme="minorHAnsi"/>
          <w:i w:val="0"/>
          <w:spacing w:val="-9"/>
        </w:rPr>
        <w:t xml:space="preserve"> </w:t>
      </w:r>
      <w:r w:rsidRPr="00053A91">
        <w:rPr>
          <w:rFonts w:asciiTheme="minorHAnsi" w:hAnsiTheme="minorHAnsi" w:cstheme="minorHAnsi"/>
          <w:i w:val="0"/>
        </w:rPr>
        <w:t>consistent</w:t>
      </w:r>
      <w:r w:rsidRPr="00053A91">
        <w:rPr>
          <w:rFonts w:asciiTheme="minorHAnsi" w:hAnsiTheme="minorHAnsi" w:cstheme="minorHAnsi"/>
          <w:i w:val="0"/>
          <w:spacing w:val="-10"/>
        </w:rPr>
        <w:t xml:space="preserve"> </w:t>
      </w:r>
      <w:r w:rsidRPr="00053A91">
        <w:rPr>
          <w:rFonts w:asciiTheme="minorHAnsi" w:hAnsiTheme="minorHAnsi" w:cstheme="minorHAnsi"/>
          <w:i w:val="0"/>
        </w:rPr>
        <w:t>with</w:t>
      </w:r>
      <w:r w:rsidRPr="00053A91">
        <w:rPr>
          <w:rFonts w:asciiTheme="minorHAnsi" w:hAnsiTheme="minorHAnsi" w:cstheme="minorHAnsi"/>
          <w:i w:val="0"/>
          <w:spacing w:val="-10"/>
        </w:rPr>
        <w:t xml:space="preserve"> </w:t>
      </w:r>
      <w:r w:rsidRPr="00053A91">
        <w:rPr>
          <w:rFonts w:asciiTheme="minorHAnsi" w:hAnsiTheme="minorHAnsi" w:cstheme="minorHAnsi"/>
          <w:i w:val="0"/>
        </w:rPr>
        <w:t>Uniform</w:t>
      </w:r>
      <w:r w:rsidRPr="00053A91">
        <w:rPr>
          <w:rFonts w:asciiTheme="minorHAnsi" w:hAnsiTheme="minorHAnsi" w:cstheme="minorHAnsi"/>
          <w:i w:val="0"/>
          <w:spacing w:val="-9"/>
        </w:rPr>
        <w:t xml:space="preserve"> </w:t>
      </w:r>
      <w:r w:rsidRPr="00053A91">
        <w:rPr>
          <w:rFonts w:asciiTheme="minorHAnsi" w:hAnsiTheme="minorHAnsi" w:cstheme="minorHAnsi"/>
          <w:i w:val="0"/>
        </w:rPr>
        <w:t>Guidance</w:t>
      </w:r>
      <w:r w:rsidRPr="00053A91">
        <w:rPr>
          <w:rFonts w:asciiTheme="minorHAnsi" w:hAnsiTheme="minorHAnsi" w:cstheme="minorHAnsi"/>
          <w:i w:val="0"/>
          <w:spacing w:val="-10"/>
        </w:rPr>
        <w:t xml:space="preserve"> </w:t>
      </w:r>
      <w:r w:rsidRPr="00053A91">
        <w:rPr>
          <w:rFonts w:asciiTheme="minorHAnsi" w:hAnsiTheme="minorHAnsi" w:cstheme="minorHAnsi"/>
          <w:i w:val="0"/>
        </w:rPr>
        <w:t>in</w:t>
      </w:r>
      <w:r w:rsidRPr="00053A91">
        <w:rPr>
          <w:rFonts w:asciiTheme="minorHAnsi" w:hAnsiTheme="minorHAnsi" w:cstheme="minorHAnsi"/>
          <w:i w:val="0"/>
          <w:spacing w:val="-10"/>
        </w:rPr>
        <w:t xml:space="preserve"> </w:t>
      </w:r>
      <w:r w:rsidRPr="00053A91">
        <w:rPr>
          <w:rFonts w:asciiTheme="minorHAnsi" w:hAnsiTheme="minorHAnsi" w:cstheme="minorHAnsi"/>
          <w:i w:val="0"/>
        </w:rPr>
        <w:t>2</w:t>
      </w:r>
      <w:r w:rsidRPr="00053A91">
        <w:rPr>
          <w:rFonts w:asciiTheme="minorHAnsi" w:hAnsiTheme="minorHAnsi" w:cstheme="minorHAnsi"/>
          <w:i w:val="0"/>
          <w:spacing w:val="-10"/>
        </w:rPr>
        <w:t xml:space="preserve"> </w:t>
      </w:r>
      <w:r w:rsidRPr="00053A91">
        <w:rPr>
          <w:rFonts w:asciiTheme="minorHAnsi" w:hAnsiTheme="minorHAnsi" w:cstheme="minorHAnsi"/>
          <w:i w:val="0"/>
        </w:rPr>
        <w:t>C.F.R.</w:t>
      </w:r>
      <w:r w:rsidRPr="00053A91">
        <w:rPr>
          <w:rFonts w:asciiTheme="minorHAnsi" w:hAnsiTheme="minorHAnsi" w:cstheme="minorHAnsi"/>
          <w:i w:val="0"/>
          <w:spacing w:val="-10"/>
        </w:rPr>
        <w:t xml:space="preserve"> </w:t>
      </w:r>
      <w:r w:rsidRPr="00053A91">
        <w:rPr>
          <w:rFonts w:asciiTheme="minorHAnsi" w:hAnsiTheme="minorHAnsi" w:cstheme="minorHAnsi"/>
          <w:i w:val="0"/>
        </w:rPr>
        <w:t>§</w:t>
      </w:r>
      <w:r w:rsidRPr="00053A91">
        <w:rPr>
          <w:rFonts w:asciiTheme="minorHAnsi" w:hAnsiTheme="minorHAnsi" w:cstheme="minorHAnsi"/>
          <w:i w:val="0"/>
          <w:spacing w:val="-10"/>
        </w:rPr>
        <w:t xml:space="preserve"> </w:t>
      </w:r>
      <w:r w:rsidRPr="00053A91">
        <w:rPr>
          <w:rFonts w:asciiTheme="minorHAnsi" w:hAnsiTheme="minorHAnsi" w:cstheme="minorHAnsi"/>
          <w:i w:val="0"/>
        </w:rPr>
        <w:t>200.326</w:t>
      </w:r>
      <w:r w:rsidRPr="00053A91">
        <w:rPr>
          <w:rFonts w:asciiTheme="minorHAnsi" w:hAnsiTheme="minorHAnsi" w:cstheme="minorHAnsi"/>
          <w:i w:val="0"/>
          <w:spacing w:val="-10"/>
        </w:rPr>
        <w:t xml:space="preserve"> </w:t>
      </w:r>
      <w:r w:rsidRPr="00053A91">
        <w:rPr>
          <w:rFonts w:asciiTheme="minorHAnsi" w:hAnsiTheme="minorHAnsi" w:cstheme="minorHAnsi"/>
          <w:i w:val="0"/>
        </w:rPr>
        <w:t>and</w:t>
      </w:r>
      <w:r w:rsidRPr="00053A91">
        <w:rPr>
          <w:rFonts w:asciiTheme="minorHAnsi" w:hAnsiTheme="minorHAnsi" w:cstheme="minorHAnsi"/>
          <w:i w:val="0"/>
          <w:spacing w:val="-10"/>
        </w:rPr>
        <w:t xml:space="preserve"> </w:t>
      </w:r>
      <w:r w:rsidRPr="00053A91">
        <w:rPr>
          <w:rFonts w:asciiTheme="minorHAnsi" w:hAnsiTheme="minorHAnsi" w:cstheme="minorHAnsi"/>
          <w:i w:val="0"/>
        </w:rPr>
        <w:t>2</w:t>
      </w:r>
      <w:r w:rsidRPr="00053A91">
        <w:rPr>
          <w:rFonts w:asciiTheme="minorHAnsi" w:hAnsiTheme="minorHAnsi" w:cstheme="minorHAnsi"/>
          <w:i w:val="0"/>
          <w:spacing w:val="-10"/>
        </w:rPr>
        <w:t xml:space="preserve"> </w:t>
      </w:r>
      <w:r w:rsidRPr="00053A91">
        <w:rPr>
          <w:rFonts w:asciiTheme="minorHAnsi" w:hAnsiTheme="minorHAnsi" w:cstheme="minorHAnsi"/>
          <w:i w:val="0"/>
        </w:rPr>
        <w:t>C.F.R.</w:t>
      </w:r>
      <w:r w:rsidRPr="00053A91">
        <w:rPr>
          <w:rFonts w:asciiTheme="minorHAnsi" w:hAnsiTheme="minorHAnsi" w:cstheme="minorHAnsi"/>
          <w:i w:val="0"/>
          <w:spacing w:val="-10"/>
        </w:rPr>
        <w:t xml:space="preserve"> </w:t>
      </w:r>
      <w:r w:rsidRPr="00053A91">
        <w:rPr>
          <w:rFonts w:asciiTheme="minorHAnsi" w:hAnsiTheme="minorHAnsi" w:cstheme="minorHAnsi"/>
          <w:i w:val="0"/>
        </w:rPr>
        <w:t>Part 200,</w:t>
      </w:r>
      <w:r w:rsidRPr="00053A91">
        <w:rPr>
          <w:rFonts w:asciiTheme="minorHAnsi" w:hAnsiTheme="minorHAnsi" w:cstheme="minorHAnsi"/>
          <w:i w:val="0"/>
          <w:spacing w:val="-1"/>
        </w:rPr>
        <w:t xml:space="preserve"> </w:t>
      </w:r>
      <w:r w:rsidRPr="00053A91">
        <w:rPr>
          <w:rFonts w:asciiTheme="minorHAnsi" w:hAnsiTheme="minorHAnsi" w:cstheme="minorHAnsi"/>
          <w:i w:val="0"/>
        </w:rPr>
        <w:t>and</w:t>
      </w:r>
      <w:r w:rsidRPr="00053A91">
        <w:rPr>
          <w:rFonts w:asciiTheme="minorHAnsi" w:hAnsiTheme="minorHAnsi" w:cstheme="minorHAnsi"/>
          <w:i w:val="0"/>
          <w:spacing w:val="-1"/>
        </w:rPr>
        <w:t xml:space="preserve"> </w:t>
      </w:r>
      <w:r w:rsidRPr="00053A91">
        <w:rPr>
          <w:rFonts w:asciiTheme="minorHAnsi" w:hAnsiTheme="minorHAnsi" w:cstheme="minorHAnsi"/>
          <w:i w:val="0"/>
        </w:rPr>
        <w:t>its</w:t>
      </w:r>
      <w:r w:rsidRPr="00053A91">
        <w:rPr>
          <w:rFonts w:asciiTheme="minorHAnsi" w:hAnsiTheme="minorHAnsi" w:cstheme="minorHAnsi"/>
          <w:i w:val="0"/>
          <w:spacing w:val="-3"/>
        </w:rPr>
        <w:t xml:space="preserve"> </w:t>
      </w:r>
      <w:r w:rsidRPr="00053A91">
        <w:rPr>
          <w:rFonts w:asciiTheme="minorHAnsi" w:hAnsiTheme="minorHAnsi" w:cstheme="minorHAnsi"/>
          <w:i w:val="0"/>
        </w:rPr>
        <w:t>Appendix II.</w:t>
      </w:r>
      <w:r w:rsidRPr="00053A91">
        <w:rPr>
          <w:rFonts w:asciiTheme="minorHAnsi" w:hAnsiTheme="minorHAnsi" w:cstheme="minorHAnsi"/>
          <w:i w:val="0"/>
          <w:spacing w:val="-1"/>
        </w:rPr>
        <w:t xml:space="preserve"> </w:t>
      </w:r>
      <w:r w:rsidRPr="00053A91">
        <w:rPr>
          <w:rFonts w:asciiTheme="minorHAnsi" w:hAnsiTheme="minorHAnsi" w:cstheme="minorHAnsi"/>
          <w:i w:val="0"/>
        </w:rPr>
        <w:t>Relevant</w:t>
      </w:r>
      <w:r w:rsidRPr="00053A91">
        <w:rPr>
          <w:rFonts w:asciiTheme="minorHAnsi" w:hAnsiTheme="minorHAnsi" w:cstheme="minorHAnsi"/>
          <w:i w:val="0"/>
          <w:spacing w:val="-3"/>
        </w:rPr>
        <w:t xml:space="preserve"> </w:t>
      </w:r>
      <w:r w:rsidRPr="00053A91">
        <w:rPr>
          <w:rFonts w:asciiTheme="minorHAnsi" w:hAnsiTheme="minorHAnsi" w:cstheme="minorHAnsi"/>
          <w:i w:val="0"/>
        </w:rPr>
        <w:t>federal</w:t>
      </w:r>
      <w:r w:rsidRPr="00053A91">
        <w:rPr>
          <w:rFonts w:asciiTheme="minorHAnsi" w:hAnsiTheme="minorHAnsi" w:cstheme="minorHAnsi"/>
          <w:i w:val="0"/>
          <w:spacing w:val="-1"/>
        </w:rPr>
        <w:t xml:space="preserve"> </w:t>
      </w:r>
      <w:r w:rsidRPr="00053A91">
        <w:rPr>
          <w:rFonts w:asciiTheme="minorHAnsi" w:hAnsiTheme="minorHAnsi" w:cstheme="minorHAnsi"/>
          <w:i w:val="0"/>
        </w:rPr>
        <w:t>authorities</w:t>
      </w:r>
      <w:r w:rsidRPr="00053A91">
        <w:rPr>
          <w:rFonts w:asciiTheme="minorHAnsi" w:hAnsiTheme="minorHAnsi" w:cstheme="minorHAnsi"/>
          <w:i w:val="0"/>
          <w:spacing w:val="-3"/>
        </w:rPr>
        <w:t xml:space="preserve"> </w:t>
      </w:r>
      <w:r w:rsidRPr="00053A91">
        <w:rPr>
          <w:rFonts w:asciiTheme="minorHAnsi" w:hAnsiTheme="minorHAnsi" w:cstheme="minorHAnsi"/>
          <w:i w:val="0"/>
        </w:rPr>
        <w:t>may</w:t>
      </w:r>
      <w:r w:rsidRPr="00053A91">
        <w:rPr>
          <w:rFonts w:asciiTheme="minorHAnsi" w:hAnsiTheme="minorHAnsi" w:cstheme="minorHAnsi"/>
          <w:i w:val="0"/>
          <w:spacing w:val="-2"/>
        </w:rPr>
        <w:t xml:space="preserve"> </w:t>
      </w:r>
      <w:r w:rsidRPr="00053A91">
        <w:rPr>
          <w:rFonts w:asciiTheme="minorHAnsi" w:hAnsiTheme="minorHAnsi" w:cstheme="minorHAnsi"/>
          <w:i w:val="0"/>
        </w:rPr>
        <w:t>require</w:t>
      </w:r>
      <w:r w:rsidRPr="00053A91">
        <w:rPr>
          <w:rFonts w:asciiTheme="minorHAnsi" w:hAnsiTheme="minorHAnsi" w:cstheme="minorHAnsi"/>
          <w:i w:val="0"/>
          <w:spacing w:val="-3"/>
        </w:rPr>
        <w:t xml:space="preserve"> </w:t>
      </w:r>
      <w:r w:rsidRPr="00053A91">
        <w:rPr>
          <w:rFonts w:asciiTheme="minorHAnsi" w:hAnsiTheme="minorHAnsi" w:cstheme="minorHAnsi"/>
          <w:i w:val="0"/>
        </w:rPr>
        <w:t>additional</w:t>
      </w:r>
      <w:r w:rsidRPr="00053A91">
        <w:rPr>
          <w:rFonts w:asciiTheme="minorHAnsi" w:hAnsiTheme="minorHAnsi" w:cstheme="minorHAnsi"/>
          <w:i w:val="0"/>
          <w:spacing w:val="-3"/>
        </w:rPr>
        <w:t xml:space="preserve"> </w:t>
      </w:r>
      <w:r w:rsidRPr="00053A91">
        <w:rPr>
          <w:rFonts w:asciiTheme="minorHAnsi" w:hAnsiTheme="minorHAnsi" w:cstheme="minorHAnsi"/>
          <w:i w:val="0"/>
        </w:rPr>
        <w:t>provisions</w:t>
      </w:r>
      <w:r w:rsidRPr="00053A91">
        <w:rPr>
          <w:rFonts w:asciiTheme="minorHAnsi" w:hAnsiTheme="minorHAnsi" w:cstheme="minorHAnsi"/>
          <w:i w:val="0"/>
          <w:spacing w:val="-1"/>
        </w:rPr>
        <w:t xml:space="preserve"> </w:t>
      </w:r>
      <w:r w:rsidRPr="00053A91">
        <w:rPr>
          <w:rFonts w:asciiTheme="minorHAnsi" w:hAnsiTheme="minorHAnsi" w:cstheme="minorHAnsi"/>
          <w:i w:val="0"/>
        </w:rPr>
        <w:t>depending on</w:t>
      </w:r>
      <w:r w:rsidRPr="00053A91">
        <w:rPr>
          <w:rFonts w:asciiTheme="minorHAnsi" w:hAnsiTheme="minorHAnsi" w:cstheme="minorHAnsi"/>
          <w:i w:val="0"/>
          <w:spacing w:val="-3"/>
        </w:rPr>
        <w:t xml:space="preserve"> </w:t>
      </w:r>
      <w:r w:rsidRPr="00053A91">
        <w:rPr>
          <w:rFonts w:asciiTheme="minorHAnsi" w:hAnsiTheme="minorHAnsi" w:cstheme="minorHAnsi"/>
          <w:i w:val="0"/>
        </w:rPr>
        <w:t>the</w:t>
      </w:r>
      <w:r w:rsidRPr="00053A91">
        <w:rPr>
          <w:rFonts w:asciiTheme="minorHAnsi" w:hAnsiTheme="minorHAnsi" w:cstheme="minorHAnsi"/>
          <w:i w:val="0"/>
          <w:spacing w:val="-3"/>
        </w:rPr>
        <w:t xml:space="preserve"> </w:t>
      </w:r>
      <w:r w:rsidRPr="00053A91">
        <w:rPr>
          <w:rFonts w:asciiTheme="minorHAnsi" w:hAnsiTheme="minorHAnsi" w:cstheme="minorHAnsi"/>
          <w:i w:val="0"/>
        </w:rPr>
        <w:t>scope and context of the Contract. Failure or unwillingness of the Vendor to continually meet any of these requirements, as applicable, may result in Contract termination.</w:t>
      </w:r>
    </w:p>
    <w:p w14:paraId="2E18E70E" w14:textId="77777777" w:rsidR="00F23F09" w:rsidRPr="00053A91" w:rsidRDefault="00F23F09" w:rsidP="00053A91">
      <w:pPr>
        <w:pStyle w:val="BodyText"/>
        <w:spacing w:before="106" w:line="249" w:lineRule="auto"/>
        <w:ind w:left="881" w:right="133" w:hanging="10"/>
        <w:jc w:val="both"/>
        <w:rPr>
          <w:rFonts w:asciiTheme="minorHAnsi" w:hAnsiTheme="minorHAnsi" w:cstheme="minorHAnsi"/>
          <w:i w:val="0"/>
        </w:rPr>
      </w:pPr>
      <w:r w:rsidRPr="00053A91">
        <w:rPr>
          <w:rFonts w:asciiTheme="minorHAnsi" w:hAnsiTheme="minorHAnsi" w:cstheme="minorHAnsi"/>
          <w:i w:val="0"/>
        </w:rPr>
        <w:t>Any links to websites not maintained by the State are provided as a courtesy. The State does not warrant or guarantee the accuracy of the hyperlink or the information contained therein.</w:t>
      </w:r>
    </w:p>
    <w:p w14:paraId="0C64C86D" w14:textId="77777777" w:rsidR="00F23F09" w:rsidRPr="003B3114" w:rsidRDefault="00F23F09" w:rsidP="000520BA">
      <w:pPr>
        <w:pStyle w:val="ListParagraph"/>
        <w:widowControl w:val="0"/>
        <w:numPr>
          <w:ilvl w:val="1"/>
          <w:numId w:val="51"/>
        </w:numPr>
        <w:tabs>
          <w:tab w:val="left" w:pos="1157"/>
          <w:tab w:val="left" w:pos="1160"/>
        </w:tabs>
        <w:autoSpaceDE w:val="0"/>
        <w:autoSpaceDN w:val="0"/>
        <w:spacing w:before="111" w:after="0" w:line="252" w:lineRule="auto"/>
        <w:ind w:right="135"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No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governmental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non-competes.</w:t>
      </w:r>
      <w:r w:rsidRPr="003B3114">
        <w:rPr>
          <w:rFonts w:asciiTheme="minorHAnsi" w:hAnsiTheme="minorHAnsi" w:cstheme="minorHAnsi"/>
          <w:spacing w:val="3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not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impose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enforce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non-competition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agreement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upon the employees included in Vendor’s bid that would prevent those employees from accepting any oﬀer of employment from the State of North Carolina outside of the ﬁrst Term of the Contract.</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By executing this Contract,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 Vendor aﬃrms this condition.</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This aﬃrmation is a material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condition for the State’s award of any work under this Contract.</w:t>
      </w:r>
    </w:p>
    <w:p w14:paraId="1169A3E4" w14:textId="77777777" w:rsidR="00F23F09" w:rsidRPr="003B3114" w:rsidRDefault="00F23F09" w:rsidP="000520BA">
      <w:pPr>
        <w:pStyle w:val="ListParagraph"/>
        <w:widowControl w:val="0"/>
        <w:numPr>
          <w:ilvl w:val="1"/>
          <w:numId w:val="51"/>
        </w:numPr>
        <w:tabs>
          <w:tab w:val="left" w:pos="1157"/>
          <w:tab w:val="left" w:pos="1159"/>
        </w:tabs>
        <w:autoSpaceDE w:val="0"/>
        <w:autoSpaceDN w:val="0"/>
        <w:spacing w:before="65" w:after="0" w:line="252" w:lineRule="auto"/>
        <w:ind w:left="1159"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rPr>
        <w:t>Program</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Monitoring.</w:t>
      </w:r>
      <w:r w:rsidRPr="003B3114">
        <w:rPr>
          <w:rFonts w:asciiTheme="minorHAnsi" w:hAnsiTheme="minorHAnsi" w:cstheme="minorHAnsi"/>
          <w:spacing w:val="33"/>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assist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cooperate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grantor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funding</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 xml:space="preserve">and the </w:t>
      </w:r>
      <w:r w:rsidRPr="003B3114">
        <w:rPr>
          <w:rFonts w:asciiTheme="minorHAnsi" w:hAnsiTheme="minorHAnsi" w:cstheme="minorHAnsi"/>
          <w:sz w:val="20"/>
          <w:szCs w:val="20"/>
        </w:rPr>
        <w:lastRenderedPageBreak/>
        <w:t xml:space="preserve">relevant Purchasing Agency or their duly designated representatives in the monitoring of the project or projects to which this Contract relates, and to provide in form and manner approved by the Purchasing </w:t>
      </w:r>
      <w:r w:rsidRPr="003B3114">
        <w:rPr>
          <w:rFonts w:asciiTheme="minorHAnsi" w:hAnsiTheme="minorHAnsi" w:cstheme="minorHAnsi"/>
          <w:spacing w:val="-2"/>
          <w:sz w:val="20"/>
          <w:szCs w:val="20"/>
        </w:rPr>
        <w:t>Agency</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such</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monitoring</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reports,</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2"/>
          <w:sz w:val="20"/>
          <w:szCs w:val="20"/>
        </w:rPr>
        <w:t>progress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reports,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like</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as</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may</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be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required</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provide</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such</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 xml:space="preserve">reports </w:t>
      </w:r>
      <w:r w:rsidRPr="003B3114">
        <w:rPr>
          <w:rFonts w:asciiTheme="minorHAnsi" w:hAnsiTheme="minorHAnsi" w:cstheme="minorHAnsi"/>
          <w:sz w:val="20"/>
          <w:szCs w:val="20"/>
        </w:rPr>
        <w:t>at the times speciﬁed.</w:t>
      </w:r>
    </w:p>
    <w:p w14:paraId="1CC10E57" w14:textId="77777777" w:rsidR="00F23F09" w:rsidRPr="003B3114" w:rsidRDefault="00F23F09" w:rsidP="000520BA">
      <w:pPr>
        <w:pStyle w:val="ListParagraph"/>
        <w:widowControl w:val="0"/>
        <w:numPr>
          <w:ilvl w:val="1"/>
          <w:numId w:val="51"/>
        </w:numPr>
        <w:tabs>
          <w:tab w:val="left" w:pos="1159"/>
        </w:tabs>
        <w:autoSpaceDE w:val="0"/>
        <w:autoSpaceDN w:val="0"/>
        <w:spacing w:before="127" w:after="0" w:line="252" w:lineRule="auto"/>
        <w:ind w:left="1159" w:right="137"/>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Remedies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Termination.</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For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purposes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this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section</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State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Remedies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Termination</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provisions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 xml:space="preserve">above </w:t>
      </w:r>
      <w:r w:rsidRPr="003B3114">
        <w:rPr>
          <w:rFonts w:asciiTheme="minorHAnsi" w:hAnsiTheme="minorHAnsi" w:cstheme="minorHAnsi"/>
          <w:sz w:val="20"/>
          <w:szCs w:val="20"/>
        </w:rPr>
        <w:t>apply as written.</w:t>
      </w:r>
    </w:p>
    <w:p w14:paraId="02EE6FCB" w14:textId="77777777" w:rsidR="002D3696" w:rsidRDefault="00F23F09" w:rsidP="000520BA">
      <w:pPr>
        <w:pStyle w:val="ListParagraph"/>
        <w:widowControl w:val="0"/>
        <w:numPr>
          <w:ilvl w:val="1"/>
          <w:numId w:val="51"/>
        </w:numPr>
        <w:tabs>
          <w:tab w:val="left" w:pos="1054"/>
          <w:tab w:val="left" w:pos="1157"/>
        </w:tabs>
        <w:autoSpaceDE w:val="0"/>
        <w:autoSpaceDN w:val="0"/>
        <w:spacing w:before="126" w:after="0" w:line="360" w:lineRule="auto"/>
        <w:ind w:left="1054" w:right="2560" w:hanging="255"/>
        <w:contextualSpacing w:val="0"/>
        <w:jc w:val="both"/>
        <w:rPr>
          <w:rFonts w:asciiTheme="minorHAnsi" w:hAnsiTheme="minorHAnsi" w:cstheme="minorHAnsi"/>
          <w:sz w:val="20"/>
          <w:szCs w:val="20"/>
        </w:rPr>
      </w:pPr>
      <w:r w:rsidRPr="003B3114">
        <w:rPr>
          <w:rFonts w:asciiTheme="minorHAnsi" w:hAnsiTheme="minorHAnsi" w:cstheme="minorHAnsi"/>
          <w:sz w:val="20"/>
          <w:szCs w:val="20"/>
        </w:rPr>
        <w:tab/>
        <w:t>Contract</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Work</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Hours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Safety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Standards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Act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(40</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U.S.C.</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3701-</w:t>
      </w:r>
      <w:r>
        <w:rPr>
          <w:rFonts w:asciiTheme="minorHAnsi" w:hAnsiTheme="minorHAnsi" w:cstheme="minorHAnsi"/>
          <w:sz w:val="20"/>
          <w:szCs w:val="20"/>
        </w:rPr>
        <w:t>3</w:t>
      </w:r>
      <w:r w:rsidRPr="003B3114">
        <w:rPr>
          <w:rFonts w:asciiTheme="minorHAnsi" w:hAnsiTheme="minorHAnsi" w:cstheme="minorHAnsi"/>
          <w:sz w:val="20"/>
          <w:szCs w:val="20"/>
        </w:rPr>
        <w:t xml:space="preserve">708). </w:t>
      </w:r>
    </w:p>
    <w:p w14:paraId="354FCF09" w14:textId="794C65E8" w:rsidR="00F23F09" w:rsidRPr="003B3114" w:rsidRDefault="00F23F09" w:rsidP="002D3696">
      <w:pPr>
        <w:pStyle w:val="ListParagraph"/>
        <w:widowControl w:val="0"/>
        <w:tabs>
          <w:tab w:val="left" w:pos="1054"/>
          <w:tab w:val="left" w:pos="1157"/>
        </w:tabs>
        <w:autoSpaceDE w:val="0"/>
        <w:autoSpaceDN w:val="0"/>
        <w:spacing w:after="0" w:line="360" w:lineRule="auto"/>
        <w:ind w:left="1051" w:right="2563"/>
        <w:contextualSpacing w:val="0"/>
        <w:jc w:val="both"/>
        <w:rPr>
          <w:rFonts w:asciiTheme="minorHAnsi" w:hAnsiTheme="minorHAnsi" w:cstheme="minorHAnsi"/>
          <w:sz w:val="20"/>
          <w:szCs w:val="20"/>
        </w:rPr>
      </w:pPr>
      <w:r w:rsidRPr="003B3114">
        <w:rPr>
          <w:rFonts w:asciiTheme="minorHAnsi" w:hAnsiTheme="minorHAnsi" w:cstheme="minorHAnsi"/>
          <w:sz w:val="20"/>
          <w:szCs w:val="20"/>
          <w:u w:val="single"/>
        </w:rPr>
        <w:t>Compliance with the Contract Work Hours and Safety Standards Act.</w:t>
      </w:r>
    </w:p>
    <w:p w14:paraId="51C66549" w14:textId="77777777" w:rsidR="00F23F09" w:rsidRPr="000047A7" w:rsidRDefault="00F23F09" w:rsidP="000520BA">
      <w:pPr>
        <w:pStyle w:val="ListParagraph"/>
        <w:widowControl w:val="0"/>
        <w:numPr>
          <w:ilvl w:val="2"/>
          <w:numId w:val="51"/>
        </w:numPr>
        <w:tabs>
          <w:tab w:val="left" w:pos="2149"/>
          <w:tab w:val="left" w:pos="2151"/>
        </w:tabs>
        <w:autoSpaceDE w:val="0"/>
        <w:autoSpaceDN w:val="0"/>
        <w:spacing w:before="129" w:after="0" w:line="252" w:lineRule="auto"/>
        <w:ind w:left="2151" w:right="134" w:hanging="272"/>
        <w:contextualSpacing w:val="0"/>
        <w:jc w:val="both"/>
        <w:rPr>
          <w:rFonts w:asciiTheme="minorHAnsi" w:hAnsiTheme="minorHAnsi" w:cstheme="minorHAnsi"/>
        </w:rPr>
      </w:pPr>
      <w:r w:rsidRPr="000047A7">
        <w:rPr>
          <w:rFonts w:asciiTheme="minorHAnsi" w:hAnsiTheme="minorHAnsi" w:cstheme="minorHAnsi"/>
          <w:i/>
          <w:sz w:val="20"/>
          <w:szCs w:val="20"/>
        </w:rPr>
        <w:t>Overtime requirements</w:t>
      </w:r>
      <w:r w:rsidRPr="000047A7">
        <w:rPr>
          <w:rFonts w:asciiTheme="minorHAnsi" w:hAnsiTheme="minorHAnsi" w:cstheme="minorHAnsi"/>
          <w:sz w:val="20"/>
          <w:szCs w:val="20"/>
        </w:rPr>
        <w:t>. No Vendor or subcontractor contracting for any part of the Contract work which may require or involve the employment of laborers or mechanics shall require or permit any such laborer or mechanic in any workweek in which he or she is employed on such work</w:t>
      </w:r>
      <w:r w:rsidRPr="000047A7">
        <w:rPr>
          <w:rFonts w:asciiTheme="minorHAnsi" w:hAnsiTheme="minorHAnsi" w:cstheme="minorHAnsi"/>
          <w:spacing w:val="-12"/>
          <w:sz w:val="20"/>
          <w:szCs w:val="20"/>
        </w:rPr>
        <w:t xml:space="preserve"> </w:t>
      </w:r>
      <w:r w:rsidRPr="000047A7">
        <w:rPr>
          <w:rFonts w:asciiTheme="minorHAnsi" w:hAnsiTheme="minorHAnsi" w:cstheme="minorHAnsi"/>
          <w:sz w:val="20"/>
          <w:szCs w:val="20"/>
        </w:rPr>
        <w:t>to</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work</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in</w:t>
      </w:r>
      <w:r w:rsidRPr="000047A7">
        <w:rPr>
          <w:rFonts w:asciiTheme="minorHAnsi" w:hAnsiTheme="minorHAnsi" w:cstheme="minorHAnsi"/>
          <w:spacing w:val="-12"/>
          <w:sz w:val="20"/>
          <w:szCs w:val="20"/>
        </w:rPr>
        <w:t xml:space="preserve"> </w:t>
      </w:r>
      <w:r w:rsidRPr="000047A7">
        <w:rPr>
          <w:rFonts w:asciiTheme="minorHAnsi" w:hAnsiTheme="minorHAnsi" w:cstheme="minorHAnsi"/>
          <w:sz w:val="20"/>
          <w:szCs w:val="20"/>
        </w:rPr>
        <w:t>excess</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of</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forty</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hours</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in</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such</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workweek</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unless</w:t>
      </w:r>
      <w:r w:rsidRPr="000047A7">
        <w:rPr>
          <w:rFonts w:asciiTheme="minorHAnsi" w:hAnsiTheme="minorHAnsi" w:cstheme="minorHAnsi"/>
          <w:spacing w:val="-12"/>
          <w:sz w:val="20"/>
          <w:szCs w:val="20"/>
        </w:rPr>
        <w:t xml:space="preserve"> </w:t>
      </w:r>
      <w:r w:rsidRPr="000047A7">
        <w:rPr>
          <w:rFonts w:asciiTheme="minorHAnsi" w:hAnsiTheme="minorHAnsi" w:cstheme="minorHAnsi"/>
          <w:sz w:val="20"/>
          <w:szCs w:val="20"/>
        </w:rPr>
        <w:t>such</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laborer</w:t>
      </w:r>
      <w:r w:rsidRPr="000047A7">
        <w:rPr>
          <w:rFonts w:asciiTheme="minorHAnsi" w:hAnsiTheme="minorHAnsi" w:cstheme="minorHAnsi"/>
          <w:spacing w:val="-9"/>
          <w:sz w:val="20"/>
          <w:szCs w:val="20"/>
        </w:rPr>
        <w:t xml:space="preserve"> </w:t>
      </w:r>
      <w:r w:rsidRPr="000047A7">
        <w:rPr>
          <w:rFonts w:asciiTheme="minorHAnsi" w:hAnsiTheme="minorHAnsi" w:cstheme="minorHAnsi"/>
          <w:sz w:val="20"/>
          <w:szCs w:val="20"/>
        </w:rPr>
        <w:t>or</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mechanic</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receives compensation at a rate not less than one and one-</w:t>
      </w:r>
      <w:r w:rsidRPr="000047A7">
        <w:rPr>
          <w:rFonts w:asciiTheme="minorHAnsi" w:hAnsiTheme="minorHAnsi" w:cstheme="minorHAnsi"/>
        </w:rPr>
        <w:t>half</w:t>
      </w:r>
      <w:r w:rsidRPr="000047A7">
        <w:rPr>
          <w:rFonts w:asciiTheme="minorHAnsi" w:hAnsiTheme="minorHAnsi" w:cstheme="minorHAnsi"/>
          <w:spacing w:val="-7"/>
        </w:rPr>
        <w:t xml:space="preserve"> </w:t>
      </w:r>
      <w:r w:rsidRPr="000047A7">
        <w:rPr>
          <w:rFonts w:asciiTheme="minorHAnsi" w:hAnsiTheme="minorHAnsi" w:cstheme="minorHAnsi"/>
        </w:rPr>
        <w:t>times</w:t>
      </w:r>
      <w:r w:rsidRPr="000047A7">
        <w:rPr>
          <w:rFonts w:asciiTheme="minorHAnsi" w:hAnsiTheme="minorHAnsi" w:cstheme="minorHAnsi"/>
          <w:spacing w:val="-7"/>
        </w:rPr>
        <w:t xml:space="preserve"> </w:t>
      </w:r>
      <w:r w:rsidRPr="000047A7">
        <w:rPr>
          <w:rFonts w:asciiTheme="minorHAnsi" w:hAnsiTheme="minorHAnsi" w:cstheme="minorHAnsi"/>
        </w:rPr>
        <w:t>the</w:t>
      </w:r>
      <w:r w:rsidRPr="000047A7">
        <w:rPr>
          <w:rFonts w:asciiTheme="minorHAnsi" w:hAnsiTheme="minorHAnsi" w:cstheme="minorHAnsi"/>
          <w:spacing w:val="-7"/>
        </w:rPr>
        <w:t xml:space="preserve"> </w:t>
      </w:r>
      <w:r w:rsidRPr="000047A7">
        <w:rPr>
          <w:rFonts w:asciiTheme="minorHAnsi" w:hAnsiTheme="minorHAnsi" w:cstheme="minorHAnsi"/>
        </w:rPr>
        <w:t>basic</w:t>
      </w:r>
      <w:r w:rsidRPr="000047A7">
        <w:rPr>
          <w:rFonts w:asciiTheme="minorHAnsi" w:hAnsiTheme="minorHAnsi" w:cstheme="minorHAnsi"/>
          <w:spacing w:val="-8"/>
        </w:rPr>
        <w:t xml:space="preserve"> </w:t>
      </w:r>
      <w:r w:rsidRPr="000047A7">
        <w:rPr>
          <w:rFonts w:asciiTheme="minorHAnsi" w:hAnsiTheme="minorHAnsi" w:cstheme="minorHAnsi"/>
        </w:rPr>
        <w:t>rate</w:t>
      </w:r>
      <w:r w:rsidRPr="000047A7">
        <w:rPr>
          <w:rFonts w:asciiTheme="minorHAnsi" w:hAnsiTheme="minorHAnsi" w:cstheme="minorHAnsi"/>
          <w:spacing w:val="-5"/>
        </w:rPr>
        <w:t xml:space="preserve"> </w:t>
      </w:r>
      <w:r w:rsidRPr="000047A7">
        <w:rPr>
          <w:rFonts w:asciiTheme="minorHAnsi" w:hAnsiTheme="minorHAnsi" w:cstheme="minorHAnsi"/>
        </w:rPr>
        <w:t>of</w:t>
      </w:r>
      <w:r w:rsidRPr="000047A7">
        <w:rPr>
          <w:rFonts w:asciiTheme="minorHAnsi" w:hAnsiTheme="minorHAnsi" w:cstheme="minorHAnsi"/>
          <w:spacing w:val="-7"/>
        </w:rPr>
        <w:t xml:space="preserve"> </w:t>
      </w:r>
      <w:r w:rsidRPr="000047A7">
        <w:rPr>
          <w:rFonts w:asciiTheme="minorHAnsi" w:hAnsiTheme="minorHAnsi" w:cstheme="minorHAnsi"/>
        </w:rPr>
        <w:t>pay</w:t>
      </w:r>
      <w:r w:rsidRPr="000047A7">
        <w:rPr>
          <w:rFonts w:asciiTheme="minorHAnsi" w:hAnsiTheme="minorHAnsi" w:cstheme="minorHAnsi"/>
          <w:spacing w:val="-4"/>
        </w:rPr>
        <w:t xml:space="preserve"> </w:t>
      </w:r>
      <w:r w:rsidRPr="000047A7">
        <w:rPr>
          <w:rFonts w:asciiTheme="minorHAnsi" w:hAnsiTheme="minorHAnsi" w:cstheme="minorHAnsi"/>
        </w:rPr>
        <w:t>for</w:t>
      </w:r>
      <w:r w:rsidRPr="000047A7">
        <w:rPr>
          <w:rFonts w:asciiTheme="minorHAnsi" w:hAnsiTheme="minorHAnsi" w:cstheme="minorHAnsi"/>
          <w:spacing w:val="-7"/>
        </w:rPr>
        <w:t xml:space="preserve"> </w:t>
      </w:r>
      <w:r w:rsidRPr="000047A7">
        <w:rPr>
          <w:rFonts w:asciiTheme="minorHAnsi" w:hAnsiTheme="minorHAnsi" w:cstheme="minorHAnsi"/>
        </w:rPr>
        <w:t>all</w:t>
      </w:r>
      <w:r w:rsidRPr="000047A7">
        <w:rPr>
          <w:rFonts w:asciiTheme="minorHAnsi" w:hAnsiTheme="minorHAnsi" w:cstheme="minorHAnsi"/>
          <w:spacing w:val="-7"/>
        </w:rPr>
        <w:t xml:space="preserve"> </w:t>
      </w:r>
      <w:r w:rsidRPr="000047A7">
        <w:rPr>
          <w:rFonts w:asciiTheme="minorHAnsi" w:hAnsiTheme="minorHAnsi" w:cstheme="minorHAnsi"/>
        </w:rPr>
        <w:t>hours</w:t>
      </w:r>
      <w:r w:rsidRPr="000047A7">
        <w:rPr>
          <w:rFonts w:asciiTheme="minorHAnsi" w:hAnsiTheme="minorHAnsi" w:cstheme="minorHAnsi"/>
          <w:spacing w:val="-7"/>
        </w:rPr>
        <w:t xml:space="preserve"> </w:t>
      </w:r>
      <w:r w:rsidRPr="000047A7">
        <w:rPr>
          <w:rFonts w:asciiTheme="minorHAnsi" w:hAnsiTheme="minorHAnsi" w:cstheme="minorHAnsi"/>
        </w:rPr>
        <w:t>worked</w:t>
      </w:r>
      <w:r w:rsidRPr="000047A7">
        <w:rPr>
          <w:rFonts w:asciiTheme="minorHAnsi" w:hAnsiTheme="minorHAnsi" w:cstheme="minorHAnsi"/>
          <w:spacing w:val="-7"/>
        </w:rPr>
        <w:t xml:space="preserve"> </w:t>
      </w:r>
      <w:r w:rsidRPr="000047A7">
        <w:rPr>
          <w:rFonts w:asciiTheme="minorHAnsi" w:hAnsiTheme="minorHAnsi" w:cstheme="minorHAnsi"/>
        </w:rPr>
        <w:t>in</w:t>
      </w:r>
      <w:r w:rsidRPr="000047A7">
        <w:rPr>
          <w:rFonts w:asciiTheme="minorHAnsi" w:hAnsiTheme="minorHAnsi" w:cstheme="minorHAnsi"/>
          <w:spacing w:val="-7"/>
        </w:rPr>
        <w:t xml:space="preserve"> </w:t>
      </w:r>
      <w:r w:rsidRPr="000047A7">
        <w:rPr>
          <w:rFonts w:asciiTheme="minorHAnsi" w:hAnsiTheme="minorHAnsi" w:cstheme="minorHAnsi"/>
        </w:rPr>
        <w:t>excess</w:t>
      </w:r>
      <w:r w:rsidRPr="000047A7">
        <w:rPr>
          <w:rFonts w:asciiTheme="minorHAnsi" w:hAnsiTheme="minorHAnsi" w:cstheme="minorHAnsi"/>
          <w:spacing w:val="-5"/>
        </w:rPr>
        <w:t xml:space="preserve"> </w:t>
      </w:r>
      <w:r w:rsidRPr="000047A7">
        <w:rPr>
          <w:rFonts w:asciiTheme="minorHAnsi" w:hAnsiTheme="minorHAnsi" w:cstheme="minorHAnsi"/>
        </w:rPr>
        <w:t>of</w:t>
      </w:r>
      <w:r w:rsidRPr="000047A7">
        <w:rPr>
          <w:rFonts w:asciiTheme="minorHAnsi" w:hAnsiTheme="minorHAnsi" w:cstheme="minorHAnsi"/>
          <w:spacing w:val="-7"/>
        </w:rPr>
        <w:t xml:space="preserve"> </w:t>
      </w:r>
      <w:r w:rsidRPr="000047A7">
        <w:rPr>
          <w:rFonts w:asciiTheme="minorHAnsi" w:hAnsiTheme="minorHAnsi" w:cstheme="minorHAnsi"/>
        </w:rPr>
        <w:t>forty</w:t>
      </w:r>
      <w:r w:rsidRPr="000047A7">
        <w:rPr>
          <w:rFonts w:asciiTheme="minorHAnsi" w:hAnsiTheme="minorHAnsi" w:cstheme="minorHAnsi"/>
          <w:spacing w:val="-6"/>
        </w:rPr>
        <w:t xml:space="preserve"> </w:t>
      </w:r>
      <w:r w:rsidRPr="000047A7">
        <w:rPr>
          <w:rFonts w:asciiTheme="minorHAnsi" w:hAnsiTheme="minorHAnsi" w:cstheme="minorHAnsi"/>
        </w:rPr>
        <w:t>hours</w:t>
      </w:r>
      <w:r w:rsidRPr="000047A7">
        <w:rPr>
          <w:rFonts w:asciiTheme="minorHAnsi" w:hAnsiTheme="minorHAnsi" w:cstheme="minorHAnsi"/>
          <w:spacing w:val="-7"/>
        </w:rPr>
        <w:t xml:space="preserve"> </w:t>
      </w:r>
      <w:r w:rsidRPr="000047A7">
        <w:rPr>
          <w:rFonts w:asciiTheme="minorHAnsi" w:hAnsiTheme="minorHAnsi" w:cstheme="minorHAnsi"/>
        </w:rPr>
        <w:t>in</w:t>
      </w:r>
      <w:r w:rsidRPr="000047A7">
        <w:rPr>
          <w:rFonts w:asciiTheme="minorHAnsi" w:hAnsiTheme="minorHAnsi" w:cstheme="minorHAnsi"/>
          <w:spacing w:val="-7"/>
        </w:rPr>
        <w:t xml:space="preserve"> </w:t>
      </w:r>
      <w:r w:rsidRPr="000047A7">
        <w:rPr>
          <w:rFonts w:asciiTheme="minorHAnsi" w:hAnsiTheme="minorHAnsi" w:cstheme="minorHAnsi"/>
        </w:rPr>
        <w:t>such</w:t>
      </w:r>
      <w:r w:rsidRPr="000047A7">
        <w:rPr>
          <w:rFonts w:asciiTheme="minorHAnsi" w:hAnsiTheme="minorHAnsi" w:cstheme="minorHAnsi"/>
          <w:spacing w:val="-5"/>
        </w:rPr>
        <w:t xml:space="preserve"> </w:t>
      </w:r>
      <w:r w:rsidRPr="000047A7">
        <w:rPr>
          <w:rFonts w:asciiTheme="minorHAnsi" w:hAnsiTheme="minorHAnsi" w:cstheme="minorHAnsi"/>
          <w:spacing w:val="-2"/>
        </w:rPr>
        <w:t>workweek.</w:t>
      </w:r>
    </w:p>
    <w:p w14:paraId="43287344" w14:textId="5DEDDBD9" w:rsidR="00F23F09" w:rsidRPr="003B3114" w:rsidRDefault="00F23F09" w:rsidP="000520BA">
      <w:pPr>
        <w:pStyle w:val="ListParagraph"/>
        <w:widowControl w:val="0"/>
        <w:numPr>
          <w:ilvl w:val="2"/>
          <w:numId w:val="51"/>
        </w:numPr>
        <w:tabs>
          <w:tab w:val="left" w:pos="2149"/>
          <w:tab w:val="left" w:pos="2151"/>
        </w:tabs>
        <w:autoSpaceDE w:val="0"/>
        <w:autoSpaceDN w:val="0"/>
        <w:spacing w:before="140" w:after="0" w:line="252" w:lineRule="auto"/>
        <w:ind w:left="2151" w:right="132" w:hanging="272"/>
        <w:contextualSpacing w:val="0"/>
        <w:jc w:val="both"/>
        <w:rPr>
          <w:rFonts w:asciiTheme="minorHAnsi" w:hAnsiTheme="minorHAnsi" w:cstheme="minorHAnsi"/>
          <w:i/>
          <w:sz w:val="20"/>
          <w:szCs w:val="20"/>
        </w:rPr>
      </w:pPr>
      <w:r w:rsidRPr="003B3114">
        <w:rPr>
          <w:rFonts w:asciiTheme="minorHAnsi" w:hAnsiTheme="minorHAnsi" w:cstheme="minorHAnsi"/>
          <w:i/>
          <w:sz w:val="20"/>
          <w:szCs w:val="20"/>
        </w:rPr>
        <w:t xml:space="preserve">Violation; liability for unpaid wages; liquidated damages. </w:t>
      </w:r>
      <w:r w:rsidRPr="003B3114">
        <w:rPr>
          <w:rFonts w:asciiTheme="minorHAnsi" w:hAnsiTheme="minorHAnsi" w:cstheme="minorHAnsi"/>
          <w:sz w:val="20"/>
          <w:szCs w:val="20"/>
        </w:rPr>
        <w:t>In the event of any violation of the clause set forth in 29 C.F.R. §5.5(b)(1) the Vendor and any subcontractor responsible therefor</w:t>
      </w:r>
      <w:r w:rsidR="002D3696">
        <w:rPr>
          <w:rFonts w:asciiTheme="minorHAnsi" w:hAnsiTheme="minorHAnsi" w:cstheme="minorHAnsi"/>
          <w:sz w:val="20"/>
          <w:szCs w:val="20"/>
        </w:rPr>
        <w:t>e</w:t>
      </w:r>
      <w:r w:rsidRPr="003B3114">
        <w:rPr>
          <w:rFonts w:asciiTheme="minorHAnsi" w:hAnsiTheme="minorHAnsi" w:cstheme="minorHAnsi"/>
          <w:sz w:val="20"/>
          <w:szCs w:val="20"/>
        </w:rPr>
        <w:t xml:space="preserve"> shall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liable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unpaid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wages.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addition,</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subcontractor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liable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to the United States (in the case of work done under contract for the District of Columbia or a territory,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District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such territory),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liquidated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damages.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liquidated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damages shall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computed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respect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each</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individual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laborer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mechanic,</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including</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watchmen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and guards,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employed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violation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clause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set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forth</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29</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§5.5(b)(1),</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sum</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$26</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 xml:space="preserve">for each calendar day on which such individual was required or permitted to work in excess of the </w:t>
      </w:r>
      <w:r w:rsidRPr="003B3114">
        <w:rPr>
          <w:rFonts w:asciiTheme="minorHAnsi" w:hAnsiTheme="minorHAnsi" w:cstheme="minorHAnsi"/>
          <w:spacing w:val="-2"/>
          <w:sz w:val="20"/>
          <w:szCs w:val="20"/>
        </w:rPr>
        <w:t>standard</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workweek</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forty</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hours</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without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payment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overtime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wages</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required</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by</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 xml:space="preserve">clause </w:t>
      </w:r>
      <w:r w:rsidRPr="003B3114">
        <w:rPr>
          <w:rFonts w:asciiTheme="minorHAnsi" w:hAnsiTheme="minorHAnsi" w:cstheme="minorHAnsi"/>
          <w:sz w:val="20"/>
          <w:szCs w:val="20"/>
        </w:rPr>
        <w:t>set forth in 29 C.F.R. §5.5(b)(1).</w:t>
      </w:r>
    </w:p>
    <w:p w14:paraId="01DAD811" w14:textId="77777777" w:rsidR="00F23F09" w:rsidRPr="003B3114" w:rsidRDefault="00F23F09" w:rsidP="000520BA">
      <w:pPr>
        <w:pStyle w:val="ListParagraph"/>
        <w:widowControl w:val="0"/>
        <w:numPr>
          <w:ilvl w:val="2"/>
          <w:numId w:val="51"/>
        </w:numPr>
        <w:tabs>
          <w:tab w:val="left" w:pos="2149"/>
          <w:tab w:val="left" w:pos="2151"/>
        </w:tabs>
        <w:autoSpaceDE w:val="0"/>
        <w:autoSpaceDN w:val="0"/>
        <w:spacing w:before="127" w:after="0" w:line="252" w:lineRule="auto"/>
        <w:ind w:left="2151" w:right="132" w:hanging="272"/>
        <w:contextualSpacing w:val="0"/>
        <w:jc w:val="both"/>
        <w:rPr>
          <w:rFonts w:asciiTheme="minorHAnsi" w:hAnsiTheme="minorHAnsi" w:cstheme="minorHAnsi"/>
          <w:i/>
          <w:sz w:val="20"/>
          <w:szCs w:val="20"/>
        </w:rPr>
      </w:pPr>
      <w:r w:rsidRPr="003B3114">
        <w:rPr>
          <w:rFonts w:asciiTheme="minorHAnsi" w:hAnsiTheme="minorHAnsi" w:cstheme="minorHAnsi"/>
          <w:i/>
          <w:sz w:val="20"/>
          <w:szCs w:val="20"/>
        </w:rPr>
        <w:t>Withholding for unpaid wages and liquidated damages</w:t>
      </w:r>
      <w:r w:rsidRPr="003B3114">
        <w:rPr>
          <w:rFonts w:asciiTheme="minorHAnsi" w:hAnsiTheme="minorHAnsi" w:cstheme="minorHAnsi"/>
          <w:sz w:val="20"/>
          <w:szCs w:val="20"/>
        </w:rPr>
        <w:t>. The Purchasing Agency shall upon its own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action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upon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written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request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authorized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representative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Department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Labor withhold or cause to be withheld, from any moneys payable on account of work performed by the Vendor or subcontractor under any such contract or any other Federal contract with the same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prime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federally-assisted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subject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Work</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Hours and Safety Standards Act, which is held by the same prime Vendor, such sums as may be determined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necessary 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satisfy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liabilities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such Vendor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subcontractor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unpaid wages and liquidated damages as provided in the clause set forth in 29 C.F.R. §5.5(b)(2).</w:t>
      </w:r>
    </w:p>
    <w:p w14:paraId="439FA7EB" w14:textId="07AAE463" w:rsidR="00F23F09" w:rsidRPr="000047A7" w:rsidRDefault="00F23F09" w:rsidP="000520BA">
      <w:pPr>
        <w:pStyle w:val="ListParagraph"/>
        <w:widowControl w:val="0"/>
        <w:numPr>
          <w:ilvl w:val="2"/>
          <w:numId w:val="51"/>
        </w:numPr>
        <w:tabs>
          <w:tab w:val="left" w:pos="2149"/>
          <w:tab w:val="left" w:pos="2151"/>
        </w:tabs>
        <w:autoSpaceDE w:val="0"/>
        <w:autoSpaceDN w:val="0"/>
        <w:spacing w:before="128" w:after="0" w:line="243" w:lineRule="exact"/>
        <w:ind w:left="2151" w:right="132" w:hanging="272"/>
        <w:contextualSpacing w:val="0"/>
        <w:jc w:val="both"/>
        <w:rPr>
          <w:rFonts w:asciiTheme="minorHAnsi" w:hAnsiTheme="minorHAnsi" w:cstheme="minorHAnsi"/>
        </w:rPr>
      </w:pPr>
      <w:r w:rsidRPr="000047A7">
        <w:rPr>
          <w:rFonts w:asciiTheme="minorHAnsi" w:hAnsiTheme="minorHAnsi" w:cstheme="minorHAnsi"/>
          <w:i/>
          <w:sz w:val="20"/>
          <w:szCs w:val="20"/>
        </w:rPr>
        <w:t>Sub</w:t>
      </w:r>
      <w:r w:rsidR="002A429B">
        <w:rPr>
          <w:rFonts w:asciiTheme="minorHAnsi" w:hAnsiTheme="minorHAnsi" w:cstheme="minorHAnsi"/>
          <w:i/>
          <w:sz w:val="20"/>
          <w:szCs w:val="20"/>
        </w:rPr>
        <w:t>Contract</w:t>
      </w:r>
      <w:r w:rsidRPr="000047A7">
        <w:rPr>
          <w:rFonts w:asciiTheme="minorHAnsi" w:hAnsiTheme="minorHAnsi" w:cstheme="minorHAnsi"/>
          <w:sz w:val="20"/>
          <w:szCs w:val="20"/>
        </w:rPr>
        <w:t>.</w:t>
      </w:r>
      <w:r w:rsidRPr="000047A7">
        <w:rPr>
          <w:rFonts w:asciiTheme="minorHAnsi" w:hAnsiTheme="minorHAnsi" w:cstheme="minorHAnsi"/>
          <w:spacing w:val="-7"/>
          <w:sz w:val="20"/>
          <w:szCs w:val="20"/>
        </w:rPr>
        <w:t xml:space="preserve"> </w:t>
      </w:r>
      <w:r w:rsidRPr="000047A7">
        <w:rPr>
          <w:rFonts w:asciiTheme="minorHAnsi" w:hAnsiTheme="minorHAnsi" w:cstheme="minorHAnsi"/>
          <w:sz w:val="20"/>
          <w:szCs w:val="20"/>
        </w:rPr>
        <w:t>The</w:t>
      </w:r>
      <w:r w:rsidRPr="000047A7">
        <w:rPr>
          <w:rFonts w:asciiTheme="minorHAnsi" w:hAnsiTheme="minorHAnsi" w:cstheme="minorHAnsi"/>
          <w:spacing w:val="-6"/>
          <w:sz w:val="20"/>
          <w:szCs w:val="20"/>
        </w:rPr>
        <w:t xml:space="preserve"> </w:t>
      </w:r>
      <w:r w:rsidRPr="000047A7">
        <w:rPr>
          <w:rFonts w:asciiTheme="minorHAnsi" w:hAnsiTheme="minorHAnsi" w:cstheme="minorHAnsi"/>
          <w:sz w:val="20"/>
          <w:szCs w:val="20"/>
        </w:rPr>
        <w:t>Vendor</w:t>
      </w:r>
      <w:r w:rsidRPr="000047A7">
        <w:rPr>
          <w:rFonts w:asciiTheme="minorHAnsi" w:hAnsiTheme="minorHAnsi" w:cstheme="minorHAnsi"/>
          <w:spacing w:val="-4"/>
          <w:sz w:val="20"/>
          <w:szCs w:val="20"/>
        </w:rPr>
        <w:t xml:space="preserve"> </w:t>
      </w:r>
      <w:r w:rsidRPr="000047A7">
        <w:rPr>
          <w:rFonts w:asciiTheme="minorHAnsi" w:hAnsiTheme="minorHAnsi" w:cstheme="minorHAnsi"/>
          <w:sz w:val="20"/>
          <w:szCs w:val="20"/>
        </w:rPr>
        <w:t>or</w:t>
      </w:r>
      <w:r w:rsidRPr="000047A7">
        <w:rPr>
          <w:rFonts w:asciiTheme="minorHAnsi" w:hAnsiTheme="minorHAnsi" w:cstheme="minorHAnsi"/>
          <w:spacing w:val="-6"/>
          <w:sz w:val="20"/>
          <w:szCs w:val="20"/>
        </w:rPr>
        <w:t xml:space="preserve"> </w:t>
      </w:r>
      <w:r w:rsidRPr="000047A7">
        <w:rPr>
          <w:rFonts w:asciiTheme="minorHAnsi" w:hAnsiTheme="minorHAnsi" w:cstheme="minorHAnsi"/>
          <w:sz w:val="20"/>
          <w:szCs w:val="20"/>
        </w:rPr>
        <w:t>subcontractor</w:t>
      </w:r>
      <w:r w:rsidRPr="000047A7">
        <w:rPr>
          <w:rFonts w:asciiTheme="minorHAnsi" w:hAnsiTheme="minorHAnsi" w:cstheme="minorHAnsi"/>
          <w:spacing w:val="-4"/>
          <w:sz w:val="20"/>
          <w:szCs w:val="20"/>
        </w:rPr>
        <w:t xml:space="preserve"> </w:t>
      </w:r>
      <w:r w:rsidRPr="000047A7">
        <w:rPr>
          <w:rFonts w:asciiTheme="minorHAnsi" w:hAnsiTheme="minorHAnsi" w:cstheme="minorHAnsi"/>
          <w:sz w:val="20"/>
          <w:szCs w:val="20"/>
        </w:rPr>
        <w:t>shall</w:t>
      </w:r>
      <w:r w:rsidRPr="000047A7">
        <w:rPr>
          <w:rFonts w:asciiTheme="minorHAnsi" w:hAnsiTheme="minorHAnsi" w:cstheme="minorHAnsi"/>
          <w:spacing w:val="-5"/>
          <w:sz w:val="20"/>
          <w:szCs w:val="20"/>
        </w:rPr>
        <w:t xml:space="preserve"> </w:t>
      </w:r>
      <w:r w:rsidRPr="000047A7">
        <w:rPr>
          <w:rFonts w:asciiTheme="minorHAnsi" w:hAnsiTheme="minorHAnsi" w:cstheme="minorHAnsi"/>
          <w:sz w:val="20"/>
          <w:szCs w:val="20"/>
        </w:rPr>
        <w:t>insert</w:t>
      </w:r>
      <w:r w:rsidRPr="000047A7">
        <w:rPr>
          <w:rFonts w:asciiTheme="minorHAnsi" w:hAnsiTheme="minorHAnsi" w:cstheme="minorHAnsi"/>
          <w:spacing w:val="-5"/>
          <w:sz w:val="20"/>
          <w:szCs w:val="20"/>
        </w:rPr>
        <w:t xml:space="preserve"> </w:t>
      </w:r>
      <w:r w:rsidRPr="000047A7">
        <w:rPr>
          <w:rFonts w:asciiTheme="minorHAnsi" w:hAnsiTheme="minorHAnsi" w:cstheme="minorHAnsi"/>
          <w:sz w:val="20"/>
          <w:szCs w:val="20"/>
        </w:rPr>
        <w:t>in</w:t>
      </w:r>
      <w:r w:rsidRPr="000047A7">
        <w:rPr>
          <w:rFonts w:asciiTheme="minorHAnsi" w:hAnsiTheme="minorHAnsi" w:cstheme="minorHAnsi"/>
          <w:spacing w:val="-5"/>
          <w:sz w:val="20"/>
          <w:szCs w:val="20"/>
        </w:rPr>
        <w:t xml:space="preserve"> </w:t>
      </w:r>
      <w:r w:rsidRPr="000047A7">
        <w:rPr>
          <w:rFonts w:asciiTheme="minorHAnsi" w:hAnsiTheme="minorHAnsi" w:cstheme="minorHAnsi"/>
          <w:sz w:val="20"/>
          <w:szCs w:val="20"/>
        </w:rPr>
        <w:t>any</w:t>
      </w:r>
      <w:r w:rsidRPr="000047A7">
        <w:rPr>
          <w:rFonts w:asciiTheme="minorHAnsi" w:hAnsiTheme="minorHAnsi" w:cstheme="minorHAnsi"/>
          <w:spacing w:val="-6"/>
          <w:sz w:val="20"/>
          <w:szCs w:val="20"/>
        </w:rPr>
        <w:t xml:space="preserve"> </w:t>
      </w:r>
      <w:r w:rsidRPr="000047A7">
        <w:rPr>
          <w:rFonts w:asciiTheme="minorHAnsi" w:hAnsiTheme="minorHAnsi" w:cstheme="minorHAnsi"/>
          <w:sz w:val="20"/>
          <w:szCs w:val="20"/>
        </w:rPr>
        <w:t>sub</w:t>
      </w:r>
      <w:r w:rsidR="002A429B">
        <w:rPr>
          <w:rFonts w:asciiTheme="minorHAnsi" w:hAnsiTheme="minorHAnsi" w:cstheme="minorHAnsi"/>
          <w:sz w:val="20"/>
          <w:szCs w:val="20"/>
        </w:rPr>
        <w:t>contract</w:t>
      </w:r>
      <w:r w:rsidRPr="000047A7">
        <w:rPr>
          <w:rFonts w:asciiTheme="minorHAnsi" w:hAnsiTheme="minorHAnsi" w:cstheme="minorHAnsi"/>
          <w:spacing w:val="-5"/>
          <w:sz w:val="20"/>
          <w:szCs w:val="20"/>
        </w:rPr>
        <w:t xml:space="preserve"> </w:t>
      </w:r>
      <w:r w:rsidRPr="000047A7">
        <w:rPr>
          <w:rFonts w:asciiTheme="minorHAnsi" w:hAnsiTheme="minorHAnsi" w:cstheme="minorHAnsi"/>
          <w:sz w:val="20"/>
          <w:szCs w:val="20"/>
        </w:rPr>
        <w:t>the</w:t>
      </w:r>
      <w:r w:rsidRPr="000047A7">
        <w:rPr>
          <w:rFonts w:asciiTheme="minorHAnsi" w:hAnsiTheme="minorHAnsi" w:cstheme="minorHAnsi"/>
          <w:spacing w:val="-5"/>
          <w:sz w:val="20"/>
          <w:szCs w:val="20"/>
        </w:rPr>
        <w:t xml:space="preserve"> </w:t>
      </w:r>
      <w:r w:rsidRPr="000047A7">
        <w:rPr>
          <w:rFonts w:asciiTheme="minorHAnsi" w:hAnsiTheme="minorHAnsi" w:cstheme="minorHAnsi"/>
          <w:sz w:val="20"/>
          <w:szCs w:val="20"/>
        </w:rPr>
        <w:t>clauses</w:t>
      </w:r>
      <w:r w:rsidRPr="000047A7">
        <w:rPr>
          <w:rFonts w:asciiTheme="minorHAnsi" w:hAnsiTheme="minorHAnsi" w:cstheme="minorHAnsi"/>
          <w:spacing w:val="-6"/>
          <w:sz w:val="20"/>
          <w:szCs w:val="20"/>
        </w:rPr>
        <w:t xml:space="preserve"> </w:t>
      </w:r>
      <w:r w:rsidRPr="000047A7">
        <w:rPr>
          <w:rFonts w:asciiTheme="minorHAnsi" w:hAnsiTheme="minorHAnsi" w:cstheme="minorHAnsi"/>
          <w:sz w:val="20"/>
          <w:szCs w:val="20"/>
        </w:rPr>
        <w:t>set</w:t>
      </w:r>
      <w:r w:rsidRPr="000047A7">
        <w:rPr>
          <w:rFonts w:asciiTheme="minorHAnsi" w:hAnsiTheme="minorHAnsi" w:cstheme="minorHAnsi"/>
          <w:spacing w:val="-3"/>
          <w:sz w:val="20"/>
          <w:szCs w:val="20"/>
        </w:rPr>
        <w:t xml:space="preserve"> </w:t>
      </w:r>
      <w:r w:rsidRPr="000047A7">
        <w:rPr>
          <w:rFonts w:asciiTheme="minorHAnsi" w:hAnsiTheme="minorHAnsi" w:cstheme="minorHAnsi"/>
          <w:sz w:val="20"/>
          <w:szCs w:val="20"/>
        </w:rPr>
        <w:t>forth in</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paragraph</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(b)(1)</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through</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(4)</w:t>
      </w:r>
      <w:r w:rsidRPr="000047A7">
        <w:rPr>
          <w:rFonts w:asciiTheme="minorHAnsi" w:hAnsiTheme="minorHAnsi" w:cstheme="minorHAnsi"/>
          <w:spacing w:val="-8"/>
          <w:sz w:val="20"/>
          <w:szCs w:val="20"/>
        </w:rPr>
        <w:t xml:space="preserve"> </w:t>
      </w:r>
      <w:r w:rsidRPr="000047A7">
        <w:rPr>
          <w:rFonts w:asciiTheme="minorHAnsi" w:hAnsiTheme="minorHAnsi" w:cstheme="minorHAnsi"/>
          <w:sz w:val="20"/>
          <w:szCs w:val="20"/>
        </w:rPr>
        <w:t>of</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29</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C.F.R.</w:t>
      </w:r>
      <w:r w:rsidRPr="000047A7">
        <w:rPr>
          <w:rFonts w:asciiTheme="minorHAnsi" w:hAnsiTheme="minorHAnsi" w:cstheme="minorHAnsi"/>
          <w:spacing w:val="-9"/>
          <w:sz w:val="20"/>
          <w:szCs w:val="20"/>
        </w:rPr>
        <w:t xml:space="preserve"> </w:t>
      </w:r>
      <w:r w:rsidRPr="000047A7">
        <w:rPr>
          <w:rFonts w:asciiTheme="minorHAnsi" w:hAnsiTheme="minorHAnsi" w:cstheme="minorHAnsi"/>
          <w:sz w:val="20"/>
          <w:szCs w:val="20"/>
        </w:rPr>
        <w:t>§5.5</w:t>
      </w:r>
      <w:r w:rsidRPr="000047A7">
        <w:rPr>
          <w:rFonts w:asciiTheme="minorHAnsi" w:hAnsiTheme="minorHAnsi" w:cstheme="minorHAnsi"/>
          <w:spacing w:val="-9"/>
          <w:sz w:val="20"/>
          <w:szCs w:val="20"/>
        </w:rPr>
        <w:t xml:space="preserve"> </w:t>
      </w:r>
      <w:r w:rsidRPr="000047A7">
        <w:rPr>
          <w:rFonts w:asciiTheme="minorHAnsi" w:hAnsiTheme="minorHAnsi" w:cstheme="minorHAnsi"/>
          <w:sz w:val="20"/>
          <w:szCs w:val="20"/>
        </w:rPr>
        <w:t>and</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also</w:t>
      </w:r>
      <w:r w:rsidRPr="000047A7">
        <w:rPr>
          <w:rFonts w:asciiTheme="minorHAnsi" w:hAnsiTheme="minorHAnsi" w:cstheme="minorHAnsi"/>
          <w:spacing w:val="-12"/>
          <w:sz w:val="20"/>
          <w:szCs w:val="20"/>
        </w:rPr>
        <w:t xml:space="preserve"> </w:t>
      </w:r>
      <w:r w:rsidRPr="000047A7">
        <w:rPr>
          <w:rFonts w:asciiTheme="minorHAnsi" w:hAnsiTheme="minorHAnsi" w:cstheme="minorHAnsi"/>
          <w:sz w:val="20"/>
          <w:szCs w:val="20"/>
        </w:rPr>
        <w:t>a</w:t>
      </w:r>
      <w:r w:rsidRPr="000047A7">
        <w:rPr>
          <w:rFonts w:asciiTheme="minorHAnsi" w:hAnsiTheme="minorHAnsi" w:cstheme="minorHAnsi"/>
          <w:spacing w:val="-10"/>
          <w:sz w:val="20"/>
          <w:szCs w:val="20"/>
        </w:rPr>
        <w:t xml:space="preserve"> </w:t>
      </w:r>
      <w:r w:rsidRPr="000047A7">
        <w:rPr>
          <w:rFonts w:asciiTheme="minorHAnsi" w:hAnsiTheme="minorHAnsi" w:cstheme="minorHAnsi"/>
          <w:sz w:val="20"/>
          <w:szCs w:val="20"/>
        </w:rPr>
        <w:t>clause</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requiring</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the</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subcontractors</w:t>
      </w:r>
      <w:r w:rsidRPr="000047A7">
        <w:rPr>
          <w:rFonts w:asciiTheme="minorHAnsi" w:hAnsiTheme="minorHAnsi" w:cstheme="minorHAnsi"/>
          <w:spacing w:val="-11"/>
          <w:sz w:val="20"/>
          <w:szCs w:val="20"/>
        </w:rPr>
        <w:t xml:space="preserve"> </w:t>
      </w:r>
      <w:r w:rsidRPr="000047A7">
        <w:rPr>
          <w:rFonts w:asciiTheme="minorHAnsi" w:hAnsiTheme="minorHAnsi" w:cstheme="minorHAnsi"/>
          <w:sz w:val="20"/>
          <w:szCs w:val="20"/>
        </w:rPr>
        <w:t>to include these clauses in any lower tier sub</w:t>
      </w:r>
      <w:r w:rsidR="002A429B">
        <w:rPr>
          <w:rFonts w:asciiTheme="minorHAnsi" w:hAnsiTheme="minorHAnsi" w:cstheme="minorHAnsi"/>
          <w:sz w:val="20"/>
          <w:szCs w:val="20"/>
        </w:rPr>
        <w:t>contract</w:t>
      </w:r>
      <w:r w:rsidRPr="000047A7">
        <w:rPr>
          <w:rFonts w:asciiTheme="minorHAnsi" w:hAnsiTheme="minorHAnsi" w:cstheme="minorHAnsi"/>
          <w:sz w:val="20"/>
          <w:szCs w:val="20"/>
        </w:rPr>
        <w:t>. The prime Vendor shall be responsible for compliance</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by</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any</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subcontractor</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or</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lower</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tier</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subcontractor</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with</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the</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clauses</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set</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forth</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in</w:t>
      </w:r>
      <w:r w:rsidRPr="000047A7">
        <w:rPr>
          <w:rFonts w:asciiTheme="minorHAnsi" w:hAnsiTheme="minorHAnsi" w:cstheme="minorHAnsi"/>
          <w:spacing w:val="15"/>
          <w:sz w:val="20"/>
          <w:szCs w:val="20"/>
        </w:rPr>
        <w:t xml:space="preserve"> </w:t>
      </w:r>
      <w:r w:rsidRPr="000047A7">
        <w:rPr>
          <w:rFonts w:asciiTheme="minorHAnsi" w:hAnsiTheme="minorHAnsi" w:cstheme="minorHAnsi"/>
          <w:sz w:val="20"/>
          <w:szCs w:val="20"/>
        </w:rPr>
        <w:t>29</w:t>
      </w:r>
      <w:r>
        <w:rPr>
          <w:rFonts w:asciiTheme="minorHAnsi" w:hAnsiTheme="minorHAnsi" w:cstheme="minorHAnsi"/>
          <w:sz w:val="20"/>
          <w:szCs w:val="20"/>
        </w:rPr>
        <w:t xml:space="preserve"> </w:t>
      </w:r>
      <w:r w:rsidRPr="000047A7">
        <w:rPr>
          <w:rFonts w:asciiTheme="minorHAnsi" w:hAnsiTheme="minorHAnsi" w:cstheme="minorHAnsi"/>
          <w:spacing w:val="-2"/>
        </w:rPr>
        <w:t>C.F.R.</w:t>
      </w:r>
      <w:r w:rsidRPr="000047A7">
        <w:rPr>
          <w:rFonts w:asciiTheme="minorHAnsi" w:hAnsiTheme="minorHAnsi" w:cstheme="minorHAnsi"/>
        </w:rPr>
        <w:t xml:space="preserve"> </w:t>
      </w:r>
      <w:r w:rsidRPr="000047A7">
        <w:rPr>
          <w:rFonts w:asciiTheme="minorHAnsi" w:hAnsiTheme="minorHAnsi" w:cstheme="minorHAnsi"/>
          <w:spacing w:val="-2"/>
        </w:rPr>
        <w:t>§5.5(b)(2) through</w:t>
      </w:r>
      <w:r w:rsidRPr="000047A7">
        <w:rPr>
          <w:rFonts w:asciiTheme="minorHAnsi" w:hAnsiTheme="minorHAnsi" w:cstheme="minorHAnsi"/>
          <w:spacing w:val="-1"/>
        </w:rPr>
        <w:t xml:space="preserve"> </w:t>
      </w:r>
      <w:r w:rsidRPr="000047A7">
        <w:rPr>
          <w:rFonts w:asciiTheme="minorHAnsi" w:hAnsiTheme="minorHAnsi" w:cstheme="minorHAnsi"/>
          <w:spacing w:val="-4"/>
        </w:rPr>
        <w:t>(4).</w:t>
      </w:r>
    </w:p>
    <w:p w14:paraId="5EF9AE80" w14:textId="77777777" w:rsidR="00F23F09" w:rsidRPr="003B3114" w:rsidRDefault="00F23F09" w:rsidP="000520BA">
      <w:pPr>
        <w:pStyle w:val="ListParagraph"/>
        <w:widowControl w:val="0"/>
        <w:numPr>
          <w:ilvl w:val="1"/>
          <w:numId w:val="51"/>
        </w:numPr>
        <w:tabs>
          <w:tab w:val="left" w:pos="1158"/>
        </w:tabs>
        <w:autoSpaceDE w:val="0"/>
        <w:autoSpaceDN w:val="0"/>
        <w:spacing w:before="120" w:after="0" w:line="240" w:lineRule="auto"/>
        <w:ind w:left="1166"/>
        <w:contextualSpacing w:val="0"/>
        <w:jc w:val="left"/>
        <w:rPr>
          <w:rFonts w:asciiTheme="minorHAnsi" w:hAnsiTheme="minorHAnsi" w:cstheme="minorHAnsi"/>
          <w:sz w:val="20"/>
          <w:szCs w:val="20"/>
        </w:rPr>
      </w:pPr>
      <w:r w:rsidRPr="003B3114">
        <w:rPr>
          <w:rFonts w:asciiTheme="minorHAnsi" w:hAnsiTheme="minorHAnsi" w:cstheme="minorHAnsi"/>
          <w:sz w:val="20"/>
          <w:szCs w:val="20"/>
        </w:rPr>
        <w:t>CLEAN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AIR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ACT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WATER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POLLUTION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CONTROL</w:t>
      </w:r>
      <w:r w:rsidRPr="003B3114">
        <w:rPr>
          <w:rFonts w:asciiTheme="minorHAnsi" w:hAnsiTheme="minorHAnsi" w:cstheme="minorHAnsi"/>
          <w:spacing w:val="-8"/>
          <w:sz w:val="20"/>
          <w:szCs w:val="20"/>
        </w:rPr>
        <w:t xml:space="preserve"> </w:t>
      </w:r>
      <w:r w:rsidRPr="003B3114">
        <w:rPr>
          <w:rFonts w:asciiTheme="minorHAnsi" w:hAnsiTheme="minorHAnsi" w:cstheme="minorHAnsi"/>
          <w:spacing w:val="-4"/>
          <w:sz w:val="20"/>
          <w:szCs w:val="20"/>
        </w:rPr>
        <w:t>ACT.</w:t>
      </w:r>
    </w:p>
    <w:p w14:paraId="7143F793" w14:textId="77777777" w:rsidR="00F23F09" w:rsidRPr="003B3114" w:rsidRDefault="00F23F09" w:rsidP="002D3696">
      <w:pPr>
        <w:pStyle w:val="BodyText"/>
        <w:spacing w:before="120"/>
        <w:ind w:left="1051"/>
        <w:rPr>
          <w:rFonts w:asciiTheme="minorHAnsi" w:hAnsiTheme="minorHAnsi" w:cstheme="minorHAnsi"/>
        </w:rPr>
      </w:pPr>
      <w:bookmarkStart w:id="1835" w:name="Clean_Air_Act"/>
      <w:bookmarkEnd w:id="1835"/>
      <w:r w:rsidRPr="003B3114">
        <w:rPr>
          <w:rFonts w:asciiTheme="minorHAnsi" w:hAnsiTheme="minorHAnsi" w:cstheme="minorHAnsi"/>
          <w:u w:val="single"/>
        </w:rPr>
        <w:t>Clean</w:t>
      </w:r>
      <w:r w:rsidRPr="003B3114">
        <w:rPr>
          <w:rFonts w:asciiTheme="minorHAnsi" w:hAnsiTheme="minorHAnsi" w:cstheme="minorHAnsi"/>
          <w:spacing w:val="-5"/>
          <w:u w:val="single"/>
        </w:rPr>
        <w:t xml:space="preserve"> </w:t>
      </w:r>
      <w:r w:rsidRPr="003B3114">
        <w:rPr>
          <w:rFonts w:asciiTheme="minorHAnsi" w:hAnsiTheme="minorHAnsi" w:cstheme="minorHAnsi"/>
          <w:u w:val="single"/>
        </w:rPr>
        <w:t>Air</w:t>
      </w:r>
      <w:r w:rsidRPr="003B3114">
        <w:rPr>
          <w:rFonts w:asciiTheme="minorHAnsi" w:hAnsiTheme="minorHAnsi" w:cstheme="minorHAnsi"/>
          <w:spacing w:val="-3"/>
          <w:u w:val="single"/>
        </w:rPr>
        <w:t xml:space="preserve"> </w:t>
      </w:r>
      <w:r w:rsidRPr="003B3114">
        <w:rPr>
          <w:rFonts w:asciiTheme="minorHAnsi" w:hAnsiTheme="minorHAnsi" w:cstheme="minorHAnsi"/>
          <w:spacing w:val="-5"/>
          <w:u w:val="single"/>
        </w:rPr>
        <w:t>Act</w:t>
      </w:r>
    </w:p>
    <w:p w14:paraId="577DBFFB" w14:textId="77777777" w:rsidR="00F23F09" w:rsidRPr="003B3114" w:rsidRDefault="00F23F09" w:rsidP="00F23F09">
      <w:pPr>
        <w:pStyle w:val="BodyText"/>
        <w:spacing w:before="21"/>
        <w:rPr>
          <w:rFonts w:asciiTheme="minorHAnsi" w:hAnsiTheme="minorHAnsi" w:cstheme="minorHAnsi"/>
        </w:rPr>
      </w:pPr>
    </w:p>
    <w:p w14:paraId="0E3AEA83" w14:textId="77777777" w:rsidR="00F23F09" w:rsidRPr="003B3114" w:rsidRDefault="00F23F09" w:rsidP="000520BA">
      <w:pPr>
        <w:pStyle w:val="ListParagraph"/>
        <w:widowControl w:val="0"/>
        <w:numPr>
          <w:ilvl w:val="2"/>
          <w:numId w:val="51"/>
        </w:numPr>
        <w:tabs>
          <w:tab w:val="left" w:pos="2149"/>
          <w:tab w:val="left" w:pos="2151"/>
        </w:tabs>
        <w:autoSpaceDE w:val="0"/>
        <w:autoSpaceDN w:val="0"/>
        <w:spacing w:after="0" w:line="252" w:lineRule="auto"/>
        <w:ind w:left="2151" w:right="136"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comply</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standards,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orders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regulations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issued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pursuant to the Clean Air Act, as amended, 42 U.S.C. § 7401 et seq.</w:t>
      </w:r>
    </w:p>
    <w:p w14:paraId="05434D67" w14:textId="77777777" w:rsidR="00F23F09" w:rsidRPr="003B3114" w:rsidRDefault="00F23F09" w:rsidP="000520BA">
      <w:pPr>
        <w:pStyle w:val="ListParagraph"/>
        <w:widowControl w:val="0"/>
        <w:numPr>
          <w:ilvl w:val="2"/>
          <w:numId w:val="51"/>
        </w:numPr>
        <w:tabs>
          <w:tab w:val="left" w:pos="2148"/>
          <w:tab w:val="left" w:pos="2150"/>
        </w:tabs>
        <w:autoSpaceDE w:val="0"/>
        <w:autoSpaceDN w:val="0"/>
        <w:spacing w:before="10" w:after="0" w:line="252" w:lineRule="auto"/>
        <w:ind w:left="2150" w:right="134" w:hanging="358"/>
        <w:contextualSpacing w:val="0"/>
        <w:jc w:val="both"/>
        <w:rPr>
          <w:rFonts w:asciiTheme="minorHAnsi" w:hAnsiTheme="minorHAnsi" w:cstheme="minorHAnsi"/>
          <w:sz w:val="20"/>
          <w:szCs w:val="20"/>
        </w:rPr>
      </w:pPr>
      <w:r w:rsidRPr="003B3114">
        <w:rPr>
          <w:rFonts w:asciiTheme="minorHAnsi" w:hAnsiTheme="minorHAnsi" w:cstheme="minorHAnsi"/>
          <w:spacing w:val="-2"/>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Vendor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agrees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report</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each</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violation</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9"/>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Purchasing Agency</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understands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 xml:space="preserve">agrees </w:t>
      </w:r>
      <w:r w:rsidRPr="003B3114">
        <w:rPr>
          <w:rFonts w:asciiTheme="minorHAnsi" w:hAnsiTheme="minorHAnsi" w:cstheme="minorHAnsi"/>
          <w:sz w:val="20"/>
          <w:szCs w:val="20"/>
        </w:rPr>
        <w:t>that the Purchasing Agency will, in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turn, report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each</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violation</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as required</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assure notiﬁcation 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Emergency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Management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appropriate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Environmental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Protection Agency Regional Oﬃce.</w:t>
      </w:r>
    </w:p>
    <w:p w14:paraId="01FD2989" w14:textId="77777777" w:rsidR="00F23F09" w:rsidRPr="003B3114" w:rsidRDefault="00F23F09" w:rsidP="000520BA">
      <w:pPr>
        <w:pStyle w:val="ListParagraph"/>
        <w:widowControl w:val="0"/>
        <w:numPr>
          <w:ilvl w:val="2"/>
          <w:numId w:val="51"/>
        </w:numPr>
        <w:tabs>
          <w:tab w:val="left" w:pos="2148"/>
          <w:tab w:val="left" w:pos="2150"/>
        </w:tabs>
        <w:autoSpaceDE w:val="0"/>
        <w:autoSpaceDN w:val="0"/>
        <w:spacing w:before="9" w:after="0" w:line="249" w:lineRule="auto"/>
        <w:ind w:left="2150" w:right="13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 Vendor agrees to include these requirements in each subcontract exceeding $150,000 ﬁnanced in whole or in part with Federal assistance.</w:t>
      </w:r>
    </w:p>
    <w:p w14:paraId="682F1A53" w14:textId="77777777" w:rsidR="00F23F09" w:rsidRPr="003B3114" w:rsidRDefault="00F23F09" w:rsidP="00F23F09">
      <w:pPr>
        <w:pStyle w:val="BodyText"/>
        <w:spacing w:before="45"/>
        <w:ind w:left="1313"/>
        <w:rPr>
          <w:rFonts w:asciiTheme="minorHAnsi" w:hAnsiTheme="minorHAnsi" w:cstheme="minorHAnsi"/>
        </w:rPr>
      </w:pPr>
      <w:bookmarkStart w:id="1836" w:name="Federal_Water_Pollution_Control_Act"/>
      <w:bookmarkEnd w:id="1836"/>
      <w:r w:rsidRPr="003B3114">
        <w:rPr>
          <w:rFonts w:asciiTheme="minorHAnsi" w:hAnsiTheme="minorHAnsi" w:cstheme="minorHAnsi"/>
          <w:spacing w:val="-2"/>
          <w:u w:val="single"/>
        </w:rPr>
        <w:t>Federal</w:t>
      </w:r>
      <w:r w:rsidRPr="003B3114">
        <w:rPr>
          <w:rFonts w:asciiTheme="minorHAnsi" w:hAnsiTheme="minorHAnsi" w:cstheme="minorHAnsi"/>
          <w:u w:val="single"/>
        </w:rPr>
        <w:t xml:space="preserve"> </w:t>
      </w:r>
      <w:r w:rsidRPr="003B3114">
        <w:rPr>
          <w:rFonts w:asciiTheme="minorHAnsi" w:hAnsiTheme="minorHAnsi" w:cstheme="minorHAnsi"/>
          <w:spacing w:val="-2"/>
          <w:u w:val="single"/>
        </w:rPr>
        <w:t>Water</w:t>
      </w:r>
      <w:r w:rsidRPr="003B3114">
        <w:rPr>
          <w:rFonts w:asciiTheme="minorHAnsi" w:hAnsiTheme="minorHAnsi" w:cstheme="minorHAnsi"/>
          <w:u w:val="single"/>
        </w:rPr>
        <w:t xml:space="preserve"> </w:t>
      </w:r>
      <w:r w:rsidRPr="003B3114">
        <w:rPr>
          <w:rFonts w:asciiTheme="minorHAnsi" w:hAnsiTheme="minorHAnsi" w:cstheme="minorHAnsi"/>
          <w:spacing w:val="-2"/>
          <w:u w:val="single"/>
        </w:rPr>
        <w:t xml:space="preserve">Pollution Control </w:t>
      </w:r>
      <w:r w:rsidRPr="003B3114">
        <w:rPr>
          <w:rFonts w:asciiTheme="minorHAnsi" w:hAnsiTheme="minorHAnsi" w:cstheme="minorHAnsi"/>
          <w:spacing w:val="-5"/>
          <w:u w:val="single"/>
        </w:rPr>
        <w:t>Act</w:t>
      </w:r>
    </w:p>
    <w:p w14:paraId="7211CCC6" w14:textId="77777777" w:rsidR="00F23F09" w:rsidRPr="003B3114" w:rsidRDefault="00F23F09" w:rsidP="000520BA">
      <w:pPr>
        <w:pStyle w:val="ListParagraph"/>
        <w:widowControl w:val="0"/>
        <w:numPr>
          <w:ilvl w:val="0"/>
          <w:numId w:val="48"/>
        </w:numPr>
        <w:tabs>
          <w:tab w:val="left" w:pos="2057"/>
          <w:tab w:val="left" w:pos="2059"/>
        </w:tabs>
        <w:autoSpaceDE w:val="0"/>
        <w:autoSpaceDN w:val="0"/>
        <w:spacing w:before="147" w:after="0" w:line="252" w:lineRule="auto"/>
        <w:ind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comply</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applicable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standards,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orders,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regulations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issued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 xml:space="preserve">pursuant to the </w:t>
      </w:r>
      <w:r w:rsidRPr="003B3114">
        <w:rPr>
          <w:rFonts w:asciiTheme="minorHAnsi" w:hAnsiTheme="minorHAnsi" w:cstheme="minorHAnsi"/>
          <w:sz w:val="20"/>
          <w:szCs w:val="20"/>
        </w:rPr>
        <w:lastRenderedPageBreak/>
        <w:t>Federal Water Pollution Control Act, as amended, 33 U.S.C. 1251 et seq.</w:t>
      </w:r>
    </w:p>
    <w:p w14:paraId="2FE9CAFB" w14:textId="77777777" w:rsidR="00F23F09" w:rsidRPr="003B3114" w:rsidRDefault="00F23F09" w:rsidP="000520BA">
      <w:pPr>
        <w:pStyle w:val="ListParagraph"/>
        <w:widowControl w:val="0"/>
        <w:numPr>
          <w:ilvl w:val="0"/>
          <w:numId w:val="48"/>
        </w:numPr>
        <w:tabs>
          <w:tab w:val="left" w:pos="2057"/>
          <w:tab w:val="left" w:pos="2059"/>
        </w:tabs>
        <w:autoSpaceDE w:val="0"/>
        <w:autoSpaceDN w:val="0"/>
        <w:spacing w:before="126" w:after="0" w:line="261" w:lineRule="auto"/>
        <w:ind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report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each</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violation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Purchasing</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understands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agrees that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Purchasing</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turn,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report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each</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violation</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required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assure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notiﬁcation</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to the federal agency providing funds hereunder, and the appropriate Environmental Protection Agency Regional Oﬃce.</w:t>
      </w:r>
    </w:p>
    <w:p w14:paraId="371CCD2F" w14:textId="77777777" w:rsidR="00F23F09" w:rsidRPr="003B3114" w:rsidRDefault="00F23F09" w:rsidP="000520BA">
      <w:pPr>
        <w:pStyle w:val="ListParagraph"/>
        <w:widowControl w:val="0"/>
        <w:numPr>
          <w:ilvl w:val="0"/>
          <w:numId w:val="48"/>
        </w:numPr>
        <w:tabs>
          <w:tab w:val="left" w:pos="2058"/>
        </w:tabs>
        <w:autoSpaceDE w:val="0"/>
        <w:autoSpaceDN w:val="0"/>
        <w:spacing w:before="128" w:after="0" w:line="240" w:lineRule="auto"/>
        <w:ind w:left="2058" w:hanging="267"/>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31"/>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33"/>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these</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requirements</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will</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included</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each</w:t>
      </w:r>
      <w:r w:rsidRPr="003B3114">
        <w:rPr>
          <w:rFonts w:asciiTheme="minorHAnsi" w:hAnsiTheme="minorHAnsi" w:cstheme="minorHAnsi"/>
          <w:spacing w:val="32"/>
          <w:sz w:val="20"/>
          <w:szCs w:val="20"/>
        </w:rPr>
        <w:t xml:space="preserve"> </w:t>
      </w:r>
      <w:r w:rsidRPr="003B3114">
        <w:rPr>
          <w:rFonts w:asciiTheme="minorHAnsi" w:hAnsiTheme="minorHAnsi" w:cstheme="minorHAnsi"/>
          <w:sz w:val="20"/>
          <w:szCs w:val="20"/>
        </w:rPr>
        <w:t>subcontract</w:t>
      </w:r>
      <w:r w:rsidRPr="003B3114">
        <w:rPr>
          <w:rFonts w:asciiTheme="minorHAnsi" w:hAnsiTheme="minorHAnsi" w:cstheme="minorHAnsi"/>
          <w:spacing w:val="32"/>
          <w:sz w:val="20"/>
          <w:szCs w:val="20"/>
        </w:rPr>
        <w:t xml:space="preserve"> </w:t>
      </w:r>
      <w:r w:rsidRPr="003B3114">
        <w:rPr>
          <w:rFonts w:asciiTheme="minorHAnsi" w:hAnsiTheme="minorHAnsi" w:cstheme="minorHAnsi"/>
          <w:spacing w:val="-2"/>
          <w:sz w:val="20"/>
          <w:szCs w:val="20"/>
        </w:rPr>
        <w:t>exceeding</w:t>
      </w:r>
    </w:p>
    <w:p w14:paraId="66F86148" w14:textId="77777777" w:rsidR="00F23F09" w:rsidRPr="003B3114" w:rsidRDefault="00F23F09" w:rsidP="00F23F09">
      <w:pPr>
        <w:pStyle w:val="BodyText"/>
        <w:spacing w:before="10"/>
        <w:ind w:left="2059"/>
        <w:rPr>
          <w:rFonts w:asciiTheme="minorHAnsi" w:hAnsiTheme="minorHAnsi" w:cstheme="minorHAnsi"/>
        </w:rPr>
      </w:pPr>
      <w:r w:rsidRPr="003B3114">
        <w:rPr>
          <w:rFonts w:asciiTheme="minorHAnsi" w:hAnsiTheme="minorHAnsi" w:cstheme="minorHAnsi"/>
        </w:rPr>
        <w:t>$150,000</w:t>
      </w:r>
      <w:r w:rsidRPr="003B3114">
        <w:rPr>
          <w:rFonts w:asciiTheme="minorHAnsi" w:hAnsiTheme="minorHAnsi" w:cstheme="minorHAnsi"/>
          <w:spacing w:val="-6"/>
        </w:rPr>
        <w:t xml:space="preserve"> </w:t>
      </w:r>
      <w:r w:rsidRPr="003B3114">
        <w:rPr>
          <w:rFonts w:asciiTheme="minorHAnsi" w:hAnsiTheme="minorHAnsi" w:cstheme="minorHAnsi"/>
        </w:rPr>
        <w:t>ﬁnanced</w:t>
      </w:r>
      <w:r w:rsidRPr="003B3114">
        <w:rPr>
          <w:rFonts w:asciiTheme="minorHAnsi" w:hAnsiTheme="minorHAnsi" w:cstheme="minorHAnsi"/>
          <w:spacing w:val="-6"/>
        </w:rPr>
        <w:t xml:space="preserve"> </w:t>
      </w:r>
      <w:r w:rsidRPr="003B3114">
        <w:rPr>
          <w:rFonts w:asciiTheme="minorHAnsi" w:hAnsiTheme="minorHAnsi" w:cstheme="minorHAnsi"/>
        </w:rPr>
        <w:t>in</w:t>
      </w:r>
      <w:r w:rsidRPr="003B3114">
        <w:rPr>
          <w:rFonts w:asciiTheme="minorHAnsi" w:hAnsiTheme="minorHAnsi" w:cstheme="minorHAnsi"/>
          <w:spacing w:val="-5"/>
        </w:rPr>
        <w:t xml:space="preserve"> </w:t>
      </w:r>
      <w:r w:rsidRPr="003B3114">
        <w:rPr>
          <w:rFonts w:asciiTheme="minorHAnsi" w:hAnsiTheme="minorHAnsi" w:cstheme="minorHAnsi"/>
        </w:rPr>
        <w:t>whole</w:t>
      </w:r>
      <w:r w:rsidRPr="003B3114">
        <w:rPr>
          <w:rFonts w:asciiTheme="minorHAnsi" w:hAnsiTheme="minorHAnsi" w:cstheme="minorHAnsi"/>
          <w:spacing w:val="-6"/>
        </w:rPr>
        <w:t xml:space="preserve"> </w:t>
      </w:r>
      <w:r w:rsidRPr="003B3114">
        <w:rPr>
          <w:rFonts w:asciiTheme="minorHAnsi" w:hAnsiTheme="minorHAnsi" w:cstheme="minorHAnsi"/>
        </w:rPr>
        <w:t>or</w:t>
      </w:r>
      <w:r w:rsidRPr="003B3114">
        <w:rPr>
          <w:rFonts w:asciiTheme="minorHAnsi" w:hAnsiTheme="minorHAnsi" w:cstheme="minorHAnsi"/>
          <w:spacing w:val="-3"/>
        </w:rPr>
        <w:t xml:space="preserve"> </w:t>
      </w:r>
      <w:r w:rsidRPr="003B3114">
        <w:rPr>
          <w:rFonts w:asciiTheme="minorHAnsi" w:hAnsiTheme="minorHAnsi" w:cstheme="minorHAnsi"/>
        </w:rPr>
        <w:t>in</w:t>
      </w:r>
      <w:r w:rsidRPr="003B3114">
        <w:rPr>
          <w:rFonts w:asciiTheme="minorHAnsi" w:hAnsiTheme="minorHAnsi" w:cstheme="minorHAnsi"/>
          <w:spacing w:val="-5"/>
        </w:rPr>
        <w:t xml:space="preserve"> </w:t>
      </w:r>
      <w:r w:rsidRPr="003B3114">
        <w:rPr>
          <w:rFonts w:asciiTheme="minorHAnsi" w:hAnsiTheme="minorHAnsi" w:cstheme="minorHAnsi"/>
        </w:rPr>
        <w:t>part</w:t>
      </w:r>
      <w:r w:rsidRPr="003B3114">
        <w:rPr>
          <w:rFonts w:asciiTheme="minorHAnsi" w:hAnsiTheme="minorHAnsi" w:cstheme="minorHAnsi"/>
          <w:spacing w:val="-7"/>
        </w:rPr>
        <w:t xml:space="preserve"> </w:t>
      </w:r>
      <w:r w:rsidRPr="003B3114">
        <w:rPr>
          <w:rFonts w:asciiTheme="minorHAnsi" w:hAnsiTheme="minorHAnsi" w:cstheme="minorHAnsi"/>
        </w:rPr>
        <w:t>with</w:t>
      </w:r>
      <w:r w:rsidRPr="003B3114">
        <w:rPr>
          <w:rFonts w:asciiTheme="minorHAnsi" w:hAnsiTheme="minorHAnsi" w:cstheme="minorHAnsi"/>
          <w:spacing w:val="-5"/>
        </w:rPr>
        <w:t xml:space="preserve"> </w:t>
      </w:r>
      <w:r w:rsidRPr="003B3114">
        <w:rPr>
          <w:rFonts w:asciiTheme="minorHAnsi" w:hAnsiTheme="minorHAnsi" w:cstheme="minorHAnsi"/>
        </w:rPr>
        <w:t>Federal</w:t>
      </w:r>
      <w:r w:rsidRPr="003B3114">
        <w:rPr>
          <w:rFonts w:asciiTheme="minorHAnsi" w:hAnsiTheme="minorHAnsi" w:cstheme="minorHAnsi"/>
          <w:spacing w:val="-6"/>
        </w:rPr>
        <w:t xml:space="preserve"> </w:t>
      </w:r>
      <w:r w:rsidRPr="003B3114">
        <w:rPr>
          <w:rFonts w:asciiTheme="minorHAnsi" w:hAnsiTheme="minorHAnsi" w:cstheme="minorHAnsi"/>
          <w:spacing w:val="-2"/>
        </w:rPr>
        <w:t>assistance.</w:t>
      </w:r>
    </w:p>
    <w:p w14:paraId="61B905DC" w14:textId="77777777" w:rsidR="00F23F09" w:rsidRPr="003B3114" w:rsidRDefault="00F23F09" w:rsidP="000520BA">
      <w:pPr>
        <w:pStyle w:val="ListParagraph"/>
        <w:widowControl w:val="0"/>
        <w:numPr>
          <w:ilvl w:val="1"/>
          <w:numId w:val="51"/>
        </w:numPr>
        <w:tabs>
          <w:tab w:val="left" w:pos="1073"/>
        </w:tabs>
        <w:autoSpaceDE w:val="0"/>
        <w:autoSpaceDN w:val="0"/>
        <w:spacing w:before="143" w:after="0" w:line="240" w:lineRule="auto"/>
        <w:ind w:left="1073"/>
        <w:contextualSpacing w:val="0"/>
        <w:jc w:val="left"/>
        <w:rPr>
          <w:rFonts w:asciiTheme="minorHAnsi" w:hAnsiTheme="minorHAnsi" w:cstheme="minorHAnsi"/>
          <w:sz w:val="20"/>
          <w:szCs w:val="20"/>
        </w:rPr>
      </w:pPr>
      <w:r w:rsidRPr="003B3114">
        <w:rPr>
          <w:rFonts w:asciiTheme="minorHAnsi" w:hAnsiTheme="minorHAnsi" w:cstheme="minorHAnsi"/>
          <w:sz w:val="20"/>
          <w:szCs w:val="20"/>
        </w:rPr>
        <w:t>Debarment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9"/>
          <w:sz w:val="20"/>
          <w:szCs w:val="20"/>
        </w:rPr>
        <w:t xml:space="preserve"> </w:t>
      </w:r>
      <w:r w:rsidRPr="003B3114">
        <w:rPr>
          <w:rFonts w:asciiTheme="minorHAnsi" w:hAnsiTheme="minorHAnsi" w:cstheme="minorHAnsi"/>
          <w:spacing w:val="-2"/>
          <w:sz w:val="20"/>
          <w:szCs w:val="20"/>
        </w:rPr>
        <w:t>Suspension.</w:t>
      </w:r>
    </w:p>
    <w:p w14:paraId="1222A8AF"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45" w:after="0" w:line="252" w:lineRule="auto"/>
        <w:ind w:left="1980" w:right="135"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This Contract, if federal funding is used, is a covered transaction for purposes of 2 C.F.R. pt. 180 and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2</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3000.</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such,</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required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verify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none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Vendor’s</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principals (deﬁned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2</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180.995)</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aﬃliates</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(deﬁned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2</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180.905)</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excluded</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(deﬁned at 2 C.F.R. § 180.940) or disqualiﬁed (deﬁned at 2 C.F.R. § 180.935).</w:t>
      </w:r>
    </w:p>
    <w:p w14:paraId="56ADFA4B"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6" w:after="0" w:line="252" w:lineRule="auto"/>
        <w:ind w:left="1980" w:right="134"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must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comply</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2</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180,</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subpart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C</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2</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pt.</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3000,</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subpart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C,</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must include a requirement to comply with these regulations in any lower tier covered transaction it enters into.</w:t>
      </w:r>
    </w:p>
    <w:p w14:paraId="6B67FC57"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9" w:after="0" w:line="252" w:lineRule="auto"/>
        <w:ind w:left="1980" w:right="136"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This certiﬁcation is a material representation of fact relied upon by a federal agency providing federal funds herein and the Purchasing Agency. If it is later determined that the Vendor did not comply with 2 C.F.R. pt. 180, subpart C and 2 C.F.R. pt. 3000, subpart C, in addition to remedies available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providing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funds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herein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Purchasing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 xml:space="preserve">Federal Government may pursue available remedies, including but not limited to suspension and/or </w:t>
      </w:r>
      <w:r w:rsidRPr="003B3114">
        <w:rPr>
          <w:rFonts w:asciiTheme="minorHAnsi" w:hAnsiTheme="minorHAnsi" w:cstheme="minorHAnsi"/>
          <w:spacing w:val="-2"/>
          <w:sz w:val="20"/>
          <w:szCs w:val="20"/>
        </w:rPr>
        <w:t>debarment.</w:t>
      </w:r>
    </w:p>
    <w:p w14:paraId="0F48816E"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7" w:after="0" w:line="252" w:lineRule="auto"/>
        <w:ind w:left="1980" w:right="134"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Vendor agrees 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comply with the requirements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of 2</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C.F.R.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pt. 180, subpart C</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2 C.F.R.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pt. 3000,</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subpart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while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oﬀer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valid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throughout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period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resulting</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from</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 relevant solicitation herein. The Vendor further agrees to include a provision requiring such compliance in its lower tier covered transactions.</w:t>
      </w:r>
    </w:p>
    <w:p w14:paraId="6B9A1B1F" w14:textId="77777777" w:rsidR="00F23F09" w:rsidRPr="003B3114" w:rsidRDefault="00F23F09" w:rsidP="000520BA">
      <w:pPr>
        <w:pStyle w:val="ListParagraph"/>
        <w:widowControl w:val="0"/>
        <w:numPr>
          <w:ilvl w:val="1"/>
          <w:numId w:val="51"/>
        </w:numPr>
        <w:tabs>
          <w:tab w:val="left" w:pos="1071"/>
        </w:tabs>
        <w:autoSpaceDE w:val="0"/>
        <w:autoSpaceDN w:val="0"/>
        <w:spacing w:before="129" w:after="0" w:line="240" w:lineRule="auto"/>
        <w:ind w:left="1071" w:hanging="358"/>
        <w:contextualSpacing w:val="0"/>
        <w:jc w:val="left"/>
        <w:rPr>
          <w:rFonts w:asciiTheme="minorHAnsi" w:hAnsiTheme="minorHAnsi" w:cstheme="minorHAnsi"/>
          <w:sz w:val="20"/>
          <w:szCs w:val="20"/>
        </w:rPr>
      </w:pPr>
      <w:r w:rsidRPr="003B3114">
        <w:rPr>
          <w:rFonts w:asciiTheme="minorHAnsi" w:hAnsiTheme="minorHAnsi" w:cstheme="minorHAnsi"/>
          <w:sz w:val="20"/>
          <w:szCs w:val="20"/>
        </w:rPr>
        <w:t>Byrd</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Anti-Lobbying</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Amendment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(31</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U.S.C.</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1352)</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9"/>
          <w:sz w:val="20"/>
          <w:szCs w:val="20"/>
        </w:rPr>
        <w:t xml:space="preserve"> </w:t>
      </w:r>
      <w:r w:rsidRPr="003B3114">
        <w:rPr>
          <w:rFonts w:asciiTheme="minorHAnsi" w:hAnsiTheme="minorHAnsi" w:cstheme="minorHAnsi"/>
          <w:spacing w:val="-2"/>
          <w:sz w:val="20"/>
          <w:szCs w:val="20"/>
        </w:rPr>
        <w:t>Amended).</w:t>
      </w:r>
    </w:p>
    <w:p w14:paraId="120F5D04" w14:textId="430CC331" w:rsidR="00F23F09" w:rsidRPr="002D3696" w:rsidRDefault="00F23F09" w:rsidP="002D3696">
      <w:pPr>
        <w:pStyle w:val="BodyText"/>
        <w:spacing w:before="145" w:line="252" w:lineRule="auto"/>
        <w:ind w:left="1160" w:right="132"/>
        <w:jc w:val="both"/>
        <w:rPr>
          <w:rFonts w:asciiTheme="minorHAnsi" w:hAnsiTheme="minorHAnsi" w:cstheme="minorHAnsi"/>
          <w:i w:val="0"/>
          <w:iCs/>
        </w:rPr>
      </w:pPr>
      <w:r w:rsidRPr="002D3696">
        <w:rPr>
          <w:rFonts w:asciiTheme="minorHAnsi" w:hAnsiTheme="minorHAnsi" w:cstheme="minorHAnsi"/>
          <w:i w:val="0"/>
          <w:iCs/>
        </w:rPr>
        <w:t>To</w:t>
      </w:r>
      <w:r w:rsidRPr="002D3696">
        <w:rPr>
          <w:rFonts w:asciiTheme="minorHAnsi" w:hAnsiTheme="minorHAnsi" w:cstheme="minorHAnsi"/>
          <w:i w:val="0"/>
          <w:iCs/>
          <w:spacing w:val="-1"/>
        </w:rPr>
        <w:t xml:space="preserve"> </w:t>
      </w:r>
      <w:r w:rsidRPr="002D3696">
        <w:rPr>
          <w:rFonts w:asciiTheme="minorHAnsi" w:hAnsiTheme="minorHAnsi" w:cstheme="minorHAnsi"/>
          <w:i w:val="0"/>
          <w:iCs/>
        </w:rPr>
        <w:t xml:space="preserve">the extent applicable, </w:t>
      </w:r>
      <w:r w:rsidR="00F1376B">
        <w:rPr>
          <w:rFonts w:asciiTheme="minorHAnsi" w:hAnsiTheme="minorHAnsi" w:cstheme="minorHAnsi"/>
          <w:i w:val="0"/>
          <w:iCs/>
        </w:rPr>
        <w:t>Vendor</w:t>
      </w:r>
      <w:r w:rsidRPr="002D3696">
        <w:rPr>
          <w:rFonts w:asciiTheme="minorHAnsi" w:hAnsiTheme="minorHAnsi" w:cstheme="minorHAnsi"/>
          <w:i w:val="0"/>
          <w:iCs/>
          <w:spacing w:val="-1"/>
        </w:rPr>
        <w:t xml:space="preserve"> </w:t>
      </w:r>
      <w:r w:rsidRPr="002D3696">
        <w:rPr>
          <w:rFonts w:asciiTheme="minorHAnsi" w:hAnsiTheme="minorHAnsi" w:cstheme="minorHAnsi"/>
          <w:i w:val="0"/>
          <w:iCs/>
        </w:rPr>
        <w:t>that</w:t>
      </w:r>
      <w:r w:rsidRPr="002D3696">
        <w:rPr>
          <w:rFonts w:asciiTheme="minorHAnsi" w:hAnsiTheme="minorHAnsi" w:cstheme="minorHAnsi"/>
          <w:i w:val="0"/>
          <w:iCs/>
          <w:spacing w:val="-1"/>
        </w:rPr>
        <w:t xml:space="preserve"> </w:t>
      </w:r>
      <w:r w:rsidRPr="002D3696">
        <w:rPr>
          <w:rFonts w:asciiTheme="minorHAnsi" w:hAnsiTheme="minorHAnsi" w:cstheme="minorHAnsi"/>
          <w:i w:val="0"/>
          <w:iCs/>
        </w:rPr>
        <w:t>apply or bid for an</w:t>
      </w:r>
      <w:r w:rsidRPr="002D3696">
        <w:rPr>
          <w:rFonts w:asciiTheme="minorHAnsi" w:hAnsiTheme="minorHAnsi" w:cstheme="minorHAnsi"/>
          <w:i w:val="0"/>
          <w:iCs/>
          <w:spacing w:val="-1"/>
        </w:rPr>
        <w:t xml:space="preserve"> </w:t>
      </w:r>
      <w:r w:rsidRPr="002D3696">
        <w:rPr>
          <w:rFonts w:asciiTheme="minorHAnsi" w:hAnsiTheme="minorHAnsi" w:cstheme="minorHAnsi"/>
          <w:i w:val="0"/>
          <w:iCs/>
        </w:rPr>
        <w:t>award of</w:t>
      </w:r>
      <w:r w:rsidRPr="002D3696">
        <w:rPr>
          <w:rFonts w:asciiTheme="minorHAnsi" w:hAnsiTheme="minorHAnsi" w:cstheme="minorHAnsi"/>
          <w:i w:val="0"/>
          <w:iCs/>
          <w:spacing w:val="-1"/>
        </w:rPr>
        <w:t xml:space="preserve"> </w:t>
      </w:r>
      <w:r w:rsidRPr="002D3696">
        <w:rPr>
          <w:rFonts w:asciiTheme="minorHAnsi" w:hAnsiTheme="minorHAnsi" w:cstheme="minorHAnsi"/>
          <w:i w:val="0"/>
          <w:iCs/>
        </w:rPr>
        <w:t>$100,000 or more</w:t>
      </w:r>
      <w:r w:rsidRPr="002D3696">
        <w:rPr>
          <w:rFonts w:asciiTheme="minorHAnsi" w:hAnsiTheme="minorHAnsi" w:cstheme="minorHAnsi"/>
          <w:i w:val="0"/>
          <w:iCs/>
          <w:spacing w:val="-1"/>
        </w:rPr>
        <w:t xml:space="preserve"> </w:t>
      </w:r>
      <w:r w:rsidRPr="002D3696">
        <w:rPr>
          <w:rFonts w:asciiTheme="minorHAnsi" w:hAnsiTheme="minorHAnsi" w:cstheme="minorHAnsi"/>
          <w:i w:val="0"/>
          <w:iCs/>
        </w:rPr>
        <w:t>shall ﬁle</w:t>
      </w:r>
      <w:r w:rsidRPr="002D3696">
        <w:rPr>
          <w:rFonts w:asciiTheme="minorHAnsi" w:hAnsiTheme="minorHAnsi" w:cstheme="minorHAnsi"/>
          <w:i w:val="0"/>
          <w:iCs/>
          <w:spacing w:val="-1"/>
        </w:rPr>
        <w:t xml:space="preserve"> </w:t>
      </w:r>
      <w:r w:rsidRPr="002D3696">
        <w:rPr>
          <w:rFonts w:asciiTheme="minorHAnsi" w:hAnsiTheme="minorHAnsi" w:cstheme="minorHAnsi"/>
          <w:i w:val="0"/>
          <w:iCs/>
        </w:rPr>
        <w:t>the required certiﬁcation.</w:t>
      </w:r>
      <w:r w:rsidRPr="002D3696">
        <w:rPr>
          <w:rFonts w:asciiTheme="minorHAnsi" w:hAnsiTheme="minorHAnsi" w:cstheme="minorHAnsi"/>
          <w:i w:val="0"/>
          <w:iCs/>
          <w:spacing w:val="-3"/>
        </w:rPr>
        <w:t xml:space="preserve"> </w:t>
      </w:r>
      <w:r w:rsidRPr="002D3696">
        <w:rPr>
          <w:rFonts w:asciiTheme="minorHAnsi" w:hAnsiTheme="minorHAnsi" w:cstheme="minorHAnsi"/>
          <w:i w:val="0"/>
          <w:iCs/>
        </w:rPr>
        <w:t>Each</w:t>
      </w:r>
      <w:r w:rsidRPr="002D3696">
        <w:rPr>
          <w:rFonts w:asciiTheme="minorHAnsi" w:hAnsiTheme="minorHAnsi" w:cstheme="minorHAnsi"/>
          <w:i w:val="0"/>
          <w:iCs/>
          <w:spacing w:val="-3"/>
        </w:rPr>
        <w:t xml:space="preserve"> </w:t>
      </w:r>
      <w:r w:rsidRPr="002D3696">
        <w:rPr>
          <w:rFonts w:asciiTheme="minorHAnsi" w:hAnsiTheme="minorHAnsi" w:cstheme="minorHAnsi"/>
          <w:i w:val="0"/>
          <w:iCs/>
        </w:rPr>
        <w:t>tier</w:t>
      </w:r>
      <w:r w:rsidRPr="002D3696">
        <w:rPr>
          <w:rFonts w:asciiTheme="minorHAnsi" w:hAnsiTheme="minorHAnsi" w:cstheme="minorHAnsi"/>
          <w:i w:val="0"/>
          <w:iCs/>
          <w:spacing w:val="-3"/>
        </w:rPr>
        <w:t xml:space="preserve"> </w:t>
      </w:r>
      <w:r w:rsidRPr="002D3696">
        <w:rPr>
          <w:rFonts w:asciiTheme="minorHAnsi" w:hAnsiTheme="minorHAnsi" w:cstheme="minorHAnsi"/>
          <w:i w:val="0"/>
          <w:iCs/>
        </w:rPr>
        <w:t>certiﬁes</w:t>
      </w:r>
      <w:r w:rsidRPr="002D3696">
        <w:rPr>
          <w:rFonts w:asciiTheme="minorHAnsi" w:hAnsiTheme="minorHAnsi" w:cstheme="minorHAnsi"/>
          <w:i w:val="0"/>
          <w:iCs/>
          <w:spacing w:val="-2"/>
        </w:rPr>
        <w:t xml:space="preserve"> </w:t>
      </w:r>
      <w:r w:rsidRPr="002D3696">
        <w:rPr>
          <w:rFonts w:asciiTheme="minorHAnsi" w:hAnsiTheme="minorHAnsi" w:cstheme="minorHAnsi"/>
          <w:i w:val="0"/>
          <w:iCs/>
        </w:rPr>
        <w:t>to</w:t>
      </w:r>
      <w:r w:rsidRPr="002D3696">
        <w:rPr>
          <w:rFonts w:asciiTheme="minorHAnsi" w:hAnsiTheme="minorHAnsi" w:cstheme="minorHAnsi"/>
          <w:i w:val="0"/>
          <w:iCs/>
          <w:spacing w:val="-3"/>
        </w:rPr>
        <w:t xml:space="preserve"> </w:t>
      </w:r>
      <w:r w:rsidRPr="002D3696">
        <w:rPr>
          <w:rFonts w:asciiTheme="minorHAnsi" w:hAnsiTheme="minorHAnsi" w:cstheme="minorHAnsi"/>
          <w:i w:val="0"/>
          <w:iCs/>
        </w:rPr>
        <w:t>the</w:t>
      </w:r>
      <w:r w:rsidRPr="002D3696">
        <w:rPr>
          <w:rFonts w:asciiTheme="minorHAnsi" w:hAnsiTheme="minorHAnsi" w:cstheme="minorHAnsi"/>
          <w:i w:val="0"/>
          <w:iCs/>
          <w:spacing w:val="-3"/>
        </w:rPr>
        <w:t xml:space="preserve"> </w:t>
      </w:r>
      <w:r w:rsidRPr="002D3696">
        <w:rPr>
          <w:rFonts w:asciiTheme="minorHAnsi" w:hAnsiTheme="minorHAnsi" w:cstheme="minorHAnsi"/>
          <w:i w:val="0"/>
          <w:iCs/>
        </w:rPr>
        <w:t>tier</w:t>
      </w:r>
      <w:r w:rsidRPr="002D3696">
        <w:rPr>
          <w:rFonts w:asciiTheme="minorHAnsi" w:hAnsiTheme="minorHAnsi" w:cstheme="minorHAnsi"/>
          <w:i w:val="0"/>
          <w:iCs/>
          <w:spacing w:val="-3"/>
        </w:rPr>
        <w:t xml:space="preserve"> </w:t>
      </w:r>
      <w:r w:rsidRPr="002D3696">
        <w:rPr>
          <w:rFonts w:asciiTheme="minorHAnsi" w:hAnsiTheme="minorHAnsi" w:cstheme="minorHAnsi"/>
          <w:i w:val="0"/>
          <w:iCs/>
        </w:rPr>
        <w:t>above</w:t>
      </w:r>
      <w:r w:rsidRPr="002D3696">
        <w:rPr>
          <w:rFonts w:asciiTheme="minorHAnsi" w:hAnsiTheme="minorHAnsi" w:cstheme="minorHAnsi"/>
          <w:i w:val="0"/>
          <w:iCs/>
          <w:spacing w:val="-3"/>
        </w:rPr>
        <w:t xml:space="preserve"> </w:t>
      </w:r>
      <w:r w:rsidRPr="002D3696">
        <w:rPr>
          <w:rFonts w:asciiTheme="minorHAnsi" w:hAnsiTheme="minorHAnsi" w:cstheme="minorHAnsi"/>
          <w:i w:val="0"/>
          <w:iCs/>
        </w:rPr>
        <w:t>that</w:t>
      </w:r>
      <w:r w:rsidRPr="002D3696">
        <w:rPr>
          <w:rFonts w:asciiTheme="minorHAnsi" w:hAnsiTheme="minorHAnsi" w:cstheme="minorHAnsi"/>
          <w:i w:val="0"/>
          <w:iCs/>
          <w:spacing w:val="-3"/>
        </w:rPr>
        <w:t xml:space="preserve"> </w:t>
      </w:r>
      <w:r w:rsidRPr="002D3696">
        <w:rPr>
          <w:rFonts w:asciiTheme="minorHAnsi" w:hAnsiTheme="minorHAnsi" w:cstheme="minorHAnsi"/>
          <w:i w:val="0"/>
          <w:iCs/>
        </w:rPr>
        <w:t>it</w:t>
      </w:r>
      <w:r w:rsidRPr="002D3696">
        <w:rPr>
          <w:rFonts w:asciiTheme="minorHAnsi" w:hAnsiTheme="minorHAnsi" w:cstheme="minorHAnsi"/>
          <w:i w:val="0"/>
          <w:iCs/>
          <w:spacing w:val="-3"/>
        </w:rPr>
        <w:t xml:space="preserve"> </w:t>
      </w:r>
      <w:r w:rsidRPr="002D3696">
        <w:rPr>
          <w:rFonts w:asciiTheme="minorHAnsi" w:hAnsiTheme="minorHAnsi" w:cstheme="minorHAnsi"/>
          <w:i w:val="0"/>
          <w:iCs/>
        </w:rPr>
        <w:t>will</w:t>
      </w:r>
      <w:r w:rsidRPr="002D3696">
        <w:rPr>
          <w:rFonts w:asciiTheme="minorHAnsi" w:hAnsiTheme="minorHAnsi" w:cstheme="minorHAnsi"/>
          <w:i w:val="0"/>
          <w:iCs/>
          <w:spacing w:val="-3"/>
        </w:rPr>
        <w:t xml:space="preserve"> </w:t>
      </w:r>
      <w:r w:rsidRPr="002D3696">
        <w:rPr>
          <w:rFonts w:asciiTheme="minorHAnsi" w:hAnsiTheme="minorHAnsi" w:cstheme="minorHAnsi"/>
          <w:i w:val="0"/>
          <w:iCs/>
        </w:rPr>
        <w:t>not</w:t>
      </w:r>
      <w:r w:rsidRPr="002D3696">
        <w:rPr>
          <w:rFonts w:asciiTheme="minorHAnsi" w:hAnsiTheme="minorHAnsi" w:cstheme="minorHAnsi"/>
          <w:i w:val="0"/>
          <w:iCs/>
          <w:spacing w:val="-3"/>
        </w:rPr>
        <w:t xml:space="preserve"> </w:t>
      </w:r>
      <w:r w:rsidRPr="002D3696">
        <w:rPr>
          <w:rFonts w:asciiTheme="minorHAnsi" w:hAnsiTheme="minorHAnsi" w:cstheme="minorHAnsi"/>
          <w:i w:val="0"/>
          <w:iCs/>
        </w:rPr>
        <w:t>and</w:t>
      </w:r>
      <w:r w:rsidRPr="002D3696">
        <w:rPr>
          <w:rFonts w:asciiTheme="minorHAnsi" w:hAnsiTheme="minorHAnsi" w:cstheme="minorHAnsi"/>
          <w:i w:val="0"/>
          <w:iCs/>
          <w:spacing w:val="-3"/>
        </w:rPr>
        <w:t xml:space="preserve"> </w:t>
      </w:r>
      <w:r w:rsidRPr="002D3696">
        <w:rPr>
          <w:rFonts w:asciiTheme="minorHAnsi" w:hAnsiTheme="minorHAnsi" w:cstheme="minorHAnsi"/>
          <w:i w:val="0"/>
          <w:iCs/>
        </w:rPr>
        <w:t>has</w:t>
      </w:r>
      <w:r w:rsidRPr="002D3696">
        <w:rPr>
          <w:rFonts w:asciiTheme="minorHAnsi" w:hAnsiTheme="minorHAnsi" w:cstheme="minorHAnsi"/>
          <w:i w:val="0"/>
          <w:iCs/>
          <w:spacing w:val="-3"/>
        </w:rPr>
        <w:t xml:space="preserve"> </w:t>
      </w:r>
      <w:r w:rsidRPr="002D3696">
        <w:rPr>
          <w:rFonts w:asciiTheme="minorHAnsi" w:hAnsiTheme="minorHAnsi" w:cstheme="minorHAnsi"/>
          <w:i w:val="0"/>
          <w:iCs/>
        </w:rPr>
        <w:t>not</w:t>
      </w:r>
      <w:r w:rsidRPr="002D3696">
        <w:rPr>
          <w:rFonts w:asciiTheme="minorHAnsi" w:hAnsiTheme="minorHAnsi" w:cstheme="minorHAnsi"/>
          <w:i w:val="0"/>
          <w:iCs/>
          <w:spacing w:val="-3"/>
        </w:rPr>
        <w:t xml:space="preserve"> </w:t>
      </w:r>
      <w:r w:rsidRPr="002D3696">
        <w:rPr>
          <w:rFonts w:asciiTheme="minorHAnsi" w:hAnsiTheme="minorHAnsi" w:cstheme="minorHAnsi"/>
          <w:i w:val="0"/>
          <w:iCs/>
        </w:rPr>
        <w:t>used</w:t>
      </w:r>
      <w:r w:rsidRPr="002D3696">
        <w:rPr>
          <w:rFonts w:asciiTheme="minorHAnsi" w:hAnsiTheme="minorHAnsi" w:cstheme="minorHAnsi"/>
          <w:i w:val="0"/>
          <w:iCs/>
          <w:spacing w:val="-3"/>
        </w:rPr>
        <w:t xml:space="preserve"> </w:t>
      </w:r>
      <w:r w:rsidRPr="002D3696">
        <w:rPr>
          <w:rFonts w:asciiTheme="minorHAnsi" w:hAnsiTheme="minorHAnsi" w:cstheme="minorHAnsi"/>
          <w:i w:val="0"/>
          <w:iCs/>
        </w:rPr>
        <w:t>Federal</w:t>
      </w:r>
      <w:r w:rsidRPr="002D3696">
        <w:rPr>
          <w:rFonts w:asciiTheme="minorHAnsi" w:hAnsiTheme="minorHAnsi" w:cstheme="minorHAnsi"/>
          <w:i w:val="0"/>
          <w:iCs/>
          <w:spacing w:val="-3"/>
        </w:rPr>
        <w:t xml:space="preserve"> </w:t>
      </w:r>
      <w:r w:rsidRPr="002D3696">
        <w:rPr>
          <w:rFonts w:asciiTheme="minorHAnsi" w:hAnsiTheme="minorHAnsi" w:cstheme="minorHAnsi"/>
          <w:i w:val="0"/>
          <w:iCs/>
        </w:rPr>
        <w:t>appropriated</w:t>
      </w:r>
      <w:r w:rsidRPr="002D3696">
        <w:rPr>
          <w:rFonts w:asciiTheme="minorHAnsi" w:hAnsiTheme="minorHAnsi" w:cstheme="minorHAnsi"/>
          <w:i w:val="0"/>
          <w:iCs/>
          <w:spacing w:val="-3"/>
        </w:rPr>
        <w:t xml:space="preserve"> </w:t>
      </w:r>
      <w:r w:rsidRPr="002D3696">
        <w:rPr>
          <w:rFonts w:asciiTheme="minorHAnsi" w:hAnsiTheme="minorHAnsi" w:cstheme="minorHAnsi"/>
          <w:i w:val="0"/>
          <w:iCs/>
        </w:rPr>
        <w:t>funds to pay any person or organization for inﬂuencing or attempting to inﬂuence an oﬃcer or employee of any agency, a Member of Congress, oﬃcer or employee of Congress, or an employee of a Member of Congress in connection with obtaining any Federal Contract, grant, or any other award covered by 31 U.S.C. § 1352. Each</w:t>
      </w:r>
      <w:r w:rsidRPr="002D3696">
        <w:rPr>
          <w:rFonts w:asciiTheme="minorHAnsi" w:hAnsiTheme="minorHAnsi" w:cstheme="minorHAnsi"/>
          <w:i w:val="0"/>
          <w:iCs/>
          <w:spacing w:val="-8"/>
        </w:rPr>
        <w:t xml:space="preserve"> </w:t>
      </w:r>
      <w:r w:rsidRPr="002D3696">
        <w:rPr>
          <w:rFonts w:asciiTheme="minorHAnsi" w:hAnsiTheme="minorHAnsi" w:cstheme="minorHAnsi"/>
          <w:i w:val="0"/>
          <w:iCs/>
        </w:rPr>
        <w:t>tier</w:t>
      </w:r>
      <w:r w:rsidRPr="002D3696">
        <w:rPr>
          <w:rFonts w:asciiTheme="minorHAnsi" w:hAnsiTheme="minorHAnsi" w:cstheme="minorHAnsi"/>
          <w:i w:val="0"/>
          <w:iCs/>
          <w:spacing w:val="-7"/>
        </w:rPr>
        <w:t xml:space="preserve"> </w:t>
      </w:r>
      <w:r w:rsidRPr="002D3696">
        <w:rPr>
          <w:rFonts w:asciiTheme="minorHAnsi" w:hAnsiTheme="minorHAnsi" w:cstheme="minorHAnsi"/>
          <w:i w:val="0"/>
          <w:iCs/>
        </w:rPr>
        <w:t>shall</w:t>
      </w:r>
      <w:r w:rsidRPr="002D3696">
        <w:rPr>
          <w:rFonts w:asciiTheme="minorHAnsi" w:hAnsiTheme="minorHAnsi" w:cstheme="minorHAnsi"/>
          <w:i w:val="0"/>
          <w:iCs/>
          <w:spacing w:val="-8"/>
        </w:rPr>
        <w:t xml:space="preserve"> </w:t>
      </w:r>
      <w:r w:rsidRPr="002D3696">
        <w:rPr>
          <w:rFonts w:asciiTheme="minorHAnsi" w:hAnsiTheme="minorHAnsi" w:cstheme="minorHAnsi"/>
          <w:i w:val="0"/>
          <w:iCs/>
        </w:rPr>
        <w:t>also</w:t>
      </w:r>
      <w:r w:rsidRPr="002D3696">
        <w:rPr>
          <w:rFonts w:asciiTheme="minorHAnsi" w:hAnsiTheme="minorHAnsi" w:cstheme="minorHAnsi"/>
          <w:i w:val="0"/>
          <w:iCs/>
          <w:spacing w:val="-8"/>
        </w:rPr>
        <w:t xml:space="preserve"> </w:t>
      </w:r>
      <w:r w:rsidRPr="002D3696">
        <w:rPr>
          <w:rFonts w:asciiTheme="minorHAnsi" w:hAnsiTheme="minorHAnsi" w:cstheme="minorHAnsi"/>
          <w:i w:val="0"/>
          <w:iCs/>
        </w:rPr>
        <w:t>disclose</w:t>
      </w:r>
      <w:r w:rsidRPr="002D3696">
        <w:rPr>
          <w:rFonts w:asciiTheme="minorHAnsi" w:hAnsiTheme="minorHAnsi" w:cstheme="minorHAnsi"/>
          <w:i w:val="0"/>
          <w:iCs/>
          <w:spacing w:val="-8"/>
        </w:rPr>
        <w:t xml:space="preserve"> </w:t>
      </w:r>
      <w:r w:rsidRPr="002D3696">
        <w:rPr>
          <w:rFonts w:asciiTheme="minorHAnsi" w:hAnsiTheme="minorHAnsi" w:cstheme="minorHAnsi"/>
          <w:i w:val="0"/>
          <w:iCs/>
        </w:rPr>
        <w:t>any</w:t>
      </w:r>
      <w:r w:rsidRPr="002D3696">
        <w:rPr>
          <w:rFonts w:asciiTheme="minorHAnsi" w:hAnsiTheme="minorHAnsi" w:cstheme="minorHAnsi"/>
          <w:i w:val="0"/>
          <w:iCs/>
          <w:spacing w:val="-7"/>
        </w:rPr>
        <w:t xml:space="preserve"> </w:t>
      </w:r>
      <w:r w:rsidRPr="002D3696">
        <w:rPr>
          <w:rFonts w:asciiTheme="minorHAnsi" w:hAnsiTheme="minorHAnsi" w:cstheme="minorHAnsi"/>
          <w:i w:val="0"/>
          <w:iCs/>
        </w:rPr>
        <w:t>lobbying</w:t>
      </w:r>
      <w:r w:rsidRPr="002D3696">
        <w:rPr>
          <w:rFonts w:asciiTheme="minorHAnsi" w:hAnsiTheme="minorHAnsi" w:cstheme="minorHAnsi"/>
          <w:i w:val="0"/>
          <w:iCs/>
          <w:spacing w:val="-7"/>
        </w:rPr>
        <w:t xml:space="preserve"> </w:t>
      </w:r>
      <w:r w:rsidRPr="002D3696">
        <w:rPr>
          <w:rFonts w:asciiTheme="minorHAnsi" w:hAnsiTheme="minorHAnsi" w:cstheme="minorHAnsi"/>
          <w:i w:val="0"/>
          <w:iCs/>
        </w:rPr>
        <w:t>with</w:t>
      </w:r>
      <w:r w:rsidRPr="002D3696">
        <w:rPr>
          <w:rFonts w:asciiTheme="minorHAnsi" w:hAnsiTheme="minorHAnsi" w:cstheme="minorHAnsi"/>
          <w:i w:val="0"/>
          <w:iCs/>
          <w:spacing w:val="-8"/>
        </w:rPr>
        <w:t xml:space="preserve"> </w:t>
      </w:r>
      <w:r w:rsidRPr="002D3696">
        <w:rPr>
          <w:rFonts w:asciiTheme="minorHAnsi" w:hAnsiTheme="minorHAnsi" w:cstheme="minorHAnsi"/>
          <w:i w:val="0"/>
          <w:iCs/>
        </w:rPr>
        <w:t>nonFederal</w:t>
      </w:r>
      <w:r w:rsidRPr="002D3696">
        <w:rPr>
          <w:rFonts w:asciiTheme="minorHAnsi" w:hAnsiTheme="minorHAnsi" w:cstheme="minorHAnsi"/>
          <w:i w:val="0"/>
          <w:iCs/>
          <w:spacing w:val="-8"/>
        </w:rPr>
        <w:t xml:space="preserve"> </w:t>
      </w:r>
      <w:r w:rsidRPr="002D3696">
        <w:rPr>
          <w:rFonts w:asciiTheme="minorHAnsi" w:hAnsiTheme="minorHAnsi" w:cstheme="minorHAnsi"/>
          <w:i w:val="0"/>
          <w:iCs/>
        </w:rPr>
        <w:t>funds</w:t>
      </w:r>
      <w:r w:rsidRPr="002D3696">
        <w:rPr>
          <w:rFonts w:asciiTheme="minorHAnsi" w:hAnsiTheme="minorHAnsi" w:cstheme="minorHAnsi"/>
          <w:i w:val="0"/>
          <w:iCs/>
          <w:spacing w:val="-8"/>
        </w:rPr>
        <w:t xml:space="preserve"> </w:t>
      </w:r>
      <w:r w:rsidRPr="002D3696">
        <w:rPr>
          <w:rFonts w:asciiTheme="minorHAnsi" w:hAnsiTheme="minorHAnsi" w:cstheme="minorHAnsi"/>
          <w:i w:val="0"/>
          <w:iCs/>
        </w:rPr>
        <w:t>that</w:t>
      </w:r>
      <w:r w:rsidRPr="002D3696">
        <w:rPr>
          <w:rFonts w:asciiTheme="minorHAnsi" w:hAnsiTheme="minorHAnsi" w:cstheme="minorHAnsi"/>
          <w:i w:val="0"/>
          <w:iCs/>
          <w:spacing w:val="-8"/>
        </w:rPr>
        <w:t xml:space="preserve"> </w:t>
      </w:r>
      <w:r w:rsidRPr="002D3696">
        <w:rPr>
          <w:rFonts w:asciiTheme="minorHAnsi" w:hAnsiTheme="minorHAnsi" w:cstheme="minorHAnsi"/>
          <w:i w:val="0"/>
          <w:iCs/>
        </w:rPr>
        <w:t>takes</w:t>
      </w:r>
      <w:r w:rsidRPr="002D3696">
        <w:rPr>
          <w:rFonts w:asciiTheme="minorHAnsi" w:hAnsiTheme="minorHAnsi" w:cstheme="minorHAnsi"/>
          <w:i w:val="0"/>
          <w:iCs/>
          <w:spacing w:val="-8"/>
        </w:rPr>
        <w:t xml:space="preserve"> </w:t>
      </w:r>
      <w:r w:rsidRPr="002D3696">
        <w:rPr>
          <w:rFonts w:asciiTheme="minorHAnsi" w:hAnsiTheme="minorHAnsi" w:cstheme="minorHAnsi"/>
          <w:i w:val="0"/>
          <w:iCs/>
        </w:rPr>
        <w:t>place</w:t>
      </w:r>
      <w:r w:rsidRPr="002D3696">
        <w:rPr>
          <w:rFonts w:asciiTheme="minorHAnsi" w:hAnsiTheme="minorHAnsi" w:cstheme="minorHAnsi"/>
          <w:i w:val="0"/>
          <w:iCs/>
          <w:spacing w:val="-8"/>
        </w:rPr>
        <w:t xml:space="preserve"> </w:t>
      </w:r>
      <w:r w:rsidRPr="002D3696">
        <w:rPr>
          <w:rFonts w:asciiTheme="minorHAnsi" w:hAnsiTheme="minorHAnsi" w:cstheme="minorHAnsi"/>
          <w:i w:val="0"/>
          <w:iCs/>
        </w:rPr>
        <w:t>in</w:t>
      </w:r>
      <w:r w:rsidRPr="002D3696">
        <w:rPr>
          <w:rFonts w:asciiTheme="minorHAnsi" w:hAnsiTheme="minorHAnsi" w:cstheme="minorHAnsi"/>
          <w:i w:val="0"/>
          <w:iCs/>
          <w:spacing w:val="-8"/>
        </w:rPr>
        <w:t xml:space="preserve"> </w:t>
      </w:r>
      <w:r w:rsidRPr="002D3696">
        <w:rPr>
          <w:rFonts w:asciiTheme="minorHAnsi" w:hAnsiTheme="minorHAnsi" w:cstheme="minorHAnsi"/>
          <w:i w:val="0"/>
          <w:iCs/>
        </w:rPr>
        <w:t>connection</w:t>
      </w:r>
      <w:r w:rsidRPr="002D3696">
        <w:rPr>
          <w:rFonts w:asciiTheme="minorHAnsi" w:hAnsiTheme="minorHAnsi" w:cstheme="minorHAnsi"/>
          <w:i w:val="0"/>
          <w:iCs/>
          <w:spacing w:val="-8"/>
        </w:rPr>
        <w:t xml:space="preserve"> </w:t>
      </w:r>
      <w:r w:rsidRPr="002D3696">
        <w:rPr>
          <w:rFonts w:asciiTheme="minorHAnsi" w:hAnsiTheme="minorHAnsi" w:cstheme="minorHAnsi"/>
          <w:i w:val="0"/>
          <w:iCs/>
        </w:rPr>
        <w:t>with</w:t>
      </w:r>
      <w:r w:rsidRPr="002D3696">
        <w:rPr>
          <w:rFonts w:asciiTheme="minorHAnsi" w:hAnsiTheme="minorHAnsi" w:cstheme="minorHAnsi"/>
          <w:i w:val="0"/>
          <w:iCs/>
          <w:spacing w:val="-8"/>
        </w:rPr>
        <w:t xml:space="preserve"> </w:t>
      </w:r>
      <w:r w:rsidRPr="002D3696">
        <w:rPr>
          <w:rFonts w:asciiTheme="minorHAnsi" w:hAnsiTheme="minorHAnsi" w:cstheme="minorHAnsi"/>
          <w:i w:val="0"/>
          <w:iCs/>
        </w:rPr>
        <w:t xml:space="preserve">obtaining </w:t>
      </w:r>
      <w:r w:rsidRPr="002D3696">
        <w:rPr>
          <w:rFonts w:asciiTheme="minorHAnsi" w:hAnsiTheme="minorHAnsi" w:cstheme="minorHAnsi"/>
          <w:i w:val="0"/>
          <w:iCs/>
          <w:spacing w:val="-2"/>
        </w:rPr>
        <w:t>any</w:t>
      </w:r>
      <w:r w:rsidRPr="002D3696">
        <w:rPr>
          <w:rFonts w:asciiTheme="minorHAnsi" w:hAnsiTheme="minorHAnsi" w:cstheme="minorHAnsi"/>
          <w:i w:val="0"/>
          <w:iCs/>
          <w:spacing w:val="-5"/>
        </w:rPr>
        <w:t xml:space="preserve"> </w:t>
      </w:r>
      <w:r w:rsidRPr="002D3696">
        <w:rPr>
          <w:rFonts w:asciiTheme="minorHAnsi" w:hAnsiTheme="minorHAnsi" w:cstheme="minorHAnsi"/>
          <w:i w:val="0"/>
          <w:iCs/>
          <w:spacing w:val="-2"/>
        </w:rPr>
        <w:t>Federal</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award.</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Such</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disclosures</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are</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forwarded</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from</w:t>
      </w:r>
      <w:r w:rsidRPr="002D3696">
        <w:rPr>
          <w:rFonts w:asciiTheme="minorHAnsi" w:hAnsiTheme="minorHAnsi" w:cstheme="minorHAnsi"/>
          <w:i w:val="0"/>
          <w:iCs/>
          <w:spacing w:val="-5"/>
        </w:rPr>
        <w:t xml:space="preserve"> </w:t>
      </w:r>
      <w:r w:rsidRPr="002D3696">
        <w:rPr>
          <w:rFonts w:asciiTheme="minorHAnsi" w:hAnsiTheme="minorHAnsi" w:cstheme="minorHAnsi"/>
          <w:i w:val="0"/>
          <w:iCs/>
          <w:spacing w:val="-2"/>
        </w:rPr>
        <w:t>tier</w:t>
      </w:r>
      <w:r w:rsidRPr="002D3696">
        <w:rPr>
          <w:rFonts w:asciiTheme="minorHAnsi" w:hAnsiTheme="minorHAnsi" w:cstheme="minorHAnsi"/>
          <w:i w:val="0"/>
          <w:iCs/>
          <w:spacing w:val="-5"/>
        </w:rPr>
        <w:t xml:space="preserve"> </w:t>
      </w:r>
      <w:r w:rsidRPr="002D3696">
        <w:rPr>
          <w:rFonts w:asciiTheme="minorHAnsi" w:hAnsiTheme="minorHAnsi" w:cstheme="minorHAnsi"/>
          <w:i w:val="0"/>
          <w:iCs/>
          <w:spacing w:val="-2"/>
        </w:rPr>
        <w:t>to</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tier</w:t>
      </w:r>
      <w:r w:rsidRPr="002D3696">
        <w:rPr>
          <w:rFonts w:asciiTheme="minorHAnsi" w:hAnsiTheme="minorHAnsi" w:cstheme="minorHAnsi"/>
          <w:i w:val="0"/>
          <w:iCs/>
          <w:spacing w:val="-5"/>
        </w:rPr>
        <w:t xml:space="preserve"> </w:t>
      </w:r>
      <w:r w:rsidRPr="002D3696">
        <w:rPr>
          <w:rFonts w:asciiTheme="minorHAnsi" w:hAnsiTheme="minorHAnsi" w:cstheme="minorHAnsi"/>
          <w:i w:val="0"/>
          <w:iCs/>
          <w:spacing w:val="-2"/>
        </w:rPr>
        <w:t>up</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to</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the</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recipient</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who</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in</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turn</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will</w:t>
      </w:r>
      <w:r w:rsidRPr="002D3696">
        <w:rPr>
          <w:rFonts w:asciiTheme="minorHAnsi" w:hAnsiTheme="minorHAnsi" w:cstheme="minorHAnsi"/>
          <w:i w:val="0"/>
          <w:iCs/>
          <w:spacing w:val="-6"/>
        </w:rPr>
        <w:t xml:space="preserve"> </w:t>
      </w:r>
      <w:r w:rsidRPr="002D3696">
        <w:rPr>
          <w:rFonts w:asciiTheme="minorHAnsi" w:hAnsiTheme="minorHAnsi" w:cstheme="minorHAnsi"/>
          <w:i w:val="0"/>
          <w:iCs/>
          <w:spacing w:val="-2"/>
        </w:rPr>
        <w:t xml:space="preserve">forward </w:t>
      </w:r>
      <w:r w:rsidRPr="002D3696">
        <w:rPr>
          <w:rFonts w:asciiTheme="minorHAnsi" w:hAnsiTheme="minorHAnsi" w:cstheme="minorHAnsi"/>
          <w:i w:val="0"/>
          <w:iCs/>
        </w:rPr>
        <w:t>the certiﬁcation(s) to the awarding agency.</w:t>
      </w:r>
    </w:p>
    <w:p w14:paraId="72701387" w14:textId="56882320" w:rsidR="00F23F09" w:rsidRPr="002D3696" w:rsidRDefault="00F23F09" w:rsidP="002D3696">
      <w:pPr>
        <w:pStyle w:val="BodyText"/>
        <w:spacing w:before="128" w:line="252" w:lineRule="auto"/>
        <w:ind w:left="1160" w:right="134"/>
        <w:jc w:val="both"/>
        <w:rPr>
          <w:rFonts w:asciiTheme="minorHAnsi" w:hAnsiTheme="minorHAnsi" w:cstheme="minorHAnsi"/>
          <w:i w:val="0"/>
          <w:iCs/>
        </w:rPr>
      </w:pPr>
      <w:r w:rsidRPr="002D3696">
        <w:rPr>
          <w:rFonts w:asciiTheme="minorHAnsi" w:hAnsiTheme="minorHAnsi" w:cstheme="minorHAnsi"/>
          <w:i w:val="0"/>
          <w:iCs/>
          <w:spacing w:val="-2"/>
        </w:rPr>
        <w:t>Required</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Certiﬁcation.</w:t>
      </w:r>
      <w:r w:rsidRPr="002D3696">
        <w:rPr>
          <w:rFonts w:asciiTheme="minorHAnsi" w:hAnsiTheme="minorHAnsi" w:cstheme="minorHAnsi"/>
          <w:i w:val="0"/>
          <w:iCs/>
          <w:spacing w:val="38"/>
        </w:rPr>
        <w:t xml:space="preserve"> </w:t>
      </w:r>
      <w:r w:rsidRPr="002D3696">
        <w:rPr>
          <w:rFonts w:asciiTheme="minorHAnsi" w:hAnsiTheme="minorHAnsi" w:cstheme="minorHAnsi"/>
          <w:i w:val="0"/>
          <w:iCs/>
          <w:spacing w:val="-2"/>
        </w:rPr>
        <w:t>If</w:t>
      </w:r>
      <w:r w:rsidRPr="002D3696">
        <w:rPr>
          <w:rFonts w:asciiTheme="minorHAnsi" w:hAnsiTheme="minorHAnsi" w:cstheme="minorHAnsi"/>
          <w:i w:val="0"/>
          <w:iCs/>
          <w:spacing w:val="-3"/>
        </w:rPr>
        <w:t xml:space="preserve"> </w:t>
      </w:r>
      <w:r w:rsidRPr="002D3696">
        <w:rPr>
          <w:rFonts w:asciiTheme="minorHAnsi" w:hAnsiTheme="minorHAnsi" w:cstheme="minorHAnsi"/>
          <w:i w:val="0"/>
          <w:iCs/>
          <w:spacing w:val="-2"/>
        </w:rPr>
        <w:t>applicable,</w:t>
      </w:r>
      <w:r w:rsidRPr="002D3696">
        <w:rPr>
          <w:rFonts w:asciiTheme="minorHAnsi" w:hAnsiTheme="minorHAnsi" w:cstheme="minorHAnsi"/>
          <w:i w:val="0"/>
          <w:iCs/>
          <w:spacing w:val="-4"/>
        </w:rPr>
        <w:t xml:space="preserve"> </w:t>
      </w:r>
      <w:r w:rsidR="00F1376B">
        <w:rPr>
          <w:rFonts w:asciiTheme="minorHAnsi" w:hAnsiTheme="minorHAnsi" w:cstheme="minorHAnsi"/>
          <w:i w:val="0"/>
          <w:iCs/>
          <w:spacing w:val="-2"/>
        </w:rPr>
        <w:t>Vendor</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must</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sign</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and</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submit to</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the</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Purchasing</w:t>
      </w:r>
      <w:r w:rsidRPr="002D3696">
        <w:rPr>
          <w:rFonts w:asciiTheme="minorHAnsi" w:hAnsiTheme="minorHAnsi" w:cstheme="minorHAnsi"/>
          <w:i w:val="0"/>
          <w:iCs/>
          <w:spacing w:val="-3"/>
        </w:rPr>
        <w:t xml:space="preserve"> </w:t>
      </w:r>
      <w:r w:rsidRPr="002D3696">
        <w:rPr>
          <w:rFonts w:asciiTheme="minorHAnsi" w:hAnsiTheme="minorHAnsi" w:cstheme="minorHAnsi"/>
          <w:i w:val="0"/>
          <w:iCs/>
          <w:spacing w:val="-2"/>
        </w:rPr>
        <w:t>Agency</w:t>
      </w:r>
      <w:r w:rsidRPr="002D3696">
        <w:rPr>
          <w:rFonts w:asciiTheme="minorHAnsi" w:hAnsiTheme="minorHAnsi" w:cstheme="minorHAnsi"/>
          <w:i w:val="0"/>
          <w:iCs/>
          <w:spacing w:val="-3"/>
        </w:rPr>
        <w:t xml:space="preserve"> </w:t>
      </w:r>
      <w:r w:rsidRPr="002D3696">
        <w:rPr>
          <w:rFonts w:asciiTheme="minorHAnsi" w:hAnsiTheme="minorHAnsi" w:cstheme="minorHAnsi"/>
          <w:i w:val="0"/>
          <w:iCs/>
          <w:spacing w:val="-2"/>
        </w:rPr>
        <w:t>the</w:t>
      </w:r>
      <w:r w:rsidRPr="002D3696">
        <w:rPr>
          <w:rFonts w:asciiTheme="minorHAnsi" w:hAnsiTheme="minorHAnsi" w:cstheme="minorHAnsi"/>
          <w:i w:val="0"/>
          <w:iCs/>
          <w:spacing w:val="-4"/>
        </w:rPr>
        <w:t xml:space="preserve"> </w:t>
      </w:r>
      <w:r w:rsidRPr="002D3696">
        <w:rPr>
          <w:rFonts w:asciiTheme="minorHAnsi" w:hAnsiTheme="minorHAnsi" w:cstheme="minorHAnsi"/>
          <w:i w:val="0"/>
          <w:iCs/>
          <w:spacing w:val="-2"/>
        </w:rPr>
        <w:t xml:space="preserve">certiﬁcation. </w:t>
      </w:r>
      <w:r w:rsidRPr="002D3696">
        <w:rPr>
          <w:rFonts w:asciiTheme="minorHAnsi" w:hAnsiTheme="minorHAnsi" w:cstheme="minorHAnsi"/>
          <w:i w:val="0"/>
          <w:iCs/>
        </w:rPr>
        <w:t xml:space="preserve">See the latest version of “Certiﬁcation for </w:t>
      </w:r>
      <w:r w:rsidR="002A429B">
        <w:rPr>
          <w:rFonts w:asciiTheme="minorHAnsi" w:hAnsiTheme="minorHAnsi" w:cstheme="minorHAnsi"/>
          <w:i w:val="0"/>
          <w:iCs/>
        </w:rPr>
        <w:t>Contract</w:t>
      </w:r>
      <w:r w:rsidRPr="002D3696">
        <w:rPr>
          <w:rFonts w:asciiTheme="minorHAnsi" w:hAnsiTheme="minorHAnsi" w:cstheme="minorHAnsi"/>
          <w:i w:val="0"/>
          <w:iCs/>
        </w:rPr>
        <w:t xml:space="preserve">, Grants, Loans, and Cooperative Agreements” found at </w:t>
      </w:r>
      <w:r w:rsidRPr="002D3696">
        <w:rPr>
          <w:rFonts w:asciiTheme="minorHAnsi" w:hAnsiTheme="minorHAnsi" w:cstheme="minorHAnsi"/>
          <w:i w:val="0"/>
          <w:iCs/>
          <w:color w:val="646464"/>
          <w:spacing w:val="-2"/>
          <w:u w:val="single" w:color="646464"/>
        </w:rPr>
        <w:t>https://ncadmin.nc.gov/documents/vendor-forms</w:t>
      </w:r>
      <w:r w:rsidRPr="002D3696">
        <w:rPr>
          <w:rFonts w:asciiTheme="minorHAnsi" w:hAnsiTheme="minorHAnsi" w:cstheme="minorHAnsi"/>
          <w:i w:val="0"/>
          <w:iCs/>
          <w:spacing w:val="-2"/>
        </w:rPr>
        <w:t>.</w:t>
      </w:r>
    </w:p>
    <w:p w14:paraId="50AA2145" w14:textId="77777777" w:rsidR="00F23F09" w:rsidRPr="003B3114" w:rsidRDefault="00F23F09" w:rsidP="000520BA">
      <w:pPr>
        <w:pStyle w:val="ListParagraph"/>
        <w:widowControl w:val="0"/>
        <w:numPr>
          <w:ilvl w:val="1"/>
          <w:numId w:val="51"/>
        </w:numPr>
        <w:tabs>
          <w:tab w:val="left" w:pos="1071"/>
        </w:tabs>
        <w:autoSpaceDE w:val="0"/>
        <w:autoSpaceDN w:val="0"/>
        <w:spacing w:before="129" w:after="0" w:line="240" w:lineRule="auto"/>
        <w:ind w:left="1071" w:hanging="358"/>
        <w:contextualSpacing w:val="0"/>
        <w:jc w:val="left"/>
        <w:rPr>
          <w:rFonts w:asciiTheme="minorHAnsi" w:hAnsiTheme="minorHAnsi" w:cstheme="minorHAnsi"/>
          <w:sz w:val="20"/>
          <w:szCs w:val="20"/>
        </w:rPr>
      </w:pPr>
      <w:r w:rsidRPr="003B3114">
        <w:rPr>
          <w:rFonts w:asciiTheme="minorHAnsi" w:hAnsiTheme="minorHAnsi" w:cstheme="minorHAnsi"/>
          <w:spacing w:val="-2"/>
          <w:sz w:val="20"/>
          <w:szCs w:val="20"/>
        </w:rPr>
        <w:t>Procurement</w:t>
      </w:r>
      <w:r w:rsidRPr="003B3114">
        <w:rPr>
          <w:rFonts w:asciiTheme="minorHAnsi" w:hAnsiTheme="minorHAnsi" w:cstheme="minorHAnsi"/>
          <w:spacing w:val="-1"/>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Recovered</w:t>
      </w:r>
      <w:r w:rsidRPr="003B3114">
        <w:rPr>
          <w:rFonts w:asciiTheme="minorHAnsi" w:hAnsiTheme="minorHAnsi" w:cstheme="minorHAnsi"/>
          <w:sz w:val="20"/>
          <w:szCs w:val="20"/>
        </w:rPr>
        <w:t xml:space="preserve"> </w:t>
      </w:r>
      <w:r w:rsidRPr="003B3114">
        <w:rPr>
          <w:rFonts w:asciiTheme="minorHAnsi" w:hAnsiTheme="minorHAnsi" w:cstheme="minorHAnsi"/>
          <w:spacing w:val="-2"/>
          <w:sz w:val="20"/>
          <w:szCs w:val="20"/>
        </w:rPr>
        <w:t>Materials.</w:t>
      </w:r>
    </w:p>
    <w:p w14:paraId="29CB3E64"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45" w:after="0" w:line="252" w:lineRule="auto"/>
        <w:ind w:left="1980" w:right="134"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Unless speciﬁed otherwise in the Contract, in the performance of this Contract, the Vendor shall make maximum use of products containing recovered materials that are EPA</w:t>
      </w:r>
      <w:r>
        <w:rPr>
          <w:rFonts w:asciiTheme="minorHAnsi" w:hAnsiTheme="minorHAnsi" w:cstheme="minorHAnsi"/>
          <w:sz w:val="20"/>
          <w:szCs w:val="20"/>
        </w:rPr>
        <w:t xml:space="preserve"> </w:t>
      </w:r>
      <w:r w:rsidRPr="003B3114">
        <w:rPr>
          <w:rFonts w:asciiTheme="minorHAnsi" w:hAnsiTheme="minorHAnsi" w:cstheme="minorHAnsi"/>
          <w:sz w:val="20"/>
          <w:szCs w:val="20"/>
        </w:rPr>
        <w:t>designated items unless the product cannot be acquired:</w:t>
      </w:r>
    </w:p>
    <w:p w14:paraId="75255280" w14:textId="77777777" w:rsidR="00F23F09" w:rsidRPr="003B3114" w:rsidRDefault="00F23F09" w:rsidP="000520BA">
      <w:pPr>
        <w:pStyle w:val="ListParagraph"/>
        <w:widowControl w:val="0"/>
        <w:numPr>
          <w:ilvl w:val="3"/>
          <w:numId w:val="51"/>
        </w:numPr>
        <w:tabs>
          <w:tab w:val="left" w:pos="2599"/>
        </w:tabs>
        <w:autoSpaceDE w:val="0"/>
        <w:autoSpaceDN w:val="0"/>
        <w:spacing w:after="0" w:line="249" w:lineRule="auto"/>
        <w:ind w:left="2592" w:right="135"/>
        <w:contextualSpacing w:val="0"/>
        <w:rPr>
          <w:rFonts w:asciiTheme="minorHAnsi" w:hAnsiTheme="minorHAnsi" w:cstheme="minorHAnsi"/>
          <w:sz w:val="20"/>
          <w:szCs w:val="20"/>
        </w:rPr>
      </w:pPr>
      <w:r w:rsidRPr="003B3114">
        <w:rPr>
          <w:rFonts w:asciiTheme="minorHAnsi" w:hAnsiTheme="minorHAnsi" w:cstheme="minorHAnsi"/>
          <w:sz w:val="20"/>
          <w:szCs w:val="20"/>
        </w:rPr>
        <w:t>Competitively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within</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timeframe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providing</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compliance</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with</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 xml:space="preserve">performance </w:t>
      </w:r>
      <w:r w:rsidRPr="003B3114">
        <w:rPr>
          <w:rFonts w:asciiTheme="minorHAnsi" w:hAnsiTheme="minorHAnsi" w:cstheme="minorHAnsi"/>
          <w:spacing w:val="-2"/>
          <w:sz w:val="20"/>
          <w:szCs w:val="20"/>
        </w:rPr>
        <w:t>schedule;</w:t>
      </w:r>
    </w:p>
    <w:p w14:paraId="33DADFFA" w14:textId="77777777" w:rsidR="00F23F09" w:rsidRPr="003B3114" w:rsidRDefault="00F23F09" w:rsidP="000520BA">
      <w:pPr>
        <w:pStyle w:val="ListParagraph"/>
        <w:widowControl w:val="0"/>
        <w:numPr>
          <w:ilvl w:val="3"/>
          <w:numId w:val="51"/>
        </w:numPr>
        <w:tabs>
          <w:tab w:val="left" w:pos="2599"/>
        </w:tabs>
        <w:autoSpaceDE w:val="0"/>
        <w:autoSpaceDN w:val="0"/>
        <w:spacing w:after="0" w:line="240" w:lineRule="auto"/>
        <w:ind w:left="2592"/>
        <w:contextualSpacing w:val="0"/>
        <w:rPr>
          <w:rFonts w:asciiTheme="minorHAnsi" w:hAnsiTheme="minorHAnsi" w:cstheme="minorHAnsi"/>
          <w:sz w:val="20"/>
          <w:szCs w:val="20"/>
        </w:rPr>
      </w:pPr>
      <w:r w:rsidRPr="003B3114">
        <w:rPr>
          <w:rFonts w:asciiTheme="minorHAnsi" w:hAnsiTheme="minorHAnsi" w:cstheme="minorHAnsi"/>
          <w:spacing w:val="-2"/>
          <w:sz w:val="20"/>
          <w:szCs w:val="20"/>
        </w:rPr>
        <w:t>Meeting</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Contract</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performance</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requirements;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5"/>
          <w:sz w:val="20"/>
          <w:szCs w:val="20"/>
        </w:rPr>
        <w:t>or</w:t>
      </w:r>
    </w:p>
    <w:p w14:paraId="6ECF4DD0" w14:textId="77777777" w:rsidR="00F23F09" w:rsidRPr="003B3114" w:rsidRDefault="00F23F09" w:rsidP="000520BA">
      <w:pPr>
        <w:pStyle w:val="ListParagraph"/>
        <w:widowControl w:val="0"/>
        <w:numPr>
          <w:ilvl w:val="3"/>
          <w:numId w:val="51"/>
        </w:numPr>
        <w:tabs>
          <w:tab w:val="left" w:pos="2599"/>
        </w:tabs>
        <w:autoSpaceDE w:val="0"/>
        <w:autoSpaceDN w:val="0"/>
        <w:spacing w:after="0" w:line="240" w:lineRule="auto"/>
        <w:ind w:left="2592" w:hanging="359"/>
        <w:contextualSpacing w:val="0"/>
        <w:jc w:val="both"/>
        <w:rPr>
          <w:rFonts w:asciiTheme="minorHAnsi" w:hAnsiTheme="minorHAnsi" w:cstheme="minorHAnsi"/>
          <w:sz w:val="20"/>
          <w:szCs w:val="20"/>
        </w:rPr>
      </w:pPr>
      <w:r w:rsidRPr="003B3114">
        <w:rPr>
          <w:rFonts w:asciiTheme="minorHAnsi" w:hAnsiTheme="minorHAnsi" w:cstheme="minorHAnsi"/>
          <w:sz w:val="20"/>
          <w:szCs w:val="20"/>
        </w:rPr>
        <w:t>At</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a</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reasonable</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price.</w:t>
      </w:r>
    </w:p>
    <w:p w14:paraId="21E91628"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09" w:after="0" w:line="264" w:lineRule="auto"/>
        <w:ind w:left="1980" w:right="134" w:hanging="358"/>
        <w:contextualSpacing w:val="0"/>
        <w:rPr>
          <w:rFonts w:asciiTheme="minorHAnsi" w:hAnsiTheme="minorHAnsi" w:cstheme="minorHAnsi"/>
          <w:sz w:val="20"/>
          <w:szCs w:val="20"/>
        </w:rPr>
      </w:pPr>
      <w:r w:rsidRPr="003B3114">
        <w:rPr>
          <w:rFonts w:asciiTheme="minorHAnsi" w:hAnsiTheme="minorHAnsi" w:cstheme="minorHAnsi"/>
          <w:spacing w:val="-2"/>
          <w:sz w:val="20"/>
          <w:szCs w:val="20"/>
        </w:rPr>
        <w:t>Information</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about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this</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requirement,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along</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with</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list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EPA</w:t>
      </w:r>
      <w:r w:rsidRPr="003B3114">
        <w:rPr>
          <w:rFonts w:asciiTheme="minorHAnsi" w:hAnsiTheme="minorHAnsi" w:cstheme="minorHAnsi"/>
          <w:spacing w:val="-7"/>
          <w:sz w:val="20"/>
          <w:szCs w:val="20"/>
        </w:rPr>
        <w:t xml:space="preserve"> </w:t>
      </w:r>
      <w:r w:rsidRPr="003B3114">
        <w:rPr>
          <w:rFonts w:asciiTheme="minorHAnsi" w:hAnsiTheme="minorHAnsi" w:cstheme="minorHAnsi"/>
          <w:spacing w:val="-2"/>
          <w:sz w:val="20"/>
          <w:szCs w:val="20"/>
        </w:rPr>
        <w:t>designated</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items,</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is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available</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at</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 xml:space="preserve">EPA’s </w:t>
      </w:r>
      <w:r w:rsidRPr="003B3114">
        <w:rPr>
          <w:rFonts w:asciiTheme="minorHAnsi" w:hAnsiTheme="minorHAnsi" w:cstheme="minorHAnsi"/>
          <w:sz w:val="20"/>
          <w:szCs w:val="20"/>
        </w:rPr>
        <w:t xml:space="preserve">Comprehensive Procurement Guidelines web site: </w:t>
      </w:r>
      <w:r w:rsidRPr="003B3114">
        <w:rPr>
          <w:rFonts w:asciiTheme="minorHAnsi" w:hAnsiTheme="minorHAnsi" w:cstheme="minorHAnsi"/>
          <w:color w:val="646464"/>
          <w:sz w:val="20"/>
          <w:szCs w:val="20"/>
          <w:u w:val="single" w:color="646464"/>
        </w:rPr>
        <w:t>https:/</w:t>
      </w:r>
      <w:hyperlink r:id="rId23">
        <w:r w:rsidRPr="003B3114">
          <w:rPr>
            <w:rFonts w:asciiTheme="minorHAnsi" w:hAnsiTheme="minorHAnsi" w:cstheme="minorHAnsi"/>
            <w:color w:val="646464"/>
            <w:sz w:val="20"/>
            <w:szCs w:val="20"/>
            <w:u w:val="single" w:color="646464"/>
          </w:rPr>
          <w:t>/www.epa.gov/smm/comprehensive-</w:t>
        </w:r>
      </w:hyperlink>
      <w:r w:rsidRPr="003B3114">
        <w:rPr>
          <w:rFonts w:asciiTheme="minorHAnsi" w:hAnsiTheme="minorHAnsi" w:cstheme="minorHAnsi"/>
          <w:color w:val="646464"/>
          <w:sz w:val="20"/>
          <w:szCs w:val="20"/>
        </w:rPr>
        <w:t xml:space="preserve"> </w:t>
      </w:r>
      <w:r w:rsidRPr="003B3114">
        <w:rPr>
          <w:rFonts w:asciiTheme="minorHAnsi" w:hAnsiTheme="minorHAnsi" w:cstheme="minorHAnsi"/>
          <w:color w:val="646464"/>
          <w:spacing w:val="-2"/>
          <w:sz w:val="20"/>
          <w:szCs w:val="20"/>
          <w:u w:val="single" w:color="646464"/>
        </w:rPr>
        <w:t>procurement-guideline-cpg-program</w:t>
      </w:r>
    </w:p>
    <w:p w14:paraId="0603BE19"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18" w:after="0" w:line="252" w:lineRule="auto"/>
        <w:ind w:left="1980" w:right="137"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The Vendor also agrees to comply with all other applicable requirements of Section 6002 of the Solid </w:t>
      </w:r>
      <w:r w:rsidRPr="003B3114">
        <w:rPr>
          <w:rFonts w:asciiTheme="minorHAnsi" w:hAnsiTheme="minorHAnsi" w:cstheme="minorHAnsi"/>
          <w:sz w:val="20"/>
          <w:szCs w:val="20"/>
        </w:rPr>
        <w:lastRenderedPageBreak/>
        <w:t>Waste Disposal Act.”</w:t>
      </w:r>
    </w:p>
    <w:p w14:paraId="58A07615" w14:textId="77777777" w:rsidR="00F23F09" w:rsidRPr="003B3114" w:rsidRDefault="00F23F09" w:rsidP="000520BA">
      <w:pPr>
        <w:pStyle w:val="ListParagraph"/>
        <w:widowControl w:val="0"/>
        <w:numPr>
          <w:ilvl w:val="1"/>
          <w:numId w:val="51"/>
        </w:numPr>
        <w:tabs>
          <w:tab w:val="left" w:pos="1073"/>
        </w:tabs>
        <w:autoSpaceDE w:val="0"/>
        <w:autoSpaceDN w:val="0"/>
        <w:spacing w:before="128" w:after="0" w:line="252" w:lineRule="auto"/>
        <w:ind w:left="1073" w:right="135"/>
        <w:contextualSpacing w:val="0"/>
        <w:jc w:val="both"/>
        <w:rPr>
          <w:rFonts w:asciiTheme="minorHAnsi" w:hAnsiTheme="minorHAnsi" w:cstheme="minorHAnsi"/>
          <w:sz w:val="20"/>
          <w:szCs w:val="20"/>
        </w:rPr>
      </w:pPr>
      <w:r w:rsidRPr="003B3114">
        <w:rPr>
          <w:rFonts w:asciiTheme="minorHAnsi" w:hAnsiTheme="minorHAnsi" w:cstheme="minorHAnsi"/>
          <w:sz w:val="20"/>
          <w:szCs w:val="20"/>
        </w:rPr>
        <w:t>Access to Records.</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In addition to the North Carolina General Contract Terms &amp; Conditions section entitled “</w:t>
      </w:r>
      <w:r w:rsidRPr="003B3114">
        <w:rPr>
          <w:rFonts w:asciiTheme="minorHAnsi" w:hAnsiTheme="minorHAnsi" w:cstheme="minorHAnsi"/>
          <w:sz w:val="20"/>
          <w:szCs w:val="20"/>
          <w:u w:val="single"/>
        </w:rPr>
        <w:t>ACCESS</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TO</w:t>
      </w:r>
      <w:r w:rsidRPr="003B3114">
        <w:rPr>
          <w:rFonts w:asciiTheme="minorHAnsi" w:hAnsiTheme="minorHAnsi" w:cstheme="minorHAnsi"/>
          <w:spacing w:val="-5"/>
          <w:sz w:val="20"/>
          <w:szCs w:val="20"/>
          <w:u w:val="single"/>
        </w:rPr>
        <w:t xml:space="preserve"> </w:t>
      </w:r>
      <w:r w:rsidRPr="003B3114">
        <w:rPr>
          <w:rFonts w:asciiTheme="minorHAnsi" w:hAnsiTheme="minorHAnsi" w:cstheme="minorHAnsi"/>
          <w:sz w:val="20"/>
          <w:szCs w:val="20"/>
          <w:u w:val="single"/>
        </w:rPr>
        <w:t>PERSONS</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AND</w:t>
      </w:r>
      <w:r w:rsidRPr="003B3114">
        <w:rPr>
          <w:rFonts w:asciiTheme="minorHAnsi" w:hAnsiTheme="minorHAnsi" w:cstheme="minorHAnsi"/>
          <w:spacing w:val="-6"/>
          <w:sz w:val="20"/>
          <w:szCs w:val="20"/>
          <w:u w:val="single"/>
        </w:rPr>
        <w:t xml:space="preserve"> </w:t>
      </w:r>
      <w:r w:rsidRPr="003B3114">
        <w:rPr>
          <w:rFonts w:asciiTheme="minorHAnsi" w:hAnsiTheme="minorHAnsi" w:cstheme="minorHAnsi"/>
          <w:sz w:val="20"/>
          <w:szCs w:val="20"/>
          <w:u w:val="single"/>
        </w:rPr>
        <w:t>RECORDS”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included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following</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access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requirements apply to this Contract:</w:t>
      </w:r>
    </w:p>
    <w:p w14:paraId="1EDEFBE4"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9" w:after="0" w:line="252" w:lineRule="auto"/>
        <w:ind w:left="1980" w:right="134"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 xml:space="preserve">The Vendor agrees to provide the Purchasing Agency, the Administrator of the federal agency </w:t>
      </w:r>
      <w:r w:rsidRPr="003B3114">
        <w:rPr>
          <w:rFonts w:asciiTheme="minorHAnsi" w:hAnsiTheme="minorHAnsi" w:cstheme="minorHAnsi"/>
          <w:spacing w:val="-2"/>
          <w:sz w:val="20"/>
          <w:szCs w:val="20"/>
        </w:rPr>
        <w:t>providing</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funds</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hereunder,</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the Comptroller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General</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of the United</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States,</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 their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 xml:space="preserve">authorized </w:t>
      </w:r>
      <w:r w:rsidRPr="003B3114">
        <w:rPr>
          <w:rFonts w:asciiTheme="minorHAnsi" w:hAnsiTheme="minorHAnsi" w:cstheme="minorHAnsi"/>
          <w:sz w:val="20"/>
          <w:szCs w:val="20"/>
        </w:rPr>
        <w:t xml:space="preserve">representatives access to any books, documents, papers, and records of the Vendor which are directly pertinent to this Contract for the purposes of making audits, examinations, excerpts, and </w:t>
      </w:r>
      <w:r w:rsidRPr="003B3114">
        <w:rPr>
          <w:rFonts w:asciiTheme="minorHAnsi" w:hAnsiTheme="minorHAnsi" w:cstheme="minorHAnsi"/>
          <w:spacing w:val="-2"/>
          <w:sz w:val="20"/>
          <w:szCs w:val="20"/>
        </w:rPr>
        <w:t>transcriptions.</w:t>
      </w:r>
    </w:p>
    <w:p w14:paraId="6B7221C2"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7" w:after="0" w:line="252" w:lineRule="auto"/>
        <w:ind w:left="1980" w:right="136"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agrees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permit</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foregoing</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parties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reproduce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means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whatsoever or to copy excerpts and transcriptions as reasonably needed.</w:t>
      </w:r>
    </w:p>
    <w:p w14:paraId="1485F7B4"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8" w:after="0" w:line="252" w:lineRule="auto"/>
        <w:ind w:left="1980" w:right="136"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Vendor agrees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provide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Administrator of 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agency providing</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funds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hereunder 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his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authorized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representative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access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construction</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work</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sites</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pertaining</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work being completed under the Contract.</w:t>
      </w:r>
    </w:p>
    <w:p w14:paraId="727C8157" w14:textId="77777777" w:rsidR="00F23F09" w:rsidRPr="003B3114" w:rsidRDefault="00F23F09" w:rsidP="000520BA">
      <w:pPr>
        <w:pStyle w:val="ListParagraph"/>
        <w:widowControl w:val="0"/>
        <w:numPr>
          <w:ilvl w:val="2"/>
          <w:numId w:val="51"/>
        </w:numPr>
        <w:tabs>
          <w:tab w:val="left" w:pos="1978"/>
          <w:tab w:val="left" w:pos="1980"/>
        </w:tabs>
        <w:autoSpaceDE w:val="0"/>
        <w:autoSpaceDN w:val="0"/>
        <w:spacing w:before="129" w:after="0" w:line="252" w:lineRule="auto"/>
        <w:ind w:left="1980" w:right="134" w:hanging="358"/>
        <w:contextualSpacing w:val="0"/>
        <w:jc w:val="both"/>
        <w:rPr>
          <w:rFonts w:asciiTheme="minorHAnsi" w:hAnsiTheme="minorHAnsi" w:cstheme="minorHAnsi"/>
          <w:sz w:val="20"/>
          <w:szCs w:val="20"/>
        </w:rPr>
      </w:pPr>
      <w:r w:rsidRPr="003B3114">
        <w:rPr>
          <w:rFonts w:asciiTheme="minorHAnsi" w:hAnsiTheme="minorHAnsi" w:cstheme="minorHAnsi"/>
          <w:sz w:val="20"/>
          <w:szCs w:val="20"/>
        </w:rPr>
        <w:t>In compliance with the Disaster Recovery Act of 2018, the Purchasing Agency and the Vendor acknowledge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agree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that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language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intended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prohibit</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audits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internal reviews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Administrator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agency</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providing</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funds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hereunder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Comptroller General of the United States.</w:t>
      </w:r>
    </w:p>
    <w:p w14:paraId="2D7AD55A" w14:textId="77777777" w:rsidR="00F23F09" w:rsidRPr="003B3114" w:rsidRDefault="00F23F09" w:rsidP="000520BA">
      <w:pPr>
        <w:pStyle w:val="ListParagraph"/>
        <w:widowControl w:val="0"/>
        <w:numPr>
          <w:ilvl w:val="1"/>
          <w:numId w:val="51"/>
        </w:numPr>
        <w:tabs>
          <w:tab w:val="left" w:pos="1073"/>
        </w:tabs>
        <w:autoSpaceDE w:val="0"/>
        <w:autoSpaceDN w:val="0"/>
        <w:spacing w:before="126" w:after="0" w:line="252" w:lineRule="auto"/>
        <w:ind w:left="1073"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Modiﬁcations</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5"/>
          <w:sz w:val="20"/>
          <w:szCs w:val="20"/>
        </w:rPr>
        <w:t xml:space="preserve"> </w:t>
      </w:r>
      <w:r w:rsidRPr="003B3114">
        <w:rPr>
          <w:rFonts w:asciiTheme="minorHAnsi" w:hAnsiTheme="minorHAnsi" w:cstheme="minorHAnsi"/>
          <w:sz w:val="20"/>
          <w:szCs w:val="20"/>
        </w:rPr>
        <w:t>Modiﬁcations</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are</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governed</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North</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Carolina</w:t>
      </w:r>
      <w:r w:rsidRPr="003B3114">
        <w:rPr>
          <w:rFonts w:asciiTheme="minorHAnsi" w:hAnsiTheme="minorHAnsi" w:cstheme="minorHAnsi"/>
          <w:spacing w:val="-12"/>
          <w:sz w:val="20"/>
          <w:szCs w:val="20"/>
        </w:rPr>
        <w:t xml:space="preserve"> </w:t>
      </w:r>
      <w:r w:rsidRPr="003B3114">
        <w:rPr>
          <w:rFonts w:asciiTheme="minorHAnsi" w:hAnsiTheme="minorHAnsi" w:cstheme="minorHAnsi"/>
          <w:sz w:val="20"/>
          <w:szCs w:val="20"/>
        </w:rPr>
        <w:t>General</w:t>
      </w:r>
      <w:r w:rsidRPr="003B3114">
        <w:rPr>
          <w:rFonts w:asciiTheme="minorHAnsi" w:hAnsiTheme="minorHAnsi" w:cstheme="minorHAnsi"/>
          <w:spacing w:val="-11"/>
          <w:sz w:val="20"/>
          <w:szCs w:val="20"/>
        </w:rPr>
        <w:t xml:space="preserve"> </w:t>
      </w:r>
      <w:r w:rsidRPr="003B3114">
        <w:rPr>
          <w:rFonts w:asciiTheme="minorHAnsi" w:hAnsiTheme="minorHAnsi" w:cstheme="minorHAnsi"/>
          <w:sz w:val="20"/>
          <w:szCs w:val="20"/>
        </w:rPr>
        <w:t>Contract Terms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&amp;</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Conditions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section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above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entitled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w:t>
      </w:r>
      <w:r w:rsidRPr="003B3114">
        <w:rPr>
          <w:rFonts w:asciiTheme="minorHAnsi" w:hAnsiTheme="minorHAnsi" w:cstheme="minorHAnsi"/>
          <w:sz w:val="20"/>
          <w:szCs w:val="20"/>
          <w:u w:val="single"/>
        </w:rPr>
        <w:t>AMENDMENTS</w:t>
      </w:r>
      <w:r w:rsidRPr="003B3114">
        <w:rPr>
          <w:rFonts w:asciiTheme="minorHAnsi" w:hAnsiTheme="minorHAnsi" w:cstheme="minorHAnsi"/>
          <w:sz w:val="20"/>
          <w:szCs w:val="20"/>
        </w:rPr>
        <w:t>,”</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except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approval</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signature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by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federal oﬃcial may also be required.</w:t>
      </w:r>
    </w:p>
    <w:p w14:paraId="5C57A327" w14:textId="77777777" w:rsidR="00F23F09" w:rsidRPr="003B3114" w:rsidRDefault="00F23F09" w:rsidP="000520BA">
      <w:pPr>
        <w:pStyle w:val="ListParagraph"/>
        <w:widowControl w:val="0"/>
        <w:numPr>
          <w:ilvl w:val="1"/>
          <w:numId w:val="51"/>
        </w:numPr>
        <w:tabs>
          <w:tab w:val="left" w:pos="1071"/>
          <w:tab w:val="left" w:pos="1073"/>
        </w:tabs>
        <w:autoSpaceDE w:val="0"/>
        <w:autoSpaceDN w:val="0"/>
        <w:spacing w:before="129" w:after="0" w:line="252" w:lineRule="auto"/>
        <w:ind w:left="1073"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Records</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Retention.</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required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kept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on</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project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maintained</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6"/>
          <w:sz w:val="20"/>
          <w:szCs w:val="20"/>
        </w:rPr>
        <w:t xml:space="preserve"> </w:t>
      </w:r>
      <w:r w:rsidRPr="003B3114">
        <w:rPr>
          <w:rFonts w:asciiTheme="minorHAnsi" w:hAnsiTheme="minorHAnsi" w:cstheme="minorHAnsi"/>
          <w:sz w:val="20"/>
          <w:szCs w:val="20"/>
        </w:rPr>
        <w:t>at</w:t>
      </w:r>
      <w:r w:rsidRPr="003B3114">
        <w:rPr>
          <w:rFonts w:asciiTheme="minorHAnsi" w:hAnsiTheme="minorHAnsi" w:cstheme="minorHAnsi"/>
          <w:spacing w:val="-5"/>
          <w:sz w:val="20"/>
          <w:szCs w:val="20"/>
        </w:rPr>
        <w:t xml:space="preserve"> </w:t>
      </w:r>
      <w:r w:rsidRPr="003B3114">
        <w:rPr>
          <w:rFonts w:asciiTheme="minorHAnsi" w:hAnsiTheme="minorHAnsi" w:cstheme="minorHAnsi"/>
          <w:sz w:val="20"/>
          <w:szCs w:val="20"/>
        </w:rPr>
        <w:t>least</w:t>
      </w:r>
      <w:r w:rsidRPr="003B3114">
        <w:rPr>
          <w:rFonts w:asciiTheme="minorHAnsi" w:hAnsiTheme="minorHAnsi" w:cstheme="minorHAnsi"/>
          <w:spacing w:val="-8"/>
          <w:sz w:val="20"/>
          <w:szCs w:val="20"/>
        </w:rPr>
        <w:t xml:space="preserve"> </w:t>
      </w:r>
      <w:r w:rsidRPr="003B3114">
        <w:rPr>
          <w:rFonts w:asciiTheme="minorHAnsi" w:hAnsiTheme="minorHAnsi" w:cstheme="minorHAnsi"/>
          <w:sz w:val="20"/>
          <w:szCs w:val="20"/>
        </w:rPr>
        <w:t>ﬁve</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(5)</w:t>
      </w:r>
      <w:r w:rsidRPr="003B3114">
        <w:rPr>
          <w:rFonts w:asciiTheme="minorHAnsi" w:hAnsiTheme="minorHAnsi" w:cstheme="minorHAnsi"/>
          <w:spacing w:val="-7"/>
          <w:sz w:val="20"/>
          <w:szCs w:val="20"/>
        </w:rPr>
        <w:t xml:space="preserve"> </w:t>
      </w:r>
      <w:r w:rsidRPr="003B3114">
        <w:rPr>
          <w:rFonts w:asciiTheme="minorHAnsi" w:hAnsiTheme="minorHAnsi" w:cstheme="minorHAnsi"/>
          <w:sz w:val="20"/>
          <w:szCs w:val="20"/>
        </w:rPr>
        <w:t xml:space="preserve">years after ﬁnal payments and until all other pending matters under the grant for this project have been closed. </w:t>
      </w:r>
      <w:r w:rsidRPr="003B3114">
        <w:rPr>
          <w:rFonts w:asciiTheme="minorHAnsi" w:hAnsiTheme="minorHAnsi" w:cstheme="minorHAnsi"/>
          <w:spacing w:val="-2"/>
          <w:sz w:val="20"/>
          <w:szCs w:val="20"/>
        </w:rPr>
        <w:t>However,</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if</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audit,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litigation</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other</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action</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arising</w:t>
      </w:r>
      <w:r w:rsidRPr="003B3114">
        <w:rPr>
          <w:rFonts w:asciiTheme="minorHAnsi" w:hAnsiTheme="minorHAnsi" w:cstheme="minorHAnsi"/>
          <w:spacing w:val="-3"/>
          <w:sz w:val="20"/>
          <w:szCs w:val="20"/>
        </w:rPr>
        <w:t xml:space="preserve"> </w:t>
      </w:r>
      <w:r w:rsidRPr="003B3114">
        <w:rPr>
          <w:rFonts w:asciiTheme="minorHAnsi" w:hAnsiTheme="minorHAnsi" w:cstheme="minorHAnsi"/>
          <w:spacing w:val="-2"/>
          <w:sz w:val="20"/>
          <w:szCs w:val="20"/>
        </w:rPr>
        <w:t>out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of</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or</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related</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in</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any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way</w:t>
      </w:r>
      <w:r w:rsidRPr="003B3114">
        <w:rPr>
          <w:rFonts w:asciiTheme="minorHAnsi" w:hAnsiTheme="minorHAnsi" w:cstheme="minorHAnsi"/>
          <w:spacing w:val="-5"/>
          <w:sz w:val="20"/>
          <w:szCs w:val="20"/>
        </w:rPr>
        <w:t xml:space="preserve"> </w:t>
      </w:r>
      <w:r w:rsidRPr="003B3114">
        <w:rPr>
          <w:rFonts w:asciiTheme="minorHAnsi" w:hAnsiTheme="minorHAnsi" w:cstheme="minorHAnsi"/>
          <w:spacing w:val="-2"/>
          <w:sz w:val="20"/>
          <w:szCs w:val="20"/>
        </w:rPr>
        <w:t>to</w:t>
      </w:r>
      <w:r w:rsidRPr="003B3114">
        <w:rPr>
          <w:rFonts w:asciiTheme="minorHAnsi" w:hAnsiTheme="minorHAnsi" w:cstheme="minorHAnsi"/>
          <w:spacing w:val="-6"/>
          <w:sz w:val="20"/>
          <w:szCs w:val="20"/>
        </w:rPr>
        <w:t xml:space="preserve"> </w:t>
      </w:r>
      <w:r w:rsidRPr="003B3114">
        <w:rPr>
          <w:rFonts w:asciiTheme="minorHAnsi" w:hAnsiTheme="minorHAnsi" w:cstheme="minorHAnsi"/>
          <w:spacing w:val="-2"/>
          <w:sz w:val="20"/>
          <w:szCs w:val="20"/>
        </w:rPr>
        <w:t>this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project</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is</w:t>
      </w:r>
      <w:r w:rsidRPr="003B3114">
        <w:rPr>
          <w:rFonts w:asciiTheme="minorHAnsi" w:hAnsiTheme="minorHAnsi" w:cstheme="minorHAnsi"/>
          <w:spacing w:val="-4"/>
          <w:sz w:val="20"/>
          <w:szCs w:val="20"/>
        </w:rPr>
        <w:t xml:space="preserve"> </w:t>
      </w:r>
      <w:r w:rsidRPr="003B3114">
        <w:rPr>
          <w:rFonts w:asciiTheme="minorHAnsi" w:hAnsiTheme="minorHAnsi" w:cstheme="minorHAnsi"/>
          <w:spacing w:val="-2"/>
          <w:sz w:val="20"/>
          <w:szCs w:val="20"/>
        </w:rPr>
        <w:t xml:space="preserve">commenced </w:t>
      </w:r>
      <w:r w:rsidRPr="003B3114">
        <w:rPr>
          <w:rFonts w:asciiTheme="minorHAnsi" w:hAnsiTheme="minorHAnsi" w:cstheme="minorHAnsi"/>
          <w:sz w:val="20"/>
          <w:szCs w:val="20"/>
        </w:rPr>
        <w:t>before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end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ﬁve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(5)</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year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period,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records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shall</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be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retained</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one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(1)</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year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after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all</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issues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arising out of the action are ﬁnally resolved or until the end of the ﬁve (5) year period, whichever is later.</w:t>
      </w:r>
    </w:p>
    <w:p w14:paraId="291AF79F" w14:textId="77777777" w:rsidR="00F23F09" w:rsidRPr="003B3114" w:rsidRDefault="00F23F09" w:rsidP="000520BA">
      <w:pPr>
        <w:pStyle w:val="ListParagraph"/>
        <w:widowControl w:val="0"/>
        <w:numPr>
          <w:ilvl w:val="1"/>
          <w:numId w:val="51"/>
        </w:numPr>
        <w:tabs>
          <w:tab w:val="left" w:pos="1073"/>
        </w:tabs>
        <w:autoSpaceDE w:val="0"/>
        <w:autoSpaceDN w:val="0"/>
        <w:spacing w:before="129" w:after="0" w:line="252" w:lineRule="auto"/>
        <w:ind w:left="1073"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Energy Eﬃciency. All participants in the projects funded hereby shall recognize mandatory standards and policies relating to energy eﬃciency, which are contained in the state energy conservation plan issued in compliance with the Energy Policy and Conservation Act (PL 94-163).</w:t>
      </w:r>
    </w:p>
    <w:p w14:paraId="0A9A4A2F" w14:textId="77777777" w:rsidR="00F23F09" w:rsidRPr="003B3114" w:rsidRDefault="00F23F09" w:rsidP="000520BA">
      <w:pPr>
        <w:pStyle w:val="ListParagraph"/>
        <w:widowControl w:val="0"/>
        <w:numPr>
          <w:ilvl w:val="1"/>
          <w:numId w:val="51"/>
        </w:numPr>
        <w:tabs>
          <w:tab w:val="left" w:pos="1073"/>
        </w:tabs>
        <w:autoSpaceDE w:val="0"/>
        <w:autoSpaceDN w:val="0"/>
        <w:spacing w:before="126" w:after="0" w:line="252" w:lineRule="auto"/>
        <w:ind w:left="1073" w:right="134"/>
        <w:contextualSpacing w:val="0"/>
        <w:jc w:val="both"/>
        <w:rPr>
          <w:rFonts w:asciiTheme="minorHAnsi" w:hAnsiTheme="minorHAnsi" w:cstheme="minorHAnsi"/>
          <w:sz w:val="20"/>
          <w:szCs w:val="20"/>
        </w:rPr>
      </w:pPr>
      <w:r w:rsidRPr="003B3114">
        <w:rPr>
          <w:rFonts w:asciiTheme="minorHAnsi" w:hAnsiTheme="minorHAnsi" w:cstheme="minorHAnsi"/>
          <w:sz w:val="20"/>
          <w:szCs w:val="20"/>
        </w:rPr>
        <w:t>Program Fraud and False or Fraudulent Statements or Related Acts.</w:t>
      </w:r>
      <w:r w:rsidRPr="003B3114">
        <w:rPr>
          <w:rFonts w:asciiTheme="minorHAnsi" w:hAnsiTheme="minorHAnsi" w:cstheme="minorHAnsi"/>
          <w:spacing w:val="40"/>
          <w:sz w:val="20"/>
          <w:szCs w:val="20"/>
        </w:rPr>
        <w:t xml:space="preserve"> </w:t>
      </w:r>
      <w:r w:rsidRPr="003B3114">
        <w:rPr>
          <w:rFonts w:asciiTheme="minorHAnsi" w:hAnsiTheme="minorHAnsi" w:cstheme="minorHAnsi"/>
          <w:sz w:val="20"/>
          <w:szCs w:val="20"/>
        </w:rPr>
        <w:t>Vendor acknowledges that 31 U.S.C. Chapter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38</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(Administrative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Remedies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for</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False</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Claims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and</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Statements)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applies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its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actions</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pertaining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 xml:space="preserve">the </w:t>
      </w:r>
      <w:r w:rsidRPr="003B3114">
        <w:rPr>
          <w:rFonts w:asciiTheme="minorHAnsi" w:hAnsiTheme="minorHAnsi" w:cstheme="minorHAnsi"/>
          <w:spacing w:val="-2"/>
          <w:sz w:val="20"/>
          <w:szCs w:val="20"/>
        </w:rPr>
        <w:t>Contract.</w:t>
      </w:r>
    </w:p>
    <w:p w14:paraId="5C1CA21F" w14:textId="77777777" w:rsidR="00F23F09" w:rsidRPr="003B3114" w:rsidRDefault="00F23F09" w:rsidP="000520BA">
      <w:pPr>
        <w:pStyle w:val="ListParagraph"/>
        <w:widowControl w:val="0"/>
        <w:numPr>
          <w:ilvl w:val="1"/>
          <w:numId w:val="51"/>
        </w:numPr>
        <w:tabs>
          <w:tab w:val="left" w:pos="1070"/>
          <w:tab w:val="left" w:pos="1073"/>
        </w:tabs>
        <w:autoSpaceDE w:val="0"/>
        <w:autoSpaceDN w:val="0"/>
        <w:spacing w:before="129" w:after="0" w:line="252" w:lineRule="auto"/>
        <w:ind w:left="1073" w:right="136"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No Obligation by Federal Government. The Federal Government is not a party to this Contract and is not subject</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obligations</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liabilities</w:t>
      </w:r>
      <w:r w:rsidRPr="003B3114">
        <w:rPr>
          <w:rFonts w:asciiTheme="minorHAnsi" w:hAnsiTheme="minorHAnsi" w:cstheme="minorHAnsi"/>
          <w:spacing w:val="-1"/>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non-Federal</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entity,</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Vendor,</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or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any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other</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party</w:t>
      </w:r>
      <w:r w:rsidRPr="003B3114">
        <w:rPr>
          <w:rFonts w:asciiTheme="minorHAnsi" w:hAnsiTheme="minorHAnsi" w:cstheme="minorHAnsi"/>
          <w:spacing w:val="-2"/>
          <w:sz w:val="20"/>
          <w:szCs w:val="20"/>
        </w:rPr>
        <w:t xml:space="preserve"> </w:t>
      </w:r>
      <w:r w:rsidRPr="003B3114">
        <w:rPr>
          <w:rFonts w:asciiTheme="minorHAnsi" w:hAnsiTheme="minorHAnsi" w:cstheme="minorHAnsi"/>
          <w:sz w:val="20"/>
          <w:szCs w:val="20"/>
        </w:rPr>
        <w:t>pertaining</w:t>
      </w:r>
      <w:r w:rsidRPr="003B3114">
        <w:rPr>
          <w:rFonts w:asciiTheme="minorHAnsi" w:hAnsiTheme="minorHAnsi" w:cstheme="minorHAnsi"/>
          <w:spacing w:val="-3"/>
          <w:sz w:val="20"/>
          <w:szCs w:val="20"/>
        </w:rPr>
        <w:t xml:space="preserve"> </w:t>
      </w:r>
      <w:r w:rsidRPr="003B3114">
        <w:rPr>
          <w:rFonts w:asciiTheme="minorHAnsi" w:hAnsiTheme="minorHAnsi" w:cstheme="minorHAnsi"/>
          <w:sz w:val="20"/>
          <w:szCs w:val="20"/>
        </w:rPr>
        <w:t>to</w:t>
      </w:r>
      <w:r w:rsidRPr="003B3114">
        <w:rPr>
          <w:rFonts w:asciiTheme="minorHAnsi" w:hAnsiTheme="minorHAnsi" w:cstheme="minorHAnsi"/>
          <w:spacing w:val="-4"/>
          <w:sz w:val="20"/>
          <w:szCs w:val="20"/>
        </w:rPr>
        <w:t xml:space="preserve"> </w:t>
      </w:r>
      <w:r w:rsidRPr="003B3114">
        <w:rPr>
          <w:rFonts w:asciiTheme="minorHAnsi" w:hAnsiTheme="minorHAnsi" w:cstheme="minorHAnsi"/>
          <w:sz w:val="20"/>
          <w:szCs w:val="20"/>
        </w:rPr>
        <w:t>any matter resulting from the Contract.</w:t>
      </w:r>
    </w:p>
    <w:p w14:paraId="5184702E" w14:textId="77777777" w:rsidR="00F23F09" w:rsidRPr="003B3114" w:rsidRDefault="00F23F09" w:rsidP="000520BA">
      <w:pPr>
        <w:pStyle w:val="ListParagraph"/>
        <w:widowControl w:val="0"/>
        <w:numPr>
          <w:ilvl w:val="1"/>
          <w:numId w:val="51"/>
        </w:numPr>
        <w:tabs>
          <w:tab w:val="left" w:pos="1070"/>
          <w:tab w:val="left" w:pos="1073"/>
        </w:tabs>
        <w:autoSpaceDE w:val="0"/>
        <w:autoSpaceDN w:val="0"/>
        <w:spacing w:before="129" w:after="0" w:line="252" w:lineRule="auto"/>
        <w:ind w:left="1073" w:right="134" w:hanging="361"/>
        <w:contextualSpacing w:val="0"/>
        <w:jc w:val="both"/>
        <w:rPr>
          <w:rFonts w:asciiTheme="minorHAnsi" w:hAnsiTheme="minorHAnsi" w:cstheme="minorHAnsi"/>
          <w:sz w:val="20"/>
          <w:szCs w:val="20"/>
        </w:rPr>
      </w:pPr>
      <w:r w:rsidRPr="003B3114">
        <w:rPr>
          <w:rFonts w:asciiTheme="minorHAnsi" w:hAnsiTheme="minorHAnsi" w:cstheme="minorHAnsi"/>
          <w:sz w:val="20"/>
          <w:szCs w:val="20"/>
        </w:rPr>
        <w:t>Compliance with Federal Law, Regulations, and Executive Orders. This is an acknowledgement that federal ﬁnancial assistance will be used to fund all or a portion of the Contract. The Vendor will comply with all applicable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law,</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regulations,</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executive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orders,</w:t>
      </w:r>
      <w:r>
        <w:rPr>
          <w:rFonts w:asciiTheme="minorHAnsi" w:hAnsiTheme="minorHAnsi" w:cstheme="minorHAnsi"/>
          <w:spacing w:val="-10"/>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policies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of</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the</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federal</w:t>
      </w:r>
      <w:r w:rsidRPr="003B3114">
        <w:rPr>
          <w:rFonts w:asciiTheme="minorHAnsi" w:hAnsiTheme="minorHAnsi" w:cstheme="minorHAnsi"/>
          <w:spacing w:val="-10"/>
          <w:sz w:val="20"/>
          <w:szCs w:val="20"/>
        </w:rPr>
        <w:t xml:space="preserve"> </w:t>
      </w:r>
      <w:r w:rsidRPr="003B3114">
        <w:rPr>
          <w:rFonts w:asciiTheme="minorHAnsi" w:hAnsiTheme="minorHAnsi" w:cstheme="minorHAnsi"/>
          <w:sz w:val="20"/>
          <w:szCs w:val="20"/>
        </w:rPr>
        <w:t>agency(ies)</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providing</w:t>
      </w:r>
      <w:r w:rsidRPr="003B3114">
        <w:rPr>
          <w:rFonts w:asciiTheme="minorHAnsi" w:hAnsiTheme="minorHAnsi" w:cstheme="minorHAnsi"/>
          <w:spacing w:val="-9"/>
          <w:sz w:val="20"/>
          <w:szCs w:val="20"/>
        </w:rPr>
        <w:t xml:space="preserve"> </w:t>
      </w:r>
      <w:r w:rsidRPr="003B3114">
        <w:rPr>
          <w:rFonts w:asciiTheme="minorHAnsi" w:hAnsiTheme="minorHAnsi" w:cstheme="minorHAnsi"/>
          <w:sz w:val="20"/>
          <w:szCs w:val="20"/>
        </w:rPr>
        <w:t>funding, procedures, and directives.</w:t>
      </w:r>
    </w:p>
    <w:p w14:paraId="60D06448" w14:textId="77777777" w:rsidR="00F23F09" w:rsidRPr="00EB3C1C" w:rsidRDefault="00F23F09" w:rsidP="000520BA">
      <w:pPr>
        <w:pStyle w:val="ListParagraph"/>
        <w:widowControl w:val="0"/>
        <w:numPr>
          <w:ilvl w:val="1"/>
          <w:numId w:val="51"/>
        </w:numPr>
        <w:tabs>
          <w:tab w:val="left" w:pos="1070"/>
          <w:tab w:val="left" w:pos="1073"/>
        </w:tabs>
        <w:autoSpaceDE w:val="0"/>
        <w:autoSpaceDN w:val="0"/>
        <w:spacing w:before="45" w:after="0" w:line="252" w:lineRule="auto"/>
        <w:ind w:left="1073" w:right="136" w:hanging="361"/>
        <w:contextualSpacing w:val="0"/>
        <w:jc w:val="both"/>
        <w:rPr>
          <w:rFonts w:asciiTheme="minorHAnsi" w:hAnsiTheme="minorHAnsi" w:cstheme="minorHAnsi"/>
          <w:sz w:val="20"/>
          <w:szCs w:val="20"/>
        </w:rPr>
      </w:pPr>
      <w:r w:rsidRPr="00EB3C1C">
        <w:rPr>
          <w:rFonts w:asciiTheme="minorHAnsi" w:hAnsiTheme="minorHAnsi" w:cstheme="minorHAnsi"/>
          <w:sz w:val="20"/>
          <w:szCs w:val="20"/>
        </w:rPr>
        <w:t>Federal</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Seals,</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Logos,</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and</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Flags.</w:t>
      </w:r>
      <w:r w:rsidRPr="00EB3C1C">
        <w:rPr>
          <w:rFonts w:asciiTheme="minorHAnsi" w:hAnsiTheme="minorHAnsi" w:cstheme="minorHAnsi"/>
          <w:spacing w:val="40"/>
          <w:sz w:val="20"/>
          <w:szCs w:val="20"/>
        </w:rPr>
        <w:t xml:space="preserve"> </w:t>
      </w:r>
      <w:r w:rsidRPr="00EB3C1C">
        <w:rPr>
          <w:rFonts w:asciiTheme="minorHAnsi" w:hAnsiTheme="minorHAnsi" w:cstheme="minorHAnsi"/>
          <w:sz w:val="20"/>
          <w:szCs w:val="20"/>
        </w:rPr>
        <w:t>In</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addition</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to</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the</w:t>
      </w:r>
      <w:r w:rsidRPr="00EB3C1C">
        <w:rPr>
          <w:rFonts w:asciiTheme="minorHAnsi" w:hAnsiTheme="minorHAnsi" w:cstheme="minorHAnsi"/>
          <w:spacing w:val="-1"/>
          <w:sz w:val="20"/>
          <w:szCs w:val="20"/>
        </w:rPr>
        <w:t xml:space="preserve"> </w:t>
      </w:r>
      <w:r w:rsidRPr="00EB3C1C">
        <w:rPr>
          <w:rFonts w:asciiTheme="minorHAnsi" w:hAnsiTheme="minorHAnsi" w:cstheme="minorHAnsi"/>
          <w:sz w:val="20"/>
          <w:szCs w:val="20"/>
        </w:rPr>
        <w:t>prohibitions</w:t>
      </w:r>
      <w:r w:rsidRPr="00EB3C1C">
        <w:rPr>
          <w:rFonts w:asciiTheme="minorHAnsi" w:hAnsiTheme="minorHAnsi" w:cstheme="minorHAnsi"/>
          <w:spacing w:val="-1"/>
          <w:sz w:val="20"/>
          <w:szCs w:val="20"/>
        </w:rPr>
        <w:t xml:space="preserve"> </w:t>
      </w:r>
      <w:r w:rsidRPr="00EB3C1C">
        <w:rPr>
          <w:rFonts w:asciiTheme="minorHAnsi" w:hAnsiTheme="minorHAnsi" w:cstheme="minorHAnsi"/>
          <w:sz w:val="20"/>
          <w:szCs w:val="20"/>
        </w:rPr>
        <w:t>of</w:t>
      </w:r>
      <w:r w:rsidRPr="00EB3C1C">
        <w:rPr>
          <w:rFonts w:asciiTheme="minorHAnsi" w:hAnsiTheme="minorHAnsi" w:cstheme="minorHAnsi"/>
          <w:spacing w:val="-1"/>
          <w:sz w:val="20"/>
          <w:szCs w:val="20"/>
        </w:rPr>
        <w:t xml:space="preserve"> </w:t>
      </w:r>
      <w:r w:rsidRPr="00EB3C1C">
        <w:rPr>
          <w:rFonts w:asciiTheme="minorHAnsi" w:hAnsiTheme="minorHAnsi" w:cstheme="minorHAnsi"/>
          <w:sz w:val="20"/>
          <w:szCs w:val="20"/>
        </w:rPr>
        <w:t>the</w:t>
      </w:r>
      <w:r w:rsidRPr="00EB3C1C">
        <w:rPr>
          <w:rFonts w:asciiTheme="minorHAnsi" w:hAnsiTheme="minorHAnsi" w:cstheme="minorHAnsi"/>
          <w:spacing w:val="-1"/>
          <w:sz w:val="20"/>
          <w:szCs w:val="20"/>
        </w:rPr>
        <w:t xml:space="preserve"> </w:t>
      </w:r>
      <w:r w:rsidRPr="00EB3C1C">
        <w:rPr>
          <w:rFonts w:asciiTheme="minorHAnsi" w:hAnsiTheme="minorHAnsi" w:cstheme="minorHAnsi"/>
          <w:sz w:val="20"/>
          <w:szCs w:val="20"/>
        </w:rPr>
        <w:t>North Carolina</w:t>
      </w:r>
      <w:r w:rsidRPr="00EB3C1C">
        <w:rPr>
          <w:rFonts w:asciiTheme="minorHAnsi" w:hAnsiTheme="minorHAnsi" w:cstheme="minorHAnsi"/>
          <w:spacing w:val="-1"/>
          <w:sz w:val="20"/>
          <w:szCs w:val="20"/>
        </w:rPr>
        <w:t xml:space="preserve"> </w:t>
      </w:r>
      <w:r w:rsidRPr="00EB3C1C">
        <w:rPr>
          <w:rFonts w:asciiTheme="minorHAnsi" w:hAnsiTheme="minorHAnsi" w:cstheme="minorHAnsi"/>
          <w:sz w:val="20"/>
          <w:szCs w:val="20"/>
        </w:rPr>
        <w:t>General</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Contract</w:t>
      </w:r>
      <w:r w:rsidRPr="00EB3C1C">
        <w:rPr>
          <w:rFonts w:asciiTheme="minorHAnsi" w:hAnsiTheme="minorHAnsi" w:cstheme="minorHAnsi"/>
          <w:spacing w:val="-2"/>
          <w:sz w:val="20"/>
          <w:szCs w:val="20"/>
        </w:rPr>
        <w:t xml:space="preserve"> </w:t>
      </w:r>
      <w:r w:rsidRPr="00EB3C1C">
        <w:rPr>
          <w:rFonts w:asciiTheme="minorHAnsi" w:hAnsiTheme="minorHAnsi" w:cstheme="minorHAnsi"/>
          <w:sz w:val="20"/>
          <w:szCs w:val="20"/>
        </w:rPr>
        <w:t>Terms &amp;</w:t>
      </w:r>
      <w:r w:rsidRPr="00EB3C1C">
        <w:rPr>
          <w:rFonts w:asciiTheme="minorHAnsi" w:hAnsiTheme="minorHAnsi" w:cstheme="minorHAnsi"/>
          <w:spacing w:val="17"/>
          <w:sz w:val="20"/>
          <w:szCs w:val="20"/>
        </w:rPr>
        <w:t xml:space="preserve"> </w:t>
      </w:r>
      <w:r w:rsidRPr="00EB3C1C">
        <w:rPr>
          <w:rFonts w:asciiTheme="minorHAnsi" w:hAnsiTheme="minorHAnsi" w:cstheme="minorHAnsi"/>
          <w:sz w:val="20"/>
          <w:szCs w:val="20"/>
        </w:rPr>
        <w:t>Conditions</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section</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above</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entitled</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w:t>
      </w:r>
      <w:r w:rsidRPr="00EB3C1C">
        <w:rPr>
          <w:rFonts w:asciiTheme="minorHAnsi" w:hAnsiTheme="minorHAnsi" w:cstheme="minorHAnsi"/>
          <w:sz w:val="20"/>
          <w:szCs w:val="20"/>
          <w:u w:val="single"/>
        </w:rPr>
        <w:t>ADVERTISING,”</w:t>
      </w:r>
      <w:r w:rsidRPr="00EB3C1C">
        <w:rPr>
          <w:rFonts w:asciiTheme="minorHAnsi" w:hAnsiTheme="minorHAnsi" w:cstheme="minorHAnsi"/>
          <w:spacing w:val="19"/>
          <w:sz w:val="20"/>
          <w:szCs w:val="20"/>
        </w:rPr>
        <w:t xml:space="preserve"> </w:t>
      </w:r>
      <w:r w:rsidRPr="00EB3C1C">
        <w:rPr>
          <w:rFonts w:asciiTheme="minorHAnsi" w:hAnsiTheme="minorHAnsi" w:cstheme="minorHAnsi"/>
          <w:sz w:val="20"/>
          <w:szCs w:val="20"/>
        </w:rPr>
        <w:t>the</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Vendor</w:t>
      </w:r>
      <w:r w:rsidRPr="00EB3C1C">
        <w:rPr>
          <w:rFonts w:asciiTheme="minorHAnsi" w:hAnsiTheme="minorHAnsi" w:cstheme="minorHAnsi"/>
          <w:spacing w:val="17"/>
          <w:sz w:val="20"/>
          <w:szCs w:val="20"/>
        </w:rPr>
        <w:t xml:space="preserve"> </w:t>
      </w:r>
      <w:r w:rsidRPr="00EB3C1C">
        <w:rPr>
          <w:rFonts w:asciiTheme="minorHAnsi" w:hAnsiTheme="minorHAnsi" w:cstheme="minorHAnsi"/>
          <w:sz w:val="20"/>
          <w:szCs w:val="20"/>
        </w:rPr>
        <w:t>shall</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not</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use</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the</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seal(s),</w:t>
      </w:r>
      <w:r w:rsidRPr="00EB3C1C">
        <w:rPr>
          <w:rFonts w:asciiTheme="minorHAnsi" w:hAnsiTheme="minorHAnsi" w:cstheme="minorHAnsi"/>
          <w:spacing w:val="16"/>
          <w:sz w:val="20"/>
          <w:szCs w:val="20"/>
        </w:rPr>
        <w:t xml:space="preserve"> </w:t>
      </w:r>
      <w:r w:rsidRPr="00EB3C1C">
        <w:rPr>
          <w:rFonts w:asciiTheme="minorHAnsi" w:hAnsiTheme="minorHAnsi" w:cstheme="minorHAnsi"/>
          <w:sz w:val="20"/>
          <w:szCs w:val="20"/>
        </w:rPr>
        <w:t>logos,</w:t>
      </w:r>
      <w:r w:rsidRPr="00EB3C1C">
        <w:rPr>
          <w:rFonts w:asciiTheme="minorHAnsi" w:hAnsiTheme="minorHAnsi" w:cstheme="minorHAnsi"/>
          <w:spacing w:val="18"/>
          <w:sz w:val="20"/>
          <w:szCs w:val="20"/>
        </w:rPr>
        <w:t xml:space="preserve"> </w:t>
      </w:r>
      <w:r w:rsidRPr="00EB3C1C">
        <w:rPr>
          <w:rFonts w:asciiTheme="minorHAnsi" w:hAnsiTheme="minorHAnsi" w:cstheme="minorHAnsi"/>
          <w:sz w:val="20"/>
          <w:szCs w:val="20"/>
        </w:rPr>
        <w:t>crests,</w:t>
      </w:r>
      <w:r w:rsidRPr="00EB3C1C">
        <w:rPr>
          <w:rFonts w:asciiTheme="minorHAnsi" w:hAnsiTheme="minorHAnsi" w:cstheme="minorHAnsi"/>
          <w:spacing w:val="18"/>
          <w:sz w:val="20"/>
          <w:szCs w:val="20"/>
        </w:rPr>
        <w:t xml:space="preserve"> </w:t>
      </w:r>
      <w:r w:rsidRPr="00EB3C1C">
        <w:rPr>
          <w:rFonts w:asciiTheme="minorHAnsi" w:hAnsiTheme="minorHAnsi" w:cstheme="minorHAnsi"/>
          <w:sz w:val="20"/>
          <w:szCs w:val="20"/>
        </w:rPr>
        <w:t>or reproductions of ﬂags of a federal agency providing funding herein, or likenesses of federal agency oﬃcials without speciﬁc pre-approval of the relevant federal agency.</w:t>
      </w:r>
    </w:p>
    <w:p w14:paraId="17464CB3" w14:textId="051624F5" w:rsidR="00E63F53" w:rsidRPr="002D3696" w:rsidRDefault="00F23F09" w:rsidP="000520BA">
      <w:pPr>
        <w:pStyle w:val="ListParagraph"/>
        <w:widowControl w:val="0"/>
        <w:numPr>
          <w:ilvl w:val="1"/>
          <w:numId w:val="51"/>
        </w:numPr>
        <w:tabs>
          <w:tab w:val="left" w:pos="1071"/>
          <w:tab w:val="left" w:pos="1073"/>
        </w:tabs>
        <w:autoSpaceDE w:val="0"/>
        <w:autoSpaceDN w:val="0"/>
        <w:spacing w:before="129" w:after="160" w:line="259" w:lineRule="auto"/>
        <w:ind w:left="1073" w:right="136"/>
        <w:contextualSpacing w:val="0"/>
        <w:jc w:val="both"/>
        <w:rPr>
          <w:rFonts w:asciiTheme="minorHAnsi" w:hAnsiTheme="minorHAnsi" w:cstheme="minorHAnsi"/>
          <w:b/>
          <w:i/>
          <w:sz w:val="20"/>
        </w:rPr>
      </w:pPr>
      <w:r w:rsidRPr="002D3696">
        <w:rPr>
          <w:rFonts w:asciiTheme="minorHAnsi" w:hAnsiTheme="minorHAnsi" w:cstheme="minorHAnsi"/>
          <w:sz w:val="20"/>
          <w:szCs w:val="20"/>
        </w:rPr>
        <w:t>System</w:t>
      </w:r>
      <w:r w:rsidRPr="002D3696">
        <w:rPr>
          <w:rFonts w:asciiTheme="minorHAnsi" w:hAnsiTheme="minorHAnsi" w:cstheme="minorHAnsi"/>
          <w:spacing w:val="-12"/>
          <w:sz w:val="20"/>
          <w:szCs w:val="20"/>
        </w:rPr>
        <w:t xml:space="preserve"> </w:t>
      </w:r>
      <w:r w:rsidRPr="002D3696">
        <w:rPr>
          <w:rFonts w:asciiTheme="minorHAnsi" w:hAnsiTheme="minorHAnsi" w:cstheme="minorHAnsi"/>
          <w:sz w:val="20"/>
          <w:szCs w:val="20"/>
        </w:rPr>
        <w:t>for</w:t>
      </w:r>
      <w:r w:rsidRPr="002D3696">
        <w:rPr>
          <w:rFonts w:asciiTheme="minorHAnsi" w:hAnsiTheme="minorHAnsi" w:cstheme="minorHAnsi"/>
          <w:spacing w:val="-11"/>
          <w:sz w:val="20"/>
          <w:szCs w:val="20"/>
        </w:rPr>
        <w:t xml:space="preserve"> </w:t>
      </w:r>
      <w:r w:rsidRPr="002D3696">
        <w:rPr>
          <w:rFonts w:asciiTheme="minorHAnsi" w:hAnsiTheme="minorHAnsi" w:cstheme="minorHAnsi"/>
          <w:sz w:val="20"/>
          <w:szCs w:val="20"/>
        </w:rPr>
        <w:t>Awards</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Management.</w:t>
      </w:r>
      <w:r w:rsidRPr="002D3696">
        <w:rPr>
          <w:rFonts w:asciiTheme="minorHAnsi" w:hAnsiTheme="minorHAnsi" w:cstheme="minorHAnsi"/>
          <w:spacing w:val="-12"/>
          <w:sz w:val="20"/>
          <w:szCs w:val="20"/>
        </w:rPr>
        <w:t xml:space="preserve"> </w:t>
      </w:r>
      <w:r w:rsidRPr="002D3696">
        <w:rPr>
          <w:rFonts w:asciiTheme="minorHAnsi" w:hAnsiTheme="minorHAnsi" w:cstheme="minorHAnsi"/>
          <w:sz w:val="20"/>
          <w:szCs w:val="20"/>
        </w:rPr>
        <w:t>Vendor</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shall</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be</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responsible</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to</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ensure</w:t>
      </w:r>
      <w:r w:rsidRPr="002D3696">
        <w:rPr>
          <w:rFonts w:asciiTheme="minorHAnsi" w:hAnsiTheme="minorHAnsi" w:cstheme="minorHAnsi"/>
          <w:spacing w:val="-10"/>
          <w:sz w:val="20"/>
          <w:szCs w:val="20"/>
        </w:rPr>
        <w:t xml:space="preserve"> </w:t>
      </w:r>
      <w:r w:rsidRPr="002D3696">
        <w:rPr>
          <w:rFonts w:asciiTheme="minorHAnsi" w:hAnsiTheme="minorHAnsi" w:cstheme="minorHAnsi"/>
          <w:sz w:val="20"/>
          <w:szCs w:val="20"/>
        </w:rPr>
        <w:t>that</w:t>
      </w:r>
      <w:r w:rsidRPr="002D3696">
        <w:rPr>
          <w:rFonts w:asciiTheme="minorHAnsi" w:hAnsiTheme="minorHAnsi" w:cstheme="minorHAnsi"/>
          <w:spacing w:val="-12"/>
          <w:sz w:val="20"/>
          <w:szCs w:val="20"/>
        </w:rPr>
        <w:t xml:space="preserve"> </w:t>
      </w:r>
      <w:r w:rsidRPr="002D3696">
        <w:rPr>
          <w:rFonts w:asciiTheme="minorHAnsi" w:hAnsiTheme="minorHAnsi" w:cstheme="minorHAnsi"/>
          <w:sz w:val="20"/>
          <w:szCs w:val="20"/>
        </w:rPr>
        <w:t>it</w:t>
      </w:r>
      <w:r w:rsidRPr="002D3696">
        <w:rPr>
          <w:rFonts w:asciiTheme="minorHAnsi" w:hAnsiTheme="minorHAnsi" w:cstheme="minorHAnsi"/>
          <w:spacing w:val="-11"/>
          <w:sz w:val="20"/>
          <w:szCs w:val="20"/>
        </w:rPr>
        <w:t xml:space="preserve"> </w:t>
      </w:r>
      <w:r w:rsidRPr="002D3696">
        <w:rPr>
          <w:rFonts w:asciiTheme="minorHAnsi" w:hAnsiTheme="minorHAnsi" w:cstheme="minorHAnsi"/>
          <w:sz w:val="20"/>
          <w:szCs w:val="20"/>
        </w:rPr>
        <w:t>has</w:t>
      </w:r>
      <w:r w:rsidRPr="002D3696">
        <w:rPr>
          <w:rFonts w:asciiTheme="minorHAnsi" w:hAnsiTheme="minorHAnsi" w:cstheme="minorHAnsi"/>
          <w:spacing w:val="-11"/>
          <w:sz w:val="20"/>
          <w:szCs w:val="20"/>
        </w:rPr>
        <w:t xml:space="preserve"> </w:t>
      </w:r>
      <w:r w:rsidRPr="002D3696">
        <w:rPr>
          <w:rFonts w:asciiTheme="minorHAnsi" w:hAnsiTheme="minorHAnsi" w:cstheme="minorHAnsi"/>
          <w:sz w:val="20"/>
          <w:szCs w:val="20"/>
        </w:rPr>
        <w:t>checked</w:t>
      </w:r>
      <w:r w:rsidRPr="002D3696">
        <w:rPr>
          <w:rFonts w:asciiTheme="minorHAnsi" w:hAnsiTheme="minorHAnsi" w:cstheme="minorHAnsi"/>
          <w:spacing w:val="-11"/>
          <w:sz w:val="20"/>
          <w:szCs w:val="20"/>
        </w:rPr>
        <w:t xml:space="preserve"> </w:t>
      </w:r>
      <w:r w:rsidRPr="002D3696">
        <w:rPr>
          <w:rFonts w:asciiTheme="minorHAnsi" w:hAnsiTheme="minorHAnsi" w:cstheme="minorHAnsi"/>
          <w:sz w:val="20"/>
          <w:szCs w:val="20"/>
        </w:rPr>
        <w:t>the</w:t>
      </w:r>
      <w:r w:rsidRPr="002D3696">
        <w:rPr>
          <w:rFonts w:asciiTheme="minorHAnsi" w:hAnsiTheme="minorHAnsi" w:cstheme="minorHAnsi"/>
          <w:spacing w:val="-12"/>
          <w:sz w:val="20"/>
          <w:szCs w:val="20"/>
        </w:rPr>
        <w:t xml:space="preserve"> </w:t>
      </w:r>
      <w:r w:rsidRPr="002D3696">
        <w:rPr>
          <w:rFonts w:asciiTheme="minorHAnsi" w:hAnsiTheme="minorHAnsi" w:cstheme="minorHAnsi"/>
          <w:sz w:val="20"/>
          <w:szCs w:val="20"/>
        </w:rPr>
        <w:t>federal</w:t>
      </w:r>
      <w:r w:rsidRPr="002D3696">
        <w:rPr>
          <w:rFonts w:asciiTheme="minorHAnsi" w:hAnsiTheme="minorHAnsi" w:cstheme="minorHAnsi"/>
          <w:spacing w:val="-11"/>
          <w:sz w:val="20"/>
          <w:szCs w:val="20"/>
        </w:rPr>
        <w:t xml:space="preserve"> </w:t>
      </w:r>
      <w:r w:rsidRPr="002D3696">
        <w:rPr>
          <w:rFonts w:asciiTheme="minorHAnsi" w:hAnsiTheme="minorHAnsi" w:cstheme="minorHAnsi"/>
          <w:sz w:val="20"/>
          <w:szCs w:val="20"/>
        </w:rPr>
        <w:t xml:space="preserve">System for Awards Management (SAM) </w:t>
      </w:r>
      <w:r w:rsidRPr="002D3696">
        <w:rPr>
          <w:rFonts w:asciiTheme="minorHAnsi" w:hAnsiTheme="minorHAnsi" w:cstheme="minorHAnsi"/>
          <w:sz w:val="20"/>
          <w:szCs w:val="20"/>
          <w:u w:val="single"/>
        </w:rPr>
        <w:t>https://</w:t>
      </w:r>
      <w:hyperlink r:id="rId24">
        <w:r w:rsidRPr="002D3696">
          <w:rPr>
            <w:rFonts w:asciiTheme="minorHAnsi" w:hAnsiTheme="minorHAnsi" w:cstheme="minorHAnsi"/>
            <w:sz w:val="20"/>
            <w:szCs w:val="20"/>
            <w:u w:val="single"/>
          </w:rPr>
          <w:t>www.sam.gov/SAM/</w:t>
        </w:r>
      </w:hyperlink>
      <w:r w:rsidRPr="002D3696">
        <w:rPr>
          <w:rFonts w:asciiTheme="minorHAnsi" w:hAnsiTheme="minorHAnsi" w:cstheme="minorHAnsi"/>
          <w:sz w:val="20"/>
          <w:szCs w:val="20"/>
        </w:rPr>
        <w:t xml:space="preserve"> and the State Debarred </w:t>
      </w:r>
      <w:r w:rsidR="00F1376B">
        <w:rPr>
          <w:rFonts w:asciiTheme="minorHAnsi" w:hAnsiTheme="minorHAnsi" w:cstheme="minorHAnsi"/>
          <w:sz w:val="20"/>
          <w:szCs w:val="20"/>
        </w:rPr>
        <w:t>Vendor</w:t>
      </w:r>
      <w:r w:rsidRPr="002D3696">
        <w:rPr>
          <w:rFonts w:asciiTheme="minorHAnsi" w:hAnsiTheme="minorHAnsi" w:cstheme="minorHAnsi"/>
          <w:sz w:val="20"/>
          <w:szCs w:val="20"/>
        </w:rPr>
        <w:t xml:space="preserve"> Listing, </w:t>
      </w:r>
      <w:r w:rsidRPr="002D3696">
        <w:rPr>
          <w:rFonts w:asciiTheme="minorHAnsi" w:hAnsiTheme="minorHAnsi" w:cstheme="minorHAnsi"/>
          <w:color w:val="646464"/>
          <w:sz w:val="20"/>
          <w:szCs w:val="20"/>
          <w:u w:val="single" w:color="646464"/>
        </w:rPr>
        <w:t>https://ncadmin.nc.gov/documents/nc-debarred-</w:t>
      </w:r>
      <w:r w:rsidR="00F1376B">
        <w:rPr>
          <w:rFonts w:asciiTheme="minorHAnsi" w:hAnsiTheme="minorHAnsi" w:cstheme="minorHAnsi"/>
          <w:color w:val="646464"/>
          <w:sz w:val="20"/>
          <w:szCs w:val="20"/>
          <w:u w:val="single" w:color="646464"/>
        </w:rPr>
        <w:t>vendor</w:t>
      </w:r>
      <w:r w:rsidRPr="002D3696">
        <w:rPr>
          <w:rFonts w:asciiTheme="minorHAnsi" w:hAnsiTheme="minorHAnsi" w:cstheme="minorHAnsi"/>
          <w:color w:val="646464"/>
          <w:sz w:val="20"/>
          <w:szCs w:val="20"/>
        </w:rPr>
        <w:t xml:space="preserve"> </w:t>
      </w:r>
      <w:r w:rsidRPr="002D3696">
        <w:rPr>
          <w:rFonts w:asciiTheme="minorHAnsi" w:hAnsiTheme="minorHAnsi" w:cstheme="minorHAnsi"/>
          <w:sz w:val="20"/>
          <w:szCs w:val="20"/>
        </w:rPr>
        <w:t>to verify that Contractors or</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sub-Recipients</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have</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not</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been</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suspended</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or</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debarred</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from</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doing</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business</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with</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federal</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or</w:t>
      </w:r>
      <w:r w:rsidRPr="002D3696">
        <w:rPr>
          <w:rFonts w:asciiTheme="minorHAnsi" w:hAnsiTheme="minorHAnsi" w:cstheme="minorHAnsi"/>
          <w:spacing w:val="40"/>
          <w:sz w:val="20"/>
          <w:szCs w:val="20"/>
        </w:rPr>
        <w:t xml:space="preserve"> </w:t>
      </w:r>
      <w:r w:rsidRPr="002D3696">
        <w:rPr>
          <w:rFonts w:asciiTheme="minorHAnsi" w:hAnsiTheme="minorHAnsi" w:cstheme="minorHAnsi"/>
          <w:sz w:val="20"/>
          <w:szCs w:val="20"/>
        </w:rPr>
        <w:t>State</w:t>
      </w:r>
      <w:r w:rsidRPr="002D3696">
        <w:rPr>
          <w:rFonts w:asciiTheme="minorHAnsi" w:hAnsiTheme="minorHAnsi" w:cstheme="minorHAnsi"/>
          <w:spacing w:val="80"/>
          <w:sz w:val="20"/>
          <w:szCs w:val="20"/>
        </w:rPr>
        <w:t xml:space="preserve"> </w:t>
      </w:r>
      <w:r w:rsidRPr="002D3696">
        <w:rPr>
          <w:rFonts w:asciiTheme="minorHAnsi" w:hAnsiTheme="minorHAnsi" w:cstheme="minorHAnsi"/>
          <w:spacing w:val="-2"/>
          <w:sz w:val="20"/>
          <w:szCs w:val="20"/>
        </w:rPr>
        <w:t>government.</w:t>
      </w:r>
      <w:bookmarkEnd w:id="2"/>
      <w:bookmarkEnd w:id="1099"/>
      <w:bookmarkEnd w:id="1834"/>
    </w:p>
    <w:p w14:paraId="7088700E" w14:textId="29285E27" w:rsidR="002D3696" w:rsidRDefault="002D3696">
      <w:pPr>
        <w:spacing w:after="160" w:line="259" w:lineRule="auto"/>
        <w:rPr>
          <w:rFonts w:asciiTheme="minorHAnsi" w:hAnsiTheme="minorHAnsi" w:cstheme="minorHAnsi"/>
          <w:b/>
          <w:i/>
          <w:sz w:val="20"/>
        </w:rPr>
      </w:pPr>
      <w:r>
        <w:rPr>
          <w:rFonts w:asciiTheme="minorHAnsi" w:hAnsiTheme="minorHAnsi" w:cstheme="minorHAnsi"/>
          <w:b/>
          <w:i/>
          <w:sz w:val="20"/>
        </w:rPr>
        <w:br w:type="page"/>
      </w:r>
    </w:p>
    <w:p w14:paraId="0CB0C248" w14:textId="3CD325C1" w:rsidR="002D3696" w:rsidRDefault="002D3696" w:rsidP="002D3696">
      <w:pPr>
        <w:pStyle w:val="Heading1"/>
        <w:spacing w:after="200"/>
        <w:rPr>
          <w:rFonts w:asciiTheme="minorHAnsi" w:hAnsiTheme="minorHAnsi" w:cstheme="minorHAnsi"/>
          <w:sz w:val="28"/>
        </w:rPr>
      </w:pPr>
      <w:bookmarkStart w:id="1837" w:name="_Toc207114094"/>
      <w:r>
        <w:rPr>
          <w:rFonts w:asciiTheme="minorHAnsi" w:hAnsiTheme="minorHAnsi" w:cstheme="minorHAnsi"/>
          <w:sz w:val="28"/>
        </w:rPr>
        <w:lastRenderedPageBreak/>
        <w:t>ATTACHMENT D: HUB SUPPLEMENTAL VENDOR INFORMATION</w:t>
      </w:r>
      <w:bookmarkEnd w:id="1837"/>
    </w:p>
    <w:p w14:paraId="514708FC" w14:textId="77777777" w:rsidR="002D3696" w:rsidRPr="00FD0431" w:rsidRDefault="002D3696" w:rsidP="002D3696">
      <w:pPr>
        <w:widowControl w:val="0"/>
        <w:spacing w:after="0" w:line="264" w:lineRule="auto"/>
        <w:jc w:val="both"/>
        <w:rPr>
          <w:rFonts w:ascii="Calibri" w:hAnsi="Calibri" w:cs="Calibri"/>
          <w:color w:val="auto"/>
          <w:sz w:val="20"/>
        </w:rPr>
      </w:pPr>
      <w:bookmarkStart w:id="1838" w:name="_Hlk199239122"/>
      <w:r w:rsidRPr="00FD0431">
        <w:rPr>
          <w:rFonts w:ascii="Calibri" w:hAnsi="Calibri" w:cs="Calibri"/>
          <w:color w:val="auto"/>
          <w:sz w:val="20"/>
        </w:rPr>
        <w:t>Historically Underutilized Businesses (HUBs) consist of minority, women, and disabled business firms that are at least fifty-one percent owned and operated by an individual(s) from one of these categories. Also included in this category are disabled business enterprises and non-profit work centers for the blind and severely disabled.</w:t>
      </w:r>
    </w:p>
    <w:p w14:paraId="2D3098DE" w14:textId="77777777" w:rsidR="002D3696" w:rsidRPr="00FD0431" w:rsidRDefault="002D3696" w:rsidP="002D3696">
      <w:pPr>
        <w:widowControl w:val="0"/>
        <w:spacing w:after="0" w:line="264" w:lineRule="auto"/>
        <w:jc w:val="both"/>
        <w:rPr>
          <w:rFonts w:ascii="Calibri" w:hAnsi="Calibri" w:cs="Calibri"/>
          <w:color w:val="auto"/>
          <w:sz w:val="20"/>
        </w:rPr>
      </w:pPr>
    </w:p>
    <w:p w14:paraId="3C655703" w14:textId="77777777" w:rsidR="002D3696" w:rsidRPr="00FD0431" w:rsidRDefault="002D3696" w:rsidP="002D3696">
      <w:pPr>
        <w:widowControl w:val="0"/>
        <w:spacing w:after="0" w:line="264" w:lineRule="auto"/>
        <w:jc w:val="both"/>
        <w:rPr>
          <w:rFonts w:ascii="Calibri" w:hAnsi="Calibri" w:cs="Calibri"/>
          <w:color w:val="auto"/>
          <w:sz w:val="20"/>
        </w:rPr>
      </w:pPr>
      <w:r w:rsidRPr="00FD0431">
        <w:rPr>
          <w:rFonts w:ascii="Calibri" w:hAnsi="Calibri" w:cs="Calibri"/>
          <w:color w:val="auto"/>
          <w:sz w:val="20"/>
        </w:rPr>
        <w:t>Pursuant to G.S. 143B-1361(a), 143-48 and 143-128.4, the State invites and encourages participation in this procurement process by businesses owned by minorities, women, the disable, disabled business enterprises, and non-profit work centers for the blind and severely disabled. This includes utilizing individual(s) from these categories as subcontractors to perform the functions required in this Solicitation.</w:t>
      </w:r>
    </w:p>
    <w:p w14:paraId="16C7EA2E" w14:textId="77777777" w:rsidR="002D3696" w:rsidRPr="00FD0431" w:rsidRDefault="002D3696" w:rsidP="002D3696">
      <w:pPr>
        <w:widowControl w:val="0"/>
        <w:spacing w:after="0" w:line="264" w:lineRule="auto"/>
        <w:jc w:val="both"/>
        <w:rPr>
          <w:rFonts w:ascii="Calibri" w:hAnsi="Calibri" w:cs="Calibri"/>
          <w:color w:val="auto"/>
          <w:sz w:val="20"/>
        </w:rPr>
      </w:pPr>
    </w:p>
    <w:p w14:paraId="0E6FA342" w14:textId="77777777" w:rsidR="002D3696" w:rsidRPr="00FD0431" w:rsidRDefault="002D3696" w:rsidP="002D3696">
      <w:pPr>
        <w:widowControl w:val="0"/>
        <w:spacing w:after="0" w:line="264" w:lineRule="auto"/>
        <w:jc w:val="both"/>
        <w:rPr>
          <w:rFonts w:ascii="Calibri" w:hAnsi="Calibri" w:cs="Calibri"/>
          <w:color w:val="auto"/>
          <w:sz w:val="20"/>
        </w:rPr>
      </w:pPr>
      <w:r w:rsidRPr="00FD0431">
        <w:rPr>
          <w:rFonts w:ascii="Calibri" w:hAnsi="Calibri" w:cs="Calibri"/>
          <w:color w:val="auto"/>
          <w:sz w:val="20"/>
        </w:rPr>
        <w:t>The Vendor shall respond to questions below, as applicable.</w:t>
      </w:r>
    </w:p>
    <w:p w14:paraId="6BD6C575" w14:textId="77777777" w:rsidR="002D3696" w:rsidRPr="00FD0431" w:rsidRDefault="002D3696" w:rsidP="002D3696">
      <w:pPr>
        <w:widowControl w:val="0"/>
        <w:spacing w:after="0" w:line="264" w:lineRule="auto"/>
        <w:jc w:val="both"/>
        <w:rPr>
          <w:rFonts w:ascii="Calibri" w:hAnsi="Calibri" w:cs="Calibri"/>
          <w:color w:val="auto"/>
          <w:sz w:val="20"/>
        </w:rPr>
      </w:pPr>
    </w:p>
    <w:p w14:paraId="29621955" w14:textId="77777777" w:rsidR="002D3696" w:rsidRPr="00FD0431" w:rsidRDefault="002D3696" w:rsidP="002D3696">
      <w:pPr>
        <w:widowControl w:val="0"/>
        <w:spacing w:after="0" w:line="264" w:lineRule="auto"/>
        <w:jc w:val="both"/>
        <w:rPr>
          <w:rFonts w:ascii="Calibri" w:hAnsi="Calibri" w:cs="Calibri"/>
          <w:b/>
          <w:bCs/>
          <w:color w:val="auto"/>
          <w:sz w:val="20"/>
          <w:u w:val="single"/>
        </w:rPr>
      </w:pPr>
      <w:r w:rsidRPr="00FD0431">
        <w:rPr>
          <w:rFonts w:ascii="Calibri" w:hAnsi="Calibri" w:cs="Calibri"/>
          <w:b/>
          <w:bCs/>
          <w:color w:val="auto"/>
          <w:sz w:val="20"/>
          <w:u w:val="single"/>
        </w:rPr>
        <w:t>PART I: HUB CERTIFICATION</w:t>
      </w:r>
    </w:p>
    <w:p w14:paraId="3372A739" w14:textId="77777777" w:rsidR="002D3696" w:rsidRPr="00FD0431" w:rsidRDefault="002D3696" w:rsidP="002D3696">
      <w:pPr>
        <w:widowControl w:val="0"/>
        <w:spacing w:after="0" w:line="264" w:lineRule="auto"/>
        <w:jc w:val="both"/>
        <w:rPr>
          <w:rFonts w:ascii="Calibri" w:hAnsi="Calibri" w:cs="Calibri"/>
          <w:b/>
          <w:color w:val="auto"/>
          <w:sz w:val="20"/>
        </w:rPr>
      </w:pPr>
    </w:p>
    <w:p w14:paraId="50860B46" w14:textId="77777777" w:rsidR="002D3696" w:rsidRPr="00FD0431" w:rsidRDefault="002D3696" w:rsidP="002D3696">
      <w:pPr>
        <w:widowControl w:val="0"/>
        <w:spacing w:after="0" w:line="264" w:lineRule="auto"/>
        <w:jc w:val="both"/>
        <w:rPr>
          <w:rFonts w:ascii="Calibri" w:hAnsi="Calibri" w:cs="Calibri"/>
          <w:b/>
          <w:color w:val="auto"/>
          <w:sz w:val="20"/>
        </w:rPr>
      </w:pPr>
      <w:r w:rsidRPr="00FD0431">
        <w:rPr>
          <w:rFonts w:ascii="Calibri" w:hAnsi="Calibri" w:cs="Calibri"/>
          <w:color w:val="auto"/>
          <w:sz w:val="20"/>
        </w:rPr>
        <w:t>Is Vendor a NC-certified HUB entity?</w:t>
      </w:r>
      <w:r w:rsidRPr="00FD0431">
        <w:rPr>
          <w:rFonts w:ascii="Calibri" w:hAnsi="Calibri" w:cs="Calibri"/>
          <w:color w:val="auto"/>
          <w:sz w:val="20"/>
        </w:rPr>
        <w:tab/>
      </w:r>
      <w:sdt>
        <w:sdtPr>
          <w:rPr>
            <w:rFonts w:ascii="Calibri" w:hAnsi="Calibri" w:cs="Calibri"/>
            <w:color w:val="auto"/>
            <w:sz w:val="20"/>
          </w:rPr>
          <w:id w:val="-1612893065"/>
          <w14:checkbox>
            <w14:checked w14:val="0"/>
            <w14:checkedState w14:val="2612" w14:font="MS Gothic"/>
            <w14:uncheckedState w14:val="2610" w14:font="MS Gothic"/>
          </w14:checkbox>
        </w:sdtPr>
        <w:sdtContent>
          <w:r w:rsidRPr="00FD0431">
            <w:rPr>
              <w:rFonts w:ascii="Segoe UI Symbol" w:hAnsi="Segoe UI Symbol" w:cs="Segoe UI Symbol"/>
              <w:color w:val="auto"/>
              <w:sz w:val="20"/>
            </w:rPr>
            <w:t>☐</w:t>
          </w:r>
        </w:sdtContent>
      </w:sdt>
      <w:r w:rsidRPr="00FD0431">
        <w:rPr>
          <w:rFonts w:ascii="Calibri" w:hAnsi="Calibri" w:cs="Calibri"/>
          <w:color w:val="auto"/>
          <w:sz w:val="20"/>
        </w:rPr>
        <w:t xml:space="preserve"> </w:t>
      </w:r>
      <w:r w:rsidRPr="00FD0431">
        <w:rPr>
          <w:rFonts w:ascii="Calibri" w:hAnsi="Calibri" w:cs="Calibri"/>
          <w:b/>
          <w:color w:val="auto"/>
          <w:sz w:val="20"/>
        </w:rPr>
        <w:t xml:space="preserve">Yes    </w:t>
      </w:r>
      <w:sdt>
        <w:sdtPr>
          <w:rPr>
            <w:rFonts w:ascii="Calibri" w:hAnsi="Calibri" w:cs="Calibri"/>
            <w:b/>
            <w:color w:val="auto"/>
            <w:sz w:val="20"/>
          </w:rPr>
          <w:id w:val="-1725909055"/>
          <w14:checkbox>
            <w14:checked w14:val="0"/>
            <w14:checkedState w14:val="2612" w14:font="MS Gothic"/>
            <w14:uncheckedState w14:val="2610" w14:font="MS Gothic"/>
          </w14:checkbox>
        </w:sdtPr>
        <w:sdtContent>
          <w:r w:rsidRPr="00FD0431">
            <w:rPr>
              <w:rFonts w:ascii="Segoe UI Symbol" w:hAnsi="Segoe UI Symbol" w:cs="Segoe UI Symbol"/>
              <w:b/>
              <w:color w:val="auto"/>
              <w:sz w:val="20"/>
            </w:rPr>
            <w:t>☐</w:t>
          </w:r>
        </w:sdtContent>
      </w:sdt>
      <w:r w:rsidRPr="00FD0431">
        <w:rPr>
          <w:rFonts w:ascii="Calibri" w:hAnsi="Calibri" w:cs="Calibri"/>
          <w:b/>
          <w:color w:val="auto"/>
          <w:sz w:val="20"/>
        </w:rPr>
        <w:t xml:space="preserve">  No</w:t>
      </w:r>
    </w:p>
    <w:p w14:paraId="416B66E7" w14:textId="77777777" w:rsidR="002D3696" w:rsidRPr="00FD0431" w:rsidRDefault="002D3696" w:rsidP="002D3696">
      <w:pPr>
        <w:widowControl w:val="0"/>
        <w:spacing w:after="0" w:line="264" w:lineRule="auto"/>
        <w:jc w:val="both"/>
        <w:rPr>
          <w:rFonts w:ascii="Calibri" w:hAnsi="Calibri" w:cs="Calibri"/>
          <w:b/>
          <w:color w:val="auto"/>
          <w:sz w:val="20"/>
        </w:rPr>
      </w:pPr>
    </w:p>
    <w:p w14:paraId="50578A07" w14:textId="77777777" w:rsidR="002D3696" w:rsidRPr="00FD0431" w:rsidRDefault="002D3696" w:rsidP="002D3696">
      <w:pPr>
        <w:widowControl w:val="0"/>
        <w:spacing w:after="0" w:line="264" w:lineRule="auto"/>
        <w:ind w:firstLine="720"/>
        <w:jc w:val="both"/>
        <w:rPr>
          <w:rFonts w:ascii="Calibri" w:hAnsi="Calibri" w:cs="Calibri"/>
          <w:color w:val="auto"/>
          <w:sz w:val="20"/>
        </w:rPr>
      </w:pPr>
      <w:r w:rsidRPr="00FD0431">
        <w:rPr>
          <w:rFonts w:ascii="Calibri" w:hAnsi="Calibri" w:cs="Calibri"/>
          <w:color w:val="auto"/>
          <w:sz w:val="20"/>
        </w:rPr>
        <w:t xml:space="preserve">If </w:t>
      </w:r>
      <w:r w:rsidRPr="00FD0431">
        <w:rPr>
          <w:rFonts w:ascii="Calibri" w:hAnsi="Calibri" w:cs="Calibri"/>
          <w:b/>
          <w:color w:val="auto"/>
          <w:sz w:val="20"/>
        </w:rPr>
        <w:t>yes</w:t>
      </w:r>
      <w:r w:rsidRPr="00FD0431">
        <w:rPr>
          <w:rFonts w:ascii="Calibri" w:hAnsi="Calibri" w:cs="Calibri"/>
          <w:color w:val="auto"/>
          <w:sz w:val="20"/>
        </w:rPr>
        <w:t>, provide Vendor #: ____________________________________</w:t>
      </w:r>
    </w:p>
    <w:p w14:paraId="49570DC7" w14:textId="77777777" w:rsidR="002D3696" w:rsidRPr="00FD0431" w:rsidRDefault="002D3696" w:rsidP="002D3696">
      <w:pPr>
        <w:widowControl w:val="0"/>
        <w:spacing w:after="0" w:line="264" w:lineRule="auto"/>
        <w:jc w:val="both"/>
        <w:rPr>
          <w:rFonts w:ascii="Calibri" w:hAnsi="Calibri" w:cs="Calibri"/>
          <w:color w:val="auto"/>
          <w:sz w:val="20"/>
        </w:rPr>
      </w:pPr>
    </w:p>
    <w:p w14:paraId="2BB85FF7" w14:textId="77777777" w:rsidR="002D3696" w:rsidRPr="00FD0431" w:rsidRDefault="002D3696" w:rsidP="002D3696">
      <w:pPr>
        <w:widowControl w:val="0"/>
        <w:spacing w:after="0" w:line="264" w:lineRule="auto"/>
        <w:ind w:firstLine="720"/>
        <w:jc w:val="both"/>
        <w:rPr>
          <w:rFonts w:ascii="Calibri" w:hAnsi="Calibri" w:cs="Calibri"/>
          <w:b/>
          <w:color w:val="auto"/>
          <w:sz w:val="20"/>
        </w:rPr>
      </w:pPr>
      <w:r w:rsidRPr="00FD0431">
        <w:rPr>
          <w:rFonts w:ascii="Calibri" w:hAnsi="Calibri" w:cs="Calibri"/>
          <w:color w:val="auto"/>
          <w:sz w:val="20"/>
        </w:rPr>
        <w:t xml:space="preserve">If </w:t>
      </w:r>
      <w:r w:rsidRPr="00FD0431">
        <w:rPr>
          <w:rFonts w:ascii="Calibri" w:hAnsi="Calibri" w:cs="Calibri"/>
          <w:b/>
          <w:color w:val="auto"/>
          <w:sz w:val="20"/>
        </w:rPr>
        <w:t>no</w:t>
      </w:r>
      <w:r w:rsidRPr="00FD0431">
        <w:rPr>
          <w:rFonts w:ascii="Calibri" w:hAnsi="Calibri" w:cs="Calibri"/>
          <w:color w:val="auto"/>
          <w:sz w:val="20"/>
        </w:rPr>
        <w:t xml:space="preserve">, does Vendor qualify for certification as HUB?   </w:t>
      </w:r>
      <w:sdt>
        <w:sdtPr>
          <w:rPr>
            <w:rFonts w:ascii="Calibri" w:hAnsi="Calibri" w:cs="Calibri"/>
            <w:b/>
            <w:bCs/>
            <w:color w:val="auto"/>
            <w:sz w:val="20"/>
          </w:rPr>
          <w:id w:val="-879635189"/>
          <w14:checkbox>
            <w14:checked w14:val="0"/>
            <w14:checkedState w14:val="2612" w14:font="MS Gothic"/>
            <w14:uncheckedState w14:val="2610" w14:font="MS Gothic"/>
          </w14:checkbox>
        </w:sdtPr>
        <w:sdtContent>
          <w:r w:rsidRPr="00FD0431">
            <w:rPr>
              <w:rFonts w:ascii="Segoe UI Symbol" w:hAnsi="Segoe UI Symbol" w:cs="Segoe UI Symbol"/>
              <w:b/>
              <w:bCs/>
              <w:color w:val="auto"/>
              <w:sz w:val="20"/>
            </w:rPr>
            <w:t>☐</w:t>
          </w:r>
        </w:sdtContent>
      </w:sdt>
      <w:r w:rsidRPr="00FD0431">
        <w:rPr>
          <w:rFonts w:ascii="Calibri" w:hAnsi="Calibri" w:cs="Calibri"/>
          <w:b/>
          <w:bCs/>
          <w:color w:val="auto"/>
          <w:sz w:val="20"/>
        </w:rPr>
        <w:t xml:space="preserve">  Yes     </w:t>
      </w:r>
      <w:sdt>
        <w:sdtPr>
          <w:rPr>
            <w:rFonts w:ascii="Calibri" w:hAnsi="Calibri" w:cs="Calibri"/>
            <w:b/>
            <w:bCs/>
            <w:color w:val="auto"/>
            <w:sz w:val="20"/>
          </w:rPr>
          <w:id w:val="-116060052"/>
          <w14:checkbox>
            <w14:checked w14:val="0"/>
            <w14:checkedState w14:val="2612" w14:font="MS Gothic"/>
            <w14:uncheckedState w14:val="2610" w14:font="MS Gothic"/>
          </w14:checkbox>
        </w:sdtPr>
        <w:sdtContent>
          <w:r w:rsidRPr="00FD0431">
            <w:rPr>
              <w:rFonts w:ascii="Segoe UI Symbol" w:hAnsi="Segoe UI Symbol" w:cs="Segoe UI Symbol"/>
              <w:b/>
              <w:bCs/>
              <w:color w:val="auto"/>
              <w:sz w:val="20"/>
            </w:rPr>
            <w:t>☐</w:t>
          </w:r>
        </w:sdtContent>
      </w:sdt>
      <w:r w:rsidRPr="00FD0431">
        <w:rPr>
          <w:rFonts w:ascii="Calibri" w:hAnsi="Calibri" w:cs="Calibri"/>
          <w:b/>
          <w:bCs/>
          <w:color w:val="auto"/>
          <w:sz w:val="20"/>
        </w:rPr>
        <w:t xml:space="preserve">  No</w:t>
      </w:r>
    </w:p>
    <w:p w14:paraId="5B4643F2" w14:textId="77777777" w:rsidR="002D3696" w:rsidRPr="00FD0431" w:rsidRDefault="002D3696" w:rsidP="002D3696">
      <w:pPr>
        <w:widowControl w:val="0"/>
        <w:spacing w:after="0" w:line="264" w:lineRule="auto"/>
        <w:jc w:val="both"/>
        <w:rPr>
          <w:rFonts w:ascii="Calibri" w:hAnsi="Calibri" w:cs="Calibri"/>
          <w:b/>
          <w:color w:val="auto"/>
          <w:sz w:val="20"/>
        </w:rPr>
      </w:pPr>
    </w:p>
    <w:p w14:paraId="31A9841D" w14:textId="77777777" w:rsidR="002D3696" w:rsidRPr="00FD0431" w:rsidRDefault="002D3696" w:rsidP="002D3696">
      <w:pPr>
        <w:widowControl w:val="0"/>
        <w:spacing w:after="0" w:line="264" w:lineRule="auto"/>
        <w:ind w:firstLine="720"/>
        <w:jc w:val="both"/>
        <w:rPr>
          <w:rFonts w:ascii="Calibri" w:hAnsi="Calibri" w:cs="Calibri"/>
          <w:color w:val="auto"/>
          <w:sz w:val="20"/>
        </w:rPr>
      </w:pPr>
      <w:r w:rsidRPr="00FD0431">
        <w:rPr>
          <w:rFonts w:ascii="Calibri" w:hAnsi="Calibri" w:cs="Calibri"/>
          <w:color w:val="auto"/>
          <w:sz w:val="20"/>
        </w:rPr>
        <w:t>Vendor that check “yes” will be referred to the HUB Office for assistance in acquiring certification.</w:t>
      </w:r>
    </w:p>
    <w:p w14:paraId="4F3E2746" w14:textId="77777777" w:rsidR="002D3696" w:rsidRPr="00FD0431" w:rsidRDefault="002D3696" w:rsidP="002D3696">
      <w:pPr>
        <w:widowControl w:val="0"/>
        <w:spacing w:after="0" w:line="264" w:lineRule="auto"/>
        <w:jc w:val="both"/>
        <w:rPr>
          <w:rFonts w:ascii="Calibri" w:hAnsi="Calibri" w:cs="Calibri"/>
          <w:color w:val="auto"/>
          <w:sz w:val="20"/>
        </w:rPr>
      </w:pPr>
    </w:p>
    <w:p w14:paraId="1E7580FF" w14:textId="77777777" w:rsidR="002D3696" w:rsidRPr="00FD0431" w:rsidRDefault="002D3696" w:rsidP="002D3696">
      <w:pPr>
        <w:widowControl w:val="0"/>
        <w:spacing w:after="0" w:line="264" w:lineRule="auto"/>
        <w:jc w:val="both"/>
        <w:rPr>
          <w:rFonts w:ascii="Calibri" w:hAnsi="Calibri" w:cs="Calibri"/>
          <w:b/>
          <w:bCs/>
          <w:color w:val="auto"/>
          <w:sz w:val="20"/>
          <w:u w:val="single"/>
        </w:rPr>
      </w:pPr>
      <w:r w:rsidRPr="00FD0431">
        <w:rPr>
          <w:rFonts w:ascii="Calibri" w:hAnsi="Calibri" w:cs="Calibri"/>
          <w:b/>
          <w:bCs/>
          <w:color w:val="auto"/>
          <w:sz w:val="20"/>
          <w:u w:val="single"/>
        </w:rPr>
        <w:t>PART II: PROCUREMENT OF GOODS - SUPPLIERS</w:t>
      </w:r>
    </w:p>
    <w:p w14:paraId="1CE284F0" w14:textId="77777777" w:rsidR="002D3696" w:rsidRPr="00FD0431" w:rsidRDefault="002D3696" w:rsidP="002D3696">
      <w:pPr>
        <w:widowControl w:val="0"/>
        <w:spacing w:after="0" w:line="264" w:lineRule="auto"/>
        <w:jc w:val="both"/>
        <w:rPr>
          <w:rFonts w:ascii="Calibri" w:hAnsi="Calibri" w:cs="Calibri"/>
          <w:b/>
          <w:color w:val="auto"/>
          <w:sz w:val="20"/>
        </w:rPr>
      </w:pPr>
    </w:p>
    <w:p w14:paraId="3912BDE9" w14:textId="77777777" w:rsidR="002D3696" w:rsidRPr="00FD0431" w:rsidRDefault="002D3696" w:rsidP="002D3696">
      <w:pPr>
        <w:widowControl w:val="0"/>
        <w:spacing w:after="0" w:line="264" w:lineRule="auto"/>
        <w:jc w:val="both"/>
        <w:rPr>
          <w:rFonts w:ascii="Calibri" w:hAnsi="Calibri" w:cs="Calibri"/>
          <w:b/>
          <w:color w:val="auto"/>
          <w:sz w:val="20"/>
        </w:rPr>
      </w:pPr>
      <w:r w:rsidRPr="00FD0431">
        <w:rPr>
          <w:rFonts w:ascii="Calibri" w:hAnsi="Calibri" w:cs="Calibri"/>
          <w:color w:val="auto"/>
          <w:sz w:val="20"/>
        </w:rPr>
        <w:t xml:space="preserve">or Goods procurements, are you using Tier 2 suppliers?  </w:t>
      </w:r>
      <w:r w:rsidRPr="00FD0431">
        <w:rPr>
          <w:rFonts w:ascii="Calibri" w:hAnsi="Calibri" w:cs="Calibri"/>
          <w:b/>
          <w:bCs/>
          <w:color w:val="auto"/>
          <w:sz w:val="20"/>
        </w:rPr>
        <w:t xml:space="preserve">   </w:t>
      </w:r>
      <w:sdt>
        <w:sdtPr>
          <w:rPr>
            <w:rFonts w:ascii="Calibri" w:hAnsi="Calibri" w:cs="Calibri"/>
            <w:b/>
            <w:bCs/>
            <w:color w:val="auto"/>
            <w:sz w:val="20"/>
          </w:rPr>
          <w:id w:val="-579291027"/>
          <w14:checkbox>
            <w14:checked w14:val="0"/>
            <w14:checkedState w14:val="2612" w14:font="MS Gothic"/>
            <w14:uncheckedState w14:val="2610" w14:font="MS Gothic"/>
          </w14:checkbox>
        </w:sdtPr>
        <w:sdtContent>
          <w:r w:rsidRPr="00FD0431">
            <w:rPr>
              <w:rFonts w:ascii="Segoe UI Symbol" w:hAnsi="Segoe UI Symbol" w:cs="Segoe UI Symbol"/>
              <w:b/>
              <w:bCs/>
              <w:color w:val="auto"/>
              <w:sz w:val="20"/>
            </w:rPr>
            <w:t>☐</w:t>
          </w:r>
        </w:sdtContent>
      </w:sdt>
      <w:r w:rsidRPr="00FD0431">
        <w:rPr>
          <w:rFonts w:ascii="Calibri" w:hAnsi="Calibri" w:cs="Calibri"/>
          <w:b/>
          <w:bCs/>
          <w:color w:val="auto"/>
          <w:sz w:val="20"/>
        </w:rPr>
        <w:t xml:space="preserve">  Yes     </w:t>
      </w:r>
      <w:sdt>
        <w:sdtPr>
          <w:rPr>
            <w:rFonts w:ascii="Calibri" w:hAnsi="Calibri" w:cs="Calibri"/>
            <w:b/>
            <w:bCs/>
            <w:color w:val="auto"/>
            <w:sz w:val="20"/>
          </w:rPr>
          <w:id w:val="-20019549"/>
          <w14:checkbox>
            <w14:checked w14:val="0"/>
            <w14:checkedState w14:val="2612" w14:font="MS Gothic"/>
            <w14:uncheckedState w14:val="2610" w14:font="MS Gothic"/>
          </w14:checkbox>
        </w:sdtPr>
        <w:sdtContent>
          <w:r w:rsidRPr="00FD0431">
            <w:rPr>
              <w:rFonts w:ascii="Segoe UI Symbol" w:hAnsi="Segoe UI Symbol" w:cs="Segoe UI Symbol"/>
              <w:b/>
              <w:bCs/>
              <w:color w:val="auto"/>
              <w:sz w:val="20"/>
            </w:rPr>
            <w:t>☐</w:t>
          </w:r>
        </w:sdtContent>
      </w:sdt>
      <w:r w:rsidRPr="00FD0431">
        <w:rPr>
          <w:rFonts w:ascii="Calibri" w:hAnsi="Calibri" w:cs="Calibri"/>
          <w:b/>
          <w:bCs/>
          <w:color w:val="auto"/>
          <w:sz w:val="20"/>
        </w:rPr>
        <w:t xml:space="preserve">  No</w:t>
      </w:r>
    </w:p>
    <w:p w14:paraId="1F0C5B81" w14:textId="77777777" w:rsidR="002D3696" w:rsidRPr="00FD0431" w:rsidRDefault="002D3696" w:rsidP="002D3696">
      <w:pPr>
        <w:widowControl w:val="0"/>
        <w:spacing w:after="0" w:line="264" w:lineRule="auto"/>
        <w:jc w:val="both"/>
        <w:rPr>
          <w:rFonts w:ascii="Calibri" w:hAnsi="Calibri" w:cs="Calibri"/>
          <w:b/>
          <w:color w:val="auto"/>
          <w:sz w:val="20"/>
        </w:rPr>
      </w:pPr>
    </w:p>
    <w:p w14:paraId="381F1EC2" w14:textId="77777777" w:rsidR="002D3696" w:rsidRPr="00FD0431" w:rsidRDefault="002D3696" w:rsidP="002D3696">
      <w:pPr>
        <w:widowControl w:val="0"/>
        <w:spacing w:after="0" w:line="264" w:lineRule="auto"/>
        <w:jc w:val="both"/>
        <w:rPr>
          <w:rFonts w:ascii="Calibri" w:hAnsi="Calibri" w:cs="Calibri"/>
          <w:color w:val="auto"/>
          <w:sz w:val="20"/>
        </w:rPr>
      </w:pPr>
      <w:r w:rsidRPr="00FD0431">
        <w:rPr>
          <w:rFonts w:ascii="Calibri" w:hAnsi="Calibri" w:cs="Calibri"/>
          <w:color w:val="auto"/>
          <w:sz w:val="20"/>
        </w:rPr>
        <w:t xml:space="preserve">If </w:t>
      </w:r>
      <w:r w:rsidRPr="00FD0431">
        <w:rPr>
          <w:rFonts w:ascii="Calibri" w:hAnsi="Calibri" w:cs="Calibri"/>
          <w:b/>
          <w:i/>
          <w:iCs/>
          <w:color w:val="auto"/>
          <w:sz w:val="20"/>
        </w:rPr>
        <w:t>yes</w:t>
      </w:r>
      <w:r w:rsidRPr="00FD0431">
        <w:rPr>
          <w:rFonts w:ascii="Calibri" w:hAnsi="Calibri" w:cs="Calibri"/>
          <w:color w:val="auto"/>
          <w:sz w:val="20"/>
        </w:rPr>
        <w:t>, then provide the following information:</w:t>
      </w:r>
    </w:p>
    <w:p w14:paraId="1CEBC97A" w14:textId="77777777" w:rsidR="002D3696" w:rsidRPr="00FD0431" w:rsidRDefault="002D3696" w:rsidP="002D3696">
      <w:pPr>
        <w:widowControl w:val="0"/>
        <w:spacing w:after="0" w:line="264" w:lineRule="auto"/>
        <w:jc w:val="both"/>
        <w:rPr>
          <w:rFonts w:ascii="Calibri" w:hAnsi="Calibri" w:cs="Calibri"/>
          <w:i/>
          <w:iCs/>
          <w:color w:val="auto"/>
          <w:sz w:val="20"/>
          <w:u w:val="single"/>
        </w:rPr>
      </w:pP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2D3696" w:rsidRPr="00FD0431" w14:paraId="673A809E" w14:textId="77777777" w:rsidTr="009B2E68">
        <w:tc>
          <w:tcPr>
            <w:tcW w:w="1276" w:type="dxa"/>
            <w:shd w:val="clear" w:color="auto" w:fill="DBE5F1"/>
          </w:tcPr>
          <w:p w14:paraId="1C9D0E5C"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Company</w:t>
            </w:r>
          </w:p>
          <w:p w14:paraId="503CAC5F"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Name</w:t>
            </w:r>
          </w:p>
        </w:tc>
        <w:tc>
          <w:tcPr>
            <w:tcW w:w="1276" w:type="dxa"/>
            <w:shd w:val="clear" w:color="auto" w:fill="DBE5F1"/>
          </w:tcPr>
          <w:p w14:paraId="42ADA742"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 xml:space="preserve">Company </w:t>
            </w:r>
          </w:p>
          <w:p w14:paraId="1AF6544A"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Address</w:t>
            </w:r>
          </w:p>
        </w:tc>
        <w:tc>
          <w:tcPr>
            <w:tcW w:w="1277" w:type="dxa"/>
            <w:shd w:val="clear" w:color="auto" w:fill="DBE5F1"/>
          </w:tcPr>
          <w:p w14:paraId="770C4F08"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Website</w:t>
            </w:r>
          </w:p>
          <w:p w14:paraId="2E40CFEE"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Address</w:t>
            </w:r>
          </w:p>
        </w:tc>
        <w:tc>
          <w:tcPr>
            <w:tcW w:w="1277" w:type="dxa"/>
            <w:shd w:val="clear" w:color="auto" w:fill="DBE5F1"/>
          </w:tcPr>
          <w:p w14:paraId="0775B834"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Contact Name</w:t>
            </w:r>
          </w:p>
        </w:tc>
        <w:tc>
          <w:tcPr>
            <w:tcW w:w="1277" w:type="dxa"/>
            <w:shd w:val="clear" w:color="auto" w:fill="DBE5F1"/>
          </w:tcPr>
          <w:p w14:paraId="4A285518"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Contact Email</w:t>
            </w:r>
          </w:p>
        </w:tc>
        <w:tc>
          <w:tcPr>
            <w:tcW w:w="1277" w:type="dxa"/>
            <w:shd w:val="clear" w:color="auto" w:fill="DBE5F1"/>
          </w:tcPr>
          <w:p w14:paraId="08554806"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Contact Phone</w:t>
            </w:r>
          </w:p>
        </w:tc>
        <w:tc>
          <w:tcPr>
            <w:tcW w:w="1277" w:type="dxa"/>
            <w:shd w:val="clear" w:color="auto" w:fill="DBE5F1"/>
          </w:tcPr>
          <w:p w14:paraId="4AB8BA89"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NC HUB Certified</w:t>
            </w:r>
          </w:p>
          <w:p w14:paraId="2BD907FE" w14:textId="77777777" w:rsidR="002D3696" w:rsidRPr="00FD0431" w:rsidRDefault="002D3696" w:rsidP="009B2E68">
            <w:pPr>
              <w:widowControl w:val="0"/>
              <w:spacing w:after="0" w:line="264" w:lineRule="auto"/>
              <w:rPr>
                <w:rFonts w:ascii="Calibri" w:hAnsi="Calibri" w:cs="Calibri"/>
                <w:b/>
                <w:bCs/>
                <w:color w:val="auto"/>
                <w:sz w:val="19"/>
                <w:szCs w:val="19"/>
              </w:rPr>
            </w:pPr>
          </w:p>
        </w:tc>
        <w:tc>
          <w:tcPr>
            <w:tcW w:w="1277" w:type="dxa"/>
            <w:shd w:val="clear" w:color="auto" w:fill="DBE5F1"/>
          </w:tcPr>
          <w:p w14:paraId="4014562B"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Percent of total bid price</w:t>
            </w:r>
          </w:p>
        </w:tc>
      </w:tr>
      <w:tr w:rsidR="002D3696" w:rsidRPr="00FD0431" w14:paraId="04D9AD17" w14:textId="77777777" w:rsidTr="009B2E68">
        <w:trPr>
          <w:trHeight w:val="720"/>
        </w:trPr>
        <w:tc>
          <w:tcPr>
            <w:tcW w:w="1276" w:type="dxa"/>
          </w:tcPr>
          <w:p w14:paraId="4A6514CD"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6" w:type="dxa"/>
          </w:tcPr>
          <w:p w14:paraId="22DBC96D"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4CB22FA"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009BC7E"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70910849"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06F7C28C"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9EF293B"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170DBB5D" w14:textId="77777777" w:rsidR="002D3696" w:rsidRPr="00FD0431" w:rsidRDefault="002D3696" w:rsidP="009B2E68">
            <w:pPr>
              <w:widowControl w:val="0"/>
              <w:spacing w:after="0" w:line="264" w:lineRule="auto"/>
              <w:rPr>
                <w:rFonts w:ascii="Calibri" w:hAnsi="Calibri" w:cs="Calibri"/>
                <w:color w:val="auto"/>
                <w:sz w:val="19"/>
                <w:szCs w:val="19"/>
              </w:rPr>
            </w:pPr>
          </w:p>
        </w:tc>
      </w:tr>
      <w:tr w:rsidR="002D3696" w:rsidRPr="00FD0431" w14:paraId="577FFF66" w14:textId="77777777" w:rsidTr="009B2E68">
        <w:trPr>
          <w:trHeight w:val="720"/>
        </w:trPr>
        <w:tc>
          <w:tcPr>
            <w:tcW w:w="1276" w:type="dxa"/>
          </w:tcPr>
          <w:p w14:paraId="2DD1F7B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6" w:type="dxa"/>
          </w:tcPr>
          <w:p w14:paraId="6B18EF56"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36A29780"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169ADAA6"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4DC2E14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48494BDE"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3EF04CC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23BE52EC" w14:textId="77777777" w:rsidR="002D3696" w:rsidRPr="00FD0431" w:rsidRDefault="002D3696" w:rsidP="009B2E68">
            <w:pPr>
              <w:widowControl w:val="0"/>
              <w:spacing w:after="0" w:line="264" w:lineRule="auto"/>
              <w:rPr>
                <w:rFonts w:ascii="Calibri" w:hAnsi="Calibri" w:cs="Calibri"/>
                <w:color w:val="auto"/>
                <w:sz w:val="19"/>
                <w:szCs w:val="19"/>
              </w:rPr>
            </w:pPr>
          </w:p>
        </w:tc>
      </w:tr>
      <w:tr w:rsidR="002D3696" w:rsidRPr="00FD0431" w14:paraId="533937AA" w14:textId="77777777" w:rsidTr="009B2E68">
        <w:trPr>
          <w:trHeight w:val="720"/>
        </w:trPr>
        <w:tc>
          <w:tcPr>
            <w:tcW w:w="1276" w:type="dxa"/>
          </w:tcPr>
          <w:p w14:paraId="6475D9D3"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6" w:type="dxa"/>
          </w:tcPr>
          <w:p w14:paraId="1832517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5D6C059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141F5703"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1159C9D0"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3C9FDB1F"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5BA614B1"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0D74C1BD" w14:textId="77777777" w:rsidR="002D3696" w:rsidRPr="00FD0431" w:rsidRDefault="002D3696" w:rsidP="009B2E68">
            <w:pPr>
              <w:widowControl w:val="0"/>
              <w:spacing w:after="0" w:line="264" w:lineRule="auto"/>
              <w:rPr>
                <w:rFonts w:ascii="Calibri" w:hAnsi="Calibri" w:cs="Calibri"/>
                <w:color w:val="auto"/>
                <w:sz w:val="19"/>
                <w:szCs w:val="19"/>
              </w:rPr>
            </w:pPr>
          </w:p>
        </w:tc>
      </w:tr>
    </w:tbl>
    <w:p w14:paraId="551963F3" w14:textId="77777777" w:rsidR="002D3696" w:rsidRPr="00FD0431" w:rsidRDefault="002D3696" w:rsidP="002D3696">
      <w:pPr>
        <w:widowControl w:val="0"/>
        <w:spacing w:after="0" w:line="264" w:lineRule="auto"/>
        <w:jc w:val="both"/>
        <w:rPr>
          <w:rFonts w:ascii="Calibri" w:hAnsi="Calibri" w:cs="Calibri"/>
          <w:color w:val="auto"/>
          <w:sz w:val="19"/>
          <w:szCs w:val="19"/>
        </w:rPr>
      </w:pPr>
    </w:p>
    <w:p w14:paraId="4A1C5065" w14:textId="77777777" w:rsidR="002D3696" w:rsidRPr="00FD0431" w:rsidRDefault="002D3696" w:rsidP="002D3696">
      <w:pPr>
        <w:widowControl w:val="0"/>
        <w:spacing w:after="0" w:line="264" w:lineRule="auto"/>
        <w:jc w:val="both"/>
        <w:rPr>
          <w:rFonts w:ascii="Calibri" w:hAnsi="Calibri" w:cs="Calibri"/>
          <w:b/>
          <w:bCs/>
          <w:color w:val="auto"/>
          <w:sz w:val="19"/>
          <w:szCs w:val="19"/>
          <w:u w:val="single"/>
        </w:rPr>
      </w:pPr>
    </w:p>
    <w:p w14:paraId="3B451AD8" w14:textId="77777777" w:rsidR="002D3696" w:rsidRPr="00FD0431" w:rsidRDefault="002D3696" w:rsidP="002D3696">
      <w:pPr>
        <w:widowControl w:val="0"/>
        <w:spacing w:after="0" w:line="264" w:lineRule="auto"/>
        <w:jc w:val="both"/>
        <w:rPr>
          <w:rFonts w:ascii="Calibri" w:hAnsi="Calibri" w:cs="Calibri"/>
          <w:b/>
          <w:bCs/>
          <w:color w:val="auto"/>
          <w:sz w:val="20"/>
          <w:u w:val="single"/>
        </w:rPr>
      </w:pPr>
      <w:r w:rsidRPr="00FD0431">
        <w:rPr>
          <w:rFonts w:ascii="Calibri" w:hAnsi="Calibri" w:cs="Calibri"/>
          <w:b/>
          <w:bCs/>
          <w:color w:val="auto"/>
          <w:sz w:val="20"/>
          <w:u w:val="single"/>
        </w:rPr>
        <w:t>PART III: PROCUREMENT OF SERVICES - SUBCONTRACTORS</w:t>
      </w:r>
    </w:p>
    <w:p w14:paraId="65239660" w14:textId="77777777" w:rsidR="002D3696" w:rsidRPr="00FD0431" w:rsidRDefault="002D3696" w:rsidP="002D3696">
      <w:pPr>
        <w:widowControl w:val="0"/>
        <w:spacing w:after="0" w:line="264" w:lineRule="auto"/>
        <w:jc w:val="both"/>
        <w:rPr>
          <w:rFonts w:ascii="Calibri" w:hAnsi="Calibri" w:cs="Calibri"/>
          <w:color w:val="auto"/>
          <w:sz w:val="20"/>
        </w:rPr>
      </w:pPr>
    </w:p>
    <w:p w14:paraId="214CCCC6" w14:textId="77777777" w:rsidR="002D3696" w:rsidRPr="00FD0431" w:rsidRDefault="002D3696" w:rsidP="002D3696">
      <w:pPr>
        <w:widowControl w:val="0"/>
        <w:spacing w:after="0" w:line="264" w:lineRule="auto"/>
        <w:jc w:val="both"/>
        <w:rPr>
          <w:rFonts w:ascii="Calibri" w:hAnsi="Calibri" w:cs="Calibri"/>
          <w:color w:val="auto"/>
          <w:sz w:val="20"/>
        </w:rPr>
      </w:pPr>
      <w:r w:rsidRPr="00FD0431">
        <w:rPr>
          <w:rFonts w:ascii="Calibri" w:hAnsi="Calibri" w:cs="Calibri"/>
          <w:color w:val="auto"/>
          <w:sz w:val="20"/>
        </w:rPr>
        <w:t>For Services procurements, are you using Subcontractors to perform any of the services being procured under this solicitation?</w:t>
      </w:r>
      <w:r w:rsidRPr="00FD0431">
        <w:rPr>
          <w:rFonts w:ascii="Calibri" w:hAnsi="Calibri" w:cs="Calibri"/>
          <w:color w:val="auto"/>
          <w:sz w:val="20"/>
        </w:rPr>
        <w:tab/>
      </w:r>
      <w:sdt>
        <w:sdtPr>
          <w:rPr>
            <w:rFonts w:ascii="Calibri" w:hAnsi="Calibri" w:cs="Calibri"/>
            <w:b/>
            <w:bCs/>
            <w:color w:val="auto"/>
            <w:sz w:val="20"/>
          </w:rPr>
          <w:id w:val="-1248032759"/>
          <w14:checkbox>
            <w14:checked w14:val="0"/>
            <w14:checkedState w14:val="2612" w14:font="MS Gothic"/>
            <w14:uncheckedState w14:val="2610" w14:font="MS Gothic"/>
          </w14:checkbox>
        </w:sdtPr>
        <w:sdtContent>
          <w:r w:rsidRPr="00FD0431">
            <w:rPr>
              <w:rFonts w:ascii="Segoe UI Symbol" w:hAnsi="Segoe UI Symbol" w:cs="Segoe UI Symbol"/>
              <w:b/>
              <w:bCs/>
              <w:color w:val="auto"/>
              <w:sz w:val="20"/>
            </w:rPr>
            <w:t>☐</w:t>
          </w:r>
        </w:sdtContent>
      </w:sdt>
      <w:r w:rsidRPr="00FD0431">
        <w:rPr>
          <w:rFonts w:ascii="Calibri" w:hAnsi="Calibri" w:cs="Calibri"/>
          <w:b/>
          <w:bCs/>
          <w:color w:val="auto"/>
          <w:sz w:val="20"/>
        </w:rPr>
        <w:t xml:space="preserve">  Yes     </w:t>
      </w:r>
      <w:sdt>
        <w:sdtPr>
          <w:rPr>
            <w:rFonts w:ascii="Calibri" w:hAnsi="Calibri" w:cs="Calibri"/>
            <w:b/>
            <w:bCs/>
            <w:color w:val="auto"/>
            <w:sz w:val="20"/>
          </w:rPr>
          <w:id w:val="-1405211878"/>
          <w14:checkbox>
            <w14:checked w14:val="0"/>
            <w14:checkedState w14:val="2612" w14:font="MS Gothic"/>
            <w14:uncheckedState w14:val="2610" w14:font="MS Gothic"/>
          </w14:checkbox>
        </w:sdtPr>
        <w:sdtContent>
          <w:r w:rsidRPr="00FD0431">
            <w:rPr>
              <w:rFonts w:ascii="Segoe UI Symbol" w:hAnsi="Segoe UI Symbol" w:cs="Segoe UI Symbol"/>
              <w:b/>
              <w:bCs/>
              <w:color w:val="auto"/>
              <w:sz w:val="20"/>
            </w:rPr>
            <w:t>☐</w:t>
          </w:r>
        </w:sdtContent>
      </w:sdt>
      <w:r w:rsidRPr="00FD0431">
        <w:rPr>
          <w:rFonts w:ascii="Calibri" w:hAnsi="Calibri" w:cs="Calibri"/>
          <w:b/>
          <w:bCs/>
          <w:color w:val="auto"/>
          <w:sz w:val="20"/>
        </w:rPr>
        <w:t xml:space="preserve">   No</w:t>
      </w:r>
    </w:p>
    <w:bookmarkEnd w:id="1838"/>
    <w:p w14:paraId="6822E970" w14:textId="77777777" w:rsidR="002D3696" w:rsidRDefault="002D3696" w:rsidP="002D3696"/>
    <w:p w14:paraId="5E3B14CC" w14:textId="77777777" w:rsidR="002D3696" w:rsidRDefault="002D3696" w:rsidP="002D3696"/>
    <w:p w14:paraId="65CED9C4" w14:textId="77777777" w:rsidR="002D3696" w:rsidRDefault="002D3696" w:rsidP="002D3696"/>
    <w:p w14:paraId="4D1EEF26" w14:textId="77777777" w:rsidR="002D3696" w:rsidRDefault="002D3696" w:rsidP="002D3696"/>
    <w:p w14:paraId="642A09AA" w14:textId="77777777" w:rsidR="002D3696" w:rsidRDefault="002D3696" w:rsidP="002D3696"/>
    <w:p w14:paraId="721CED75" w14:textId="77777777" w:rsidR="002D3696" w:rsidRPr="00FD0431" w:rsidRDefault="002D3696" w:rsidP="002D3696">
      <w:pPr>
        <w:widowControl w:val="0"/>
        <w:spacing w:after="0" w:line="264" w:lineRule="auto"/>
        <w:jc w:val="both"/>
        <w:rPr>
          <w:rFonts w:ascii="Calibri" w:hAnsi="Calibri" w:cs="Calibri"/>
          <w:color w:val="auto"/>
          <w:sz w:val="19"/>
          <w:szCs w:val="19"/>
        </w:rPr>
      </w:pPr>
      <w:bookmarkStart w:id="1839" w:name="_Hlk199239140"/>
      <w:r w:rsidRPr="00FD0431">
        <w:rPr>
          <w:rFonts w:ascii="Calibri" w:hAnsi="Calibri" w:cs="Calibri"/>
          <w:color w:val="auto"/>
          <w:sz w:val="20"/>
        </w:rPr>
        <w:t>If yes, then provide the following information:</w:t>
      </w:r>
    </w:p>
    <w:p w14:paraId="5ACE8E86" w14:textId="77777777" w:rsidR="002D3696" w:rsidRDefault="002D3696" w:rsidP="002D3696">
      <w:pPr>
        <w:widowControl w:val="0"/>
        <w:spacing w:after="0" w:line="264" w:lineRule="auto"/>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2D3696" w:rsidRPr="00FD0431" w14:paraId="3DE5BBC3" w14:textId="77777777" w:rsidTr="009B2E68">
        <w:tc>
          <w:tcPr>
            <w:tcW w:w="1276" w:type="dxa"/>
            <w:shd w:val="clear" w:color="auto" w:fill="DBE5F1"/>
          </w:tcPr>
          <w:p w14:paraId="413E8F9C"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Company</w:t>
            </w:r>
          </w:p>
          <w:p w14:paraId="181820DA"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Name</w:t>
            </w:r>
          </w:p>
        </w:tc>
        <w:tc>
          <w:tcPr>
            <w:tcW w:w="1276" w:type="dxa"/>
            <w:shd w:val="clear" w:color="auto" w:fill="DBE5F1"/>
          </w:tcPr>
          <w:p w14:paraId="70B1021D"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 xml:space="preserve">Company </w:t>
            </w:r>
          </w:p>
          <w:p w14:paraId="51AB1835"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Address</w:t>
            </w:r>
          </w:p>
        </w:tc>
        <w:tc>
          <w:tcPr>
            <w:tcW w:w="1277" w:type="dxa"/>
            <w:shd w:val="clear" w:color="auto" w:fill="DBE5F1"/>
          </w:tcPr>
          <w:p w14:paraId="2BCC84E5"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Website</w:t>
            </w:r>
          </w:p>
          <w:p w14:paraId="6012FE49"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Address</w:t>
            </w:r>
          </w:p>
        </w:tc>
        <w:tc>
          <w:tcPr>
            <w:tcW w:w="1277" w:type="dxa"/>
            <w:shd w:val="clear" w:color="auto" w:fill="DBE5F1"/>
          </w:tcPr>
          <w:p w14:paraId="53B22018"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Contact Name</w:t>
            </w:r>
          </w:p>
        </w:tc>
        <w:tc>
          <w:tcPr>
            <w:tcW w:w="1277" w:type="dxa"/>
            <w:shd w:val="clear" w:color="auto" w:fill="DBE5F1"/>
          </w:tcPr>
          <w:p w14:paraId="73860FEF"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Contact Email</w:t>
            </w:r>
          </w:p>
        </w:tc>
        <w:tc>
          <w:tcPr>
            <w:tcW w:w="1277" w:type="dxa"/>
            <w:shd w:val="clear" w:color="auto" w:fill="DBE5F1"/>
          </w:tcPr>
          <w:p w14:paraId="791E2E25"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Contact Phone</w:t>
            </w:r>
          </w:p>
        </w:tc>
        <w:tc>
          <w:tcPr>
            <w:tcW w:w="1277" w:type="dxa"/>
            <w:shd w:val="clear" w:color="auto" w:fill="DBE5F1"/>
          </w:tcPr>
          <w:p w14:paraId="15DD380E"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NC HUB Certified</w:t>
            </w:r>
          </w:p>
          <w:p w14:paraId="62BC393D" w14:textId="77777777" w:rsidR="002D3696" w:rsidRPr="00FD0431" w:rsidRDefault="002D3696" w:rsidP="009B2E68">
            <w:pPr>
              <w:widowControl w:val="0"/>
              <w:spacing w:after="0" w:line="264" w:lineRule="auto"/>
              <w:rPr>
                <w:rFonts w:ascii="Calibri" w:hAnsi="Calibri" w:cs="Calibri"/>
                <w:b/>
                <w:bCs/>
                <w:color w:val="auto"/>
                <w:sz w:val="19"/>
                <w:szCs w:val="19"/>
              </w:rPr>
            </w:pPr>
          </w:p>
        </w:tc>
        <w:tc>
          <w:tcPr>
            <w:tcW w:w="1277" w:type="dxa"/>
            <w:shd w:val="clear" w:color="auto" w:fill="DBE5F1"/>
          </w:tcPr>
          <w:p w14:paraId="69ECD64A" w14:textId="77777777" w:rsidR="002D3696" w:rsidRPr="00FD0431" w:rsidRDefault="002D3696" w:rsidP="009B2E68">
            <w:pPr>
              <w:widowControl w:val="0"/>
              <w:spacing w:after="0" w:line="264" w:lineRule="auto"/>
              <w:rPr>
                <w:rFonts w:ascii="Calibri" w:hAnsi="Calibri" w:cs="Calibri"/>
                <w:b/>
                <w:bCs/>
                <w:color w:val="auto"/>
                <w:sz w:val="19"/>
                <w:szCs w:val="19"/>
              </w:rPr>
            </w:pPr>
            <w:r w:rsidRPr="00FD0431">
              <w:rPr>
                <w:rFonts w:ascii="Calibri" w:hAnsi="Calibri" w:cs="Calibri"/>
                <w:b/>
                <w:bCs/>
                <w:color w:val="auto"/>
                <w:sz w:val="19"/>
                <w:szCs w:val="19"/>
              </w:rPr>
              <w:t>Percent of total bid price</w:t>
            </w:r>
          </w:p>
        </w:tc>
      </w:tr>
      <w:tr w:rsidR="002D3696" w:rsidRPr="00FD0431" w14:paraId="74E6FD8A" w14:textId="77777777" w:rsidTr="009B2E68">
        <w:trPr>
          <w:trHeight w:val="720"/>
        </w:trPr>
        <w:tc>
          <w:tcPr>
            <w:tcW w:w="1276" w:type="dxa"/>
          </w:tcPr>
          <w:p w14:paraId="3160EA61"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6" w:type="dxa"/>
          </w:tcPr>
          <w:p w14:paraId="6E0C4A1A"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883B07E"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1F16C51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4793CBBC"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0BFBD6F9"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5772C29B"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8A09E54" w14:textId="77777777" w:rsidR="002D3696" w:rsidRPr="00FD0431" w:rsidRDefault="002D3696" w:rsidP="009B2E68">
            <w:pPr>
              <w:widowControl w:val="0"/>
              <w:spacing w:after="0" w:line="264" w:lineRule="auto"/>
              <w:rPr>
                <w:rFonts w:ascii="Calibri" w:hAnsi="Calibri" w:cs="Calibri"/>
                <w:color w:val="auto"/>
                <w:sz w:val="19"/>
                <w:szCs w:val="19"/>
              </w:rPr>
            </w:pPr>
          </w:p>
        </w:tc>
      </w:tr>
      <w:tr w:rsidR="002D3696" w:rsidRPr="00FD0431" w14:paraId="22FCD0D2" w14:textId="77777777" w:rsidTr="009B2E68">
        <w:trPr>
          <w:trHeight w:val="720"/>
        </w:trPr>
        <w:tc>
          <w:tcPr>
            <w:tcW w:w="1276" w:type="dxa"/>
          </w:tcPr>
          <w:p w14:paraId="5C998F17"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6" w:type="dxa"/>
          </w:tcPr>
          <w:p w14:paraId="0A135E38"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24123D4C"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AC653DD"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558C3B85"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7FD44F6E"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0EF8214E"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0226801" w14:textId="77777777" w:rsidR="002D3696" w:rsidRPr="00FD0431" w:rsidRDefault="002D3696" w:rsidP="009B2E68">
            <w:pPr>
              <w:widowControl w:val="0"/>
              <w:spacing w:after="0" w:line="264" w:lineRule="auto"/>
              <w:rPr>
                <w:rFonts w:ascii="Calibri" w:hAnsi="Calibri" w:cs="Calibri"/>
                <w:color w:val="auto"/>
                <w:sz w:val="19"/>
                <w:szCs w:val="19"/>
              </w:rPr>
            </w:pPr>
          </w:p>
        </w:tc>
      </w:tr>
      <w:tr w:rsidR="002D3696" w:rsidRPr="00FD0431" w14:paraId="58A57F7A" w14:textId="77777777" w:rsidTr="009B2E68">
        <w:trPr>
          <w:trHeight w:val="720"/>
        </w:trPr>
        <w:tc>
          <w:tcPr>
            <w:tcW w:w="1276" w:type="dxa"/>
          </w:tcPr>
          <w:p w14:paraId="57E3D5B0"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6" w:type="dxa"/>
          </w:tcPr>
          <w:p w14:paraId="5A89B320"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FA9CBEE"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60016C95"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31AF8B89"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3688E6D4"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3D0C279C" w14:textId="77777777" w:rsidR="002D3696" w:rsidRPr="00FD0431" w:rsidRDefault="002D3696" w:rsidP="009B2E68">
            <w:pPr>
              <w:widowControl w:val="0"/>
              <w:spacing w:after="0" w:line="264" w:lineRule="auto"/>
              <w:rPr>
                <w:rFonts w:ascii="Calibri" w:hAnsi="Calibri" w:cs="Calibri"/>
                <w:color w:val="auto"/>
                <w:sz w:val="19"/>
                <w:szCs w:val="19"/>
              </w:rPr>
            </w:pPr>
          </w:p>
        </w:tc>
        <w:tc>
          <w:tcPr>
            <w:tcW w:w="1277" w:type="dxa"/>
          </w:tcPr>
          <w:p w14:paraId="16586849" w14:textId="77777777" w:rsidR="002D3696" w:rsidRPr="00FD0431" w:rsidRDefault="002D3696" w:rsidP="009B2E68">
            <w:pPr>
              <w:widowControl w:val="0"/>
              <w:spacing w:after="0" w:line="264" w:lineRule="auto"/>
              <w:rPr>
                <w:rFonts w:ascii="Calibri" w:hAnsi="Calibri" w:cs="Calibri"/>
                <w:color w:val="auto"/>
                <w:sz w:val="19"/>
                <w:szCs w:val="19"/>
              </w:rPr>
            </w:pPr>
          </w:p>
        </w:tc>
      </w:tr>
    </w:tbl>
    <w:p w14:paraId="601845AF" w14:textId="77777777" w:rsidR="002D3696" w:rsidRDefault="002D3696" w:rsidP="002D3696">
      <w:pPr>
        <w:widowControl w:val="0"/>
        <w:spacing w:after="0" w:line="264" w:lineRule="auto"/>
        <w:jc w:val="both"/>
        <w:rPr>
          <w:rFonts w:asciiTheme="minorHAnsi" w:hAnsiTheme="minorHAnsi" w:cstheme="minorHAnsi"/>
          <w:color w:val="auto"/>
          <w:sz w:val="20"/>
        </w:rPr>
      </w:pPr>
    </w:p>
    <w:p w14:paraId="1E3626AA" w14:textId="77777777" w:rsidR="002D3696" w:rsidRPr="00FD0431" w:rsidRDefault="002D3696" w:rsidP="002D3696">
      <w:pPr>
        <w:widowControl w:val="0"/>
        <w:spacing w:after="0" w:line="264" w:lineRule="auto"/>
        <w:jc w:val="both"/>
        <w:rPr>
          <w:rFonts w:ascii="Calibri" w:hAnsi="Calibri" w:cs="Calibri"/>
          <w:color w:val="auto"/>
          <w:sz w:val="19"/>
          <w:szCs w:val="19"/>
        </w:rPr>
      </w:pPr>
      <w:r w:rsidRPr="00FD0431">
        <w:rPr>
          <w:rFonts w:ascii="Calibri" w:hAnsi="Calibri" w:cs="Calibri"/>
          <w:color w:val="auto"/>
          <w:sz w:val="19"/>
          <w:szCs w:val="19"/>
        </w:rPr>
        <w:t>Need more information?</w:t>
      </w:r>
      <w:r>
        <w:rPr>
          <w:rFonts w:ascii="Calibri" w:hAnsi="Calibri" w:cs="Calibri"/>
          <w:color w:val="auto"/>
          <w:sz w:val="19"/>
          <w:szCs w:val="19"/>
        </w:rPr>
        <w:t xml:space="preserve"> </w:t>
      </w:r>
    </w:p>
    <w:p w14:paraId="1E76044D" w14:textId="77777777" w:rsidR="002D3696" w:rsidRPr="00FD0431" w:rsidRDefault="002D3696" w:rsidP="002D3696">
      <w:pPr>
        <w:widowControl w:val="0"/>
        <w:spacing w:after="0" w:line="264" w:lineRule="auto"/>
        <w:jc w:val="both"/>
        <w:rPr>
          <w:rFonts w:ascii="Calibri" w:hAnsi="Calibri" w:cs="Calibri"/>
          <w:color w:val="auto"/>
          <w:sz w:val="19"/>
          <w:szCs w:val="19"/>
        </w:rPr>
      </w:pPr>
      <w:r w:rsidRPr="00FD0431">
        <w:rPr>
          <w:rFonts w:ascii="Calibri" w:hAnsi="Calibri" w:cs="Calibri"/>
          <w:color w:val="auto"/>
          <w:sz w:val="19"/>
          <w:szCs w:val="19"/>
        </w:rPr>
        <w:br/>
        <w:t xml:space="preserve">Questions concerning the completion of this form should be presented during the Q&amp;A period through the process defined in the Solicitation document. </w:t>
      </w:r>
    </w:p>
    <w:p w14:paraId="308FCED2" w14:textId="77777777" w:rsidR="002D3696" w:rsidRPr="00FD0431" w:rsidRDefault="002D3696" w:rsidP="002D3696">
      <w:pPr>
        <w:widowControl w:val="0"/>
        <w:spacing w:after="0" w:line="264" w:lineRule="auto"/>
        <w:jc w:val="both"/>
        <w:rPr>
          <w:rFonts w:ascii="Calibri" w:hAnsi="Calibri" w:cs="Calibri"/>
          <w:color w:val="auto"/>
          <w:sz w:val="19"/>
          <w:szCs w:val="19"/>
        </w:rPr>
      </w:pPr>
    </w:p>
    <w:p w14:paraId="17FE27C2" w14:textId="77777777" w:rsidR="002D3696" w:rsidRDefault="002D3696" w:rsidP="002D3696">
      <w:pPr>
        <w:widowControl w:val="0"/>
        <w:spacing w:after="0" w:line="264" w:lineRule="auto"/>
        <w:jc w:val="both"/>
        <w:rPr>
          <w:rFonts w:ascii="Calibri" w:hAnsi="Calibri" w:cs="Calibri"/>
          <w:color w:val="666666"/>
          <w:sz w:val="19"/>
          <w:szCs w:val="19"/>
          <w:u w:val="single"/>
        </w:rPr>
      </w:pPr>
      <w:r w:rsidRPr="00FD0431">
        <w:rPr>
          <w:rFonts w:ascii="Calibri" w:hAnsi="Calibri" w:cs="Calibri"/>
          <w:color w:val="auto"/>
          <w:sz w:val="19"/>
          <w:szCs w:val="19"/>
        </w:rPr>
        <w:t xml:space="preserve">Questions concerning NC HUB certification, contact the </w:t>
      </w:r>
      <w:hyperlink r:id="rId25" w:history="1">
        <w:r w:rsidRPr="00FD0431">
          <w:rPr>
            <w:rFonts w:ascii="Calibri" w:hAnsi="Calibri" w:cs="Calibri"/>
            <w:color w:val="666666"/>
            <w:sz w:val="19"/>
            <w:szCs w:val="19"/>
            <w:u w:val="single"/>
          </w:rPr>
          <w:t>North Carolina Office of Historically Underutilized Businesses</w:t>
        </w:r>
      </w:hyperlink>
      <w:r w:rsidRPr="00FD0431">
        <w:rPr>
          <w:rFonts w:ascii="Calibri" w:hAnsi="Calibri" w:cs="Calibri"/>
          <w:color w:val="auto"/>
          <w:sz w:val="19"/>
          <w:szCs w:val="19"/>
        </w:rPr>
        <w:t xml:space="preserve"> at 984-236-0130 or </w:t>
      </w:r>
      <w:hyperlink r:id="rId26" w:history="1">
        <w:r w:rsidRPr="00FD0431">
          <w:rPr>
            <w:rFonts w:ascii="Calibri" w:hAnsi="Calibri" w:cs="Calibri"/>
            <w:color w:val="666666"/>
            <w:sz w:val="19"/>
            <w:szCs w:val="19"/>
            <w:u w:val="single"/>
          </w:rPr>
          <w:t>huboffice.doa.nc.gov</w:t>
        </w:r>
      </w:hyperlink>
    </w:p>
    <w:bookmarkEnd w:id="1839"/>
    <w:p w14:paraId="1299B71D" w14:textId="1B8EE86D" w:rsidR="002D3696" w:rsidRDefault="002D3696">
      <w:pPr>
        <w:spacing w:after="160" w:line="259" w:lineRule="auto"/>
      </w:pPr>
      <w:r>
        <w:br w:type="page"/>
      </w:r>
    </w:p>
    <w:p w14:paraId="54775199" w14:textId="2B0F4C22" w:rsidR="002D3696" w:rsidRPr="002D3696" w:rsidRDefault="002D3696" w:rsidP="002D3696">
      <w:pPr>
        <w:pStyle w:val="Heading1"/>
        <w:spacing w:after="200"/>
        <w:rPr>
          <w:rFonts w:asciiTheme="minorHAnsi" w:hAnsiTheme="minorHAnsi" w:cstheme="minorHAnsi"/>
          <w:sz w:val="28"/>
          <w:szCs w:val="28"/>
        </w:rPr>
      </w:pPr>
      <w:bookmarkStart w:id="1840" w:name="_Toc207114095"/>
      <w:r w:rsidRPr="002D3696">
        <w:rPr>
          <w:rFonts w:asciiTheme="minorHAnsi" w:hAnsiTheme="minorHAnsi" w:cstheme="minorHAnsi"/>
          <w:sz w:val="28"/>
          <w:szCs w:val="28"/>
        </w:rPr>
        <w:lastRenderedPageBreak/>
        <w:t>ATTACHMENT E: LOCATION OF WORKERS UTILIZED BY VENDOR</w:t>
      </w:r>
      <w:bookmarkEnd w:id="1840"/>
    </w:p>
    <w:p w14:paraId="68ED5AB2" w14:textId="77777777" w:rsidR="002D3696" w:rsidRPr="00FD0431" w:rsidRDefault="002D3696" w:rsidP="002D3696">
      <w:pPr>
        <w:spacing w:before="93" w:after="0" w:line="276" w:lineRule="auto"/>
        <w:ind w:right="598"/>
        <w:jc w:val="both"/>
        <w:rPr>
          <w:rFonts w:ascii="Calibri" w:eastAsia="Times New Roman" w:hAnsi="Calibri" w:cs="Calibri"/>
          <w:iCs/>
          <w:color w:val="auto"/>
          <w:sz w:val="20"/>
        </w:rPr>
      </w:pPr>
      <w:bookmarkStart w:id="1841" w:name="_Hlk199239257"/>
      <w:r w:rsidRPr="00FD0431">
        <w:rPr>
          <w:rFonts w:ascii="Calibri" w:eastAsia="Times New Roman" w:hAnsi="Calibri" w:cs="Calibri"/>
          <w:iCs/>
          <w:color w:val="auto"/>
          <w:sz w:val="20"/>
        </w:rPr>
        <w:t>In accordance with NC General Statute G.S.</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143-59.4,</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Vendor shall detail the location(s) at which</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performance will occur, as well as the manner in which it intends to utilize resources or workers outside of</w:t>
      </w:r>
      <w:r w:rsidRPr="00FD0431">
        <w:rPr>
          <w:rFonts w:ascii="Calibri" w:eastAsia="Times New Roman" w:hAnsi="Calibri" w:cs="Calibri"/>
          <w:iCs/>
          <w:color w:val="auto"/>
          <w:spacing w:val="-53"/>
          <w:sz w:val="20"/>
        </w:rPr>
        <w:t xml:space="preserve"> </w:t>
      </w:r>
      <w:r w:rsidRPr="00FD0431">
        <w:rPr>
          <w:rFonts w:ascii="Calibri" w:eastAsia="Times New Roman" w:hAnsi="Calibri" w:cs="Calibri"/>
          <w:iCs/>
          <w:color w:val="auto"/>
          <w:sz w:val="20"/>
        </w:rPr>
        <w:t>the</w:t>
      </w:r>
      <w:r w:rsidRPr="00FD0431">
        <w:rPr>
          <w:rFonts w:ascii="Calibri" w:eastAsia="Times New Roman" w:hAnsi="Calibri" w:cs="Calibri"/>
          <w:iCs/>
          <w:color w:val="auto"/>
          <w:spacing w:val="-2"/>
          <w:sz w:val="20"/>
        </w:rPr>
        <w:t xml:space="preserve"> </w:t>
      </w:r>
      <w:r w:rsidRPr="00FD0431">
        <w:rPr>
          <w:rFonts w:ascii="Calibri" w:eastAsia="Times New Roman" w:hAnsi="Calibri" w:cs="Calibri"/>
          <w:iCs/>
          <w:color w:val="auto"/>
          <w:sz w:val="20"/>
        </w:rPr>
        <w:t>United</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States in the</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performance</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of</w:t>
      </w:r>
      <w:r w:rsidRPr="00FD0431">
        <w:rPr>
          <w:rFonts w:ascii="Calibri" w:eastAsia="Times New Roman" w:hAnsi="Calibri" w:cs="Calibri"/>
          <w:iCs/>
          <w:color w:val="auto"/>
          <w:spacing w:val="-2"/>
          <w:sz w:val="20"/>
        </w:rPr>
        <w:t xml:space="preserve"> </w:t>
      </w:r>
      <w:r w:rsidRPr="00FD0431">
        <w:rPr>
          <w:rFonts w:ascii="Calibri" w:eastAsia="Times New Roman" w:hAnsi="Calibri" w:cs="Calibri"/>
          <w:iCs/>
          <w:color w:val="auto"/>
          <w:sz w:val="20"/>
        </w:rPr>
        <w:t>The</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Contract.</w:t>
      </w:r>
    </w:p>
    <w:p w14:paraId="74BD5F3D" w14:textId="77777777" w:rsidR="002D3696" w:rsidRPr="00FD0431" w:rsidRDefault="002D3696" w:rsidP="002D3696">
      <w:pPr>
        <w:spacing w:before="240" w:after="0"/>
        <w:jc w:val="both"/>
        <w:rPr>
          <w:rFonts w:ascii="Calibri" w:eastAsia="Times New Roman" w:hAnsi="Calibri" w:cs="Calibri"/>
          <w:iCs/>
          <w:color w:val="auto"/>
          <w:sz w:val="20"/>
        </w:rPr>
      </w:pPr>
      <w:r w:rsidRPr="00FD0431">
        <w:rPr>
          <w:rFonts w:ascii="Calibri" w:eastAsia="Times New Roman" w:hAnsi="Calibri" w:cs="Calibri"/>
          <w:iCs/>
          <w:color w:val="auto"/>
          <w:sz w:val="20"/>
        </w:rPr>
        <w:t>Vendor</w:t>
      </w:r>
      <w:r w:rsidRPr="00FD0431">
        <w:rPr>
          <w:rFonts w:ascii="Calibri" w:eastAsia="Times New Roman" w:hAnsi="Calibri" w:cs="Calibri"/>
          <w:iCs/>
          <w:color w:val="auto"/>
          <w:spacing w:val="-2"/>
          <w:sz w:val="20"/>
        </w:rPr>
        <w:t xml:space="preserve"> </w:t>
      </w:r>
      <w:r w:rsidRPr="00FD0431">
        <w:rPr>
          <w:rFonts w:ascii="Calibri" w:eastAsia="Times New Roman" w:hAnsi="Calibri" w:cs="Calibri"/>
          <w:iCs/>
          <w:color w:val="auto"/>
          <w:sz w:val="20"/>
        </w:rPr>
        <w:t>shall</w:t>
      </w:r>
      <w:r w:rsidRPr="00FD0431">
        <w:rPr>
          <w:rFonts w:ascii="Calibri" w:eastAsia="Times New Roman" w:hAnsi="Calibri" w:cs="Calibri"/>
          <w:iCs/>
          <w:color w:val="auto"/>
          <w:spacing w:val="-4"/>
          <w:sz w:val="20"/>
        </w:rPr>
        <w:t xml:space="preserve"> </w:t>
      </w:r>
      <w:r w:rsidRPr="00FD0431">
        <w:rPr>
          <w:rFonts w:ascii="Calibri" w:eastAsia="Times New Roman" w:hAnsi="Calibri" w:cs="Calibri"/>
          <w:iCs/>
          <w:color w:val="auto"/>
          <w:sz w:val="20"/>
        </w:rPr>
        <w:t>complete</w:t>
      </w:r>
      <w:r w:rsidRPr="00FD0431">
        <w:rPr>
          <w:rFonts w:ascii="Calibri" w:eastAsia="Times New Roman" w:hAnsi="Calibri" w:cs="Calibri"/>
          <w:iCs/>
          <w:color w:val="auto"/>
          <w:spacing w:val="-3"/>
          <w:sz w:val="20"/>
        </w:rPr>
        <w:t xml:space="preserve"> </w:t>
      </w:r>
      <w:r w:rsidRPr="00FD0431">
        <w:rPr>
          <w:rFonts w:ascii="Calibri" w:eastAsia="Times New Roman" w:hAnsi="Calibri" w:cs="Calibri"/>
          <w:iCs/>
          <w:color w:val="auto"/>
          <w:sz w:val="20"/>
        </w:rPr>
        <w:t>items</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1</w:t>
      </w:r>
      <w:r w:rsidRPr="00FD0431">
        <w:rPr>
          <w:rFonts w:ascii="Calibri" w:eastAsia="Times New Roman" w:hAnsi="Calibri" w:cs="Calibri"/>
          <w:iCs/>
          <w:color w:val="auto"/>
          <w:spacing w:val="-3"/>
          <w:sz w:val="20"/>
        </w:rPr>
        <w:t xml:space="preserve"> </w:t>
      </w:r>
      <w:r w:rsidRPr="00FD0431">
        <w:rPr>
          <w:rFonts w:ascii="Calibri" w:eastAsia="Times New Roman" w:hAnsi="Calibri" w:cs="Calibri"/>
          <w:iCs/>
          <w:color w:val="auto"/>
          <w:sz w:val="20"/>
        </w:rPr>
        <w:t>and</w:t>
      </w:r>
      <w:r w:rsidRPr="00FD0431">
        <w:rPr>
          <w:rFonts w:ascii="Calibri" w:eastAsia="Times New Roman" w:hAnsi="Calibri" w:cs="Calibri"/>
          <w:iCs/>
          <w:color w:val="auto"/>
          <w:spacing w:val="-1"/>
          <w:sz w:val="20"/>
        </w:rPr>
        <w:t xml:space="preserve"> </w:t>
      </w:r>
      <w:r w:rsidRPr="00FD0431">
        <w:rPr>
          <w:rFonts w:ascii="Calibri" w:eastAsia="Times New Roman" w:hAnsi="Calibri" w:cs="Calibri"/>
          <w:iCs/>
          <w:color w:val="auto"/>
          <w:sz w:val="20"/>
        </w:rPr>
        <w:t>2</w:t>
      </w:r>
      <w:r w:rsidRPr="00FD0431">
        <w:rPr>
          <w:rFonts w:ascii="Calibri" w:eastAsia="Times New Roman" w:hAnsi="Calibri" w:cs="Calibri"/>
          <w:iCs/>
          <w:color w:val="auto"/>
          <w:spacing w:val="-2"/>
          <w:sz w:val="20"/>
        </w:rPr>
        <w:t xml:space="preserve"> </w:t>
      </w:r>
      <w:r w:rsidRPr="00FD0431">
        <w:rPr>
          <w:rFonts w:ascii="Calibri" w:eastAsia="Times New Roman" w:hAnsi="Calibri" w:cs="Calibri"/>
          <w:iCs/>
          <w:color w:val="auto"/>
          <w:sz w:val="20"/>
        </w:rPr>
        <w:t>below.</w:t>
      </w:r>
    </w:p>
    <w:p w14:paraId="1FFB9BAD" w14:textId="77777777" w:rsidR="002D3696" w:rsidRPr="00FD0431" w:rsidRDefault="002D3696" w:rsidP="000520BA">
      <w:pPr>
        <w:numPr>
          <w:ilvl w:val="0"/>
          <w:numId w:val="54"/>
        </w:numPr>
        <w:spacing w:before="240" w:after="0"/>
        <w:rPr>
          <w:rFonts w:ascii="Calibri" w:eastAsia="Times New Roman" w:hAnsi="Calibri" w:cs="Calibri"/>
          <w:iCs/>
          <w:color w:val="auto"/>
          <w:sz w:val="20"/>
        </w:rPr>
      </w:pPr>
      <w:r w:rsidRPr="00FD0431">
        <w:rPr>
          <w:rFonts w:ascii="Calibri" w:eastAsia="Times New Roman" w:hAnsi="Calibri" w:cs="Calibri"/>
          <w:b/>
          <w:bCs/>
          <w:iCs/>
          <w:color w:val="auto"/>
          <w:sz w:val="20"/>
        </w:rPr>
        <w:t>Will any work under this Contract be performed outside of the United States?</w:t>
      </w:r>
      <w:r w:rsidRPr="00FD0431">
        <w:rPr>
          <w:rFonts w:ascii="Calibri" w:eastAsia="Times New Roman" w:hAnsi="Calibri" w:cs="Calibri"/>
          <w:iCs/>
          <w:color w:val="auto"/>
          <w:sz w:val="20"/>
        </w:rPr>
        <w:t xml:space="preserve">   </w:t>
      </w:r>
      <w:sdt>
        <w:sdtPr>
          <w:rPr>
            <w:rFonts w:ascii="Calibri" w:eastAsia="Times New Roman" w:hAnsi="Calibri" w:cs="Calibri"/>
            <w:iCs/>
            <w:color w:val="auto"/>
            <w:sz w:val="20"/>
          </w:rPr>
          <w:id w:val="-146755170"/>
          <w14:checkbox>
            <w14:checked w14:val="0"/>
            <w14:checkedState w14:val="2612" w14:font="MS Gothic"/>
            <w14:uncheckedState w14:val="2610" w14:font="MS Gothic"/>
          </w14:checkbox>
        </w:sdtPr>
        <w:sdtContent>
          <w:r w:rsidRPr="00FD0431">
            <w:rPr>
              <w:rFonts w:ascii="Segoe UI Symbol" w:eastAsia="Times New Roman" w:hAnsi="Segoe UI Symbol" w:cs="Segoe UI Symbol"/>
              <w:iCs/>
              <w:color w:val="auto"/>
              <w:sz w:val="20"/>
            </w:rPr>
            <w:t>☐</w:t>
          </w:r>
        </w:sdtContent>
      </w:sdt>
      <w:r w:rsidRPr="00FD0431">
        <w:rPr>
          <w:rFonts w:ascii="Calibri" w:eastAsia="Times New Roman" w:hAnsi="Calibri" w:cs="Calibri"/>
          <w:iCs/>
          <w:color w:val="auto"/>
          <w:sz w:val="20"/>
        </w:rPr>
        <w:t xml:space="preserve">  YES     </w:t>
      </w:r>
      <w:sdt>
        <w:sdtPr>
          <w:rPr>
            <w:rFonts w:ascii="Calibri" w:eastAsia="Times New Roman" w:hAnsi="Calibri" w:cs="Calibri"/>
            <w:iCs/>
            <w:color w:val="auto"/>
            <w:sz w:val="20"/>
          </w:rPr>
          <w:id w:val="-2055455365"/>
          <w14:checkbox>
            <w14:checked w14:val="0"/>
            <w14:checkedState w14:val="2612" w14:font="MS Gothic"/>
            <w14:uncheckedState w14:val="2610" w14:font="MS Gothic"/>
          </w14:checkbox>
        </w:sdtPr>
        <w:sdtContent>
          <w:r w:rsidRPr="00FD0431">
            <w:rPr>
              <w:rFonts w:ascii="Segoe UI Symbol" w:eastAsia="Times New Roman" w:hAnsi="Segoe UI Symbol" w:cs="Segoe UI Symbol"/>
              <w:iCs/>
              <w:color w:val="auto"/>
              <w:sz w:val="20"/>
            </w:rPr>
            <w:t>☐</w:t>
          </w:r>
        </w:sdtContent>
      </w:sdt>
      <w:r w:rsidRPr="00FD0431">
        <w:rPr>
          <w:rFonts w:ascii="Calibri" w:eastAsia="Times New Roman" w:hAnsi="Calibri" w:cs="Calibri"/>
          <w:iCs/>
          <w:color w:val="auto"/>
          <w:sz w:val="20"/>
        </w:rPr>
        <w:t xml:space="preserve">   NO</w:t>
      </w:r>
    </w:p>
    <w:p w14:paraId="129000B6" w14:textId="77777777" w:rsidR="002D3696" w:rsidRPr="00FD0431" w:rsidRDefault="002D3696" w:rsidP="002D3696">
      <w:pPr>
        <w:spacing w:before="154" w:after="0"/>
        <w:rPr>
          <w:rFonts w:ascii="Calibri" w:eastAsia="Times New Roman" w:hAnsi="Calibri" w:cs="Calibri"/>
          <w:i/>
          <w:color w:val="auto"/>
          <w:sz w:val="20"/>
        </w:rPr>
      </w:pPr>
      <w:r w:rsidRPr="00FD0431">
        <w:rPr>
          <w:rFonts w:ascii="Calibri" w:eastAsia="Times New Roman" w:hAnsi="Calibri" w:cs="Calibri"/>
          <w:i/>
          <w:color w:val="auto"/>
          <w:spacing w:val="-4"/>
          <w:sz w:val="20"/>
        </w:rPr>
        <w:t xml:space="preserve"> </w:t>
      </w:r>
    </w:p>
    <w:p w14:paraId="3977F6D2" w14:textId="77777777" w:rsidR="002D3696" w:rsidRPr="00FD0431" w:rsidRDefault="002D3696" w:rsidP="000520BA">
      <w:pPr>
        <w:widowControl w:val="0"/>
        <w:numPr>
          <w:ilvl w:val="0"/>
          <w:numId w:val="53"/>
        </w:numPr>
        <w:tabs>
          <w:tab w:val="left" w:pos="1881"/>
        </w:tabs>
        <w:autoSpaceDE w:val="0"/>
        <w:autoSpaceDN w:val="0"/>
        <w:spacing w:before="121" w:after="0" w:line="276" w:lineRule="auto"/>
        <w:ind w:right="597"/>
        <w:jc w:val="both"/>
        <w:rPr>
          <w:rFonts w:ascii="Calibri" w:hAnsi="Calibri" w:cs="Calibri"/>
          <w:color w:val="auto"/>
          <w:sz w:val="20"/>
          <w:szCs w:val="22"/>
        </w:rPr>
      </w:pPr>
      <w:r w:rsidRPr="00FD0431">
        <w:rPr>
          <w:rFonts w:ascii="Calibri" w:hAnsi="Calibri" w:cs="Calibri"/>
          <w:color w:val="auto"/>
          <w:sz w:val="20"/>
          <w:szCs w:val="22"/>
        </w:rPr>
        <w:t>List the location(s) outside of the United States where work under the Contract will be</w:t>
      </w:r>
      <w:r w:rsidRPr="00FD0431">
        <w:rPr>
          <w:rFonts w:ascii="Calibri" w:hAnsi="Calibri" w:cs="Calibri"/>
          <w:color w:val="auto"/>
          <w:spacing w:val="1"/>
          <w:sz w:val="20"/>
          <w:szCs w:val="22"/>
        </w:rPr>
        <w:t xml:space="preserve"> </w:t>
      </w:r>
      <w:r w:rsidRPr="00FD0431">
        <w:rPr>
          <w:rFonts w:ascii="Calibri" w:hAnsi="Calibri" w:cs="Calibri"/>
          <w:color w:val="auto"/>
          <w:spacing w:val="-1"/>
          <w:sz w:val="20"/>
          <w:szCs w:val="22"/>
        </w:rPr>
        <w:t>performed</w:t>
      </w:r>
      <w:r w:rsidRPr="00FD0431">
        <w:rPr>
          <w:rFonts w:ascii="Calibri" w:hAnsi="Calibri" w:cs="Calibri"/>
          <w:color w:val="auto"/>
          <w:spacing w:val="-13"/>
          <w:sz w:val="20"/>
          <w:szCs w:val="22"/>
        </w:rPr>
        <w:t xml:space="preserve"> </w:t>
      </w:r>
      <w:r w:rsidRPr="00FD0431">
        <w:rPr>
          <w:rFonts w:ascii="Calibri" w:hAnsi="Calibri" w:cs="Calibri"/>
          <w:color w:val="auto"/>
          <w:spacing w:val="-1"/>
          <w:sz w:val="20"/>
          <w:szCs w:val="22"/>
        </w:rPr>
        <w:t>by</w:t>
      </w:r>
      <w:r w:rsidRPr="00FD0431">
        <w:rPr>
          <w:rFonts w:ascii="Calibri" w:hAnsi="Calibri" w:cs="Calibri"/>
          <w:color w:val="auto"/>
          <w:spacing w:val="-8"/>
          <w:sz w:val="20"/>
          <w:szCs w:val="22"/>
        </w:rPr>
        <w:t xml:space="preserve"> </w:t>
      </w:r>
      <w:r w:rsidRPr="00FD0431">
        <w:rPr>
          <w:rFonts w:ascii="Calibri" w:hAnsi="Calibri" w:cs="Calibri"/>
          <w:color w:val="auto"/>
          <w:spacing w:val="-1"/>
          <w:sz w:val="20"/>
          <w:szCs w:val="22"/>
        </w:rPr>
        <w:t>the</w:t>
      </w:r>
      <w:r w:rsidRPr="00FD0431">
        <w:rPr>
          <w:rFonts w:ascii="Calibri" w:hAnsi="Calibri" w:cs="Calibri"/>
          <w:color w:val="auto"/>
          <w:spacing w:val="-10"/>
          <w:sz w:val="20"/>
          <w:szCs w:val="22"/>
        </w:rPr>
        <w:t xml:space="preserve"> </w:t>
      </w:r>
      <w:r w:rsidRPr="00FD0431">
        <w:rPr>
          <w:rFonts w:ascii="Calibri" w:hAnsi="Calibri" w:cs="Calibri"/>
          <w:color w:val="auto"/>
          <w:spacing w:val="-1"/>
          <w:sz w:val="20"/>
          <w:szCs w:val="22"/>
        </w:rPr>
        <w:t>Vendor,</w:t>
      </w:r>
      <w:r w:rsidRPr="00FD0431">
        <w:rPr>
          <w:rFonts w:ascii="Calibri" w:hAnsi="Calibri" w:cs="Calibri"/>
          <w:color w:val="auto"/>
          <w:spacing w:val="-13"/>
          <w:sz w:val="20"/>
          <w:szCs w:val="22"/>
        </w:rPr>
        <w:t xml:space="preserve"> </w:t>
      </w:r>
      <w:r w:rsidRPr="00FD0431">
        <w:rPr>
          <w:rFonts w:ascii="Calibri" w:hAnsi="Calibri" w:cs="Calibri"/>
          <w:color w:val="auto"/>
          <w:spacing w:val="-1"/>
          <w:sz w:val="20"/>
          <w:szCs w:val="22"/>
        </w:rPr>
        <w:t>any</w:t>
      </w:r>
      <w:r w:rsidRPr="00FD0431">
        <w:rPr>
          <w:rFonts w:ascii="Calibri" w:hAnsi="Calibri" w:cs="Calibri"/>
          <w:color w:val="auto"/>
          <w:spacing w:val="-11"/>
          <w:sz w:val="20"/>
          <w:szCs w:val="22"/>
        </w:rPr>
        <w:t xml:space="preserve"> </w:t>
      </w:r>
      <w:r w:rsidRPr="00FD0431">
        <w:rPr>
          <w:rFonts w:ascii="Calibri" w:hAnsi="Calibri" w:cs="Calibri"/>
          <w:color w:val="auto"/>
          <w:spacing w:val="-1"/>
          <w:sz w:val="20"/>
          <w:szCs w:val="22"/>
        </w:rPr>
        <w:t>subcontractors,</w:t>
      </w:r>
      <w:r w:rsidRPr="00FD0431">
        <w:rPr>
          <w:rFonts w:ascii="Calibri" w:hAnsi="Calibri" w:cs="Calibri"/>
          <w:color w:val="auto"/>
          <w:spacing w:val="-10"/>
          <w:sz w:val="20"/>
          <w:szCs w:val="22"/>
        </w:rPr>
        <w:t xml:space="preserve"> </w:t>
      </w:r>
      <w:r w:rsidRPr="00FD0431">
        <w:rPr>
          <w:rFonts w:ascii="Calibri" w:hAnsi="Calibri" w:cs="Calibri"/>
          <w:color w:val="auto"/>
          <w:spacing w:val="-1"/>
          <w:sz w:val="20"/>
          <w:szCs w:val="22"/>
        </w:rPr>
        <w:t>employees,</w:t>
      </w:r>
      <w:r w:rsidRPr="00FD0431">
        <w:rPr>
          <w:rFonts w:ascii="Calibri" w:hAnsi="Calibri" w:cs="Calibri"/>
          <w:color w:val="auto"/>
          <w:spacing w:val="-13"/>
          <w:sz w:val="20"/>
          <w:szCs w:val="22"/>
        </w:rPr>
        <w:t xml:space="preserve"> </w:t>
      </w:r>
      <w:r w:rsidRPr="00FD0431">
        <w:rPr>
          <w:rFonts w:ascii="Calibri" w:hAnsi="Calibri" w:cs="Calibri"/>
          <w:color w:val="auto"/>
          <w:sz w:val="20"/>
          <w:szCs w:val="22"/>
        </w:rPr>
        <w:t>or</w:t>
      </w:r>
      <w:r w:rsidRPr="00FD0431">
        <w:rPr>
          <w:rFonts w:ascii="Calibri" w:hAnsi="Calibri" w:cs="Calibri"/>
          <w:color w:val="auto"/>
          <w:spacing w:val="-11"/>
          <w:sz w:val="20"/>
          <w:szCs w:val="22"/>
        </w:rPr>
        <w:t xml:space="preserve"> </w:t>
      </w:r>
      <w:r w:rsidRPr="00FD0431">
        <w:rPr>
          <w:rFonts w:ascii="Calibri" w:hAnsi="Calibri" w:cs="Calibri"/>
          <w:color w:val="auto"/>
          <w:sz w:val="20"/>
          <w:szCs w:val="22"/>
        </w:rPr>
        <w:t>any</w:t>
      </w:r>
      <w:r w:rsidRPr="00FD0431">
        <w:rPr>
          <w:rFonts w:ascii="Calibri" w:hAnsi="Calibri" w:cs="Calibri"/>
          <w:color w:val="auto"/>
          <w:spacing w:val="-10"/>
          <w:sz w:val="20"/>
          <w:szCs w:val="22"/>
        </w:rPr>
        <w:t xml:space="preserve"> </w:t>
      </w:r>
      <w:r w:rsidRPr="00FD0431">
        <w:rPr>
          <w:rFonts w:ascii="Calibri" w:hAnsi="Calibri" w:cs="Calibri"/>
          <w:color w:val="auto"/>
          <w:sz w:val="20"/>
          <w:szCs w:val="22"/>
        </w:rPr>
        <w:t>other</w:t>
      </w:r>
      <w:r w:rsidRPr="00FD0431">
        <w:rPr>
          <w:rFonts w:ascii="Calibri" w:hAnsi="Calibri" w:cs="Calibri"/>
          <w:color w:val="auto"/>
          <w:spacing w:val="-12"/>
          <w:sz w:val="20"/>
          <w:szCs w:val="22"/>
        </w:rPr>
        <w:t xml:space="preserve"> </w:t>
      </w:r>
      <w:r w:rsidRPr="00FD0431">
        <w:rPr>
          <w:rFonts w:ascii="Calibri" w:hAnsi="Calibri" w:cs="Calibri"/>
          <w:color w:val="auto"/>
          <w:sz w:val="20"/>
          <w:szCs w:val="22"/>
        </w:rPr>
        <w:t>persons</w:t>
      </w:r>
      <w:r w:rsidRPr="00FD0431">
        <w:rPr>
          <w:rFonts w:ascii="Calibri" w:hAnsi="Calibri" w:cs="Calibri"/>
          <w:color w:val="auto"/>
          <w:spacing w:val="-11"/>
          <w:sz w:val="20"/>
          <w:szCs w:val="22"/>
        </w:rPr>
        <w:t xml:space="preserve"> </w:t>
      </w:r>
      <w:r w:rsidRPr="00FD0431">
        <w:rPr>
          <w:rFonts w:ascii="Calibri" w:hAnsi="Calibri" w:cs="Calibri"/>
          <w:color w:val="auto"/>
          <w:sz w:val="20"/>
          <w:szCs w:val="22"/>
        </w:rPr>
        <w:t>performing</w:t>
      </w:r>
      <w:r w:rsidRPr="00FD0431">
        <w:rPr>
          <w:rFonts w:ascii="Calibri" w:hAnsi="Calibri" w:cs="Calibri"/>
          <w:color w:val="auto"/>
          <w:spacing w:val="-53"/>
          <w:sz w:val="20"/>
          <w:szCs w:val="22"/>
        </w:rPr>
        <w:t xml:space="preserve"> </w:t>
      </w:r>
      <w:r w:rsidRPr="00FD0431">
        <w:rPr>
          <w:rFonts w:ascii="Calibri" w:hAnsi="Calibri" w:cs="Calibri"/>
          <w:color w:val="auto"/>
          <w:sz w:val="20"/>
          <w:szCs w:val="22"/>
        </w:rPr>
        <w:t>work</w:t>
      </w:r>
      <w:r w:rsidRPr="00FD0431">
        <w:rPr>
          <w:rFonts w:ascii="Calibri" w:hAnsi="Calibri" w:cs="Calibri"/>
          <w:color w:val="auto"/>
          <w:spacing w:val="-1"/>
          <w:sz w:val="20"/>
          <w:szCs w:val="22"/>
        </w:rPr>
        <w:t xml:space="preserve"> </w:t>
      </w:r>
      <w:r w:rsidRPr="00FD0431">
        <w:rPr>
          <w:rFonts w:ascii="Calibri" w:hAnsi="Calibri" w:cs="Calibri"/>
          <w:color w:val="auto"/>
          <w:sz w:val="20"/>
          <w:szCs w:val="22"/>
        </w:rPr>
        <w:t>under the</w:t>
      </w:r>
      <w:r w:rsidRPr="00FD0431">
        <w:rPr>
          <w:rFonts w:ascii="Calibri" w:hAnsi="Calibri" w:cs="Calibri"/>
          <w:color w:val="auto"/>
          <w:spacing w:val="1"/>
          <w:sz w:val="20"/>
          <w:szCs w:val="22"/>
        </w:rPr>
        <w:t xml:space="preserve"> </w:t>
      </w:r>
      <w:r w:rsidRPr="00FD0431">
        <w:rPr>
          <w:rFonts w:ascii="Calibri" w:hAnsi="Calibri" w:cs="Calibri"/>
          <w:color w:val="auto"/>
          <w:sz w:val="20"/>
          <w:szCs w:val="22"/>
        </w:rPr>
        <w:t>Contract.</w:t>
      </w:r>
    </w:p>
    <w:p w14:paraId="4A44B2AD" w14:textId="77777777" w:rsidR="002D3696" w:rsidRPr="00FD0431" w:rsidRDefault="002D3696" w:rsidP="002D3696">
      <w:pPr>
        <w:spacing w:before="240" w:after="0"/>
        <w:rPr>
          <w:rFonts w:ascii="Calibri" w:eastAsia="Times New Roman" w:hAnsi="Calibri" w:cs="Calibri"/>
          <w:i/>
          <w:color w:val="auto"/>
          <w:sz w:val="22"/>
        </w:rPr>
      </w:pPr>
    </w:p>
    <w:p w14:paraId="48876F43" w14:textId="77777777" w:rsidR="002D3696" w:rsidRPr="00FD0431" w:rsidRDefault="002D3696" w:rsidP="002D3696">
      <w:pPr>
        <w:spacing w:before="240" w:after="0"/>
        <w:rPr>
          <w:rFonts w:ascii="Calibri" w:eastAsia="Times New Roman" w:hAnsi="Calibri" w:cs="Calibri"/>
          <w:i/>
          <w:color w:val="auto"/>
          <w:sz w:val="22"/>
        </w:rPr>
      </w:pPr>
    </w:p>
    <w:p w14:paraId="0EC44412" w14:textId="77777777" w:rsidR="002D3696" w:rsidRPr="00FD0431" w:rsidRDefault="002D3696" w:rsidP="002D3696">
      <w:pPr>
        <w:spacing w:before="10" w:after="0"/>
        <w:rPr>
          <w:rFonts w:ascii="Calibri" w:eastAsia="Times New Roman" w:hAnsi="Calibri" w:cs="Calibri"/>
          <w:i/>
          <w:color w:val="auto"/>
        </w:rPr>
      </w:pPr>
    </w:p>
    <w:p w14:paraId="1A741B24" w14:textId="77777777" w:rsidR="002D3696" w:rsidRPr="00FD0431" w:rsidRDefault="002D3696" w:rsidP="000520BA">
      <w:pPr>
        <w:widowControl w:val="0"/>
        <w:numPr>
          <w:ilvl w:val="0"/>
          <w:numId w:val="53"/>
        </w:numPr>
        <w:tabs>
          <w:tab w:val="left" w:pos="1881"/>
        </w:tabs>
        <w:autoSpaceDE w:val="0"/>
        <w:autoSpaceDN w:val="0"/>
        <w:spacing w:after="0"/>
        <w:rPr>
          <w:rFonts w:ascii="Calibri" w:hAnsi="Calibri" w:cs="Calibri"/>
          <w:color w:val="auto"/>
          <w:sz w:val="20"/>
          <w:szCs w:val="22"/>
        </w:rPr>
      </w:pPr>
      <w:r w:rsidRPr="00FD0431">
        <w:rPr>
          <w:rFonts w:ascii="Calibri" w:hAnsi="Calibri" w:cs="Calibri"/>
          <w:color w:val="auto"/>
          <w:sz w:val="20"/>
          <w:szCs w:val="22"/>
        </w:rPr>
        <w:t>Specify</w:t>
      </w:r>
      <w:r w:rsidRPr="00FD0431">
        <w:rPr>
          <w:rFonts w:ascii="Calibri" w:hAnsi="Calibri" w:cs="Calibri"/>
          <w:color w:val="auto"/>
          <w:spacing w:val="-3"/>
          <w:sz w:val="20"/>
          <w:szCs w:val="22"/>
        </w:rPr>
        <w:t xml:space="preserve"> </w:t>
      </w:r>
      <w:r w:rsidRPr="00FD0431">
        <w:rPr>
          <w:rFonts w:ascii="Calibri" w:hAnsi="Calibri" w:cs="Calibri"/>
          <w:color w:val="auto"/>
          <w:sz w:val="20"/>
          <w:szCs w:val="22"/>
        </w:rPr>
        <w:t>the</w:t>
      </w:r>
      <w:r w:rsidRPr="00FD0431">
        <w:rPr>
          <w:rFonts w:ascii="Calibri" w:hAnsi="Calibri" w:cs="Calibri"/>
          <w:color w:val="auto"/>
          <w:spacing w:val="-2"/>
          <w:sz w:val="20"/>
          <w:szCs w:val="22"/>
        </w:rPr>
        <w:t xml:space="preserve"> </w:t>
      </w:r>
      <w:r w:rsidRPr="00FD0431">
        <w:rPr>
          <w:rFonts w:ascii="Calibri" w:hAnsi="Calibri" w:cs="Calibri"/>
          <w:color w:val="auto"/>
          <w:sz w:val="20"/>
          <w:szCs w:val="22"/>
        </w:rPr>
        <w:t>manner</w:t>
      </w:r>
      <w:r w:rsidRPr="00FD0431">
        <w:rPr>
          <w:rFonts w:ascii="Calibri" w:hAnsi="Calibri" w:cs="Calibri"/>
          <w:color w:val="auto"/>
          <w:spacing w:val="-1"/>
          <w:sz w:val="20"/>
          <w:szCs w:val="22"/>
        </w:rPr>
        <w:t xml:space="preserve"> </w:t>
      </w:r>
      <w:r w:rsidRPr="00FD0431">
        <w:rPr>
          <w:rFonts w:ascii="Calibri" w:hAnsi="Calibri" w:cs="Calibri"/>
          <w:color w:val="auto"/>
          <w:sz w:val="20"/>
          <w:szCs w:val="22"/>
        </w:rPr>
        <w:t>in</w:t>
      </w:r>
      <w:r w:rsidRPr="00FD0431">
        <w:rPr>
          <w:rFonts w:ascii="Calibri" w:hAnsi="Calibri" w:cs="Calibri"/>
          <w:color w:val="auto"/>
          <w:spacing w:val="-4"/>
          <w:sz w:val="20"/>
          <w:szCs w:val="22"/>
        </w:rPr>
        <w:t xml:space="preserve"> </w:t>
      </w:r>
      <w:r w:rsidRPr="00FD0431">
        <w:rPr>
          <w:rFonts w:ascii="Calibri" w:hAnsi="Calibri" w:cs="Calibri"/>
          <w:color w:val="auto"/>
          <w:sz w:val="20"/>
          <w:szCs w:val="22"/>
        </w:rPr>
        <w:t>which</w:t>
      </w:r>
      <w:r w:rsidRPr="00FD0431">
        <w:rPr>
          <w:rFonts w:ascii="Calibri" w:hAnsi="Calibri" w:cs="Calibri"/>
          <w:color w:val="auto"/>
          <w:spacing w:val="-4"/>
          <w:sz w:val="20"/>
          <w:szCs w:val="22"/>
        </w:rPr>
        <w:t xml:space="preserve"> </w:t>
      </w:r>
      <w:r w:rsidRPr="00FD0431">
        <w:rPr>
          <w:rFonts w:ascii="Calibri" w:hAnsi="Calibri" w:cs="Calibri"/>
          <w:color w:val="auto"/>
          <w:sz w:val="20"/>
          <w:szCs w:val="22"/>
        </w:rPr>
        <w:t>the</w:t>
      </w:r>
      <w:r w:rsidRPr="00FD0431">
        <w:rPr>
          <w:rFonts w:ascii="Calibri" w:hAnsi="Calibri" w:cs="Calibri"/>
          <w:color w:val="auto"/>
          <w:spacing w:val="-2"/>
          <w:sz w:val="20"/>
          <w:szCs w:val="22"/>
        </w:rPr>
        <w:t xml:space="preserve"> </w:t>
      </w:r>
      <w:r w:rsidRPr="00FD0431">
        <w:rPr>
          <w:rFonts w:ascii="Calibri" w:hAnsi="Calibri" w:cs="Calibri"/>
          <w:color w:val="auto"/>
          <w:sz w:val="20"/>
          <w:szCs w:val="22"/>
        </w:rPr>
        <w:t>resources</w:t>
      </w:r>
      <w:r w:rsidRPr="00FD0431">
        <w:rPr>
          <w:rFonts w:ascii="Calibri" w:hAnsi="Calibri" w:cs="Calibri"/>
          <w:color w:val="auto"/>
          <w:spacing w:val="-3"/>
          <w:sz w:val="20"/>
          <w:szCs w:val="22"/>
        </w:rPr>
        <w:t xml:space="preserve"> </w:t>
      </w:r>
      <w:r w:rsidRPr="00FD0431">
        <w:rPr>
          <w:rFonts w:ascii="Calibri" w:hAnsi="Calibri" w:cs="Calibri"/>
          <w:color w:val="auto"/>
          <w:sz w:val="20"/>
          <w:szCs w:val="22"/>
        </w:rPr>
        <w:t>or</w:t>
      </w:r>
      <w:r w:rsidRPr="00FD0431">
        <w:rPr>
          <w:rFonts w:ascii="Calibri" w:hAnsi="Calibri" w:cs="Calibri"/>
          <w:color w:val="auto"/>
          <w:spacing w:val="-3"/>
          <w:sz w:val="20"/>
          <w:szCs w:val="22"/>
        </w:rPr>
        <w:t xml:space="preserve"> </w:t>
      </w:r>
      <w:r w:rsidRPr="00FD0431">
        <w:rPr>
          <w:rFonts w:ascii="Calibri" w:hAnsi="Calibri" w:cs="Calibri"/>
          <w:color w:val="auto"/>
          <w:sz w:val="20"/>
          <w:szCs w:val="22"/>
        </w:rPr>
        <w:t>workers will</w:t>
      </w:r>
      <w:r w:rsidRPr="00FD0431">
        <w:rPr>
          <w:rFonts w:ascii="Calibri" w:hAnsi="Calibri" w:cs="Calibri"/>
          <w:color w:val="auto"/>
          <w:spacing w:val="-5"/>
          <w:sz w:val="20"/>
          <w:szCs w:val="22"/>
        </w:rPr>
        <w:t xml:space="preserve"> </w:t>
      </w:r>
      <w:r w:rsidRPr="00FD0431">
        <w:rPr>
          <w:rFonts w:ascii="Calibri" w:hAnsi="Calibri" w:cs="Calibri"/>
          <w:color w:val="auto"/>
          <w:sz w:val="20"/>
          <w:szCs w:val="22"/>
        </w:rPr>
        <w:t>be</w:t>
      </w:r>
      <w:r w:rsidRPr="00FD0431">
        <w:rPr>
          <w:rFonts w:ascii="Calibri" w:hAnsi="Calibri" w:cs="Calibri"/>
          <w:color w:val="auto"/>
          <w:spacing w:val="-4"/>
          <w:sz w:val="20"/>
          <w:szCs w:val="22"/>
        </w:rPr>
        <w:t xml:space="preserve"> </w:t>
      </w:r>
      <w:r w:rsidRPr="00FD0431">
        <w:rPr>
          <w:rFonts w:ascii="Calibri" w:hAnsi="Calibri" w:cs="Calibri"/>
          <w:color w:val="auto"/>
          <w:sz w:val="20"/>
          <w:szCs w:val="22"/>
        </w:rPr>
        <w:t>utilized:</w:t>
      </w:r>
    </w:p>
    <w:p w14:paraId="7341FB2F" w14:textId="77777777" w:rsidR="002D3696" w:rsidRPr="00FD0431" w:rsidRDefault="002D3696" w:rsidP="002D3696">
      <w:pPr>
        <w:spacing w:before="240" w:after="0"/>
        <w:rPr>
          <w:rFonts w:ascii="Calibri" w:eastAsia="Times New Roman" w:hAnsi="Calibri" w:cs="Calibri"/>
          <w:i/>
          <w:color w:val="auto"/>
          <w:sz w:val="22"/>
        </w:rPr>
      </w:pPr>
    </w:p>
    <w:p w14:paraId="454E2260" w14:textId="77777777" w:rsidR="002D3696" w:rsidRPr="00FD0431" w:rsidRDefault="002D3696" w:rsidP="002D3696">
      <w:pPr>
        <w:spacing w:before="240" w:after="0"/>
        <w:rPr>
          <w:rFonts w:ascii="Calibri" w:eastAsia="Times New Roman" w:hAnsi="Calibri" w:cs="Calibri"/>
          <w:i/>
          <w:color w:val="auto"/>
          <w:sz w:val="22"/>
        </w:rPr>
      </w:pPr>
    </w:p>
    <w:p w14:paraId="618990B8" w14:textId="77777777" w:rsidR="002D3696" w:rsidRPr="00FD0431" w:rsidRDefault="002D3696" w:rsidP="002D3696">
      <w:pPr>
        <w:spacing w:before="240" w:after="0"/>
        <w:rPr>
          <w:rFonts w:ascii="Calibri" w:eastAsia="Times New Roman" w:hAnsi="Calibri" w:cs="Calibri"/>
          <w:i/>
          <w:color w:val="auto"/>
          <w:sz w:val="22"/>
        </w:rPr>
      </w:pPr>
    </w:p>
    <w:p w14:paraId="7581C67F" w14:textId="77777777" w:rsidR="002D3696" w:rsidRPr="00FD0431" w:rsidRDefault="002D3696" w:rsidP="000520BA">
      <w:pPr>
        <w:numPr>
          <w:ilvl w:val="0"/>
          <w:numId w:val="54"/>
        </w:numPr>
        <w:spacing w:after="200" w:line="276" w:lineRule="auto"/>
        <w:contextualSpacing/>
        <w:rPr>
          <w:rFonts w:ascii="Calibri" w:hAnsi="Calibri" w:cs="Calibri"/>
          <w:b/>
          <w:color w:val="000000"/>
          <w:sz w:val="20"/>
          <w:szCs w:val="22"/>
        </w:rPr>
      </w:pPr>
      <w:r w:rsidRPr="00FD0431">
        <w:rPr>
          <w:rFonts w:ascii="Calibri" w:hAnsi="Calibri" w:cs="Calibri"/>
          <w:b/>
          <w:color w:val="000000"/>
          <w:sz w:val="20"/>
          <w:szCs w:val="22"/>
        </w:rPr>
        <w:t>Where</w:t>
      </w:r>
      <w:r w:rsidRPr="00FD0431">
        <w:rPr>
          <w:rFonts w:ascii="Calibri" w:hAnsi="Calibri" w:cs="Calibri"/>
          <w:b/>
          <w:color w:val="000000"/>
          <w:spacing w:val="-3"/>
          <w:sz w:val="20"/>
          <w:szCs w:val="22"/>
        </w:rPr>
        <w:t xml:space="preserve"> </w:t>
      </w:r>
      <w:r w:rsidRPr="00FD0431">
        <w:rPr>
          <w:rFonts w:ascii="Calibri" w:hAnsi="Calibri" w:cs="Calibri"/>
          <w:b/>
          <w:color w:val="000000"/>
          <w:sz w:val="20"/>
          <w:szCs w:val="22"/>
        </w:rPr>
        <w:t>within</w:t>
      </w:r>
      <w:r w:rsidRPr="00FD0431">
        <w:rPr>
          <w:rFonts w:ascii="Calibri" w:hAnsi="Calibri" w:cs="Calibri"/>
          <w:b/>
          <w:color w:val="000000"/>
          <w:spacing w:val="-2"/>
          <w:sz w:val="20"/>
          <w:szCs w:val="22"/>
        </w:rPr>
        <w:t xml:space="preserve"> </w:t>
      </w:r>
      <w:r w:rsidRPr="00FD0431">
        <w:rPr>
          <w:rFonts w:ascii="Calibri" w:hAnsi="Calibri" w:cs="Calibri"/>
          <w:b/>
          <w:color w:val="000000"/>
          <w:sz w:val="20"/>
          <w:szCs w:val="22"/>
        </w:rPr>
        <w:t>the</w:t>
      </w:r>
      <w:r w:rsidRPr="00FD0431">
        <w:rPr>
          <w:rFonts w:ascii="Calibri" w:hAnsi="Calibri" w:cs="Calibri"/>
          <w:b/>
          <w:color w:val="000000"/>
          <w:spacing w:val="-3"/>
          <w:sz w:val="20"/>
          <w:szCs w:val="22"/>
        </w:rPr>
        <w:t xml:space="preserve"> </w:t>
      </w:r>
      <w:r w:rsidRPr="00FD0431">
        <w:rPr>
          <w:rFonts w:ascii="Calibri" w:hAnsi="Calibri" w:cs="Calibri"/>
          <w:b/>
          <w:color w:val="000000"/>
          <w:sz w:val="20"/>
          <w:szCs w:val="22"/>
        </w:rPr>
        <w:t>United</w:t>
      </w:r>
      <w:r w:rsidRPr="00FD0431">
        <w:rPr>
          <w:rFonts w:ascii="Calibri" w:hAnsi="Calibri" w:cs="Calibri"/>
          <w:b/>
          <w:color w:val="000000"/>
          <w:spacing w:val="1"/>
          <w:sz w:val="20"/>
          <w:szCs w:val="22"/>
        </w:rPr>
        <w:t xml:space="preserve"> </w:t>
      </w:r>
      <w:r w:rsidRPr="00FD0431">
        <w:rPr>
          <w:rFonts w:ascii="Calibri" w:hAnsi="Calibri" w:cs="Calibri"/>
          <w:b/>
          <w:color w:val="000000"/>
          <w:sz w:val="20"/>
          <w:szCs w:val="22"/>
        </w:rPr>
        <w:t>States</w:t>
      </w:r>
      <w:r w:rsidRPr="00FD0431">
        <w:rPr>
          <w:rFonts w:ascii="Calibri" w:hAnsi="Calibri" w:cs="Calibri"/>
          <w:b/>
          <w:color w:val="000000"/>
          <w:spacing w:val="-3"/>
          <w:sz w:val="20"/>
          <w:szCs w:val="22"/>
        </w:rPr>
        <w:t xml:space="preserve"> </w:t>
      </w:r>
      <w:r w:rsidRPr="00FD0431">
        <w:rPr>
          <w:rFonts w:ascii="Calibri" w:hAnsi="Calibri" w:cs="Calibri"/>
          <w:b/>
          <w:color w:val="000000"/>
          <w:sz w:val="20"/>
          <w:szCs w:val="22"/>
        </w:rPr>
        <w:t>will</w:t>
      </w:r>
      <w:r w:rsidRPr="00FD0431">
        <w:rPr>
          <w:rFonts w:ascii="Calibri" w:hAnsi="Calibri" w:cs="Calibri"/>
          <w:b/>
          <w:color w:val="000000"/>
          <w:spacing w:val="-3"/>
          <w:sz w:val="20"/>
          <w:szCs w:val="22"/>
        </w:rPr>
        <w:t xml:space="preserve"> </w:t>
      </w:r>
      <w:r w:rsidRPr="00FD0431">
        <w:rPr>
          <w:rFonts w:ascii="Calibri" w:hAnsi="Calibri" w:cs="Calibri"/>
          <w:b/>
          <w:color w:val="000000"/>
          <w:sz w:val="20"/>
          <w:szCs w:val="22"/>
        </w:rPr>
        <w:t>work</w:t>
      </w:r>
      <w:r w:rsidRPr="00FD0431">
        <w:rPr>
          <w:rFonts w:ascii="Calibri" w:hAnsi="Calibri" w:cs="Calibri"/>
          <w:b/>
          <w:color w:val="000000"/>
          <w:spacing w:val="-3"/>
          <w:sz w:val="20"/>
          <w:szCs w:val="22"/>
        </w:rPr>
        <w:t xml:space="preserve"> </w:t>
      </w:r>
      <w:r w:rsidRPr="00FD0431">
        <w:rPr>
          <w:rFonts w:ascii="Calibri" w:hAnsi="Calibri" w:cs="Calibri"/>
          <w:b/>
          <w:color w:val="000000"/>
          <w:sz w:val="20"/>
          <w:szCs w:val="22"/>
        </w:rPr>
        <w:t>be</w:t>
      </w:r>
      <w:r w:rsidRPr="00FD0431">
        <w:rPr>
          <w:rFonts w:ascii="Calibri" w:hAnsi="Calibri" w:cs="Calibri"/>
          <w:b/>
          <w:color w:val="000000"/>
          <w:spacing w:val="-2"/>
          <w:sz w:val="20"/>
          <w:szCs w:val="22"/>
        </w:rPr>
        <w:t xml:space="preserve"> </w:t>
      </w:r>
      <w:r w:rsidRPr="00FD0431">
        <w:rPr>
          <w:rFonts w:ascii="Calibri" w:hAnsi="Calibri" w:cs="Calibri"/>
          <w:b/>
          <w:color w:val="000000"/>
          <w:sz w:val="20"/>
          <w:szCs w:val="22"/>
        </w:rPr>
        <w:t>performed?</w:t>
      </w:r>
    </w:p>
    <w:p w14:paraId="0EA8E64F" w14:textId="77777777" w:rsidR="002D3696" w:rsidRPr="00FD0431" w:rsidRDefault="002D3696" w:rsidP="002D3696">
      <w:pPr>
        <w:spacing w:before="240" w:after="0"/>
        <w:rPr>
          <w:rFonts w:ascii="Calibri" w:eastAsia="Times New Roman" w:hAnsi="Calibri" w:cs="Calibri"/>
          <w:b/>
          <w:i/>
          <w:color w:val="auto"/>
          <w:sz w:val="20"/>
        </w:rPr>
      </w:pPr>
    </w:p>
    <w:p w14:paraId="00981508" w14:textId="77777777" w:rsidR="002D3696" w:rsidRPr="00FD0431" w:rsidRDefault="002D3696" w:rsidP="002D3696">
      <w:pPr>
        <w:spacing w:before="240" w:after="0"/>
        <w:rPr>
          <w:rFonts w:ascii="Calibri" w:eastAsia="Times New Roman" w:hAnsi="Calibri" w:cs="Calibri"/>
          <w:b/>
          <w:i/>
          <w:color w:val="auto"/>
          <w:sz w:val="20"/>
        </w:rPr>
      </w:pPr>
    </w:p>
    <w:p w14:paraId="656B8D73" w14:textId="77777777" w:rsidR="002D3696" w:rsidRPr="00FD0431" w:rsidRDefault="002D3696" w:rsidP="002D3696">
      <w:pPr>
        <w:spacing w:before="240" w:after="0"/>
        <w:rPr>
          <w:rFonts w:ascii="Calibri" w:eastAsia="Times New Roman" w:hAnsi="Calibri" w:cs="Calibri"/>
          <w:b/>
          <w:i/>
          <w:color w:val="auto"/>
          <w:sz w:val="20"/>
        </w:rPr>
      </w:pPr>
    </w:p>
    <w:p w14:paraId="6A1E61CC" w14:textId="77777777" w:rsidR="002D3696" w:rsidRPr="00FD0431" w:rsidRDefault="002D3696" w:rsidP="002D3696">
      <w:pPr>
        <w:spacing w:before="240" w:after="0"/>
        <w:rPr>
          <w:rFonts w:ascii="Calibri" w:eastAsia="Times New Roman" w:hAnsi="Calibri" w:cs="Calibri"/>
          <w:b/>
          <w:i/>
          <w:color w:val="auto"/>
          <w:sz w:val="20"/>
        </w:rPr>
      </w:pPr>
    </w:p>
    <w:p w14:paraId="2A9ABF6E" w14:textId="77777777" w:rsidR="002D3696" w:rsidRPr="00FD0431" w:rsidRDefault="002D3696" w:rsidP="002D3696">
      <w:pPr>
        <w:spacing w:before="9" w:after="0"/>
        <w:rPr>
          <w:rFonts w:ascii="Calibri" w:eastAsia="Times New Roman" w:hAnsi="Calibri" w:cs="Calibri"/>
          <w:b/>
          <w:i/>
          <w:color w:val="auto"/>
          <w:sz w:val="21"/>
        </w:rPr>
      </w:pPr>
    </w:p>
    <w:p w14:paraId="0DAE9D28" w14:textId="77777777" w:rsidR="002D3696" w:rsidRPr="00FD0431" w:rsidRDefault="002D3696" w:rsidP="002D3696">
      <w:pPr>
        <w:tabs>
          <w:tab w:val="left" w:pos="2944"/>
          <w:tab w:val="left" w:pos="5392"/>
          <w:tab w:val="left" w:pos="7839"/>
          <w:tab w:val="left" w:pos="9619"/>
        </w:tabs>
        <w:spacing w:before="93"/>
        <w:ind w:left="612"/>
        <w:rPr>
          <w:rFonts w:ascii="Calibri" w:hAnsi="Calibri" w:cs="Calibri"/>
          <w:color w:val="000000"/>
          <w:sz w:val="20"/>
        </w:rPr>
      </w:pPr>
      <w:r w:rsidRPr="00FD0431">
        <w:rPr>
          <w:rFonts w:ascii="Calibri" w:hAnsi="Calibri" w:cs="Calibri"/>
          <w:color w:val="000000"/>
          <w:w w:val="99"/>
          <w:sz w:val="20"/>
          <w:u w:val="single"/>
        </w:rPr>
        <w:t xml:space="preserve"> </w:t>
      </w:r>
      <w:r w:rsidRPr="00FD0431">
        <w:rPr>
          <w:rFonts w:ascii="Calibri" w:hAnsi="Calibri" w:cs="Calibri"/>
          <w:color w:val="000000"/>
          <w:sz w:val="20"/>
          <w:u w:val="single"/>
        </w:rPr>
        <w:tab/>
      </w:r>
      <w:r w:rsidRPr="00FD0431">
        <w:rPr>
          <w:rFonts w:ascii="Calibri" w:hAnsi="Calibri" w:cs="Calibri"/>
          <w:color w:val="000000"/>
          <w:sz w:val="20"/>
        </w:rPr>
        <w:t>_</w:t>
      </w:r>
      <w:r w:rsidRPr="00FD0431">
        <w:rPr>
          <w:rFonts w:ascii="Calibri" w:hAnsi="Calibri" w:cs="Calibri"/>
          <w:color w:val="000000"/>
          <w:sz w:val="20"/>
          <w:u w:val="single"/>
        </w:rPr>
        <w:tab/>
      </w:r>
      <w:r w:rsidRPr="00FD0431">
        <w:rPr>
          <w:rFonts w:ascii="Calibri" w:hAnsi="Calibri" w:cs="Calibri"/>
          <w:color w:val="000000"/>
          <w:sz w:val="20"/>
        </w:rPr>
        <w:t>_</w:t>
      </w:r>
      <w:r w:rsidRPr="00FD0431">
        <w:rPr>
          <w:rFonts w:ascii="Calibri" w:hAnsi="Calibri" w:cs="Calibri"/>
          <w:color w:val="000000"/>
          <w:sz w:val="20"/>
          <w:u w:val="single"/>
        </w:rPr>
        <w:tab/>
      </w:r>
      <w:r w:rsidRPr="00FD0431">
        <w:rPr>
          <w:rFonts w:ascii="Calibri" w:hAnsi="Calibri" w:cs="Calibri"/>
          <w:color w:val="000000"/>
          <w:sz w:val="20"/>
        </w:rPr>
        <w:t>_</w:t>
      </w:r>
      <w:r w:rsidRPr="00FD0431">
        <w:rPr>
          <w:rFonts w:ascii="Calibri" w:hAnsi="Calibri" w:cs="Calibri"/>
          <w:color w:val="000000"/>
          <w:sz w:val="20"/>
          <w:u w:val="single"/>
        </w:rPr>
        <w:t xml:space="preserve"> </w:t>
      </w:r>
      <w:r w:rsidRPr="00FD0431">
        <w:rPr>
          <w:rFonts w:ascii="Calibri" w:hAnsi="Calibri" w:cs="Calibri"/>
          <w:color w:val="000000"/>
          <w:sz w:val="20"/>
          <w:u w:val="single"/>
        </w:rPr>
        <w:tab/>
      </w:r>
    </w:p>
    <w:p w14:paraId="7ECFB1DD" w14:textId="77777777" w:rsidR="002D3696" w:rsidRPr="00FD0431" w:rsidRDefault="002D3696" w:rsidP="002D3696">
      <w:pPr>
        <w:spacing w:before="7" w:after="0"/>
        <w:rPr>
          <w:rFonts w:ascii="Calibri" w:eastAsia="Times New Roman" w:hAnsi="Calibri" w:cs="Calibri"/>
          <w:i/>
          <w:color w:val="auto"/>
          <w:sz w:val="21"/>
        </w:rPr>
      </w:pPr>
    </w:p>
    <w:tbl>
      <w:tblPr>
        <w:tblW w:w="0" w:type="auto"/>
        <w:tblInd w:w="512" w:type="dxa"/>
        <w:tblLayout w:type="fixed"/>
        <w:tblCellMar>
          <w:left w:w="0" w:type="dxa"/>
          <w:right w:w="0" w:type="dxa"/>
        </w:tblCellMar>
        <w:tblLook w:val="01E0" w:firstRow="1" w:lastRow="1" w:firstColumn="1" w:lastColumn="1" w:noHBand="0" w:noVBand="0"/>
      </w:tblPr>
      <w:tblGrid>
        <w:gridCol w:w="9440"/>
      </w:tblGrid>
      <w:tr w:rsidR="002D3696" w:rsidRPr="00FD0431" w14:paraId="5649A1DE" w14:textId="77777777" w:rsidTr="009B2E68">
        <w:trPr>
          <w:trHeight w:val="1972"/>
        </w:trPr>
        <w:tc>
          <w:tcPr>
            <w:tcW w:w="9440" w:type="dxa"/>
          </w:tcPr>
          <w:p w14:paraId="00E75D2E" w14:textId="77777777" w:rsidR="002D3696" w:rsidRPr="00FD0431" w:rsidRDefault="002D3696" w:rsidP="009B2E68">
            <w:pPr>
              <w:widowControl w:val="0"/>
              <w:autoSpaceDE w:val="0"/>
              <w:autoSpaceDN w:val="0"/>
              <w:spacing w:after="0" w:line="201" w:lineRule="exact"/>
              <w:ind w:left="50"/>
              <w:rPr>
                <w:rFonts w:ascii="Calibri" w:eastAsia="Arial" w:hAnsi="Calibri" w:cs="Calibri"/>
                <w:b/>
                <w:color w:val="auto"/>
                <w:sz w:val="18"/>
                <w:szCs w:val="22"/>
              </w:rPr>
            </w:pPr>
            <w:r w:rsidRPr="00FD0431">
              <w:rPr>
                <w:rFonts w:ascii="Calibri" w:eastAsia="Arial" w:hAnsi="Calibri" w:cs="Calibri"/>
                <w:b/>
                <w:color w:val="auto"/>
                <w:sz w:val="18"/>
                <w:szCs w:val="22"/>
              </w:rPr>
              <w:t>NOTES:</w:t>
            </w:r>
          </w:p>
          <w:p w14:paraId="46EE64C8" w14:textId="77777777" w:rsidR="002D3696" w:rsidRPr="00FD0431" w:rsidRDefault="002D3696" w:rsidP="009B2E68">
            <w:pPr>
              <w:widowControl w:val="0"/>
              <w:autoSpaceDE w:val="0"/>
              <w:autoSpaceDN w:val="0"/>
              <w:spacing w:before="7" w:after="0"/>
              <w:rPr>
                <w:rFonts w:ascii="Calibri" w:eastAsia="Arial" w:hAnsi="Calibri" w:cs="Calibri"/>
                <w:color w:val="auto"/>
                <w:sz w:val="20"/>
                <w:szCs w:val="22"/>
              </w:rPr>
            </w:pPr>
          </w:p>
          <w:p w14:paraId="429D39E7" w14:textId="77777777" w:rsidR="002D3696" w:rsidRPr="00FD0431" w:rsidRDefault="002D3696" w:rsidP="000520BA">
            <w:pPr>
              <w:widowControl w:val="0"/>
              <w:numPr>
                <w:ilvl w:val="0"/>
                <w:numId w:val="52"/>
              </w:numPr>
              <w:tabs>
                <w:tab w:val="left" w:pos="770"/>
              </w:tabs>
              <w:autoSpaceDE w:val="0"/>
              <w:autoSpaceDN w:val="0"/>
              <w:spacing w:after="0" w:line="276" w:lineRule="auto"/>
              <w:ind w:left="769" w:right="78"/>
              <w:jc w:val="both"/>
              <w:rPr>
                <w:rFonts w:ascii="Calibri" w:eastAsia="Arial" w:hAnsi="Calibri" w:cs="Calibri"/>
                <w:color w:val="auto"/>
                <w:sz w:val="18"/>
                <w:szCs w:val="22"/>
              </w:rPr>
            </w:pPr>
            <w:r w:rsidRPr="00FD0431">
              <w:rPr>
                <w:rFonts w:ascii="Calibri" w:eastAsia="Arial" w:hAnsi="Calibri" w:cs="Calibri"/>
                <w:color w:val="auto"/>
                <w:sz w:val="18"/>
                <w:szCs w:val="22"/>
              </w:rPr>
              <w:t>The State will evaluate the additional risks, costs, and other factors associated with the utilization of workers</w:t>
            </w:r>
            <w:r w:rsidRPr="00FD0431">
              <w:rPr>
                <w:rFonts w:ascii="Calibri" w:eastAsia="Arial" w:hAnsi="Calibri" w:cs="Calibri"/>
                <w:color w:val="auto"/>
                <w:spacing w:val="-47"/>
                <w:sz w:val="18"/>
                <w:szCs w:val="22"/>
              </w:rPr>
              <w:t xml:space="preserve"> </w:t>
            </w:r>
            <w:r w:rsidRPr="00FD0431">
              <w:rPr>
                <w:rFonts w:ascii="Calibri" w:eastAsia="Arial" w:hAnsi="Calibri" w:cs="Calibri"/>
                <w:color w:val="auto"/>
                <w:sz w:val="18"/>
                <w:szCs w:val="22"/>
              </w:rPr>
              <w:t>outside</w:t>
            </w:r>
            <w:r w:rsidRPr="00FD0431">
              <w:rPr>
                <w:rFonts w:ascii="Calibri" w:eastAsia="Arial" w:hAnsi="Calibri" w:cs="Calibri"/>
                <w:color w:val="auto"/>
                <w:spacing w:val="-3"/>
                <w:sz w:val="18"/>
                <w:szCs w:val="22"/>
              </w:rPr>
              <w:t xml:space="preserve"> </w:t>
            </w:r>
            <w:r w:rsidRPr="00FD0431">
              <w:rPr>
                <w:rFonts w:ascii="Calibri" w:eastAsia="Arial" w:hAnsi="Calibri" w:cs="Calibri"/>
                <w:color w:val="auto"/>
                <w:sz w:val="18"/>
                <w:szCs w:val="22"/>
              </w:rPr>
              <w:t>of the</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United</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States</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prior</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to</w:t>
            </w:r>
            <w:r w:rsidRPr="00FD0431">
              <w:rPr>
                <w:rFonts w:ascii="Calibri" w:eastAsia="Arial" w:hAnsi="Calibri" w:cs="Calibri"/>
                <w:color w:val="auto"/>
                <w:spacing w:val="-2"/>
                <w:sz w:val="18"/>
                <w:szCs w:val="22"/>
              </w:rPr>
              <w:t xml:space="preserve"> </w:t>
            </w:r>
            <w:r w:rsidRPr="00FD0431">
              <w:rPr>
                <w:rFonts w:ascii="Calibri" w:eastAsia="Arial" w:hAnsi="Calibri" w:cs="Calibri"/>
                <w:color w:val="auto"/>
                <w:sz w:val="18"/>
                <w:szCs w:val="22"/>
              </w:rPr>
              <w:t>making</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an</w:t>
            </w:r>
            <w:r w:rsidRPr="00FD0431">
              <w:rPr>
                <w:rFonts w:ascii="Calibri" w:eastAsia="Arial" w:hAnsi="Calibri" w:cs="Calibri"/>
                <w:color w:val="auto"/>
                <w:spacing w:val="-2"/>
                <w:sz w:val="18"/>
                <w:szCs w:val="22"/>
              </w:rPr>
              <w:t xml:space="preserve"> </w:t>
            </w:r>
            <w:r w:rsidRPr="00FD0431">
              <w:rPr>
                <w:rFonts w:ascii="Calibri" w:eastAsia="Arial" w:hAnsi="Calibri" w:cs="Calibri"/>
                <w:color w:val="auto"/>
                <w:sz w:val="18"/>
                <w:szCs w:val="22"/>
              </w:rPr>
              <w:t>award.</w:t>
            </w:r>
          </w:p>
          <w:p w14:paraId="24C331C7" w14:textId="77777777" w:rsidR="002D3696" w:rsidRPr="00FD0431" w:rsidRDefault="002D3696" w:rsidP="009B2E68">
            <w:pPr>
              <w:widowControl w:val="0"/>
              <w:autoSpaceDE w:val="0"/>
              <w:autoSpaceDN w:val="0"/>
              <w:spacing w:before="9" w:after="0"/>
              <w:rPr>
                <w:rFonts w:ascii="Calibri" w:eastAsia="Arial" w:hAnsi="Calibri" w:cs="Calibri"/>
                <w:color w:val="auto"/>
                <w:sz w:val="20"/>
                <w:szCs w:val="22"/>
              </w:rPr>
            </w:pPr>
          </w:p>
          <w:p w14:paraId="6F59777B" w14:textId="77777777" w:rsidR="002D3696" w:rsidRPr="00FD0431" w:rsidRDefault="002D3696" w:rsidP="000520BA">
            <w:pPr>
              <w:widowControl w:val="0"/>
              <w:numPr>
                <w:ilvl w:val="0"/>
                <w:numId w:val="52"/>
              </w:numPr>
              <w:tabs>
                <w:tab w:val="left" w:pos="770"/>
              </w:tabs>
              <w:autoSpaceDE w:val="0"/>
              <w:autoSpaceDN w:val="0"/>
              <w:spacing w:after="0" w:line="276" w:lineRule="auto"/>
              <w:ind w:left="769" w:right="76"/>
              <w:jc w:val="both"/>
              <w:rPr>
                <w:rFonts w:ascii="Calibri" w:eastAsia="Arial" w:hAnsi="Calibri" w:cs="Calibri"/>
                <w:color w:val="auto"/>
                <w:sz w:val="18"/>
                <w:szCs w:val="22"/>
              </w:rPr>
            </w:pPr>
            <w:r w:rsidRPr="00FD0431">
              <w:rPr>
                <w:rFonts w:ascii="Calibri" w:eastAsia="Arial" w:hAnsi="Calibri" w:cs="Calibri"/>
                <w:color w:val="auto"/>
                <w:sz w:val="18"/>
                <w:szCs w:val="22"/>
              </w:rPr>
              <w:t>Vendor shall provide notice in writing to the State of the relocation of the Vendor, employees of the Vendor,</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subcontractors of the Vendor, or other persons performing services under the Contract to a location outside</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of</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the</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United</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States.</w:t>
            </w:r>
          </w:p>
        </w:tc>
      </w:tr>
      <w:tr w:rsidR="002D3696" w:rsidRPr="00FD0431" w14:paraId="5B8A5F56" w14:textId="77777777" w:rsidTr="009B2E68">
        <w:trPr>
          <w:trHeight w:val="818"/>
        </w:trPr>
        <w:tc>
          <w:tcPr>
            <w:tcW w:w="9440" w:type="dxa"/>
          </w:tcPr>
          <w:p w14:paraId="61D3A8F9" w14:textId="77777777" w:rsidR="002D3696" w:rsidRPr="00FD0431" w:rsidRDefault="002D3696" w:rsidP="009B2E68">
            <w:pPr>
              <w:widowControl w:val="0"/>
              <w:tabs>
                <w:tab w:val="left" w:pos="769"/>
              </w:tabs>
              <w:autoSpaceDE w:val="0"/>
              <w:autoSpaceDN w:val="0"/>
              <w:spacing w:before="131" w:after="0" w:line="276" w:lineRule="auto"/>
              <w:ind w:left="770" w:right="47" w:hanging="360"/>
              <w:rPr>
                <w:rFonts w:ascii="Calibri" w:eastAsia="Arial" w:hAnsi="Calibri" w:cs="Calibri"/>
                <w:color w:val="auto"/>
                <w:sz w:val="18"/>
                <w:szCs w:val="22"/>
              </w:rPr>
            </w:pPr>
            <w:r w:rsidRPr="00FD0431">
              <w:rPr>
                <w:rFonts w:ascii="Calibri" w:eastAsia="Arial" w:hAnsi="Calibri" w:cs="Calibri"/>
                <w:color w:val="auto"/>
                <w:sz w:val="18"/>
                <w:szCs w:val="22"/>
              </w:rPr>
              <w:t>3.</w:t>
            </w:r>
            <w:r w:rsidRPr="00FD0431">
              <w:rPr>
                <w:rFonts w:ascii="Calibri" w:eastAsia="Arial" w:hAnsi="Calibri" w:cs="Calibri"/>
                <w:color w:val="auto"/>
                <w:sz w:val="18"/>
                <w:szCs w:val="22"/>
              </w:rPr>
              <w:tab/>
              <w:t>All Vendor or subcontractor personnel providing call or contact center services to the State of North Carolina</w:t>
            </w:r>
            <w:r w:rsidRPr="00FD0431">
              <w:rPr>
                <w:rFonts w:ascii="Calibri" w:eastAsia="Arial" w:hAnsi="Calibri" w:cs="Calibri"/>
                <w:color w:val="auto"/>
                <w:spacing w:val="-47"/>
                <w:sz w:val="18"/>
                <w:szCs w:val="22"/>
              </w:rPr>
              <w:t xml:space="preserve"> </w:t>
            </w:r>
            <w:r w:rsidRPr="00FD0431">
              <w:rPr>
                <w:rFonts w:ascii="Calibri" w:eastAsia="Arial" w:hAnsi="Calibri" w:cs="Calibri"/>
                <w:color w:val="auto"/>
                <w:spacing w:val="-1"/>
                <w:sz w:val="18"/>
                <w:szCs w:val="22"/>
              </w:rPr>
              <w:t>under</w:t>
            </w:r>
            <w:r w:rsidRPr="00FD0431">
              <w:rPr>
                <w:rFonts w:ascii="Calibri" w:eastAsia="Arial" w:hAnsi="Calibri" w:cs="Calibri"/>
                <w:color w:val="auto"/>
                <w:spacing w:val="-12"/>
                <w:sz w:val="18"/>
                <w:szCs w:val="22"/>
              </w:rPr>
              <w:t xml:space="preserve"> </w:t>
            </w:r>
            <w:r w:rsidRPr="00FD0431">
              <w:rPr>
                <w:rFonts w:ascii="Calibri" w:eastAsia="Arial" w:hAnsi="Calibri" w:cs="Calibri"/>
                <w:color w:val="auto"/>
                <w:spacing w:val="-1"/>
                <w:sz w:val="18"/>
                <w:szCs w:val="22"/>
              </w:rPr>
              <w:t>the</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pacing w:val="-1"/>
                <w:sz w:val="18"/>
                <w:szCs w:val="22"/>
              </w:rPr>
              <w:t>Contract</w:t>
            </w:r>
            <w:r w:rsidRPr="00FD0431">
              <w:rPr>
                <w:rFonts w:ascii="Calibri" w:eastAsia="Arial" w:hAnsi="Calibri" w:cs="Calibri"/>
                <w:color w:val="auto"/>
                <w:spacing w:val="-9"/>
                <w:sz w:val="18"/>
                <w:szCs w:val="22"/>
              </w:rPr>
              <w:t xml:space="preserve"> </w:t>
            </w:r>
            <w:r w:rsidRPr="00FD0431">
              <w:rPr>
                <w:rFonts w:ascii="Calibri" w:eastAsia="Arial" w:hAnsi="Calibri" w:cs="Calibri"/>
                <w:b/>
                <w:color w:val="auto"/>
                <w:spacing w:val="-1"/>
                <w:sz w:val="18"/>
                <w:szCs w:val="22"/>
              </w:rPr>
              <w:t>shall</w:t>
            </w:r>
            <w:r w:rsidRPr="00FD0431">
              <w:rPr>
                <w:rFonts w:ascii="Calibri" w:eastAsia="Arial" w:hAnsi="Calibri" w:cs="Calibri"/>
                <w:b/>
                <w:color w:val="auto"/>
                <w:spacing w:val="-11"/>
                <w:sz w:val="18"/>
                <w:szCs w:val="22"/>
              </w:rPr>
              <w:t xml:space="preserve"> </w:t>
            </w:r>
            <w:r w:rsidRPr="00FD0431">
              <w:rPr>
                <w:rFonts w:ascii="Calibri" w:eastAsia="Arial" w:hAnsi="Calibri" w:cs="Calibri"/>
                <w:b/>
                <w:color w:val="auto"/>
                <w:spacing w:val="-1"/>
                <w:sz w:val="18"/>
                <w:szCs w:val="22"/>
              </w:rPr>
              <w:t>disclose</w:t>
            </w:r>
            <w:r w:rsidRPr="00FD0431">
              <w:rPr>
                <w:rFonts w:ascii="Calibri" w:eastAsia="Arial" w:hAnsi="Calibri" w:cs="Calibri"/>
                <w:b/>
                <w:color w:val="auto"/>
                <w:spacing w:val="-9"/>
                <w:sz w:val="18"/>
                <w:szCs w:val="22"/>
              </w:rPr>
              <w:t xml:space="preserve"> </w:t>
            </w:r>
            <w:r w:rsidRPr="00FD0431">
              <w:rPr>
                <w:rFonts w:ascii="Calibri" w:eastAsia="Arial" w:hAnsi="Calibri" w:cs="Calibri"/>
                <w:color w:val="auto"/>
                <w:spacing w:val="-1"/>
                <w:sz w:val="18"/>
                <w:szCs w:val="22"/>
              </w:rPr>
              <w:t>to</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pacing w:val="-1"/>
                <w:sz w:val="18"/>
                <w:szCs w:val="22"/>
              </w:rPr>
              <w:t>inbound</w:t>
            </w:r>
            <w:r w:rsidRPr="00FD0431">
              <w:rPr>
                <w:rFonts w:ascii="Calibri" w:eastAsia="Arial" w:hAnsi="Calibri" w:cs="Calibri"/>
                <w:color w:val="auto"/>
                <w:spacing w:val="-10"/>
                <w:sz w:val="18"/>
                <w:szCs w:val="22"/>
              </w:rPr>
              <w:t xml:space="preserve"> </w:t>
            </w:r>
            <w:r w:rsidRPr="00FD0431">
              <w:rPr>
                <w:rFonts w:ascii="Calibri" w:eastAsia="Arial" w:hAnsi="Calibri" w:cs="Calibri"/>
                <w:color w:val="auto"/>
                <w:spacing w:val="-1"/>
                <w:sz w:val="18"/>
                <w:szCs w:val="22"/>
              </w:rPr>
              <w:t>callers</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z w:val="18"/>
                <w:szCs w:val="22"/>
              </w:rPr>
              <w:t>the</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z w:val="18"/>
                <w:szCs w:val="22"/>
              </w:rPr>
              <w:t>location</w:t>
            </w:r>
            <w:r w:rsidRPr="00FD0431">
              <w:rPr>
                <w:rFonts w:ascii="Calibri" w:eastAsia="Arial" w:hAnsi="Calibri" w:cs="Calibri"/>
                <w:color w:val="auto"/>
                <w:spacing w:val="-10"/>
                <w:sz w:val="18"/>
                <w:szCs w:val="22"/>
              </w:rPr>
              <w:t xml:space="preserve"> </w:t>
            </w:r>
            <w:r w:rsidRPr="00FD0431">
              <w:rPr>
                <w:rFonts w:ascii="Calibri" w:eastAsia="Arial" w:hAnsi="Calibri" w:cs="Calibri"/>
                <w:color w:val="auto"/>
                <w:sz w:val="18"/>
                <w:szCs w:val="22"/>
              </w:rPr>
              <w:t>from</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z w:val="18"/>
                <w:szCs w:val="22"/>
              </w:rPr>
              <w:t>which</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z w:val="18"/>
                <w:szCs w:val="22"/>
              </w:rPr>
              <w:t>the</w:t>
            </w:r>
            <w:r w:rsidRPr="00FD0431">
              <w:rPr>
                <w:rFonts w:ascii="Calibri" w:eastAsia="Arial" w:hAnsi="Calibri" w:cs="Calibri"/>
                <w:color w:val="auto"/>
                <w:spacing w:val="-10"/>
                <w:sz w:val="18"/>
                <w:szCs w:val="22"/>
              </w:rPr>
              <w:t xml:space="preserve"> </w:t>
            </w:r>
            <w:r w:rsidRPr="00FD0431">
              <w:rPr>
                <w:rFonts w:ascii="Calibri" w:eastAsia="Arial" w:hAnsi="Calibri" w:cs="Calibri"/>
                <w:color w:val="auto"/>
                <w:sz w:val="18"/>
                <w:szCs w:val="22"/>
              </w:rPr>
              <w:t>call</w:t>
            </w:r>
            <w:r w:rsidRPr="00FD0431">
              <w:rPr>
                <w:rFonts w:ascii="Calibri" w:eastAsia="Arial" w:hAnsi="Calibri" w:cs="Calibri"/>
                <w:color w:val="auto"/>
                <w:spacing w:val="-9"/>
                <w:sz w:val="18"/>
                <w:szCs w:val="22"/>
              </w:rPr>
              <w:t xml:space="preserve"> </w:t>
            </w:r>
            <w:r w:rsidRPr="00FD0431">
              <w:rPr>
                <w:rFonts w:ascii="Calibri" w:eastAsia="Arial" w:hAnsi="Calibri" w:cs="Calibri"/>
                <w:color w:val="auto"/>
                <w:sz w:val="18"/>
                <w:szCs w:val="22"/>
              </w:rPr>
              <w:t>or</w:t>
            </w:r>
            <w:r w:rsidRPr="00FD0431">
              <w:rPr>
                <w:rFonts w:ascii="Calibri" w:eastAsia="Arial" w:hAnsi="Calibri" w:cs="Calibri"/>
                <w:color w:val="auto"/>
                <w:spacing w:val="-12"/>
                <w:sz w:val="18"/>
                <w:szCs w:val="22"/>
              </w:rPr>
              <w:t xml:space="preserve"> </w:t>
            </w:r>
            <w:r w:rsidRPr="00FD0431">
              <w:rPr>
                <w:rFonts w:ascii="Calibri" w:eastAsia="Arial" w:hAnsi="Calibri" w:cs="Calibri"/>
                <w:color w:val="auto"/>
                <w:sz w:val="18"/>
                <w:szCs w:val="22"/>
              </w:rPr>
              <w:t>contact</w:t>
            </w:r>
            <w:r w:rsidRPr="00FD0431">
              <w:rPr>
                <w:rFonts w:ascii="Calibri" w:eastAsia="Arial" w:hAnsi="Calibri" w:cs="Calibri"/>
                <w:color w:val="auto"/>
                <w:spacing w:val="-11"/>
                <w:sz w:val="18"/>
                <w:szCs w:val="22"/>
              </w:rPr>
              <w:t xml:space="preserve"> </w:t>
            </w:r>
            <w:r w:rsidRPr="00FD0431">
              <w:rPr>
                <w:rFonts w:ascii="Calibri" w:eastAsia="Arial" w:hAnsi="Calibri" w:cs="Calibri"/>
                <w:color w:val="auto"/>
                <w:sz w:val="18"/>
                <w:szCs w:val="22"/>
              </w:rPr>
              <w:t>center</w:t>
            </w:r>
            <w:r w:rsidRPr="00FD0431">
              <w:rPr>
                <w:rFonts w:ascii="Calibri" w:eastAsia="Arial" w:hAnsi="Calibri" w:cs="Calibri"/>
                <w:color w:val="auto"/>
                <w:spacing w:val="-12"/>
                <w:sz w:val="18"/>
                <w:szCs w:val="22"/>
              </w:rPr>
              <w:t xml:space="preserve"> </w:t>
            </w:r>
            <w:r w:rsidRPr="00FD0431">
              <w:rPr>
                <w:rFonts w:ascii="Calibri" w:eastAsia="Arial" w:hAnsi="Calibri" w:cs="Calibri"/>
                <w:color w:val="auto"/>
                <w:sz w:val="18"/>
                <w:szCs w:val="22"/>
              </w:rPr>
              <w:t>services</w:t>
            </w:r>
          </w:p>
          <w:p w14:paraId="100644CE" w14:textId="77777777" w:rsidR="002D3696" w:rsidRPr="00FD0431" w:rsidRDefault="002D3696" w:rsidP="009B2E68">
            <w:pPr>
              <w:widowControl w:val="0"/>
              <w:autoSpaceDE w:val="0"/>
              <w:autoSpaceDN w:val="0"/>
              <w:spacing w:before="4" w:after="0" w:line="187" w:lineRule="exact"/>
              <w:ind w:left="770"/>
              <w:rPr>
                <w:rFonts w:ascii="Calibri" w:eastAsia="Arial" w:hAnsi="Calibri" w:cs="Calibri"/>
                <w:color w:val="auto"/>
                <w:sz w:val="18"/>
                <w:szCs w:val="22"/>
              </w:rPr>
            </w:pPr>
            <w:r w:rsidRPr="00FD0431">
              <w:rPr>
                <w:rFonts w:ascii="Calibri" w:eastAsia="Arial" w:hAnsi="Calibri" w:cs="Calibri"/>
                <w:color w:val="auto"/>
                <w:sz w:val="18"/>
                <w:szCs w:val="22"/>
              </w:rPr>
              <w:t>are</w:t>
            </w:r>
            <w:r w:rsidRPr="00FD0431">
              <w:rPr>
                <w:rFonts w:ascii="Calibri" w:eastAsia="Arial" w:hAnsi="Calibri" w:cs="Calibri"/>
                <w:color w:val="auto"/>
                <w:spacing w:val="-1"/>
                <w:sz w:val="18"/>
                <w:szCs w:val="22"/>
              </w:rPr>
              <w:t xml:space="preserve"> </w:t>
            </w:r>
            <w:r w:rsidRPr="00FD0431">
              <w:rPr>
                <w:rFonts w:ascii="Calibri" w:eastAsia="Arial" w:hAnsi="Calibri" w:cs="Calibri"/>
                <w:color w:val="auto"/>
                <w:sz w:val="18"/>
                <w:szCs w:val="22"/>
              </w:rPr>
              <w:t>being</w:t>
            </w:r>
            <w:r w:rsidRPr="00FD0431">
              <w:rPr>
                <w:rFonts w:ascii="Calibri" w:eastAsia="Arial" w:hAnsi="Calibri" w:cs="Calibri"/>
                <w:color w:val="auto"/>
                <w:spacing w:val="-4"/>
                <w:sz w:val="18"/>
                <w:szCs w:val="22"/>
              </w:rPr>
              <w:t xml:space="preserve"> </w:t>
            </w:r>
            <w:r w:rsidRPr="00FD0431">
              <w:rPr>
                <w:rFonts w:ascii="Calibri" w:eastAsia="Arial" w:hAnsi="Calibri" w:cs="Calibri"/>
                <w:color w:val="auto"/>
                <w:sz w:val="18"/>
                <w:szCs w:val="22"/>
              </w:rPr>
              <w:t>provided.</w:t>
            </w:r>
          </w:p>
        </w:tc>
      </w:tr>
      <w:bookmarkEnd w:id="1841"/>
    </w:tbl>
    <w:p w14:paraId="646DCFF8" w14:textId="5642A0C9" w:rsidR="002D3696" w:rsidRDefault="002D3696" w:rsidP="002D3696"/>
    <w:p w14:paraId="551F1C61" w14:textId="77777777" w:rsidR="002D3696" w:rsidRDefault="002D3696">
      <w:pPr>
        <w:spacing w:after="160" w:line="259" w:lineRule="auto"/>
      </w:pPr>
      <w:r>
        <w:br w:type="page"/>
      </w:r>
    </w:p>
    <w:p w14:paraId="5577213A" w14:textId="10CEE616" w:rsidR="002D3696" w:rsidRPr="002D3696" w:rsidRDefault="002D3696" w:rsidP="002D3696">
      <w:pPr>
        <w:pStyle w:val="Heading1"/>
        <w:spacing w:after="200"/>
        <w:rPr>
          <w:rFonts w:asciiTheme="minorHAnsi" w:hAnsiTheme="minorHAnsi" w:cstheme="minorHAnsi"/>
          <w:sz w:val="28"/>
          <w:szCs w:val="28"/>
        </w:rPr>
      </w:pPr>
      <w:bookmarkStart w:id="1842" w:name="_Toc207114096"/>
      <w:r w:rsidRPr="002D3696">
        <w:rPr>
          <w:rFonts w:asciiTheme="minorHAnsi" w:hAnsiTheme="minorHAnsi" w:cstheme="minorHAnsi"/>
          <w:sz w:val="28"/>
          <w:szCs w:val="28"/>
        </w:rPr>
        <w:lastRenderedPageBreak/>
        <w:t>ATTACHMENT F: CERTIFICATION OF FINANCIAL CONDITION</w:t>
      </w:r>
      <w:bookmarkEnd w:id="1842"/>
    </w:p>
    <w:p w14:paraId="6FA68191" w14:textId="77777777" w:rsidR="002D3696" w:rsidRPr="00FD0431" w:rsidRDefault="002D3696" w:rsidP="002D3696">
      <w:pPr>
        <w:tabs>
          <w:tab w:val="left" w:pos="4039"/>
        </w:tabs>
        <w:spacing w:before="93" w:after="0"/>
        <w:rPr>
          <w:rFonts w:ascii="Calibri" w:eastAsia="Times New Roman" w:hAnsi="Calibri" w:cs="Calibri"/>
          <w:iCs/>
          <w:color w:val="auto"/>
          <w:sz w:val="20"/>
        </w:rPr>
      </w:pPr>
      <w:bookmarkStart w:id="1843" w:name="_Hlk199239300"/>
      <w:r w:rsidRPr="00FD0431">
        <w:rPr>
          <w:rFonts w:ascii="Calibri" w:eastAsia="Times New Roman" w:hAnsi="Calibri" w:cs="Calibri"/>
          <w:iCs/>
          <w:color w:val="auto"/>
          <w:sz w:val="20"/>
        </w:rPr>
        <w:t>The</w:t>
      </w:r>
      <w:r w:rsidRPr="00FD0431">
        <w:rPr>
          <w:rFonts w:ascii="Calibri" w:eastAsia="Times New Roman" w:hAnsi="Calibri" w:cs="Calibri"/>
          <w:iCs/>
          <w:color w:val="auto"/>
          <w:spacing w:val="-5"/>
          <w:sz w:val="20"/>
        </w:rPr>
        <w:t xml:space="preserve"> </w:t>
      </w:r>
      <w:r w:rsidRPr="00FD0431">
        <w:rPr>
          <w:rFonts w:ascii="Calibri" w:eastAsia="Times New Roman" w:hAnsi="Calibri" w:cs="Calibri"/>
          <w:iCs/>
          <w:color w:val="auto"/>
          <w:sz w:val="20"/>
        </w:rPr>
        <w:t>undersigned</w:t>
      </w:r>
      <w:r w:rsidRPr="00FD0431">
        <w:rPr>
          <w:rFonts w:ascii="Calibri" w:eastAsia="Times New Roman" w:hAnsi="Calibri" w:cs="Calibri"/>
          <w:iCs/>
          <w:color w:val="auto"/>
          <w:spacing w:val="-3"/>
          <w:sz w:val="20"/>
        </w:rPr>
        <w:t xml:space="preserve"> </w:t>
      </w:r>
      <w:r w:rsidRPr="00FD0431">
        <w:rPr>
          <w:rFonts w:ascii="Calibri" w:eastAsia="Times New Roman" w:hAnsi="Calibri" w:cs="Calibri"/>
          <w:iCs/>
          <w:color w:val="auto"/>
          <w:sz w:val="20"/>
        </w:rPr>
        <w:t>hereby</w:t>
      </w:r>
      <w:r w:rsidRPr="00FD0431">
        <w:rPr>
          <w:rFonts w:ascii="Calibri" w:eastAsia="Times New Roman" w:hAnsi="Calibri" w:cs="Calibri"/>
          <w:iCs/>
          <w:color w:val="auto"/>
          <w:spacing w:val="-3"/>
          <w:sz w:val="20"/>
        </w:rPr>
        <w:t xml:space="preserve"> </w:t>
      </w:r>
      <w:r w:rsidRPr="00FD0431">
        <w:rPr>
          <w:rFonts w:ascii="Calibri" w:eastAsia="Times New Roman" w:hAnsi="Calibri" w:cs="Calibri"/>
          <w:iCs/>
          <w:color w:val="auto"/>
          <w:sz w:val="20"/>
        </w:rPr>
        <w:t>certifies</w:t>
      </w:r>
      <w:r w:rsidRPr="00FD0431">
        <w:rPr>
          <w:rFonts w:ascii="Calibri" w:eastAsia="Times New Roman" w:hAnsi="Calibri" w:cs="Calibri"/>
          <w:iCs/>
          <w:color w:val="auto"/>
          <w:spacing w:val="-4"/>
          <w:sz w:val="20"/>
        </w:rPr>
        <w:t xml:space="preserve"> </w:t>
      </w:r>
      <w:r w:rsidRPr="00FD0431">
        <w:rPr>
          <w:rFonts w:ascii="Calibri" w:eastAsia="Times New Roman" w:hAnsi="Calibri" w:cs="Calibri"/>
          <w:iCs/>
          <w:color w:val="auto"/>
          <w:sz w:val="20"/>
        </w:rPr>
        <w:t>that:</w:t>
      </w:r>
      <w:r w:rsidRPr="00FD0431">
        <w:rPr>
          <w:rFonts w:ascii="Calibri" w:eastAsia="Times New Roman" w:hAnsi="Calibri" w:cs="Calibri"/>
          <w:iCs/>
          <w:color w:val="auto"/>
          <w:sz w:val="20"/>
        </w:rPr>
        <w:tab/>
        <w:t>[check</w:t>
      </w:r>
      <w:r w:rsidRPr="00FD0431">
        <w:rPr>
          <w:rFonts w:ascii="Calibri" w:eastAsia="Times New Roman" w:hAnsi="Calibri" w:cs="Calibri"/>
          <w:iCs/>
          <w:color w:val="auto"/>
          <w:spacing w:val="-3"/>
          <w:sz w:val="20"/>
        </w:rPr>
        <w:t xml:space="preserve"> </w:t>
      </w:r>
      <w:r w:rsidRPr="00FD0431">
        <w:rPr>
          <w:rFonts w:ascii="Calibri" w:eastAsia="Times New Roman" w:hAnsi="Calibri" w:cs="Calibri"/>
          <w:iCs/>
          <w:color w:val="auto"/>
          <w:sz w:val="20"/>
        </w:rPr>
        <w:t>all</w:t>
      </w:r>
      <w:r w:rsidRPr="00FD0431">
        <w:rPr>
          <w:rFonts w:ascii="Calibri" w:eastAsia="Times New Roman" w:hAnsi="Calibri" w:cs="Calibri"/>
          <w:iCs/>
          <w:color w:val="auto"/>
          <w:spacing w:val="-2"/>
          <w:sz w:val="20"/>
        </w:rPr>
        <w:t xml:space="preserve"> </w:t>
      </w:r>
      <w:r w:rsidRPr="00FD0431">
        <w:rPr>
          <w:rFonts w:ascii="Calibri" w:eastAsia="Times New Roman" w:hAnsi="Calibri" w:cs="Calibri"/>
          <w:iCs/>
          <w:color w:val="auto"/>
          <w:sz w:val="20"/>
        </w:rPr>
        <w:t>applicable</w:t>
      </w:r>
      <w:r w:rsidRPr="00FD0431">
        <w:rPr>
          <w:rFonts w:ascii="Calibri" w:eastAsia="Times New Roman" w:hAnsi="Calibri" w:cs="Calibri"/>
          <w:iCs/>
          <w:color w:val="auto"/>
          <w:spacing w:val="-4"/>
          <w:sz w:val="20"/>
        </w:rPr>
        <w:t xml:space="preserve"> </w:t>
      </w:r>
      <w:r w:rsidRPr="00FD0431">
        <w:rPr>
          <w:rFonts w:ascii="Calibri" w:eastAsia="Times New Roman" w:hAnsi="Calibri" w:cs="Calibri"/>
          <w:iCs/>
          <w:color w:val="auto"/>
          <w:sz w:val="20"/>
        </w:rPr>
        <w:t>boxes]</w:t>
      </w:r>
    </w:p>
    <w:p w14:paraId="61C59B19" w14:textId="77777777" w:rsidR="002D3696" w:rsidRPr="00FD0431" w:rsidRDefault="002D3696" w:rsidP="002D3696">
      <w:pPr>
        <w:spacing w:before="5" w:after="0"/>
        <w:rPr>
          <w:rFonts w:ascii="Calibri" w:eastAsia="Times New Roman" w:hAnsi="Calibri" w:cs="Calibri"/>
          <w:i/>
          <w:color w:val="auto"/>
          <w:sz w:val="20"/>
        </w:rPr>
      </w:pPr>
    </w:p>
    <w:tbl>
      <w:tblPr>
        <w:tblW w:w="0" w:type="auto"/>
        <w:tblInd w:w="414" w:type="dxa"/>
        <w:tblLayout w:type="fixed"/>
        <w:tblCellMar>
          <w:left w:w="0" w:type="dxa"/>
          <w:right w:w="0" w:type="dxa"/>
        </w:tblCellMar>
        <w:tblLook w:val="01E0" w:firstRow="1" w:lastRow="1" w:firstColumn="1" w:lastColumn="1" w:noHBand="0" w:noVBand="0"/>
      </w:tblPr>
      <w:tblGrid>
        <w:gridCol w:w="439"/>
        <w:gridCol w:w="8895"/>
      </w:tblGrid>
      <w:tr w:rsidR="002D3696" w:rsidRPr="00FD0431" w14:paraId="428247A5" w14:textId="77777777" w:rsidTr="009B2E68">
        <w:trPr>
          <w:trHeight w:val="606"/>
        </w:trPr>
        <w:tc>
          <w:tcPr>
            <w:tcW w:w="439" w:type="dxa"/>
          </w:tcPr>
          <w:p w14:paraId="74DBFEFF" w14:textId="77777777" w:rsidR="002D3696" w:rsidRPr="00FD0431" w:rsidRDefault="002D3696" w:rsidP="009B2E68">
            <w:pPr>
              <w:widowControl w:val="0"/>
              <w:autoSpaceDE w:val="0"/>
              <w:autoSpaceDN w:val="0"/>
              <w:spacing w:after="0" w:line="320" w:lineRule="exact"/>
              <w:rPr>
                <w:rFonts w:ascii="Calibri" w:eastAsia="Arial" w:hAnsi="Calibri" w:cs="Calibri"/>
                <w:color w:val="auto"/>
                <w:sz w:val="20"/>
              </w:rPr>
            </w:pPr>
            <w:r w:rsidRPr="00FD0431">
              <w:rPr>
                <w:rFonts w:ascii="Segoe UI Symbol" w:eastAsia="Arial" w:hAnsi="Segoe UI Symbol" w:cs="Segoe UI Symbol"/>
                <w:color w:val="auto"/>
                <w:sz w:val="20"/>
              </w:rPr>
              <w:t>☐</w:t>
            </w:r>
          </w:p>
        </w:tc>
        <w:tc>
          <w:tcPr>
            <w:tcW w:w="8895" w:type="dxa"/>
          </w:tcPr>
          <w:p w14:paraId="36D27293" w14:textId="77777777" w:rsidR="002D3696" w:rsidRPr="00FD0431" w:rsidRDefault="002D3696" w:rsidP="009B2E68">
            <w:pPr>
              <w:widowControl w:val="0"/>
              <w:autoSpaceDE w:val="0"/>
              <w:autoSpaceDN w:val="0"/>
              <w:spacing w:before="20" w:after="0" w:line="264" w:lineRule="auto"/>
              <w:ind w:left="107" w:right="50"/>
              <w:rPr>
                <w:rFonts w:ascii="Calibri" w:eastAsia="Arial" w:hAnsi="Calibri" w:cs="Calibri"/>
                <w:color w:val="auto"/>
                <w:sz w:val="20"/>
              </w:rPr>
            </w:pPr>
            <w:r w:rsidRPr="00FD0431">
              <w:rPr>
                <w:rFonts w:ascii="Calibri" w:eastAsia="Arial" w:hAnsi="Calibri" w:cs="Calibri"/>
                <w:color w:val="auto"/>
                <w:sz w:val="20"/>
              </w:rPr>
              <w:t>The</w:t>
            </w:r>
            <w:r w:rsidRPr="00FD0431">
              <w:rPr>
                <w:rFonts w:ascii="Calibri" w:eastAsia="Arial" w:hAnsi="Calibri" w:cs="Calibri"/>
                <w:color w:val="auto"/>
                <w:spacing w:val="29"/>
                <w:sz w:val="20"/>
              </w:rPr>
              <w:t xml:space="preserve"> </w:t>
            </w:r>
            <w:r w:rsidRPr="00FD0431">
              <w:rPr>
                <w:rFonts w:ascii="Calibri" w:eastAsia="Arial" w:hAnsi="Calibri" w:cs="Calibri"/>
                <w:color w:val="auto"/>
                <w:sz w:val="20"/>
              </w:rPr>
              <w:t>Vendor</w:t>
            </w:r>
            <w:r w:rsidRPr="00FD0431">
              <w:rPr>
                <w:rFonts w:ascii="Calibri" w:eastAsia="Arial" w:hAnsi="Calibri" w:cs="Calibri"/>
                <w:color w:val="auto"/>
                <w:spacing w:val="31"/>
                <w:sz w:val="20"/>
              </w:rPr>
              <w:t xml:space="preserve"> </w:t>
            </w:r>
            <w:r w:rsidRPr="00FD0431">
              <w:rPr>
                <w:rFonts w:ascii="Calibri" w:eastAsia="Arial" w:hAnsi="Calibri" w:cs="Calibri"/>
                <w:color w:val="auto"/>
                <w:sz w:val="20"/>
              </w:rPr>
              <w:t>is</w:t>
            </w:r>
            <w:r w:rsidRPr="00FD0431">
              <w:rPr>
                <w:rFonts w:ascii="Calibri" w:eastAsia="Arial" w:hAnsi="Calibri" w:cs="Calibri"/>
                <w:color w:val="auto"/>
                <w:spacing w:val="29"/>
                <w:sz w:val="20"/>
              </w:rPr>
              <w:t xml:space="preserve"> </w:t>
            </w:r>
            <w:r w:rsidRPr="00FD0431">
              <w:rPr>
                <w:rFonts w:ascii="Calibri" w:eastAsia="Arial" w:hAnsi="Calibri" w:cs="Calibri"/>
                <w:color w:val="auto"/>
                <w:sz w:val="20"/>
              </w:rPr>
              <w:t>in</w:t>
            </w:r>
            <w:r w:rsidRPr="00FD0431">
              <w:rPr>
                <w:rFonts w:ascii="Calibri" w:eastAsia="Arial" w:hAnsi="Calibri" w:cs="Calibri"/>
                <w:color w:val="auto"/>
                <w:spacing w:val="30"/>
                <w:sz w:val="20"/>
              </w:rPr>
              <w:t xml:space="preserve"> </w:t>
            </w:r>
            <w:r w:rsidRPr="00FD0431">
              <w:rPr>
                <w:rFonts w:ascii="Calibri" w:eastAsia="Arial" w:hAnsi="Calibri" w:cs="Calibri"/>
                <w:color w:val="auto"/>
                <w:sz w:val="20"/>
              </w:rPr>
              <w:t>sound</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financial</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condition</w:t>
            </w:r>
            <w:r w:rsidRPr="00FD0431">
              <w:rPr>
                <w:rFonts w:ascii="Calibri" w:eastAsia="Arial" w:hAnsi="Calibri" w:cs="Calibri"/>
                <w:color w:val="auto"/>
                <w:spacing w:val="30"/>
                <w:sz w:val="20"/>
              </w:rPr>
              <w:t xml:space="preserve"> </w:t>
            </w:r>
            <w:r w:rsidRPr="00FD0431">
              <w:rPr>
                <w:rFonts w:ascii="Calibri" w:eastAsia="Arial" w:hAnsi="Calibri" w:cs="Calibri"/>
                <w:color w:val="auto"/>
                <w:sz w:val="20"/>
              </w:rPr>
              <w:t>and,</w:t>
            </w:r>
            <w:r w:rsidRPr="00FD0431">
              <w:rPr>
                <w:rFonts w:ascii="Calibri" w:eastAsia="Arial" w:hAnsi="Calibri" w:cs="Calibri"/>
                <w:color w:val="auto"/>
                <w:spacing w:val="28"/>
                <w:sz w:val="20"/>
              </w:rPr>
              <w:t xml:space="preserve"> </w:t>
            </w:r>
            <w:r w:rsidRPr="00FD0431">
              <w:rPr>
                <w:rFonts w:ascii="Calibri" w:eastAsia="Arial" w:hAnsi="Calibri" w:cs="Calibri"/>
                <w:color w:val="auto"/>
                <w:sz w:val="20"/>
              </w:rPr>
              <w:t>if</w:t>
            </w:r>
            <w:r w:rsidRPr="00FD0431">
              <w:rPr>
                <w:rFonts w:ascii="Calibri" w:eastAsia="Arial" w:hAnsi="Calibri" w:cs="Calibri"/>
                <w:color w:val="auto"/>
                <w:spacing w:val="28"/>
                <w:sz w:val="20"/>
              </w:rPr>
              <w:t xml:space="preserve"> </w:t>
            </w:r>
            <w:r w:rsidRPr="00FD0431">
              <w:rPr>
                <w:rFonts w:ascii="Calibri" w:eastAsia="Arial" w:hAnsi="Calibri" w:cs="Calibri"/>
                <w:color w:val="auto"/>
                <w:sz w:val="20"/>
              </w:rPr>
              <w:t>applicable,</w:t>
            </w:r>
            <w:r w:rsidRPr="00FD0431">
              <w:rPr>
                <w:rFonts w:ascii="Calibri" w:eastAsia="Arial" w:hAnsi="Calibri" w:cs="Calibri"/>
                <w:color w:val="auto"/>
                <w:spacing w:val="30"/>
                <w:sz w:val="20"/>
              </w:rPr>
              <w:t xml:space="preserve"> </w:t>
            </w:r>
            <w:r w:rsidRPr="00FD0431">
              <w:rPr>
                <w:rFonts w:ascii="Calibri" w:eastAsia="Arial" w:hAnsi="Calibri" w:cs="Calibri"/>
                <w:color w:val="auto"/>
                <w:sz w:val="20"/>
              </w:rPr>
              <w:t>has</w:t>
            </w:r>
            <w:r w:rsidRPr="00FD0431">
              <w:rPr>
                <w:rFonts w:ascii="Calibri" w:eastAsia="Arial" w:hAnsi="Calibri" w:cs="Calibri"/>
                <w:color w:val="auto"/>
                <w:spacing w:val="29"/>
                <w:sz w:val="20"/>
              </w:rPr>
              <w:t xml:space="preserve"> </w:t>
            </w:r>
            <w:r w:rsidRPr="00FD0431">
              <w:rPr>
                <w:rFonts w:ascii="Calibri" w:eastAsia="Arial" w:hAnsi="Calibri" w:cs="Calibri"/>
                <w:color w:val="auto"/>
                <w:sz w:val="20"/>
              </w:rPr>
              <w:t>received</w:t>
            </w:r>
            <w:r w:rsidRPr="00FD0431">
              <w:rPr>
                <w:rFonts w:ascii="Calibri" w:eastAsia="Arial" w:hAnsi="Calibri" w:cs="Calibri"/>
                <w:color w:val="auto"/>
                <w:spacing w:val="30"/>
                <w:sz w:val="20"/>
              </w:rPr>
              <w:t xml:space="preserve"> </w:t>
            </w:r>
            <w:r w:rsidRPr="00FD0431">
              <w:rPr>
                <w:rFonts w:ascii="Calibri" w:eastAsia="Arial" w:hAnsi="Calibri" w:cs="Calibri"/>
                <w:color w:val="auto"/>
                <w:sz w:val="20"/>
              </w:rPr>
              <w:t>an</w:t>
            </w:r>
            <w:r w:rsidRPr="00FD0431">
              <w:rPr>
                <w:rFonts w:ascii="Calibri" w:eastAsia="Arial" w:hAnsi="Calibri" w:cs="Calibri"/>
                <w:color w:val="auto"/>
                <w:spacing w:val="30"/>
                <w:sz w:val="20"/>
              </w:rPr>
              <w:t xml:space="preserve"> </w:t>
            </w:r>
            <w:r w:rsidRPr="00FD0431">
              <w:rPr>
                <w:rFonts w:ascii="Calibri" w:eastAsia="Arial" w:hAnsi="Calibri" w:cs="Calibri"/>
                <w:color w:val="auto"/>
                <w:sz w:val="20"/>
              </w:rPr>
              <w:t>unqualified</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audit</w:t>
            </w:r>
            <w:r w:rsidRPr="00FD0431">
              <w:rPr>
                <w:rFonts w:ascii="Calibri" w:eastAsia="Arial" w:hAnsi="Calibri" w:cs="Calibri"/>
                <w:color w:val="auto"/>
                <w:spacing w:val="-53"/>
                <w:sz w:val="20"/>
              </w:rPr>
              <w:t xml:space="preserve"> </w:t>
            </w:r>
            <w:r w:rsidRPr="00FD0431">
              <w:rPr>
                <w:rFonts w:ascii="Calibri" w:eastAsia="Arial" w:hAnsi="Calibri" w:cs="Calibri"/>
                <w:color w:val="auto"/>
                <w:sz w:val="20"/>
              </w:rPr>
              <w:t>opinion</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for the</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latest</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audit</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its</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financial</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statements.</w:t>
            </w:r>
          </w:p>
        </w:tc>
      </w:tr>
      <w:tr w:rsidR="002D3696" w:rsidRPr="00FD0431" w14:paraId="3B4C1A14" w14:textId="77777777" w:rsidTr="009B2E68">
        <w:trPr>
          <w:trHeight w:val="576"/>
        </w:trPr>
        <w:tc>
          <w:tcPr>
            <w:tcW w:w="439" w:type="dxa"/>
          </w:tcPr>
          <w:p w14:paraId="1B036168" w14:textId="77777777" w:rsidR="002D3696" w:rsidRPr="00FD0431" w:rsidRDefault="002D3696" w:rsidP="009B2E68">
            <w:pPr>
              <w:widowControl w:val="0"/>
              <w:autoSpaceDE w:val="0"/>
              <w:autoSpaceDN w:val="0"/>
              <w:spacing w:after="0"/>
              <w:rPr>
                <w:rFonts w:ascii="Calibri" w:eastAsia="Arial" w:hAnsi="Calibri" w:cs="Calibri"/>
                <w:color w:val="auto"/>
                <w:sz w:val="20"/>
              </w:rPr>
            </w:pPr>
          </w:p>
        </w:tc>
        <w:tc>
          <w:tcPr>
            <w:tcW w:w="8895" w:type="dxa"/>
          </w:tcPr>
          <w:p w14:paraId="6BBC8BCD" w14:textId="77777777" w:rsidR="002D3696" w:rsidRPr="00FD0431" w:rsidRDefault="002D3696" w:rsidP="009B2E68">
            <w:pPr>
              <w:widowControl w:val="0"/>
              <w:tabs>
                <w:tab w:val="left" w:pos="4107"/>
              </w:tabs>
              <w:autoSpaceDE w:val="0"/>
              <w:autoSpaceDN w:val="0"/>
              <w:spacing w:before="96" w:after="0"/>
              <w:ind w:left="107" w:right="382"/>
              <w:rPr>
                <w:rFonts w:ascii="Calibri" w:eastAsia="Arial" w:hAnsi="Calibri" w:cs="Calibri"/>
                <w:color w:val="auto"/>
                <w:sz w:val="20"/>
              </w:rPr>
            </w:pPr>
            <w:r w:rsidRPr="00FD0431">
              <w:rPr>
                <w:rFonts w:ascii="Calibri" w:eastAsia="Arial" w:hAnsi="Calibri" w:cs="Calibri"/>
                <w:color w:val="auto"/>
                <w:sz w:val="20"/>
              </w:rPr>
              <w:t>Date</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latest</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audit:</w:t>
            </w:r>
            <w:r w:rsidRPr="00FD0431">
              <w:rPr>
                <w:rFonts w:ascii="Calibri" w:eastAsia="Arial" w:hAnsi="Calibri" w:cs="Calibri"/>
                <w:color w:val="auto"/>
                <w:sz w:val="20"/>
                <w:u w:val="single"/>
              </w:rPr>
              <w:tab/>
            </w:r>
            <w:r w:rsidRPr="00FD0431">
              <w:rPr>
                <w:rFonts w:ascii="Calibri" w:eastAsia="Arial" w:hAnsi="Calibri" w:cs="Calibri"/>
                <w:color w:val="auto"/>
                <w:sz w:val="20"/>
              </w:rPr>
              <w:t>(If no audit within past 18 months, explain reason</w:t>
            </w:r>
            <w:r w:rsidRPr="00FD0431">
              <w:rPr>
                <w:rFonts w:ascii="Calibri" w:eastAsia="Arial" w:hAnsi="Calibri" w:cs="Calibri"/>
                <w:color w:val="auto"/>
                <w:spacing w:val="-53"/>
                <w:sz w:val="20"/>
              </w:rPr>
              <w:t xml:space="preserve"> </w:t>
            </w:r>
            <w:r w:rsidRPr="00FD0431">
              <w:rPr>
                <w:rFonts w:ascii="Calibri" w:eastAsia="Arial" w:hAnsi="Calibri" w:cs="Calibri"/>
                <w:color w:val="auto"/>
                <w:sz w:val="20"/>
              </w:rPr>
              <w:t>below.)</w:t>
            </w:r>
          </w:p>
        </w:tc>
      </w:tr>
      <w:tr w:rsidR="002D3696" w:rsidRPr="00FD0431" w14:paraId="7300BA09" w14:textId="77777777" w:rsidTr="009B2E68">
        <w:trPr>
          <w:trHeight w:val="674"/>
        </w:trPr>
        <w:tc>
          <w:tcPr>
            <w:tcW w:w="439" w:type="dxa"/>
          </w:tcPr>
          <w:p w14:paraId="71914C9A" w14:textId="77777777" w:rsidR="002D3696" w:rsidRPr="00FD0431" w:rsidRDefault="002D3696" w:rsidP="009B2E68">
            <w:pPr>
              <w:widowControl w:val="0"/>
              <w:autoSpaceDE w:val="0"/>
              <w:autoSpaceDN w:val="0"/>
              <w:spacing w:after="0" w:line="341" w:lineRule="exact"/>
              <w:rPr>
                <w:rFonts w:ascii="Calibri" w:eastAsia="Arial" w:hAnsi="Calibri" w:cs="Calibri"/>
                <w:color w:val="auto"/>
                <w:sz w:val="20"/>
              </w:rPr>
            </w:pPr>
            <w:r w:rsidRPr="00FD0431">
              <w:rPr>
                <w:rFonts w:ascii="Segoe UI Symbol" w:eastAsia="Arial" w:hAnsi="Segoe UI Symbol" w:cs="Segoe UI Symbol"/>
                <w:color w:val="auto"/>
                <w:sz w:val="20"/>
              </w:rPr>
              <w:t>☐</w:t>
            </w:r>
          </w:p>
        </w:tc>
        <w:tc>
          <w:tcPr>
            <w:tcW w:w="8895" w:type="dxa"/>
          </w:tcPr>
          <w:p w14:paraId="6E3499E4" w14:textId="77777777" w:rsidR="002D3696" w:rsidRPr="00FD0431" w:rsidRDefault="002D3696" w:rsidP="009B2E68">
            <w:pPr>
              <w:widowControl w:val="0"/>
              <w:autoSpaceDE w:val="0"/>
              <w:autoSpaceDN w:val="0"/>
              <w:spacing w:before="39" w:after="0" w:line="266" w:lineRule="auto"/>
              <w:ind w:left="107" w:right="50"/>
              <w:rPr>
                <w:rFonts w:ascii="Calibri" w:eastAsia="Arial" w:hAnsi="Calibri" w:cs="Calibri"/>
                <w:color w:val="auto"/>
                <w:sz w:val="20"/>
              </w:rPr>
            </w:pPr>
            <w:r w:rsidRPr="00FD0431">
              <w:rPr>
                <w:rFonts w:ascii="Calibri" w:eastAsia="Arial" w:hAnsi="Calibri" w:cs="Calibri"/>
                <w:color w:val="auto"/>
                <w:sz w:val="20"/>
              </w:rPr>
              <w:t>The</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Vendor</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has</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no</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outstanding</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liabilities,</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including</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tax</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and</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judgment</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liens,</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to</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Internal</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Revenue</w:t>
            </w:r>
            <w:r w:rsidRPr="00FD0431">
              <w:rPr>
                <w:rFonts w:ascii="Calibri" w:eastAsia="Arial" w:hAnsi="Calibri" w:cs="Calibri"/>
                <w:color w:val="auto"/>
                <w:spacing w:val="-52"/>
                <w:sz w:val="20"/>
              </w:rPr>
              <w:t xml:space="preserve"> </w:t>
            </w:r>
            <w:r w:rsidRPr="00FD0431">
              <w:rPr>
                <w:rFonts w:ascii="Calibri" w:eastAsia="Arial" w:hAnsi="Calibri" w:cs="Calibri"/>
                <w:color w:val="auto"/>
                <w:sz w:val="20"/>
              </w:rPr>
              <w:t>Service</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or</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any other government</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entity.</w:t>
            </w:r>
          </w:p>
        </w:tc>
      </w:tr>
      <w:tr w:rsidR="002D3696" w:rsidRPr="00FD0431" w14:paraId="383F755F" w14:textId="77777777" w:rsidTr="009B2E68">
        <w:trPr>
          <w:trHeight w:val="814"/>
        </w:trPr>
        <w:tc>
          <w:tcPr>
            <w:tcW w:w="439" w:type="dxa"/>
          </w:tcPr>
          <w:p w14:paraId="7DEDCEFF" w14:textId="77777777" w:rsidR="002D3696" w:rsidRPr="00FD0431" w:rsidRDefault="002D3696" w:rsidP="009B2E68">
            <w:pPr>
              <w:widowControl w:val="0"/>
              <w:autoSpaceDE w:val="0"/>
              <w:autoSpaceDN w:val="0"/>
              <w:spacing w:before="112" w:after="0"/>
              <w:rPr>
                <w:rFonts w:ascii="Calibri" w:eastAsia="Arial" w:hAnsi="Calibri" w:cs="Calibri"/>
                <w:color w:val="auto"/>
                <w:sz w:val="20"/>
              </w:rPr>
            </w:pPr>
            <w:r w:rsidRPr="00FD0431">
              <w:rPr>
                <w:rFonts w:ascii="Segoe UI Symbol" w:eastAsia="Arial" w:hAnsi="Segoe UI Symbol" w:cs="Segoe UI Symbol"/>
                <w:color w:val="auto"/>
                <w:sz w:val="20"/>
              </w:rPr>
              <w:t>☐</w:t>
            </w:r>
          </w:p>
        </w:tc>
        <w:tc>
          <w:tcPr>
            <w:tcW w:w="8895" w:type="dxa"/>
          </w:tcPr>
          <w:p w14:paraId="272B03D9" w14:textId="77777777" w:rsidR="002D3696" w:rsidRPr="00FD0431" w:rsidRDefault="002D3696" w:rsidP="009B2E68">
            <w:pPr>
              <w:widowControl w:val="0"/>
              <w:autoSpaceDE w:val="0"/>
              <w:autoSpaceDN w:val="0"/>
              <w:spacing w:before="168" w:after="0" w:line="264" w:lineRule="auto"/>
              <w:ind w:left="107" w:right="50"/>
              <w:rPr>
                <w:rFonts w:ascii="Calibri" w:eastAsia="Arial" w:hAnsi="Calibri" w:cs="Calibri"/>
                <w:color w:val="auto"/>
                <w:sz w:val="20"/>
              </w:rPr>
            </w:pPr>
            <w:r w:rsidRPr="00FD0431">
              <w:rPr>
                <w:rFonts w:ascii="Calibri" w:eastAsia="Arial" w:hAnsi="Calibri" w:cs="Calibri"/>
                <w:color w:val="auto"/>
                <w:sz w:val="20"/>
              </w:rPr>
              <w:t>The</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Vendor</w:t>
            </w:r>
            <w:r w:rsidRPr="00FD0431">
              <w:rPr>
                <w:rFonts w:ascii="Calibri" w:eastAsia="Arial" w:hAnsi="Calibri" w:cs="Calibri"/>
                <w:color w:val="auto"/>
                <w:spacing w:val="26"/>
                <w:sz w:val="20"/>
              </w:rPr>
              <w:t xml:space="preserve"> </w:t>
            </w:r>
            <w:r w:rsidRPr="00FD0431">
              <w:rPr>
                <w:rFonts w:ascii="Calibri" w:eastAsia="Arial" w:hAnsi="Calibri" w:cs="Calibri"/>
                <w:color w:val="auto"/>
                <w:sz w:val="20"/>
              </w:rPr>
              <w:t>is</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current</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in</w:t>
            </w:r>
            <w:r w:rsidRPr="00FD0431">
              <w:rPr>
                <w:rFonts w:ascii="Calibri" w:eastAsia="Arial" w:hAnsi="Calibri" w:cs="Calibri"/>
                <w:color w:val="auto"/>
                <w:spacing w:val="25"/>
                <w:sz w:val="20"/>
              </w:rPr>
              <w:t xml:space="preserve"> </w:t>
            </w:r>
            <w:r w:rsidRPr="00FD0431">
              <w:rPr>
                <w:rFonts w:ascii="Calibri" w:eastAsia="Arial" w:hAnsi="Calibri" w:cs="Calibri"/>
                <w:color w:val="auto"/>
                <w:sz w:val="20"/>
              </w:rPr>
              <w:t>all</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amounts</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due</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for</w:t>
            </w:r>
            <w:r w:rsidRPr="00FD0431">
              <w:rPr>
                <w:rFonts w:ascii="Calibri" w:eastAsia="Arial" w:hAnsi="Calibri" w:cs="Calibri"/>
                <w:color w:val="auto"/>
                <w:spacing w:val="26"/>
                <w:sz w:val="20"/>
              </w:rPr>
              <w:t xml:space="preserve"> </w:t>
            </w:r>
            <w:r w:rsidRPr="00FD0431">
              <w:rPr>
                <w:rFonts w:ascii="Calibri" w:eastAsia="Arial" w:hAnsi="Calibri" w:cs="Calibri"/>
                <w:color w:val="auto"/>
                <w:sz w:val="20"/>
              </w:rPr>
              <w:t>payments</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federal</w:t>
            </w:r>
            <w:r w:rsidRPr="00FD0431">
              <w:rPr>
                <w:rFonts w:ascii="Calibri" w:eastAsia="Arial" w:hAnsi="Calibri" w:cs="Calibri"/>
                <w:color w:val="auto"/>
                <w:spacing w:val="25"/>
                <w:sz w:val="20"/>
              </w:rPr>
              <w:t xml:space="preserve"> </w:t>
            </w:r>
            <w:r w:rsidRPr="00FD0431">
              <w:rPr>
                <w:rFonts w:ascii="Calibri" w:eastAsia="Arial" w:hAnsi="Calibri" w:cs="Calibri"/>
                <w:color w:val="auto"/>
                <w:sz w:val="20"/>
              </w:rPr>
              <w:t>and</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state</w:t>
            </w:r>
            <w:r w:rsidRPr="00FD0431">
              <w:rPr>
                <w:rFonts w:ascii="Calibri" w:eastAsia="Arial" w:hAnsi="Calibri" w:cs="Calibri"/>
                <w:color w:val="auto"/>
                <w:spacing w:val="25"/>
                <w:sz w:val="20"/>
              </w:rPr>
              <w:t xml:space="preserve"> </w:t>
            </w:r>
            <w:r w:rsidRPr="00FD0431">
              <w:rPr>
                <w:rFonts w:ascii="Calibri" w:eastAsia="Arial" w:hAnsi="Calibri" w:cs="Calibri"/>
                <w:color w:val="auto"/>
                <w:sz w:val="20"/>
              </w:rPr>
              <w:t>taxes</w:t>
            </w:r>
            <w:r w:rsidRPr="00FD0431">
              <w:rPr>
                <w:rFonts w:ascii="Calibri" w:eastAsia="Arial" w:hAnsi="Calibri" w:cs="Calibri"/>
                <w:color w:val="auto"/>
                <w:spacing w:val="27"/>
                <w:sz w:val="20"/>
              </w:rPr>
              <w:t xml:space="preserve"> </w:t>
            </w:r>
            <w:r w:rsidRPr="00FD0431">
              <w:rPr>
                <w:rFonts w:ascii="Calibri" w:eastAsia="Arial" w:hAnsi="Calibri" w:cs="Calibri"/>
                <w:color w:val="auto"/>
                <w:sz w:val="20"/>
              </w:rPr>
              <w:t>and</w:t>
            </w:r>
            <w:r w:rsidRPr="00FD0431">
              <w:rPr>
                <w:rFonts w:ascii="Calibri" w:eastAsia="Arial" w:hAnsi="Calibri" w:cs="Calibri"/>
                <w:color w:val="auto"/>
                <w:spacing w:val="24"/>
                <w:sz w:val="20"/>
              </w:rPr>
              <w:t xml:space="preserve"> </w:t>
            </w:r>
            <w:r w:rsidRPr="00FD0431">
              <w:rPr>
                <w:rFonts w:ascii="Calibri" w:eastAsia="Arial" w:hAnsi="Calibri" w:cs="Calibri"/>
                <w:color w:val="auto"/>
                <w:sz w:val="20"/>
              </w:rPr>
              <w:t>required</w:t>
            </w:r>
            <w:r w:rsidRPr="00FD0431">
              <w:rPr>
                <w:rFonts w:ascii="Calibri" w:eastAsia="Arial" w:hAnsi="Calibri" w:cs="Calibri"/>
                <w:color w:val="auto"/>
                <w:spacing w:val="-52"/>
                <w:sz w:val="20"/>
              </w:rPr>
              <w:t xml:space="preserve"> </w:t>
            </w:r>
            <w:r w:rsidRPr="00FD0431">
              <w:rPr>
                <w:rFonts w:ascii="Calibri" w:eastAsia="Arial" w:hAnsi="Calibri" w:cs="Calibri"/>
                <w:color w:val="auto"/>
                <w:sz w:val="20"/>
              </w:rPr>
              <w:t>employment-related</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contributions and</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withholdings.</w:t>
            </w:r>
          </w:p>
        </w:tc>
      </w:tr>
      <w:tr w:rsidR="002D3696" w:rsidRPr="00FD0431" w14:paraId="02EBA73A" w14:textId="77777777" w:rsidTr="009B2E68">
        <w:trPr>
          <w:trHeight w:val="829"/>
        </w:trPr>
        <w:tc>
          <w:tcPr>
            <w:tcW w:w="439" w:type="dxa"/>
          </w:tcPr>
          <w:p w14:paraId="758699AC" w14:textId="77777777" w:rsidR="002D3696" w:rsidRPr="00FD0431" w:rsidRDefault="002D3696" w:rsidP="009B2E68">
            <w:pPr>
              <w:widowControl w:val="0"/>
              <w:autoSpaceDE w:val="0"/>
              <w:autoSpaceDN w:val="0"/>
              <w:spacing w:before="125" w:after="0"/>
              <w:rPr>
                <w:rFonts w:ascii="Calibri" w:eastAsia="Arial" w:hAnsi="Calibri" w:cs="Calibri"/>
                <w:color w:val="auto"/>
                <w:sz w:val="20"/>
              </w:rPr>
            </w:pPr>
            <w:r w:rsidRPr="00FD0431">
              <w:rPr>
                <w:rFonts w:ascii="Segoe UI Symbol" w:eastAsia="Arial" w:hAnsi="Segoe UI Symbol" w:cs="Segoe UI Symbol"/>
                <w:color w:val="auto"/>
                <w:sz w:val="20"/>
              </w:rPr>
              <w:t>☐</w:t>
            </w:r>
          </w:p>
        </w:tc>
        <w:tc>
          <w:tcPr>
            <w:tcW w:w="8895" w:type="dxa"/>
          </w:tcPr>
          <w:p w14:paraId="47C2455C" w14:textId="77777777" w:rsidR="002D3696" w:rsidRPr="00FD0431" w:rsidRDefault="002D3696" w:rsidP="009B2E68">
            <w:pPr>
              <w:widowControl w:val="0"/>
              <w:autoSpaceDE w:val="0"/>
              <w:autoSpaceDN w:val="0"/>
              <w:spacing w:before="182" w:after="0" w:line="266" w:lineRule="auto"/>
              <w:ind w:left="107" w:right="50"/>
              <w:rPr>
                <w:rFonts w:ascii="Calibri" w:eastAsia="Arial" w:hAnsi="Calibri" w:cs="Calibri"/>
                <w:color w:val="auto"/>
                <w:sz w:val="20"/>
              </w:rPr>
            </w:pPr>
            <w:r w:rsidRPr="00FD0431">
              <w:rPr>
                <w:rFonts w:ascii="Calibri" w:eastAsia="Arial" w:hAnsi="Calibri" w:cs="Calibri"/>
                <w:color w:val="auto"/>
                <w:sz w:val="20"/>
              </w:rPr>
              <w:t>The</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Vendor</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is</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not</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subject</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any</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current</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litigation</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or</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findings</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noncompliance</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under</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federal</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or</w:t>
            </w:r>
            <w:r w:rsidRPr="00FD0431">
              <w:rPr>
                <w:rFonts w:ascii="Calibri" w:eastAsia="Arial" w:hAnsi="Calibri" w:cs="Calibri"/>
                <w:color w:val="auto"/>
                <w:spacing w:val="-52"/>
                <w:sz w:val="20"/>
              </w:rPr>
              <w:t xml:space="preserve"> </w:t>
            </w:r>
            <w:r w:rsidRPr="00FD0431">
              <w:rPr>
                <w:rFonts w:ascii="Calibri" w:eastAsia="Arial" w:hAnsi="Calibri" w:cs="Calibri"/>
                <w:color w:val="auto"/>
                <w:sz w:val="20"/>
              </w:rPr>
              <w:t>state</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law.</w:t>
            </w:r>
          </w:p>
        </w:tc>
      </w:tr>
      <w:tr w:rsidR="002D3696" w:rsidRPr="00FD0431" w14:paraId="02F6ACA2" w14:textId="77777777" w:rsidTr="009B2E68">
        <w:trPr>
          <w:trHeight w:val="1081"/>
        </w:trPr>
        <w:tc>
          <w:tcPr>
            <w:tcW w:w="439" w:type="dxa"/>
          </w:tcPr>
          <w:p w14:paraId="257B1684" w14:textId="77777777" w:rsidR="002D3696" w:rsidRPr="00FD0431" w:rsidRDefault="002D3696" w:rsidP="009B2E68">
            <w:pPr>
              <w:widowControl w:val="0"/>
              <w:autoSpaceDE w:val="0"/>
              <w:autoSpaceDN w:val="0"/>
              <w:spacing w:before="124" w:after="0"/>
              <w:rPr>
                <w:rFonts w:ascii="Calibri" w:eastAsia="Arial" w:hAnsi="Calibri" w:cs="Calibri"/>
                <w:color w:val="auto"/>
                <w:sz w:val="20"/>
              </w:rPr>
            </w:pPr>
            <w:r w:rsidRPr="00FD0431">
              <w:rPr>
                <w:rFonts w:ascii="Segoe UI Symbol" w:eastAsia="Arial" w:hAnsi="Segoe UI Symbol" w:cs="Segoe UI Symbol"/>
                <w:color w:val="auto"/>
                <w:sz w:val="20"/>
              </w:rPr>
              <w:t>☐</w:t>
            </w:r>
          </w:p>
        </w:tc>
        <w:tc>
          <w:tcPr>
            <w:tcW w:w="8895" w:type="dxa"/>
          </w:tcPr>
          <w:p w14:paraId="7E1B9381" w14:textId="77777777" w:rsidR="002D3696" w:rsidRPr="00FD0431" w:rsidRDefault="002D3696" w:rsidP="009B2E68">
            <w:pPr>
              <w:widowControl w:val="0"/>
              <w:autoSpaceDE w:val="0"/>
              <w:autoSpaceDN w:val="0"/>
              <w:spacing w:before="180" w:after="0" w:line="264" w:lineRule="auto"/>
              <w:ind w:left="107" w:right="48"/>
              <w:jc w:val="both"/>
              <w:rPr>
                <w:rFonts w:ascii="Calibri" w:eastAsia="Arial" w:hAnsi="Calibri" w:cs="Calibri"/>
                <w:color w:val="auto"/>
                <w:sz w:val="20"/>
              </w:rPr>
            </w:pPr>
            <w:r w:rsidRPr="00FD0431">
              <w:rPr>
                <w:rFonts w:ascii="Calibri" w:eastAsia="Arial" w:hAnsi="Calibri" w:cs="Calibri"/>
                <w:color w:val="auto"/>
                <w:sz w:val="20"/>
              </w:rPr>
              <w:t>The Vendor has not been the subject of any past or current litigation, findings in any past litigation,</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or</w:t>
            </w:r>
            <w:r w:rsidRPr="00FD0431">
              <w:rPr>
                <w:rFonts w:ascii="Calibri" w:eastAsia="Arial" w:hAnsi="Calibri" w:cs="Calibri"/>
                <w:color w:val="auto"/>
                <w:spacing w:val="-8"/>
                <w:sz w:val="20"/>
              </w:rPr>
              <w:t xml:space="preserve"> </w:t>
            </w:r>
            <w:r w:rsidRPr="00FD0431">
              <w:rPr>
                <w:rFonts w:ascii="Calibri" w:eastAsia="Arial" w:hAnsi="Calibri" w:cs="Calibri"/>
                <w:color w:val="auto"/>
                <w:sz w:val="20"/>
              </w:rPr>
              <w:t>findings</w:t>
            </w:r>
            <w:r w:rsidRPr="00FD0431">
              <w:rPr>
                <w:rFonts w:ascii="Calibri" w:eastAsia="Arial" w:hAnsi="Calibri" w:cs="Calibri"/>
                <w:color w:val="auto"/>
                <w:spacing w:val="-7"/>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noncompliance</w:t>
            </w:r>
            <w:r w:rsidRPr="00FD0431">
              <w:rPr>
                <w:rFonts w:ascii="Calibri" w:eastAsia="Arial" w:hAnsi="Calibri" w:cs="Calibri"/>
                <w:color w:val="auto"/>
                <w:spacing w:val="-9"/>
                <w:sz w:val="20"/>
              </w:rPr>
              <w:t xml:space="preserve"> </w:t>
            </w:r>
            <w:r w:rsidRPr="00FD0431">
              <w:rPr>
                <w:rFonts w:ascii="Calibri" w:eastAsia="Arial" w:hAnsi="Calibri" w:cs="Calibri"/>
                <w:color w:val="auto"/>
                <w:sz w:val="20"/>
              </w:rPr>
              <w:t>under</w:t>
            </w:r>
            <w:r w:rsidRPr="00FD0431">
              <w:rPr>
                <w:rFonts w:ascii="Calibri" w:eastAsia="Arial" w:hAnsi="Calibri" w:cs="Calibri"/>
                <w:color w:val="auto"/>
                <w:spacing w:val="-8"/>
                <w:sz w:val="20"/>
              </w:rPr>
              <w:t xml:space="preserve"> </w:t>
            </w:r>
            <w:r w:rsidRPr="00FD0431">
              <w:rPr>
                <w:rFonts w:ascii="Calibri" w:eastAsia="Arial" w:hAnsi="Calibri" w:cs="Calibri"/>
                <w:color w:val="auto"/>
                <w:sz w:val="20"/>
              </w:rPr>
              <w:t>federal</w:t>
            </w:r>
            <w:r w:rsidRPr="00FD0431">
              <w:rPr>
                <w:rFonts w:ascii="Calibri" w:eastAsia="Arial" w:hAnsi="Calibri" w:cs="Calibri"/>
                <w:color w:val="auto"/>
                <w:spacing w:val="-10"/>
                <w:sz w:val="20"/>
              </w:rPr>
              <w:t xml:space="preserve"> </w:t>
            </w:r>
            <w:r w:rsidRPr="00FD0431">
              <w:rPr>
                <w:rFonts w:ascii="Calibri" w:eastAsia="Arial" w:hAnsi="Calibri" w:cs="Calibri"/>
                <w:color w:val="auto"/>
                <w:sz w:val="20"/>
              </w:rPr>
              <w:t>or</w:t>
            </w:r>
            <w:r w:rsidRPr="00FD0431">
              <w:rPr>
                <w:rFonts w:ascii="Calibri" w:eastAsia="Arial" w:hAnsi="Calibri" w:cs="Calibri"/>
                <w:color w:val="auto"/>
                <w:spacing w:val="-8"/>
                <w:sz w:val="20"/>
              </w:rPr>
              <w:t xml:space="preserve"> </w:t>
            </w:r>
            <w:r w:rsidRPr="00FD0431">
              <w:rPr>
                <w:rFonts w:ascii="Calibri" w:eastAsia="Arial" w:hAnsi="Calibri" w:cs="Calibri"/>
                <w:color w:val="auto"/>
                <w:sz w:val="20"/>
              </w:rPr>
              <w:t>state</w:t>
            </w:r>
            <w:r w:rsidRPr="00FD0431">
              <w:rPr>
                <w:rFonts w:ascii="Calibri" w:eastAsia="Arial" w:hAnsi="Calibri" w:cs="Calibri"/>
                <w:color w:val="auto"/>
                <w:spacing w:val="-9"/>
                <w:sz w:val="20"/>
              </w:rPr>
              <w:t xml:space="preserve"> </w:t>
            </w:r>
            <w:r w:rsidRPr="00FD0431">
              <w:rPr>
                <w:rFonts w:ascii="Calibri" w:eastAsia="Arial" w:hAnsi="Calibri" w:cs="Calibri"/>
                <w:color w:val="auto"/>
                <w:sz w:val="20"/>
              </w:rPr>
              <w:t>law</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that</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may</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impact</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in</w:t>
            </w:r>
            <w:r w:rsidRPr="00FD0431">
              <w:rPr>
                <w:rFonts w:ascii="Calibri" w:eastAsia="Arial" w:hAnsi="Calibri" w:cs="Calibri"/>
                <w:color w:val="auto"/>
                <w:spacing w:val="-7"/>
                <w:sz w:val="20"/>
              </w:rPr>
              <w:t xml:space="preserve"> </w:t>
            </w:r>
            <w:r w:rsidRPr="00FD0431">
              <w:rPr>
                <w:rFonts w:ascii="Calibri" w:eastAsia="Arial" w:hAnsi="Calibri" w:cs="Calibri"/>
                <w:color w:val="auto"/>
                <w:sz w:val="20"/>
              </w:rPr>
              <w:t>any</w:t>
            </w:r>
            <w:r w:rsidRPr="00FD0431">
              <w:rPr>
                <w:rFonts w:ascii="Calibri" w:eastAsia="Arial" w:hAnsi="Calibri" w:cs="Calibri"/>
                <w:color w:val="auto"/>
                <w:spacing w:val="-7"/>
                <w:sz w:val="20"/>
              </w:rPr>
              <w:t xml:space="preserve"> </w:t>
            </w:r>
            <w:r w:rsidRPr="00FD0431">
              <w:rPr>
                <w:rFonts w:ascii="Calibri" w:eastAsia="Arial" w:hAnsi="Calibri" w:cs="Calibri"/>
                <w:color w:val="auto"/>
                <w:sz w:val="20"/>
              </w:rPr>
              <w:t>way</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its</w:t>
            </w:r>
            <w:r w:rsidRPr="00FD0431">
              <w:rPr>
                <w:rFonts w:ascii="Calibri" w:eastAsia="Arial" w:hAnsi="Calibri" w:cs="Calibri"/>
                <w:color w:val="auto"/>
                <w:spacing w:val="-7"/>
                <w:sz w:val="20"/>
              </w:rPr>
              <w:t xml:space="preserve"> </w:t>
            </w:r>
            <w:r w:rsidRPr="00FD0431">
              <w:rPr>
                <w:rFonts w:ascii="Calibri" w:eastAsia="Arial" w:hAnsi="Calibri" w:cs="Calibri"/>
                <w:color w:val="auto"/>
                <w:sz w:val="20"/>
              </w:rPr>
              <w:t>ability</w:t>
            </w:r>
            <w:r w:rsidRPr="00FD0431">
              <w:rPr>
                <w:rFonts w:ascii="Calibri" w:eastAsia="Arial" w:hAnsi="Calibri" w:cs="Calibri"/>
                <w:color w:val="auto"/>
                <w:spacing w:val="-7"/>
                <w:sz w:val="20"/>
              </w:rPr>
              <w:t xml:space="preserve"> </w:t>
            </w:r>
            <w:r w:rsidRPr="00FD0431">
              <w:rPr>
                <w:rFonts w:ascii="Calibri" w:eastAsia="Arial" w:hAnsi="Calibri" w:cs="Calibri"/>
                <w:color w:val="auto"/>
                <w:sz w:val="20"/>
              </w:rPr>
              <w:t>to</w:t>
            </w:r>
            <w:r w:rsidRPr="00FD0431">
              <w:rPr>
                <w:rFonts w:ascii="Calibri" w:eastAsia="Arial" w:hAnsi="Calibri" w:cs="Calibri"/>
                <w:color w:val="auto"/>
                <w:spacing w:val="-9"/>
                <w:sz w:val="20"/>
              </w:rPr>
              <w:t xml:space="preserve"> </w:t>
            </w:r>
            <w:r w:rsidRPr="00FD0431">
              <w:rPr>
                <w:rFonts w:ascii="Calibri" w:eastAsia="Arial" w:hAnsi="Calibri" w:cs="Calibri"/>
                <w:color w:val="auto"/>
                <w:sz w:val="20"/>
              </w:rPr>
              <w:t>fulfill</w:t>
            </w:r>
            <w:r w:rsidRPr="00FD0431">
              <w:rPr>
                <w:rFonts w:ascii="Calibri" w:eastAsia="Arial" w:hAnsi="Calibri" w:cs="Calibri"/>
                <w:color w:val="auto"/>
                <w:spacing w:val="-53"/>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requirements of</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this Contract.</w:t>
            </w:r>
          </w:p>
        </w:tc>
      </w:tr>
      <w:tr w:rsidR="002D3696" w:rsidRPr="00FD0431" w14:paraId="25602A11" w14:textId="77777777" w:rsidTr="009B2E68">
        <w:trPr>
          <w:trHeight w:val="486"/>
        </w:trPr>
        <w:tc>
          <w:tcPr>
            <w:tcW w:w="439" w:type="dxa"/>
          </w:tcPr>
          <w:p w14:paraId="4C498490" w14:textId="77777777" w:rsidR="002D3696" w:rsidRPr="00FD0431" w:rsidRDefault="002D3696" w:rsidP="009B2E68">
            <w:pPr>
              <w:widowControl w:val="0"/>
              <w:autoSpaceDE w:val="0"/>
              <w:autoSpaceDN w:val="0"/>
              <w:spacing w:before="125" w:after="0" w:line="341" w:lineRule="exact"/>
              <w:rPr>
                <w:rFonts w:ascii="Calibri" w:eastAsia="Arial" w:hAnsi="Calibri" w:cs="Calibri"/>
                <w:color w:val="auto"/>
                <w:sz w:val="20"/>
              </w:rPr>
            </w:pPr>
            <w:r w:rsidRPr="00FD0431">
              <w:rPr>
                <w:rFonts w:ascii="Segoe UI Symbol" w:eastAsia="Arial" w:hAnsi="Segoe UI Symbol" w:cs="Segoe UI Symbol"/>
                <w:color w:val="auto"/>
                <w:sz w:val="20"/>
              </w:rPr>
              <w:t>☐</w:t>
            </w:r>
          </w:p>
        </w:tc>
        <w:tc>
          <w:tcPr>
            <w:tcW w:w="8895" w:type="dxa"/>
          </w:tcPr>
          <w:p w14:paraId="3B6F6D9E" w14:textId="77777777" w:rsidR="002D3696" w:rsidRPr="00FD0431" w:rsidRDefault="002D3696" w:rsidP="009B2E68">
            <w:pPr>
              <w:widowControl w:val="0"/>
              <w:autoSpaceDE w:val="0"/>
              <w:autoSpaceDN w:val="0"/>
              <w:spacing w:before="182" w:after="0"/>
              <w:ind w:left="107"/>
              <w:rPr>
                <w:rFonts w:ascii="Calibri" w:eastAsia="Arial" w:hAnsi="Calibri" w:cs="Calibri"/>
                <w:color w:val="auto"/>
                <w:sz w:val="20"/>
              </w:rPr>
            </w:pPr>
            <w:r w:rsidRPr="00FD0431">
              <w:rPr>
                <w:rFonts w:ascii="Calibri" w:eastAsia="Arial" w:hAnsi="Calibri" w:cs="Calibri"/>
                <w:color w:val="auto"/>
                <w:sz w:val="20"/>
              </w:rPr>
              <w:t>He</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or</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she</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is</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authorized</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to</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make</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foregoing</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statements</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on</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behalf</w:t>
            </w:r>
            <w:r w:rsidRPr="00FD0431">
              <w:rPr>
                <w:rFonts w:ascii="Calibri" w:eastAsia="Arial" w:hAnsi="Calibri" w:cs="Calibri"/>
                <w:color w:val="auto"/>
                <w:spacing w:val="-3"/>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Vendor.</w:t>
            </w:r>
          </w:p>
          <w:p w14:paraId="3CCD270E" w14:textId="77777777" w:rsidR="002D3696" w:rsidRPr="00FD0431" w:rsidRDefault="002D3696" w:rsidP="009B2E68">
            <w:pPr>
              <w:widowControl w:val="0"/>
              <w:autoSpaceDE w:val="0"/>
              <w:autoSpaceDN w:val="0"/>
              <w:spacing w:before="182" w:after="0"/>
              <w:ind w:left="107"/>
              <w:rPr>
                <w:rFonts w:ascii="Calibri" w:eastAsia="Arial" w:hAnsi="Calibri" w:cs="Calibri"/>
                <w:color w:val="auto"/>
                <w:sz w:val="20"/>
              </w:rPr>
            </w:pPr>
          </w:p>
        </w:tc>
      </w:tr>
      <w:tr w:rsidR="002D3696" w:rsidRPr="00FD0431" w14:paraId="50647626" w14:textId="77777777" w:rsidTr="009B2E68">
        <w:trPr>
          <w:trHeight w:val="1528"/>
        </w:trPr>
        <w:tc>
          <w:tcPr>
            <w:tcW w:w="9334" w:type="dxa"/>
            <w:gridSpan w:val="2"/>
          </w:tcPr>
          <w:p w14:paraId="753A89D1" w14:textId="77777777" w:rsidR="002D3696" w:rsidRPr="00FD0431" w:rsidRDefault="002D3696" w:rsidP="009B2E68">
            <w:pPr>
              <w:widowControl w:val="0"/>
              <w:autoSpaceDE w:val="0"/>
              <w:autoSpaceDN w:val="0"/>
              <w:spacing w:before="34" w:after="0" w:line="266" w:lineRule="auto"/>
              <w:rPr>
                <w:rFonts w:ascii="Calibri" w:eastAsia="Arial" w:hAnsi="Calibri" w:cs="Calibri"/>
                <w:color w:val="auto"/>
                <w:sz w:val="20"/>
              </w:rPr>
            </w:pPr>
            <w:r w:rsidRPr="00FD0431">
              <w:rPr>
                <w:rFonts w:ascii="Calibri" w:eastAsia="Arial" w:hAnsi="Calibri" w:cs="Calibri"/>
                <w:b/>
                <w:color w:val="auto"/>
                <w:sz w:val="20"/>
              </w:rPr>
              <w:t>Note:</w:t>
            </w:r>
            <w:r w:rsidRPr="00FD0431">
              <w:rPr>
                <w:rFonts w:ascii="Calibri" w:eastAsia="Arial" w:hAnsi="Calibri" w:cs="Calibri"/>
                <w:b/>
                <w:color w:val="auto"/>
                <w:spacing w:val="6"/>
                <w:sz w:val="20"/>
              </w:rPr>
              <w:t xml:space="preserve"> </w:t>
            </w:r>
            <w:r w:rsidRPr="00FD0431">
              <w:rPr>
                <w:rFonts w:ascii="Calibri" w:eastAsia="Arial" w:hAnsi="Calibri" w:cs="Calibri"/>
                <w:color w:val="auto"/>
                <w:sz w:val="20"/>
              </w:rPr>
              <w:t>This</w:t>
            </w:r>
            <w:r w:rsidRPr="00FD0431">
              <w:rPr>
                <w:rFonts w:ascii="Calibri" w:eastAsia="Arial" w:hAnsi="Calibri" w:cs="Calibri"/>
                <w:color w:val="auto"/>
                <w:spacing w:val="7"/>
                <w:sz w:val="20"/>
              </w:rPr>
              <w:t xml:space="preserve"> </w:t>
            </w:r>
            <w:r w:rsidRPr="00FD0431">
              <w:rPr>
                <w:rFonts w:ascii="Calibri" w:eastAsia="Arial" w:hAnsi="Calibri" w:cs="Calibri"/>
                <w:color w:val="auto"/>
                <w:sz w:val="20"/>
              </w:rPr>
              <w:t>shall</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constitute</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a</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continuing</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certification</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and</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Vendor</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shall</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notify</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Contract</w:t>
            </w:r>
            <w:r w:rsidRPr="00FD0431">
              <w:rPr>
                <w:rFonts w:ascii="Calibri" w:eastAsia="Arial" w:hAnsi="Calibri" w:cs="Calibri"/>
                <w:color w:val="auto"/>
                <w:spacing w:val="6"/>
                <w:sz w:val="20"/>
              </w:rPr>
              <w:t xml:space="preserve"> </w:t>
            </w:r>
            <w:r w:rsidRPr="00FD0431">
              <w:rPr>
                <w:rFonts w:ascii="Calibri" w:eastAsia="Arial" w:hAnsi="Calibri" w:cs="Calibri"/>
                <w:color w:val="auto"/>
                <w:sz w:val="20"/>
              </w:rPr>
              <w:t>Lead</w:t>
            </w:r>
            <w:r w:rsidRPr="00FD0431">
              <w:rPr>
                <w:rFonts w:ascii="Calibri" w:eastAsia="Arial" w:hAnsi="Calibri" w:cs="Calibri"/>
                <w:color w:val="auto"/>
                <w:spacing w:val="4"/>
                <w:sz w:val="20"/>
              </w:rPr>
              <w:t xml:space="preserve"> </w:t>
            </w:r>
            <w:r w:rsidRPr="00FD0431">
              <w:rPr>
                <w:rFonts w:ascii="Calibri" w:eastAsia="Arial" w:hAnsi="Calibri" w:cs="Calibri"/>
                <w:color w:val="auto"/>
                <w:sz w:val="20"/>
              </w:rPr>
              <w:t>within</w:t>
            </w:r>
            <w:r w:rsidRPr="00FD0431">
              <w:rPr>
                <w:rFonts w:ascii="Calibri" w:eastAsia="Arial" w:hAnsi="Calibri" w:cs="Calibri"/>
                <w:color w:val="auto"/>
                <w:spacing w:val="5"/>
                <w:sz w:val="20"/>
              </w:rPr>
              <w:t xml:space="preserve"> </w:t>
            </w:r>
            <w:r w:rsidRPr="00FD0431">
              <w:rPr>
                <w:rFonts w:ascii="Calibri" w:eastAsia="Arial" w:hAnsi="Calibri" w:cs="Calibri"/>
                <w:color w:val="auto"/>
                <w:sz w:val="20"/>
              </w:rPr>
              <w:t>30</w:t>
            </w:r>
            <w:r w:rsidRPr="00FD0431">
              <w:rPr>
                <w:rFonts w:ascii="Calibri" w:eastAsia="Arial" w:hAnsi="Calibri" w:cs="Calibri"/>
                <w:color w:val="auto"/>
                <w:spacing w:val="-53"/>
                <w:sz w:val="20"/>
              </w:rPr>
              <w:t xml:space="preserve"> </w:t>
            </w:r>
            <w:r w:rsidRPr="00FD0431">
              <w:rPr>
                <w:rFonts w:ascii="Calibri" w:eastAsia="Arial" w:hAnsi="Calibri" w:cs="Calibri"/>
                <w:color w:val="auto"/>
                <w:sz w:val="20"/>
              </w:rPr>
              <w:t>days</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any</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material</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change</w:t>
            </w:r>
            <w:r w:rsidRPr="00FD0431">
              <w:rPr>
                <w:rFonts w:ascii="Calibri" w:eastAsia="Arial" w:hAnsi="Calibri" w:cs="Calibri"/>
                <w:color w:val="auto"/>
                <w:spacing w:val="-2"/>
                <w:sz w:val="20"/>
              </w:rPr>
              <w:t xml:space="preserve"> </w:t>
            </w:r>
            <w:r w:rsidRPr="00FD0431">
              <w:rPr>
                <w:rFonts w:ascii="Calibri" w:eastAsia="Arial" w:hAnsi="Calibri" w:cs="Calibri"/>
                <w:color w:val="auto"/>
                <w:sz w:val="20"/>
              </w:rPr>
              <w:t>to</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any</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of</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the</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representations</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made</w:t>
            </w:r>
            <w:r w:rsidRPr="00FD0431">
              <w:rPr>
                <w:rFonts w:ascii="Calibri" w:eastAsia="Arial" w:hAnsi="Calibri" w:cs="Calibri"/>
                <w:color w:val="auto"/>
                <w:spacing w:val="-1"/>
                <w:sz w:val="20"/>
              </w:rPr>
              <w:t xml:space="preserve"> </w:t>
            </w:r>
            <w:r w:rsidRPr="00FD0431">
              <w:rPr>
                <w:rFonts w:ascii="Calibri" w:eastAsia="Arial" w:hAnsi="Calibri" w:cs="Calibri"/>
                <w:color w:val="auto"/>
                <w:sz w:val="20"/>
              </w:rPr>
              <w:t>herein.</w:t>
            </w:r>
          </w:p>
          <w:p w14:paraId="61C6073E" w14:textId="77777777" w:rsidR="002D3696" w:rsidRPr="00FD0431" w:rsidRDefault="002D3696" w:rsidP="009B2E68">
            <w:pPr>
              <w:widowControl w:val="0"/>
              <w:autoSpaceDE w:val="0"/>
              <w:autoSpaceDN w:val="0"/>
              <w:spacing w:before="6" w:after="0"/>
              <w:rPr>
                <w:rFonts w:ascii="Calibri" w:eastAsia="Arial" w:hAnsi="Calibri" w:cs="Calibri"/>
                <w:color w:val="auto"/>
                <w:sz w:val="20"/>
              </w:rPr>
            </w:pPr>
          </w:p>
          <w:p w14:paraId="0510BA28" w14:textId="77777777" w:rsidR="002D3696" w:rsidRPr="00FD0431" w:rsidRDefault="002D3696" w:rsidP="009B2E68">
            <w:pPr>
              <w:widowControl w:val="0"/>
              <w:autoSpaceDE w:val="0"/>
              <w:autoSpaceDN w:val="0"/>
              <w:spacing w:after="0"/>
              <w:rPr>
                <w:rFonts w:ascii="Calibri" w:eastAsia="Arial" w:hAnsi="Calibri" w:cs="Calibri"/>
                <w:b/>
                <w:color w:val="auto"/>
                <w:sz w:val="20"/>
              </w:rPr>
            </w:pPr>
            <w:r w:rsidRPr="00FD0431">
              <w:rPr>
                <w:rFonts w:ascii="Calibri" w:eastAsia="Arial" w:hAnsi="Calibri" w:cs="Calibri"/>
                <w:b/>
                <w:color w:val="auto"/>
                <w:sz w:val="20"/>
              </w:rPr>
              <w:t>If</w:t>
            </w:r>
            <w:r w:rsidRPr="00FD0431">
              <w:rPr>
                <w:rFonts w:ascii="Calibri" w:eastAsia="Arial" w:hAnsi="Calibri" w:cs="Calibri"/>
                <w:b/>
                <w:color w:val="auto"/>
                <w:spacing w:val="4"/>
                <w:sz w:val="20"/>
              </w:rPr>
              <w:t xml:space="preserve"> </w:t>
            </w:r>
            <w:r w:rsidRPr="00FD0431">
              <w:rPr>
                <w:rFonts w:ascii="Calibri" w:eastAsia="Arial" w:hAnsi="Calibri" w:cs="Calibri"/>
                <w:b/>
                <w:color w:val="auto"/>
                <w:sz w:val="20"/>
              </w:rPr>
              <w:t>any</w:t>
            </w:r>
            <w:r w:rsidRPr="00FD0431">
              <w:rPr>
                <w:rFonts w:ascii="Calibri" w:eastAsia="Arial" w:hAnsi="Calibri" w:cs="Calibri"/>
                <w:b/>
                <w:color w:val="auto"/>
                <w:spacing w:val="3"/>
                <w:sz w:val="20"/>
              </w:rPr>
              <w:t xml:space="preserve"> </w:t>
            </w:r>
            <w:r w:rsidRPr="00FD0431">
              <w:rPr>
                <w:rFonts w:ascii="Calibri" w:eastAsia="Arial" w:hAnsi="Calibri" w:cs="Calibri"/>
                <w:b/>
                <w:color w:val="auto"/>
                <w:sz w:val="20"/>
              </w:rPr>
              <w:t>one</w:t>
            </w:r>
            <w:r w:rsidRPr="00FD0431">
              <w:rPr>
                <w:rFonts w:ascii="Calibri" w:eastAsia="Arial" w:hAnsi="Calibri" w:cs="Calibri"/>
                <w:b/>
                <w:color w:val="auto"/>
                <w:spacing w:val="5"/>
                <w:sz w:val="20"/>
              </w:rPr>
              <w:t xml:space="preserve"> </w:t>
            </w:r>
            <w:r w:rsidRPr="00FD0431">
              <w:rPr>
                <w:rFonts w:ascii="Calibri" w:eastAsia="Arial" w:hAnsi="Calibri" w:cs="Calibri"/>
                <w:b/>
                <w:color w:val="auto"/>
                <w:sz w:val="20"/>
              </w:rPr>
              <w:t>or</w:t>
            </w:r>
            <w:r w:rsidRPr="00FD0431">
              <w:rPr>
                <w:rFonts w:ascii="Calibri" w:eastAsia="Arial" w:hAnsi="Calibri" w:cs="Calibri"/>
                <w:b/>
                <w:color w:val="auto"/>
                <w:spacing w:val="5"/>
                <w:sz w:val="20"/>
              </w:rPr>
              <w:t xml:space="preserve"> </w:t>
            </w:r>
            <w:r w:rsidRPr="00FD0431">
              <w:rPr>
                <w:rFonts w:ascii="Calibri" w:eastAsia="Arial" w:hAnsi="Calibri" w:cs="Calibri"/>
                <w:b/>
                <w:color w:val="auto"/>
                <w:sz w:val="20"/>
              </w:rPr>
              <w:t>more</w:t>
            </w:r>
            <w:r w:rsidRPr="00FD0431">
              <w:rPr>
                <w:rFonts w:ascii="Calibri" w:eastAsia="Arial" w:hAnsi="Calibri" w:cs="Calibri"/>
                <w:b/>
                <w:color w:val="auto"/>
                <w:spacing w:val="6"/>
                <w:sz w:val="20"/>
              </w:rPr>
              <w:t xml:space="preserve"> </w:t>
            </w:r>
            <w:r w:rsidRPr="00FD0431">
              <w:rPr>
                <w:rFonts w:ascii="Calibri" w:eastAsia="Arial" w:hAnsi="Calibri" w:cs="Calibri"/>
                <w:b/>
                <w:color w:val="auto"/>
                <w:sz w:val="20"/>
              </w:rPr>
              <w:t>of</w:t>
            </w:r>
            <w:r w:rsidRPr="00FD0431">
              <w:rPr>
                <w:rFonts w:ascii="Calibri" w:eastAsia="Arial" w:hAnsi="Calibri" w:cs="Calibri"/>
                <w:b/>
                <w:color w:val="auto"/>
                <w:spacing w:val="4"/>
                <w:sz w:val="20"/>
              </w:rPr>
              <w:t xml:space="preserve"> </w:t>
            </w:r>
            <w:r w:rsidRPr="00FD0431">
              <w:rPr>
                <w:rFonts w:ascii="Calibri" w:eastAsia="Arial" w:hAnsi="Calibri" w:cs="Calibri"/>
                <w:b/>
                <w:color w:val="auto"/>
                <w:sz w:val="20"/>
              </w:rPr>
              <w:t>the</w:t>
            </w:r>
            <w:r w:rsidRPr="00FD0431">
              <w:rPr>
                <w:rFonts w:ascii="Calibri" w:eastAsia="Arial" w:hAnsi="Calibri" w:cs="Calibri"/>
                <w:b/>
                <w:color w:val="auto"/>
                <w:spacing w:val="6"/>
                <w:sz w:val="20"/>
              </w:rPr>
              <w:t xml:space="preserve"> </w:t>
            </w:r>
            <w:r w:rsidRPr="00FD0431">
              <w:rPr>
                <w:rFonts w:ascii="Calibri" w:eastAsia="Arial" w:hAnsi="Calibri" w:cs="Calibri"/>
                <w:b/>
                <w:color w:val="auto"/>
                <w:sz w:val="20"/>
              </w:rPr>
              <w:t>foregoing</w:t>
            </w:r>
            <w:r w:rsidRPr="00FD0431">
              <w:rPr>
                <w:rFonts w:ascii="Calibri" w:eastAsia="Arial" w:hAnsi="Calibri" w:cs="Calibri"/>
                <w:b/>
                <w:color w:val="auto"/>
                <w:spacing w:val="4"/>
                <w:sz w:val="20"/>
              </w:rPr>
              <w:t xml:space="preserve"> </w:t>
            </w:r>
            <w:r w:rsidRPr="00FD0431">
              <w:rPr>
                <w:rFonts w:ascii="Calibri" w:eastAsia="Arial" w:hAnsi="Calibri" w:cs="Calibri"/>
                <w:b/>
                <w:color w:val="auto"/>
                <w:sz w:val="20"/>
              </w:rPr>
              <w:t>boxes</w:t>
            </w:r>
            <w:r w:rsidRPr="00FD0431">
              <w:rPr>
                <w:rFonts w:ascii="Calibri" w:eastAsia="Arial" w:hAnsi="Calibri" w:cs="Calibri"/>
                <w:b/>
                <w:color w:val="auto"/>
                <w:spacing w:val="5"/>
                <w:sz w:val="20"/>
              </w:rPr>
              <w:t xml:space="preserve"> </w:t>
            </w:r>
            <w:r w:rsidRPr="00FD0431">
              <w:rPr>
                <w:rFonts w:ascii="Calibri" w:eastAsia="Arial" w:hAnsi="Calibri" w:cs="Calibri"/>
                <w:b/>
                <w:color w:val="auto"/>
                <w:sz w:val="20"/>
              </w:rPr>
              <w:t>is</w:t>
            </w:r>
            <w:r w:rsidRPr="00FD0431">
              <w:rPr>
                <w:rFonts w:ascii="Calibri" w:eastAsia="Arial" w:hAnsi="Calibri" w:cs="Calibri"/>
                <w:b/>
                <w:color w:val="auto"/>
                <w:spacing w:val="6"/>
                <w:sz w:val="20"/>
              </w:rPr>
              <w:t xml:space="preserve"> </w:t>
            </w:r>
            <w:r w:rsidRPr="00FD0431">
              <w:rPr>
                <w:rFonts w:ascii="Calibri" w:eastAsia="Arial" w:hAnsi="Calibri" w:cs="Calibri"/>
                <w:b/>
                <w:color w:val="auto"/>
                <w:sz w:val="20"/>
              </w:rPr>
              <w:t>NOT</w:t>
            </w:r>
            <w:r w:rsidRPr="00FD0431">
              <w:rPr>
                <w:rFonts w:ascii="Calibri" w:eastAsia="Arial" w:hAnsi="Calibri" w:cs="Calibri"/>
                <w:b/>
                <w:color w:val="auto"/>
                <w:spacing w:val="4"/>
                <w:sz w:val="20"/>
              </w:rPr>
              <w:t xml:space="preserve"> </w:t>
            </w:r>
            <w:r w:rsidRPr="00FD0431">
              <w:rPr>
                <w:rFonts w:ascii="Calibri" w:eastAsia="Arial" w:hAnsi="Calibri" w:cs="Calibri"/>
                <w:b/>
                <w:color w:val="auto"/>
                <w:sz w:val="20"/>
              </w:rPr>
              <w:t>checked,</w:t>
            </w:r>
            <w:r w:rsidRPr="00FD0431">
              <w:rPr>
                <w:rFonts w:ascii="Calibri" w:eastAsia="Arial" w:hAnsi="Calibri" w:cs="Calibri"/>
                <w:b/>
                <w:color w:val="auto"/>
                <w:spacing w:val="6"/>
                <w:sz w:val="20"/>
              </w:rPr>
              <w:t xml:space="preserve"> </w:t>
            </w:r>
            <w:r w:rsidRPr="00FD0431">
              <w:rPr>
                <w:rFonts w:ascii="Calibri" w:eastAsia="Arial" w:hAnsi="Calibri" w:cs="Calibri"/>
                <w:b/>
                <w:color w:val="auto"/>
                <w:sz w:val="20"/>
              </w:rPr>
              <w:t>Vendor</w:t>
            </w:r>
            <w:r w:rsidRPr="00FD0431">
              <w:rPr>
                <w:rFonts w:ascii="Calibri" w:eastAsia="Arial" w:hAnsi="Calibri" w:cs="Calibri"/>
                <w:b/>
                <w:color w:val="auto"/>
                <w:spacing w:val="5"/>
                <w:sz w:val="20"/>
              </w:rPr>
              <w:t xml:space="preserve"> </w:t>
            </w:r>
            <w:r w:rsidRPr="00FD0431">
              <w:rPr>
                <w:rFonts w:ascii="Calibri" w:eastAsia="Arial" w:hAnsi="Calibri" w:cs="Calibri"/>
                <w:b/>
                <w:color w:val="auto"/>
                <w:sz w:val="20"/>
              </w:rPr>
              <w:t>shall</w:t>
            </w:r>
            <w:r w:rsidRPr="00FD0431">
              <w:rPr>
                <w:rFonts w:ascii="Calibri" w:eastAsia="Arial" w:hAnsi="Calibri" w:cs="Calibri"/>
                <w:b/>
                <w:color w:val="auto"/>
                <w:spacing w:val="6"/>
                <w:sz w:val="20"/>
              </w:rPr>
              <w:t xml:space="preserve"> </w:t>
            </w:r>
            <w:r w:rsidRPr="00FD0431">
              <w:rPr>
                <w:rFonts w:ascii="Calibri" w:eastAsia="Arial" w:hAnsi="Calibri" w:cs="Calibri"/>
                <w:b/>
                <w:color w:val="auto"/>
                <w:sz w:val="20"/>
              </w:rPr>
              <w:t>explain</w:t>
            </w:r>
            <w:r w:rsidRPr="00FD0431">
              <w:rPr>
                <w:rFonts w:ascii="Calibri" w:eastAsia="Arial" w:hAnsi="Calibri" w:cs="Calibri"/>
                <w:b/>
                <w:color w:val="auto"/>
                <w:spacing w:val="4"/>
                <w:sz w:val="20"/>
              </w:rPr>
              <w:t xml:space="preserve"> </w:t>
            </w:r>
            <w:r w:rsidRPr="00FD0431">
              <w:rPr>
                <w:rFonts w:ascii="Calibri" w:eastAsia="Arial" w:hAnsi="Calibri" w:cs="Calibri"/>
                <w:b/>
                <w:color w:val="auto"/>
                <w:sz w:val="20"/>
              </w:rPr>
              <w:t>the</w:t>
            </w:r>
            <w:r w:rsidRPr="00FD0431">
              <w:rPr>
                <w:rFonts w:ascii="Calibri" w:eastAsia="Arial" w:hAnsi="Calibri" w:cs="Calibri"/>
                <w:b/>
                <w:color w:val="auto"/>
                <w:spacing w:val="6"/>
                <w:sz w:val="20"/>
              </w:rPr>
              <w:t xml:space="preserve"> </w:t>
            </w:r>
            <w:r w:rsidRPr="00FD0431">
              <w:rPr>
                <w:rFonts w:ascii="Calibri" w:eastAsia="Arial" w:hAnsi="Calibri" w:cs="Calibri"/>
                <w:b/>
                <w:color w:val="auto"/>
                <w:sz w:val="20"/>
              </w:rPr>
              <w:t>reason(s)</w:t>
            </w:r>
            <w:r w:rsidRPr="00FD0431">
              <w:rPr>
                <w:rFonts w:ascii="Calibri" w:eastAsia="Arial" w:hAnsi="Calibri" w:cs="Calibri"/>
                <w:b/>
                <w:color w:val="auto"/>
                <w:spacing w:val="4"/>
                <w:sz w:val="20"/>
              </w:rPr>
              <w:t xml:space="preserve"> </w:t>
            </w:r>
            <w:r w:rsidRPr="00FD0431">
              <w:rPr>
                <w:rFonts w:ascii="Calibri" w:eastAsia="Arial" w:hAnsi="Calibri" w:cs="Calibri"/>
                <w:b/>
                <w:color w:val="auto"/>
                <w:sz w:val="20"/>
              </w:rPr>
              <w:t>in</w:t>
            </w:r>
          </w:p>
          <w:p w14:paraId="6DC241D5" w14:textId="77777777" w:rsidR="002D3696" w:rsidRPr="00FD0431" w:rsidRDefault="002D3696" w:rsidP="009B2E68">
            <w:pPr>
              <w:widowControl w:val="0"/>
              <w:autoSpaceDE w:val="0"/>
              <w:autoSpaceDN w:val="0"/>
              <w:spacing w:after="0" w:line="250" w:lineRule="atLeast"/>
              <w:rPr>
                <w:rFonts w:ascii="Calibri" w:eastAsia="Arial" w:hAnsi="Calibri" w:cs="Calibri"/>
                <w:b/>
                <w:color w:val="auto"/>
                <w:sz w:val="20"/>
              </w:rPr>
            </w:pPr>
            <w:r w:rsidRPr="00FD0431">
              <w:rPr>
                <w:rFonts w:ascii="Calibri" w:eastAsia="Arial" w:hAnsi="Calibri" w:cs="Calibri"/>
                <w:b/>
                <w:color w:val="auto"/>
                <w:sz w:val="20"/>
              </w:rPr>
              <w:t>the</w:t>
            </w:r>
            <w:r w:rsidRPr="00FD0431">
              <w:rPr>
                <w:rFonts w:ascii="Calibri" w:eastAsia="Arial" w:hAnsi="Calibri" w:cs="Calibri"/>
                <w:b/>
                <w:color w:val="auto"/>
                <w:spacing w:val="33"/>
                <w:sz w:val="20"/>
              </w:rPr>
              <w:t xml:space="preserve"> </w:t>
            </w:r>
            <w:r w:rsidRPr="00FD0431">
              <w:rPr>
                <w:rFonts w:ascii="Calibri" w:eastAsia="Arial" w:hAnsi="Calibri" w:cs="Calibri"/>
                <w:b/>
                <w:color w:val="auto"/>
                <w:sz w:val="20"/>
              </w:rPr>
              <w:t>space</w:t>
            </w:r>
            <w:r w:rsidRPr="00FD0431">
              <w:rPr>
                <w:rFonts w:ascii="Calibri" w:eastAsia="Arial" w:hAnsi="Calibri" w:cs="Calibri"/>
                <w:b/>
                <w:color w:val="auto"/>
                <w:spacing w:val="34"/>
                <w:sz w:val="20"/>
              </w:rPr>
              <w:t xml:space="preserve"> </w:t>
            </w:r>
            <w:r w:rsidRPr="00FD0431">
              <w:rPr>
                <w:rFonts w:ascii="Calibri" w:eastAsia="Arial" w:hAnsi="Calibri" w:cs="Calibri"/>
                <w:b/>
                <w:color w:val="auto"/>
                <w:sz w:val="20"/>
              </w:rPr>
              <w:t>below.</w:t>
            </w:r>
            <w:r w:rsidRPr="00FD0431">
              <w:rPr>
                <w:rFonts w:ascii="Calibri" w:eastAsia="Arial" w:hAnsi="Calibri" w:cs="Calibri"/>
                <w:b/>
                <w:color w:val="auto"/>
                <w:spacing w:val="50"/>
                <w:sz w:val="20"/>
              </w:rPr>
              <w:t xml:space="preserve"> </w:t>
            </w:r>
            <w:r w:rsidRPr="00FD0431">
              <w:rPr>
                <w:rFonts w:ascii="Calibri" w:eastAsia="Arial" w:hAnsi="Calibri" w:cs="Calibri"/>
                <w:b/>
                <w:color w:val="auto"/>
                <w:sz w:val="20"/>
              </w:rPr>
              <w:t>Failure</w:t>
            </w:r>
            <w:r w:rsidRPr="00FD0431">
              <w:rPr>
                <w:rFonts w:ascii="Calibri" w:eastAsia="Arial" w:hAnsi="Calibri" w:cs="Calibri"/>
                <w:b/>
                <w:color w:val="auto"/>
                <w:spacing w:val="36"/>
                <w:sz w:val="20"/>
              </w:rPr>
              <w:t xml:space="preserve"> </w:t>
            </w:r>
            <w:r w:rsidRPr="00FD0431">
              <w:rPr>
                <w:rFonts w:ascii="Calibri" w:eastAsia="Arial" w:hAnsi="Calibri" w:cs="Calibri"/>
                <w:b/>
                <w:color w:val="auto"/>
                <w:sz w:val="20"/>
              </w:rPr>
              <w:t>to</w:t>
            </w:r>
            <w:r w:rsidRPr="00FD0431">
              <w:rPr>
                <w:rFonts w:ascii="Calibri" w:eastAsia="Arial" w:hAnsi="Calibri" w:cs="Calibri"/>
                <w:b/>
                <w:color w:val="auto"/>
                <w:spacing w:val="34"/>
                <w:sz w:val="20"/>
              </w:rPr>
              <w:t xml:space="preserve"> </w:t>
            </w:r>
            <w:r w:rsidRPr="00FD0431">
              <w:rPr>
                <w:rFonts w:ascii="Calibri" w:eastAsia="Arial" w:hAnsi="Calibri" w:cs="Calibri"/>
                <w:b/>
                <w:color w:val="auto"/>
                <w:sz w:val="20"/>
              </w:rPr>
              <w:t>include</w:t>
            </w:r>
            <w:r w:rsidRPr="00FD0431">
              <w:rPr>
                <w:rFonts w:ascii="Calibri" w:eastAsia="Arial" w:hAnsi="Calibri" w:cs="Calibri"/>
                <w:b/>
                <w:color w:val="auto"/>
                <w:spacing w:val="34"/>
                <w:sz w:val="20"/>
              </w:rPr>
              <w:t xml:space="preserve"> </w:t>
            </w:r>
            <w:r w:rsidRPr="00FD0431">
              <w:rPr>
                <w:rFonts w:ascii="Calibri" w:eastAsia="Arial" w:hAnsi="Calibri" w:cs="Calibri"/>
                <w:b/>
                <w:color w:val="auto"/>
                <w:sz w:val="20"/>
              </w:rPr>
              <w:t>an</w:t>
            </w:r>
            <w:r w:rsidRPr="00FD0431">
              <w:rPr>
                <w:rFonts w:ascii="Calibri" w:eastAsia="Arial" w:hAnsi="Calibri" w:cs="Calibri"/>
                <w:b/>
                <w:color w:val="auto"/>
                <w:spacing w:val="35"/>
                <w:sz w:val="20"/>
              </w:rPr>
              <w:t xml:space="preserve"> </w:t>
            </w:r>
            <w:r w:rsidRPr="00FD0431">
              <w:rPr>
                <w:rFonts w:ascii="Calibri" w:eastAsia="Arial" w:hAnsi="Calibri" w:cs="Calibri"/>
                <w:b/>
                <w:color w:val="auto"/>
                <w:sz w:val="20"/>
              </w:rPr>
              <w:t>explanation</w:t>
            </w:r>
            <w:r w:rsidRPr="00FD0431">
              <w:rPr>
                <w:rFonts w:ascii="Calibri" w:eastAsia="Arial" w:hAnsi="Calibri" w:cs="Calibri"/>
                <w:b/>
                <w:color w:val="auto"/>
                <w:spacing w:val="35"/>
                <w:sz w:val="20"/>
              </w:rPr>
              <w:t xml:space="preserve"> </w:t>
            </w:r>
            <w:r w:rsidRPr="00FD0431">
              <w:rPr>
                <w:rFonts w:ascii="Calibri" w:eastAsia="Arial" w:hAnsi="Calibri" w:cs="Calibri"/>
                <w:b/>
                <w:color w:val="auto"/>
                <w:sz w:val="20"/>
              </w:rPr>
              <w:t>may</w:t>
            </w:r>
            <w:r w:rsidRPr="00FD0431">
              <w:rPr>
                <w:rFonts w:ascii="Calibri" w:eastAsia="Arial" w:hAnsi="Calibri" w:cs="Calibri"/>
                <w:b/>
                <w:color w:val="auto"/>
                <w:spacing w:val="33"/>
                <w:sz w:val="20"/>
              </w:rPr>
              <w:t xml:space="preserve"> </w:t>
            </w:r>
            <w:r w:rsidRPr="00FD0431">
              <w:rPr>
                <w:rFonts w:ascii="Calibri" w:eastAsia="Arial" w:hAnsi="Calibri" w:cs="Calibri"/>
                <w:b/>
                <w:color w:val="auto"/>
                <w:sz w:val="20"/>
              </w:rPr>
              <w:t>result</w:t>
            </w:r>
            <w:r w:rsidRPr="00FD0431">
              <w:rPr>
                <w:rFonts w:ascii="Calibri" w:eastAsia="Arial" w:hAnsi="Calibri" w:cs="Calibri"/>
                <w:b/>
                <w:color w:val="auto"/>
                <w:spacing w:val="35"/>
                <w:sz w:val="20"/>
              </w:rPr>
              <w:t xml:space="preserve"> </w:t>
            </w:r>
            <w:r w:rsidRPr="00FD0431">
              <w:rPr>
                <w:rFonts w:ascii="Calibri" w:eastAsia="Arial" w:hAnsi="Calibri" w:cs="Calibri"/>
                <w:b/>
                <w:color w:val="auto"/>
                <w:sz w:val="20"/>
              </w:rPr>
              <w:t>in</w:t>
            </w:r>
            <w:r w:rsidRPr="00FD0431">
              <w:rPr>
                <w:rFonts w:ascii="Calibri" w:eastAsia="Arial" w:hAnsi="Calibri" w:cs="Calibri"/>
                <w:b/>
                <w:color w:val="auto"/>
                <w:spacing w:val="37"/>
                <w:sz w:val="20"/>
              </w:rPr>
              <w:t xml:space="preserve"> </w:t>
            </w:r>
            <w:r w:rsidRPr="00FD0431">
              <w:rPr>
                <w:rFonts w:ascii="Calibri" w:eastAsia="Arial" w:hAnsi="Calibri" w:cs="Calibri"/>
                <w:b/>
                <w:color w:val="auto"/>
                <w:sz w:val="20"/>
              </w:rPr>
              <w:t>Vendor</w:t>
            </w:r>
            <w:r w:rsidRPr="00FD0431">
              <w:rPr>
                <w:rFonts w:ascii="Calibri" w:eastAsia="Arial" w:hAnsi="Calibri" w:cs="Calibri"/>
                <w:b/>
                <w:color w:val="auto"/>
                <w:spacing w:val="35"/>
                <w:sz w:val="20"/>
              </w:rPr>
              <w:t xml:space="preserve"> </w:t>
            </w:r>
            <w:r w:rsidRPr="00FD0431">
              <w:rPr>
                <w:rFonts w:ascii="Calibri" w:eastAsia="Arial" w:hAnsi="Calibri" w:cs="Calibri"/>
                <w:b/>
                <w:color w:val="auto"/>
                <w:sz w:val="20"/>
              </w:rPr>
              <w:t>being</w:t>
            </w:r>
            <w:r w:rsidRPr="00FD0431">
              <w:rPr>
                <w:rFonts w:ascii="Calibri" w:eastAsia="Arial" w:hAnsi="Calibri" w:cs="Calibri"/>
                <w:b/>
                <w:color w:val="auto"/>
                <w:spacing w:val="35"/>
                <w:sz w:val="20"/>
              </w:rPr>
              <w:t xml:space="preserve"> </w:t>
            </w:r>
            <w:r w:rsidRPr="00FD0431">
              <w:rPr>
                <w:rFonts w:ascii="Calibri" w:eastAsia="Arial" w:hAnsi="Calibri" w:cs="Calibri"/>
                <w:b/>
                <w:color w:val="auto"/>
                <w:sz w:val="20"/>
              </w:rPr>
              <w:t>deemed</w:t>
            </w:r>
            <w:r w:rsidRPr="00FD0431">
              <w:rPr>
                <w:rFonts w:ascii="Calibri" w:eastAsia="Arial" w:hAnsi="Calibri" w:cs="Calibri"/>
                <w:b/>
                <w:color w:val="auto"/>
                <w:spacing w:val="35"/>
                <w:sz w:val="20"/>
              </w:rPr>
              <w:t xml:space="preserve"> </w:t>
            </w:r>
            <w:r w:rsidRPr="00FD0431">
              <w:rPr>
                <w:rFonts w:ascii="Calibri" w:eastAsia="Arial" w:hAnsi="Calibri" w:cs="Calibri"/>
                <w:b/>
                <w:color w:val="auto"/>
                <w:sz w:val="20"/>
              </w:rPr>
              <w:t>non-</w:t>
            </w:r>
            <w:r w:rsidRPr="00FD0431">
              <w:rPr>
                <w:rFonts w:ascii="Calibri" w:eastAsia="Arial" w:hAnsi="Calibri" w:cs="Calibri"/>
                <w:b/>
                <w:color w:val="auto"/>
                <w:spacing w:val="-53"/>
                <w:sz w:val="20"/>
              </w:rPr>
              <w:t xml:space="preserve"> </w:t>
            </w:r>
            <w:r w:rsidRPr="00FD0431">
              <w:rPr>
                <w:rFonts w:ascii="Calibri" w:eastAsia="Arial" w:hAnsi="Calibri" w:cs="Calibri"/>
                <w:b/>
                <w:color w:val="auto"/>
                <w:sz w:val="20"/>
              </w:rPr>
              <w:t>responsive and its</w:t>
            </w:r>
            <w:r w:rsidRPr="00FD0431">
              <w:rPr>
                <w:rFonts w:ascii="Calibri" w:eastAsia="Arial" w:hAnsi="Calibri" w:cs="Calibri"/>
                <w:b/>
                <w:color w:val="auto"/>
                <w:spacing w:val="-2"/>
                <w:sz w:val="20"/>
              </w:rPr>
              <w:t xml:space="preserve"> </w:t>
            </w:r>
            <w:r w:rsidRPr="00FD0431">
              <w:rPr>
                <w:rFonts w:ascii="Calibri" w:eastAsia="Arial" w:hAnsi="Calibri" w:cs="Calibri"/>
                <w:b/>
                <w:color w:val="auto"/>
                <w:sz w:val="20"/>
              </w:rPr>
              <w:t>submission rejected in</w:t>
            </w:r>
            <w:r w:rsidRPr="00FD0431">
              <w:rPr>
                <w:rFonts w:ascii="Calibri" w:eastAsia="Arial" w:hAnsi="Calibri" w:cs="Calibri"/>
                <w:b/>
                <w:color w:val="auto"/>
                <w:spacing w:val="-1"/>
                <w:sz w:val="20"/>
              </w:rPr>
              <w:t xml:space="preserve"> </w:t>
            </w:r>
            <w:r w:rsidRPr="00FD0431">
              <w:rPr>
                <w:rFonts w:ascii="Calibri" w:eastAsia="Arial" w:hAnsi="Calibri" w:cs="Calibri"/>
                <w:b/>
                <w:color w:val="auto"/>
                <w:sz w:val="20"/>
              </w:rPr>
              <w:t>its</w:t>
            </w:r>
            <w:r w:rsidRPr="00FD0431">
              <w:rPr>
                <w:rFonts w:ascii="Calibri" w:eastAsia="Arial" w:hAnsi="Calibri" w:cs="Calibri"/>
                <w:b/>
                <w:color w:val="auto"/>
                <w:spacing w:val="1"/>
                <w:sz w:val="20"/>
              </w:rPr>
              <w:t xml:space="preserve"> </w:t>
            </w:r>
            <w:r w:rsidRPr="00FD0431">
              <w:rPr>
                <w:rFonts w:ascii="Calibri" w:eastAsia="Arial" w:hAnsi="Calibri" w:cs="Calibri"/>
                <w:b/>
                <w:color w:val="auto"/>
                <w:sz w:val="20"/>
              </w:rPr>
              <w:t>entirety.</w:t>
            </w:r>
          </w:p>
        </w:tc>
      </w:tr>
    </w:tbl>
    <w:p w14:paraId="39156DB1" w14:textId="77777777" w:rsidR="002D3696" w:rsidRPr="00FD0431" w:rsidRDefault="002D3696" w:rsidP="002D3696">
      <w:pPr>
        <w:spacing w:before="240" w:after="0"/>
        <w:rPr>
          <w:rFonts w:ascii="Calibri" w:eastAsia="Times New Roman" w:hAnsi="Calibri" w:cs="Calibri"/>
          <w:i/>
          <w:color w:val="auto"/>
          <w:sz w:val="20"/>
        </w:rPr>
      </w:pPr>
    </w:p>
    <w:p w14:paraId="061DE9A2" w14:textId="77777777" w:rsidR="002D3696" w:rsidRPr="00FD0431" w:rsidRDefault="002D3696" w:rsidP="002D3696">
      <w:pPr>
        <w:tabs>
          <w:tab w:val="left" w:pos="9474"/>
        </w:tabs>
        <w:spacing w:before="240" w:after="0"/>
        <w:rPr>
          <w:rFonts w:ascii="Calibri" w:eastAsia="Times New Roman" w:hAnsi="Calibri" w:cs="Calibri"/>
          <w:i/>
          <w:color w:val="auto"/>
          <w:sz w:val="20"/>
        </w:rPr>
      </w:pPr>
      <w:r w:rsidRPr="00FD0431">
        <w:rPr>
          <w:rFonts w:ascii="Calibri" w:eastAsia="Times New Roman" w:hAnsi="Calibri" w:cs="Calibri"/>
          <w:i/>
          <w:noProof/>
          <w:color w:val="auto"/>
          <w:sz w:val="20"/>
        </w:rPr>
        <mc:AlternateContent>
          <mc:Choice Requires="wps">
            <w:drawing>
              <wp:anchor distT="0" distB="0" distL="114300" distR="114300" simplePos="0" relativeHeight="251732992" behindDoc="0" locked="0" layoutInCell="1" allowOverlap="1" wp14:anchorId="3E9AE66D" wp14:editId="5786C3A8">
                <wp:simplePos x="0" y="0"/>
                <wp:positionH relativeFrom="column">
                  <wp:posOffset>245444</wp:posOffset>
                </wp:positionH>
                <wp:positionV relativeFrom="paragraph">
                  <wp:posOffset>82650</wp:posOffset>
                </wp:positionV>
                <wp:extent cx="6028690" cy="0"/>
                <wp:effectExtent l="0" t="19050" r="29210" b="19050"/>
                <wp:wrapNone/>
                <wp:docPr id="30" name="Straight Connector 30"/>
                <wp:cNvGraphicFramePr/>
                <a:graphic xmlns:a="http://schemas.openxmlformats.org/drawingml/2006/main">
                  <a:graphicData uri="http://schemas.microsoft.com/office/word/2010/wordprocessingShape">
                    <wps:wsp>
                      <wps:cNvCnPr/>
                      <wps:spPr>
                        <a:xfrm flipV="1">
                          <a:off x="0" y="0"/>
                          <a:ext cx="6028690" cy="0"/>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95DE8B" id="Straight Connector 30" o:spid="_x0000_s1026" style="position:absolute;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5pt,6.5pt" to="49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" strokecolor="windowText" strokeweight="2.25pt"/>
            </w:pict>
          </mc:Fallback>
        </mc:AlternateContent>
      </w:r>
      <w:r w:rsidRPr="00FD0431">
        <w:rPr>
          <w:rFonts w:ascii="Calibri" w:eastAsia="Times New Roman" w:hAnsi="Calibri" w:cs="Calibri"/>
          <w:i/>
          <w:color w:val="auto"/>
          <w:sz w:val="20"/>
        </w:rPr>
        <w:tab/>
      </w:r>
    </w:p>
    <w:p w14:paraId="4498A685" w14:textId="77777777" w:rsidR="002D3696" w:rsidRPr="00FD0431" w:rsidRDefault="002D3696" w:rsidP="002D3696">
      <w:pPr>
        <w:spacing w:before="240" w:after="0"/>
        <w:rPr>
          <w:rFonts w:ascii="Calibri" w:eastAsia="Times New Roman" w:hAnsi="Calibri" w:cs="Calibri"/>
          <w:iCs/>
          <w:color w:val="auto"/>
          <w:sz w:val="20"/>
        </w:rPr>
      </w:pPr>
      <w:r w:rsidRPr="00FD0431">
        <w:rPr>
          <w:rFonts w:ascii="Calibri" w:eastAsia="Times New Roman" w:hAnsi="Calibri" w:cs="Calibri"/>
          <w:iCs/>
          <w:color w:val="auto"/>
          <w:sz w:val="20"/>
        </w:rPr>
        <w:t xml:space="preserve"> </w:t>
      </w:r>
      <w:r w:rsidRPr="00FD0431">
        <w:rPr>
          <w:rFonts w:ascii="Calibri" w:eastAsia="Times New Roman" w:hAnsi="Calibri" w:cs="Calibri"/>
          <w:iCs/>
          <w:color w:val="auto"/>
          <w:sz w:val="20"/>
        </w:rPr>
        <w:tab/>
        <w:t xml:space="preserve"> _________________________________________________</w:t>
      </w:r>
      <w:r w:rsidRPr="00FD0431">
        <w:rPr>
          <w:rFonts w:ascii="Calibri" w:eastAsia="Times New Roman" w:hAnsi="Calibri" w:cs="Calibri"/>
          <w:iCs/>
          <w:color w:val="auto"/>
          <w:sz w:val="20"/>
        </w:rPr>
        <w:tab/>
        <w:t>____________________________</w:t>
      </w:r>
    </w:p>
    <w:p w14:paraId="2F391EC6" w14:textId="77777777" w:rsidR="002D3696" w:rsidRPr="00FD0431" w:rsidRDefault="002D3696" w:rsidP="002D3696">
      <w:pPr>
        <w:spacing w:after="0"/>
        <w:rPr>
          <w:rFonts w:ascii="Calibri" w:eastAsia="Times New Roman" w:hAnsi="Calibri" w:cs="Calibri"/>
          <w:iCs/>
          <w:color w:val="auto"/>
          <w:sz w:val="22"/>
          <w:szCs w:val="22"/>
        </w:rPr>
      </w:pPr>
      <w:r w:rsidRPr="00FD0431">
        <w:rPr>
          <w:rFonts w:ascii="Calibri" w:eastAsia="Times New Roman" w:hAnsi="Calibri" w:cs="Calibri"/>
          <w:iCs/>
          <w:color w:val="auto"/>
          <w:sz w:val="22"/>
          <w:szCs w:val="22"/>
        </w:rPr>
        <w:t xml:space="preserve">  </w:t>
      </w:r>
      <w:r w:rsidRPr="00FD0431">
        <w:rPr>
          <w:rFonts w:ascii="Calibri" w:eastAsia="Times New Roman" w:hAnsi="Calibri" w:cs="Calibri"/>
          <w:iCs/>
          <w:color w:val="auto"/>
          <w:sz w:val="22"/>
          <w:szCs w:val="22"/>
        </w:rPr>
        <w:tab/>
        <w:t>Signature</w:t>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t>Date</w:t>
      </w:r>
    </w:p>
    <w:p w14:paraId="3D5E5F55" w14:textId="77777777" w:rsidR="002D3696" w:rsidRPr="00FD0431" w:rsidRDefault="002D3696" w:rsidP="002D3696">
      <w:pPr>
        <w:spacing w:before="240" w:after="0"/>
        <w:rPr>
          <w:rFonts w:ascii="Calibri" w:eastAsia="Times New Roman" w:hAnsi="Calibri" w:cs="Calibri"/>
          <w:iCs/>
          <w:color w:val="auto"/>
          <w:sz w:val="22"/>
          <w:szCs w:val="22"/>
        </w:rPr>
      </w:pPr>
    </w:p>
    <w:p w14:paraId="687C0BB4" w14:textId="77777777" w:rsidR="002D3696" w:rsidRPr="00FD0431" w:rsidRDefault="002D3696" w:rsidP="002D3696">
      <w:pPr>
        <w:spacing w:before="240" w:after="0"/>
        <w:rPr>
          <w:rFonts w:ascii="Calibri" w:eastAsia="Times New Roman" w:hAnsi="Calibri" w:cs="Calibri"/>
          <w:iCs/>
          <w:color w:val="auto"/>
          <w:sz w:val="22"/>
          <w:szCs w:val="22"/>
        </w:rPr>
      </w:pPr>
      <w:r w:rsidRPr="00FD0431">
        <w:rPr>
          <w:rFonts w:ascii="Calibri" w:eastAsia="Times New Roman" w:hAnsi="Calibri" w:cs="Calibri"/>
          <w:iCs/>
          <w:color w:val="auto"/>
          <w:sz w:val="22"/>
          <w:szCs w:val="22"/>
        </w:rPr>
        <w:t xml:space="preserve">  </w:t>
      </w:r>
      <w:r w:rsidRPr="00FD0431">
        <w:rPr>
          <w:rFonts w:ascii="Calibri" w:eastAsia="Times New Roman" w:hAnsi="Calibri" w:cs="Calibri"/>
          <w:iCs/>
          <w:color w:val="auto"/>
          <w:sz w:val="22"/>
          <w:szCs w:val="22"/>
        </w:rPr>
        <w:tab/>
        <w:t xml:space="preserve"> ____________________________________________</w:t>
      </w:r>
      <w:r w:rsidRPr="00FD0431">
        <w:rPr>
          <w:rFonts w:ascii="Calibri" w:eastAsia="Times New Roman" w:hAnsi="Calibri" w:cs="Calibri"/>
          <w:iCs/>
          <w:color w:val="auto"/>
          <w:sz w:val="22"/>
          <w:szCs w:val="22"/>
        </w:rPr>
        <w:tab/>
        <w:t>__________________________</w:t>
      </w:r>
    </w:p>
    <w:p w14:paraId="79D9F1B2" w14:textId="77777777" w:rsidR="002D3696" w:rsidRPr="00FD0431" w:rsidRDefault="002D3696" w:rsidP="002D3696">
      <w:pPr>
        <w:spacing w:after="0"/>
        <w:rPr>
          <w:rFonts w:ascii="Calibri" w:eastAsia="Times New Roman" w:hAnsi="Calibri" w:cs="Calibri"/>
          <w:iCs/>
          <w:color w:val="auto"/>
          <w:sz w:val="22"/>
          <w:szCs w:val="22"/>
        </w:rPr>
      </w:pPr>
      <w:r w:rsidRPr="00FD0431">
        <w:rPr>
          <w:rFonts w:ascii="Calibri" w:eastAsia="Times New Roman" w:hAnsi="Calibri" w:cs="Calibri"/>
          <w:i/>
          <w:color w:val="auto"/>
          <w:sz w:val="22"/>
          <w:szCs w:val="22"/>
        </w:rPr>
        <w:t xml:space="preserve"> </w:t>
      </w:r>
      <w:r w:rsidRPr="00FD0431">
        <w:rPr>
          <w:rFonts w:ascii="Calibri" w:eastAsia="Times New Roman" w:hAnsi="Calibri" w:cs="Calibri"/>
          <w:iCs/>
          <w:color w:val="auto"/>
          <w:sz w:val="22"/>
          <w:szCs w:val="22"/>
        </w:rPr>
        <w:t xml:space="preserve"> </w:t>
      </w:r>
      <w:r w:rsidRPr="00FD0431">
        <w:rPr>
          <w:rFonts w:ascii="Calibri" w:eastAsia="Times New Roman" w:hAnsi="Calibri" w:cs="Calibri"/>
          <w:iCs/>
          <w:color w:val="auto"/>
          <w:sz w:val="22"/>
          <w:szCs w:val="22"/>
        </w:rPr>
        <w:tab/>
        <w:t>Printed Name</w:t>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r>
      <w:r w:rsidRPr="00FD0431">
        <w:rPr>
          <w:rFonts w:ascii="Calibri" w:eastAsia="Times New Roman" w:hAnsi="Calibri" w:cs="Calibri"/>
          <w:iCs/>
          <w:color w:val="auto"/>
          <w:sz w:val="22"/>
          <w:szCs w:val="22"/>
        </w:rPr>
        <w:tab/>
        <w:t>Title</w:t>
      </w:r>
    </w:p>
    <w:p w14:paraId="391A3CCA" w14:textId="77777777" w:rsidR="002D3696" w:rsidRPr="00FD0431" w:rsidRDefault="002D3696" w:rsidP="002D3696">
      <w:pPr>
        <w:spacing w:before="240" w:after="0"/>
        <w:ind w:firstLine="720"/>
        <w:rPr>
          <w:rFonts w:ascii="Calibri" w:eastAsia="Times New Roman" w:hAnsi="Calibri" w:cs="Calibri"/>
          <w:b/>
          <w:bCs/>
          <w:i/>
          <w:color w:val="auto"/>
          <w:sz w:val="20"/>
        </w:rPr>
      </w:pPr>
      <w:r w:rsidRPr="00FD0431">
        <w:rPr>
          <w:rFonts w:ascii="Calibri" w:eastAsia="Times New Roman" w:hAnsi="Calibri" w:cs="Calibri"/>
          <w:b/>
          <w:bCs/>
          <w:i/>
          <w:color w:val="auto"/>
          <w:sz w:val="22"/>
          <w:szCs w:val="22"/>
        </w:rPr>
        <w:t xml:space="preserve">[This Certification must be signed by an individual authorized to speak for </w:t>
      </w:r>
      <w:r w:rsidRPr="00FD0431">
        <w:rPr>
          <w:rFonts w:ascii="Calibri" w:eastAsia="Times New Roman" w:hAnsi="Calibri" w:cs="Calibri"/>
          <w:b/>
          <w:bCs/>
          <w:i/>
          <w:color w:val="auto"/>
          <w:sz w:val="20"/>
        </w:rPr>
        <w:t>the Vendor]</w:t>
      </w:r>
    </w:p>
    <w:bookmarkEnd w:id="1843"/>
    <w:p w14:paraId="5ABB9544" w14:textId="35500611" w:rsidR="002D3696" w:rsidRDefault="002D3696">
      <w:pPr>
        <w:spacing w:after="160" w:line="259" w:lineRule="auto"/>
      </w:pPr>
      <w:r>
        <w:br w:type="page"/>
      </w:r>
    </w:p>
    <w:p w14:paraId="5A05796B" w14:textId="0FA7DFA0" w:rsidR="002D3696" w:rsidRPr="002D3696" w:rsidRDefault="002D3696" w:rsidP="002D3696">
      <w:pPr>
        <w:pStyle w:val="Heading1"/>
        <w:spacing w:after="200"/>
        <w:rPr>
          <w:rFonts w:asciiTheme="minorHAnsi" w:hAnsiTheme="minorHAnsi" w:cstheme="minorHAnsi"/>
          <w:sz w:val="28"/>
          <w:szCs w:val="28"/>
        </w:rPr>
      </w:pPr>
      <w:bookmarkStart w:id="1844" w:name="_Toc207114097"/>
      <w:r w:rsidRPr="002D3696">
        <w:rPr>
          <w:rFonts w:asciiTheme="minorHAnsi" w:hAnsiTheme="minorHAnsi" w:cstheme="minorHAnsi"/>
          <w:sz w:val="28"/>
          <w:szCs w:val="28"/>
        </w:rPr>
        <w:lastRenderedPageBreak/>
        <w:t xml:space="preserve">ATTACHMENT G: CERTIFICATION FOR </w:t>
      </w:r>
      <w:r w:rsidR="002A429B">
        <w:rPr>
          <w:rFonts w:asciiTheme="minorHAnsi" w:hAnsiTheme="minorHAnsi" w:cstheme="minorHAnsi"/>
          <w:sz w:val="28"/>
          <w:szCs w:val="28"/>
        </w:rPr>
        <w:t>CONTRACT</w:t>
      </w:r>
      <w:r w:rsidRPr="002D3696">
        <w:rPr>
          <w:rFonts w:asciiTheme="minorHAnsi" w:hAnsiTheme="minorHAnsi" w:cstheme="minorHAnsi"/>
          <w:sz w:val="28"/>
          <w:szCs w:val="28"/>
        </w:rPr>
        <w:t>, GRANTS, LOANS AND COOPERATIVE AGREEMENTS</w:t>
      </w:r>
      <w:bookmarkEnd w:id="1844"/>
    </w:p>
    <w:p w14:paraId="5A4AAB58" w14:textId="77777777" w:rsidR="002D3696" w:rsidRPr="000B21B2" w:rsidRDefault="002D3696" w:rsidP="002D3696">
      <w:pPr>
        <w:spacing w:after="0" w:line="276" w:lineRule="auto"/>
        <w:contextualSpacing/>
        <w:rPr>
          <w:rFonts w:asciiTheme="minorHAnsi" w:eastAsiaTheme="minorHAnsi" w:hAnsiTheme="minorHAnsi" w:cstheme="minorHAnsi"/>
          <w:color w:val="auto"/>
          <w:kern w:val="2"/>
          <w:sz w:val="22"/>
          <w:szCs w:val="22"/>
          <w14:ligatures w14:val="standardContextual"/>
        </w:rPr>
      </w:pPr>
      <w:bookmarkStart w:id="1845" w:name="_Hlk199239380"/>
      <w:r w:rsidRPr="000B21B2">
        <w:rPr>
          <w:rFonts w:asciiTheme="minorHAnsi" w:eastAsiaTheme="minorHAnsi" w:hAnsiTheme="minorHAnsi" w:cstheme="minorHAnsi"/>
          <w:color w:val="auto"/>
          <w:kern w:val="2"/>
          <w:sz w:val="22"/>
          <w:szCs w:val="22"/>
          <w14:ligatures w14:val="standardContextual"/>
        </w:rPr>
        <w:t>The undersigned certifies, to the best of his or her knowledge and belief, that:</w:t>
      </w:r>
    </w:p>
    <w:p w14:paraId="7D9C2AE7" w14:textId="77777777" w:rsidR="002D3696" w:rsidRPr="000B21B2" w:rsidRDefault="002D3696" w:rsidP="002D3696">
      <w:pPr>
        <w:spacing w:after="0" w:line="276" w:lineRule="auto"/>
        <w:contextualSpacing/>
        <w:rPr>
          <w:rFonts w:asciiTheme="minorHAnsi" w:eastAsiaTheme="minorHAnsi" w:hAnsiTheme="minorHAnsi" w:cstheme="minorHAnsi"/>
          <w:color w:val="auto"/>
          <w:kern w:val="2"/>
          <w:sz w:val="22"/>
          <w:szCs w:val="22"/>
          <w14:ligatures w14:val="standardContextual"/>
        </w:rPr>
      </w:pPr>
    </w:p>
    <w:p w14:paraId="6B26DB3F" w14:textId="77777777" w:rsidR="002D3696" w:rsidRPr="000B21B2" w:rsidRDefault="002D3696" w:rsidP="002D3696">
      <w:pPr>
        <w:spacing w:after="0" w:line="276" w:lineRule="auto"/>
        <w:jc w:val="both"/>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4CB5FF7D" w14:textId="77777777" w:rsidR="002D3696" w:rsidRPr="000B21B2" w:rsidRDefault="002D3696" w:rsidP="002D3696">
      <w:pPr>
        <w:spacing w:after="0" w:line="276" w:lineRule="auto"/>
        <w:ind w:left="720"/>
        <w:contextualSpacing/>
        <w:jc w:val="both"/>
        <w:rPr>
          <w:rFonts w:asciiTheme="minorHAnsi" w:eastAsiaTheme="minorHAnsi" w:hAnsiTheme="minorHAnsi" w:cstheme="minorHAnsi"/>
          <w:color w:val="auto"/>
          <w:kern w:val="2"/>
          <w:sz w:val="22"/>
          <w:szCs w:val="22"/>
          <w14:ligatures w14:val="standardContextual"/>
        </w:rPr>
      </w:pPr>
    </w:p>
    <w:p w14:paraId="7D174522" w14:textId="77777777"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 xml:space="preserve">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w:t>
      </w:r>
      <w:hyperlink r:id="rId27" w:history="1">
        <w:r w:rsidRPr="000B21B2">
          <w:rPr>
            <w:rStyle w:val="Hyperlink"/>
            <w:rFonts w:asciiTheme="minorHAnsi" w:eastAsiaTheme="minorHAnsi" w:hAnsiTheme="minorHAnsi" w:cstheme="minorHAnsi"/>
            <w:color w:val="0070C0"/>
            <w:kern w:val="2"/>
            <w:sz w:val="22"/>
            <w:szCs w:val="22"/>
            <w14:ligatures w14:val="standardContextual"/>
          </w:rPr>
          <w:t>Standard Form-LLL, “Disclosure Form to Report Lobbying</w:t>
        </w:r>
      </w:hyperlink>
      <w:r w:rsidRPr="000B21B2">
        <w:rPr>
          <w:rFonts w:asciiTheme="minorHAnsi" w:eastAsiaTheme="minorHAnsi" w:hAnsiTheme="minorHAnsi" w:cstheme="minorHAnsi"/>
          <w:color w:val="auto"/>
          <w:kern w:val="2"/>
          <w:sz w:val="22"/>
          <w:szCs w:val="22"/>
          <w14:ligatures w14:val="standardContextual"/>
        </w:rPr>
        <w:t>,” in accordance with its instructions.</w:t>
      </w:r>
    </w:p>
    <w:p w14:paraId="00C42AAF" w14:textId="77777777"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p>
    <w:p w14:paraId="00A61C79" w14:textId="7435597C"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The undersigned shall require that the language of this certification be included in the award documents for all subawards at all tiers (including sub</w:t>
      </w:r>
      <w:r w:rsidR="002A429B">
        <w:rPr>
          <w:rFonts w:asciiTheme="minorHAnsi" w:eastAsiaTheme="minorHAnsi" w:hAnsiTheme="minorHAnsi" w:cstheme="minorHAnsi"/>
          <w:color w:val="auto"/>
          <w:kern w:val="2"/>
          <w:sz w:val="22"/>
          <w:szCs w:val="22"/>
          <w14:ligatures w14:val="standardContextual"/>
        </w:rPr>
        <w:t>Contract</w:t>
      </w:r>
      <w:r w:rsidRPr="000B21B2">
        <w:rPr>
          <w:rFonts w:asciiTheme="minorHAnsi" w:eastAsiaTheme="minorHAnsi" w:hAnsiTheme="minorHAnsi" w:cstheme="minorHAnsi"/>
          <w:color w:val="auto"/>
          <w:kern w:val="2"/>
          <w:sz w:val="22"/>
          <w:szCs w:val="22"/>
          <w14:ligatures w14:val="standardContextual"/>
        </w:rPr>
        <w:t xml:space="preserve">, subgrants, and </w:t>
      </w:r>
      <w:r w:rsidR="002A429B">
        <w:rPr>
          <w:rFonts w:asciiTheme="minorHAnsi" w:eastAsiaTheme="minorHAnsi" w:hAnsiTheme="minorHAnsi" w:cstheme="minorHAnsi"/>
          <w:color w:val="auto"/>
          <w:kern w:val="2"/>
          <w:sz w:val="22"/>
          <w:szCs w:val="22"/>
          <w14:ligatures w14:val="standardContextual"/>
        </w:rPr>
        <w:t>Contract</w:t>
      </w:r>
      <w:r w:rsidRPr="000B21B2">
        <w:rPr>
          <w:rFonts w:asciiTheme="minorHAnsi" w:eastAsiaTheme="minorHAnsi" w:hAnsiTheme="minorHAnsi" w:cstheme="minorHAnsi"/>
          <w:color w:val="auto"/>
          <w:kern w:val="2"/>
          <w:sz w:val="22"/>
          <w:szCs w:val="22"/>
          <w14:ligatures w14:val="standardContextual"/>
        </w:rPr>
        <w:t xml:space="preserve"> under grants, loans, and cooperative agreements) and that all subrecipients shall certify and disclose accordingly.</w:t>
      </w:r>
    </w:p>
    <w:p w14:paraId="7F9EF777" w14:textId="77777777"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p>
    <w:p w14:paraId="10888DB3" w14:textId="77777777"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61B0C1C0" w14:textId="77777777"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p>
    <w:p w14:paraId="5505C5A8" w14:textId="77777777" w:rsidR="002D3696" w:rsidRPr="000B21B2" w:rsidRDefault="002D3696" w:rsidP="002D3696">
      <w:pPr>
        <w:spacing w:after="0" w:line="276" w:lineRule="auto"/>
        <w:contextualSpacing/>
        <w:jc w:val="both"/>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The Vendor, _______________, certifies or affirms the truthfulness and accuracy of each statement of its certification and disclosure, if any. In addition, the Vendor understands and agrees that the provisions of 31 U.S.C. Chap. 38, Administrative Remedies for False Claims and Statements, apply to this certification and disclosure, if any.</w:t>
      </w:r>
    </w:p>
    <w:p w14:paraId="597C8EE1" w14:textId="77777777" w:rsidR="002D3696" w:rsidRPr="000B21B2" w:rsidRDefault="002D3696" w:rsidP="002D3696">
      <w:pPr>
        <w:spacing w:after="160" w:line="259" w:lineRule="auto"/>
        <w:jc w:val="both"/>
        <w:rPr>
          <w:rFonts w:asciiTheme="minorHAnsi" w:eastAsiaTheme="minorHAnsi" w:hAnsiTheme="minorHAnsi" w:cstheme="minorHAnsi"/>
          <w:color w:val="auto"/>
          <w:kern w:val="2"/>
          <w:sz w:val="22"/>
          <w:szCs w:val="22"/>
          <w14:ligatures w14:val="standardContextual"/>
        </w:rPr>
      </w:pPr>
    </w:p>
    <w:p w14:paraId="1A822735" w14:textId="77777777" w:rsidR="002D3696" w:rsidRPr="000B21B2" w:rsidRDefault="002D3696" w:rsidP="002D3696">
      <w:pPr>
        <w:spacing w:after="0" w:line="259" w:lineRule="auto"/>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__________________________________________</w:t>
      </w:r>
    </w:p>
    <w:p w14:paraId="0E26CB16" w14:textId="77777777" w:rsidR="002D3696" w:rsidRPr="000B21B2" w:rsidRDefault="002D3696" w:rsidP="002D3696">
      <w:pPr>
        <w:spacing w:after="0" w:line="259" w:lineRule="auto"/>
        <w:rPr>
          <w:rFonts w:asciiTheme="minorHAnsi" w:eastAsiaTheme="minorHAnsi" w:hAnsiTheme="minorHAnsi" w:cstheme="minorHAnsi"/>
          <w:b/>
          <w:bCs/>
          <w:color w:val="auto"/>
          <w:kern w:val="2"/>
          <w:sz w:val="22"/>
          <w:szCs w:val="22"/>
          <w14:ligatures w14:val="standardContextual"/>
        </w:rPr>
      </w:pPr>
      <w:r w:rsidRPr="000B21B2">
        <w:rPr>
          <w:rFonts w:asciiTheme="minorHAnsi" w:eastAsiaTheme="minorHAnsi" w:hAnsiTheme="minorHAnsi" w:cstheme="minorHAnsi"/>
          <w:b/>
          <w:bCs/>
          <w:color w:val="auto"/>
          <w:kern w:val="2"/>
          <w:sz w:val="22"/>
          <w:szCs w:val="22"/>
          <w14:ligatures w14:val="standardContextual"/>
        </w:rPr>
        <w:t>Signature of Vendor’s Authorized Official</w:t>
      </w:r>
    </w:p>
    <w:p w14:paraId="0149D2A1" w14:textId="77777777" w:rsidR="002D3696" w:rsidRPr="000B21B2" w:rsidRDefault="002D3696" w:rsidP="002D3696">
      <w:pPr>
        <w:spacing w:line="259" w:lineRule="auto"/>
        <w:rPr>
          <w:rFonts w:asciiTheme="minorHAnsi" w:eastAsiaTheme="minorHAnsi" w:hAnsiTheme="minorHAnsi" w:cstheme="minorHAnsi"/>
          <w:b/>
          <w:bCs/>
          <w:color w:val="auto"/>
          <w:kern w:val="2"/>
          <w:sz w:val="22"/>
          <w:szCs w:val="22"/>
          <w14:ligatures w14:val="standardContextual"/>
        </w:rPr>
      </w:pPr>
    </w:p>
    <w:p w14:paraId="0822107B" w14:textId="77777777" w:rsidR="002D3696" w:rsidRPr="000B21B2" w:rsidRDefault="002D3696" w:rsidP="002D3696">
      <w:pPr>
        <w:spacing w:after="0" w:line="259" w:lineRule="auto"/>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__________________________________________</w:t>
      </w:r>
    </w:p>
    <w:p w14:paraId="1DDEF5AF" w14:textId="77777777" w:rsidR="002D3696" w:rsidRPr="000B21B2" w:rsidRDefault="002D3696" w:rsidP="002D3696">
      <w:pPr>
        <w:spacing w:after="0" w:line="259" w:lineRule="auto"/>
        <w:rPr>
          <w:rFonts w:asciiTheme="minorHAnsi" w:eastAsiaTheme="minorHAnsi" w:hAnsiTheme="minorHAnsi" w:cstheme="minorHAnsi"/>
          <w:b/>
          <w:bCs/>
          <w:color w:val="auto"/>
          <w:kern w:val="2"/>
          <w:sz w:val="22"/>
          <w:szCs w:val="22"/>
          <w14:ligatures w14:val="standardContextual"/>
        </w:rPr>
      </w:pPr>
      <w:r w:rsidRPr="000B21B2">
        <w:rPr>
          <w:rFonts w:asciiTheme="minorHAnsi" w:eastAsiaTheme="minorHAnsi" w:hAnsiTheme="minorHAnsi" w:cstheme="minorHAnsi"/>
          <w:b/>
          <w:bCs/>
          <w:color w:val="auto"/>
          <w:kern w:val="2"/>
          <w:sz w:val="22"/>
          <w:szCs w:val="22"/>
          <w14:ligatures w14:val="standardContextual"/>
        </w:rPr>
        <w:t>Name and Title of Vendor’s Authorized Official</w:t>
      </w:r>
    </w:p>
    <w:p w14:paraId="0D8405FE" w14:textId="77777777" w:rsidR="002D3696" w:rsidRPr="000B21B2" w:rsidRDefault="002D3696" w:rsidP="002D3696">
      <w:pPr>
        <w:spacing w:line="259" w:lineRule="auto"/>
        <w:rPr>
          <w:rFonts w:asciiTheme="minorHAnsi" w:eastAsiaTheme="minorHAnsi" w:hAnsiTheme="minorHAnsi" w:cstheme="minorHAnsi"/>
          <w:b/>
          <w:bCs/>
          <w:color w:val="auto"/>
          <w:kern w:val="2"/>
          <w:sz w:val="22"/>
          <w:szCs w:val="22"/>
          <w14:ligatures w14:val="standardContextual"/>
        </w:rPr>
      </w:pPr>
    </w:p>
    <w:p w14:paraId="1CE6A114" w14:textId="77777777" w:rsidR="002D3696" w:rsidRPr="000B21B2" w:rsidRDefault="002D3696" w:rsidP="002D3696">
      <w:pPr>
        <w:spacing w:after="0" w:line="259" w:lineRule="auto"/>
        <w:rPr>
          <w:rFonts w:asciiTheme="minorHAnsi" w:eastAsiaTheme="minorHAnsi" w:hAnsiTheme="minorHAnsi" w:cstheme="minorHAnsi"/>
          <w:color w:val="auto"/>
          <w:kern w:val="2"/>
          <w:sz w:val="22"/>
          <w:szCs w:val="22"/>
          <w14:ligatures w14:val="standardContextual"/>
        </w:rPr>
      </w:pPr>
      <w:r w:rsidRPr="000B21B2">
        <w:rPr>
          <w:rFonts w:asciiTheme="minorHAnsi" w:eastAsiaTheme="minorHAnsi" w:hAnsiTheme="minorHAnsi" w:cstheme="minorHAnsi"/>
          <w:color w:val="auto"/>
          <w:kern w:val="2"/>
          <w:sz w:val="22"/>
          <w:szCs w:val="22"/>
          <w14:ligatures w14:val="standardContextual"/>
        </w:rPr>
        <w:t>___________________</w:t>
      </w:r>
    </w:p>
    <w:p w14:paraId="56BE3626" w14:textId="77777777" w:rsidR="002D3696" w:rsidRPr="000B21B2" w:rsidRDefault="002D3696" w:rsidP="002D3696">
      <w:pPr>
        <w:spacing w:after="0" w:line="259" w:lineRule="auto"/>
        <w:rPr>
          <w:rFonts w:asciiTheme="minorHAnsi" w:eastAsiaTheme="minorHAnsi" w:hAnsiTheme="minorHAnsi" w:cstheme="minorHAnsi"/>
          <w:b/>
          <w:bCs/>
          <w:color w:val="auto"/>
          <w:kern w:val="2"/>
          <w:sz w:val="22"/>
          <w:szCs w:val="22"/>
          <w14:ligatures w14:val="standardContextual"/>
        </w:rPr>
      </w:pPr>
      <w:r w:rsidRPr="000B21B2">
        <w:rPr>
          <w:rFonts w:asciiTheme="minorHAnsi" w:eastAsiaTheme="minorHAnsi" w:hAnsiTheme="minorHAnsi" w:cstheme="minorHAnsi"/>
          <w:b/>
          <w:bCs/>
          <w:color w:val="auto"/>
          <w:kern w:val="2"/>
          <w:sz w:val="22"/>
          <w:szCs w:val="22"/>
          <w14:ligatures w14:val="standardContextual"/>
        </w:rPr>
        <w:t>Date</w:t>
      </w:r>
    </w:p>
    <w:bookmarkEnd w:id="1845"/>
    <w:p w14:paraId="26F02CA7" w14:textId="77777777" w:rsidR="002D3696" w:rsidRPr="002D3696" w:rsidRDefault="002D3696" w:rsidP="002D3696"/>
    <w:p w14:paraId="1623232A" w14:textId="77777777" w:rsidR="002D3696" w:rsidRPr="002D3696" w:rsidRDefault="002D3696" w:rsidP="002D3696"/>
    <w:sectPr w:rsidR="002D3696" w:rsidRPr="002D3696" w:rsidSect="00AD312C">
      <w:headerReference w:type="default" r:id="rId28"/>
      <w:footerReference w:type="default" r:id="rId29"/>
      <w:headerReference w:type="first" r:id="rId30"/>
      <w:footerReference w:type="first" r:id="rId3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C6FCF" w14:textId="77777777" w:rsidR="00B7498D" w:rsidRDefault="00B7498D">
      <w:pPr>
        <w:spacing w:after="0"/>
      </w:pPr>
      <w:r>
        <w:separator/>
      </w:r>
    </w:p>
  </w:endnote>
  <w:endnote w:type="continuationSeparator" w:id="0">
    <w:p w14:paraId="2E69EC23" w14:textId="77777777" w:rsidR="00B7498D" w:rsidRDefault="00B7498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573D014A" w:rsidR="00167221" w:rsidRPr="00B50F0F" w:rsidRDefault="00167221">
    <w:pPr>
      <w:pStyle w:val="Footer"/>
      <w:rPr>
        <w:rFonts w:asciiTheme="minorHAnsi" w:hAnsiTheme="minorHAnsi" w:cstheme="minorHAnsi"/>
        <w:color w:val="auto"/>
        <w:sz w:val="16"/>
        <w:szCs w:val="16"/>
      </w:rPr>
    </w:pPr>
    <w:r w:rsidRPr="00B50F0F">
      <w:rPr>
        <w:rFonts w:asciiTheme="minorHAnsi" w:hAnsiTheme="minorHAnsi" w:cstheme="minorHAnsi"/>
        <w:color w:val="auto"/>
        <w:sz w:val="16"/>
        <w:szCs w:val="16"/>
      </w:rPr>
      <w:t xml:space="preserve">Ver. </w:t>
    </w:r>
    <w:r w:rsidR="00721D95">
      <w:rPr>
        <w:rFonts w:asciiTheme="minorHAnsi" w:hAnsiTheme="minorHAnsi" w:cstheme="minorHAnsi"/>
        <w:color w:val="auto"/>
        <w:sz w:val="16"/>
        <w:szCs w:val="16"/>
      </w:rPr>
      <w:t>11</w:t>
    </w:r>
    <w:r w:rsidR="00B26F39" w:rsidRPr="00B50F0F">
      <w:rPr>
        <w:rFonts w:asciiTheme="minorHAnsi" w:hAnsiTheme="minorHAnsi" w:cstheme="minorHAnsi"/>
        <w:color w:val="auto"/>
        <w:sz w:val="16"/>
        <w:szCs w:val="16"/>
      </w:rPr>
      <w:t>/</w:t>
    </w:r>
    <w:r w:rsidRPr="00B50F0F">
      <w:rPr>
        <w:rFonts w:asciiTheme="minorHAnsi" w:hAnsiTheme="minorHAnsi" w:cstheme="minorHAnsi"/>
        <w:color w:val="auto"/>
        <w:sz w:val="16"/>
        <w:szCs w:val="16"/>
      </w:rPr>
      <w:t>202</w:t>
    </w:r>
    <w:r w:rsidR="0093224C" w:rsidRPr="00B50F0F">
      <w:rPr>
        <w:rFonts w:asciiTheme="minorHAnsi" w:hAnsiTheme="minorHAnsi" w:cstheme="minorHAnsi"/>
        <w:color w:val="auto"/>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59E7F716"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721D95">
      <w:rPr>
        <w:rFonts w:ascii="Arial" w:hAnsi="Arial"/>
        <w:color w:val="000000"/>
        <w:sz w:val="16"/>
      </w:rPr>
      <w:t>11</w:t>
    </w:r>
    <w:r w:rsidR="00704E3D">
      <w:rPr>
        <w:rFonts w:ascii="Arial" w:hAnsi="Arial"/>
        <w:color w:val="000000"/>
        <w:sz w:val="16"/>
      </w:rPr>
      <w:t>/2023</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6EC256C6" w:rsidR="002D6E80" w:rsidRPr="00B50F0F" w:rsidRDefault="002D6E80" w:rsidP="00E63F53">
    <w:pPr>
      <w:tabs>
        <w:tab w:val="right" w:pos="10170"/>
      </w:tabs>
      <w:spacing w:after="0"/>
      <w:rPr>
        <w:rFonts w:asciiTheme="minorHAnsi" w:hAnsiTheme="minorHAnsi" w:cstheme="minorHAnsi"/>
        <w:color w:val="000000"/>
        <w:sz w:val="16"/>
      </w:rPr>
    </w:pPr>
    <w:r w:rsidRPr="00B50F0F">
      <w:rPr>
        <w:rFonts w:asciiTheme="minorHAnsi" w:hAnsiTheme="minorHAnsi" w:cstheme="minorHAnsi"/>
        <w:color w:val="000000"/>
        <w:sz w:val="16"/>
      </w:rPr>
      <w:t xml:space="preserve">Ver: </w:t>
    </w:r>
    <w:r w:rsidR="00721D95">
      <w:rPr>
        <w:rFonts w:asciiTheme="minorHAnsi" w:hAnsiTheme="minorHAnsi" w:cstheme="minorHAnsi"/>
        <w:color w:val="000000"/>
        <w:sz w:val="16"/>
      </w:rPr>
      <w:t>11</w:t>
    </w:r>
    <w:r w:rsidR="00704E3D" w:rsidRPr="00B50F0F">
      <w:rPr>
        <w:rFonts w:asciiTheme="minorHAnsi" w:hAnsiTheme="minorHAnsi" w:cstheme="minorHAnsi"/>
        <w:color w:val="000000"/>
        <w:sz w:val="16"/>
      </w:rPr>
      <w:t>/2023</w:t>
    </w:r>
    <w:r w:rsidRPr="00B50F0F">
      <w:rPr>
        <w:rFonts w:asciiTheme="minorHAnsi" w:hAnsiTheme="minorHAnsi" w:cstheme="minorHAnsi"/>
        <w:color w:val="000000"/>
        <w:sz w:val="16"/>
      </w:rPr>
      <w:tab/>
    </w:r>
    <w:r w:rsidRPr="00B50F0F">
      <w:rPr>
        <w:rFonts w:asciiTheme="minorHAnsi" w:hAnsiTheme="minorHAnsi" w:cstheme="minorHAnsi"/>
        <w:color w:val="000000"/>
        <w:sz w:val="16"/>
      </w:rPr>
      <w:fldChar w:fldCharType="begin"/>
    </w:r>
    <w:r w:rsidRPr="00B50F0F">
      <w:rPr>
        <w:rFonts w:asciiTheme="minorHAnsi" w:hAnsiTheme="minorHAnsi" w:cstheme="minorHAnsi"/>
        <w:color w:val="000000"/>
        <w:sz w:val="16"/>
      </w:rPr>
      <w:instrText xml:space="preserve"> PAGE  \* Arabic  \* MERGEFORMAT </w:instrText>
    </w:r>
    <w:r w:rsidRPr="00B50F0F">
      <w:rPr>
        <w:rFonts w:asciiTheme="minorHAnsi" w:hAnsiTheme="minorHAnsi" w:cstheme="minorHAnsi"/>
        <w:color w:val="000000"/>
        <w:sz w:val="16"/>
      </w:rPr>
      <w:fldChar w:fldCharType="separate"/>
    </w:r>
    <w:r w:rsidRPr="00B50F0F">
      <w:rPr>
        <w:rFonts w:asciiTheme="minorHAnsi" w:hAnsiTheme="minorHAnsi" w:cstheme="minorHAnsi"/>
        <w:noProof/>
        <w:color w:val="000000"/>
        <w:sz w:val="16"/>
      </w:rPr>
      <w:t>1</w:t>
    </w:r>
    <w:r w:rsidRPr="00B50F0F">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D34F2" w14:textId="77777777" w:rsidR="00B7498D" w:rsidRDefault="00B7498D">
      <w:pPr>
        <w:spacing w:after="0"/>
      </w:pPr>
      <w:r>
        <w:separator/>
      </w:r>
    </w:p>
  </w:footnote>
  <w:footnote w:type="continuationSeparator" w:id="0">
    <w:p w14:paraId="7F6AFE05" w14:textId="77777777" w:rsidR="00B7498D" w:rsidRDefault="00B7498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57763751" w:rsidR="002D6E80" w:rsidRPr="007E15B3" w:rsidRDefault="004D0C25" w:rsidP="00E63F53">
    <w:pPr>
      <w:pStyle w:val="Header"/>
      <w:tabs>
        <w:tab w:val="clear" w:pos="4680"/>
        <w:tab w:val="left" w:pos="5040"/>
      </w:tabs>
      <w:spacing w:after="80"/>
      <w:rPr>
        <w:rFonts w:asciiTheme="minorHAnsi" w:hAnsiTheme="minorHAnsi" w:cstheme="minorHAnsi"/>
        <w:iCs/>
        <w:color w:val="auto"/>
        <w:sz w:val="20"/>
      </w:rPr>
    </w:pPr>
    <w:bookmarkStart w:id="1846" w:name="_Hlk53593667"/>
    <w:bookmarkStart w:id="1847" w:name="_Hlk53593668"/>
    <w:bookmarkStart w:id="1848" w:name="_Hlk53596254"/>
    <w:bookmarkStart w:id="1849" w:name="_Hlk53596255"/>
    <w:r w:rsidRPr="007E15B3">
      <w:rPr>
        <w:rFonts w:asciiTheme="minorHAnsi" w:hAnsiTheme="minorHAnsi" w:cstheme="minorHAnsi"/>
        <w:iCs/>
        <w:color w:val="auto"/>
        <w:sz w:val="20"/>
      </w:rPr>
      <w:t>Quote</w:t>
    </w:r>
    <w:r w:rsidR="002D6E80" w:rsidRPr="007E15B3">
      <w:rPr>
        <w:rFonts w:asciiTheme="minorHAnsi" w:hAnsiTheme="minorHAnsi" w:cstheme="minorHAnsi"/>
        <w:iCs/>
        <w:color w:val="auto"/>
        <w:sz w:val="20"/>
      </w:rPr>
      <w:t xml:space="preserve"> Number: </w:t>
    </w:r>
    <w:r w:rsidR="00672A1E" w:rsidRPr="007E15B3">
      <w:rPr>
        <w:rFonts w:asciiTheme="minorHAnsi" w:hAnsiTheme="minorHAnsi" w:cstheme="minorHAnsi"/>
        <w:iCs/>
        <w:color w:val="auto"/>
        <w:sz w:val="20"/>
      </w:rPr>
      <w:t>30-26041</w:t>
    </w:r>
    <w:r w:rsidR="007E15B3" w:rsidRPr="007E15B3">
      <w:rPr>
        <w:rFonts w:asciiTheme="minorHAnsi" w:hAnsiTheme="minorHAnsi" w:cstheme="minorHAnsi"/>
        <w:iCs/>
        <w:color w:val="auto"/>
        <w:sz w:val="20"/>
      </w:rPr>
      <w:t>-DPH</w:t>
    </w:r>
    <w:r w:rsidR="002D6E80" w:rsidRPr="007E15B3">
      <w:rPr>
        <w:rFonts w:asciiTheme="minorHAnsi" w:hAnsiTheme="minorHAnsi" w:cstheme="minorHAnsi"/>
        <w:iCs/>
        <w:color w:val="auto"/>
        <w:sz w:val="20"/>
      </w:rPr>
      <w:tab/>
      <w:t>Vendor: ____________________________________</w:t>
    </w:r>
    <w:bookmarkEnd w:id="1846"/>
    <w:bookmarkEnd w:id="1847"/>
    <w:bookmarkEnd w:id="1848"/>
    <w:bookmarkEnd w:id="1849"/>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8030B72"/>
    <w:multiLevelType w:val="multilevel"/>
    <w:tmpl w:val="7EEC98FA"/>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3A2DF6"/>
    <w:multiLevelType w:val="hybridMultilevel"/>
    <w:tmpl w:val="FBA692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FA0D43"/>
    <w:multiLevelType w:val="multilevel"/>
    <w:tmpl w:val="58122266"/>
    <w:lvl w:ilvl="0">
      <w:start w:val="6"/>
      <w:numFmt w:val="decimal"/>
      <w:lvlText w:val="%1"/>
      <w:lvlJc w:val="left"/>
      <w:pPr>
        <w:ind w:left="360" w:hanging="360"/>
      </w:pPr>
      <w:rPr>
        <w:rFonts w:hint="default"/>
        <w:sz w:val="28"/>
        <w:szCs w:val="28"/>
      </w:rPr>
    </w:lvl>
    <w:lvl w:ilvl="1">
      <w:start w:val="4"/>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8"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E51F33"/>
    <w:multiLevelType w:val="hybridMultilevel"/>
    <w:tmpl w:val="3302214C"/>
    <w:lvl w:ilvl="0" w:tplc="BAA49840">
      <w:start w:val="1"/>
      <w:numFmt w:val="lowerLetter"/>
      <w:lvlText w:val="%1)"/>
      <w:lvlJc w:val="left"/>
      <w:pPr>
        <w:ind w:left="1880" w:hanging="361"/>
      </w:pPr>
      <w:rPr>
        <w:rFonts w:ascii="Arial" w:eastAsia="Arial" w:hAnsi="Arial" w:cs="Arial" w:hint="default"/>
        <w:b w:val="0"/>
        <w:bCs w:val="0"/>
        <w:i w:val="0"/>
        <w:iCs w:val="0"/>
        <w:spacing w:val="-1"/>
        <w:w w:val="99"/>
        <w:sz w:val="20"/>
        <w:szCs w:val="20"/>
        <w:lang w:val="en-US" w:eastAsia="en-US" w:bidi="ar-SA"/>
      </w:rPr>
    </w:lvl>
    <w:lvl w:ilvl="1" w:tplc="70946EB2">
      <w:numFmt w:val="bullet"/>
      <w:lvlText w:val="•"/>
      <w:lvlJc w:val="left"/>
      <w:pPr>
        <w:ind w:left="2732" w:hanging="361"/>
      </w:pPr>
      <w:rPr>
        <w:rFonts w:hint="default"/>
        <w:lang w:val="en-US" w:eastAsia="en-US" w:bidi="ar-SA"/>
      </w:rPr>
    </w:lvl>
    <w:lvl w:ilvl="2" w:tplc="2814F95C">
      <w:numFmt w:val="bullet"/>
      <w:lvlText w:val="•"/>
      <w:lvlJc w:val="left"/>
      <w:pPr>
        <w:ind w:left="3584" w:hanging="361"/>
      </w:pPr>
      <w:rPr>
        <w:rFonts w:hint="default"/>
        <w:lang w:val="en-US" w:eastAsia="en-US" w:bidi="ar-SA"/>
      </w:rPr>
    </w:lvl>
    <w:lvl w:ilvl="3" w:tplc="E46EE9F8">
      <w:numFmt w:val="bullet"/>
      <w:lvlText w:val="•"/>
      <w:lvlJc w:val="left"/>
      <w:pPr>
        <w:ind w:left="4436" w:hanging="361"/>
      </w:pPr>
      <w:rPr>
        <w:rFonts w:hint="default"/>
        <w:lang w:val="en-US" w:eastAsia="en-US" w:bidi="ar-SA"/>
      </w:rPr>
    </w:lvl>
    <w:lvl w:ilvl="4" w:tplc="751ADB44">
      <w:numFmt w:val="bullet"/>
      <w:lvlText w:val="•"/>
      <w:lvlJc w:val="left"/>
      <w:pPr>
        <w:ind w:left="5288" w:hanging="361"/>
      </w:pPr>
      <w:rPr>
        <w:rFonts w:hint="default"/>
        <w:lang w:val="en-US" w:eastAsia="en-US" w:bidi="ar-SA"/>
      </w:rPr>
    </w:lvl>
    <w:lvl w:ilvl="5" w:tplc="592C634E">
      <w:numFmt w:val="bullet"/>
      <w:lvlText w:val="•"/>
      <w:lvlJc w:val="left"/>
      <w:pPr>
        <w:ind w:left="6140" w:hanging="361"/>
      </w:pPr>
      <w:rPr>
        <w:rFonts w:hint="default"/>
        <w:lang w:val="en-US" w:eastAsia="en-US" w:bidi="ar-SA"/>
      </w:rPr>
    </w:lvl>
    <w:lvl w:ilvl="6" w:tplc="0C241464">
      <w:numFmt w:val="bullet"/>
      <w:lvlText w:val="•"/>
      <w:lvlJc w:val="left"/>
      <w:pPr>
        <w:ind w:left="6992" w:hanging="361"/>
      </w:pPr>
      <w:rPr>
        <w:rFonts w:hint="default"/>
        <w:lang w:val="en-US" w:eastAsia="en-US" w:bidi="ar-SA"/>
      </w:rPr>
    </w:lvl>
    <w:lvl w:ilvl="7" w:tplc="7C9E4DA4">
      <w:numFmt w:val="bullet"/>
      <w:lvlText w:val="•"/>
      <w:lvlJc w:val="left"/>
      <w:pPr>
        <w:ind w:left="7844" w:hanging="361"/>
      </w:pPr>
      <w:rPr>
        <w:rFonts w:hint="default"/>
        <w:lang w:val="en-US" w:eastAsia="en-US" w:bidi="ar-SA"/>
      </w:rPr>
    </w:lvl>
    <w:lvl w:ilvl="8" w:tplc="DFF699B0">
      <w:numFmt w:val="bullet"/>
      <w:lvlText w:val="•"/>
      <w:lvlJc w:val="left"/>
      <w:pPr>
        <w:ind w:left="8696" w:hanging="361"/>
      </w:pPr>
      <w:rPr>
        <w:rFonts w:hint="default"/>
        <w:lang w:val="en-US" w:eastAsia="en-US" w:bidi="ar-SA"/>
      </w:rPr>
    </w:lvl>
  </w:abstractNum>
  <w:abstractNum w:abstractNumId="13"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4"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6" w15:restartNumberingAfterBreak="0">
    <w:nsid w:val="1FA123FE"/>
    <w:multiLevelType w:val="multilevel"/>
    <w:tmpl w:val="7512AFDC"/>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7"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4"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6B628E6"/>
    <w:multiLevelType w:val="hybridMultilevel"/>
    <w:tmpl w:val="1716133A"/>
    <w:lvl w:ilvl="0" w:tplc="1194CE3A">
      <w:start w:val="1"/>
      <w:numFmt w:val="decimal"/>
      <w:lvlText w:val="%1."/>
      <w:lvlJc w:val="left"/>
      <w:pPr>
        <w:ind w:left="1159" w:hanging="360"/>
      </w:pPr>
      <w:rPr>
        <w:rFonts w:ascii="Arial" w:eastAsia="Arial" w:hAnsi="Arial" w:cs="Arial" w:hint="default"/>
        <w:b w:val="0"/>
        <w:bCs w:val="0"/>
        <w:i w:val="0"/>
        <w:iCs w:val="0"/>
        <w:spacing w:val="-1"/>
        <w:w w:val="99"/>
        <w:sz w:val="20"/>
        <w:szCs w:val="20"/>
        <w:lang w:val="en-US" w:eastAsia="en-US" w:bidi="ar-SA"/>
      </w:rPr>
    </w:lvl>
    <w:lvl w:ilvl="1" w:tplc="83FAAF30">
      <w:start w:val="1"/>
      <w:numFmt w:val="lowerLetter"/>
      <w:lvlText w:val="%2)"/>
      <w:lvlJc w:val="left"/>
      <w:pPr>
        <w:ind w:left="1160" w:hanging="360"/>
      </w:pPr>
      <w:rPr>
        <w:rFonts w:ascii="Arial" w:eastAsia="Arial" w:hAnsi="Arial" w:cs="Arial" w:hint="default"/>
        <w:b w:val="0"/>
        <w:bCs w:val="0"/>
        <w:i w:val="0"/>
        <w:iCs w:val="0"/>
        <w:spacing w:val="-1"/>
        <w:w w:val="99"/>
        <w:sz w:val="20"/>
        <w:szCs w:val="20"/>
        <w:lang w:val="en-US" w:eastAsia="en-US" w:bidi="ar-SA"/>
      </w:rPr>
    </w:lvl>
    <w:lvl w:ilvl="2" w:tplc="64080F66">
      <w:start w:val="1"/>
      <w:numFmt w:val="decimal"/>
      <w:lvlText w:val="%3."/>
      <w:lvlJc w:val="left"/>
      <w:pPr>
        <w:ind w:left="1519" w:hanging="360"/>
      </w:pPr>
      <w:rPr>
        <w:rFonts w:ascii="Arial" w:eastAsia="Arial" w:hAnsi="Arial" w:cs="Arial" w:hint="default"/>
        <w:b w:val="0"/>
        <w:bCs w:val="0"/>
        <w:i w:val="0"/>
        <w:iCs w:val="0"/>
        <w:spacing w:val="-1"/>
        <w:w w:val="99"/>
        <w:sz w:val="20"/>
        <w:szCs w:val="20"/>
        <w:lang w:val="en-US" w:eastAsia="en-US" w:bidi="ar-SA"/>
      </w:rPr>
    </w:lvl>
    <w:lvl w:ilvl="3" w:tplc="40602634">
      <w:start w:val="1"/>
      <w:numFmt w:val="lowerRoman"/>
      <w:lvlText w:val="%4."/>
      <w:lvlJc w:val="left"/>
      <w:pPr>
        <w:ind w:left="2237" w:hanging="358"/>
      </w:pPr>
      <w:rPr>
        <w:rFonts w:ascii="Arial" w:eastAsia="Arial" w:hAnsi="Arial" w:cs="Arial" w:hint="default"/>
        <w:b w:val="0"/>
        <w:bCs w:val="0"/>
        <w:i w:val="0"/>
        <w:iCs w:val="0"/>
        <w:spacing w:val="-1"/>
        <w:w w:val="99"/>
        <w:sz w:val="20"/>
        <w:szCs w:val="20"/>
        <w:lang w:val="en-US" w:eastAsia="en-US" w:bidi="ar-SA"/>
      </w:rPr>
    </w:lvl>
    <w:lvl w:ilvl="4" w:tplc="E8B89C98">
      <w:numFmt w:val="bullet"/>
      <w:lvlText w:val="•"/>
      <w:lvlJc w:val="left"/>
      <w:pPr>
        <w:ind w:left="4165" w:hanging="358"/>
      </w:pPr>
      <w:rPr>
        <w:rFonts w:hint="default"/>
        <w:lang w:val="en-US" w:eastAsia="en-US" w:bidi="ar-SA"/>
      </w:rPr>
    </w:lvl>
    <w:lvl w:ilvl="5" w:tplc="DAB4C7FA">
      <w:numFmt w:val="bullet"/>
      <w:lvlText w:val="•"/>
      <w:lvlJc w:val="left"/>
      <w:pPr>
        <w:ind w:left="5127" w:hanging="358"/>
      </w:pPr>
      <w:rPr>
        <w:rFonts w:hint="default"/>
        <w:lang w:val="en-US" w:eastAsia="en-US" w:bidi="ar-SA"/>
      </w:rPr>
    </w:lvl>
    <w:lvl w:ilvl="6" w:tplc="349A68E0">
      <w:numFmt w:val="bullet"/>
      <w:lvlText w:val="•"/>
      <w:lvlJc w:val="left"/>
      <w:pPr>
        <w:ind w:left="6090" w:hanging="358"/>
      </w:pPr>
      <w:rPr>
        <w:rFonts w:hint="default"/>
        <w:lang w:val="en-US" w:eastAsia="en-US" w:bidi="ar-SA"/>
      </w:rPr>
    </w:lvl>
    <w:lvl w:ilvl="7" w:tplc="B49693CE">
      <w:numFmt w:val="bullet"/>
      <w:lvlText w:val="•"/>
      <w:lvlJc w:val="left"/>
      <w:pPr>
        <w:ind w:left="7052" w:hanging="358"/>
      </w:pPr>
      <w:rPr>
        <w:rFonts w:hint="default"/>
        <w:lang w:val="en-US" w:eastAsia="en-US" w:bidi="ar-SA"/>
      </w:rPr>
    </w:lvl>
    <w:lvl w:ilvl="8" w:tplc="CA72EDF4">
      <w:numFmt w:val="bullet"/>
      <w:lvlText w:val="•"/>
      <w:lvlJc w:val="left"/>
      <w:pPr>
        <w:ind w:left="8015" w:hanging="358"/>
      </w:pPr>
      <w:rPr>
        <w:rFonts w:hint="default"/>
        <w:lang w:val="en-US" w:eastAsia="en-US" w:bidi="ar-SA"/>
      </w:rPr>
    </w:lvl>
  </w:abstractNum>
  <w:abstractNum w:abstractNumId="27" w15:restartNumberingAfterBreak="0">
    <w:nsid w:val="392B63BD"/>
    <w:multiLevelType w:val="multilevel"/>
    <w:tmpl w:val="3996C07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AAF1258"/>
    <w:multiLevelType w:val="multilevel"/>
    <w:tmpl w:val="377A8B6A"/>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3D71467F"/>
    <w:multiLevelType w:val="multilevel"/>
    <w:tmpl w:val="8C7854B6"/>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1" w15:restartNumberingAfterBreak="0">
    <w:nsid w:val="40314F2C"/>
    <w:multiLevelType w:val="hybridMultilevel"/>
    <w:tmpl w:val="326EF676"/>
    <w:lvl w:ilvl="0" w:tplc="9B72D2D8">
      <w:start w:val="1"/>
      <w:numFmt w:val="lowerLetter"/>
      <w:lvlText w:val="(%1)"/>
      <w:lvlJc w:val="left"/>
      <w:pPr>
        <w:ind w:left="1159" w:hanging="360"/>
      </w:pPr>
      <w:rPr>
        <w:rFonts w:ascii="Calibri Light" w:eastAsia="Calibri Light" w:hAnsi="Calibri Light" w:cs="Calibri Light" w:hint="default"/>
        <w:b w:val="0"/>
        <w:bCs w:val="0"/>
        <w:i w:val="0"/>
        <w:iCs w:val="0"/>
        <w:spacing w:val="-1"/>
        <w:w w:val="99"/>
        <w:sz w:val="20"/>
        <w:szCs w:val="20"/>
        <w:lang w:val="en-US" w:eastAsia="en-US" w:bidi="ar-SA"/>
      </w:rPr>
    </w:lvl>
    <w:lvl w:ilvl="1" w:tplc="441EAE36">
      <w:start w:val="1"/>
      <w:numFmt w:val="decimal"/>
      <w:lvlText w:val="%2."/>
      <w:lvlJc w:val="left"/>
      <w:pPr>
        <w:ind w:left="1879" w:hanging="360"/>
      </w:pPr>
      <w:rPr>
        <w:rFonts w:ascii="Calibri Light" w:eastAsia="Calibri Light" w:hAnsi="Calibri Light" w:cs="Calibri Light" w:hint="default"/>
        <w:b w:val="0"/>
        <w:bCs w:val="0"/>
        <w:i w:val="0"/>
        <w:iCs w:val="0"/>
        <w:spacing w:val="-1"/>
        <w:w w:val="99"/>
        <w:sz w:val="20"/>
        <w:szCs w:val="20"/>
        <w:lang w:val="en-US" w:eastAsia="en-US" w:bidi="ar-SA"/>
      </w:rPr>
    </w:lvl>
    <w:lvl w:ilvl="2" w:tplc="DF4AD330">
      <w:start w:val="1"/>
      <w:numFmt w:val="lowerLetter"/>
      <w:lvlText w:val="%3."/>
      <w:lvlJc w:val="left"/>
      <w:pPr>
        <w:ind w:left="2598" w:hanging="360"/>
      </w:pPr>
      <w:rPr>
        <w:rFonts w:ascii="Calibri Light" w:eastAsia="Calibri Light" w:hAnsi="Calibri Light" w:cs="Calibri Light" w:hint="default"/>
        <w:b w:val="0"/>
        <w:bCs w:val="0"/>
        <w:i w:val="0"/>
        <w:iCs w:val="0"/>
        <w:spacing w:val="-1"/>
        <w:w w:val="99"/>
        <w:sz w:val="20"/>
        <w:szCs w:val="20"/>
        <w:lang w:val="en-US" w:eastAsia="en-US" w:bidi="ar-SA"/>
      </w:rPr>
    </w:lvl>
    <w:lvl w:ilvl="3" w:tplc="8CC01D8E">
      <w:numFmt w:val="bullet"/>
      <w:lvlText w:val="•"/>
      <w:lvlJc w:val="left"/>
      <w:pPr>
        <w:ind w:left="3517" w:hanging="360"/>
      </w:pPr>
      <w:rPr>
        <w:rFonts w:hint="default"/>
        <w:lang w:val="en-US" w:eastAsia="en-US" w:bidi="ar-SA"/>
      </w:rPr>
    </w:lvl>
    <w:lvl w:ilvl="4" w:tplc="33FCC4D0">
      <w:numFmt w:val="bullet"/>
      <w:lvlText w:val="•"/>
      <w:lvlJc w:val="left"/>
      <w:pPr>
        <w:ind w:left="4435" w:hanging="360"/>
      </w:pPr>
      <w:rPr>
        <w:rFonts w:hint="default"/>
        <w:lang w:val="en-US" w:eastAsia="en-US" w:bidi="ar-SA"/>
      </w:rPr>
    </w:lvl>
    <w:lvl w:ilvl="5" w:tplc="0966C9EC">
      <w:numFmt w:val="bullet"/>
      <w:lvlText w:val="•"/>
      <w:lvlJc w:val="left"/>
      <w:pPr>
        <w:ind w:left="5352" w:hanging="360"/>
      </w:pPr>
      <w:rPr>
        <w:rFonts w:hint="default"/>
        <w:lang w:val="en-US" w:eastAsia="en-US" w:bidi="ar-SA"/>
      </w:rPr>
    </w:lvl>
    <w:lvl w:ilvl="6" w:tplc="EC5627CE">
      <w:numFmt w:val="bullet"/>
      <w:lvlText w:val="•"/>
      <w:lvlJc w:val="left"/>
      <w:pPr>
        <w:ind w:left="6270" w:hanging="360"/>
      </w:pPr>
      <w:rPr>
        <w:rFonts w:hint="default"/>
        <w:lang w:val="en-US" w:eastAsia="en-US" w:bidi="ar-SA"/>
      </w:rPr>
    </w:lvl>
    <w:lvl w:ilvl="7" w:tplc="6BA871FC">
      <w:numFmt w:val="bullet"/>
      <w:lvlText w:val="•"/>
      <w:lvlJc w:val="left"/>
      <w:pPr>
        <w:ind w:left="7187" w:hanging="360"/>
      </w:pPr>
      <w:rPr>
        <w:rFonts w:hint="default"/>
        <w:lang w:val="en-US" w:eastAsia="en-US" w:bidi="ar-SA"/>
      </w:rPr>
    </w:lvl>
    <w:lvl w:ilvl="8" w:tplc="4920D50E">
      <w:numFmt w:val="bullet"/>
      <w:lvlText w:val="•"/>
      <w:lvlJc w:val="left"/>
      <w:pPr>
        <w:ind w:left="8105" w:hanging="360"/>
      </w:pPr>
      <w:rPr>
        <w:rFonts w:hint="default"/>
        <w:lang w:val="en-US" w:eastAsia="en-US" w:bidi="ar-SA"/>
      </w:rPr>
    </w:lvl>
  </w:abstractNum>
  <w:abstractNum w:abstractNumId="32" w15:restartNumberingAfterBreak="0">
    <w:nsid w:val="40762AF5"/>
    <w:multiLevelType w:val="hybridMultilevel"/>
    <w:tmpl w:val="74CAF932"/>
    <w:lvl w:ilvl="0" w:tplc="8EF60722">
      <w:start w:val="1"/>
      <w:numFmt w:val="decimal"/>
      <w:lvlText w:val="%1."/>
      <w:lvlJc w:val="left"/>
      <w:pPr>
        <w:ind w:left="2059" w:hanging="269"/>
      </w:pPr>
      <w:rPr>
        <w:rFonts w:ascii="Arial" w:eastAsia="Arial" w:hAnsi="Arial" w:cs="Arial" w:hint="default"/>
        <w:b w:val="0"/>
        <w:bCs w:val="0"/>
        <w:i w:val="0"/>
        <w:iCs w:val="0"/>
        <w:spacing w:val="-1"/>
        <w:w w:val="99"/>
        <w:sz w:val="20"/>
        <w:szCs w:val="20"/>
        <w:lang w:val="en-US" w:eastAsia="en-US" w:bidi="ar-SA"/>
      </w:rPr>
    </w:lvl>
    <w:lvl w:ilvl="1" w:tplc="F454C132">
      <w:numFmt w:val="bullet"/>
      <w:lvlText w:val="•"/>
      <w:lvlJc w:val="left"/>
      <w:pPr>
        <w:ind w:left="2848" w:hanging="269"/>
      </w:pPr>
      <w:rPr>
        <w:rFonts w:hint="default"/>
        <w:lang w:val="en-US" w:eastAsia="en-US" w:bidi="ar-SA"/>
      </w:rPr>
    </w:lvl>
    <w:lvl w:ilvl="2" w:tplc="1E145290">
      <w:numFmt w:val="bullet"/>
      <w:lvlText w:val="•"/>
      <w:lvlJc w:val="left"/>
      <w:pPr>
        <w:ind w:left="3636" w:hanging="269"/>
      </w:pPr>
      <w:rPr>
        <w:rFonts w:hint="default"/>
        <w:lang w:val="en-US" w:eastAsia="en-US" w:bidi="ar-SA"/>
      </w:rPr>
    </w:lvl>
    <w:lvl w:ilvl="3" w:tplc="C5248AE6">
      <w:numFmt w:val="bullet"/>
      <w:lvlText w:val="•"/>
      <w:lvlJc w:val="left"/>
      <w:pPr>
        <w:ind w:left="4424" w:hanging="269"/>
      </w:pPr>
      <w:rPr>
        <w:rFonts w:hint="default"/>
        <w:lang w:val="en-US" w:eastAsia="en-US" w:bidi="ar-SA"/>
      </w:rPr>
    </w:lvl>
    <w:lvl w:ilvl="4" w:tplc="3ED608E2">
      <w:numFmt w:val="bullet"/>
      <w:lvlText w:val="•"/>
      <w:lvlJc w:val="left"/>
      <w:pPr>
        <w:ind w:left="5212" w:hanging="269"/>
      </w:pPr>
      <w:rPr>
        <w:rFonts w:hint="default"/>
        <w:lang w:val="en-US" w:eastAsia="en-US" w:bidi="ar-SA"/>
      </w:rPr>
    </w:lvl>
    <w:lvl w:ilvl="5" w:tplc="1A885312">
      <w:numFmt w:val="bullet"/>
      <w:lvlText w:val="•"/>
      <w:lvlJc w:val="left"/>
      <w:pPr>
        <w:ind w:left="6000" w:hanging="269"/>
      </w:pPr>
      <w:rPr>
        <w:rFonts w:hint="default"/>
        <w:lang w:val="en-US" w:eastAsia="en-US" w:bidi="ar-SA"/>
      </w:rPr>
    </w:lvl>
    <w:lvl w:ilvl="6" w:tplc="676AC052">
      <w:numFmt w:val="bullet"/>
      <w:lvlText w:val="•"/>
      <w:lvlJc w:val="left"/>
      <w:pPr>
        <w:ind w:left="6788" w:hanging="269"/>
      </w:pPr>
      <w:rPr>
        <w:rFonts w:hint="default"/>
        <w:lang w:val="en-US" w:eastAsia="en-US" w:bidi="ar-SA"/>
      </w:rPr>
    </w:lvl>
    <w:lvl w:ilvl="7" w:tplc="87FA10A6">
      <w:numFmt w:val="bullet"/>
      <w:lvlText w:val="•"/>
      <w:lvlJc w:val="left"/>
      <w:pPr>
        <w:ind w:left="7576" w:hanging="269"/>
      </w:pPr>
      <w:rPr>
        <w:rFonts w:hint="default"/>
        <w:lang w:val="en-US" w:eastAsia="en-US" w:bidi="ar-SA"/>
      </w:rPr>
    </w:lvl>
    <w:lvl w:ilvl="8" w:tplc="283CEC16">
      <w:numFmt w:val="bullet"/>
      <w:lvlText w:val="•"/>
      <w:lvlJc w:val="left"/>
      <w:pPr>
        <w:ind w:left="8364" w:hanging="269"/>
      </w:pPr>
      <w:rPr>
        <w:rFonts w:hint="default"/>
        <w:lang w:val="en-US" w:eastAsia="en-US" w:bidi="ar-SA"/>
      </w:rPr>
    </w:lvl>
  </w:abstractNum>
  <w:abstractNum w:abstractNumId="33"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4"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5"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6"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3D7C2D"/>
    <w:multiLevelType w:val="hybridMultilevel"/>
    <w:tmpl w:val="6414B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40" w15:restartNumberingAfterBreak="0">
    <w:nsid w:val="5537760A"/>
    <w:multiLevelType w:val="hybridMultilevel"/>
    <w:tmpl w:val="F37EB104"/>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C5F015F"/>
    <w:multiLevelType w:val="hybridMultilevel"/>
    <w:tmpl w:val="8586DD56"/>
    <w:lvl w:ilvl="0" w:tplc="D872298E">
      <w:start w:val="1"/>
      <w:numFmt w:val="upperRoman"/>
      <w:lvlText w:val="%1."/>
      <w:lvlJc w:val="left"/>
      <w:pPr>
        <w:ind w:left="1080" w:hanging="72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984D45"/>
    <w:multiLevelType w:val="hybridMultilevel"/>
    <w:tmpl w:val="2730D534"/>
    <w:lvl w:ilvl="0" w:tplc="ACC44BD0">
      <w:start w:val="1"/>
      <w:numFmt w:val="upperRoman"/>
      <w:lvlText w:val="%1."/>
      <w:lvlJc w:val="left"/>
      <w:pPr>
        <w:ind w:left="737" w:hanging="471"/>
        <w:jc w:val="right"/>
      </w:pPr>
      <w:rPr>
        <w:rFonts w:ascii="Arial" w:eastAsia="Arial" w:hAnsi="Arial" w:cs="Arial" w:hint="default"/>
        <w:b/>
        <w:bCs/>
        <w:i w:val="0"/>
        <w:iCs w:val="0"/>
        <w:spacing w:val="-2"/>
        <w:w w:val="98"/>
        <w:sz w:val="20"/>
        <w:szCs w:val="20"/>
        <w:lang w:val="en-US" w:eastAsia="en-US" w:bidi="ar-SA"/>
      </w:rPr>
    </w:lvl>
    <w:lvl w:ilvl="1" w:tplc="FA74BFB4">
      <w:start w:val="1"/>
      <w:numFmt w:val="decimal"/>
      <w:lvlText w:val="%2."/>
      <w:lvlJc w:val="left"/>
      <w:pPr>
        <w:ind w:left="730" w:hanging="360"/>
      </w:pPr>
      <w:rPr>
        <w:rFonts w:ascii="Calibri" w:eastAsia="Calibri" w:hAnsi="Calibri" w:cs="Calibri" w:hint="default"/>
        <w:b w:val="0"/>
        <w:bCs w:val="0"/>
        <w:i w:val="0"/>
        <w:iCs w:val="0"/>
        <w:spacing w:val="-2"/>
        <w:w w:val="98"/>
        <w:sz w:val="20"/>
        <w:szCs w:val="20"/>
        <w:lang w:val="en-US" w:eastAsia="en-US" w:bidi="ar-SA"/>
      </w:rPr>
    </w:lvl>
    <w:lvl w:ilvl="2" w:tplc="DB749ED6">
      <w:start w:val="1"/>
      <w:numFmt w:val="lowerLetter"/>
      <w:lvlText w:val="%3)"/>
      <w:lvlJc w:val="left"/>
      <w:pPr>
        <w:ind w:left="1186" w:hanging="363"/>
      </w:pPr>
      <w:rPr>
        <w:rFonts w:ascii="Arial" w:eastAsia="Arial" w:hAnsi="Arial" w:cs="Arial" w:hint="default"/>
        <w:b w:val="0"/>
        <w:bCs w:val="0"/>
        <w:i w:val="0"/>
        <w:iCs w:val="0"/>
        <w:spacing w:val="-2"/>
        <w:w w:val="98"/>
        <w:sz w:val="20"/>
        <w:szCs w:val="20"/>
        <w:lang w:val="en-US" w:eastAsia="en-US" w:bidi="ar-SA"/>
      </w:rPr>
    </w:lvl>
    <w:lvl w:ilvl="3" w:tplc="28C2053E">
      <w:numFmt w:val="bullet"/>
      <w:lvlText w:val="•"/>
      <w:lvlJc w:val="left"/>
      <w:pPr>
        <w:ind w:left="1460" w:hanging="363"/>
      </w:pPr>
      <w:rPr>
        <w:rFonts w:hint="default"/>
        <w:lang w:val="en-US" w:eastAsia="en-US" w:bidi="ar-SA"/>
      </w:rPr>
    </w:lvl>
    <w:lvl w:ilvl="4" w:tplc="925A2428">
      <w:numFmt w:val="bullet"/>
      <w:lvlText w:val="•"/>
      <w:lvlJc w:val="left"/>
      <w:pPr>
        <w:ind w:left="2662" w:hanging="363"/>
      </w:pPr>
      <w:rPr>
        <w:rFonts w:hint="default"/>
        <w:lang w:val="en-US" w:eastAsia="en-US" w:bidi="ar-SA"/>
      </w:rPr>
    </w:lvl>
    <w:lvl w:ilvl="5" w:tplc="7BC46B62">
      <w:numFmt w:val="bullet"/>
      <w:lvlText w:val="•"/>
      <w:lvlJc w:val="left"/>
      <w:pPr>
        <w:ind w:left="3865" w:hanging="363"/>
      </w:pPr>
      <w:rPr>
        <w:rFonts w:hint="default"/>
        <w:lang w:val="en-US" w:eastAsia="en-US" w:bidi="ar-SA"/>
      </w:rPr>
    </w:lvl>
    <w:lvl w:ilvl="6" w:tplc="FBE2C512">
      <w:numFmt w:val="bullet"/>
      <w:lvlText w:val="•"/>
      <w:lvlJc w:val="left"/>
      <w:pPr>
        <w:ind w:left="5068" w:hanging="363"/>
      </w:pPr>
      <w:rPr>
        <w:rFonts w:hint="default"/>
        <w:lang w:val="en-US" w:eastAsia="en-US" w:bidi="ar-SA"/>
      </w:rPr>
    </w:lvl>
    <w:lvl w:ilvl="7" w:tplc="E214C5C8">
      <w:numFmt w:val="bullet"/>
      <w:lvlText w:val="•"/>
      <w:lvlJc w:val="left"/>
      <w:pPr>
        <w:ind w:left="6271" w:hanging="363"/>
      </w:pPr>
      <w:rPr>
        <w:rFonts w:hint="default"/>
        <w:lang w:val="en-US" w:eastAsia="en-US" w:bidi="ar-SA"/>
      </w:rPr>
    </w:lvl>
    <w:lvl w:ilvl="8" w:tplc="007AC146">
      <w:numFmt w:val="bullet"/>
      <w:lvlText w:val="•"/>
      <w:lvlJc w:val="left"/>
      <w:pPr>
        <w:ind w:left="7474" w:hanging="363"/>
      </w:pPr>
      <w:rPr>
        <w:rFonts w:hint="default"/>
        <w:lang w:val="en-US" w:eastAsia="en-US" w:bidi="ar-SA"/>
      </w:rPr>
    </w:lvl>
  </w:abstractNum>
  <w:abstractNum w:abstractNumId="46" w15:restartNumberingAfterBreak="0">
    <w:nsid w:val="665D5056"/>
    <w:multiLevelType w:val="hybridMultilevel"/>
    <w:tmpl w:val="39F84EFC"/>
    <w:lvl w:ilvl="0" w:tplc="04090017">
      <w:start w:val="1"/>
      <w:numFmt w:val="lowerLetter"/>
      <w:lvlText w:val="%1)"/>
      <w:lvlJc w:val="left"/>
      <w:pPr>
        <w:ind w:left="720" w:hanging="360"/>
      </w:pPr>
      <w:rPr>
        <w:rFont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8"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C554103"/>
    <w:multiLevelType w:val="hybridMultilevel"/>
    <w:tmpl w:val="C908ACE6"/>
    <w:lvl w:ilvl="0" w:tplc="6568AD52">
      <w:start w:val="1"/>
      <w:numFmt w:val="decimal"/>
      <w:lvlText w:val="%1."/>
      <w:lvlJc w:val="left"/>
      <w:pPr>
        <w:ind w:left="855" w:hanging="416"/>
      </w:pPr>
      <w:rPr>
        <w:rFonts w:ascii="Arial" w:eastAsia="Arial" w:hAnsi="Arial" w:cs="Arial" w:hint="default"/>
        <w:b/>
        <w:bCs/>
        <w:i w:val="0"/>
        <w:iCs w:val="0"/>
        <w:spacing w:val="-1"/>
        <w:w w:val="99"/>
        <w:sz w:val="20"/>
        <w:szCs w:val="20"/>
        <w:lang w:val="en-US" w:eastAsia="en-US" w:bidi="ar-SA"/>
      </w:rPr>
    </w:lvl>
    <w:lvl w:ilvl="1" w:tplc="9AF08566">
      <w:start w:val="1"/>
      <w:numFmt w:val="lowerLetter"/>
      <w:lvlText w:val="%2)"/>
      <w:lvlJc w:val="left"/>
      <w:pPr>
        <w:ind w:left="1160" w:hanging="360"/>
        <w:jc w:val="right"/>
      </w:pPr>
      <w:rPr>
        <w:rFonts w:hint="default"/>
        <w:spacing w:val="-1"/>
        <w:w w:val="99"/>
        <w:lang w:val="en-US" w:eastAsia="en-US" w:bidi="ar-SA"/>
      </w:rPr>
    </w:lvl>
    <w:lvl w:ilvl="2" w:tplc="3028E37E">
      <w:start w:val="1"/>
      <w:numFmt w:val="decimal"/>
      <w:lvlText w:val="%3."/>
      <w:lvlJc w:val="left"/>
      <w:pPr>
        <w:ind w:left="2006" w:hanging="360"/>
      </w:pPr>
      <w:rPr>
        <w:rFonts w:ascii="Arial" w:eastAsia="Arial" w:hAnsi="Arial" w:cs="Arial" w:hint="default"/>
        <w:b w:val="0"/>
        <w:bCs w:val="0"/>
        <w:i w:val="0"/>
        <w:iCs w:val="0"/>
        <w:spacing w:val="-1"/>
        <w:w w:val="99"/>
        <w:sz w:val="20"/>
        <w:szCs w:val="20"/>
        <w:lang w:val="en-US" w:eastAsia="en-US" w:bidi="ar-SA"/>
      </w:rPr>
    </w:lvl>
    <w:lvl w:ilvl="3" w:tplc="FBACAC9E">
      <w:numFmt w:val="bullet"/>
      <w:lvlText w:val="•"/>
      <w:lvlJc w:val="left"/>
      <w:pPr>
        <w:ind w:left="2599" w:hanging="360"/>
      </w:pPr>
      <w:rPr>
        <w:rFonts w:ascii="Arial" w:eastAsia="Arial" w:hAnsi="Arial" w:cs="Arial" w:hint="default"/>
        <w:b w:val="0"/>
        <w:bCs w:val="0"/>
        <w:i w:val="0"/>
        <w:iCs w:val="0"/>
        <w:spacing w:val="0"/>
        <w:w w:val="99"/>
        <w:sz w:val="20"/>
        <w:szCs w:val="20"/>
        <w:lang w:val="en-US" w:eastAsia="en-US" w:bidi="ar-SA"/>
      </w:rPr>
    </w:lvl>
    <w:lvl w:ilvl="4" w:tplc="D28CC6A2">
      <w:numFmt w:val="bullet"/>
      <w:lvlText w:val="•"/>
      <w:lvlJc w:val="left"/>
      <w:pPr>
        <w:ind w:left="1980" w:hanging="360"/>
      </w:pPr>
      <w:rPr>
        <w:rFonts w:hint="default"/>
        <w:lang w:val="en-US" w:eastAsia="en-US" w:bidi="ar-SA"/>
      </w:rPr>
    </w:lvl>
    <w:lvl w:ilvl="5" w:tplc="B0428B94">
      <w:numFmt w:val="bullet"/>
      <w:lvlText w:val="•"/>
      <w:lvlJc w:val="left"/>
      <w:pPr>
        <w:ind w:left="2000" w:hanging="360"/>
      </w:pPr>
      <w:rPr>
        <w:rFonts w:hint="default"/>
        <w:lang w:val="en-US" w:eastAsia="en-US" w:bidi="ar-SA"/>
      </w:rPr>
    </w:lvl>
    <w:lvl w:ilvl="6" w:tplc="3AB82100">
      <w:numFmt w:val="bullet"/>
      <w:lvlText w:val="•"/>
      <w:lvlJc w:val="left"/>
      <w:pPr>
        <w:ind w:left="2160" w:hanging="360"/>
      </w:pPr>
      <w:rPr>
        <w:rFonts w:hint="default"/>
        <w:lang w:val="en-US" w:eastAsia="en-US" w:bidi="ar-SA"/>
      </w:rPr>
    </w:lvl>
    <w:lvl w:ilvl="7" w:tplc="6A4E8E7C">
      <w:numFmt w:val="bullet"/>
      <w:lvlText w:val="•"/>
      <w:lvlJc w:val="left"/>
      <w:pPr>
        <w:ind w:left="2600" w:hanging="360"/>
      </w:pPr>
      <w:rPr>
        <w:rFonts w:hint="default"/>
        <w:lang w:val="en-US" w:eastAsia="en-US" w:bidi="ar-SA"/>
      </w:rPr>
    </w:lvl>
    <w:lvl w:ilvl="8" w:tplc="B7605CEC">
      <w:numFmt w:val="bullet"/>
      <w:lvlText w:val="•"/>
      <w:lvlJc w:val="left"/>
      <w:pPr>
        <w:ind w:left="5046" w:hanging="360"/>
      </w:pPr>
      <w:rPr>
        <w:rFonts w:hint="default"/>
        <w:lang w:val="en-US" w:eastAsia="en-US" w:bidi="ar-SA"/>
      </w:rPr>
    </w:lvl>
  </w:abstractNum>
  <w:abstractNum w:abstractNumId="50"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51505D6"/>
    <w:multiLevelType w:val="multilevel"/>
    <w:tmpl w:val="481CC7EA"/>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357B62"/>
    <w:multiLevelType w:val="multilevel"/>
    <w:tmpl w:val="EDAC78D6"/>
    <w:numStyleLink w:val="WWOutlineListStyle"/>
  </w:abstractNum>
  <w:abstractNum w:abstractNumId="53"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85A6640"/>
    <w:multiLevelType w:val="hybridMultilevel"/>
    <w:tmpl w:val="F5B4A6B2"/>
    <w:lvl w:ilvl="0" w:tplc="A49A1D38">
      <w:start w:val="1"/>
      <w:numFmt w:val="decimal"/>
      <w:lvlText w:val="%1."/>
      <w:lvlJc w:val="left"/>
      <w:pPr>
        <w:ind w:left="770" w:hanging="360"/>
      </w:pPr>
      <w:rPr>
        <w:rFonts w:ascii="Arial" w:eastAsia="Arial" w:hAnsi="Arial" w:cs="Arial" w:hint="default"/>
        <w:b w:val="0"/>
        <w:bCs w:val="0"/>
        <w:i w:val="0"/>
        <w:iCs w:val="0"/>
        <w:w w:val="100"/>
        <w:sz w:val="18"/>
        <w:szCs w:val="18"/>
        <w:lang w:val="en-US" w:eastAsia="en-US" w:bidi="ar-SA"/>
      </w:rPr>
    </w:lvl>
    <w:lvl w:ilvl="1" w:tplc="655ACBE6">
      <w:numFmt w:val="bullet"/>
      <w:lvlText w:val="•"/>
      <w:lvlJc w:val="left"/>
      <w:pPr>
        <w:ind w:left="1628" w:hanging="360"/>
      </w:pPr>
      <w:rPr>
        <w:rFonts w:hint="default"/>
        <w:lang w:val="en-US" w:eastAsia="en-US" w:bidi="ar-SA"/>
      </w:rPr>
    </w:lvl>
    <w:lvl w:ilvl="2" w:tplc="E19A77C6">
      <w:numFmt w:val="bullet"/>
      <w:lvlText w:val="•"/>
      <w:lvlJc w:val="left"/>
      <w:pPr>
        <w:ind w:left="2496" w:hanging="360"/>
      </w:pPr>
      <w:rPr>
        <w:rFonts w:hint="default"/>
        <w:lang w:val="en-US" w:eastAsia="en-US" w:bidi="ar-SA"/>
      </w:rPr>
    </w:lvl>
    <w:lvl w:ilvl="3" w:tplc="757CB4A4">
      <w:numFmt w:val="bullet"/>
      <w:lvlText w:val="•"/>
      <w:lvlJc w:val="left"/>
      <w:pPr>
        <w:ind w:left="3364" w:hanging="360"/>
      </w:pPr>
      <w:rPr>
        <w:rFonts w:hint="default"/>
        <w:lang w:val="en-US" w:eastAsia="en-US" w:bidi="ar-SA"/>
      </w:rPr>
    </w:lvl>
    <w:lvl w:ilvl="4" w:tplc="A4109A58">
      <w:numFmt w:val="bullet"/>
      <w:lvlText w:val="•"/>
      <w:lvlJc w:val="left"/>
      <w:pPr>
        <w:ind w:left="4232" w:hanging="360"/>
      </w:pPr>
      <w:rPr>
        <w:rFonts w:hint="default"/>
        <w:lang w:val="en-US" w:eastAsia="en-US" w:bidi="ar-SA"/>
      </w:rPr>
    </w:lvl>
    <w:lvl w:ilvl="5" w:tplc="A1D618CA">
      <w:numFmt w:val="bullet"/>
      <w:lvlText w:val="•"/>
      <w:lvlJc w:val="left"/>
      <w:pPr>
        <w:ind w:left="5100" w:hanging="360"/>
      </w:pPr>
      <w:rPr>
        <w:rFonts w:hint="default"/>
        <w:lang w:val="en-US" w:eastAsia="en-US" w:bidi="ar-SA"/>
      </w:rPr>
    </w:lvl>
    <w:lvl w:ilvl="6" w:tplc="50600A44">
      <w:numFmt w:val="bullet"/>
      <w:lvlText w:val="•"/>
      <w:lvlJc w:val="left"/>
      <w:pPr>
        <w:ind w:left="5968" w:hanging="360"/>
      </w:pPr>
      <w:rPr>
        <w:rFonts w:hint="default"/>
        <w:lang w:val="en-US" w:eastAsia="en-US" w:bidi="ar-SA"/>
      </w:rPr>
    </w:lvl>
    <w:lvl w:ilvl="7" w:tplc="51302450">
      <w:numFmt w:val="bullet"/>
      <w:lvlText w:val="•"/>
      <w:lvlJc w:val="left"/>
      <w:pPr>
        <w:ind w:left="6836" w:hanging="360"/>
      </w:pPr>
      <w:rPr>
        <w:rFonts w:hint="default"/>
        <w:lang w:val="en-US" w:eastAsia="en-US" w:bidi="ar-SA"/>
      </w:rPr>
    </w:lvl>
    <w:lvl w:ilvl="8" w:tplc="6B58A7B4">
      <w:numFmt w:val="bullet"/>
      <w:lvlText w:val="•"/>
      <w:lvlJc w:val="left"/>
      <w:pPr>
        <w:ind w:left="7704" w:hanging="360"/>
      </w:pPr>
      <w:rPr>
        <w:rFonts w:hint="default"/>
        <w:lang w:val="en-US" w:eastAsia="en-US" w:bidi="ar-SA"/>
      </w:rPr>
    </w:lvl>
  </w:abstractNum>
  <w:abstractNum w:abstractNumId="55" w15:restartNumberingAfterBreak="0">
    <w:nsid w:val="7A903D42"/>
    <w:multiLevelType w:val="multilevel"/>
    <w:tmpl w:val="0D20C48E"/>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56"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9"/>
  </w:num>
  <w:num w:numId="2" w16cid:durableId="1031154273">
    <w:abstractNumId w:val="34"/>
  </w:num>
  <w:num w:numId="3" w16cid:durableId="664013910">
    <w:abstractNumId w:val="36"/>
  </w:num>
  <w:num w:numId="4" w16cid:durableId="1463767177">
    <w:abstractNumId w:val="47"/>
  </w:num>
  <w:num w:numId="5" w16cid:durableId="1779524236">
    <w:abstractNumId w:val="39"/>
  </w:num>
  <w:num w:numId="6" w16cid:durableId="2002931630">
    <w:abstractNumId w:val="23"/>
  </w:num>
  <w:num w:numId="7" w16cid:durableId="748622998">
    <w:abstractNumId w:val="10"/>
  </w:num>
  <w:num w:numId="8" w16cid:durableId="400296356">
    <w:abstractNumId w:val="7"/>
  </w:num>
  <w:num w:numId="9" w16cid:durableId="1363898896">
    <w:abstractNumId w:val="13"/>
  </w:num>
  <w:num w:numId="10" w16cid:durableId="936982572">
    <w:abstractNumId w:val="1"/>
  </w:num>
  <w:num w:numId="11" w16cid:durableId="1515531470">
    <w:abstractNumId w:val="42"/>
  </w:num>
  <w:num w:numId="12" w16cid:durableId="1575239988">
    <w:abstractNumId w:val="43"/>
  </w:num>
  <w:num w:numId="13" w16cid:durableId="424689156">
    <w:abstractNumId w:val="28"/>
  </w:num>
  <w:num w:numId="14" w16cid:durableId="1070155346">
    <w:abstractNumId w:val="20"/>
  </w:num>
  <w:num w:numId="15" w16cid:durableId="22633690">
    <w:abstractNumId w:val="57"/>
  </w:num>
  <w:num w:numId="16" w16cid:durableId="1997027293">
    <w:abstractNumId w:val="35"/>
  </w:num>
  <w:num w:numId="17" w16cid:durableId="19816164">
    <w:abstractNumId w:val="55"/>
  </w:num>
  <w:num w:numId="18" w16cid:durableId="554270309">
    <w:abstractNumId w:val="56"/>
  </w:num>
  <w:num w:numId="19" w16cid:durableId="765464889">
    <w:abstractNumId w:val="8"/>
  </w:num>
  <w:num w:numId="20" w16cid:durableId="373892068">
    <w:abstractNumId w:val="24"/>
  </w:num>
  <w:num w:numId="21" w16cid:durableId="2123644289">
    <w:abstractNumId w:val="29"/>
  </w:num>
  <w:num w:numId="22" w16cid:durableId="1317606157">
    <w:abstractNumId w:val="40"/>
  </w:num>
  <w:num w:numId="23" w16cid:durableId="984510874">
    <w:abstractNumId w:val="33"/>
  </w:num>
  <w:num w:numId="24" w16cid:durableId="1109473444">
    <w:abstractNumId w:val="6"/>
  </w:num>
  <w:num w:numId="25" w16cid:durableId="1640378615">
    <w:abstractNumId w:val="41"/>
  </w:num>
  <w:num w:numId="26" w16cid:durableId="910506849">
    <w:abstractNumId w:val="16"/>
  </w:num>
  <w:num w:numId="27" w16cid:durableId="990326980">
    <w:abstractNumId w:val="21"/>
  </w:num>
  <w:num w:numId="28" w16cid:durableId="144469496">
    <w:abstractNumId w:val="52"/>
  </w:num>
  <w:num w:numId="29" w16cid:durableId="663777348">
    <w:abstractNumId w:val="15"/>
  </w:num>
  <w:num w:numId="30" w16cid:durableId="2112123686">
    <w:abstractNumId w:val="38"/>
  </w:num>
  <w:num w:numId="31" w16cid:durableId="1296643030">
    <w:abstractNumId w:val="53"/>
  </w:num>
  <w:num w:numId="32" w16cid:durableId="712079169">
    <w:abstractNumId w:val="11"/>
  </w:num>
  <w:num w:numId="33" w16cid:durableId="1757938110">
    <w:abstractNumId w:val="50"/>
  </w:num>
  <w:num w:numId="34" w16cid:durableId="17196690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5" w16cid:durableId="1170490231">
    <w:abstractNumId w:val="18"/>
  </w:num>
  <w:num w:numId="36" w16cid:durableId="292368968">
    <w:abstractNumId w:val="2"/>
  </w:num>
  <w:num w:numId="37" w16cid:durableId="375009387">
    <w:abstractNumId w:val="3"/>
  </w:num>
  <w:num w:numId="38" w16cid:durableId="1730106475">
    <w:abstractNumId w:val="48"/>
  </w:num>
  <w:num w:numId="39" w16cid:durableId="1055356408">
    <w:abstractNumId w:val="22"/>
  </w:num>
  <w:num w:numId="40" w16cid:durableId="1390877757">
    <w:abstractNumId w:val="30"/>
  </w:num>
  <w:num w:numId="41" w16cid:durableId="1249316073">
    <w:abstractNumId w:val="19"/>
  </w:num>
  <w:num w:numId="42" w16cid:durableId="1221287988">
    <w:abstractNumId w:val="25"/>
  </w:num>
  <w:num w:numId="43" w16cid:durableId="2143115408">
    <w:abstractNumId w:val="14"/>
  </w:num>
  <w:num w:numId="44" w16cid:durableId="699401610">
    <w:abstractNumId w:val="4"/>
  </w:num>
  <w:num w:numId="45" w16cid:durableId="1569147936">
    <w:abstractNumId w:val="17"/>
  </w:num>
  <w:num w:numId="46" w16cid:durableId="1210722865">
    <w:abstractNumId w:val="46"/>
  </w:num>
  <w:num w:numId="47" w16cid:durableId="28846976">
    <w:abstractNumId w:val="45"/>
  </w:num>
  <w:num w:numId="48" w16cid:durableId="798687745">
    <w:abstractNumId w:val="32"/>
  </w:num>
  <w:num w:numId="49" w16cid:durableId="2034648596">
    <w:abstractNumId w:val="26"/>
  </w:num>
  <w:num w:numId="50" w16cid:durableId="1602254666">
    <w:abstractNumId w:val="31"/>
  </w:num>
  <w:num w:numId="51" w16cid:durableId="1831290752">
    <w:abstractNumId w:val="49"/>
  </w:num>
  <w:num w:numId="52" w16cid:durableId="525145087">
    <w:abstractNumId w:val="54"/>
  </w:num>
  <w:num w:numId="53" w16cid:durableId="1683320539">
    <w:abstractNumId w:val="12"/>
  </w:num>
  <w:num w:numId="54" w16cid:durableId="669211033">
    <w:abstractNumId w:val="37"/>
  </w:num>
  <w:num w:numId="55" w16cid:durableId="196041562">
    <w:abstractNumId w:val="51"/>
  </w:num>
  <w:num w:numId="56" w16cid:durableId="1756366977">
    <w:abstractNumId w:val="27"/>
  </w:num>
  <w:num w:numId="57" w16cid:durableId="2071687228">
    <w:abstractNumId w:val="44"/>
  </w:num>
  <w:num w:numId="58" w16cid:durableId="999389529">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13A5"/>
    <w:rsid w:val="00001502"/>
    <w:rsid w:val="00023D26"/>
    <w:rsid w:val="00025BAC"/>
    <w:rsid w:val="00030586"/>
    <w:rsid w:val="00034A5D"/>
    <w:rsid w:val="00045E0E"/>
    <w:rsid w:val="000520BA"/>
    <w:rsid w:val="00053A91"/>
    <w:rsid w:val="00077A32"/>
    <w:rsid w:val="00080CD2"/>
    <w:rsid w:val="00083C7C"/>
    <w:rsid w:val="00094B57"/>
    <w:rsid w:val="00097CB4"/>
    <w:rsid w:val="000A6429"/>
    <w:rsid w:val="000A68BF"/>
    <w:rsid w:val="000B4D44"/>
    <w:rsid w:val="000B58DB"/>
    <w:rsid w:val="000B6768"/>
    <w:rsid w:val="000C1524"/>
    <w:rsid w:val="000C6A71"/>
    <w:rsid w:val="000D1A91"/>
    <w:rsid w:val="000F1947"/>
    <w:rsid w:val="000F3BFC"/>
    <w:rsid w:val="000F488D"/>
    <w:rsid w:val="00102556"/>
    <w:rsid w:val="00103954"/>
    <w:rsid w:val="0011272D"/>
    <w:rsid w:val="00134382"/>
    <w:rsid w:val="00135322"/>
    <w:rsid w:val="001463F0"/>
    <w:rsid w:val="001667C1"/>
    <w:rsid w:val="00167221"/>
    <w:rsid w:val="00175F79"/>
    <w:rsid w:val="001803A8"/>
    <w:rsid w:val="001946D4"/>
    <w:rsid w:val="001A3057"/>
    <w:rsid w:val="001A4F9D"/>
    <w:rsid w:val="001B76A2"/>
    <w:rsid w:val="001B7DCB"/>
    <w:rsid w:val="001C067A"/>
    <w:rsid w:val="001C673A"/>
    <w:rsid w:val="001D40CC"/>
    <w:rsid w:val="001E06B7"/>
    <w:rsid w:val="001F50E3"/>
    <w:rsid w:val="0020525C"/>
    <w:rsid w:val="00217EB1"/>
    <w:rsid w:val="00227348"/>
    <w:rsid w:val="00241D0F"/>
    <w:rsid w:val="00246B68"/>
    <w:rsid w:val="002549D3"/>
    <w:rsid w:val="00254C72"/>
    <w:rsid w:val="00263171"/>
    <w:rsid w:val="002633C0"/>
    <w:rsid w:val="00264B17"/>
    <w:rsid w:val="00277DA6"/>
    <w:rsid w:val="00291A06"/>
    <w:rsid w:val="002A429B"/>
    <w:rsid w:val="002B126A"/>
    <w:rsid w:val="002B662B"/>
    <w:rsid w:val="002C26AF"/>
    <w:rsid w:val="002D3696"/>
    <w:rsid w:val="002D5E23"/>
    <w:rsid w:val="002D6561"/>
    <w:rsid w:val="002D6E80"/>
    <w:rsid w:val="002E7583"/>
    <w:rsid w:val="002F3726"/>
    <w:rsid w:val="0030518A"/>
    <w:rsid w:val="0032054C"/>
    <w:rsid w:val="00323A65"/>
    <w:rsid w:val="00344718"/>
    <w:rsid w:val="00355EE5"/>
    <w:rsid w:val="00371843"/>
    <w:rsid w:val="00372B91"/>
    <w:rsid w:val="0038044E"/>
    <w:rsid w:val="00382CD3"/>
    <w:rsid w:val="00383FE8"/>
    <w:rsid w:val="0038463B"/>
    <w:rsid w:val="0039686B"/>
    <w:rsid w:val="003B060E"/>
    <w:rsid w:val="003B0D88"/>
    <w:rsid w:val="003B370B"/>
    <w:rsid w:val="003B41C1"/>
    <w:rsid w:val="003C5962"/>
    <w:rsid w:val="003D13CE"/>
    <w:rsid w:val="003E0855"/>
    <w:rsid w:val="003F5128"/>
    <w:rsid w:val="0040364B"/>
    <w:rsid w:val="00403F03"/>
    <w:rsid w:val="00421492"/>
    <w:rsid w:val="00425E46"/>
    <w:rsid w:val="00430C8E"/>
    <w:rsid w:val="00431EFD"/>
    <w:rsid w:val="0044126A"/>
    <w:rsid w:val="00441A8F"/>
    <w:rsid w:val="00451167"/>
    <w:rsid w:val="00452CA2"/>
    <w:rsid w:val="004620E0"/>
    <w:rsid w:val="00464263"/>
    <w:rsid w:val="00467CDE"/>
    <w:rsid w:val="004717EF"/>
    <w:rsid w:val="00484AB6"/>
    <w:rsid w:val="004852ED"/>
    <w:rsid w:val="0049400B"/>
    <w:rsid w:val="004946D3"/>
    <w:rsid w:val="004A6928"/>
    <w:rsid w:val="004C0CE8"/>
    <w:rsid w:val="004D0896"/>
    <w:rsid w:val="004D0C25"/>
    <w:rsid w:val="004D2945"/>
    <w:rsid w:val="004E0DBC"/>
    <w:rsid w:val="004E66E2"/>
    <w:rsid w:val="004F2F65"/>
    <w:rsid w:val="00540366"/>
    <w:rsid w:val="005417EE"/>
    <w:rsid w:val="00544FAF"/>
    <w:rsid w:val="00551298"/>
    <w:rsid w:val="00551CBB"/>
    <w:rsid w:val="00556EF2"/>
    <w:rsid w:val="00561204"/>
    <w:rsid w:val="00561237"/>
    <w:rsid w:val="00563A93"/>
    <w:rsid w:val="00584530"/>
    <w:rsid w:val="005A623B"/>
    <w:rsid w:val="005B1BCB"/>
    <w:rsid w:val="005B3457"/>
    <w:rsid w:val="005B38F4"/>
    <w:rsid w:val="005C690E"/>
    <w:rsid w:val="005D6E8B"/>
    <w:rsid w:val="005F1B2B"/>
    <w:rsid w:val="006108D8"/>
    <w:rsid w:val="00632D03"/>
    <w:rsid w:val="006457DC"/>
    <w:rsid w:val="00664184"/>
    <w:rsid w:val="00664759"/>
    <w:rsid w:val="00665B48"/>
    <w:rsid w:val="00672A1E"/>
    <w:rsid w:val="00685358"/>
    <w:rsid w:val="00693151"/>
    <w:rsid w:val="00694322"/>
    <w:rsid w:val="006A55FA"/>
    <w:rsid w:val="006B0CB4"/>
    <w:rsid w:val="006B1A84"/>
    <w:rsid w:val="006B48A8"/>
    <w:rsid w:val="006C0187"/>
    <w:rsid w:val="006D7294"/>
    <w:rsid w:val="006E1DF4"/>
    <w:rsid w:val="006F0EC0"/>
    <w:rsid w:val="006F1F7F"/>
    <w:rsid w:val="00704E3D"/>
    <w:rsid w:val="00721D95"/>
    <w:rsid w:val="00724340"/>
    <w:rsid w:val="00724885"/>
    <w:rsid w:val="0072599A"/>
    <w:rsid w:val="00727A73"/>
    <w:rsid w:val="007326F4"/>
    <w:rsid w:val="00736B92"/>
    <w:rsid w:val="00740B92"/>
    <w:rsid w:val="00755CE4"/>
    <w:rsid w:val="0075775B"/>
    <w:rsid w:val="00762245"/>
    <w:rsid w:val="00770BBD"/>
    <w:rsid w:val="007C23F3"/>
    <w:rsid w:val="007D1089"/>
    <w:rsid w:val="007D5228"/>
    <w:rsid w:val="007E15B3"/>
    <w:rsid w:val="007E4759"/>
    <w:rsid w:val="007E479D"/>
    <w:rsid w:val="007F05B7"/>
    <w:rsid w:val="007F10C2"/>
    <w:rsid w:val="007F5F7A"/>
    <w:rsid w:val="007F63AE"/>
    <w:rsid w:val="00800609"/>
    <w:rsid w:val="00811434"/>
    <w:rsid w:val="00814345"/>
    <w:rsid w:val="0085294C"/>
    <w:rsid w:val="00853C42"/>
    <w:rsid w:val="00854AF9"/>
    <w:rsid w:val="0086482E"/>
    <w:rsid w:val="00870D9E"/>
    <w:rsid w:val="008727C8"/>
    <w:rsid w:val="00873DBC"/>
    <w:rsid w:val="00875AFA"/>
    <w:rsid w:val="00877908"/>
    <w:rsid w:val="00881D67"/>
    <w:rsid w:val="0088477A"/>
    <w:rsid w:val="008A1E89"/>
    <w:rsid w:val="008B2FFE"/>
    <w:rsid w:val="008D5B47"/>
    <w:rsid w:val="008E3AEC"/>
    <w:rsid w:val="008E4DB1"/>
    <w:rsid w:val="008F2BF9"/>
    <w:rsid w:val="008F6EFF"/>
    <w:rsid w:val="00900D20"/>
    <w:rsid w:val="00904110"/>
    <w:rsid w:val="009156AA"/>
    <w:rsid w:val="0091714C"/>
    <w:rsid w:val="00927A8A"/>
    <w:rsid w:val="0093224C"/>
    <w:rsid w:val="00955C83"/>
    <w:rsid w:val="00957037"/>
    <w:rsid w:val="0096377E"/>
    <w:rsid w:val="00982A62"/>
    <w:rsid w:val="00991E86"/>
    <w:rsid w:val="009933E8"/>
    <w:rsid w:val="009A3BCE"/>
    <w:rsid w:val="009A3BE6"/>
    <w:rsid w:val="009A57BF"/>
    <w:rsid w:val="009B5B2B"/>
    <w:rsid w:val="009C4D5F"/>
    <w:rsid w:val="009C6694"/>
    <w:rsid w:val="00A0323B"/>
    <w:rsid w:val="00A11C8C"/>
    <w:rsid w:val="00A155D0"/>
    <w:rsid w:val="00A27384"/>
    <w:rsid w:val="00A60752"/>
    <w:rsid w:val="00A64BFD"/>
    <w:rsid w:val="00A66B3D"/>
    <w:rsid w:val="00A7182A"/>
    <w:rsid w:val="00A75A4B"/>
    <w:rsid w:val="00A82FF9"/>
    <w:rsid w:val="00A84B32"/>
    <w:rsid w:val="00AA6C8E"/>
    <w:rsid w:val="00AC243C"/>
    <w:rsid w:val="00AC6B97"/>
    <w:rsid w:val="00AD312C"/>
    <w:rsid w:val="00AE6C3B"/>
    <w:rsid w:val="00AF007C"/>
    <w:rsid w:val="00AF1C68"/>
    <w:rsid w:val="00AF4857"/>
    <w:rsid w:val="00AF7969"/>
    <w:rsid w:val="00B01852"/>
    <w:rsid w:val="00B05ED1"/>
    <w:rsid w:val="00B07A31"/>
    <w:rsid w:val="00B24482"/>
    <w:rsid w:val="00B26F39"/>
    <w:rsid w:val="00B3468A"/>
    <w:rsid w:val="00B3695A"/>
    <w:rsid w:val="00B406A9"/>
    <w:rsid w:val="00B50F0F"/>
    <w:rsid w:val="00B50FA2"/>
    <w:rsid w:val="00B60801"/>
    <w:rsid w:val="00B66F9B"/>
    <w:rsid w:val="00B7498D"/>
    <w:rsid w:val="00B7565F"/>
    <w:rsid w:val="00B91C33"/>
    <w:rsid w:val="00B93965"/>
    <w:rsid w:val="00B96E9F"/>
    <w:rsid w:val="00BA12EB"/>
    <w:rsid w:val="00BA6B8A"/>
    <w:rsid w:val="00BB3597"/>
    <w:rsid w:val="00BC79E2"/>
    <w:rsid w:val="00BD1141"/>
    <w:rsid w:val="00BE29D8"/>
    <w:rsid w:val="00BE31A4"/>
    <w:rsid w:val="00BE5527"/>
    <w:rsid w:val="00BF618A"/>
    <w:rsid w:val="00C0102B"/>
    <w:rsid w:val="00C03798"/>
    <w:rsid w:val="00C12BAD"/>
    <w:rsid w:val="00C16540"/>
    <w:rsid w:val="00C202C6"/>
    <w:rsid w:val="00C2542A"/>
    <w:rsid w:val="00C273FD"/>
    <w:rsid w:val="00C34CAB"/>
    <w:rsid w:val="00C55173"/>
    <w:rsid w:val="00C62880"/>
    <w:rsid w:val="00C70BDF"/>
    <w:rsid w:val="00C75B7E"/>
    <w:rsid w:val="00C7772A"/>
    <w:rsid w:val="00C86BF8"/>
    <w:rsid w:val="00C90CC2"/>
    <w:rsid w:val="00C92683"/>
    <w:rsid w:val="00CB4B4A"/>
    <w:rsid w:val="00CC0BD8"/>
    <w:rsid w:val="00D01AB6"/>
    <w:rsid w:val="00D046A1"/>
    <w:rsid w:val="00D05245"/>
    <w:rsid w:val="00D12A93"/>
    <w:rsid w:val="00D15E21"/>
    <w:rsid w:val="00D168D0"/>
    <w:rsid w:val="00D20BBC"/>
    <w:rsid w:val="00D22272"/>
    <w:rsid w:val="00D327B2"/>
    <w:rsid w:val="00D3483E"/>
    <w:rsid w:val="00D4125F"/>
    <w:rsid w:val="00D46A53"/>
    <w:rsid w:val="00D554F7"/>
    <w:rsid w:val="00D5625B"/>
    <w:rsid w:val="00D6537B"/>
    <w:rsid w:val="00D75BE4"/>
    <w:rsid w:val="00D80374"/>
    <w:rsid w:val="00D80E92"/>
    <w:rsid w:val="00D82B47"/>
    <w:rsid w:val="00D973EB"/>
    <w:rsid w:val="00DA34E2"/>
    <w:rsid w:val="00DA3BD8"/>
    <w:rsid w:val="00DA3EA8"/>
    <w:rsid w:val="00DA766C"/>
    <w:rsid w:val="00DB6140"/>
    <w:rsid w:val="00DB6596"/>
    <w:rsid w:val="00DD7870"/>
    <w:rsid w:val="00DE3B7B"/>
    <w:rsid w:val="00DF78AF"/>
    <w:rsid w:val="00E07D32"/>
    <w:rsid w:val="00E203FE"/>
    <w:rsid w:val="00E205D9"/>
    <w:rsid w:val="00E262AD"/>
    <w:rsid w:val="00E458F4"/>
    <w:rsid w:val="00E50996"/>
    <w:rsid w:val="00E539DB"/>
    <w:rsid w:val="00E6227B"/>
    <w:rsid w:val="00E62BB5"/>
    <w:rsid w:val="00E63F53"/>
    <w:rsid w:val="00E706A2"/>
    <w:rsid w:val="00E7716C"/>
    <w:rsid w:val="00E82BDD"/>
    <w:rsid w:val="00E929C4"/>
    <w:rsid w:val="00EB0B83"/>
    <w:rsid w:val="00EB3E84"/>
    <w:rsid w:val="00EB4F25"/>
    <w:rsid w:val="00EC2F3D"/>
    <w:rsid w:val="00ED2BF8"/>
    <w:rsid w:val="00EE5400"/>
    <w:rsid w:val="00EF4ACE"/>
    <w:rsid w:val="00F02DC5"/>
    <w:rsid w:val="00F036BC"/>
    <w:rsid w:val="00F04051"/>
    <w:rsid w:val="00F0546D"/>
    <w:rsid w:val="00F1376B"/>
    <w:rsid w:val="00F15AA9"/>
    <w:rsid w:val="00F172F6"/>
    <w:rsid w:val="00F22D54"/>
    <w:rsid w:val="00F23F09"/>
    <w:rsid w:val="00F27450"/>
    <w:rsid w:val="00F31682"/>
    <w:rsid w:val="00F31988"/>
    <w:rsid w:val="00F40916"/>
    <w:rsid w:val="00F5142A"/>
    <w:rsid w:val="00F56679"/>
    <w:rsid w:val="00F766F4"/>
    <w:rsid w:val="00F830C7"/>
    <w:rsid w:val="00F976A8"/>
    <w:rsid w:val="00FA6B76"/>
    <w:rsid w:val="00FC199A"/>
    <w:rsid w:val="00FD5D90"/>
    <w:rsid w:val="00FE4218"/>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B088"/>
  <w15:chartTrackingRefBased/>
  <w15:docId w15:val="{CFF6408D-B430-4215-A767-D8DAAC84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1"/>
    <w:qFormat/>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iPriority w:val="99"/>
    <w:unhideWhenUsed/>
    <w:rsid w:val="00FD5D90"/>
    <w:pPr>
      <w:tabs>
        <w:tab w:val="center" w:pos="4680"/>
        <w:tab w:val="right" w:pos="9360"/>
      </w:tabs>
      <w:spacing w:after="0"/>
    </w:pPr>
  </w:style>
  <w:style w:type="character" w:customStyle="1" w:styleId="HeaderChar">
    <w:name w:val="Header Char"/>
    <w:basedOn w:val="DefaultParagraphFont"/>
    <w:link w:val="Header"/>
    <w:uiPriority w:val="99"/>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5"/>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character" w:customStyle="1" w:styleId="normaltextrun">
    <w:name w:val="normaltextrun"/>
    <w:basedOn w:val="DefaultParagraphFont"/>
    <w:rsid w:val="00694322"/>
  </w:style>
  <w:style w:type="character" w:customStyle="1" w:styleId="eop">
    <w:name w:val="eop"/>
    <w:basedOn w:val="DefaultParagraphFont"/>
    <w:rsid w:val="00694322"/>
  </w:style>
  <w:style w:type="character" w:customStyle="1" w:styleId="advancedproofingissue">
    <w:name w:val="advancedproofingissue"/>
    <w:basedOn w:val="DefaultParagraphFont"/>
    <w:rsid w:val="00694322"/>
  </w:style>
  <w:style w:type="paragraph" w:styleId="Title">
    <w:name w:val="Title"/>
    <w:basedOn w:val="Normal"/>
    <w:link w:val="TitleChar"/>
    <w:uiPriority w:val="10"/>
    <w:qFormat/>
    <w:rsid w:val="00FE4218"/>
    <w:pPr>
      <w:widowControl w:val="0"/>
      <w:autoSpaceDE w:val="0"/>
      <w:autoSpaceDN w:val="0"/>
      <w:spacing w:before="1" w:after="0"/>
      <w:ind w:left="380"/>
      <w:jc w:val="both"/>
    </w:pPr>
    <w:rPr>
      <w:rFonts w:ascii="Calibri Light" w:eastAsia="Calibri Light" w:hAnsi="Calibri Light" w:cs="Calibri Light"/>
      <w:color w:val="auto"/>
      <w:szCs w:val="24"/>
    </w:rPr>
  </w:style>
  <w:style w:type="character" w:customStyle="1" w:styleId="TitleChar">
    <w:name w:val="Title Char"/>
    <w:basedOn w:val="DefaultParagraphFont"/>
    <w:link w:val="Title"/>
    <w:uiPriority w:val="10"/>
    <w:rsid w:val="00FE4218"/>
    <w:rPr>
      <w:rFonts w:ascii="Calibri Light" w:eastAsia="Calibri Light" w:hAnsi="Calibri Light" w:cs="Calibri Light"/>
      <w:sz w:val="24"/>
      <w:szCs w:val="24"/>
    </w:rPr>
  </w:style>
  <w:style w:type="paragraph" w:customStyle="1" w:styleId="TableParagraph">
    <w:name w:val="Table Paragraph"/>
    <w:basedOn w:val="Normal"/>
    <w:uiPriority w:val="1"/>
    <w:qFormat/>
    <w:rsid w:val="00FE4218"/>
    <w:pPr>
      <w:widowControl w:val="0"/>
      <w:autoSpaceDE w:val="0"/>
      <w:autoSpaceDN w:val="0"/>
      <w:spacing w:after="0"/>
    </w:pPr>
    <w:rPr>
      <w:rFonts w:ascii="Calibri Light" w:eastAsia="Calibri Light" w:hAnsi="Calibri Light" w:cs="Calibri Light"/>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712653735">
      <w:bodyDiv w:val="1"/>
      <w:marLeft w:val="0"/>
      <w:marRight w:val="0"/>
      <w:marTop w:val="0"/>
      <w:marBottom w:val="0"/>
      <w:divBdr>
        <w:top w:val="none" w:sz="0" w:space="0" w:color="auto"/>
        <w:left w:val="none" w:sz="0" w:space="0" w:color="auto"/>
        <w:bottom w:val="none" w:sz="0" w:space="0" w:color="auto"/>
        <w:right w:val="none" w:sz="0" w:space="0" w:color="auto"/>
      </w:divBdr>
    </w:div>
    <w:div w:id="1397701144">
      <w:bodyDiv w:val="1"/>
      <w:marLeft w:val="0"/>
      <w:marRight w:val="0"/>
      <w:marTop w:val="0"/>
      <w:marBottom w:val="0"/>
      <w:divBdr>
        <w:top w:val="none" w:sz="0" w:space="0" w:color="auto"/>
        <w:left w:val="none" w:sz="0" w:space="0" w:color="auto"/>
        <w:bottom w:val="none" w:sz="0" w:space="0" w:color="auto"/>
        <w:right w:val="none" w:sz="0" w:space="0" w:color="auto"/>
      </w:divBdr>
    </w:div>
    <w:div w:id="1713846889">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 w:id="173068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osc.nc.gov/state-north-carolina-sub-w-9/open" TargetMode="External"/><Relationship Id="rId26" Type="http://schemas.openxmlformats.org/officeDocument/2006/relationships/hyperlink" Target="mailto:huboffice.doa@doa.nc.gov" TargetMode="External"/><Relationship Id="rId3" Type="http://schemas.openxmlformats.org/officeDocument/2006/relationships/customXml" Target="../customXml/item3.xml"/><Relationship Id="rId21" Type="http://schemas.openxmlformats.org/officeDocument/2006/relationships/hyperlink" Target="https://evp.nc.gov/" TargetMode="External"/><Relationship Id="rId7" Type="http://schemas.openxmlformats.org/officeDocument/2006/relationships/settings" Target="settings.xml"/><Relationship Id="rId12" Type="http://schemas.openxmlformats.org/officeDocument/2006/relationships/hyperlink" Target="https://vendor.ncgov.com/vendor/login" TargetMode="External"/><Relationship Id="rId17" Type="http://schemas.openxmlformats.org/officeDocument/2006/relationships/hyperlink" Target="https://ncadmin.nc.gov/documents/vendor-forms" TargetMode="External"/><Relationship Id="rId25" Type="http://schemas.openxmlformats.org/officeDocument/2006/relationships/hyperlink" Target="https://ncadmin.nc.gov/businesses/historically-underutilized-businesses-hub"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avid.Revell@dhhs.nc.gov" TargetMode="External"/><Relationship Id="rId20" Type="http://schemas.openxmlformats.org/officeDocument/2006/relationships/hyperlink" Target="https://evp.nc.go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am.gov/SA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procurement.nc.gov/training/vendor-training" TargetMode="External"/><Relationship Id="rId23" Type="http://schemas.openxmlformats.org/officeDocument/2006/relationships/hyperlink" Target="http://www.epa.gov/smm/comprehensiv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vp.nc.gov/"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procurement.nc.gov/" TargetMode="External"/><Relationship Id="rId22" Type="http://schemas.openxmlformats.org/officeDocument/2006/relationships/hyperlink" Target="https://evp.nc.gov/" TargetMode="External"/><Relationship Id="rId27" Type="http://schemas.openxmlformats.org/officeDocument/2006/relationships/hyperlink" Target="https://ncadmin.nc.gov/pandc/onlineforms/form-omb-standard-form-lll-7-2020/download" TargetMode="External"/><Relationship Id="rId30" Type="http://schemas.openxmlformats.org/officeDocument/2006/relationships/header" Target="head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6A29C7DA46154DA449684B8684329D" ma:contentTypeVersion="11" ma:contentTypeDescription="Create a new document." ma:contentTypeScope="" ma:versionID="77485f0f50ad88e64deff9905f383cd1">
  <xsd:schema xmlns:xsd="http://www.w3.org/2001/XMLSchema" xmlns:xs="http://www.w3.org/2001/XMLSchema" xmlns:p="http://schemas.microsoft.com/office/2006/metadata/properties" xmlns:ns2="02656e76-7ee1-4ab4-b033-1694404c0cd2" xmlns:ns3="6a6caca0-4dee-4c9a-81e0-18cf7e69ff28" targetNamespace="http://schemas.microsoft.com/office/2006/metadata/properties" ma:root="true" ma:fieldsID="8099c61838b03b8f9e00523d36114f3e" ns2:_="" ns3:_="">
    <xsd:import namespace="02656e76-7ee1-4ab4-b033-1694404c0cd2"/>
    <xsd:import namespace="6a6caca0-4dee-4c9a-81e0-18cf7e69ff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56e76-7ee1-4ab4-b033-1694404c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6caca0-4dee-4c9a-81e0-18cf7e69ff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44BAF3-3AE2-4B45-9EFC-D27DF7888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56e76-7ee1-4ab4-b033-1694404c0cd2"/>
    <ds:schemaRef ds:uri="6a6caca0-4dee-4c9a-81e0-18cf7e69f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20250</Words>
  <Characters>115431</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Salih, Sidahmed</cp:lastModifiedBy>
  <cp:revision>3</cp:revision>
  <dcterms:created xsi:type="dcterms:W3CDTF">2025-08-26T19:34:00Z</dcterms:created>
  <dcterms:modified xsi:type="dcterms:W3CDTF">2025-08-27T15:46:00Z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0x010100646A29C7DA46154DA449684B8684329D</vt:lpwstr>
  </property>
  <property fmtid="{D5CDD505-2E9C-101B-9397-08002B2CF9AE}" pid="6" name="ComplianceAssetId">
    <vt:lpwstr/>
  </property>
  <property fmtid="{D5CDD505-2E9C-101B-9397-08002B2CF9AE}" pid="7" name="TemplateUrl">
    <vt:lpwstr/>
  </property>
</Properties>
</file>