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6D257B56">
            <wp:simplePos x="0" y="0"/>
            <wp:positionH relativeFrom="margin">
              <wp:posOffset>2375852</wp:posOffset>
            </wp:positionH>
            <wp:positionV relativeFrom="paragraph">
              <wp:posOffset>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2597817A"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3B6BE3">
        <w:rPr>
          <w:rFonts w:asciiTheme="minorHAnsi" w:hAnsiTheme="minorHAnsi" w:cstheme="minorHAnsi"/>
          <w:b/>
          <w:color w:val="auto"/>
          <w:sz w:val="32"/>
        </w:rPr>
        <w:t>1597697983</w:t>
      </w:r>
      <w:r w:rsidR="00F36091">
        <w:rPr>
          <w:rFonts w:asciiTheme="minorHAnsi" w:hAnsiTheme="minorHAnsi" w:cstheme="minorHAnsi"/>
          <w:b/>
          <w:color w:val="auto"/>
          <w:sz w:val="32"/>
        </w:rPr>
        <w:t>-MLE</w:t>
      </w:r>
    </w:p>
    <w:p w14:paraId="77EA8062" w14:textId="7FD2CE6C" w:rsidR="00FD5D90" w:rsidRPr="00403AE5" w:rsidRDefault="00F35FBE"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 xml:space="preserve">11 Inch </w:t>
      </w:r>
      <w:r w:rsidR="00A80DAD">
        <w:rPr>
          <w:rFonts w:asciiTheme="minorHAnsi" w:hAnsiTheme="minorHAnsi" w:cstheme="minorHAnsi"/>
          <w:b/>
          <w:color w:val="auto"/>
          <w:sz w:val="32"/>
          <w:szCs w:val="32"/>
        </w:rPr>
        <w:t xml:space="preserve">Zippers, Buckles </w:t>
      </w:r>
      <w:r w:rsidR="009169B7">
        <w:rPr>
          <w:rFonts w:asciiTheme="minorHAnsi" w:hAnsiTheme="minorHAnsi" w:cstheme="minorHAnsi"/>
          <w:b/>
          <w:color w:val="auto"/>
          <w:sz w:val="32"/>
          <w:szCs w:val="32"/>
        </w:rPr>
        <w:t>and</w:t>
      </w:r>
      <w:r w:rsidR="00A80DAD">
        <w:rPr>
          <w:rFonts w:asciiTheme="minorHAnsi" w:hAnsiTheme="minorHAnsi" w:cstheme="minorHAnsi"/>
          <w:b/>
          <w:color w:val="auto"/>
          <w:sz w:val="32"/>
          <w:szCs w:val="32"/>
        </w:rPr>
        <w:t xml:space="preserve"> Webbing-Tabor City</w:t>
      </w:r>
      <w:r w:rsidR="002E7E34">
        <w:rPr>
          <w:rFonts w:asciiTheme="minorHAnsi" w:hAnsiTheme="minorHAnsi" w:cstheme="minorHAnsi"/>
          <w:b/>
          <w:color w:val="auto"/>
          <w:sz w:val="32"/>
          <w:szCs w:val="32"/>
        </w:rPr>
        <w:t xml:space="preserve"> </w:t>
      </w:r>
      <w:r w:rsidR="00717F20">
        <w:rPr>
          <w:rFonts w:asciiTheme="minorHAnsi" w:hAnsiTheme="minorHAnsi" w:cstheme="minorHAnsi"/>
          <w:b/>
          <w:color w:val="auto"/>
          <w:sz w:val="32"/>
          <w:szCs w:val="32"/>
        </w:rPr>
        <w:t>Sewing Plant</w:t>
      </w:r>
    </w:p>
    <w:p w14:paraId="7A4C29F5" w14:textId="6B23C391" w:rsidR="00FD5D90"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r w:rsidR="00A80DAD">
        <w:rPr>
          <w:rFonts w:asciiTheme="minorHAnsi" w:hAnsiTheme="minorHAnsi" w:cstheme="minorHAnsi"/>
          <w:b/>
          <w:color w:val="auto"/>
          <w:sz w:val="32"/>
        </w:rPr>
        <w:t>6</w:t>
      </w:r>
      <w:r w:rsidR="003C1678">
        <w:rPr>
          <w:rFonts w:asciiTheme="minorHAnsi" w:hAnsiTheme="minorHAnsi" w:cstheme="minorHAnsi"/>
          <w:b/>
          <w:color w:val="auto"/>
          <w:sz w:val="32"/>
        </w:rPr>
        <w:t>/</w:t>
      </w:r>
      <w:r w:rsidR="002B209D">
        <w:rPr>
          <w:rFonts w:asciiTheme="minorHAnsi" w:hAnsiTheme="minorHAnsi" w:cstheme="minorHAnsi"/>
          <w:b/>
          <w:color w:val="auto"/>
          <w:sz w:val="32"/>
        </w:rPr>
        <w:t>5</w:t>
      </w:r>
      <w:r w:rsidR="008319EB">
        <w:rPr>
          <w:rFonts w:asciiTheme="minorHAnsi" w:hAnsiTheme="minorHAnsi" w:cstheme="minorHAnsi"/>
          <w:b/>
          <w:color w:val="auto"/>
          <w:sz w:val="32"/>
        </w:rPr>
        <w:t>/</w:t>
      </w:r>
      <w:r w:rsidR="0084755C">
        <w:rPr>
          <w:rFonts w:asciiTheme="minorHAnsi" w:hAnsiTheme="minorHAnsi" w:cstheme="minorHAnsi"/>
          <w:b/>
          <w:color w:val="auto"/>
          <w:sz w:val="32"/>
        </w:rPr>
        <w:t>202</w:t>
      </w:r>
      <w:r w:rsidR="00825ECC">
        <w:rPr>
          <w:rFonts w:asciiTheme="minorHAnsi" w:hAnsiTheme="minorHAnsi" w:cstheme="minorHAnsi"/>
          <w:b/>
          <w:color w:val="auto"/>
          <w:sz w:val="32"/>
        </w:rPr>
        <w:t>5</w:t>
      </w:r>
    </w:p>
    <w:p w14:paraId="0D4EA55D" w14:textId="77777777" w:rsidR="00411D18" w:rsidRPr="005C02EE" w:rsidRDefault="00411D18" w:rsidP="00FD5D90">
      <w:pPr>
        <w:spacing w:after="200" w:line="276" w:lineRule="auto"/>
        <w:jc w:val="center"/>
        <w:rPr>
          <w:rFonts w:asciiTheme="minorHAnsi" w:hAnsiTheme="minorHAnsi" w:cstheme="minorHAnsi"/>
          <w:color w:val="auto"/>
          <w:sz w:val="32"/>
        </w:rPr>
      </w:pPr>
    </w:p>
    <w:p w14:paraId="3231C817" w14:textId="1F42AE7B"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r w:rsidR="002B209D">
        <w:rPr>
          <w:rFonts w:asciiTheme="minorHAnsi" w:hAnsiTheme="minorHAnsi" w:cstheme="minorHAnsi"/>
          <w:b/>
          <w:color w:val="auto"/>
          <w:sz w:val="32"/>
        </w:rPr>
        <w:t>7</w:t>
      </w:r>
      <w:r w:rsidR="00440E9B">
        <w:rPr>
          <w:rFonts w:asciiTheme="minorHAnsi" w:hAnsiTheme="minorHAnsi" w:cstheme="minorHAnsi"/>
          <w:b/>
          <w:color w:val="auto"/>
          <w:sz w:val="32"/>
        </w:rPr>
        <w:t>/</w:t>
      </w:r>
      <w:r w:rsidR="002B209D">
        <w:rPr>
          <w:rFonts w:asciiTheme="minorHAnsi" w:hAnsiTheme="minorHAnsi" w:cstheme="minorHAnsi"/>
          <w:b/>
          <w:color w:val="auto"/>
          <w:sz w:val="32"/>
        </w:rPr>
        <w:t>9</w:t>
      </w:r>
      <w:r w:rsidR="004D7130">
        <w:rPr>
          <w:rFonts w:asciiTheme="minorHAnsi" w:hAnsiTheme="minorHAnsi" w:cstheme="minorHAnsi"/>
          <w:b/>
          <w:color w:val="auto"/>
          <w:sz w:val="32"/>
        </w:rPr>
        <w:t>/</w:t>
      </w:r>
      <w:r w:rsidR="0084755C">
        <w:rPr>
          <w:rFonts w:asciiTheme="minorHAnsi" w:hAnsiTheme="minorHAnsi" w:cstheme="minorHAnsi"/>
          <w:b/>
          <w:color w:val="auto"/>
          <w:sz w:val="32"/>
        </w:rPr>
        <w:t>202</w:t>
      </w:r>
      <w:r w:rsidR="00962E41">
        <w:rPr>
          <w:rFonts w:asciiTheme="minorHAnsi" w:hAnsiTheme="minorHAnsi" w:cstheme="minorHAnsi"/>
          <w:b/>
          <w:color w:val="auto"/>
          <w:sz w:val="32"/>
        </w:rPr>
        <w:t>5</w:t>
      </w:r>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15A84A6E"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3B6BE3">
        <w:rPr>
          <w:rFonts w:asciiTheme="minorHAnsi" w:hAnsiTheme="minorHAnsi" w:cstheme="minorHAnsi"/>
          <w:b/>
          <w:color w:val="auto"/>
          <w:sz w:val="28"/>
        </w:rPr>
        <w:t>1597697983</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1B062101"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w:t>
            </w:r>
            <w:r w:rsidR="00523D82">
              <w:rPr>
                <w:rFonts w:asciiTheme="minorHAnsi" w:hAnsiTheme="minorHAnsi" w:cstheme="minorHAnsi"/>
                <w:b/>
                <w:color w:val="auto"/>
                <w:sz w:val="20"/>
              </w:rPr>
              <w:t>4</w:t>
            </w:r>
            <w:r w:rsidR="00217EB1" w:rsidRPr="005C02EE">
              <w:rPr>
                <w:rFonts w:asciiTheme="minorHAnsi" w:hAnsiTheme="minorHAnsi" w:cstheme="minorHAnsi"/>
                <w:b/>
                <w:color w:val="auto"/>
                <w:sz w:val="20"/>
              </w:rPr>
              <w:t xml:space="preserve"> for details:  </w:t>
            </w:r>
          </w:p>
        </w:tc>
        <w:tc>
          <w:tcPr>
            <w:tcW w:w="6218" w:type="dxa"/>
          </w:tcPr>
          <w:p w14:paraId="2D09AB30" w14:textId="28360D67"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3B6BE3">
              <w:rPr>
                <w:rFonts w:asciiTheme="minorHAnsi" w:hAnsiTheme="minorHAnsi" w:cstheme="minorHAnsi"/>
                <w:b/>
                <w:color w:val="auto"/>
                <w:sz w:val="20"/>
              </w:rPr>
              <w:t>159767983</w:t>
            </w:r>
            <w:r w:rsidR="00A07FCF">
              <w:rPr>
                <w:rFonts w:asciiTheme="minorHAnsi" w:hAnsiTheme="minorHAnsi" w:cstheme="minorHAnsi"/>
                <w:b/>
                <w:color w:val="auto"/>
                <w:sz w:val="20"/>
              </w:rPr>
              <w:t>-MLE</w:t>
            </w:r>
          </w:p>
        </w:tc>
      </w:tr>
      <w:tr w:rsidR="0000081D" w:rsidRPr="005C02EE" w14:paraId="1188ED13" w14:textId="77777777" w:rsidTr="00E63F53">
        <w:trPr>
          <w:trHeight w:val="307"/>
        </w:trPr>
        <w:tc>
          <w:tcPr>
            <w:tcW w:w="4397" w:type="dxa"/>
            <w:vMerge/>
          </w:tcPr>
          <w:p w14:paraId="002DF397" w14:textId="77777777" w:rsidR="0000081D" w:rsidRPr="005C02EE" w:rsidRDefault="0000081D" w:rsidP="0000081D">
            <w:pPr>
              <w:spacing w:after="0" w:line="264" w:lineRule="auto"/>
              <w:rPr>
                <w:rFonts w:asciiTheme="minorHAnsi" w:hAnsiTheme="minorHAnsi" w:cstheme="minorHAnsi"/>
                <w:b/>
                <w:color w:val="auto"/>
                <w:sz w:val="20"/>
              </w:rPr>
            </w:pPr>
          </w:p>
        </w:tc>
        <w:tc>
          <w:tcPr>
            <w:tcW w:w="6218" w:type="dxa"/>
          </w:tcPr>
          <w:p w14:paraId="35433A6F" w14:textId="425CD18B" w:rsidR="0000081D" w:rsidRDefault="00D84810" w:rsidP="0000081D">
            <w:pPr>
              <w:rPr>
                <w:rFonts w:asciiTheme="minorHAnsi" w:hAnsiTheme="minorHAnsi" w:cstheme="minorHAnsi"/>
                <w:color w:val="000000"/>
                <w:sz w:val="20"/>
              </w:rPr>
            </w:pPr>
            <w:r>
              <w:rPr>
                <w:rFonts w:asciiTheme="minorHAnsi" w:hAnsiTheme="minorHAnsi" w:cstheme="minorHAnsi"/>
                <w:color w:val="000000"/>
                <w:sz w:val="20"/>
              </w:rPr>
              <w:t xml:space="preserve">Bid opens on </w:t>
            </w:r>
            <w:r w:rsidR="002B209D">
              <w:rPr>
                <w:rFonts w:asciiTheme="minorHAnsi" w:hAnsiTheme="minorHAnsi" w:cstheme="minorHAnsi"/>
                <w:color w:val="000000"/>
                <w:sz w:val="20"/>
              </w:rPr>
              <w:t>7</w:t>
            </w:r>
            <w:r w:rsidR="0000081D">
              <w:rPr>
                <w:rFonts w:asciiTheme="minorHAnsi" w:hAnsiTheme="minorHAnsi" w:cstheme="minorHAnsi"/>
                <w:color w:val="000000"/>
                <w:sz w:val="20"/>
              </w:rPr>
              <w:t>/</w:t>
            </w:r>
            <w:r w:rsidR="002B209D">
              <w:rPr>
                <w:rFonts w:asciiTheme="minorHAnsi" w:hAnsiTheme="minorHAnsi" w:cstheme="minorHAnsi"/>
                <w:color w:val="000000"/>
                <w:sz w:val="20"/>
              </w:rPr>
              <w:t>9</w:t>
            </w:r>
            <w:r w:rsidR="00E4743D">
              <w:rPr>
                <w:rFonts w:asciiTheme="minorHAnsi" w:hAnsiTheme="minorHAnsi" w:cstheme="minorHAnsi"/>
                <w:color w:val="000000"/>
                <w:sz w:val="20"/>
              </w:rPr>
              <w:t>/</w:t>
            </w:r>
            <w:r w:rsidR="0000081D">
              <w:rPr>
                <w:rFonts w:asciiTheme="minorHAnsi" w:hAnsiTheme="minorHAnsi" w:cstheme="minorHAnsi"/>
                <w:color w:val="000000"/>
                <w:sz w:val="20"/>
              </w:rPr>
              <w:t>202</w:t>
            </w:r>
            <w:r w:rsidR="00962E41">
              <w:rPr>
                <w:rFonts w:asciiTheme="minorHAnsi" w:hAnsiTheme="minorHAnsi" w:cstheme="minorHAnsi"/>
                <w:color w:val="000000"/>
                <w:sz w:val="20"/>
              </w:rPr>
              <w:t>5</w:t>
            </w:r>
            <w:r w:rsidR="0000081D">
              <w:rPr>
                <w:rFonts w:asciiTheme="minorHAnsi" w:hAnsiTheme="minorHAnsi" w:cstheme="minorHAnsi"/>
                <w:color w:val="000000"/>
                <w:sz w:val="20"/>
              </w:rPr>
              <w:t xml:space="preserve"> @ 2:00 PM</w:t>
            </w:r>
          </w:p>
          <w:p w14:paraId="495A3EDD" w14:textId="7CDF2943" w:rsidR="00E240BC" w:rsidRDefault="00E240BC" w:rsidP="00A80DAD">
            <w:pPr>
              <w:rPr>
                <w:rFonts w:ascii="Segoe UI" w:eastAsia="Times New Roman" w:hAnsi="Segoe UI" w:cs="Segoe UI"/>
                <w:color w:val="242424"/>
              </w:rPr>
            </w:pPr>
            <w:r>
              <w:rPr>
                <w:rFonts w:ascii="Segoe UI" w:eastAsia="Times New Roman" w:hAnsi="Segoe UI" w:cs="Segoe UI"/>
                <w:color w:val="242424"/>
              </w:rPr>
              <w:t xml:space="preserve"> </w:t>
            </w:r>
            <w:r w:rsidR="00281D09">
              <w:rPr>
                <w:rStyle w:val="Heading2Char"/>
                <w:rFonts w:ascii="Segoe UI" w:eastAsia="Times New Roman" w:hAnsi="Segoe UI" w:cs="Segoe UI"/>
                <w:b w:val="0"/>
                <w:bCs/>
                <w:color w:val="242424"/>
                <w:sz w:val="36"/>
                <w:szCs w:val="36"/>
              </w:rPr>
              <w:t xml:space="preserve"> </w:t>
            </w:r>
          </w:p>
          <w:p w14:paraId="212F10D2" w14:textId="3BE156F7" w:rsidR="00E4743D" w:rsidRPr="00E4743D" w:rsidRDefault="00E4743D" w:rsidP="00E4743D">
            <w:pPr>
              <w:shd w:val="clear" w:color="auto" w:fill="FFFFFF"/>
              <w:textAlignment w:val="baseline"/>
              <w:rPr>
                <w:rFonts w:ascii="Segoe UI" w:eastAsia="Times New Roman" w:hAnsi="Segoe UI" w:cs="Segoe UI"/>
                <w:color w:val="242424"/>
                <w:sz w:val="27"/>
                <w:szCs w:val="27"/>
              </w:rPr>
            </w:pPr>
          </w:p>
          <w:p w14:paraId="7DE69256" w14:textId="252BC538" w:rsidR="0000081D" w:rsidRPr="00EB68B4" w:rsidRDefault="0000081D" w:rsidP="003C1678">
            <w:pPr>
              <w:rPr>
                <w:rFonts w:asciiTheme="minorHAnsi" w:hAnsiTheme="minorHAnsi" w:cstheme="minorHAnsi"/>
                <w:b/>
                <w:sz w:val="20"/>
              </w:rPr>
            </w:pPr>
          </w:p>
        </w:tc>
      </w:tr>
      <w:tr w:rsidR="0000081D" w:rsidRPr="005C02EE" w14:paraId="58A2C8D2" w14:textId="77777777" w:rsidTr="00E63F53">
        <w:trPr>
          <w:trHeight w:val="57"/>
        </w:trPr>
        <w:tc>
          <w:tcPr>
            <w:tcW w:w="4397" w:type="dxa"/>
          </w:tcPr>
          <w:p w14:paraId="4CFBAF1E" w14:textId="75360CE3"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Pr>
                <w:rFonts w:asciiTheme="minorHAnsi" w:hAnsiTheme="minorHAnsi" w:cstheme="minorHAnsi"/>
                <w:b/>
                <w:color w:val="auto"/>
                <w:sz w:val="20"/>
              </w:rPr>
              <w:t xml:space="preserve"> NCDAC/</w:t>
            </w:r>
            <w:r w:rsidR="00A80DAD">
              <w:rPr>
                <w:rFonts w:asciiTheme="minorHAnsi" w:hAnsiTheme="minorHAnsi" w:cstheme="minorHAnsi"/>
                <w:b/>
                <w:color w:val="auto"/>
                <w:sz w:val="20"/>
              </w:rPr>
              <w:t xml:space="preserve">Tabor City </w:t>
            </w:r>
            <w:r>
              <w:rPr>
                <w:rFonts w:asciiTheme="minorHAnsi" w:hAnsiTheme="minorHAnsi" w:cstheme="minorHAnsi"/>
                <w:b/>
                <w:color w:val="auto"/>
                <w:sz w:val="20"/>
              </w:rPr>
              <w:t>Sewing Plant</w:t>
            </w:r>
          </w:p>
        </w:tc>
        <w:tc>
          <w:tcPr>
            <w:tcW w:w="6218" w:type="dxa"/>
            <w:vMerge w:val="restart"/>
          </w:tcPr>
          <w:p w14:paraId="6E79FB18" w14:textId="7355A171" w:rsidR="0000081D" w:rsidRPr="005C02EE" w:rsidRDefault="0000081D" w:rsidP="0000081D">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Pr>
                <w:rFonts w:asciiTheme="minorHAnsi" w:hAnsiTheme="minorHAnsi" w:cstheme="minorHAnsi"/>
                <w:b/>
                <w:color w:val="auto"/>
                <w:sz w:val="20"/>
              </w:rPr>
              <w:t xml:space="preserve"> </w:t>
            </w:r>
            <w:r w:rsidR="00216562">
              <w:rPr>
                <w:rFonts w:asciiTheme="minorHAnsi" w:hAnsiTheme="minorHAnsi" w:cstheme="minorHAnsi"/>
                <w:b/>
                <w:color w:val="auto"/>
                <w:sz w:val="20"/>
              </w:rPr>
              <w:t>1116</w:t>
            </w:r>
            <w:r w:rsidR="00A80DAD">
              <w:rPr>
                <w:rFonts w:asciiTheme="minorHAnsi" w:hAnsiTheme="minorHAnsi" w:cstheme="minorHAnsi"/>
                <w:b/>
                <w:color w:val="auto"/>
                <w:sz w:val="20"/>
              </w:rPr>
              <w:t>21</w:t>
            </w:r>
            <w:r>
              <w:rPr>
                <w:rFonts w:asciiTheme="minorHAnsi" w:hAnsiTheme="minorHAnsi" w:cstheme="minorHAnsi"/>
                <w:b/>
                <w:color w:val="auto"/>
                <w:sz w:val="20"/>
              </w:rPr>
              <w:t>-</w:t>
            </w:r>
            <w:r w:rsidR="00A80DAD">
              <w:rPr>
                <w:rFonts w:asciiTheme="minorHAnsi" w:hAnsiTheme="minorHAnsi" w:cstheme="minorHAnsi"/>
                <w:b/>
                <w:color w:val="auto"/>
                <w:sz w:val="20"/>
              </w:rPr>
              <w:t>Specialty Fabrics or Cloth</w:t>
            </w:r>
          </w:p>
        </w:tc>
      </w:tr>
      <w:tr w:rsidR="0000081D" w:rsidRPr="005C02EE" w14:paraId="2AE9AFAF" w14:textId="77777777" w:rsidTr="00E63F53">
        <w:trPr>
          <w:trHeight w:val="272"/>
        </w:trPr>
        <w:tc>
          <w:tcPr>
            <w:tcW w:w="4397" w:type="dxa"/>
          </w:tcPr>
          <w:p w14:paraId="77FEF8ED" w14:textId="039AFA77"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Pr>
                <w:rFonts w:asciiTheme="minorHAnsi" w:hAnsiTheme="minorHAnsi" w:cstheme="minorHAnsi"/>
                <w:b/>
                <w:color w:val="auto"/>
                <w:sz w:val="20"/>
              </w:rPr>
              <w:t>RQ</w:t>
            </w:r>
            <w:r w:rsidR="00A80DAD">
              <w:rPr>
                <w:rFonts w:asciiTheme="minorHAnsi" w:hAnsiTheme="minorHAnsi" w:cstheme="minorHAnsi"/>
                <w:b/>
                <w:color w:val="auto"/>
                <w:sz w:val="20"/>
              </w:rPr>
              <w:t>199190</w:t>
            </w:r>
          </w:p>
        </w:tc>
        <w:tc>
          <w:tcPr>
            <w:tcW w:w="6218" w:type="dxa"/>
            <w:vMerge/>
          </w:tcPr>
          <w:p w14:paraId="0BA097BC" w14:textId="77777777" w:rsidR="0000081D" w:rsidRPr="005C02EE" w:rsidRDefault="0000081D" w:rsidP="0000081D">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lastRenderedPageBreak/>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BFD09C2"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2E7E34">
              <w:rPr>
                <w:noProof/>
                <w:webHidden/>
              </w:rPr>
              <w:t>5</w:t>
            </w:r>
            <w:r w:rsidR="00617A56">
              <w:rPr>
                <w:noProof/>
                <w:webHidden/>
              </w:rPr>
              <w:fldChar w:fldCharType="end"/>
            </w:r>
          </w:hyperlink>
        </w:p>
        <w:p w14:paraId="3B59CDFD" w14:textId="62B04CC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2E7E34">
              <w:rPr>
                <w:webHidden/>
              </w:rPr>
              <w:t>5</w:t>
            </w:r>
            <w:r w:rsidR="00617A56">
              <w:rPr>
                <w:webHidden/>
              </w:rPr>
              <w:fldChar w:fldCharType="end"/>
            </w:r>
          </w:hyperlink>
        </w:p>
        <w:p w14:paraId="7F403A20" w14:textId="4DF4B8A2"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2E7E34">
              <w:rPr>
                <w:noProof/>
                <w:webHidden/>
              </w:rPr>
              <w:t>5</w:t>
            </w:r>
            <w:r w:rsidR="00617A56">
              <w:rPr>
                <w:noProof/>
                <w:webHidden/>
              </w:rPr>
              <w:fldChar w:fldCharType="end"/>
            </w:r>
          </w:hyperlink>
        </w:p>
        <w:p w14:paraId="5E02C7F2" w14:textId="256E784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2E7E34">
              <w:rPr>
                <w:webHidden/>
              </w:rPr>
              <w:t>5</w:t>
            </w:r>
            <w:r w:rsidR="00617A56">
              <w:rPr>
                <w:webHidden/>
              </w:rPr>
              <w:fldChar w:fldCharType="end"/>
            </w:r>
          </w:hyperlink>
        </w:p>
        <w:p w14:paraId="2BBD8587" w14:textId="13B3B42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2E7E34">
              <w:rPr>
                <w:webHidden/>
              </w:rPr>
              <w:t>5</w:t>
            </w:r>
            <w:r w:rsidR="00617A56">
              <w:rPr>
                <w:webHidden/>
              </w:rPr>
              <w:fldChar w:fldCharType="end"/>
            </w:r>
          </w:hyperlink>
        </w:p>
        <w:p w14:paraId="20B85420" w14:textId="378B00B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2E7E34">
              <w:rPr>
                <w:webHidden/>
              </w:rPr>
              <w:t>5</w:t>
            </w:r>
            <w:r w:rsidR="00617A56">
              <w:rPr>
                <w:webHidden/>
              </w:rPr>
              <w:fldChar w:fldCharType="end"/>
            </w:r>
          </w:hyperlink>
        </w:p>
        <w:p w14:paraId="5A801F6C" w14:textId="5CF1AFB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2E7E34">
              <w:rPr>
                <w:webHidden/>
              </w:rPr>
              <w:t>6</w:t>
            </w:r>
            <w:r w:rsidR="00617A56">
              <w:rPr>
                <w:webHidden/>
              </w:rPr>
              <w:fldChar w:fldCharType="end"/>
            </w:r>
          </w:hyperlink>
        </w:p>
        <w:p w14:paraId="00425D3C" w14:textId="7976564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2E7E34">
              <w:rPr>
                <w:webHidden/>
              </w:rPr>
              <w:t>7</w:t>
            </w:r>
            <w:r w:rsidR="00617A56">
              <w:rPr>
                <w:webHidden/>
              </w:rPr>
              <w:fldChar w:fldCharType="end"/>
            </w:r>
          </w:hyperlink>
        </w:p>
        <w:p w14:paraId="0CFF88F6" w14:textId="7C8AFBF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2E7E34">
              <w:rPr>
                <w:webHidden/>
              </w:rPr>
              <w:t>7</w:t>
            </w:r>
            <w:r w:rsidR="00617A56">
              <w:rPr>
                <w:webHidden/>
              </w:rPr>
              <w:fldChar w:fldCharType="end"/>
            </w:r>
          </w:hyperlink>
        </w:p>
        <w:p w14:paraId="423607C1" w14:textId="1A3D504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2E7E34">
              <w:rPr>
                <w:webHidden/>
              </w:rPr>
              <w:t>8</w:t>
            </w:r>
            <w:r w:rsidR="00617A56">
              <w:rPr>
                <w:webHidden/>
              </w:rPr>
              <w:fldChar w:fldCharType="end"/>
            </w:r>
          </w:hyperlink>
        </w:p>
        <w:p w14:paraId="2DD45CC8" w14:textId="0B3932B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2E7E34">
              <w:rPr>
                <w:webHidden/>
              </w:rPr>
              <w:t>8</w:t>
            </w:r>
            <w:r w:rsidR="00617A56">
              <w:rPr>
                <w:webHidden/>
              </w:rPr>
              <w:fldChar w:fldCharType="end"/>
            </w:r>
          </w:hyperlink>
        </w:p>
        <w:p w14:paraId="46F841DE" w14:textId="459E48C3"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2E7E34">
              <w:rPr>
                <w:noProof/>
                <w:webHidden/>
              </w:rPr>
              <w:t>8</w:t>
            </w:r>
            <w:r w:rsidR="00617A56">
              <w:rPr>
                <w:noProof/>
                <w:webHidden/>
              </w:rPr>
              <w:fldChar w:fldCharType="end"/>
            </w:r>
          </w:hyperlink>
        </w:p>
        <w:p w14:paraId="3D03B9FD" w14:textId="73FFFD1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2E7E34">
              <w:rPr>
                <w:webHidden/>
              </w:rPr>
              <w:t>8</w:t>
            </w:r>
            <w:r w:rsidR="00617A56">
              <w:rPr>
                <w:webHidden/>
              </w:rPr>
              <w:fldChar w:fldCharType="end"/>
            </w:r>
          </w:hyperlink>
        </w:p>
        <w:p w14:paraId="5302FEAB" w14:textId="30E3475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2E7E34">
              <w:rPr>
                <w:webHidden/>
              </w:rPr>
              <w:t>8</w:t>
            </w:r>
            <w:r w:rsidR="00617A56">
              <w:rPr>
                <w:webHidden/>
              </w:rPr>
              <w:fldChar w:fldCharType="end"/>
            </w:r>
          </w:hyperlink>
        </w:p>
        <w:p w14:paraId="34F0C535" w14:textId="7359EE7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2E7E34">
              <w:rPr>
                <w:webHidden/>
              </w:rPr>
              <w:t>9</w:t>
            </w:r>
            <w:r w:rsidR="00617A56">
              <w:rPr>
                <w:webHidden/>
              </w:rPr>
              <w:fldChar w:fldCharType="end"/>
            </w:r>
          </w:hyperlink>
        </w:p>
        <w:p w14:paraId="13CA48FD" w14:textId="16231AE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2E7E34">
              <w:rPr>
                <w:webHidden/>
              </w:rPr>
              <w:t>10</w:t>
            </w:r>
            <w:r w:rsidR="00617A56">
              <w:rPr>
                <w:webHidden/>
              </w:rPr>
              <w:fldChar w:fldCharType="end"/>
            </w:r>
          </w:hyperlink>
        </w:p>
        <w:p w14:paraId="525ED75E" w14:textId="256988C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2E7E34">
              <w:rPr>
                <w:webHidden/>
              </w:rPr>
              <w:t>10</w:t>
            </w:r>
            <w:r w:rsidR="00617A56">
              <w:rPr>
                <w:webHidden/>
              </w:rPr>
              <w:fldChar w:fldCharType="end"/>
            </w:r>
          </w:hyperlink>
        </w:p>
        <w:p w14:paraId="1B79199A" w14:textId="6C44ADCE"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2E7E34">
              <w:rPr>
                <w:noProof/>
                <w:webHidden/>
              </w:rPr>
              <w:t>10</w:t>
            </w:r>
            <w:r w:rsidR="00617A56">
              <w:rPr>
                <w:noProof/>
                <w:webHidden/>
              </w:rPr>
              <w:fldChar w:fldCharType="end"/>
            </w:r>
          </w:hyperlink>
        </w:p>
        <w:p w14:paraId="0FD7E45E" w14:textId="41FFF48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2E7E34">
              <w:rPr>
                <w:webHidden/>
              </w:rPr>
              <w:t>10</w:t>
            </w:r>
            <w:r w:rsidR="00617A56">
              <w:rPr>
                <w:webHidden/>
              </w:rPr>
              <w:fldChar w:fldCharType="end"/>
            </w:r>
          </w:hyperlink>
        </w:p>
        <w:p w14:paraId="68609F32" w14:textId="297B240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2E7E34">
              <w:rPr>
                <w:webHidden/>
              </w:rPr>
              <w:t>10</w:t>
            </w:r>
            <w:r w:rsidR="00617A56">
              <w:rPr>
                <w:webHidden/>
              </w:rPr>
              <w:fldChar w:fldCharType="end"/>
            </w:r>
          </w:hyperlink>
        </w:p>
        <w:p w14:paraId="5DC83214" w14:textId="0012552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2E7E34">
              <w:rPr>
                <w:webHidden/>
              </w:rPr>
              <w:t>10</w:t>
            </w:r>
            <w:r w:rsidR="00617A56">
              <w:rPr>
                <w:webHidden/>
              </w:rPr>
              <w:fldChar w:fldCharType="end"/>
            </w:r>
          </w:hyperlink>
        </w:p>
        <w:p w14:paraId="64361F33" w14:textId="3E4ECD0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2E7E34">
              <w:rPr>
                <w:webHidden/>
              </w:rPr>
              <w:t>10</w:t>
            </w:r>
            <w:r w:rsidR="00617A56">
              <w:rPr>
                <w:webHidden/>
              </w:rPr>
              <w:fldChar w:fldCharType="end"/>
            </w:r>
          </w:hyperlink>
        </w:p>
        <w:p w14:paraId="0B57E3FD" w14:textId="77706B8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2E7E34">
              <w:rPr>
                <w:webHidden/>
              </w:rPr>
              <w:t>10</w:t>
            </w:r>
            <w:r w:rsidR="00617A56">
              <w:rPr>
                <w:webHidden/>
              </w:rPr>
              <w:fldChar w:fldCharType="end"/>
            </w:r>
          </w:hyperlink>
        </w:p>
        <w:p w14:paraId="45D20912" w14:textId="5E0B3DC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2E7E34">
              <w:rPr>
                <w:webHidden/>
              </w:rPr>
              <w:t>10</w:t>
            </w:r>
            <w:r w:rsidR="00617A56">
              <w:rPr>
                <w:webHidden/>
              </w:rPr>
              <w:fldChar w:fldCharType="end"/>
            </w:r>
          </w:hyperlink>
        </w:p>
        <w:p w14:paraId="5A28301D" w14:textId="7EEBF84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2E7E34">
              <w:rPr>
                <w:webHidden/>
              </w:rPr>
              <w:t>10</w:t>
            </w:r>
            <w:r w:rsidR="00617A56">
              <w:rPr>
                <w:webHidden/>
              </w:rPr>
              <w:fldChar w:fldCharType="end"/>
            </w:r>
          </w:hyperlink>
        </w:p>
        <w:p w14:paraId="52CAAAEA" w14:textId="06A7B91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2E7E34">
              <w:rPr>
                <w:webHidden/>
              </w:rPr>
              <w:t>10</w:t>
            </w:r>
            <w:r w:rsidR="00617A56">
              <w:rPr>
                <w:webHidden/>
              </w:rPr>
              <w:fldChar w:fldCharType="end"/>
            </w:r>
          </w:hyperlink>
        </w:p>
        <w:p w14:paraId="440BBFCE" w14:textId="48EFC99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2E7E34">
              <w:rPr>
                <w:webHidden/>
              </w:rPr>
              <w:t>11</w:t>
            </w:r>
            <w:r w:rsidR="00617A56">
              <w:rPr>
                <w:webHidden/>
              </w:rPr>
              <w:fldChar w:fldCharType="end"/>
            </w:r>
          </w:hyperlink>
        </w:p>
        <w:p w14:paraId="11CA11CA" w14:textId="7A72482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2E7E34">
              <w:rPr>
                <w:webHidden/>
              </w:rPr>
              <w:t>11</w:t>
            </w:r>
            <w:r w:rsidR="00617A56">
              <w:rPr>
                <w:webHidden/>
              </w:rPr>
              <w:fldChar w:fldCharType="end"/>
            </w:r>
          </w:hyperlink>
        </w:p>
        <w:p w14:paraId="10191E98" w14:textId="56A3CD52"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2E7E34">
              <w:rPr>
                <w:webHidden/>
              </w:rPr>
              <w:t>11</w:t>
            </w:r>
            <w:r w:rsidR="00617A56">
              <w:rPr>
                <w:webHidden/>
              </w:rPr>
              <w:fldChar w:fldCharType="end"/>
            </w:r>
          </w:hyperlink>
        </w:p>
        <w:p w14:paraId="2EB76724" w14:textId="1875E6C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2E7E34">
              <w:rPr>
                <w:webHidden/>
              </w:rPr>
              <w:t>11</w:t>
            </w:r>
            <w:r w:rsidR="00617A56">
              <w:rPr>
                <w:webHidden/>
              </w:rPr>
              <w:fldChar w:fldCharType="end"/>
            </w:r>
          </w:hyperlink>
        </w:p>
        <w:p w14:paraId="4CFC9337" w14:textId="035DC77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2E7E34">
              <w:rPr>
                <w:webHidden/>
              </w:rPr>
              <w:t>11</w:t>
            </w:r>
            <w:r w:rsidR="00617A56">
              <w:rPr>
                <w:webHidden/>
              </w:rPr>
              <w:fldChar w:fldCharType="end"/>
            </w:r>
          </w:hyperlink>
        </w:p>
        <w:p w14:paraId="10A8753B" w14:textId="40195FF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2E7E34">
              <w:rPr>
                <w:webHidden/>
              </w:rPr>
              <w:t>11</w:t>
            </w:r>
            <w:r w:rsidR="00617A56">
              <w:rPr>
                <w:webHidden/>
              </w:rPr>
              <w:fldChar w:fldCharType="end"/>
            </w:r>
          </w:hyperlink>
        </w:p>
        <w:p w14:paraId="29A62084" w14:textId="7ADC48E5" w:rsidR="00617A56" w:rsidRDefault="00000000"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2E7E34">
              <w:rPr>
                <w:webHidden/>
              </w:rPr>
              <w:t>12</w:t>
            </w:r>
            <w:r w:rsidR="00617A56">
              <w:rPr>
                <w:webHidden/>
              </w:rPr>
              <w:fldChar w:fldCharType="end"/>
            </w:r>
          </w:hyperlink>
        </w:p>
        <w:p w14:paraId="44C2918D" w14:textId="77777777" w:rsidR="00617A56" w:rsidRPr="00617A56" w:rsidRDefault="00617A56" w:rsidP="00617A56">
          <w:pPr>
            <w:pStyle w:val="Text"/>
          </w:pPr>
        </w:p>
        <w:p w14:paraId="653A37C0" w14:textId="4FCB3C52" w:rsidR="00617A56" w:rsidRPr="00617A56" w:rsidRDefault="00000000"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2E7E34">
              <w:rPr>
                <w:webHidden/>
              </w:rPr>
              <w:t>12</w:t>
            </w:r>
            <w:r w:rsidR="00617A56" w:rsidRPr="00617A56">
              <w:rPr>
                <w:webHidden/>
              </w:rPr>
              <w:fldChar w:fldCharType="end"/>
            </w:r>
          </w:hyperlink>
        </w:p>
        <w:p w14:paraId="5038797A" w14:textId="77777777" w:rsidR="00617A56" w:rsidRPr="00617A56" w:rsidRDefault="00617A56" w:rsidP="00617A56">
          <w:pPr>
            <w:pStyle w:val="Text"/>
          </w:pPr>
        </w:p>
        <w:p w14:paraId="0579ABC0" w14:textId="23820EB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2E7E34">
              <w:rPr>
                <w:webHidden/>
              </w:rPr>
              <w:t>12</w:t>
            </w:r>
            <w:r w:rsidR="00617A56">
              <w:rPr>
                <w:webHidden/>
              </w:rPr>
              <w:fldChar w:fldCharType="end"/>
            </w:r>
          </w:hyperlink>
        </w:p>
        <w:p w14:paraId="27BEA6EA" w14:textId="613482BD"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2E7E34">
              <w:rPr>
                <w:noProof/>
                <w:webHidden/>
              </w:rPr>
              <w:t>14</w:t>
            </w:r>
            <w:r w:rsidR="00617A56">
              <w:rPr>
                <w:noProof/>
                <w:webHidden/>
              </w:rPr>
              <w:fldChar w:fldCharType="end"/>
            </w:r>
          </w:hyperlink>
        </w:p>
        <w:p w14:paraId="58162165" w14:textId="2C43B1F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2E7E34">
              <w:rPr>
                <w:webHidden/>
              </w:rPr>
              <w:t>14</w:t>
            </w:r>
            <w:r w:rsidR="00617A56">
              <w:rPr>
                <w:webHidden/>
              </w:rPr>
              <w:fldChar w:fldCharType="end"/>
            </w:r>
          </w:hyperlink>
        </w:p>
        <w:p w14:paraId="640BF6FB" w14:textId="4167884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2E7E34">
              <w:rPr>
                <w:webHidden/>
              </w:rPr>
              <w:t>14</w:t>
            </w:r>
            <w:r w:rsidR="00617A56">
              <w:rPr>
                <w:webHidden/>
              </w:rPr>
              <w:fldChar w:fldCharType="end"/>
            </w:r>
          </w:hyperlink>
        </w:p>
        <w:p w14:paraId="3A0EEC7A" w14:textId="56FDD31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2E7E34">
              <w:rPr>
                <w:webHidden/>
              </w:rPr>
              <w:t>15</w:t>
            </w:r>
            <w:r w:rsidR="00617A56">
              <w:rPr>
                <w:webHidden/>
              </w:rPr>
              <w:fldChar w:fldCharType="end"/>
            </w:r>
          </w:hyperlink>
        </w:p>
        <w:p w14:paraId="6992D05F" w14:textId="161B572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 xml:space="preserve">6.4   </w:t>
            </w:r>
            <w:r w:rsidR="00717F20">
              <w:rPr>
                <w:rStyle w:val="Hyperlink"/>
                <w:rFonts w:cstheme="minorHAnsi"/>
              </w:rPr>
              <w:t xml:space="preserve">   </w:t>
            </w:r>
            <w:r w:rsidR="00617A56" w:rsidRPr="006B30E5">
              <w:rPr>
                <w:rStyle w:val="Hyperlink"/>
                <w:rFonts w:cstheme="minorHAnsi"/>
              </w:rPr>
              <w:t xml:space="preserve">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2E7E34">
              <w:rPr>
                <w:webHidden/>
              </w:rPr>
              <w:t>15</w:t>
            </w:r>
            <w:r w:rsidR="00617A56">
              <w:rPr>
                <w:webHidden/>
              </w:rPr>
              <w:fldChar w:fldCharType="end"/>
            </w:r>
          </w:hyperlink>
        </w:p>
        <w:p w14:paraId="4050B45D" w14:textId="1C4080D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 xml:space="preserve">6.5    </w:t>
            </w:r>
            <w:r w:rsidR="00717F20">
              <w:rPr>
                <w:rStyle w:val="Hyperlink"/>
                <w:rFonts w:cstheme="minorHAnsi"/>
              </w:rPr>
              <w:t xml:space="preserve">    </w:t>
            </w:r>
            <w:r w:rsidR="00617A56" w:rsidRPr="006B30E5">
              <w:rPr>
                <w:rStyle w:val="Hyperlink"/>
                <w:rFonts w:cstheme="minorHAnsi"/>
              </w:rPr>
              <w:t>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2E7E34">
              <w:rPr>
                <w:webHidden/>
              </w:rPr>
              <w:t>15</w:t>
            </w:r>
            <w:r w:rsidR="00617A56">
              <w:rPr>
                <w:webHidden/>
              </w:rPr>
              <w:fldChar w:fldCharType="end"/>
            </w:r>
          </w:hyperlink>
        </w:p>
        <w:p w14:paraId="7324242E" w14:textId="5412E30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2E7E34">
              <w:rPr>
                <w:webHidden/>
              </w:rPr>
              <w:t>15</w:t>
            </w:r>
            <w:r w:rsidR="00617A56">
              <w:rPr>
                <w:webHidden/>
              </w:rPr>
              <w:fldChar w:fldCharType="end"/>
            </w:r>
          </w:hyperlink>
        </w:p>
        <w:p w14:paraId="4C8CF517" w14:textId="3ED7182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2E7E34">
              <w:rPr>
                <w:webHidden/>
              </w:rPr>
              <w:t>15</w:t>
            </w:r>
            <w:r w:rsidR="00617A56">
              <w:rPr>
                <w:webHidden/>
              </w:rPr>
              <w:fldChar w:fldCharType="end"/>
            </w:r>
          </w:hyperlink>
        </w:p>
        <w:p w14:paraId="56A36146" w14:textId="4E689B73"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2E7E34">
              <w:rPr>
                <w:noProof/>
                <w:webHidden/>
              </w:rPr>
              <w:t>17</w:t>
            </w:r>
            <w:r w:rsidR="00617A56">
              <w:rPr>
                <w:noProof/>
                <w:webHidden/>
              </w:rPr>
              <w:fldChar w:fldCharType="end"/>
            </w:r>
          </w:hyperlink>
        </w:p>
        <w:p w14:paraId="54D7A62D" w14:textId="5EF6EE15"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2E7E34">
              <w:rPr>
                <w:noProof/>
                <w:webHidden/>
              </w:rPr>
              <w:t>18</w:t>
            </w:r>
            <w:r w:rsidR="00617A56">
              <w:rPr>
                <w:noProof/>
                <w:webHidden/>
              </w:rPr>
              <w:fldChar w:fldCharType="end"/>
            </w:r>
          </w:hyperlink>
        </w:p>
        <w:p w14:paraId="700EEDD4" w14:textId="40E63CAD"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2E7E34">
              <w:rPr>
                <w:noProof/>
                <w:webHidden/>
              </w:rPr>
              <w:t>20</w:t>
            </w:r>
            <w:r w:rsidR="00617A56">
              <w:rPr>
                <w:noProof/>
                <w:webHidden/>
              </w:rPr>
              <w:fldChar w:fldCharType="end"/>
            </w:r>
          </w:hyperlink>
        </w:p>
        <w:p w14:paraId="07C6C3EC" w14:textId="6EDFE285"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2E7E34">
              <w:rPr>
                <w:noProof/>
                <w:webHidden/>
              </w:rPr>
              <w:t>21</w:t>
            </w:r>
            <w:r w:rsidR="00617A56">
              <w:rPr>
                <w:noProof/>
                <w:webHidden/>
              </w:rPr>
              <w:fldChar w:fldCharType="end"/>
            </w:r>
          </w:hyperlink>
        </w:p>
        <w:p w14:paraId="6F56E968" w14:textId="4A286073"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2E7E34">
              <w:rPr>
                <w:noProof/>
                <w:webHidden/>
              </w:rPr>
              <w:t>22</w:t>
            </w:r>
            <w:r w:rsidR="00617A56">
              <w:rPr>
                <w:noProof/>
                <w:webHidden/>
              </w:rPr>
              <w:fldChar w:fldCharType="end"/>
            </w:r>
          </w:hyperlink>
        </w:p>
        <w:p w14:paraId="74452F38" w14:textId="14CC1FAF"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2E7E34">
              <w:rPr>
                <w:noProof/>
                <w:webHidden/>
              </w:rPr>
              <w:t>23</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1B357265" w14:textId="503F5D1F" w:rsidR="00216562"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 xml:space="preserve">The purpose of this Invitation for Bids (IFB) is to seek competitive bids from qualified Vendors to furnish and </w:t>
      </w:r>
      <w:r w:rsidR="005A17DF" w:rsidRPr="00A034A1">
        <w:rPr>
          <w:rFonts w:asciiTheme="minorHAnsi" w:hAnsiTheme="minorHAnsi" w:cstheme="minorHAnsi"/>
          <w:color w:val="000000" w:themeColor="text1"/>
        </w:rPr>
        <w:t>deliver</w:t>
      </w:r>
      <w:r w:rsidR="005A17DF">
        <w:rPr>
          <w:rFonts w:asciiTheme="minorHAnsi" w:hAnsiTheme="minorHAnsi" w:cstheme="minorHAnsi"/>
          <w:color w:val="000000" w:themeColor="text1"/>
        </w:rPr>
        <w:t xml:space="preserve"> </w:t>
      </w:r>
      <w:r w:rsidR="00F35FBE">
        <w:rPr>
          <w:rFonts w:asciiTheme="minorHAnsi" w:hAnsiTheme="minorHAnsi" w:cstheme="minorHAnsi"/>
          <w:b/>
          <w:bCs w:val="0"/>
          <w:color w:val="000000" w:themeColor="text1"/>
        </w:rPr>
        <w:t>11 Inch Zippers, Buckles &amp; Webbing</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r w:rsidR="00592FAD">
        <w:rPr>
          <w:rFonts w:asciiTheme="minorHAnsi" w:hAnsiTheme="minorHAnsi" w:cstheme="minorHAnsi"/>
          <w:color w:val="000000" w:themeColor="text1"/>
        </w:rPr>
        <w:t xml:space="preserve">  </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15"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lastRenderedPageBreak/>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7DDFA7FF" w:rsidR="00FD5D90" w:rsidRPr="005C02EE" w:rsidRDefault="0075170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6</w:t>
            </w:r>
            <w:r w:rsidR="00211AFD">
              <w:rPr>
                <w:rFonts w:asciiTheme="minorHAnsi" w:hAnsiTheme="minorHAnsi" w:cstheme="minorHAnsi"/>
                <w:color w:val="000000"/>
                <w:sz w:val="20"/>
              </w:rPr>
              <w:t>/</w:t>
            </w:r>
            <w:r w:rsidR="002B209D">
              <w:rPr>
                <w:rFonts w:asciiTheme="minorHAnsi" w:hAnsiTheme="minorHAnsi" w:cstheme="minorHAnsi"/>
                <w:color w:val="000000"/>
                <w:sz w:val="20"/>
              </w:rPr>
              <w:t>5</w:t>
            </w:r>
            <w:r>
              <w:rPr>
                <w:rFonts w:asciiTheme="minorHAnsi" w:hAnsiTheme="minorHAnsi" w:cstheme="minorHAnsi"/>
                <w:color w:val="000000"/>
                <w:sz w:val="20"/>
              </w:rPr>
              <w:t>X</w:t>
            </w:r>
            <w:r w:rsidR="00281D09">
              <w:rPr>
                <w:rFonts w:asciiTheme="minorHAnsi" w:hAnsiTheme="minorHAnsi" w:cstheme="minorHAnsi"/>
                <w:color w:val="000000"/>
                <w:sz w:val="20"/>
              </w:rPr>
              <w:t>/</w:t>
            </w:r>
            <w:r w:rsidR="002E7E34">
              <w:rPr>
                <w:rFonts w:asciiTheme="minorHAnsi" w:hAnsiTheme="minorHAnsi" w:cstheme="minorHAnsi"/>
                <w:color w:val="000000"/>
                <w:sz w:val="20"/>
              </w:rPr>
              <w:t>X</w:t>
            </w:r>
            <w:r w:rsidR="0065366B">
              <w:rPr>
                <w:rFonts w:asciiTheme="minorHAnsi" w:hAnsiTheme="minorHAnsi" w:cstheme="minorHAnsi"/>
                <w:color w:val="000000"/>
                <w:sz w:val="20"/>
              </w:rPr>
              <w:t>202</w:t>
            </w:r>
            <w:r w:rsidR="004E4DBE">
              <w:rPr>
                <w:rFonts w:asciiTheme="minorHAnsi" w:hAnsiTheme="minorHAnsi" w:cstheme="minorHAnsi"/>
                <w:color w:val="000000"/>
                <w:sz w:val="20"/>
              </w:rPr>
              <w:t>5</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3A2C466B" w:rsidR="00FD5D90" w:rsidRPr="005C02EE" w:rsidRDefault="0075170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6</w:t>
            </w:r>
            <w:r w:rsidR="00211AFD">
              <w:rPr>
                <w:rFonts w:asciiTheme="minorHAnsi" w:hAnsiTheme="minorHAnsi" w:cstheme="minorHAnsi"/>
                <w:color w:val="000000"/>
                <w:sz w:val="20"/>
              </w:rPr>
              <w:t>/</w:t>
            </w:r>
            <w:r w:rsidR="002B209D">
              <w:rPr>
                <w:rFonts w:asciiTheme="minorHAnsi" w:hAnsiTheme="minorHAnsi" w:cstheme="minorHAnsi"/>
                <w:color w:val="000000"/>
                <w:sz w:val="20"/>
              </w:rPr>
              <w:t>17</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27E0C51E" w:rsidR="00FD5D90" w:rsidRPr="005C02EE" w:rsidRDefault="0075170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6</w:t>
            </w:r>
            <w:r w:rsidR="00211AFD">
              <w:rPr>
                <w:rFonts w:asciiTheme="minorHAnsi" w:hAnsiTheme="minorHAnsi" w:cstheme="minorHAnsi"/>
                <w:color w:val="000000"/>
                <w:sz w:val="20"/>
              </w:rPr>
              <w:t>/</w:t>
            </w:r>
            <w:r w:rsidR="002B209D">
              <w:rPr>
                <w:rFonts w:asciiTheme="minorHAnsi" w:hAnsiTheme="minorHAnsi" w:cstheme="minorHAnsi"/>
                <w:color w:val="000000"/>
                <w:sz w:val="20"/>
              </w:rPr>
              <w:t>19</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 PM</w:t>
            </w:r>
          </w:p>
        </w:tc>
      </w:tr>
      <w:tr w:rsidR="00FD5D90" w:rsidRPr="005C02EE" w14:paraId="0B5D5A02" w14:textId="77777777" w:rsidTr="00E63F53">
        <w:tc>
          <w:tcPr>
            <w:tcW w:w="4047" w:type="dxa"/>
          </w:tcPr>
          <w:p w14:paraId="408984D6" w14:textId="6DFAD96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4B0EE2A6" w14:textId="6C222AD0" w:rsidR="00B077CA" w:rsidRDefault="002B209D" w:rsidP="001F7135">
            <w:pPr>
              <w:rPr>
                <w:rFonts w:asciiTheme="minorHAnsi" w:hAnsiTheme="minorHAnsi" w:cstheme="minorHAnsi"/>
                <w:color w:val="000000"/>
                <w:sz w:val="20"/>
              </w:rPr>
            </w:pPr>
            <w:r>
              <w:rPr>
                <w:rFonts w:asciiTheme="minorHAnsi" w:hAnsiTheme="minorHAnsi" w:cstheme="minorHAnsi"/>
                <w:color w:val="000000"/>
                <w:sz w:val="20"/>
              </w:rPr>
              <w:t>7</w:t>
            </w:r>
            <w:r w:rsidR="005E27D4">
              <w:rPr>
                <w:rFonts w:asciiTheme="minorHAnsi" w:hAnsiTheme="minorHAnsi" w:cstheme="minorHAnsi"/>
                <w:color w:val="000000"/>
                <w:sz w:val="20"/>
              </w:rPr>
              <w:t>/</w:t>
            </w:r>
            <w:r>
              <w:rPr>
                <w:rFonts w:asciiTheme="minorHAnsi" w:hAnsiTheme="minorHAnsi" w:cstheme="minorHAnsi"/>
                <w:color w:val="000000"/>
                <w:sz w:val="20"/>
              </w:rPr>
              <w:t>9</w:t>
            </w:r>
            <w:r w:rsidR="005E27D4">
              <w:rPr>
                <w:rFonts w:asciiTheme="minorHAnsi" w:hAnsiTheme="minorHAnsi" w:cstheme="minorHAnsi"/>
                <w:color w:val="000000"/>
                <w:sz w:val="20"/>
              </w:rPr>
              <w:t>/202</w:t>
            </w:r>
            <w:r w:rsidR="00962E41">
              <w:rPr>
                <w:rFonts w:asciiTheme="minorHAnsi" w:hAnsiTheme="minorHAnsi" w:cstheme="minorHAnsi"/>
                <w:color w:val="000000"/>
                <w:sz w:val="20"/>
              </w:rPr>
              <w:t>5</w:t>
            </w:r>
            <w:r w:rsidR="005E27D4">
              <w:rPr>
                <w:rFonts w:asciiTheme="minorHAnsi" w:hAnsiTheme="minorHAnsi" w:cstheme="minorHAnsi"/>
                <w:color w:val="000000"/>
                <w:sz w:val="20"/>
              </w:rPr>
              <w:t xml:space="preserve"> @ 2:00 PM</w:t>
            </w:r>
          </w:p>
          <w:p w14:paraId="50ACAC5D" w14:textId="05AB4A01" w:rsidR="005E27D4" w:rsidRPr="005C02EE" w:rsidRDefault="005E27D4" w:rsidP="00281D09">
            <w:pPr>
              <w:rPr>
                <w:rFonts w:asciiTheme="minorHAnsi" w:hAnsiTheme="minorHAnsi" w:cstheme="minorHAnsi"/>
                <w:color w:val="000000"/>
                <w:sz w:val="20"/>
              </w:rPr>
            </w:pPr>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1AA3A11A"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3B6BE3">
        <w:rPr>
          <w:rFonts w:asciiTheme="minorHAnsi" w:hAnsiTheme="minorHAnsi" w:cstheme="minorHAnsi"/>
          <w:b/>
        </w:rPr>
        <w:t>1597697983</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6">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lastRenderedPageBreak/>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 xml:space="preserve">all offers (except those that have been previously withdrawn, or voided bids) will be tabulated. The tabulation shall be made public at the time it is created.  When negotiations after receipt of bids is authorized </w:t>
      </w:r>
      <w:r w:rsidR="00762245" w:rsidRPr="005C02EE">
        <w:rPr>
          <w:rFonts w:asciiTheme="minorHAnsi" w:hAnsiTheme="minorHAnsi" w:cstheme="minorHAnsi"/>
        </w:rPr>
        <w:lastRenderedPageBreak/>
        <w:t>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17"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w:t>
      </w:r>
      <w:r w:rsidRPr="005C02EE">
        <w:rPr>
          <w:rFonts w:asciiTheme="minorHAnsi" w:hAnsiTheme="minorHAnsi" w:cstheme="minorHAnsi"/>
          <w:bCs/>
          <w:color w:val="auto"/>
          <w:sz w:val="20"/>
        </w:rPr>
        <w:lastRenderedPageBreak/>
        <w:t xml:space="preserve">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18"/>
          <w:footerReference w:type="default" r:id="rId19"/>
          <w:headerReference w:type="first" r:id="rId20"/>
          <w:footerReference w:type="first" r:id="rId21"/>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433A643A" w:rsidR="00A117A6" w:rsidRPr="002C0A6B" w:rsidRDefault="00751708" w:rsidP="00A117A6">
      <w:pPr>
        <w:spacing w:after="0"/>
        <w:rPr>
          <w:rFonts w:ascii="Calibri" w:hAnsi="Calibri" w:cs="Calibri"/>
          <w:b/>
          <w:bCs/>
          <w:color w:val="auto"/>
          <w:sz w:val="22"/>
          <w:szCs w:val="22"/>
          <w14:ligatures w14:val="standardContextual"/>
        </w:rPr>
      </w:pPr>
      <w:bookmarkStart w:id="514" w:name="_Hlk182838466"/>
      <w:r>
        <w:rPr>
          <w:rFonts w:ascii="Calibri" w:hAnsi="Calibri" w:cs="Calibri"/>
          <w:b/>
          <w:bCs/>
          <w:color w:val="auto"/>
          <w:sz w:val="22"/>
          <w:szCs w:val="22"/>
          <w14:ligatures w14:val="standardContextual"/>
        </w:rPr>
        <w:t>Sharon Jones,</w:t>
      </w:r>
      <w:r w:rsidR="002C0A6B" w:rsidRPr="002C0A6B">
        <w:rPr>
          <w:rFonts w:ascii="Calibri" w:hAnsi="Calibri" w:cs="Calibri"/>
          <w:b/>
          <w:bCs/>
          <w:color w:val="auto"/>
          <w:sz w:val="22"/>
          <w:szCs w:val="22"/>
          <w14:ligatures w14:val="standardContextual"/>
        </w:rPr>
        <w:t xml:space="preserve"> </w:t>
      </w:r>
      <w:r>
        <w:rPr>
          <w:rFonts w:ascii="Calibri" w:hAnsi="Calibri" w:cs="Calibri"/>
          <w:b/>
          <w:bCs/>
          <w:color w:val="auto"/>
          <w:sz w:val="22"/>
          <w:szCs w:val="22"/>
          <w14:ligatures w14:val="standardContextual"/>
        </w:rPr>
        <w:t xml:space="preserve">General </w:t>
      </w:r>
      <w:r w:rsidR="002C0A6B" w:rsidRPr="002C0A6B">
        <w:rPr>
          <w:rFonts w:ascii="Calibri" w:hAnsi="Calibri" w:cs="Calibri"/>
          <w:b/>
          <w:bCs/>
          <w:color w:val="auto"/>
          <w:sz w:val="22"/>
          <w:szCs w:val="22"/>
          <w14:ligatures w14:val="standardContextual"/>
        </w:rPr>
        <w:t>Manager</w:t>
      </w:r>
    </w:p>
    <w:p w14:paraId="08AA71EA" w14:textId="1C09080C"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 xml:space="preserve">Enterprise </w:t>
      </w:r>
      <w:r w:rsidR="00751708">
        <w:rPr>
          <w:rFonts w:ascii="Calibri" w:hAnsi="Calibri" w:cs="Calibri"/>
          <w:b/>
          <w:bCs/>
          <w:color w:val="auto"/>
          <w:sz w:val="22"/>
          <w:szCs w:val="22"/>
          <w14:ligatures w14:val="standardContextual"/>
        </w:rPr>
        <w:t>Tabor City</w:t>
      </w:r>
      <w:r w:rsidR="002E7E34">
        <w:rPr>
          <w:rFonts w:ascii="Calibri" w:hAnsi="Calibri" w:cs="Calibri"/>
          <w:b/>
          <w:bCs/>
          <w:color w:val="auto"/>
          <w:sz w:val="22"/>
          <w:szCs w:val="22"/>
          <w14:ligatures w14:val="standardContextual"/>
        </w:rPr>
        <w:t xml:space="preserve"> </w:t>
      </w:r>
      <w:r w:rsidRPr="002C0A6B">
        <w:rPr>
          <w:rFonts w:ascii="Calibri" w:hAnsi="Calibri" w:cs="Calibri"/>
          <w:b/>
          <w:bCs/>
          <w:color w:val="auto"/>
          <w:sz w:val="22"/>
          <w:szCs w:val="22"/>
          <w14:ligatures w14:val="standardContextual"/>
        </w:rPr>
        <w:t>Sewing</w:t>
      </w:r>
      <w:r w:rsidR="002E7E34">
        <w:rPr>
          <w:rFonts w:ascii="Calibri" w:hAnsi="Calibri" w:cs="Calibri"/>
          <w:b/>
          <w:bCs/>
          <w:color w:val="auto"/>
          <w:sz w:val="22"/>
          <w:szCs w:val="22"/>
          <w14:ligatures w14:val="standardContextual"/>
        </w:rPr>
        <w:t xml:space="preserve"> Plant</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7A033DC3" w:rsidR="002C0A6B" w:rsidRPr="002C0A6B" w:rsidRDefault="00751708" w:rsidP="00A117A6">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4600</w:t>
      </w:r>
      <w:r w:rsidR="002E7E34">
        <w:rPr>
          <w:rFonts w:ascii="Calibri" w:hAnsi="Calibri" w:cs="Calibri"/>
          <w:b/>
          <w:bCs/>
          <w:color w:val="auto"/>
          <w:sz w:val="22"/>
          <w:szCs w:val="22"/>
          <w14:ligatures w14:val="standardContextual"/>
        </w:rPr>
        <w:t xml:space="preserve"> </w:t>
      </w:r>
      <w:r>
        <w:rPr>
          <w:rFonts w:ascii="Calibri" w:hAnsi="Calibri" w:cs="Calibri"/>
          <w:b/>
          <w:bCs/>
          <w:color w:val="auto"/>
          <w:sz w:val="22"/>
          <w:szCs w:val="22"/>
          <w14:ligatures w14:val="standardContextual"/>
        </w:rPr>
        <w:t>Swamp Fox Hwy. 904 W</w:t>
      </w:r>
    </w:p>
    <w:p w14:paraId="16D45DC3" w14:textId="3B248E50" w:rsidR="002C0A6B" w:rsidRPr="002C0A6B" w:rsidRDefault="00751708" w:rsidP="00A117A6">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 xml:space="preserve">Tabor City, </w:t>
      </w:r>
      <w:r w:rsidR="002C0A6B" w:rsidRPr="002C0A6B">
        <w:rPr>
          <w:rFonts w:ascii="Calibri" w:hAnsi="Calibri" w:cs="Calibri"/>
          <w:b/>
          <w:bCs/>
          <w:color w:val="auto"/>
          <w:sz w:val="22"/>
          <w:szCs w:val="22"/>
          <w14:ligatures w14:val="standardContextual"/>
        </w:rPr>
        <w:t>NC  28</w:t>
      </w:r>
      <w:r>
        <w:rPr>
          <w:rFonts w:ascii="Calibri" w:hAnsi="Calibri" w:cs="Calibri"/>
          <w:b/>
          <w:bCs/>
          <w:color w:val="auto"/>
          <w:sz w:val="22"/>
          <w:szCs w:val="22"/>
          <w14:ligatures w14:val="standardContextual"/>
        </w:rPr>
        <w:t>463</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07E5B88A"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2B209D">
        <w:rPr>
          <w:rFonts w:asciiTheme="minorHAnsi" w:hAnsiTheme="minorHAnsi" w:cstheme="minorHAnsi"/>
          <w:iCs/>
          <w:color w:val="auto"/>
          <w:sz w:val="20"/>
        </w:rPr>
        <w:t>Thirty</w:t>
      </w:r>
      <w:r w:rsidR="00736FB0">
        <w:rPr>
          <w:rFonts w:asciiTheme="minorHAnsi" w:hAnsiTheme="minorHAnsi" w:cstheme="minorHAnsi"/>
          <w:iCs/>
          <w:color w:val="auto"/>
          <w:sz w:val="20"/>
        </w:rPr>
        <w:t xml:space="preserve">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248EE6FB" w14:textId="2C8EF5BF" w:rsidR="002B209D" w:rsidRDefault="002B209D" w:rsidP="00FD5D90">
      <w:pPr>
        <w:spacing w:line="264" w:lineRule="auto"/>
        <w:rPr>
          <w:rFonts w:asciiTheme="minorHAnsi" w:hAnsiTheme="minorHAnsi" w:cstheme="minorHAnsi"/>
          <w:b/>
          <w:bCs/>
          <w:color w:val="auto"/>
          <w:sz w:val="20"/>
          <w:u w:val="single"/>
        </w:rPr>
      </w:pPr>
      <w:bookmarkStart w:id="673" w:name="_Hlk200003921"/>
      <w:r>
        <w:rPr>
          <w:rFonts w:asciiTheme="minorHAnsi" w:hAnsiTheme="minorHAnsi" w:cstheme="minorHAnsi"/>
          <w:b/>
          <w:bCs/>
          <w:color w:val="auto"/>
          <w:sz w:val="20"/>
          <w:u w:val="single"/>
        </w:rPr>
        <w:t>FOR WEBBING</w:t>
      </w:r>
    </w:p>
    <w:bookmarkEnd w:id="673"/>
    <w:p w14:paraId="178B61C4" w14:textId="77777777" w:rsidR="002C0A6B" w:rsidRDefault="002C0A6B" w:rsidP="002C0A6B">
      <w:pPr>
        <w:spacing w:after="0"/>
        <w:rPr>
          <w:rFonts w:asciiTheme="minorHAnsi" w:eastAsia="Times New Roman" w:hAnsiTheme="minorHAnsi" w:cstheme="minorHAnsi"/>
          <w:color w:val="auto"/>
          <w:sz w:val="20"/>
        </w:rPr>
      </w:pPr>
      <w:r w:rsidRPr="002C0A6B">
        <w:rPr>
          <w:rFonts w:asciiTheme="minorHAnsi" w:eastAsia="Times New Roman" w:hAnsiTheme="minorHAnsi" w:cstheme="minorHAnsi"/>
          <w:color w:val="auto"/>
          <w:sz w:val="20"/>
        </w:rPr>
        <w:t xml:space="preserve">A sample “Head End” measuring a minimum of 2 yards of the proposed product much be submitted to General Manager, Sharon Jones at Tabor City Cutting and Sewing Plant, 4600 Swamp Fox Hwy W, Tabor City, NC 28463. Phone: 910-653-1122. </w:t>
      </w:r>
    </w:p>
    <w:p w14:paraId="732D7563" w14:textId="77777777" w:rsidR="002B209D" w:rsidRDefault="002B209D" w:rsidP="002C0A6B">
      <w:pPr>
        <w:spacing w:after="0"/>
        <w:rPr>
          <w:rFonts w:asciiTheme="minorHAnsi" w:eastAsia="Times New Roman" w:hAnsiTheme="minorHAnsi" w:cstheme="minorHAnsi"/>
          <w:color w:val="auto"/>
          <w:sz w:val="20"/>
        </w:rPr>
      </w:pPr>
    </w:p>
    <w:p w14:paraId="157FC34F" w14:textId="7C25590A" w:rsidR="002B209D" w:rsidRDefault="002B209D" w:rsidP="002B209D">
      <w:pPr>
        <w:spacing w:line="264" w:lineRule="auto"/>
        <w:rPr>
          <w:rFonts w:asciiTheme="minorHAnsi" w:hAnsiTheme="minorHAnsi" w:cstheme="minorHAnsi"/>
          <w:b/>
          <w:bCs/>
          <w:color w:val="auto"/>
          <w:sz w:val="20"/>
          <w:u w:val="single"/>
        </w:rPr>
      </w:pPr>
      <w:r>
        <w:rPr>
          <w:rFonts w:asciiTheme="minorHAnsi" w:hAnsiTheme="minorHAnsi" w:cstheme="minorHAnsi"/>
          <w:b/>
          <w:bCs/>
          <w:color w:val="auto"/>
          <w:sz w:val="20"/>
          <w:u w:val="single"/>
        </w:rPr>
        <w:t xml:space="preserve">FOR </w:t>
      </w:r>
      <w:r>
        <w:rPr>
          <w:rFonts w:asciiTheme="minorHAnsi" w:hAnsiTheme="minorHAnsi" w:cstheme="minorHAnsi"/>
          <w:b/>
          <w:bCs/>
          <w:color w:val="auto"/>
          <w:sz w:val="20"/>
          <w:u w:val="single"/>
        </w:rPr>
        <w:t>ZIPPERS</w:t>
      </w:r>
      <w:r w:rsidR="003D0D02">
        <w:rPr>
          <w:rFonts w:asciiTheme="minorHAnsi" w:hAnsiTheme="minorHAnsi" w:cstheme="minorHAnsi"/>
          <w:b/>
          <w:bCs/>
          <w:color w:val="auto"/>
          <w:sz w:val="20"/>
          <w:u w:val="single"/>
        </w:rPr>
        <w:t xml:space="preserve"> &amp; BUCKLES</w:t>
      </w:r>
    </w:p>
    <w:p w14:paraId="5C4B5DB8" w14:textId="1D15EDFF" w:rsidR="002B209D" w:rsidRPr="002C0A6B" w:rsidRDefault="00572256" w:rsidP="002C0A6B">
      <w:pPr>
        <w:spacing w:after="0"/>
        <w:rPr>
          <w:rFonts w:asciiTheme="minorHAnsi" w:eastAsia="Times New Roman" w:hAnsiTheme="minorHAnsi" w:cstheme="minorHAnsi"/>
          <w:color w:val="auto"/>
          <w:sz w:val="20"/>
        </w:rPr>
      </w:pPr>
      <w:r w:rsidRPr="002E0BFC">
        <w:rPr>
          <w:rFonts w:asciiTheme="minorHAnsi" w:eastAsiaTheme="minorHAnsi" w:hAnsiTheme="minorHAnsi" w:cstheme="minorBidi"/>
          <w:color w:val="auto"/>
          <w:sz w:val="20"/>
        </w:rPr>
        <w:t>A dozen minimum samples of the proposed product</w:t>
      </w:r>
      <w:r>
        <w:rPr>
          <w:rFonts w:asciiTheme="minorHAnsi" w:eastAsiaTheme="minorHAnsi" w:hAnsiTheme="minorHAnsi" w:cstheme="minorBidi"/>
          <w:color w:val="auto"/>
          <w:sz w:val="20"/>
        </w:rPr>
        <w:t>.</w:t>
      </w:r>
    </w:p>
    <w:p w14:paraId="3722BFB0" w14:textId="77777777" w:rsidR="002C0A6B" w:rsidRDefault="002C0A6B" w:rsidP="00FD5D90">
      <w:pPr>
        <w:spacing w:line="264" w:lineRule="auto"/>
        <w:rPr>
          <w:rFonts w:asciiTheme="minorHAnsi" w:hAnsiTheme="minorHAnsi" w:cstheme="minorHAnsi"/>
          <w:b/>
          <w:bCs/>
          <w:color w:val="auto"/>
          <w:sz w:val="20"/>
          <w:u w:val="single"/>
        </w:rPr>
      </w:pPr>
    </w:p>
    <w:p w14:paraId="5B2290E5" w14:textId="1FC2643E"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t xml:space="preserve">SAMPLES NEED TO BE SENT IN BEFORE THE BID OPENS ON: </w:t>
      </w:r>
      <w:r w:rsidR="002B209D">
        <w:rPr>
          <w:rFonts w:asciiTheme="minorHAnsi" w:hAnsiTheme="minorHAnsi" w:cstheme="minorHAnsi"/>
          <w:color w:val="auto"/>
          <w:sz w:val="28"/>
          <w:szCs w:val="28"/>
          <w:highlight w:val="yellow"/>
        </w:rPr>
        <w:t>7</w:t>
      </w:r>
      <w:r w:rsidRPr="00FC686E">
        <w:rPr>
          <w:rFonts w:asciiTheme="minorHAnsi" w:hAnsiTheme="minorHAnsi" w:cstheme="minorHAnsi"/>
          <w:color w:val="auto"/>
          <w:sz w:val="28"/>
          <w:szCs w:val="28"/>
          <w:highlight w:val="yellow"/>
        </w:rPr>
        <w:t>/</w:t>
      </w:r>
      <w:r w:rsidR="002B209D">
        <w:rPr>
          <w:rFonts w:asciiTheme="minorHAnsi" w:hAnsiTheme="minorHAnsi" w:cstheme="minorHAnsi"/>
          <w:color w:val="auto"/>
          <w:sz w:val="28"/>
          <w:szCs w:val="28"/>
          <w:highlight w:val="yellow"/>
        </w:rPr>
        <w:t>9</w:t>
      </w:r>
      <w:r w:rsidR="00D35998">
        <w:rPr>
          <w:rFonts w:asciiTheme="minorHAnsi" w:hAnsiTheme="minorHAnsi" w:cstheme="minorHAnsi"/>
          <w:color w:val="auto"/>
          <w:sz w:val="28"/>
          <w:szCs w:val="28"/>
          <w:highlight w:val="yellow"/>
        </w:rPr>
        <w:t>/</w:t>
      </w:r>
      <w:r w:rsidR="0065366B">
        <w:rPr>
          <w:rFonts w:asciiTheme="minorHAnsi" w:hAnsiTheme="minorHAnsi" w:cstheme="minorHAnsi"/>
          <w:color w:val="auto"/>
          <w:sz w:val="28"/>
          <w:szCs w:val="28"/>
          <w:highlight w:val="yellow"/>
        </w:rPr>
        <w:t>202</w:t>
      </w:r>
      <w:r w:rsidR="004E4DBE">
        <w:rPr>
          <w:rFonts w:asciiTheme="minorHAnsi" w:hAnsiTheme="minorHAnsi" w:cstheme="minorHAnsi"/>
          <w:color w:val="auto"/>
          <w:sz w:val="28"/>
          <w:szCs w:val="28"/>
          <w:highlight w:val="yellow"/>
        </w:rPr>
        <w:t>5</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528EBD98" w14:textId="43EF1064" w:rsidR="00751708" w:rsidRPr="002C0A6B" w:rsidRDefault="00FD5D90" w:rsidP="00751708">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3B6BE3">
        <w:rPr>
          <w:rFonts w:asciiTheme="minorHAnsi" w:hAnsiTheme="minorHAnsi" w:cstheme="minorHAnsi"/>
          <w:b/>
          <w:bCs/>
          <w:i/>
          <w:color w:val="auto"/>
          <w:sz w:val="20"/>
        </w:rPr>
        <w:t>1597697983</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751708">
        <w:rPr>
          <w:rFonts w:ascii="Calibri" w:hAnsi="Calibri" w:cs="Calibri"/>
          <w:b/>
          <w:bCs/>
          <w:color w:val="auto"/>
          <w:sz w:val="22"/>
          <w:szCs w:val="22"/>
          <w14:ligatures w14:val="standardContextual"/>
        </w:rPr>
        <w:t>Sharon Jones,</w:t>
      </w:r>
      <w:r w:rsidR="00751708" w:rsidRPr="002C0A6B">
        <w:rPr>
          <w:rFonts w:ascii="Calibri" w:hAnsi="Calibri" w:cs="Calibri"/>
          <w:b/>
          <w:bCs/>
          <w:color w:val="auto"/>
          <w:sz w:val="22"/>
          <w:szCs w:val="22"/>
          <w14:ligatures w14:val="standardContextual"/>
        </w:rPr>
        <w:t xml:space="preserve"> </w:t>
      </w:r>
      <w:r w:rsidR="00751708">
        <w:rPr>
          <w:rFonts w:ascii="Calibri" w:hAnsi="Calibri" w:cs="Calibri"/>
          <w:b/>
          <w:bCs/>
          <w:color w:val="auto"/>
          <w:sz w:val="22"/>
          <w:szCs w:val="22"/>
          <w14:ligatures w14:val="standardContextual"/>
        </w:rPr>
        <w:t xml:space="preserve">General </w:t>
      </w:r>
      <w:r w:rsidR="00751708" w:rsidRPr="002C0A6B">
        <w:rPr>
          <w:rFonts w:ascii="Calibri" w:hAnsi="Calibri" w:cs="Calibri"/>
          <w:b/>
          <w:bCs/>
          <w:color w:val="auto"/>
          <w:sz w:val="22"/>
          <w:szCs w:val="22"/>
          <w14:ligatures w14:val="standardContextual"/>
        </w:rPr>
        <w:t>Manager</w:t>
      </w:r>
    </w:p>
    <w:p w14:paraId="490C5DD7" w14:textId="77777777" w:rsidR="00751708" w:rsidRPr="002C0A6B" w:rsidRDefault="00751708" w:rsidP="00751708">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 xml:space="preserve">Enterprise </w:t>
      </w:r>
      <w:r>
        <w:rPr>
          <w:rFonts w:ascii="Calibri" w:hAnsi="Calibri" w:cs="Calibri"/>
          <w:b/>
          <w:bCs/>
          <w:color w:val="auto"/>
          <w:sz w:val="22"/>
          <w:szCs w:val="22"/>
          <w14:ligatures w14:val="standardContextual"/>
        </w:rPr>
        <w:t xml:space="preserve">Tabor City </w:t>
      </w:r>
      <w:r w:rsidRPr="002C0A6B">
        <w:rPr>
          <w:rFonts w:ascii="Calibri" w:hAnsi="Calibri" w:cs="Calibri"/>
          <w:b/>
          <w:bCs/>
          <w:color w:val="auto"/>
          <w:sz w:val="22"/>
          <w:szCs w:val="22"/>
          <w14:ligatures w14:val="standardContextual"/>
        </w:rPr>
        <w:t>Sewing</w:t>
      </w:r>
      <w:r>
        <w:rPr>
          <w:rFonts w:ascii="Calibri" w:hAnsi="Calibri" w:cs="Calibri"/>
          <w:b/>
          <w:bCs/>
          <w:color w:val="auto"/>
          <w:sz w:val="22"/>
          <w:szCs w:val="22"/>
          <w14:ligatures w14:val="standardContextual"/>
        </w:rPr>
        <w:t xml:space="preserve"> Plant</w:t>
      </w:r>
    </w:p>
    <w:p w14:paraId="7A78D0FA" w14:textId="77777777" w:rsidR="00751708" w:rsidRPr="002C0A6B" w:rsidRDefault="00751708" w:rsidP="00751708">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07F5F8CA" w14:textId="77777777" w:rsidR="00751708" w:rsidRPr="002C0A6B" w:rsidRDefault="00751708" w:rsidP="00751708">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4600 Swamp Fox Hwy. 904 W</w:t>
      </w:r>
    </w:p>
    <w:p w14:paraId="02561B81" w14:textId="77777777" w:rsidR="00751708" w:rsidRPr="002C0A6B" w:rsidRDefault="00751708" w:rsidP="00751708">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 xml:space="preserve">Tabor City, </w:t>
      </w:r>
      <w:r w:rsidRPr="002C0A6B">
        <w:rPr>
          <w:rFonts w:ascii="Calibri" w:hAnsi="Calibri" w:cs="Calibri"/>
          <w:b/>
          <w:bCs/>
          <w:color w:val="auto"/>
          <w:sz w:val="22"/>
          <w:szCs w:val="22"/>
          <w14:ligatures w14:val="standardContextual"/>
        </w:rPr>
        <w:t>NC  28</w:t>
      </w:r>
      <w:r>
        <w:rPr>
          <w:rFonts w:ascii="Calibri" w:hAnsi="Calibri" w:cs="Calibri"/>
          <w:b/>
          <w:bCs/>
          <w:color w:val="auto"/>
          <w:sz w:val="22"/>
          <w:szCs w:val="22"/>
          <w14:ligatures w14:val="standardContextual"/>
        </w:rPr>
        <w:t>463</w:t>
      </w:r>
    </w:p>
    <w:p w14:paraId="2E40DEE5" w14:textId="3C69C73B" w:rsidR="00AD08C4" w:rsidRPr="002C0A6B" w:rsidRDefault="00AD08C4" w:rsidP="00751708">
      <w:pPr>
        <w:spacing w:after="0"/>
        <w:rPr>
          <w:rFonts w:ascii="Calibri" w:hAnsi="Calibri" w:cs="Calibri"/>
          <w:b/>
          <w:bCs/>
          <w:color w:val="auto"/>
          <w:sz w:val="22"/>
          <w:szCs w:val="22"/>
          <w14:ligatures w14:val="standardContextual"/>
        </w:rPr>
      </w:pPr>
    </w:p>
    <w:p w14:paraId="3D79FD60" w14:textId="09B3C7BE" w:rsidR="006E749D" w:rsidRPr="009944F7" w:rsidRDefault="006E749D" w:rsidP="00AD08C4">
      <w:pPr>
        <w:spacing w:after="0" w:line="264" w:lineRule="auto"/>
        <w:ind w:left="720"/>
        <w:rPr>
          <w:rFonts w:asciiTheme="minorHAnsi" w:hAnsiTheme="minorHAnsi" w:cstheme="minorHAnsi"/>
          <w:b/>
          <w:bCs/>
          <w:i/>
          <w:color w:val="auto"/>
          <w:sz w:val="20"/>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4" w:name="_Toc55248176"/>
      <w:bookmarkStart w:id="675" w:name="_Toc87972153"/>
      <w:bookmarkStart w:id="676" w:name="_Toc182839671"/>
      <w:bookmarkEnd w:id="674"/>
      <w:r w:rsidRPr="005C02EE">
        <w:rPr>
          <w:rFonts w:asciiTheme="minorHAnsi" w:hAnsiTheme="minorHAnsi" w:cstheme="minorHAnsi"/>
        </w:rPr>
        <w:lastRenderedPageBreak/>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5"/>
      <w:bookmarkEnd w:id="676"/>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7" w:name="_Hlk82600376"/>
      <w:r w:rsidRPr="005C02EE">
        <w:rPr>
          <w:rFonts w:asciiTheme="minorHAnsi" w:hAnsiTheme="minorHAnsi" w:cstheme="minorHAnsi"/>
        </w:rPr>
        <w:t>Statute G.S. 143-48</w:t>
      </w:r>
      <w:bookmarkEnd w:id="677"/>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8" w:name="_Toc87972154"/>
      <w:bookmarkStart w:id="679" w:name="_Toc182839672"/>
      <w:r w:rsidRPr="005C02EE">
        <w:rPr>
          <w:rFonts w:asciiTheme="minorHAnsi" w:hAnsiTheme="minorHAnsi" w:cstheme="minorHAnsi"/>
        </w:rPr>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80" w:name="_Toc53413681"/>
      <w:r w:rsidR="00FD5D90" w:rsidRPr="005C02EE">
        <w:rPr>
          <w:rFonts w:asciiTheme="minorHAnsi" w:hAnsiTheme="minorHAnsi" w:cstheme="minorHAnsi"/>
        </w:rPr>
        <w:t>FERENCES</w:t>
      </w:r>
      <w:bookmarkEnd w:id="678"/>
      <w:bookmarkEnd w:id="679"/>
      <w:bookmarkEnd w:id="680"/>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1" w:name="_Toc87972155"/>
      <w:bookmarkStart w:id="682"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1"/>
      <w:bookmarkEnd w:id="682"/>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3" w:name="_Toc87972156"/>
      <w:bookmarkStart w:id="684"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3"/>
      <w:bookmarkEnd w:id="684"/>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5"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5"/>
      <w:r>
        <w:rPr>
          <w:rFonts w:asciiTheme="minorHAnsi" w:hAnsiTheme="minorHAnsi" w:cstheme="minorHAnsi"/>
        </w:rPr>
        <w:t xml:space="preserve"> </w:t>
      </w:r>
    </w:p>
    <w:p w14:paraId="2A80EAAB"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w:t>
      </w:r>
      <w:proofErr w:type="gramStart"/>
      <w:r w:rsidR="00206508">
        <w:rPr>
          <w:rFonts w:asciiTheme="minorHAnsi" w:hAnsiTheme="minorHAnsi" w:cstheme="minorHAnsi"/>
          <w:color w:val="auto"/>
          <w:sz w:val="20"/>
        </w:rPr>
        <w:t>in excess of</w:t>
      </w:r>
      <w:proofErr w:type="gramEnd"/>
      <w:r w:rsidR="00206508">
        <w:rPr>
          <w:rFonts w:asciiTheme="minorHAnsi" w:hAnsiTheme="minorHAnsi" w:cstheme="minorHAnsi"/>
          <w:color w:val="auto"/>
          <w:sz w:val="20"/>
        </w:rPr>
        <w:t xml:space="preserve"> the Small Purchase threshold, but up to $1,000,000.00 </w:t>
      </w:r>
    </w:p>
    <w:p w14:paraId="501B5E0A" w14:textId="7DD8E88D"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w:t>
      </w:r>
      <w:proofErr w:type="gramStart"/>
      <w:r w:rsidR="00206508">
        <w:rPr>
          <w:rFonts w:asciiTheme="minorHAnsi" w:hAnsiTheme="minorHAnsi" w:cstheme="minorHAnsi"/>
          <w:color w:val="auto"/>
          <w:sz w:val="20"/>
        </w:rPr>
        <w:t>in excess of</w:t>
      </w:r>
      <w:proofErr w:type="gramEnd"/>
      <w:r w:rsidR="00206508">
        <w:rPr>
          <w:rFonts w:asciiTheme="minorHAnsi" w:hAnsiTheme="minorHAnsi" w:cstheme="minorHAnsi"/>
          <w:color w:val="auto"/>
          <w:sz w:val="20"/>
        </w:rPr>
        <w:t xml:space="preserve"> $1,000,000.00</w:t>
      </w:r>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A04DB4" w:rsidRDefault="006614CA" w:rsidP="006614CA">
      <w:pPr>
        <w:pStyle w:val="Heading2"/>
        <w:spacing w:after="120"/>
        <w:jc w:val="both"/>
        <w:rPr>
          <w:rFonts w:asciiTheme="minorHAnsi" w:hAnsiTheme="minorHAnsi" w:cstheme="minorHAnsi"/>
          <w:color w:val="auto"/>
          <w:sz w:val="28"/>
          <w:szCs w:val="28"/>
        </w:rPr>
      </w:pPr>
      <w:bookmarkStart w:id="686" w:name="_Toc87972157"/>
      <w:bookmarkStart w:id="687" w:name="_Toc157000384"/>
      <w:bookmarkStart w:id="688" w:name="_Toc182839676"/>
      <w:r w:rsidRPr="00A04DB4">
        <w:rPr>
          <w:rFonts w:asciiTheme="minorHAnsi" w:hAnsiTheme="minorHAnsi" w:cstheme="minorHAnsi"/>
          <w:sz w:val="28"/>
          <w:szCs w:val="28"/>
        </w:rPr>
        <w:t>5</w:t>
      </w:r>
      <w:r w:rsidR="00FD5D90" w:rsidRPr="00A04DB4">
        <w:rPr>
          <w:rFonts w:asciiTheme="minorHAnsi" w:hAnsiTheme="minorHAnsi" w:cstheme="minorHAnsi"/>
          <w:sz w:val="28"/>
          <w:szCs w:val="28"/>
        </w:rPr>
        <w:t>.</w:t>
      </w:r>
      <w:r w:rsidRPr="00A04DB4">
        <w:rPr>
          <w:rFonts w:asciiTheme="minorHAnsi" w:hAnsiTheme="minorHAnsi" w:cstheme="minorHAnsi"/>
          <w:sz w:val="28"/>
          <w:szCs w:val="28"/>
        </w:rPr>
        <w:t>0</w:t>
      </w:r>
      <w:r w:rsidR="00FD5D90" w:rsidRPr="00A04DB4">
        <w:rPr>
          <w:rFonts w:asciiTheme="minorHAnsi" w:hAnsiTheme="minorHAnsi" w:cstheme="minorHAnsi"/>
          <w:sz w:val="28"/>
          <w:szCs w:val="28"/>
        </w:rPr>
        <w:tab/>
      </w:r>
      <w:bookmarkStart w:id="689" w:name="_Toc55245928"/>
      <w:bookmarkStart w:id="690" w:name="_Toc55246540"/>
      <w:bookmarkStart w:id="691" w:name="_Toc55246961"/>
      <w:bookmarkStart w:id="692" w:name="_Toc55247511"/>
      <w:bookmarkStart w:id="693" w:name="_Toc55248200"/>
      <w:bookmarkStart w:id="694" w:name="_Toc55248400"/>
      <w:bookmarkStart w:id="695" w:name="_Toc55248814"/>
      <w:bookmarkStart w:id="696" w:name="_Toc55249085"/>
      <w:bookmarkStart w:id="697" w:name="_Toc55250015"/>
      <w:bookmarkStart w:id="698" w:name="_Toc55250140"/>
      <w:bookmarkStart w:id="699" w:name="_Toc55250393"/>
      <w:bookmarkStart w:id="700" w:name="_Toc55250488"/>
      <w:bookmarkStart w:id="701" w:name="_Toc55250583"/>
      <w:bookmarkStart w:id="702" w:name="_Toc55250774"/>
      <w:bookmarkStart w:id="703" w:name="_Toc55250920"/>
      <w:bookmarkStart w:id="704" w:name="_Toc55251113"/>
      <w:bookmarkStart w:id="705" w:name="_Toc55251835"/>
      <w:bookmarkStart w:id="706" w:name="_Toc55252211"/>
      <w:bookmarkStart w:id="707" w:name="_Toc55252536"/>
      <w:bookmarkStart w:id="708" w:name="_Toc55252627"/>
      <w:bookmarkStart w:id="709" w:name="_Toc55253487"/>
      <w:bookmarkStart w:id="710" w:name="_Toc55253571"/>
      <w:bookmarkStart w:id="711" w:name="_Toc55253676"/>
      <w:bookmarkStart w:id="712" w:name="_Toc55253760"/>
      <w:bookmarkStart w:id="713" w:name="_Toc55253843"/>
      <w:bookmarkStart w:id="714" w:name="_Toc55253926"/>
      <w:bookmarkStart w:id="715" w:name="_Toc55254009"/>
      <w:bookmarkStart w:id="716" w:name="_Toc55254092"/>
      <w:bookmarkStart w:id="717" w:name="_Toc55254176"/>
      <w:bookmarkStart w:id="718" w:name="_Toc55254259"/>
      <w:bookmarkStart w:id="719" w:name="_Toc55254341"/>
      <w:bookmarkStart w:id="720" w:name="_Toc55254423"/>
      <w:bookmarkStart w:id="721" w:name="_Toc55254503"/>
      <w:bookmarkStart w:id="722" w:name="_Toc87972161"/>
      <w:bookmarkEnd w:id="68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sidR="00FD5D90" w:rsidRPr="00A04DB4">
        <w:rPr>
          <w:rFonts w:asciiTheme="minorHAnsi" w:hAnsiTheme="minorHAnsi" w:cstheme="minorHAnsi"/>
          <w:sz w:val="28"/>
          <w:szCs w:val="28"/>
        </w:rPr>
        <w:t>PRODUCT SPECIFICATIONS</w:t>
      </w:r>
      <w:bookmarkEnd w:id="687"/>
      <w:bookmarkEnd w:id="688"/>
      <w:bookmarkEnd w:id="722"/>
    </w:p>
    <w:p w14:paraId="2133D0E1" w14:textId="77777777" w:rsidR="00FD5D90" w:rsidRDefault="00FD5D90" w:rsidP="006A7779">
      <w:pPr>
        <w:pStyle w:val="Heading2"/>
        <w:numPr>
          <w:ilvl w:val="1"/>
          <w:numId w:val="27"/>
        </w:numPr>
        <w:spacing w:after="120"/>
        <w:rPr>
          <w:rFonts w:asciiTheme="minorHAnsi" w:hAnsiTheme="minorHAnsi" w:cstheme="minorHAnsi"/>
        </w:rPr>
      </w:pPr>
      <w:bookmarkStart w:id="723" w:name="_Toc446594310"/>
      <w:bookmarkStart w:id="724" w:name="_Toc446594582"/>
      <w:bookmarkStart w:id="725" w:name="_Toc446597988"/>
      <w:bookmarkStart w:id="726" w:name="_Toc446598563"/>
      <w:bookmarkStart w:id="727" w:name="_Toc446598785"/>
      <w:bookmarkStart w:id="728" w:name="_Toc446599107"/>
      <w:bookmarkStart w:id="729" w:name="_Toc446599578"/>
      <w:bookmarkStart w:id="730" w:name="_Toc446599623"/>
      <w:bookmarkStart w:id="731" w:name="_Toc446599934"/>
      <w:bookmarkStart w:id="732" w:name="_Toc446600033"/>
      <w:bookmarkStart w:id="733" w:name="_Toc446600142"/>
      <w:bookmarkStart w:id="734" w:name="_Toc446600249"/>
      <w:bookmarkStart w:id="735" w:name="_Toc450739890"/>
      <w:bookmarkStart w:id="736" w:name="_Toc450742644"/>
      <w:bookmarkStart w:id="737" w:name="_Toc450745582"/>
      <w:bookmarkStart w:id="738" w:name="_Toc450829538"/>
      <w:bookmarkStart w:id="739" w:name="_Toc450829583"/>
      <w:bookmarkStart w:id="740" w:name="_Toc450829765"/>
      <w:bookmarkStart w:id="741" w:name="_Toc451160556"/>
      <w:bookmarkStart w:id="742" w:name="_Toc451170084"/>
      <w:bookmarkStart w:id="743" w:name="_Toc453342782"/>
      <w:bookmarkStart w:id="744" w:name="_Toc463007435"/>
      <w:bookmarkStart w:id="745" w:name="_Toc531600903"/>
      <w:bookmarkStart w:id="746" w:name="_Toc87972162"/>
      <w:bookmarkStart w:id="747" w:name="_Toc182839677"/>
      <w:bookmarkEnd w:id="670"/>
      <w:bookmarkEnd w:id="671"/>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sidRPr="005C02EE">
        <w:rPr>
          <w:rFonts w:asciiTheme="minorHAnsi" w:hAnsiTheme="minorHAnsi" w:cstheme="minorHAnsi"/>
        </w:rPr>
        <w:t>SPECIFICATIONS</w:t>
      </w:r>
      <w:bookmarkEnd w:id="745"/>
      <w:bookmarkEnd w:id="746"/>
      <w:bookmarkEnd w:id="747"/>
    </w:p>
    <w:p w14:paraId="34C88BDC" w14:textId="77777777" w:rsidR="002E0BFC" w:rsidRPr="002E0BFC" w:rsidRDefault="002E0BFC" w:rsidP="002E0BFC"/>
    <w:tbl>
      <w:tblPr>
        <w:tblW w:w="100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8"/>
        <w:gridCol w:w="5670"/>
        <w:gridCol w:w="18"/>
        <w:gridCol w:w="2772"/>
        <w:gridCol w:w="18"/>
      </w:tblGrid>
      <w:tr w:rsidR="002E0BFC" w:rsidRPr="002E0BFC" w14:paraId="356FF977" w14:textId="77777777" w:rsidTr="002E0BFC">
        <w:trPr>
          <w:trHeight w:val="458"/>
        </w:trPr>
        <w:tc>
          <w:tcPr>
            <w:tcW w:w="154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0A54F21" w14:textId="77777777" w:rsidR="002E0BFC" w:rsidRPr="002E0BFC" w:rsidRDefault="002E0BFC" w:rsidP="002E0BFC">
            <w:pPr>
              <w:spacing w:after="160" w:line="259" w:lineRule="auto"/>
              <w:rPr>
                <w:rFonts w:asciiTheme="minorHAnsi" w:eastAsiaTheme="minorHAnsi" w:hAnsiTheme="minorHAnsi" w:cstheme="minorBidi"/>
                <w:b/>
                <w:i/>
                <w:color w:val="auto"/>
                <w:sz w:val="22"/>
                <w:szCs w:val="22"/>
              </w:rPr>
            </w:pPr>
            <w:bookmarkStart w:id="748" w:name="_Hlk94022584"/>
            <w:r w:rsidRPr="002E0BFC">
              <w:rPr>
                <w:rFonts w:asciiTheme="minorHAnsi" w:eastAsiaTheme="minorHAnsi" w:hAnsiTheme="minorHAnsi" w:cstheme="minorBidi"/>
                <w:b/>
                <w:i/>
                <w:color w:val="auto"/>
                <w:sz w:val="22"/>
                <w:szCs w:val="22"/>
              </w:rPr>
              <w:lastRenderedPageBreak/>
              <w:t>Item #</w:t>
            </w:r>
          </w:p>
        </w:tc>
        <w:tc>
          <w:tcPr>
            <w:tcW w:w="5688"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0D99CCD" w14:textId="77777777" w:rsidR="002E0BFC" w:rsidRPr="002E0BFC" w:rsidRDefault="002E0BFC" w:rsidP="002E0BFC">
            <w:pPr>
              <w:spacing w:after="160" w:line="259" w:lineRule="auto"/>
              <w:jc w:val="center"/>
              <w:rPr>
                <w:rFonts w:asciiTheme="minorHAnsi" w:eastAsiaTheme="minorHAnsi" w:hAnsiTheme="minorHAnsi" w:cstheme="minorBidi"/>
                <w:b/>
                <w:i/>
                <w:color w:val="auto"/>
                <w:sz w:val="32"/>
                <w:szCs w:val="32"/>
              </w:rPr>
            </w:pPr>
            <w:r w:rsidRPr="002E0BFC">
              <w:rPr>
                <w:rFonts w:asciiTheme="minorHAnsi" w:eastAsiaTheme="minorHAnsi" w:hAnsiTheme="minorHAnsi" w:cstheme="minorBidi"/>
                <w:b/>
                <w:i/>
                <w:color w:val="auto"/>
                <w:sz w:val="32"/>
                <w:szCs w:val="32"/>
              </w:rPr>
              <w:t>Specifications</w:t>
            </w:r>
          </w:p>
        </w:tc>
        <w:tc>
          <w:tcPr>
            <w:tcW w:w="2790"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7612909" w14:textId="77777777" w:rsidR="002E0BFC" w:rsidRPr="002E0BFC" w:rsidRDefault="002E0BFC" w:rsidP="002E0BFC">
            <w:pPr>
              <w:spacing w:after="160" w:line="259" w:lineRule="auto"/>
              <w:rPr>
                <w:rFonts w:asciiTheme="minorHAnsi" w:eastAsiaTheme="minorHAnsi" w:hAnsiTheme="minorHAnsi" w:cstheme="minorBidi"/>
                <w:b/>
                <w:color w:val="auto"/>
                <w:sz w:val="22"/>
                <w:szCs w:val="22"/>
              </w:rPr>
            </w:pPr>
            <w:r w:rsidRPr="002E0BFC">
              <w:rPr>
                <w:rFonts w:asciiTheme="minorHAnsi" w:eastAsiaTheme="minorHAnsi" w:hAnsiTheme="minorHAnsi" w:cstheme="minorBidi"/>
                <w:b/>
                <w:color w:val="auto"/>
                <w:sz w:val="22"/>
                <w:szCs w:val="22"/>
              </w:rPr>
              <w:t>Product/Service Offered Meets Specification</w:t>
            </w:r>
          </w:p>
        </w:tc>
      </w:tr>
      <w:tr w:rsidR="002E0BFC" w:rsidRPr="002E0BFC" w14:paraId="75132BA3"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23C210BD" w14:textId="77777777" w:rsidR="002E0BFC" w:rsidRPr="002E0BFC" w:rsidRDefault="002E0BFC" w:rsidP="002E0BFC">
            <w:pPr>
              <w:spacing w:after="160" w:line="259" w:lineRule="auto"/>
              <w:rPr>
                <w:rFonts w:asciiTheme="minorHAnsi" w:eastAsiaTheme="minorHAnsi" w:hAnsiTheme="minorHAnsi" w:cstheme="minorBidi"/>
                <w:i/>
                <w:color w:val="auto"/>
                <w:sz w:val="22"/>
                <w:szCs w:val="22"/>
              </w:rPr>
            </w:pPr>
            <w:bookmarkStart w:id="749" w:name="_Hlk88482264"/>
            <w:bookmarkStart w:id="750" w:name="_Hlk88482284"/>
          </w:p>
        </w:tc>
        <w:tc>
          <w:tcPr>
            <w:tcW w:w="5688" w:type="dxa"/>
            <w:gridSpan w:val="2"/>
            <w:tcBorders>
              <w:top w:val="single" w:sz="4" w:space="0" w:color="auto"/>
              <w:left w:val="single" w:sz="4" w:space="0" w:color="auto"/>
              <w:bottom w:val="single" w:sz="4" w:space="0" w:color="auto"/>
              <w:right w:val="single" w:sz="4" w:space="0" w:color="auto"/>
            </w:tcBorders>
          </w:tcPr>
          <w:p w14:paraId="6708F993" w14:textId="77777777" w:rsidR="002E0BFC" w:rsidRPr="002E0BFC" w:rsidRDefault="002E0BFC" w:rsidP="002E0BFC">
            <w:pPr>
              <w:spacing w:after="0"/>
              <w:jc w:val="both"/>
              <w:rPr>
                <w:rFonts w:asciiTheme="minorHAnsi" w:eastAsiaTheme="minorHAnsi" w:hAnsiTheme="minorHAnsi" w:cstheme="minorHAnsi"/>
                <w:i/>
                <w:color w:val="auto"/>
                <w:szCs w:val="24"/>
              </w:rPr>
            </w:pPr>
            <w:r w:rsidRPr="002E0BFC">
              <w:rPr>
                <w:rFonts w:asciiTheme="minorHAnsi" w:eastAsia="Times New Roman" w:hAnsiTheme="minorHAnsi" w:cstheme="minorHAnsi"/>
                <w:b/>
                <w:color w:val="auto"/>
                <w:szCs w:val="24"/>
              </w:rPr>
              <w:t xml:space="preserve">Specifications: </w:t>
            </w:r>
            <w:r w:rsidRPr="002E0BFC">
              <w:rPr>
                <w:rFonts w:asciiTheme="minorHAnsi" w:eastAsia="Aptos" w:hAnsiTheme="minorHAnsi" w:cstheme="minorHAnsi"/>
                <w:b/>
                <w:color w:val="auto"/>
                <w:szCs w:val="24"/>
              </w:rPr>
              <w:t xml:space="preserve"> ¾” Black Plastic Adjuster (Buckle)</w:t>
            </w:r>
          </w:p>
        </w:tc>
        <w:tc>
          <w:tcPr>
            <w:tcW w:w="2790" w:type="dxa"/>
            <w:gridSpan w:val="2"/>
            <w:tcBorders>
              <w:top w:val="single" w:sz="4" w:space="0" w:color="auto"/>
              <w:left w:val="single" w:sz="4" w:space="0" w:color="auto"/>
              <w:bottom w:val="single" w:sz="4" w:space="0" w:color="auto"/>
              <w:right w:val="single" w:sz="4" w:space="0" w:color="auto"/>
            </w:tcBorders>
            <w:hideMark/>
          </w:tcPr>
          <w:p w14:paraId="5E5B7137" w14:textId="77777777" w:rsidR="002E0BFC" w:rsidRPr="002E0BFC" w:rsidRDefault="002E0BFC" w:rsidP="002E0BFC">
            <w:pPr>
              <w:spacing w:after="160" w:line="259" w:lineRule="auto"/>
              <w:rPr>
                <w:rFonts w:asciiTheme="minorHAnsi" w:eastAsiaTheme="minorHAnsi" w:hAnsiTheme="minorHAnsi" w:cstheme="minorBidi"/>
                <w:color w:val="auto"/>
                <w:sz w:val="22"/>
                <w:szCs w:val="22"/>
              </w:rPr>
            </w:pPr>
            <w:r w:rsidRPr="002E0BFC">
              <w:rPr>
                <w:rFonts w:asciiTheme="minorHAnsi" w:eastAsiaTheme="minorHAnsi" w:hAnsiTheme="minorHAnsi" w:cstheme="minorBidi"/>
                <w:b/>
                <w:color w:val="auto"/>
                <w:sz w:val="22"/>
                <w:szCs w:val="22"/>
              </w:rPr>
              <w:br/>
            </w:r>
          </w:p>
        </w:tc>
      </w:tr>
      <w:bookmarkEnd w:id="749"/>
      <w:bookmarkEnd w:id="750"/>
      <w:tr w:rsidR="002E0BFC" w:rsidRPr="002E0BFC" w14:paraId="55C7C5FF"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7B7DF230"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1</w:t>
            </w:r>
          </w:p>
        </w:tc>
        <w:tc>
          <w:tcPr>
            <w:tcW w:w="5688" w:type="dxa"/>
            <w:gridSpan w:val="2"/>
          </w:tcPr>
          <w:p w14:paraId="29C123E2" w14:textId="77777777" w:rsidR="002E0BFC" w:rsidRPr="002E0BFC" w:rsidRDefault="002E0BFC" w:rsidP="002E0BFC">
            <w:pPr>
              <w:spacing w:after="160" w:line="259" w:lineRule="auto"/>
              <w:rPr>
                <w:rFonts w:asciiTheme="minorHAnsi" w:eastAsiaTheme="minorHAnsi" w:hAnsiTheme="minorHAnsi" w:cstheme="minorBidi"/>
                <w:color w:val="auto"/>
                <w:sz w:val="20"/>
              </w:rPr>
            </w:pPr>
            <w:r w:rsidRPr="002E0BFC">
              <w:rPr>
                <w:rFonts w:asciiTheme="minorHAnsi" w:eastAsiaTheme="minorHAnsi" w:hAnsiTheme="minorHAnsi" w:cstheme="minorBidi"/>
                <w:b/>
                <w:color w:val="auto"/>
                <w:sz w:val="20"/>
              </w:rPr>
              <w:t>Color:</w:t>
            </w:r>
            <w:r w:rsidRPr="002E0BFC">
              <w:rPr>
                <w:rFonts w:asciiTheme="minorHAnsi" w:eastAsiaTheme="minorHAnsi" w:hAnsiTheme="minorHAnsi" w:cstheme="minorBidi"/>
                <w:color w:val="auto"/>
                <w:sz w:val="20"/>
              </w:rPr>
              <w:t xml:space="preserve">  Black</w:t>
            </w:r>
          </w:p>
          <w:p w14:paraId="718A6619" w14:textId="77777777" w:rsidR="002E0BFC" w:rsidRPr="002E0BFC" w:rsidRDefault="002E0BFC" w:rsidP="002E0BFC">
            <w:pPr>
              <w:spacing w:after="0"/>
              <w:rPr>
                <w:rFonts w:asciiTheme="minorHAnsi" w:eastAsiaTheme="minorHAnsi" w:hAnsiTheme="minorHAnsi" w:cstheme="minorHAnsi"/>
                <w:iCs/>
                <w:color w:val="auto"/>
                <w:sz w:val="20"/>
              </w:rPr>
            </w:pPr>
          </w:p>
        </w:tc>
        <w:tc>
          <w:tcPr>
            <w:tcW w:w="2790" w:type="dxa"/>
            <w:gridSpan w:val="2"/>
            <w:tcBorders>
              <w:top w:val="single" w:sz="4" w:space="0" w:color="auto"/>
              <w:left w:val="single" w:sz="4" w:space="0" w:color="auto"/>
              <w:bottom w:val="single" w:sz="4" w:space="0" w:color="auto"/>
              <w:right w:val="single" w:sz="4" w:space="0" w:color="auto"/>
            </w:tcBorders>
            <w:hideMark/>
          </w:tcPr>
          <w:p w14:paraId="657BB47B" w14:textId="77777777" w:rsidR="002E0BFC" w:rsidRPr="002E0BFC" w:rsidRDefault="002E0BFC" w:rsidP="002E0BFC">
            <w:pPr>
              <w:spacing w:after="160" w:line="259" w:lineRule="auto"/>
              <w:rPr>
                <w:rFonts w:asciiTheme="minorHAnsi" w:eastAsiaTheme="minorHAnsi" w:hAnsiTheme="minorHAnsi" w:cstheme="minorHAnsi"/>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color w:val="auto"/>
                <w:sz w:val="20"/>
              </w:rPr>
              <w:fldChar w:fldCharType="end"/>
            </w:r>
            <w:r w:rsidRPr="002E0BFC">
              <w:rPr>
                <w:rFonts w:asciiTheme="minorHAnsi" w:eastAsiaTheme="minorHAnsi" w:hAnsiTheme="minorHAnsi" w:cstheme="minorHAnsi"/>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color w:val="auto"/>
                <w:sz w:val="20"/>
              </w:rPr>
              <w:fldChar w:fldCharType="end"/>
            </w:r>
            <w:r w:rsidRPr="002E0BFC">
              <w:rPr>
                <w:rFonts w:asciiTheme="minorHAnsi" w:eastAsiaTheme="minorHAnsi" w:hAnsiTheme="minorHAnsi" w:cstheme="minorHAnsi"/>
                <w:color w:val="auto"/>
                <w:sz w:val="20"/>
              </w:rPr>
              <w:t xml:space="preserve">  NO</w:t>
            </w:r>
          </w:p>
        </w:tc>
      </w:tr>
      <w:tr w:rsidR="002E0BFC" w:rsidRPr="002E0BFC" w14:paraId="3022FB6D"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6C03B661"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2</w:t>
            </w:r>
          </w:p>
        </w:tc>
        <w:tc>
          <w:tcPr>
            <w:tcW w:w="5688" w:type="dxa"/>
            <w:gridSpan w:val="2"/>
          </w:tcPr>
          <w:p w14:paraId="657892E9" w14:textId="77777777" w:rsidR="002E0BFC" w:rsidRPr="002E0BFC" w:rsidRDefault="002E0BFC" w:rsidP="002E0BFC">
            <w:pPr>
              <w:spacing w:after="160" w:line="259" w:lineRule="auto"/>
              <w:rPr>
                <w:rFonts w:asciiTheme="minorHAnsi" w:eastAsiaTheme="minorHAnsi" w:hAnsiTheme="minorHAnsi" w:cstheme="minorHAnsi"/>
                <w:b/>
                <w:bCs/>
                <w:iCs/>
                <w:color w:val="auto"/>
                <w:sz w:val="20"/>
              </w:rPr>
            </w:pPr>
            <w:r w:rsidRPr="002E0BFC">
              <w:rPr>
                <w:rFonts w:asciiTheme="minorHAnsi" w:eastAsiaTheme="minorHAnsi" w:hAnsiTheme="minorHAnsi" w:cstheme="minorBidi"/>
                <w:b/>
                <w:color w:val="auto"/>
                <w:sz w:val="20"/>
              </w:rPr>
              <w:t xml:space="preserve">Size:  </w:t>
            </w:r>
            <w:r w:rsidRPr="002E0BFC">
              <w:rPr>
                <w:rFonts w:asciiTheme="minorHAnsi" w:eastAsiaTheme="minorHAnsi" w:hAnsiTheme="minorHAnsi" w:cstheme="minorBidi"/>
                <w:color w:val="auto"/>
                <w:sz w:val="20"/>
              </w:rPr>
              <w:t xml:space="preserve">¾” </w:t>
            </w:r>
          </w:p>
        </w:tc>
        <w:tc>
          <w:tcPr>
            <w:tcW w:w="2790" w:type="dxa"/>
            <w:gridSpan w:val="2"/>
          </w:tcPr>
          <w:p w14:paraId="5DA8CF3B" w14:textId="77777777" w:rsidR="002E0BFC" w:rsidRPr="002E0BFC" w:rsidRDefault="002E0BFC" w:rsidP="002E0BFC">
            <w:pPr>
              <w:spacing w:after="160" w:line="259" w:lineRule="auto"/>
              <w:rPr>
                <w:rFonts w:asciiTheme="minorHAnsi" w:eastAsiaTheme="minorHAnsi" w:hAnsiTheme="minorHAnsi" w:cstheme="minorHAnsi"/>
                <w:b/>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tr w:rsidR="002E0BFC" w:rsidRPr="002E0BFC" w14:paraId="328CCADE"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49145B24"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3</w:t>
            </w:r>
          </w:p>
        </w:tc>
        <w:tc>
          <w:tcPr>
            <w:tcW w:w="5688" w:type="dxa"/>
            <w:gridSpan w:val="2"/>
          </w:tcPr>
          <w:p w14:paraId="2CF9460D" w14:textId="77777777" w:rsidR="002E0BFC" w:rsidRPr="002E0BFC" w:rsidRDefault="002E0BFC" w:rsidP="002E0BFC">
            <w:pPr>
              <w:spacing w:after="160" w:line="259" w:lineRule="auto"/>
              <w:rPr>
                <w:rFonts w:asciiTheme="minorHAnsi" w:eastAsiaTheme="minorHAnsi" w:hAnsiTheme="minorHAnsi" w:cstheme="minorHAnsi"/>
                <w:b/>
                <w:bCs/>
                <w:iCs/>
                <w:color w:val="auto"/>
                <w:sz w:val="20"/>
              </w:rPr>
            </w:pPr>
            <w:r w:rsidRPr="002E0BFC">
              <w:rPr>
                <w:rFonts w:asciiTheme="minorHAnsi" w:eastAsiaTheme="minorHAnsi" w:hAnsiTheme="minorHAnsi" w:cstheme="minorBidi"/>
                <w:b/>
                <w:color w:val="auto"/>
                <w:sz w:val="20"/>
              </w:rPr>
              <w:t xml:space="preserve">Style:  </w:t>
            </w:r>
            <w:r w:rsidRPr="002E0BFC">
              <w:rPr>
                <w:rFonts w:asciiTheme="minorHAnsi" w:eastAsiaTheme="minorHAnsi" w:hAnsiTheme="minorHAnsi" w:cstheme="minorBidi"/>
                <w:color w:val="auto"/>
                <w:sz w:val="20"/>
              </w:rPr>
              <w:t>¾” Ladder Lock</w:t>
            </w:r>
          </w:p>
        </w:tc>
        <w:tc>
          <w:tcPr>
            <w:tcW w:w="2790" w:type="dxa"/>
            <w:gridSpan w:val="2"/>
            <w:tcBorders>
              <w:top w:val="single" w:sz="4" w:space="0" w:color="auto"/>
              <w:left w:val="single" w:sz="4" w:space="0" w:color="auto"/>
              <w:bottom w:val="single" w:sz="4" w:space="0" w:color="auto"/>
              <w:right w:val="single" w:sz="4" w:space="0" w:color="auto"/>
            </w:tcBorders>
            <w:hideMark/>
          </w:tcPr>
          <w:p w14:paraId="72012F9F" w14:textId="77777777" w:rsidR="002E0BFC" w:rsidRPr="002E0BFC" w:rsidRDefault="002E0BFC" w:rsidP="002E0BFC">
            <w:pPr>
              <w:spacing w:after="160" w:line="259" w:lineRule="auto"/>
              <w:rPr>
                <w:rFonts w:asciiTheme="minorHAnsi" w:eastAsiaTheme="minorHAnsi" w:hAnsiTheme="minorHAnsi" w:cstheme="minorHAnsi"/>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color w:val="auto"/>
                <w:sz w:val="20"/>
              </w:rPr>
              <w:fldChar w:fldCharType="end"/>
            </w:r>
            <w:r w:rsidRPr="002E0BFC">
              <w:rPr>
                <w:rFonts w:asciiTheme="minorHAnsi" w:eastAsiaTheme="minorHAnsi" w:hAnsiTheme="minorHAnsi" w:cstheme="minorHAnsi"/>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color w:val="auto"/>
                <w:sz w:val="20"/>
              </w:rPr>
              <w:fldChar w:fldCharType="end"/>
            </w:r>
            <w:r w:rsidRPr="002E0BFC">
              <w:rPr>
                <w:rFonts w:asciiTheme="minorHAnsi" w:eastAsiaTheme="minorHAnsi" w:hAnsiTheme="minorHAnsi" w:cstheme="minorHAnsi"/>
                <w:color w:val="auto"/>
                <w:sz w:val="20"/>
              </w:rPr>
              <w:t xml:space="preserve">  NO</w:t>
            </w:r>
          </w:p>
        </w:tc>
      </w:tr>
      <w:tr w:rsidR="002E0BFC" w:rsidRPr="002E0BFC" w14:paraId="488129C2"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5E4F73E6" w14:textId="77777777" w:rsidR="002E0BFC" w:rsidRPr="002E0BFC" w:rsidRDefault="002E0BFC" w:rsidP="002E0BFC">
            <w:pPr>
              <w:spacing w:after="160" w:line="259" w:lineRule="auto"/>
              <w:rPr>
                <w:rFonts w:asciiTheme="minorHAnsi" w:eastAsiaTheme="minorHAnsi" w:hAnsiTheme="minorHAnsi" w:cstheme="minorHAnsi"/>
                <w:i/>
                <w:color w:val="auto"/>
                <w:sz w:val="20"/>
              </w:rPr>
            </w:pPr>
            <w:bookmarkStart w:id="751" w:name="_Hlk99095422"/>
            <w:r w:rsidRPr="002E0BFC">
              <w:rPr>
                <w:rFonts w:asciiTheme="minorHAnsi" w:eastAsiaTheme="minorHAnsi" w:hAnsiTheme="minorHAnsi" w:cstheme="minorHAnsi"/>
                <w:i/>
                <w:color w:val="auto"/>
                <w:sz w:val="20"/>
              </w:rPr>
              <w:t>4</w:t>
            </w:r>
          </w:p>
        </w:tc>
        <w:tc>
          <w:tcPr>
            <w:tcW w:w="5688" w:type="dxa"/>
            <w:gridSpan w:val="2"/>
            <w:tcBorders>
              <w:top w:val="single" w:sz="4" w:space="0" w:color="auto"/>
              <w:left w:val="single" w:sz="4" w:space="0" w:color="auto"/>
              <w:bottom w:val="single" w:sz="4" w:space="0" w:color="auto"/>
              <w:right w:val="single" w:sz="4" w:space="0" w:color="auto"/>
            </w:tcBorders>
          </w:tcPr>
          <w:p w14:paraId="291E22CF" w14:textId="77777777" w:rsidR="002E0BFC" w:rsidRPr="002E0BFC" w:rsidRDefault="002E0BFC" w:rsidP="002E0BFC">
            <w:pPr>
              <w:spacing w:after="160" w:line="259" w:lineRule="auto"/>
              <w:rPr>
                <w:rFonts w:asciiTheme="minorHAnsi" w:eastAsiaTheme="minorHAnsi" w:hAnsiTheme="minorHAnsi" w:cstheme="minorBidi"/>
                <w:color w:val="auto"/>
                <w:sz w:val="20"/>
              </w:rPr>
            </w:pPr>
            <w:r w:rsidRPr="002E0BFC">
              <w:rPr>
                <w:rFonts w:asciiTheme="minorHAnsi" w:eastAsiaTheme="minorHAnsi" w:hAnsiTheme="minorHAnsi" w:cstheme="minorBidi"/>
                <w:b/>
                <w:color w:val="auto"/>
                <w:sz w:val="20"/>
              </w:rPr>
              <w:t>Quality:</w:t>
            </w:r>
            <w:r w:rsidRPr="002E0BFC">
              <w:rPr>
                <w:rFonts w:asciiTheme="minorHAnsi" w:eastAsiaTheme="minorHAnsi" w:hAnsiTheme="minorHAnsi" w:cstheme="minorBidi"/>
                <w:color w:val="auto"/>
                <w:sz w:val="20"/>
              </w:rPr>
              <w:t xml:space="preserve"> Only first quality will be accepted</w:t>
            </w:r>
          </w:p>
          <w:p w14:paraId="042A3A64" w14:textId="77777777" w:rsidR="002E0BFC" w:rsidRPr="002E0BFC" w:rsidRDefault="002E0BFC" w:rsidP="002E0BFC">
            <w:pPr>
              <w:spacing w:after="0"/>
              <w:rPr>
                <w:rFonts w:asciiTheme="minorHAnsi" w:eastAsiaTheme="minorHAnsi" w:hAnsiTheme="minorHAnsi" w:cstheme="minorHAnsi"/>
                <w:iCs/>
                <w:color w:val="auto"/>
                <w:sz w:val="20"/>
              </w:rPr>
            </w:pPr>
          </w:p>
        </w:tc>
        <w:tc>
          <w:tcPr>
            <w:tcW w:w="2790" w:type="dxa"/>
            <w:gridSpan w:val="2"/>
            <w:tcBorders>
              <w:top w:val="single" w:sz="4" w:space="0" w:color="auto"/>
              <w:left w:val="single" w:sz="4" w:space="0" w:color="auto"/>
              <w:bottom w:val="single" w:sz="4" w:space="0" w:color="auto"/>
              <w:right w:val="single" w:sz="4" w:space="0" w:color="auto"/>
            </w:tcBorders>
            <w:hideMark/>
          </w:tcPr>
          <w:p w14:paraId="630EC3FA" w14:textId="77777777" w:rsidR="002E0BFC" w:rsidRPr="002E0BFC" w:rsidRDefault="002E0BFC" w:rsidP="002E0BFC">
            <w:pPr>
              <w:spacing w:after="160" w:line="259" w:lineRule="auto"/>
              <w:rPr>
                <w:rFonts w:asciiTheme="minorHAnsi" w:eastAsiaTheme="minorHAnsi" w:hAnsiTheme="minorHAnsi" w:cstheme="minorHAnsi"/>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color w:val="auto"/>
                <w:sz w:val="20"/>
              </w:rPr>
              <w:fldChar w:fldCharType="end"/>
            </w:r>
            <w:r w:rsidRPr="002E0BFC">
              <w:rPr>
                <w:rFonts w:asciiTheme="minorHAnsi" w:eastAsiaTheme="minorHAnsi" w:hAnsiTheme="minorHAnsi" w:cstheme="minorHAnsi"/>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color w:val="auto"/>
                <w:sz w:val="20"/>
              </w:rPr>
              <w:fldChar w:fldCharType="end"/>
            </w:r>
            <w:r w:rsidRPr="002E0BFC">
              <w:rPr>
                <w:rFonts w:asciiTheme="minorHAnsi" w:eastAsiaTheme="minorHAnsi" w:hAnsiTheme="minorHAnsi" w:cstheme="minorHAnsi"/>
                <w:color w:val="auto"/>
                <w:sz w:val="20"/>
              </w:rPr>
              <w:t xml:space="preserve">  NO</w:t>
            </w:r>
          </w:p>
        </w:tc>
      </w:tr>
      <w:tr w:rsidR="002E0BFC" w:rsidRPr="002E0BFC" w14:paraId="23F23D01"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1E2BCC73"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5</w:t>
            </w:r>
          </w:p>
        </w:tc>
        <w:tc>
          <w:tcPr>
            <w:tcW w:w="5688" w:type="dxa"/>
            <w:gridSpan w:val="2"/>
            <w:tcBorders>
              <w:top w:val="single" w:sz="4" w:space="0" w:color="auto"/>
              <w:left w:val="single" w:sz="4" w:space="0" w:color="auto"/>
              <w:bottom w:val="single" w:sz="4" w:space="0" w:color="auto"/>
              <w:right w:val="single" w:sz="4" w:space="0" w:color="auto"/>
            </w:tcBorders>
          </w:tcPr>
          <w:p w14:paraId="114F0A82" w14:textId="77777777" w:rsidR="002E0BFC" w:rsidRPr="002E0BFC" w:rsidRDefault="002E0BFC" w:rsidP="002E0BFC">
            <w:pPr>
              <w:spacing w:after="160" w:line="259" w:lineRule="auto"/>
              <w:rPr>
                <w:rFonts w:asciiTheme="minorHAnsi" w:eastAsiaTheme="minorHAnsi" w:hAnsiTheme="minorHAnsi" w:cstheme="minorHAnsi"/>
                <w:iCs/>
                <w:color w:val="auto"/>
                <w:sz w:val="20"/>
              </w:rPr>
            </w:pPr>
            <w:r w:rsidRPr="002E0BFC">
              <w:rPr>
                <w:rFonts w:asciiTheme="minorHAnsi" w:eastAsiaTheme="minorHAnsi" w:hAnsiTheme="minorHAnsi" w:cstheme="minorBidi"/>
                <w:b/>
                <w:color w:val="auto"/>
                <w:sz w:val="20"/>
              </w:rPr>
              <w:t>Performance Reference:</w:t>
            </w:r>
            <w:r w:rsidRPr="002E0BFC">
              <w:rPr>
                <w:rFonts w:asciiTheme="minorHAnsi" w:eastAsiaTheme="minorHAnsi" w:hAnsiTheme="minorHAnsi" w:cstheme="minorBidi"/>
                <w:color w:val="auto"/>
                <w:sz w:val="20"/>
              </w:rPr>
              <w:t xml:space="preserve"> 3/4” STRP-AJSTR Ladder Lock Style #LK20E 580 Black or equivalent </w:t>
            </w:r>
          </w:p>
        </w:tc>
        <w:tc>
          <w:tcPr>
            <w:tcW w:w="2790" w:type="dxa"/>
            <w:gridSpan w:val="2"/>
            <w:tcBorders>
              <w:top w:val="single" w:sz="4" w:space="0" w:color="auto"/>
              <w:left w:val="single" w:sz="4" w:space="0" w:color="auto"/>
              <w:bottom w:val="single" w:sz="4" w:space="0" w:color="auto"/>
              <w:right w:val="single" w:sz="4" w:space="0" w:color="auto"/>
            </w:tcBorders>
            <w:hideMark/>
          </w:tcPr>
          <w:p w14:paraId="2052CF95" w14:textId="77777777" w:rsidR="002E0BFC" w:rsidRPr="002E0BFC" w:rsidRDefault="002E0BFC" w:rsidP="002E0BFC">
            <w:pPr>
              <w:spacing w:after="160" w:line="259" w:lineRule="auto"/>
              <w:rPr>
                <w:rFonts w:asciiTheme="minorHAnsi" w:eastAsiaTheme="minorHAnsi" w:hAnsiTheme="minorHAnsi" w:cstheme="minorHAnsi"/>
                <w:b/>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tr w:rsidR="002E0BFC" w:rsidRPr="002E0BFC" w14:paraId="6BA5700C"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1F1B19D8" w14:textId="77777777" w:rsidR="002E0BFC" w:rsidRPr="002E0BFC" w:rsidRDefault="002E0BFC" w:rsidP="002E0BFC">
            <w:pPr>
              <w:spacing w:after="160" w:line="259" w:lineRule="auto"/>
              <w:rPr>
                <w:rFonts w:asciiTheme="minorHAnsi" w:eastAsiaTheme="minorHAnsi" w:hAnsiTheme="minorHAnsi" w:cstheme="minorHAnsi"/>
                <w:i/>
                <w:color w:val="auto"/>
                <w:sz w:val="20"/>
              </w:rPr>
            </w:pPr>
            <w:bookmarkStart w:id="752" w:name="_Hlk173323183"/>
            <w:r w:rsidRPr="002E0BFC">
              <w:rPr>
                <w:rFonts w:asciiTheme="minorHAnsi" w:eastAsiaTheme="minorHAnsi" w:hAnsiTheme="minorHAnsi" w:cstheme="minorHAnsi"/>
                <w:i/>
                <w:color w:val="auto"/>
                <w:sz w:val="20"/>
              </w:rPr>
              <w:t>6</w:t>
            </w:r>
          </w:p>
        </w:tc>
        <w:tc>
          <w:tcPr>
            <w:tcW w:w="5688" w:type="dxa"/>
            <w:gridSpan w:val="2"/>
            <w:tcBorders>
              <w:top w:val="single" w:sz="4" w:space="0" w:color="auto"/>
              <w:left w:val="single" w:sz="4" w:space="0" w:color="auto"/>
              <w:bottom w:val="single" w:sz="4" w:space="0" w:color="auto"/>
              <w:right w:val="single" w:sz="4" w:space="0" w:color="auto"/>
            </w:tcBorders>
          </w:tcPr>
          <w:p w14:paraId="6DBB3C12" w14:textId="77777777" w:rsidR="002E0BFC" w:rsidRPr="002E0BFC" w:rsidRDefault="002E0BFC" w:rsidP="002E0BFC">
            <w:pPr>
              <w:spacing w:after="160" w:line="259" w:lineRule="auto"/>
              <w:rPr>
                <w:rFonts w:asciiTheme="minorHAnsi" w:eastAsiaTheme="minorHAnsi" w:hAnsiTheme="minorHAnsi" w:cstheme="minorHAnsi"/>
                <w:iCs/>
                <w:color w:val="auto"/>
                <w:sz w:val="20"/>
              </w:rPr>
            </w:pPr>
            <w:r w:rsidRPr="002E0BFC">
              <w:rPr>
                <w:rFonts w:asciiTheme="minorHAnsi" w:eastAsiaTheme="minorHAnsi" w:hAnsiTheme="minorHAnsi" w:cstheme="minorBidi"/>
                <w:b/>
                <w:color w:val="auto"/>
                <w:sz w:val="20"/>
              </w:rPr>
              <w:t>Product of Origin: Domestic Only; 10% of the first-year contract to be housed in the United States</w:t>
            </w:r>
          </w:p>
        </w:tc>
        <w:tc>
          <w:tcPr>
            <w:tcW w:w="2790" w:type="dxa"/>
            <w:gridSpan w:val="2"/>
            <w:tcBorders>
              <w:top w:val="single" w:sz="4" w:space="0" w:color="auto"/>
              <w:left w:val="single" w:sz="4" w:space="0" w:color="auto"/>
              <w:bottom w:val="single" w:sz="4" w:space="0" w:color="auto"/>
              <w:right w:val="single" w:sz="4" w:space="0" w:color="auto"/>
            </w:tcBorders>
            <w:hideMark/>
          </w:tcPr>
          <w:p w14:paraId="42FC7F1E" w14:textId="77777777" w:rsidR="002E0BFC" w:rsidRPr="002E0BFC" w:rsidRDefault="002E0BFC" w:rsidP="002E0BFC">
            <w:pPr>
              <w:spacing w:after="160" w:line="259" w:lineRule="auto"/>
              <w:rPr>
                <w:rFonts w:asciiTheme="minorHAnsi" w:eastAsiaTheme="minorHAnsi" w:hAnsiTheme="minorHAnsi" w:cstheme="minorHAnsi"/>
                <w:b/>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bookmarkEnd w:id="751"/>
      <w:tr w:rsidR="002E0BFC" w:rsidRPr="002E0BFC" w14:paraId="77E0F537"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44C86782"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7</w:t>
            </w:r>
          </w:p>
        </w:tc>
        <w:tc>
          <w:tcPr>
            <w:tcW w:w="5688" w:type="dxa"/>
            <w:gridSpan w:val="2"/>
          </w:tcPr>
          <w:p w14:paraId="5737B679" w14:textId="1D716CF9" w:rsidR="002E0BFC" w:rsidRPr="002E0BFC" w:rsidRDefault="002E0BFC" w:rsidP="002E0BFC">
            <w:pPr>
              <w:spacing w:after="160" w:line="259" w:lineRule="auto"/>
              <w:rPr>
                <w:rFonts w:asciiTheme="minorHAnsi" w:eastAsiaTheme="minorHAnsi" w:hAnsiTheme="minorHAnsi" w:cstheme="minorHAnsi"/>
                <w:iCs/>
                <w:color w:val="auto"/>
                <w:sz w:val="20"/>
              </w:rPr>
            </w:pPr>
            <w:r w:rsidRPr="002E0BFC">
              <w:rPr>
                <w:rFonts w:asciiTheme="minorHAnsi" w:eastAsiaTheme="minorHAnsi" w:hAnsiTheme="minorHAnsi" w:cstheme="minorBidi"/>
                <w:b/>
                <w:color w:val="auto"/>
                <w:sz w:val="20"/>
              </w:rPr>
              <w:t>Samples:</w:t>
            </w:r>
            <w:r w:rsidRPr="002E0BFC">
              <w:rPr>
                <w:rFonts w:asciiTheme="minorHAnsi" w:eastAsiaTheme="minorHAnsi" w:hAnsiTheme="minorHAnsi" w:cstheme="minorBidi"/>
                <w:color w:val="auto"/>
                <w:sz w:val="20"/>
              </w:rPr>
              <w:t xml:space="preserve">  </w:t>
            </w:r>
            <w:bookmarkStart w:id="753" w:name="_Hlk200003977"/>
            <w:r w:rsidRPr="002E0BFC">
              <w:rPr>
                <w:rFonts w:asciiTheme="minorHAnsi" w:eastAsiaTheme="minorHAnsi" w:hAnsiTheme="minorHAnsi" w:cstheme="minorBidi"/>
                <w:color w:val="auto"/>
                <w:sz w:val="20"/>
              </w:rPr>
              <w:t xml:space="preserve">A dozen minimum samples of the proposed product </w:t>
            </w:r>
            <w:bookmarkEnd w:id="753"/>
            <w:r w:rsidRPr="002E0BFC">
              <w:rPr>
                <w:rFonts w:asciiTheme="minorHAnsi" w:eastAsiaTheme="minorHAnsi" w:hAnsiTheme="minorHAnsi" w:cstheme="minorBidi"/>
                <w:color w:val="auto"/>
                <w:sz w:val="20"/>
              </w:rPr>
              <w:t>mu</w:t>
            </w:r>
            <w:r w:rsidR="00595561">
              <w:rPr>
                <w:rFonts w:asciiTheme="minorHAnsi" w:eastAsiaTheme="minorHAnsi" w:hAnsiTheme="minorHAnsi" w:cstheme="minorBidi"/>
                <w:color w:val="auto"/>
                <w:sz w:val="20"/>
              </w:rPr>
              <w:t>st</w:t>
            </w:r>
            <w:r w:rsidRPr="002E0BFC">
              <w:rPr>
                <w:rFonts w:asciiTheme="minorHAnsi" w:eastAsiaTheme="minorHAnsi" w:hAnsiTheme="minorHAnsi" w:cstheme="minorBidi"/>
                <w:color w:val="auto"/>
                <w:sz w:val="20"/>
              </w:rPr>
              <w:t xml:space="preserve"> be submitted to General Manager, Sharon Jones at Tabor City Cutting and Sewing Plant, 4600 Swamp Fox Hwy W, Tabor City, NC 28463. Phone: 910-653-1122.</w:t>
            </w:r>
          </w:p>
        </w:tc>
        <w:tc>
          <w:tcPr>
            <w:tcW w:w="2790" w:type="dxa"/>
            <w:gridSpan w:val="2"/>
            <w:tcBorders>
              <w:top w:val="single" w:sz="4" w:space="0" w:color="auto"/>
              <w:left w:val="single" w:sz="4" w:space="0" w:color="auto"/>
              <w:bottom w:val="single" w:sz="4" w:space="0" w:color="auto"/>
              <w:right w:val="single" w:sz="4" w:space="0" w:color="auto"/>
            </w:tcBorders>
            <w:hideMark/>
          </w:tcPr>
          <w:p w14:paraId="0F602E68" w14:textId="77777777" w:rsidR="002E0BFC" w:rsidRPr="002E0BFC" w:rsidRDefault="002E0BFC" w:rsidP="002E0BFC">
            <w:pPr>
              <w:spacing w:after="160" w:line="259" w:lineRule="auto"/>
              <w:rPr>
                <w:rFonts w:asciiTheme="minorHAnsi" w:eastAsiaTheme="minorHAnsi" w:hAnsiTheme="minorHAnsi" w:cstheme="minorHAnsi"/>
                <w:b/>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tr w:rsidR="002E0BFC" w:rsidRPr="002E0BFC" w14:paraId="6F71B7A4" w14:textId="77777777" w:rsidTr="002E0BFC">
        <w:trPr>
          <w:trHeight w:val="1655"/>
        </w:trPr>
        <w:tc>
          <w:tcPr>
            <w:tcW w:w="1548" w:type="dxa"/>
            <w:tcBorders>
              <w:top w:val="single" w:sz="4" w:space="0" w:color="auto"/>
              <w:left w:val="single" w:sz="4" w:space="0" w:color="auto"/>
              <w:bottom w:val="single" w:sz="4" w:space="0" w:color="auto"/>
              <w:right w:val="single" w:sz="4" w:space="0" w:color="auto"/>
            </w:tcBorders>
          </w:tcPr>
          <w:p w14:paraId="0C2C29FB" w14:textId="77777777" w:rsidR="002E0BFC" w:rsidRPr="002E0BFC" w:rsidRDefault="002E0BFC" w:rsidP="002E0BFC">
            <w:pPr>
              <w:spacing w:after="160" w:line="259" w:lineRule="auto"/>
              <w:rPr>
                <w:rFonts w:asciiTheme="minorHAnsi" w:eastAsiaTheme="minorHAnsi" w:hAnsiTheme="minorHAnsi" w:cstheme="minorHAnsi"/>
                <w:i/>
                <w:color w:val="auto"/>
                <w:sz w:val="20"/>
              </w:rPr>
            </w:pPr>
            <w:bookmarkStart w:id="754" w:name="_Hlk103156797"/>
            <w:r w:rsidRPr="002E0BFC">
              <w:rPr>
                <w:rFonts w:asciiTheme="minorHAnsi" w:eastAsiaTheme="minorHAnsi" w:hAnsiTheme="minorHAnsi" w:cstheme="minorHAnsi"/>
                <w:i/>
                <w:color w:val="auto"/>
                <w:sz w:val="20"/>
              </w:rPr>
              <w:t>8</w:t>
            </w:r>
          </w:p>
        </w:tc>
        <w:tc>
          <w:tcPr>
            <w:tcW w:w="5688" w:type="dxa"/>
            <w:gridSpan w:val="2"/>
            <w:tcBorders>
              <w:top w:val="single" w:sz="4" w:space="0" w:color="auto"/>
              <w:left w:val="single" w:sz="4" w:space="0" w:color="auto"/>
              <w:bottom w:val="single" w:sz="4" w:space="0" w:color="auto"/>
              <w:right w:val="single" w:sz="4" w:space="0" w:color="auto"/>
            </w:tcBorders>
          </w:tcPr>
          <w:p w14:paraId="15534459" w14:textId="77777777" w:rsidR="002E0BFC" w:rsidRPr="002E0BFC" w:rsidRDefault="002E0BFC" w:rsidP="002E0BFC">
            <w:pPr>
              <w:spacing w:after="160" w:line="259" w:lineRule="auto"/>
              <w:rPr>
                <w:rFonts w:asciiTheme="minorHAnsi" w:eastAsiaTheme="minorHAnsi" w:hAnsiTheme="minorHAnsi" w:cstheme="minorBidi"/>
                <w:color w:val="auto"/>
                <w:sz w:val="20"/>
              </w:rPr>
            </w:pPr>
            <w:r w:rsidRPr="002E0BFC">
              <w:rPr>
                <w:rFonts w:asciiTheme="minorHAnsi" w:eastAsiaTheme="minorHAnsi" w:hAnsiTheme="minorHAnsi" w:cstheme="minorBidi"/>
                <w:b/>
                <w:color w:val="auto"/>
                <w:sz w:val="20"/>
              </w:rPr>
              <w:t>Packing:</w:t>
            </w:r>
            <w:r w:rsidRPr="002E0BFC">
              <w:rPr>
                <w:rFonts w:asciiTheme="minorHAnsi" w:eastAsiaTheme="minorHAnsi" w:hAnsiTheme="minorHAnsi" w:cstheme="minorBidi"/>
                <w:color w:val="auto"/>
                <w:sz w:val="20"/>
              </w:rPr>
              <w:t xml:space="preserve">  Packaged in cartons with PVC bands. 5000 per carton. Weight of carton not to exceed 50 pounds. Box labels must include quantity of product, purchase order number and suppliers company name. A packing slip must accompany each shipment. Packing slips must include total amount of buttons, quantity per unit and purchase order number. English language only.</w:t>
            </w:r>
          </w:p>
          <w:p w14:paraId="3671CCB8" w14:textId="77777777" w:rsidR="002E0BFC" w:rsidRPr="002E0BFC" w:rsidRDefault="002E0BFC" w:rsidP="002E0BFC">
            <w:pPr>
              <w:spacing w:after="0"/>
              <w:rPr>
                <w:rFonts w:asciiTheme="minorHAnsi" w:eastAsiaTheme="minorHAnsi" w:hAnsiTheme="minorHAnsi" w:cstheme="minorHAnsi"/>
                <w:iCs/>
                <w:color w:val="auto"/>
                <w:sz w:val="20"/>
              </w:rPr>
            </w:pPr>
          </w:p>
        </w:tc>
        <w:tc>
          <w:tcPr>
            <w:tcW w:w="2790" w:type="dxa"/>
            <w:gridSpan w:val="2"/>
            <w:tcBorders>
              <w:top w:val="single" w:sz="4" w:space="0" w:color="auto"/>
              <w:left w:val="single" w:sz="4" w:space="0" w:color="auto"/>
              <w:bottom w:val="single" w:sz="4" w:space="0" w:color="auto"/>
              <w:right w:val="single" w:sz="4" w:space="0" w:color="auto"/>
            </w:tcBorders>
            <w:hideMark/>
          </w:tcPr>
          <w:p w14:paraId="46C78623" w14:textId="77777777" w:rsidR="002E0BFC" w:rsidRPr="002E0BFC" w:rsidRDefault="002E0BFC" w:rsidP="002E0BFC">
            <w:pPr>
              <w:spacing w:after="160" w:line="259" w:lineRule="auto"/>
              <w:rPr>
                <w:rFonts w:asciiTheme="minorHAnsi" w:eastAsiaTheme="minorHAnsi" w:hAnsiTheme="minorHAnsi" w:cstheme="minorHAnsi"/>
                <w:b/>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tr w:rsidR="002E0BFC" w:rsidRPr="002E0BFC" w14:paraId="131C69F6" w14:textId="77777777" w:rsidTr="002E0BFC">
        <w:trPr>
          <w:trHeight w:val="647"/>
        </w:trPr>
        <w:tc>
          <w:tcPr>
            <w:tcW w:w="1548" w:type="dxa"/>
            <w:tcBorders>
              <w:top w:val="single" w:sz="4" w:space="0" w:color="auto"/>
              <w:left w:val="single" w:sz="4" w:space="0" w:color="auto"/>
              <w:bottom w:val="single" w:sz="4" w:space="0" w:color="auto"/>
              <w:right w:val="single" w:sz="4" w:space="0" w:color="auto"/>
            </w:tcBorders>
          </w:tcPr>
          <w:p w14:paraId="789F00FE"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9</w:t>
            </w:r>
          </w:p>
        </w:tc>
        <w:tc>
          <w:tcPr>
            <w:tcW w:w="5688" w:type="dxa"/>
            <w:gridSpan w:val="2"/>
          </w:tcPr>
          <w:p w14:paraId="06F5F834" w14:textId="77777777" w:rsidR="002E0BFC" w:rsidRPr="002E0BFC" w:rsidRDefault="002E0BFC" w:rsidP="002E0BFC">
            <w:pPr>
              <w:spacing w:after="160" w:line="259" w:lineRule="auto"/>
              <w:rPr>
                <w:rFonts w:asciiTheme="minorHAnsi" w:eastAsiaTheme="minorHAnsi" w:hAnsiTheme="minorHAnsi" w:cstheme="minorHAnsi"/>
                <w:iCs/>
                <w:color w:val="auto"/>
                <w:sz w:val="20"/>
              </w:rPr>
            </w:pPr>
            <w:r w:rsidRPr="002E0BFC">
              <w:rPr>
                <w:rFonts w:asciiTheme="minorHAnsi" w:eastAsiaTheme="minorHAnsi" w:hAnsiTheme="minorHAnsi" w:cstheme="minorBidi"/>
                <w:b/>
                <w:color w:val="auto"/>
                <w:sz w:val="20"/>
              </w:rPr>
              <w:t>Delivery:</w:t>
            </w:r>
            <w:r w:rsidRPr="002E0BFC">
              <w:rPr>
                <w:rFonts w:asciiTheme="minorHAnsi" w:eastAsiaTheme="minorHAnsi" w:hAnsiTheme="minorHAnsi" w:cstheme="minorBidi"/>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upon notification of purchase order. Vendor is required to acknowledge receipt notification of release within 24 hours</w:t>
            </w:r>
            <w:r w:rsidRPr="002E0BFC">
              <w:rPr>
                <w:rFonts w:asciiTheme="minorHAnsi" w:eastAsiaTheme="minorHAnsi" w:hAnsiTheme="minorHAnsi" w:cstheme="minorHAnsi"/>
                <w:color w:val="auto"/>
                <w:sz w:val="20"/>
              </w:rPr>
              <w:t xml:space="preserve">. </w:t>
            </w:r>
            <w:r w:rsidRPr="002E0BFC">
              <w:rPr>
                <w:rFonts w:asciiTheme="minorHAnsi" w:eastAsia="Times New Roman" w:hAnsiTheme="minorHAnsi" w:cstheme="minorHAnsi"/>
                <w:color w:val="000000"/>
                <w:sz w:val="20"/>
              </w:rPr>
              <w:t>Large shipments cannot be delivered to the gatehouse, all large shipments are to be dropped off at the loading dock inside the facility.</w:t>
            </w:r>
          </w:p>
        </w:tc>
        <w:tc>
          <w:tcPr>
            <w:tcW w:w="2790" w:type="dxa"/>
            <w:gridSpan w:val="2"/>
            <w:hideMark/>
          </w:tcPr>
          <w:p w14:paraId="253F93F8" w14:textId="77777777" w:rsidR="002E0BFC" w:rsidRPr="002E0BFC" w:rsidRDefault="002E0BFC" w:rsidP="002E0BFC">
            <w:pPr>
              <w:spacing w:after="160" w:line="259" w:lineRule="auto"/>
              <w:rPr>
                <w:rFonts w:asciiTheme="minorHAnsi" w:eastAsiaTheme="minorHAnsi" w:hAnsiTheme="minorHAnsi" w:cstheme="minorHAnsi"/>
                <w:b/>
                <w:color w:val="auto"/>
                <w:sz w:val="20"/>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bookmarkEnd w:id="748"/>
      <w:bookmarkEnd w:id="754"/>
      <w:tr w:rsidR="002E0BFC" w:rsidRPr="002E0BFC" w14:paraId="10C2D506" w14:textId="77777777" w:rsidTr="002B209D">
        <w:trPr>
          <w:gridAfter w:val="1"/>
          <w:wAfter w:w="18" w:type="dxa"/>
          <w:trHeight w:val="647"/>
        </w:trPr>
        <w:tc>
          <w:tcPr>
            <w:tcW w:w="1548" w:type="dxa"/>
            <w:tcBorders>
              <w:top w:val="single" w:sz="4" w:space="0" w:color="auto"/>
              <w:left w:val="single" w:sz="4" w:space="0" w:color="auto"/>
              <w:bottom w:val="single" w:sz="4" w:space="0" w:color="auto"/>
              <w:right w:val="single" w:sz="4" w:space="0" w:color="auto"/>
            </w:tcBorders>
          </w:tcPr>
          <w:p w14:paraId="4419C62D"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10</w:t>
            </w:r>
          </w:p>
        </w:tc>
        <w:tc>
          <w:tcPr>
            <w:tcW w:w="5670" w:type="dxa"/>
          </w:tcPr>
          <w:p w14:paraId="2BD494F3" w14:textId="77777777" w:rsidR="002E0BFC" w:rsidRPr="002E0BFC" w:rsidRDefault="002E0BFC" w:rsidP="002E0BFC">
            <w:pPr>
              <w:spacing w:after="160" w:line="259" w:lineRule="auto"/>
              <w:rPr>
                <w:rFonts w:asciiTheme="minorHAnsi" w:eastAsiaTheme="minorHAnsi" w:hAnsiTheme="minorHAnsi" w:cstheme="minorHAnsi"/>
                <w:color w:val="auto"/>
                <w:sz w:val="20"/>
              </w:rPr>
            </w:pPr>
            <w:r w:rsidRPr="002E0BFC">
              <w:rPr>
                <w:rFonts w:asciiTheme="minorHAnsi" w:eastAsiaTheme="minorHAnsi" w:hAnsiTheme="minorHAnsi" w:cstheme="minorBidi"/>
                <w:b/>
                <w:color w:val="auto"/>
                <w:sz w:val="20"/>
              </w:rPr>
              <w:t>Overages:</w:t>
            </w:r>
            <w:r w:rsidRPr="002E0BFC">
              <w:rPr>
                <w:rFonts w:asciiTheme="minorHAnsi" w:eastAsiaTheme="minorHAnsi" w:hAnsiTheme="minorHAnsi" w:cstheme="minorBidi"/>
                <w:color w:val="auto"/>
                <w:sz w:val="20"/>
              </w:rPr>
              <w:t xml:space="preserve">  Overages or over shipments will not be accepted.  Quantities delivered that exceed total purchase order amount will be considered overages. </w:t>
            </w:r>
            <w:r w:rsidRPr="002E0BFC">
              <w:rPr>
                <w:rFonts w:asciiTheme="minorHAnsi" w:eastAsia="Times New Roman" w:hAnsiTheme="minorHAnsi" w:cstheme="minorHAnsi"/>
                <w:color w:val="000000"/>
                <w:sz w:val="20"/>
              </w:rPr>
              <w:t>Large shipments cannot be delivered to the gatehouse, all large shipments are to be dropped off at the loading dock inside the facility.</w:t>
            </w:r>
          </w:p>
        </w:tc>
        <w:tc>
          <w:tcPr>
            <w:tcW w:w="2790" w:type="dxa"/>
            <w:gridSpan w:val="2"/>
          </w:tcPr>
          <w:p w14:paraId="1562F7A3" w14:textId="77777777" w:rsidR="002E0BFC" w:rsidRPr="002E0BFC" w:rsidRDefault="002E0BFC" w:rsidP="002E0BFC">
            <w:pPr>
              <w:spacing w:after="160" w:line="259" w:lineRule="auto"/>
              <w:rPr>
                <w:rFonts w:asciiTheme="minorHAnsi" w:eastAsiaTheme="minorHAnsi" w:hAnsiTheme="minorHAnsi" w:cstheme="minorBidi"/>
                <w:color w:val="auto"/>
                <w:sz w:val="22"/>
                <w:szCs w:val="22"/>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tr w:rsidR="002E0BFC" w:rsidRPr="002E0BFC" w14:paraId="4E83015C" w14:textId="77777777" w:rsidTr="002B209D">
        <w:trPr>
          <w:gridAfter w:val="1"/>
          <w:wAfter w:w="18" w:type="dxa"/>
          <w:trHeight w:val="647"/>
        </w:trPr>
        <w:tc>
          <w:tcPr>
            <w:tcW w:w="1548" w:type="dxa"/>
            <w:tcBorders>
              <w:top w:val="single" w:sz="4" w:space="0" w:color="auto"/>
              <w:left w:val="single" w:sz="4" w:space="0" w:color="auto"/>
              <w:bottom w:val="single" w:sz="4" w:space="0" w:color="auto"/>
              <w:right w:val="single" w:sz="4" w:space="0" w:color="auto"/>
            </w:tcBorders>
          </w:tcPr>
          <w:p w14:paraId="1D73127C"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lastRenderedPageBreak/>
              <w:t>11</w:t>
            </w:r>
          </w:p>
        </w:tc>
        <w:tc>
          <w:tcPr>
            <w:tcW w:w="5670" w:type="dxa"/>
            <w:tcBorders>
              <w:top w:val="single" w:sz="4" w:space="0" w:color="auto"/>
              <w:left w:val="single" w:sz="4" w:space="0" w:color="auto"/>
              <w:bottom w:val="single" w:sz="4" w:space="0" w:color="auto"/>
              <w:right w:val="single" w:sz="4" w:space="0" w:color="auto"/>
            </w:tcBorders>
          </w:tcPr>
          <w:p w14:paraId="6298E793" w14:textId="77777777" w:rsidR="002E0BFC" w:rsidRPr="002E0BFC" w:rsidRDefault="002E0BFC" w:rsidP="002E0BFC">
            <w:pPr>
              <w:spacing w:after="160" w:line="259" w:lineRule="auto"/>
              <w:rPr>
                <w:rFonts w:asciiTheme="minorHAnsi" w:eastAsia="Times New Roman" w:hAnsiTheme="minorHAnsi" w:cstheme="minorHAnsi"/>
                <w:iCs/>
                <w:color w:val="auto"/>
                <w:sz w:val="20"/>
              </w:rPr>
            </w:pPr>
            <w:r w:rsidRPr="002E0BFC">
              <w:rPr>
                <w:rFonts w:asciiTheme="minorHAnsi" w:eastAsiaTheme="minorHAnsi" w:hAnsiTheme="minorHAnsi" w:cstheme="minorBidi"/>
                <w:b/>
                <w:color w:val="auto"/>
                <w:sz w:val="20"/>
              </w:rPr>
              <w:t>Lab Test Reports:</w:t>
            </w:r>
            <w:r w:rsidRPr="002E0BFC">
              <w:rPr>
                <w:rFonts w:asciiTheme="minorHAnsi" w:eastAsiaTheme="minorHAnsi" w:hAnsiTheme="minorHAnsi" w:cstheme="minorBidi"/>
                <w:color w:val="auto"/>
                <w:sz w:val="20"/>
              </w:rPr>
              <w:t xml:space="preserve">  A detailed lab test report from a certified testing laboratory or certified testing company must be submitted with each shipment providing the actual test results.</w:t>
            </w:r>
          </w:p>
        </w:tc>
        <w:tc>
          <w:tcPr>
            <w:tcW w:w="2790" w:type="dxa"/>
            <w:gridSpan w:val="2"/>
          </w:tcPr>
          <w:p w14:paraId="1EF8EC03" w14:textId="77777777" w:rsidR="002E0BFC" w:rsidRPr="002E0BFC" w:rsidRDefault="002E0BFC" w:rsidP="002E0BFC">
            <w:pPr>
              <w:spacing w:after="160" w:line="259" w:lineRule="auto"/>
              <w:rPr>
                <w:rFonts w:asciiTheme="minorHAnsi" w:eastAsiaTheme="minorHAnsi" w:hAnsiTheme="minorHAnsi" w:cstheme="minorBidi"/>
                <w:color w:val="auto"/>
                <w:sz w:val="22"/>
                <w:szCs w:val="22"/>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tr w:rsidR="002E0BFC" w:rsidRPr="002E0BFC" w14:paraId="393162BC" w14:textId="77777777" w:rsidTr="002B209D">
        <w:trPr>
          <w:gridAfter w:val="1"/>
          <w:wAfter w:w="18" w:type="dxa"/>
          <w:trHeight w:val="647"/>
        </w:trPr>
        <w:tc>
          <w:tcPr>
            <w:tcW w:w="1548" w:type="dxa"/>
            <w:tcBorders>
              <w:top w:val="single" w:sz="4" w:space="0" w:color="auto"/>
              <w:left w:val="single" w:sz="4" w:space="0" w:color="auto"/>
              <w:bottom w:val="single" w:sz="4" w:space="0" w:color="auto"/>
              <w:right w:val="single" w:sz="4" w:space="0" w:color="auto"/>
            </w:tcBorders>
          </w:tcPr>
          <w:p w14:paraId="12D81133" w14:textId="77777777" w:rsidR="002E0BFC" w:rsidRPr="002E0BFC" w:rsidRDefault="002E0BFC" w:rsidP="002E0BFC">
            <w:pPr>
              <w:spacing w:after="160" w:line="259" w:lineRule="auto"/>
              <w:rPr>
                <w:rFonts w:asciiTheme="minorHAnsi" w:eastAsiaTheme="minorHAnsi" w:hAnsiTheme="minorHAnsi" w:cstheme="minorHAnsi"/>
                <w:i/>
                <w:color w:val="auto"/>
                <w:sz w:val="20"/>
              </w:rPr>
            </w:pPr>
            <w:r w:rsidRPr="002E0BFC">
              <w:rPr>
                <w:rFonts w:asciiTheme="minorHAnsi" w:eastAsiaTheme="minorHAnsi" w:hAnsiTheme="minorHAnsi" w:cstheme="minorHAnsi"/>
                <w:i/>
                <w:color w:val="auto"/>
                <w:sz w:val="20"/>
              </w:rPr>
              <w:t>12</w:t>
            </w:r>
          </w:p>
        </w:tc>
        <w:tc>
          <w:tcPr>
            <w:tcW w:w="5670" w:type="dxa"/>
            <w:tcBorders>
              <w:top w:val="single" w:sz="4" w:space="0" w:color="auto"/>
              <w:left w:val="single" w:sz="4" w:space="0" w:color="auto"/>
              <w:bottom w:val="single" w:sz="4" w:space="0" w:color="auto"/>
              <w:right w:val="single" w:sz="4" w:space="0" w:color="auto"/>
            </w:tcBorders>
          </w:tcPr>
          <w:p w14:paraId="06187ECA" w14:textId="77777777" w:rsidR="002E0BFC" w:rsidRPr="002E0BFC" w:rsidRDefault="002E0BFC" w:rsidP="002E0BFC">
            <w:pPr>
              <w:spacing w:after="160" w:line="259" w:lineRule="auto"/>
              <w:rPr>
                <w:rFonts w:asciiTheme="minorHAnsi" w:eastAsiaTheme="minorHAnsi" w:hAnsiTheme="minorHAnsi" w:cstheme="minorHAnsi"/>
                <w:iCs/>
                <w:color w:val="auto"/>
                <w:sz w:val="20"/>
              </w:rPr>
            </w:pPr>
            <w:r w:rsidRPr="002E0BFC">
              <w:rPr>
                <w:rFonts w:asciiTheme="minorHAnsi" w:eastAsiaTheme="minorHAnsi" w:hAnsiTheme="minorHAnsi" w:cstheme="minorBidi"/>
                <w:b/>
                <w:color w:val="auto"/>
                <w:sz w:val="20"/>
              </w:rPr>
              <w:t>Safety Data Sheets:</w:t>
            </w:r>
            <w:r w:rsidRPr="002E0BFC">
              <w:rPr>
                <w:rFonts w:asciiTheme="minorHAnsi" w:eastAsiaTheme="minorHAnsi" w:hAnsiTheme="minorHAnsi" w:cstheme="minorBidi"/>
                <w:color w:val="auto"/>
                <w:sz w:val="20"/>
              </w:rPr>
              <w:t xml:space="preserve"> (SDS) must accompany initial shipment. Revisions must be provided when applicable.  </w:t>
            </w:r>
          </w:p>
        </w:tc>
        <w:tc>
          <w:tcPr>
            <w:tcW w:w="2790" w:type="dxa"/>
            <w:gridSpan w:val="2"/>
          </w:tcPr>
          <w:p w14:paraId="74C4B3C4" w14:textId="77777777" w:rsidR="002E0BFC" w:rsidRPr="002E0BFC" w:rsidRDefault="002E0BFC" w:rsidP="002E0BFC">
            <w:pPr>
              <w:spacing w:after="160" w:line="259" w:lineRule="auto"/>
              <w:rPr>
                <w:rFonts w:asciiTheme="minorHAnsi" w:eastAsiaTheme="minorHAnsi" w:hAnsiTheme="minorHAnsi" w:cstheme="minorBidi"/>
                <w:color w:val="auto"/>
                <w:sz w:val="22"/>
                <w:szCs w:val="22"/>
              </w:rPr>
            </w:pPr>
            <w:r w:rsidRPr="002E0BFC">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YES   </w:t>
            </w:r>
            <w:r w:rsidRPr="002E0BFC">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2E0BFC">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2E0BFC">
              <w:rPr>
                <w:rFonts w:asciiTheme="minorHAnsi" w:eastAsiaTheme="minorHAnsi" w:hAnsiTheme="minorHAnsi" w:cstheme="minorHAnsi"/>
                <w:b/>
                <w:color w:val="auto"/>
                <w:sz w:val="20"/>
              </w:rPr>
              <w:fldChar w:fldCharType="end"/>
            </w:r>
            <w:r w:rsidRPr="002E0BFC">
              <w:rPr>
                <w:rFonts w:asciiTheme="minorHAnsi" w:eastAsiaTheme="minorHAnsi" w:hAnsiTheme="minorHAnsi" w:cstheme="minorHAnsi"/>
                <w:b/>
                <w:color w:val="auto"/>
                <w:sz w:val="20"/>
              </w:rPr>
              <w:t xml:space="preserve">  NO</w:t>
            </w:r>
          </w:p>
        </w:tc>
      </w:tr>
      <w:bookmarkEnd w:id="752"/>
    </w:tbl>
    <w:p w14:paraId="567B51D5" w14:textId="77777777" w:rsidR="007120E2" w:rsidRDefault="007120E2" w:rsidP="002E0BFC">
      <w:pPr>
        <w:spacing w:after="0"/>
        <w:rPr>
          <w:rFonts w:asciiTheme="minorHAnsi" w:eastAsia="Times New Roman" w:hAnsiTheme="minorHAnsi" w:cstheme="minorHAnsi"/>
          <w:b/>
          <w:color w:val="auto"/>
          <w:sz w:val="20"/>
        </w:rPr>
      </w:pPr>
    </w:p>
    <w:p w14:paraId="232E47BB" w14:textId="3015FC43" w:rsidR="002E0BFC" w:rsidRPr="00B7265E" w:rsidRDefault="002E0BFC" w:rsidP="002E0BFC">
      <w:pPr>
        <w:spacing w:after="0"/>
        <w:rPr>
          <w:rFonts w:asciiTheme="minorHAnsi" w:eastAsia="Times New Roman" w:hAnsiTheme="minorHAnsi" w:cstheme="minorHAnsi"/>
          <w:b/>
          <w:color w:val="auto"/>
          <w:sz w:val="20"/>
        </w:rPr>
      </w:pPr>
      <w:r w:rsidRPr="00B7265E">
        <w:rPr>
          <w:rFonts w:asciiTheme="minorHAnsi" w:eastAsia="Times New Roman" w:hAnsiTheme="minorHAnsi" w:cstheme="minorHAnsi"/>
          <w:b/>
          <w:color w:val="auto"/>
          <w:sz w:val="20"/>
        </w:rPr>
        <w:t>Name and Location of Fabric Manufacturer:  _____________________________________________.</w:t>
      </w:r>
    </w:p>
    <w:p w14:paraId="4182969E" w14:textId="77777777" w:rsidR="002E0BFC" w:rsidRPr="00B7265E" w:rsidRDefault="002E0BFC" w:rsidP="002E0BFC">
      <w:pPr>
        <w:spacing w:after="0"/>
        <w:rPr>
          <w:rFonts w:asciiTheme="minorHAnsi" w:eastAsia="Times New Roman" w:hAnsiTheme="minorHAnsi" w:cstheme="minorHAnsi"/>
          <w:b/>
          <w:color w:val="auto"/>
          <w:sz w:val="20"/>
        </w:rPr>
      </w:pPr>
    </w:p>
    <w:p w14:paraId="09C1AD6D" w14:textId="49D90264" w:rsidR="002E0BFC" w:rsidRPr="002E0BFC" w:rsidRDefault="002E0BFC" w:rsidP="002E0BFC">
      <w:r w:rsidRPr="00B7265E">
        <w:rPr>
          <w:rFonts w:asciiTheme="minorHAnsi" w:eastAsia="Times New Roman" w:hAnsiTheme="minorHAnsi" w:cstheme="minorHAnsi"/>
          <w:b/>
          <w:color w:val="auto"/>
          <w:sz w:val="20"/>
        </w:rPr>
        <w:t>Name and Location of Finisher:  ________________________________________________________.</w:t>
      </w:r>
    </w:p>
    <w:p w14:paraId="7F14CD67" w14:textId="77777777" w:rsidR="00B7265E" w:rsidRDefault="00B7265E" w:rsidP="00B7265E">
      <w:pPr>
        <w:spacing w:after="0"/>
        <w:rPr>
          <w:rFonts w:eastAsia="Times New Roman" w:cstheme="minorHAnsi"/>
          <w:b/>
          <w:color w:val="auto"/>
          <w:sz w:val="20"/>
        </w:rPr>
      </w:pPr>
      <w:bookmarkStart w:id="755" w:name="_Hlk105146764"/>
      <w:bookmarkStart w:id="756" w:name="_Hlk185590975"/>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B7265E" w:rsidRPr="00B7265E" w14:paraId="5285B48A" w14:textId="77777777" w:rsidTr="005E2F51">
        <w:trPr>
          <w:trHeight w:val="84"/>
        </w:trPr>
        <w:tc>
          <w:tcPr>
            <w:tcW w:w="3240" w:type="dxa"/>
          </w:tcPr>
          <w:p w14:paraId="7EAD9256"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p>
        </w:tc>
        <w:tc>
          <w:tcPr>
            <w:tcW w:w="6948" w:type="dxa"/>
            <w:hideMark/>
          </w:tcPr>
          <w:p w14:paraId="63D3E1AE"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r w:rsidRPr="00B7265E">
              <w:rPr>
                <w:rFonts w:asciiTheme="minorHAnsi" w:eastAsiaTheme="minorHAnsi" w:hAnsiTheme="minorHAnsi" w:cstheme="minorBidi"/>
                <w:b/>
                <w:bCs/>
                <w:color w:val="auto"/>
                <w:sz w:val="22"/>
                <w:szCs w:val="22"/>
              </w:rPr>
              <w:t>VENDOR’S RESPONSE</w:t>
            </w:r>
          </w:p>
        </w:tc>
      </w:tr>
    </w:tbl>
    <w:tbl>
      <w:tblPr>
        <w:tblW w:w="12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B7265E" w:rsidRPr="00B7265E" w14:paraId="66F805D7" w14:textId="77777777" w:rsidTr="005E2F51">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E6BF449" w14:textId="77777777" w:rsidR="00B7265E" w:rsidRPr="00B7265E" w:rsidRDefault="00B7265E" w:rsidP="00B7265E">
            <w:pPr>
              <w:spacing w:after="160" w:line="259" w:lineRule="auto"/>
              <w:rPr>
                <w:rFonts w:asciiTheme="minorHAnsi" w:eastAsiaTheme="minorHAnsi" w:hAnsiTheme="minorHAnsi" w:cstheme="minorBidi"/>
                <w:b/>
                <w:i/>
                <w:color w:val="auto"/>
                <w:sz w:val="22"/>
                <w:szCs w:val="22"/>
              </w:rPr>
            </w:pPr>
            <w:r w:rsidRPr="00B7265E">
              <w:rPr>
                <w:rFonts w:asciiTheme="minorHAnsi" w:eastAsiaTheme="minorHAnsi" w:hAnsiTheme="minorHAnsi" w:cstheme="minorBidi"/>
                <w:b/>
                <w:i/>
                <w:color w:val="auto"/>
                <w:sz w:val="22"/>
                <w:szCs w:val="22"/>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E8792C6" w14:textId="77777777" w:rsidR="00B7265E" w:rsidRPr="00B7265E" w:rsidRDefault="00B7265E" w:rsidP="00B7265E">
            <w:pPr>
              <w:spacing w:after="160" w:line="259" w:lineRule="auto"/>
              <w:jc w:val="center"/>
              <w:rPr>
                <w:rFonts w:asciiTheme="minorHAnsi" w:eastAsiaTheme="minorHAnsi" w:hAnsiTheme="minorHAnsi" w:cstheme="minorBidi"/>
                <w:b/>
                <w:i/>
                <w:color w:val="auto"/>
                <w:sz w:val="32"/>
                <w:szCs w:val="32"/>
              </w:rPr>
            </w:pPr>
            <w:r w:rsidRPr="00B7265E">
              <w:rPr>
                <w:rFonts w:asciiTheme="minorHAnsi" w:eastAsiaTheme="minorHAnsi" w:hAnsiTheme="minorHAnsi" w:cstheme="minorBidi"/>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2169250" w14:textId="77777777" w:rsidR="00B7265E" w:rsidRPr="00B7265E" w:rsidRDefault="00B7265E" w:rsidP="00B7265E">
            <w:pPr>
              <w:spacing w:after="160" w:line="259" w:lineRule="auto"/>
              <w:rPr>
                <w:rFonts w:asciiTheme="minorHAnsi" w:eastAsiaTheme="minorHAnsi" w:hAnsiTheme="minorHAnsi" w:cstheme="minorBidi"/>
                <w:b/>
                <w:color w:val="auto"/>
                <w:sz w:val="22"/>
                <w:szCs w:val="22"/>
              </w:rPr>
            </w:pPr>
            <w:r w:rsidRPr="00B7265E">
              <w:rPr>
                <w:rFonts w:asciiTheme="minorHAnsi" w:eastAsiaTheme="minorHAnsi" w:hAnsiTheme="minorHAnsi" w:cstheme="minorBidi"/>
                <w:b/>
                <w:color w:val="auto"/>
                <w:sz w:val="22"/>
                <w:szCs w:val="22"/>
              </w:rPr>
              <w:t>Product/Service Offered Meets Specification</w:t>
            </w:r>
          </w:p>
        </w:tc>
      </w:tr>
      <w:tr w:rsidR="00B7265E" w:rsidRPr="00B7265E" w14:paraId="684E9D3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404EFD5" w14:textId="77777777" w:rsidR="00B7265E" w:rsidRPr="00B7265E" w:rsidRDefault="00B7265E" w:rsidP="00B7265E">
            <w:pPr>
              <w:spacing w:after="160" w:line="259" w:lineRule="auto"/>
              <w:rPr>
                <w:rFonts w:asciiTheme="minorHAnsi" w:eastAsiaTheme="minorHAnsi" w:hAnsiTheme="minorHAnsi" w:cstheme="minorBidi"/>
                <w:i/>
                <w:color w:val="auto"/>
                <w:sz w:val="22"/>
                <w:szCs w:val="22"/>
              </w:rPr>
            </w:pPr>
          </w:p>
        </w:tc>
        <w:tc>
          <w:tcPr>
            <w:tcW w:w="6120" w:type="dxa"/>
            <w:tcBorders>
              <w:top w:val="single" w:sz="4" w:space="0" w:color="auto"/>
              <w:left w:val="single" w:sz="4" w:space="0" w:color="auto"/>
              <w:bottom w:val="single" w:sz="4" w:space="0" w:color="auto"/>
              <w:right w:val="single" w:sz="4" w:space="0" w:color="auto"/>
            </w:tcBorders>
          </w:tcPr>
          <w:p w14:paraId="5C719957" w14:textId="77777777" w:rsidR="00B7265E" w:rsidRPr="00B7265E" w:rsidRDefault="00B7265E" w:rsidP="00B7265E">
            <w:pPr>
              <w:spacing w:after="0"/>
              <w:jc w:val="both"/>
              <w:rPr>
                <w:rFonts w:asciiTheme="minorHAnsi" w:eastAsiaTheme="minorHAnsi" w:hAnsiTheme="minorHAnsi" w:cstheme="minorHAnsi"/>
                <w:i/>
                <w:color w:val="auto"/>
                <w:szCs w:val="24"/>
              </w:rPr>
            </w:pPr>
            <w:r w:rsidRPr="00B7265E">
              <w:rPr>
                <w:rFonts w:asciiTheme="minorHAnsi" w:eastAsia="Times New Roman" w:hAnsiTheme="minorHAnsi" w:cstheme="minorHAnsi"/>
                <w:b/>
                <w:color w:val="auto"/>
                <w:szCs w:val="24"/>
              </w:rPr>
              <w:t xml:space="preserve">Specifications: </w:t>
            </w:r>
            <w:r w:rsidRPr="00B7265E">
              <w:rPr>
                <w:rFonts w:asciiTheme="minorHAnsi" w:eastAsia="Aptos" w:hAnsiTheme="minorHAnsi" w:cstheme="minorHAnsi"/>
                <w:b/>
                <w:color w:val="auto"/>
                <w:szCs w:val="24"/>
              </w:rPr>
              <w:t xml:space="preserve"> ¾” Black Webbing</w:t>
            </w:r>
          </w:p>
        </w:tc>
        <w:tc>
          <w:tcPr>
            <w:tcW w:w="2790" w:type="dxa"/>
            <w:tcBorders>
              <w:top w:val="single" w:sz="4" w:space="0" w:color="auto"/>
              <w:left w:val="single" w:sz="4" w:space="0" w:color="auto"/>
              <w:bottom w:val="single" w:sz="4" w:space="0" w:color="auto"/>
              <w:right w:val="single" w:sz="4" w:space="0" w:color="auto"/>
            </w:tcBorders>
            <w:hideMark/>
          </w:tcPr>
          <w:p w14:paraId="0D148C14"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r w:rsidRPr="00B7265E">
              <w:rPr>
                <w:rFonts w:asciiTheme="minorHAnsi" w:eastAsiaTheme="minorHAnsi" w:hAnsiTheme="minorHAnsi" w:cstheme="minorBidi"/>
                <w:b/>
                <w:color w:val="auto"/>
                <w:sz w:val="22"/>
                <w:szCs w:val="22"/>
              </w:rPr>
              <w:br/>
            </w:r>
          </w:p>
        </w:tc>
      </w:tr>
      <w:tr w:rsidR="00B7265E" w:rsidRPr="00B7265E" w14:paraId="69E7A807"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AF1A7BD"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w:t>
            </w:r>
          </w:p>
        </w:tc>
        <w:tc>
          <w:tcPr>
            <w:tcW w:w="6120" w:type="dxa"/>
          </w:tcPr>
          <w:p w14:paraId="13BCBAF4"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Color:</w:t>
            </w:r>
            <w:r w:rsidRPr="00B7265E">
              <w:rPr>
                <w:rFonts w:asciiTheme="minorHAnsi" w:eastAsiaTheme="minorHAnsi" w:hAnsiTheme="minorHAnsi" w:cstheme="minorHAnsi"/>
                <w:color w:val="auto"/>
                <w:sz w:val="20"/>
              </w:rPr>
              <w:t xml:space="preserve">  Black</w:t>
            </w:r>
          </w:p>
        </w:tc>
        <w:tc>
          <w:tcPr>
            <w:tcW w:w="2790" w:type="dxa"/>
            <w:tcBorders>
              <w:top w:val="single" w:sz="4" w:space="0" w:color="auto"/>
              <w:left w:val="single" w:sz="4" w:space="0" w:color="auto"/>
              <w:bottom w:val="single" w:sz="4" w:space="0" w:color="auto"/>
              <w:right w:val="single" w:sz="4" w:space="0" w:color="auto"/>
            </w:tcBorders>
            <w:hideMark/>
          </w:tcPr>
          <w:p w14:paraId="4A5CEC72"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2526D2FD" w14:textId="77777777" w:rsidTr="005E2F51">
        <w:trPr>
          <w:trHeight w:val="647"/>
        </w:trPr>
        <w:tc>
          <w:tcPr>
            <w:tcW w:w="1440" w:type="dxa"/>
            <w:tcBorders>
              <w:top w:val="single" w:sz="4" w:space="0" w:color="auto"/>
              <w:left w:val="single" w:sz="4" w:space="0" w:color="auto"/>
              <w:bottom w:val="single" w:sz="4" w:space="0" w:color="auto"/>
              <w:right w:val="single" w:sz="4" w:space="0" w:color="auto"/>
            </w:tcBorders>
          </w:tcPr>
          <w:p w14:paraId="772613D8"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w:t>
            </w:r>
          </w:p>
        </w:tc>
        <w:tc>
          <w:tcPr>
            <w:tcW w:w="6120" w:type="dxa"/>
          </w:tcPr>
          <w:p w14:paraId="0AD4369D" w14:textId="77777777" w:rsidR="00B7265E" w:rsidRPr="00B7265E" w:rsidRDefault="00B7265E" w:rsidP="00B7265E">
            <w:pPr>
              <w:spacing w:after="160" w:line="259" w:lineRule="auto"/>
              <w:rPr>
                <w:rFonts w:asciiTheme="minorHAnsi" w:eastAsiaTheme="minorHAnsi" w:hAnsiTheme="minorHAnsi" w:cstheme="minorHAnsi"/>
                <w:b/>
                <w:bCs/>
                <w:iCs/>
                <w:color w:val="auto"/>
                <w:sz w:val="20"/>
              </w:rPr>
            </w:pPr>
            <w:r w:rsidRPr="00B7265E">
              <w:rPr>
                <w:rFonts w:asciiTheme="minorHAnsi" w:eastAsiaTheme="minorHAnsi" w:hAnsiTheme="minorHAnsi" w:cstheme="minorHAnsi"/>
                <w:b/>
                <w:color w:val="auto"/>
                <w:sz w:val="20"/>
              </w:rPr>
              <w:t xml:space="preserve">Size:  </w:t>
            </w:r>
            <w:r w:rsidRPr="00B7265E">
              <w:rPr>
                <w:rFonts w:asciiTheme="minorHAnsi" w:eastAsiaTheme="minorHAnsi" w:hAnsiTheme="minorHAnsi" w:cstheme="minorHAnsi"/>
                <w:color w:val="auto"/>
                <w:sz w:val="20"/>
              </w:rPr>
              <w:t xml:space="preserve">¾” </w:t>
            </w:r>
          </w:p>
        </w:tc>
        <w:tc>
          <w:tcPr>
            <w:tcW w:w="2790" w:type="dxa"/>
          </w:tcPr>
          <w:p w14:paraId="0A3FE34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c>
          <w:tcPr>
            <w:tcW w:w="2520" w:type="dxa"/>
          </w:tcPr>
          <w:p w14:paraId="4FFFD8A3" w14:textId="77777777" w:rsidR="00B7265E" w:rsidRPr="00B7265E" w:rsidRDefault="00B7265E" w:rsidP="00B7265E">
            <w:pPr>
              <w:spacing w:after="160" w:line="259" w:lineRule="auto"/>
              <w:rPr>
                <w:rFonts w:asciiTheme="minorHAnsi" w:eastAsiaTheme="minorHAnsi" w:hAnsiTheme="minorHAnsi" w:cstheme="minorHAnsi"/>
                <w:color w:val="auto"/>
                <w:sz w:val="20"/>
              </w:rPr>
            </w:pPr>
          </w:p>
        </w:tc>
      </w:tr>
      <w:tr w:rsidR="00B7265E" w:rsidRPr="00B7265E" w14:paraId="27B4B349"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D78EB5B"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3</w:t>
            </w:r>
          </w:p>
        </w:tc>
        <w:tc>
          <w:tcPr>
            <w:tcW w:w="6120" w:type="dxa"/>
          </w:tcPr>
          <w:p w14:paraId="02E9EBC9" w14:textId="77777777" w:rsidR="00B7265E" w:rsidRPr="00B7265E" w:rsidRDefault="00B7265E" w:rsidP="00B7265E">
            <w:pPr>
              <w:spacing w:after="160" w:line="259" w:lineRule="auto"/>
              <w:rPr>
                <w:rFonts w:asciiTheme="minorHAnsi" w:eastAsiaTheme="minorHAnsi" w:hAnsiTheme="minorHAnsi" w:cstheme="minorHAnsi"/>
                <w:b/>
                <w:bCs/>
                <w:iCs/>
                <w:color w:val="auto"/>
                <w:sz w:val="20"/>
              </w:rPr>
            </w:pPr>
            <w:r w:rsidRPr="00B7265E">
              <w:rPr>
                <w:rFonts w:asciiTheme="minorHAnsi" w:eastAsiaTheme="minorHAnsi" w:hAnsiTheme="minorHAnsi" w:cstheme="minorHAnsi"/>
                <w:b/>
                <w:color w:val="auto"/>
                <w:sz w:val="20"/>
              </w:rPr>
              <w:t>Thickness:</w:t>
            </w:r>
            <w:r w:rsidRPr="00B7265E">
              <w:rPr>
                <w:rFonts w:asciiTheme="minorHAnsi" w:eastAsiaTheme="minorHAnsi" w:hAnsiTheme="minorHAnsi" w:cstheme="minorHAnsi"/>
                <w:color w:val="auto"/>
                <w:sz w:val="20"/>
              </w:rPr>
              <w:t xml:space="preserve">  ¼ mm</w:t>
            </w:r>
          </w:p>
        </w:tc>
        <w:tc>
          <w:tcPr>
            <w:tcW w:w="2790" w:type="dxa"/>
            <w:tcBorders>
              <w:top w:val="single" w:sz="4" w:space="0" w:color="auto"/>
              <w:left w:val="single" w:sz="4" w:space="0" w:color="auto"/>
              <w:bottom w:val="single" w:sz="4" w:space="0" w:color="auto"/>
              <w:right w:val="single" w:sz="4" w:space="0" w:color="auto"/>
            </w:tcBorders>
            <w:hideMark/>
          </w:tcPr>
          <w:p w14:paraId="63073CCF"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5F85B0B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A4EB915"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4</w:t>
            </w:r>
          </w:p>
        </w:tc>
        <w:tc>
          <w:tcPr>
            <w:tcW w:w="6120" w:type="dxa"/>
            <w:tcBorders>
              <w:top w:val="single" w:sz="4" w:space="0" w:color="auto"/>
              <w:left w:val="single" w:sz="4" w:space="0" w:color="auto"/>
              <w:bottom w:val="single" w:sz="4" w:space="0" w:color="auto"/>
              <w:right w:val="single" w:sz="4" w:space="0" w:color="auto"/>
            </w:tcBorders>
          </w:tcPr>
          <w:p w14:paraId="191F31FF"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Weight Per 100 lbs.:</w:t>
            </w:r>
            <w:r w:rsidRPr="00B7265E">
              <w:rPr>
                <w:rFonts w:asciiTheme="minorHAnsi" w:eastAsiaTheme="minorHAnsi" w:hAnsiTheme="minorHAnsi" w:cstheme="minorHAnsi"/>
                <w:color w:val="auto"/>
                <w:sz w:val="20"/>
              </w:rPr>
              <w:t xml:space="preserve"> 2.05 lbs. </w:t>
            </w:r>
          </w:p>
        </w:tc>
        <w:tc>
          <w:tcPr>
            <w:tcW w:w="2790" w:type="dxa"/>
            <w:tcBorders>
              <w:top w:val="single" w:sz="4" w:space="0" w:color="auto"/>
              <w:left w:val="single" w:sz="4" w:space="0" w:color="auto"/>
              <w:bottom w:val="single" w:sz="4" w:space="0" w:color="auto"/>
              <w:right w:val="single" w:sz="4" w:space="0" w:color="auto"/>
            </w:tcBorders>
            <w:hideMark/>
          </w:tcPr>
          <w:p w14:paraId="5CCDD588"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7F2BE2DD"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6D8AB41"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612EA97D"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Tensile Strength.:</w:t>
            </w:r>
            <w:r w:rsidRPr="00B7265E">
              <w:rPr>
                <w:rFonts w:asciiTheme="minorHAnsi" w:eastAsiaTheme="minorHAnsi" w:hAnsiTheme="minorHAnsi" w:cstheme="minorHAnsi"/>
                <w:color w:val="auto"/>
                <w:sz w:val="20"/>
              </w:rPr>
              <w:t xml:space="preserve"> 450 lbs.</w:t>
            </w:r>
          </w:p>
        </w:tc>
        <w:tc>
          <w:tcPr>
            <w:tcW w:w="2790" w:type="dxa"/>
            <w:tcBorders>
              <w:top w:val="single" w:sz="4" w:space="0" w:color="auto"/>
              <w:left w:val="single" w:sz="4" w:space="0" w:color="auto"/>
              <w:bottom w:val="single" w:sz="4" w:space="0" w:color="auto"/>
              <w:right w:val="single" w:sz="4" w:space="0" w:color="auto"/>
            </w:tcBorders>
            <w:hideMark/>
          </w:tcPr>
          <w:p w14:paraId="5629082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54C7656D"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1AB38C9"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30AE64A4"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t>Type Of Yarn:</w:t>
            </w:r>
            <w:r w:rsidRPr="00B7265E">
              <w:rPr>
                <w:rFonts w:asciiTheme="minorHAnsi" w:eastAsiaTheme="minorHAnsi" w:hAnsiTheme="minorHAnsi" w:cstheme="minorHAnsi"/>
                <w:color w:val="auto"/>
                <w:sz w:val="20"/>
              </w:rPr>
              <w:t xml:space="preserve"> 840 </w:t>
            </w:r>
            <w:proofErr w:type="gramStart"/>
            <w:r w:rsidRPr="00B7265E">
              <w:rPr>
                <w:rFonts w:asciiTheme="minorHAnsi" w:eastAsiaTheme="minorHAnsi" w:hAnsiTheme="minorHAnsi" w:cstheme="minorHAnsi"/>
                <w:color w:val="auto"/>
                <w:sz w:val="20"/>
              </w:rPr>
              <w:t>denier</w:t>
            </w:r>
            <w:proofErr w:type="gramEnd"/>
            <w:r w:rsidRPr="00B7265E">
              <w:rPr>
                <w:rFonts w:asciiTheme="minorHAnsi" w:eastAsiaTheme="minorHAnsi" w:hAnsiTheme="minorHAnsi" w:cstheme="minorHAnsi"/>
                <w:color w:val="auto"/>
                <w:sz w:val="20"/>
              </w:rPr>
              <w:t xml:space="preserve"> </w:t>
            </w:r>
          </w:p>
          <w:p w14:paraId="2D57B774" w14:textId="77777777" w:rsidR="00B7265E" w:rsidRPr="00B7265E" w:rsidRDefault="00B7265E" w:rsidP="00B7265E">
            <w:pPr>
              <w:spacing w:after="160" w:line="259" w:lineRule="auto"/>
              <w:rPr>
                <w:rFonts w:asciiTheme="minorHAnsi" w:eastAsiaTheme="minorHAnsi" w:hAnsiTheme="minorHAnsi" w:cstheme="minorHAnsi"/>
                <w:iCs/>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1925A8B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355B12C4"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08AEFBA"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7</w:t>
            </w:r>
          </w:p>
        </w:tc>
        <w:tc>
          <w:tcPr>
            <w:tcW w:w="6120" w:type="dxa"/>
          </w:tcPr>
          <w:p w14:paraId="6D1B5FF9"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Pick Count:</w:t>
            </w:r>
            <w:r w:rsidRPr="00B7265E">
              <w:rPr>
                <w:rFonts w:asciiTheme="minorHAnsi" w:eastAsiaTheme="minorHAnsi" w:hAnsiTheme="minorHAnsi" w:cstheme="minorHAnsi"/>
                <w:color w:val="auto"/>
                <w:sz w:val="20"/>
              </w:rPr>
              <w:t xml:space="preserve"> 23 picks per inch</w:t>
            </w:r>
          </w:p>
        </w:tc>
        <w:tc>
          <w:tcPr>
            <w:tcW w:w="2790" w:type="dxa"/>
            <w:tcBorders>
              <w:top w:val="single" w:sz="4" w:space="0" w:color="auto"/>
              <w:left w:val="single" w:sz="4" w:space="0" w:color="auto"/>
              <w:bottom w:val="single" w:sz="4" w:space="0" w:color="auto"/>
              <w:right w:val="single" w:sz="4" w:space="0" w:color="auto"/>
            </w:tcBorders>
            <w:hideMark/>
          </w:tcPr>
          <w:p w14:paraId="4E3DD68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3C77701B"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1EBC55E"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8</w:t>
            </w:r>
          </w:p>
        </w:tc>
        <w:tc>
          <w:tcPr>
            <w:tcW w:w="6120" w:type="dxa"/>
            <w:tcBorders>
              <w:top w:val="single" w:sz="4" w:space="0" w:color="auto"/>
              <w:left w:val="single" w:sz="4" w:space="0" w:color="auto"/>
              <w:bottom w:val="single" w:sz="4" w:space="0" w:color="auto"/>
              <w:right w:val="single" w:sz="4" w:space="0" w:color="auto"/>
            </w:tcBorders>
          </w:tcPr>
          <w:p w14:paraId="4CFF6AA9"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End Count:</w:t>
            </w:r>
            <w:r w:rsidRPr="00B7265E">
              <w:rPr>
                <w:rFonts w:asciiTheme="minorHAnsi" w:eastAsiaTheme="minorHAnsi" w:hAnsiTheme="minorHAnsi" w:cstheme="minorHAnsi"/>
                <w:color w:val="auto"/>
                <w:sz w:val="20"/>
              </w:rPr>
              <w:t xml:space="preserve"> 93 ends per inch </w:t>
            </w:r>
          </w:p>
        </w:tc>
        <w:tc>
          <w:tcPr>
            <w:tcW w:w="2790" w:type="dxa"/>
            <w:tcBorders>
              <w:top w:val="single" w:sz="4" w:space="0" w:color="auto"/>
              <w:left w:val="single" w:sz="4" w:space="0" w:color="auto"/>
              <w:bottom w:val="single" w:sz="4" w:space="0" w:color="auto"/>
              <w:right w:val="single" w:sz="4" w:space="0" w:color="auto"/>
            </w:tcBorders>
            <w:hideMark/>
          </w:tcPr>
          <w:p w14:paraId="7DABA21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3910D104" w14:textId="77777777" w:rsidTr="005E2F51">
        <w:trPr>
          <w:trHeight w:val="647"/>
        </w:trPr>
        <w:tc>
          <w:tcPr>
            <w:tcW w:w="1440" w:type="dxa"/>
            <w:tcBorders>
              <w:top w:val="single" w:sz="4" w:space="0" w:color="auto"/>
              <w:left w:val="single" w:sz="4" w:space="0" w:color="auto"/>
              <w:bottom w:val="single" w:sz="4" w:space="0" w:color="auto"/>
              <w:right w:val="single" w:sz="4" w:space="0" w:color="auto"/>
            </w:tcBorders>
          </w:tcPr>
          <w:p w14:paraId="4D148490"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9</w:t>
            </w:r>
          </w:p>
        </w:tc>
        <w:tc>
          <w:tcPr>
            <w:tcW w:w="6120" w:type="dxa"/>
          </w:tcPr>
          <w:p w14:paraId="272E7077"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t>Quality:</w:t>
            </w:r>
            <w:r w:rsidRPr="00B7265E">
              <w:rPr>
                <w:rFonts w:asciiTheme="minorHAnsi" w:eastAsiaTheme="minorHAnsi" w:hAnsiTheme="minorHAnsi" w:cstheme="minorHAnsi"/>
                <w:color w:val="auto"/>
                <w:sz w:val="20"/>
              </w:rPr>
              <w:t xml:space="preserve"> Only first quality will be accepted</w:t>
            </w:r>
          </w:p>
          <w:p w14:paraId="3B9D4B24" w14:textId="77777777" w:rsidR="00B7265E" w:rsidRPr="00B7265E" w:rsidRDefault="00B7265E" w:rsidP="00B7265E">
            <w:pPr>
              <w:spacing w:after="0"/>
              <w:rPr>
                <w:rFonts w:asciiTheme="minorHAnsi" w:eastAsiaTheme="minorHAnsi" w:hAnsiTheme="minorHAnsi" w:cstheme="minorHAnsi"/>
                <w:iCs/>
                <w:color w:val="auto"/>
                <w:sz w:val="20"/>
              </w:rPr>
            </w:pPr>
          </w:p>
        </w:tc>
        <w:tc>
          <w:tcPr>
            <w:tcW w:w="2790" w:type="dxa"/>
            <w:hideMark/>
          </w:tcPr>
          <w:p w14:paraId="1C58699D"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c>
          <w:tcPr>
            <w:tcW w:w="2520" w:type="dxa"/>
          </w:tcPr>
          <w:p w14:paraId="06D87518" w14:textId="77777777" w:rsidR="00B7265E" w:rsidRPr="00B7265E" w:rsidRDefault="00B7265E" w:rsidP="00B7265E">
            <w:pPr>
              <w:spacing w:after="160" w:line="259" w:lineRule="auto"/>
              <w:rPr>
                <w:rFonts w:asciiTheme="minorHAnsi" w:eastAsiaTheme="minorHAnsi" w:hAnsiTheme="minorHAnsi" w:cstheme="minorHAnsi"/>
                <w:color w:val="auto"/>
                <w:sz w:val="20"/>
              </w:rPr>
            </w:pPr>
          </w:p>
        </w:tc>
      </w:tr>
      <w:tr w:rsidR="00B7265E" w:rsidRPr="00B7265E" w14:paraId="3AE5DA56"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52F623D"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10</w:t>
            </w:r>
          </w:p>
        </w:tc>
        <w:tc>
          <w:tcPr>
            <w:tcW w:w="6120" w:type="dxa"/>
          </w:tcPr>
          <w:p w14:paraId="15D8AB8F"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t>Product of Origin: Domestic Only; 10% of the first-year contract to be housed in the United States</w:t>
            </w:r>
          </w:p>
        </w:tc>
        <w:tc>
          <w:tcPr>
            <w:tcW w:w="2790" w:type="dxa"/>
            <w:tcBorders>
              <w:top w:val="single" w:sz="4" w:space="0" w:color="auto"/>
              <w:left w:val="single" w:sz="4" w:space="0" w:color="auto"/>
              <w:bottom w:val="single" w:sz="4" w:space="0" w:color="auto"/>
              <w:right w:val="single" w:sz="4" w:space="0" w:color="auto"/>
            </w:tcBorders>
            <w:hideMark/>
          </w:tcPr>
          <w:p w14:paraId="343A47EB"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3DA1C88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EF5F886"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11</w:t>
            </w:r>
          </w:p>
        </w:tc>
        <w:tc>
          <w:tcPr>
            <w:tcW w:w="6120" w:type="dxa"/>
            <w:tcBorders>
              <w:top w:val="single" w:sz="4" w:space="0" w:color="auto"/>
              <w:left w:val="single" w:sz="4" w:space="0" w:color="auto"/>
              <w:bottom w:val="single" w:sz="4" w:space="0" w:color="auto"/>
              <w:right w:val="single" w:sz="4" w:space="0" w:color="auto"/>
            </w:tcBorders>
          </w:tcPr>
          <w:p w14:paraId="5D4BFA01" w14:textId="77777777" w:rsidR="00B7265E" w:rsidRPr="00B7265E" w:rsidRDefault="00B7265E" w:rsidP="00B7265E">
            <w:pPr>
              <w:spacing w:after="160" w:line="259" w:lineRule="auto"/>
              <w:rPr>
                <w:rFonts w:asciiTheme="minorHAnsi" w:eastAsia="Times New Roman" w:hAnsiTheme="minorHAnsi" w:cstheme="minorHAnsi"/>
                <w:iCs/>
                <w:color w:val="auto"/>
                <w:sz w:val="20"/>
              </w:rPr>
            </w:pPr>
            <w:r w:rsidRPr="00B7265E">
              <w:rPr>
                <w:rFonts w:asciiTheme="minorHAnsi" w:eastAsiaTheme="minorHAnsi" w:hAnsiTheme="minorHAnsi" w:cstheme="minorHAnsi"/>
                <w:b/>
                <w:color w:val="auto"/>
                <w:sz w:val="20"/>
              </w:rPr>
              <w:t>Performance Reference:</w:t>
            </w:r>
            <w:r w:rsidRPr="00B7265E">
              <w:rPr>
                <w:rFonts w:asciiTheme="minorHAnsi" w:eastAsiaTheme="minorHAnsi" w:hAnsiTheme="minorHAnsi" w:cstheme="minorHAnsi"/>
                <w:color w:val="auto"/>
                <w:sz w:val="20"/>
              </w:rPr>
              <w:t xml:space="preserve"> Hi-Tech Narrow Polypropylene light weight webbing #84 or equivalent. </w:t>
            </w:r>
          </w:p>
        </w:tc>
        <w:tc>
          <w:tcPr>
            <w:tcW w:w="2790" w:type="dxa"/>
            <w:tcBorders>
              <w:top w:val="single" w:sz="4" w:space="0" w:color="auto"/>
              <w:left w:val="single" w:sz="4" w:space="0" w:color="auto"/>
              <w:bottom w:val="single" w:sz="4" w:space="0" w:color="auto"/>
              <w:right w:val="single" w:sz="4" w:space="0" w:color="auto"/>
            </w:tcBorders>
          </w:tcPr>
          <w:p w14:paraId="46C2E396"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221B787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297F257" w14:textId="77777777" w:rsidR="00B7265E" w:rsidRPr="00B7265E" w:rsidRDefault="00B7265E" w:rsidP="00B7265E">
            <w:pPr>
              <w:spacing w:after="160" w:line="259" w:lineRule="auto"/>
              <w:rPr>
                <w:rFonts w:asciiTheme="minorHAnsi" w:eastAsiaTheme="minorHAnsi" w:hAnsiTheme="minorHAnsi" w:cstheme="minorHAnsi"/>
                <w:i/>
                <w:color w:val="auto"/>
                <w:sz w:val="20"/>
              </w:rPr>
            </w:pPr>
            <w:bookmarkStart w:id="757" w:name="_Hlk198204771"/>
            <w:bookmarkStart w:id="758" w:name="_Hlk198204781"/>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1A38A5A9" w14:textId="0B57AB29" w:rsidR="00B7265E" w:rsidRPr="00B7265E" w:rsidRDefault="00B7265E" w:rsidP="00B7265E">
            <w:pPr>
              <w:spacing w:after="0"/>
              <w:rPr>
                <w:rFonts w:asciiTheme="minorHAnsi" w:eastAsiaTheme="minorHAnsi" w:hAnsiTheme="minorHAnsi" w:cstheme="minorHAnsi"/>
                <w:iCs/>
                <w:color w:val="auto"/>
                <w:sz w:val="20"/>
              </w:rPr>
            </w:pPr>
            <w:r w:rsidRPr="00B7265E">
              <w:rPr>
                <w:rFonts w:asciiTheme="minorHAnsi" w:eastAsia="Times New Roman" w:hAnsiTheme="minorHAnsi" w:cstheme="minorHAnsi"/>
                <w:b/>
                <w:color w:val="auto"/>
                <w:sz w:val="20"/>
              </w:rPr>
              <w:t>Samples:</w:t>
            </w:r>
            <w:r w:rsidRPr="00B7265E">
              <w:rPr>
                <w:rFonts w:asciiTheme="minorHAnsi" w:eastAsia="Times New Roman" w:hAnsiTheme="minorHAnsi" w:cstheme="minorHAnsi"/>
                <w:color w:val="auto"/>
                <w:sz w:val="20"/>
              </w:rPr>
              <w:t xml:space="preserve">  A sample measuring a minimum of 2 yards of the proposed product mu</w:t>
            </w:r>
            <w:r w:rsidR="00595561">
              <w:rPr>
                <w:rFonts w:asciiTheme="minorHAnsi" w:eastAsia="Times New Roman" w:hAnsiTheme="minorHAnsi" w:cstheme="minorHAnsi"/>
                <w:color w:val="auto"/>
                <w:sz w:val="20"/>
              </w:rPr>
              <w:t>st</w:t>
            </w:r>
            <w:r w:rsidRPr="00B7265E">
              <w:rPr>
                <w:rFonts w:asciiTheme="minorHAnsi" w:eastAsia="Times New Roman" w:hAnsiTheme="minorHAnsi" w:cstheme="minorHAnsi"/>
                <w:color w:val="auto"/>
                <w:sz w:val="20"/>
              </w:rPr>
              <w:t xml:space="preserve"> be submitted to General Manager, Sharon Jones at Tabor City Cutting and Sewing Plant, 4600 Swamp Fox Hwy W, Tabor City, NC 28463. Phone: 910-653-1122. </w:t>
            </w:r>
          </w:p>
        </w:tc>
        <w:tc>
          <w:tcPr>
            <w:tcW w:w="2790" w:type="dxa"/>
            <w:tcBorders>
              <w:top w:val="single" w:sz="4" w:space="0" w:color="auto"/>
              <w:left w:val="single" w:sz="4" w:space="0" w:color="auto"/>
              <w:bottom w:val="single" w:sz="4" w:space="0" w:color="auto"/>
              <w:right w:val="single" w:sz="4" w:space="0" w:color="auto"/>
            </w:tcBorders>
            <w:hideMark/>
          </w:tcPr>
          <w:p w14:paraId="0A3804C4"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bookmarkEnd w:id="757"/>
      <w:tr w:rsidR="00B7265E" w:rsidRPr="00B7265E" w14:paraId="1D5D6CC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2E86B75"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796F2A43"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t>Packing:</w:t>
            </w:r>
            <w:r w:rsidRPr="00B7265E">
              <w:rPr>
                <w:rFonts w:asciiTheme="minorHAnsi" w:eastAsiaTheme="minorHAnsi" w:hAnsiTheme="minorHAnsi" w:cstheme="minorHAnsi"/>
                <w:color w:val="auto"/>
                <w:sz w:val="20"/>
              </w:rPr>
              <w:t xml:space="preserve">  Packaged 1500 yards per case – (</w:t>
            </w:r>
            <w:proofErr w:type="gramStart"/>
            <w:r w:rsidRPr="00B7265E">
              <w:rPr>
                <w:rFonts w:asciiTheme="minorHAnsi" w:eastAsiaTheme="minorHAnsi" w:hAnsiTheme="minorHAnsi" w:cstheme="minorHAnsi"/>
                <w:color w:val="auto"/>
                <w:sz w:val="20"/>
              </w:rPr>
              <w:t>15-100 yard</w:t>
            </w:r>
            <w:proofErr w:type="gramEnd"/>
            <w:r w:rsidRPr="00B7265E">
              <w:rPr>
                <w:rFonts w:asciiTheme="minorHAnsi" w:eastAsiaTheme="minorHAnsi" w:hAnsiTheme="minorHAnsi" w:cstheme="minorHAnsi"/>
                <w:color w:val="auto"/>
                <w:sz w:val="20"/>
              </w:rPr>
              <w:t xml:space="preserve"> rolls). Box labels must include quantity of product, purchase order number and suppliers </w:t>
            </w:r>
            <w:r w:rsidRPr="00B7265E">
              <w:rPr>
                <w:rFonts w:asciiTheme="minorHAnsi" w:eastAsiaTheme="minorHAnsi" w:hAnsiTheme="minorHAnsi" w:cstheme="minorHAnsi"/>
                <w:color w:val="auto"/>
                <w:sz w:val="20"/>
              </w:rPr>
              <w:lastRenderedPageBreak/>
              <w:t>company name. A packing slip must accompany each shipment. Packing slips must include total amount of buttons, quantity per unit and purchase order number. English language only.</w:t>
            </w:r>
          </w:p>
        </w:tc>
        <w:tc>
          <w:tcPr>
            <w:tcW w:w="2790" w:type="dxa"/>
            <w:tcBorders>
              <w:top w:val="single" w:sz="4" w:space="0" w:color="auto"/>
              <w:left w:val="single" w:sz="4" w:space="0" w:color="auto"/>
              <w:bottom w:val="single" w:sz="4" w:space="0" w:color="auto"/>
              <w:right w:val="single" w:sz="4" w:space="0" w:color="auto"/>
            </w:tcBorders>
            <w:hideMark/>
          </w:tcPr>
          <w:p w14:paraId="38B54679"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lastRenderedPageBreak/>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7CA6901"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423839C" w14:textId="77777777" w:rsidR="00B7265E" w:rsidRPr="00B7265E" w:rsidRDefault="00B7265E" w:rsidP="00B7265E">
            <w:pPr>
              <w:spacing w:after="160" w:line="259" w:lineRule="auto"/>
              <w:rPr>
                <w:rFonts w:asciiTheme="minorHAnsi" w:eastAsiaTheme="minorHAnsi" w:hAnsiTheme="minorHAnsi" w:cstheme="minorHAnsi"/>
                <w:i/>
                <w:color w:val="auto"/>
                <w:sz w:val="20"/>
              </w:rPr>
            </w:pPr>
            <w:bookmarkStart w:id="759" w:name="_Hlk198204806"/>
            <w:bookmarkEnd w:id="758"/>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017CC5AD"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imes New Roman" w:hAnsiTheme="minorHAnsi" w:cstheme="minorHAnsi"/>
                <w:b/>
                <w:color w:val="auto"/>
                <w:sz w:val="20"/>
              </w:rPr>
              <w:t>Delivery:</w:t>
            </w:r>
            <w:r w:rsidRPr="00B7265E">
              <w:rPr>
                <w:rFonts w:asciiTheme="minorHAnsi" w:eastAsia="Times New Roman" w:hAnsiTheme="minorHAnsi" w:cstheme="minorHAnsi"/>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upon notification of purchase order. Vendor is required to acknowledge receipt notification of release within 24 hours</w:t>
            </w:r>
            <w:r w:rsidRPr="00B7265E">
              <w:rPr>
                <w:rFonts w:asciiTheme="minorHAnsi" w:eastAsia="Times New Roman" w:hAnsiTheme="minorHAnsi" w:cstheme="minorHAnsi"/>
                <w:b/>
                <w:bCs/>
                <w:color w:val="auto"/>
                <w:sz w:val="20"/>
              </w:rPr>
              <w:t xml:space="preserve">. </w:t>
            </w:r>
            <w:r w:rsidRPr="00B7265E">
              <w:rPr>
                <w:rFonts w:asciiTheme="minorHAnsi" w:eastAsia="Times New Roman" w:hAnsiTheme="minorHAnsi" w:cstheme="minorHAnsi"/>
                <w:b/>
                <w:bCs/>
                <w:color w:val="000000"/>
                <w:sz w:val="20"/>
              </w:rPr>
              <w:t>Large shipments cannot be delivered to the gatehouse, all large shipments are to be dropped off at the loading dock inside the facility</w:t>
            </w:r>
          </w:p>
        </w:tc>
        <w:tc>
          <w:tcPr>
            <w:tcW w:w="2790" w:type="dxa"/>
            <w:tcBorders>
              <w:top w:val="single" w:sz="4" w:space="0" w:color="auto"/>
              <w:left w:val="single" w:sz="4" w:space="0" w:color="auto"/>
              <w:bottom w:val="single" w:sz="4" w:space="0" w:color="auto"/>
              <w:right w:val="single" w:sz="4" w:space="0" w:color="auto"/>
            </w:tcBorders>
            <w:hideMark/>
          </w:tcPr>
          <w:p w14:paraId="2AB834B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2E3A1B4"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B2B36A0"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33DB5F88"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imes New Roman" w:hAnsiTheme="minorHAnsi" w:cstheme="minorHAnsi"/>
                <w:b/>
                <w:color w:val="auto"/>
                <w:sz w:val="20"/>
              </w:rPr>
              <w:t>Overages:</w:t>
            </w:r>
            <w:r w:rsidRPr="00B7265E">
              <w:rPr>
                <w:rFonts w:asciiTheme="minorHAnsi" w:eastAsia="Times New Roman" w:hAnsiTheme="minorHAnsi" w:cstheme="minorHAnsi"/>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01ECC238"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bookmarkEnd w:id="759"/>
      <w:tr w:rsidR="00B7265E" w:rsidRPr="00B7265E" w14:paraId="78F399B1"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1BF5B8C"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4527DCA8"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t>Lab Test Reports:</w:t>
            </w:r>
            <w:r w:rsidRPr="00B7265E">
              <w:rPr>
                <w:rFonts w:asciiTheme="minorHAnsi" w:eastAsiaTheme="minorHAnsi" w:hAnsiTheme="minorHAnsi" w:cstheme="minorHAnsi"/>
                <w:color w:val="auto"/>
                <w:sz w:val="20"/>
              </w:rPr>
              <w:t xml:space="preserve">  A detailed lab test report from a certified testing laboratory or certified testing company must be submitted with each shipment providing the actual test results for the webbing.</w:t>
            </w:r>
          </w:p>
        </w:tc>
        <w:tc>
          <w:tcPr>
            <w:tcW w:w="2790" w:type="dxa"/>
            <w:tcBorders>
              <w:top w:val="single" w:sz="4" w:space="0" w:color="auto"/>
              <w:left w:val="single" w:sz="4" w:space="0" w:color="auto"/>
              <w:bottom w:val="single" w:sz="4" w:space="0" w:color="auto"/>
              <w:right w:val="single" w:sz="4" w:space="0" w:color="auto"/>
            </w:tcBorders>
            <w:hideMark/>
          </w:tcPr>
          <w:p w14:paraId="2548E7D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0A6F9F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45C130A"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4B53244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t>Safety Data Sheets:</w:t>
            </w:r>
            <w:r w:rsidRPr="00B7265E">
              <w:rPr>
                <w:rFonts w:asciiTheme="minorHAnsi" w:eastAsiaTheme="minorHAnsi" w:hAnsiTheme="minorHAnsi" w:cstheme="minorHAnsi"/>
                <w:color w:val="auto"/>
                <w:sz w:val="20"/>
              </w:rPr>
              <w:t xml:space="preserve"> (SDS) must accompany initial shipment. Revisions must be provided when applicable.  </w:t>
            </w:r>
          </w:p>
        </w:tc>
        <w:tc>
          <w:tcPr>
            <w:tcW w:w="2790" w:type="dxa"/>
            <w:tcBorders>
              <w:top w:val="single" w:sz="4" w:space="0" w:color="auto"/>
              <w:left w:val="single" w:sz="4" w:space="0" w:color="auto"/>
              <w:bottom w:val="single" w:sz="4" w:space="0" w:color="auto"/>
              <w:right w:val="single" w:sz="4" w:space="0" w:color="auto"/>
            </w:tcBorders>
            <w:hideMark/>
          </w:tcPr>
          <w:p w14:paraId="4FA4644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bl>
    <w:p w14:paraId="50D139B9" w14:textId="77777777" w:rsidR="00B7265E" w:rsidRPr="00B7265E" w:rsidRDefault="00B7265E" w:rsidP="00B7265E">
      <w:pPr>
        <w:spacing w:after="0"/>
        <w:rPr>
          <w:rFonts w:asciiTheme="minorHAnsi" w:eastAsia="Times New Roman" w:hAnsiTheme="minorHAnsi" w:cstheme="minorHAnsi"/>
          <w:b/>
          <w:color w:val="auto"/>
          <w:sz w:val="20"/>
        </w:rPr>
      </w:pPr>
    </w:p>
    <w:p w14:paraId="05A04DBF" w14:textId="77777777" w:rsidR="00B7265E" w:rsidRPr="00B7265E" w:rsidRDefault="00B7265E" w:rsidP="00B7265E">
      <w:pPr>
        <w:spacing w:after="0"/>
        <w:rPr>
          <w:rFonts w:asciiTheme="minorHAnsi" w:eastAsia="Times New Roman" w:hAnsiTheme="minorHAnsi" w:cstheme="minorHAnsi"/>
          <w:b/>
          <w:color w:val="auto"/>
          <w:sz w:val="20"/>
        </w:rPr>
      </w:pPr>
    </w:p>
    <w:p w14:paraId="71D33C33" w14:textId="77777777" w:rsidR="00B7265E" w:rsidRPr="00B7265E" w:rsidRDefault="00B7265E" w:rsidP="00B7265E">
      <w:pPr>
        <w:spacing w:after="0"/>
        <w:rPr>
          <w:rFonts w:asciiTheme="minorHAnsi" w:eastAsia="Times New Roman" w:hAnsiTheme="minorHAnsi" w:cstheme="minorHAnsi"/>
          <w:b/>
          <w:color w:val="auto"/>
          <w:sz w:val="20"/>
        </w:rPr>
      </w:pPr>
      <w:bookmarkStart w:id="760" w:name="_Hlk199947394"/>
      <w:r w:rsidRPr="00B7265E">
        <w:rPr>
          <w:rFonts w:asciiTheme="minorHAnsi" w:eastAsia="Times New Roman" w:hAnsiTheme="minorHAnsi" w:cstheme="minorHAnsi"/>
          <w:b/>
          <w:color w:val="auto"/>
          <w:sz w:val="20"/>
        </w:rPr>
        <w:t>Name and Location of Fabric Manufacturer:  _____________________________________________.</w:t>
      </w:r>
    </w:p>
    <w:p w14:paraId="4FB969FC" w14:textId="77777777" w:rsidR="00B7265E" w:rsidRPr="00B7265E" w:rsidRDefault="00B7265E" w:rsidP="00B7265E">
      <w:pPr>
        <w:spacing w:after="0"/>
        <w:rPr>
          <w:rFonts w:asciiTheme="minorHAnsi" w:eastAsia="Times New Roman" w:hAnsiTheme="minorHAnsi" w:cstheme="minorHAnsi"/>
          <w:b/>
          <w:color w:val="auto"/>
          <w:sz w:val="20"/>
        </w:rPr>
      </w:pPr>
    </w:p>
    <w:p w14:paraId="1723D353" w14:textId="77777777" w:rsidR="00B7265E" w:rsidRPr="00B7265E" w:rsidRDefault="00B7265E" w:rsidP="00B7265E">
      <w:pPr>
        <w:spacing w:after="0"/>
        <w:rPr>
          <w:rFonts w:asciiTheme="minorHAnsi" w:eastAsiaTheme="minorHAnsi" w:hAnsiTheme="minorHAnsi" w:cstheme="minorHAnsi"/>
          <w:color w:val="auto"/>
          <w:sz w:val="20"/>
        </w:rPr>
      </w:pPr>
      <w:r w:rsidRPr="00B7265E">
        <w:rPr>
          <w:rFonts w:asciiTheme="minorHAnsi" w:eastAsia="Times New Roman" w:hAnsiTheme="minorHAnsi" w:cstheme="minorHAnsi"/>
          <w:b/>
          <w:color w:val="auto"/>
          <w:sz w:val="20"/>
        </w:rPr>
        <w:t>Name and Location of Finisher:  ________________________________________________________.</w:t>
      </w:r>
      <w:bookmarkEnd w:id="760"/>
    </w:p>
    <w:p w14:paraId="62A61804" w14:textId="77777777" w:rsidR="00B7265E" w:rsidRDefault="00B7265E" w:rsidP="00B7265E">
      <w:pPr>
        <w:spacing w:after="0"/>
        <w:rPr>
          <w:rFonts w:cstheme="minorHAnsi"/>
          <w:color w:val="auto"/>
          <w:sz w:val="20"/>
        </w:rPr>
      </w:pPr>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B7265E" w:rsidRPr="00B7265E" w14:paraId="502EB995" w14:textId="77777777" w:rsidTr="005E2F51">
        <w:trPr>
          <w:trHeight w:val="84"/>
        </w:trPr>
        <w:tc>
          <w:tcPr>
            <w:tcW w:w="3240" w:type="dxa"/>
          </w:tcPr>
          <w:p w14:paraId="34379DBF"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p>
        </w:tc>
        <w:tc>
          <w:tcPr>
            <w:tcW w:w="6948" w:type="dxa"/>
            <w:hideMark/>
          </w:tcPr>
          <w:p w14:paraId="54AB7184"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r w:rsidRPr="00B7265E">
              <w:rPr>
                <w:rFonts w:asciiTheme="minorHAnsi" w:eastAsiaTheme="minorHAnsi" w:hAnsiTheme="minorHAnsi" w:cstheme="minorBidi"/>
                <w:b/>
                <w:bCs/>
                <w:color w:val="auto"/>
                <w:sz w:val="22"/>
                <w:szCs w:val="22"/>
              </w:rPr>
              <w:t>VENDOR’S RESPONSE</w:t>
            </w:r>
          </w:p>
        </w:tc>
      </w:tr>
    </w:tbl>
    <w:tbl>
      <w:tblPr>
        <w:tblW w:w="12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B7265E" w:rsidRPr="00B7265E" w14:paraId="601DD490" w14:textId="77777777" w:rsidTr="005E2F51">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B9260CC" w14:textId="77777777" w:rsidR="00B7265E" w:rsidRPr="00B7265E" w:rsidRDefault="00B7265E" w:rsidP="00B7265E">
            <w:pPr>
              <w:spacing w:after="160" w:line="259" w:lineRule="auto"/>
              <w:rPr>
                <w:rFonts w:asciiTheme="minorHAnsi" w:eastAsiaTheme="minorHAnsi" w:hAnsiTheme="minorHAnsi" w:cstheme="minorBidi"/>
                <w:b/>
                <w:i/>
                <w:color w:val="auto"/>
                <w:sz w:val="22"/>
                <w:szCs w:val="22"/>
              </w:rPr>
            </w:pPr>
            <w:r w:rsidRPr="00B7265E">
              <w:rPr>
                <w:rFonts w:asciiTheme="minorHAnsi" w:eastAsiaTheme="minorHAnsi" w:hAnsiTheme="minorHAnsi" w:cstheme="minorBidi"/>
                <w:b/>
                <w:i/>
                <w:color w:val="auto"/>
                <w:sz w:val="22"/>
                <w:szCs w:val="22"/>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9983985" w14:textId="77777777" w:rsidR="00B7265E" w:rsidRPr="00B7265E" w:rsidRDefault="00B7265E" w:rsidP="00B7265E">
            <w:pPr>
              <w:spacing w:after="160" w:line="259" w:lineRule="auto"/>
              <w:jc w:val="center"/>
              <w:rPr>
                <w:rFonts w:asciiTheme="minorHAnsi" w:eastAsiaTheme="minorHAnsi" w:hAnsiTheme="minorHAnsi" w:cstheme="minorBidi"/>
                <w:b/>
                <w:i/>
                <w:color w:val="auto"/>
                <w:sz w:val="32"/>
                <w:szCs w:val="32"/>
              </w:rPr>
            </w:pPr>
            <w:r w:rsidRPr="00B7265E">
              <w:rPr>
                <w:rFonts w:asciiTheme="minorHAnsi" w:eastAsiaTheme="minorHAnsi" w:hAnsiTheme="minorHAnsi" w:cstheme="minorBidi"/>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FE35AC3" w14:textId="77777777" w:rsidR="00B7265E" w:rsidRPr="00B7265E" w:rsidRDefault="00B7265E" w:rsidP="00B7265E">
            <w:pPr>
              <w:spacing w:after="160" w:line="259" w:lineRule="auto"/>
              <w:rPr>
                <w:rFonts w:asciiTheme="minorHAnsi" w:eastAsiaTheme="minorHAnsi" w:hAnsiTheme="minorHAnsi" w:cstheme="minorBidi"/>
                <w:b/>
                <w:color w:val="auto"/>
                <w:sz w:val="22"/>
                <w:szCs w:val="22"/>
              </w:rPr>
            </w:pPr>
            <w:r w:rsidRPr="00B7265E">
              <w:rPr>
                <w:rFonts w:asciiTheme="minorHAnsi" w:eastAsiaTheme="minorHAnsi" w:hAnsiTheme="minorHAnsi" w:cstheme="minorBidi"/>
                <w:b/>
                <w:color w:val="auto"/>
                <w:sz w:val="22"/>
                <w:szCs w:val="22"/>
              </w:rPr>
              <w:t>Product/Service Offered Meets Specification</w:t>
            </w:r>
          </w:p>
        </w:tc>
      </w:tr>
      <w:tr w:rsidR="00B7265E" w:rsidRPr="00B7265E" w14:paraId="4CB91CDA"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3707D76" w14:textId="77777777" w:rsidR="00B7265E" w:rsidRPr="00B7265E" w:rsidRDefault="00B7265E" w:rsidP="00B7265E">
            <w:pPr>
              <w:spacing w:after="160" w:line="259" w:lineRule="auto"/>
              <w:rPr>
                <w:rFonts w:asciiTheme="minorHAnsi" w:eastAsiaTheme="minorHAnsi" w:hAnsiTheme="minorHAnsi" w:cstheme="minorBidi"/>
                <w:i/>
                <w:color w:val="auto"/>
                <w:sz w:val="22"/>
                <w:szCs w:val="22"/>
              </w:rPr>
            </w:pPr>
          </w:p>
        </w:tc>
        <w:tc>
          <w:tcPr>
            <w:tcW w:w="6120" w:type="dxa"/>
            <w:tcBorders>
              <w:top w:val="single" w:sz="4" w:space="0" w:color="auto"/>
              <w:left w:val="single" w:sz="4" w:space="0" w:color="auto"/>
              <w:bottom w:val="single" w:sz="4" w:space="0" w:color="auto"/>
              <w:right w:val="single" w:sz="4" w:space="0" w:color="auto"/>
            </w:tcBorders>
          </w:tcPr>
          <w:p w14:paraId="3D8A2050" w14:textId="77777777" w:rsidR="00B7265E" w:rsidRPr="00B7265E" w:rsidRDefault="00B7265E" w:rsidP="00B7265E">
            <w:pPr>
              <w:spacing w:after="0"/>
              <w:jc w:val="both"/>
              <w:rPr>
                <w:rFonts w:asciiTheme="minorHAnsi" w:eastAsiaTheme="minorHAnsi" w:hAnsiTheme="minorHAnsi" w:cstheme="minorHAnsi"/>
                <w:i/>
                <w:color w:val="auto"/>
                <w:szCs w:val="24"/>
              </w:rPr>
            </w:pPr>
            <w:r w:rsidRPr="00B7265E">
              <w:rPr>
                <w:rFonts w:asciiTheme="minorHAnsi" w:eastAsia="Times New Roman" w:hAnsiTheme="minorHAnsi" w:cstheme="minorHAnsi"/>
                <w:b/>
                <w:color w:val="auto"/>
                <w:szCs w:val="24"/>
              </w:rPr>
              <w:t xml:space="preserve">Specifications: </w:t>
            </w:r>
            <w:r w:rsidRPr="00B7265E">
              <w:rPr>
                <w:rFonts w:asciiTheme="minorHAnsi" w:eastAsia="Aptos" w:hAnsiTheme="minorHAnsi" w:cstheme="minorHAnsi"/>
                <w:b/>
                <w:color w:val="auto"/>
                <w:szCs w:val="24"/>
              </w:rPr>
              <w:t xml:space="preserve"> </w:t>
            </w:r>
            <w:r w:rsidRPr="00B7265E">
              <w:rPr>
                <w:rFonts w:asciiTheme="minorHAnsi" w:eastAsiaTheme="minorHAnsi" w:hAnsiTheme="minorHAnsi" w:cstheme="minorBidi"/>
                <w:b/>
                <w:color w:val="auto"/>
                <w:sz w:val="20"/>
              </w:rPr>
              <w:t>Navy Blue 11” Zipper</w:t>
            </w:r>
            <w:r w:rsidRPr="00B7265E">
              <w:rPr>
                <w:rFonts w:eastAsia="Times New Roman"/>
                <w:b/>
                <w:bCs/>
                <w:color w:val="auto"/>
                <w:sz w:val="20"/>
              </w:rPr>
              <w:t xml:space="preserve"> </w:t>
            </w:r>
          </w:p>
        </w:tc>
        <w:tc>
          <w:tcPr>
            <w:tcW w:w="2790" w:type="dxa"/>
            <w:tcBorders>
              <w:top w:val="single" w:sz="4" w:space="0" w:color="auto"/>
              <w:left w:val="single" w:sz="4" w:space="0" w:color="auto"/>
              <w:bottom w:val="single" w:sz="4" w:space="0" w:color="auto"/>
              <w:right w:val="single" w:sz="4" w:space="0" w:color="auto"/>
            </w:tcBorders>
            <w:hideMark/>
          </w:tcPr>
          <w:p w14:paraId="77066E0F"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r w:rsidRPr="00B7265E">
              <w:rPr>
                <w:rFonts w:asciiTheme="minorHAnsi" w:eastAsiaTheme="minorHAnsi" w:hAnsiTheme="minorHAnsi" w:cstheme="minorBidi"/>
                <w:b/>
                <w:color w:val="auto"/>
                <w:sz w:val="22"/>
                <w:szCs w:val="22"/>
              </w:rPr>
              <w:br/>
            </w:r>
          </w:p>
        </w:tc>
      </w:tr>
      <w:tr w:rsidR="00B7265E" w:rsidRPr="00B7265E" w14:paraId="668E95A4"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494A425"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w:t>
            </w:r>
          </w:p>
        </w:tc>
        <w:tc>
          <w:tcPr>
            <w:tcW w:w="6120" w:type="dxa"/>
          </w:tcPr>
          <w:p w14:paraId="056A0E30"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Color:</w:t>
            </w:r>
            <w:r w:rsidRPr="00B7265E">
              <w:rPr>
                <w:rFonts w:asciiTheme="minorHAnsi" w:eastAsiaTheme="minorHAnsi" w:hAnsiTheme="minorHAnsi" w:cstheme="minorHAnsi"/>
                <w:color w:val="auto"/>
                <w:sz w:val="20"/>
              </w:rPr>
              <w:t xml:space="preserve">  </w:t>
            </w:r>
            <w:r w:rsidRPr="00B7265E">
              <w:rPr>
                <w:rFonts w:asciiTheme="minorHAnsi" w:eastAsiaTheme="minorHAnsi" w:hAnsiTheme="minorHAnsi" w:cstheme="minorBidi"/>
                <w:b/>
                <w:color w:val="auto"/>
                <w:sz w:val="20"/>
              </w:rPr>
              <w:t>Navy Blue 11” Zipper</w:t>
            </w:r>
          </w:p>
        </w:tc>
        <w:tc>
          <w:tcPr>
            <w:tcW w:w="2790" w:type="dxa"/>
            <w:tcBorders>
              <w:top w:val="single" w:sz="4" w:space="0" w:color="auto"/>
              <w:left w:val="single" w:sz="4" w:space="0" w:color="auto"/>
              <w:bottom w:val="single" w:sz="4" w:space="0" w:color="auto"/>
              <w:right w:val="single" w:sz="4" w:space="0" w:color="auto"/>
            </w:tcBorders>
            <w:hideMark/>
          </w:tcPr>
          <w:p w14:paraId="50AF0CE5"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6FD0AE09" w14:textId="77777777" w:rsidTr="005E2F51">
        <w:trPr>
          <w:trHeight w:val="647"/>
        </w:trPr>
        <w:tc>
          <w:tcPr>
            <w:tcW w:w="1440" w:type="dxa"/>
            <w:tcBorders>
              <w:top w:val="single" w:sz="4" w:space="0" w:color="auto"/>
              <w:left w:val="single" w:sz="4" w:space="0" w:color="auto"/>
              <w:bottom w:val="single" w:sz="4" w:space="0" w:color="auto"/>
              <w:right w:val="single" w:sz="4" w:space="0" w:color="auto"/>
            </w:tcBorders>
          </w:tcPr>
          <w:p w14:paraId="070F965D"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w:t>
            </w:r>
          </w:p>
        </w:tc>
        <w:tc>
          <w:tcPr>
            <w:tcW w:w="6120" w:type="dxa"/>
          </w:tcPr>
          <w:p w14:paraId="7C0822D5" w14:textId="77777777" w:rsidR="00B7265E" w:rsidRPr="00B7265E" w:rsidRDefault="00B7265E" w:rsidP="00B7265E">
            <w:pPr>
              <w:spacing w:after="160" w:line="259" w:lineRule="auto"/>
              <w:rPr>
                <w:rFonts w:asciiTheme="minorHAnsi" w:eastAsiaTheme="minorHAnsi" w:hAnsiTheme="minorHAnsi" w:cstheme="minorHAnsi"/>
                <w:b/>
                <w:bCs/>
                <w:iCs/>
                <w:color w:val="auto"/>
                <w:sz w:val="20"/>
              </w:rPr>
            </w:pPr>
            <w:r w:rsidRPr="00B7265E">
              <w:rPr>
                <w:rFonts w:asciiTheme="minorHAnsi" w:eastAsiaTheme="minorHAnsi" w:hAnsiTheme="minorHAnsi" w:cstheme="minorBidi"/>
                <w:b/>
                <w:color w:val="auto"/>
                <w:sz w:val="20"/>
              </w:rPr>
              <w:t xml:space="preserve">Tape Size:  </w:t>
            </w:r>
            <w:r w:rsidRPr="00B7265E">
              <w:rPr>
                <w:rFonts w:asciiTheme="minorHAnsi" w:eastAsiaTheme="minorHAnsi" w:hAnsiTheme="minorHAnsi" w:cstheme="minorBidi"/>
                <w:color w:val="auto"/>
                <w:sz w:val="20"/>
              </w:rPr>
              <w:t>7/16”</w:t>
            </w:r>
          </w:p>
        </w:tc>
        <w:tc>
          <w:tcPr>
            <w:tcW w:w="2790" w:type="dxa"/>
          </w:tcPr>
          <w:p w14:paraId="5F2D364B"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c>
          <w:tcPr>
            <w:tcW w:w="2520" w:type="dxa"/>
          </w:tcPr>
          <w:p w14:paraId="6488D142" w14:textId="77777777" w:rsidR="00B7265E" w:rsidRPr="00B7265E" w:rsidRDefault="00B7265E" w:rsidP="00B7265E">
            <w:pPr>
              <w:spacing w:after="160" w:line="259" w:lineRule="auto"/>
              <w:rPr>
                <w:rFonts w:asciiTheme="minorHAnsi" w:eastAsiaTheme="minorHAnsi" w:hAnsiTheme="minorHAnsi" w:cstheme="minorHAnsi"/>
                <w:color w:val="auto"/>
                <w:sz w:val="20"/>
              </w:rPr>
            </w:pPr>
          </w:p>
        </w:tc>
      </w:tr>
      <w:tr w:rsidR="00B7265E" w:rsidRPr="00B7265E" w14:paraId="44547116"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3B1800A"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3</w:t>
            </w:r>
          </w:p>
        </w:tc>
        <w:tc>
          <w:tcPr>
            <w:tcW w:w="6120" w:type="dxa"/>
          </w:tcPr>
          <w:p w14:paraId="3B89C158" w14:textId="77777777" w:rsidR="00B7265E" w:rsidRPr="00B7265E" w:rsidRDefault="00B7265E" w:rsidP="00B7265E">
            <w:pPr>
              <w:spacing w:after="160" w:line="259" w:lineRule="auto"/>
              <w:rPr>
                <w:rFonts w:asciiTheme="minorHAnsi" w:eastAsiaTheme="minorHAnsi" w:hAnsiTheme="minorHAnsi" w:cstheme="minorHAnsi"/>
                <w:b/>
                <w:bCs/>
                <w:iCs/>
                <w:color w:val="auto"/>
                <w:sz w:val="20"/>
              </w:rPr>
            </w:pPr>
            <w:r w:rsidRPr="00B7265E">
              <w:rPr>
                <w:rFonts w:asciiTheme="minorHAnsi" w:eastAsiaTheme="minorHAnsi" w:hAnsiTheme="minorHAnsi" w:cstheme="minorBidi"/>
                <w:b/>
                <w:color w:val="auto"/>
                <w:sz w:val="20"/>
              </w:rPr>
              <w:t xml:space="preserve">Material Specifications:  </w:t>
            </w:r>
            <w:r w:rsidRPr="00B7265E">
              <w:rPr>
                <w:rFonts w:asciiTheme="minorHAnsi" w:eastAsiaTheme="minorHAnsi" w:hAnsiTheme="minorHAnsi" w:cstheme="minorBidi"/>
                <w:color w:val="auto"/>
                <w:sz w:val="20"/>
              </w:rPr>
              <w:t xml:space="preserve">Warp Yarn- polyester Textured yarn; </w:t>
            </w:r>
            <w:proofErr w:type="spellStart"/>
            <w:r w:rsidRPr="00B7265E">
              <w:rPr>
                <w:rFonts w:asciiTheme="minorHAnsi" w:eastAsiaTheme="minorHAnsi" w:hAnsiTheme="minorHAnsi" w:cstheme="minorBidi"/>
                <w:color w:val="auto"/>
                <w:sz w:val="20"/>
              </w:rPr>
              <w:t>Woft</w:t>
            </w:r>
            <w:proofErr w:type="spellEnd"/>
            <w:r w:rsidRPr="00B7265E">
              <w:rPr>
                <w:rFonts w:asciiTheme="minorHAnsi" w:eastAsiaTheme="minorHAnsi" w:hAnsiTheme="minorHAnsi" w:cstheme="minorBidi"/>
                <w:color w:val="auto"/>
                <w:sz w:val="20"/>
              </w:rPr>
              <w:t xml:space="preserve"> Yarn- Polyester Textured </w:t>
            </w:r>
            <w:proofErr w:type="spellStart"/>
            <w:r w:rsidRPr="00B7265E">
              <w:rPr>
                <w:rFonts w:asciiTheme="minorHAnsi" w:eastAsiaTheme="minorHAnsi" w:hAnsiTheme="minorHAnsi" w:cstheme="minorBidi"/>
                <w:color w:val="auto"/>
                <w:sz w:val="20"/>
              </w:rPr>
              <w:t>YarnCord</w:t>
            </w:r>
            <w:proofErr w:type="spellEnd"/>
            <w:r w:rsidRPr="00B7265E">
              <w:rPr>
                <w:rFonts w:asciiTheme="minorHAnsi" w:eastAsiaTheme="minorHAnsi" w:hAnsiTheme="minorHAnsi" w:cstheme="minorBidi"/>
                <w:color w:val="auto"/>
                <w:sz w:val="20"/>
              </w:rPr>
              <w:t>: Polyester Teeth; Brass, Y-type</w:t>
            </w:r>
          </w:p>
        </w:tc>
        <w:tc>
          <w:tcPr>
            <w:tcW w:w="2790" w:type="dxa"/>
            <w:tcBorders>
              <w:top w:val="single" w:sz="4" w:space="0" w:color="auto"/>
              <w:left w:val="single" w:sz="4" w:space="0" w:color="auto"/>
              <w:bottom w:val="single" w:sz="4" w:space="0" w:color="auto"/>
              <w:right w:val="single" w:sz="4" w:space="0" w:color="auto"/>
            </w:tcBorders>
            <w:hideMark/>
          </w:tcPr>
          <w:p w14:paraId="2ECB3246"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5079A4D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68321AB"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4</w:t>
            </w:r>
          </w:p>
        </w:tc>
        <w:tc>
          <w:tcPr>
            <w:tcW w:w="6120" w:type="dxa"/>
            <w:tcBorders>
              <w:top w:val="single" w:sz="4" w:space="0" w:color="auto"/>
              <w:left w:val="single" w:sz="4" w:space="0" w:color="auto"/>
              <w:bottom w:val="single" w:sz="4" w:space="0" w:color="auto"/>
              <w:right w:val="single" w:sz="4" w:space="0" w:color="auto"/>
            </w:tcBorders>
          </w:tcPr>
          <w:p w14:paraId="1FAFA4AB" w14:textId="77777777" w:rsidR="00B7265E" w:rsidRPr="00B7265E" w:rsidRDefault="00B7265E" w:rsidP="00B7265E">
            <w:pPr>
              <w:spacing w:after="160" w:line="259" w:lineRule="auto"/>
              <w:rPr>
                <w:rFonts w:asciiTheme="minorHAnsi" w:eastAsiaTheme="minorHAnsi" w:hAnsiTheme="minorHAnsi" w:cstheme="minorBidi"/>
                <w:b/>
                <w:color w:val="auto"/>
                <w:sz w:val="20"/>
              </w:rPr>
            </w:pPr>
            <w:r w:rsidRPr="00B7265E">
              <w:rPr>
                <w:rFonts w:asciiTheme="minorHAnsi" w:eastAsiaTheme="minorHAnsi" w:hAnsiTheme="minorHAnsi" w:cstheme="minorBidi"/>
                <w:b/>
                <w:color w:val="auto"/>
                <w:sz w:val="20"/>
              </w:rPr>
              <w:t>Chain Breaking Strength (ASTM D-2061 Average):</w:t>
            </w:r>
          </w:p>
          <w:p w14:paraId="304CFE3A"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Chain Crosswise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86.6</w:t>
            </w:r>
          </w:p>
          <w:p w14:paraId="14C1C333"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Chain Folded Crosswise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58.2</w:t>
            </w:r>
          </w:p>
          <w:p w14:paraId="686A43FB"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Puncture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35.0</w:t>
            </w:r>
          </w:p>
          <w:p w14:paraId="4FBEE6D3"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Scoop Pull-Off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8.4</w:t>
            </w:r>
          </w:p>
          <w:p w14:paraId="69AA030B" w14:textId="77777777" w:rsidR="00B7265E" w:rsidRPr="00B7265E" w:rsidRDefault="00B7265E" w:rsidP="00B7265E">
            <w:pPr>
              <w:spacing w:after="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color w:val="auto"/>
                <w:sz w:val="20"/>
              </w:rPr>
              <w:t>Scoop Slippage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5.1</w:t>
            </w:r>
          </w:p>
        </w:tc>
        <w:tc>
          <w:tcPr>
            <w:tcW w:w="2790" w:type="dxa"/>
            <w:tcBorders>
              <w:top w:val="single" w:sz="4" w:space="0" w:color="auto"/>
              <w:left w:val="single" w:sz="4" w:space="0" w:color="auto"/>
              <w:bottom w:val="single" w:sz="4" w:space="0" w:color="auto"/>
              <w:right w:val="single" w:sz="4" w:space="0" w:color="auto"/>
            </w:tcBorders>
            <w:hideMark/>
          </w:tcPr>
          <w:p w14:paraId="3A43A765"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4C6F837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5B562BB"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lastRenderedPageBreak/>
              <w:t>5</w:t>
            </w:r>
          </w:p>
        </w:tc>
        <w:tc>
          <w:tcPr>
            <w:tcW w:w="6120" w:type="dxa"/>
            <w:tcBorders>
              <w:top w:val="single" w:sz="4" w:space="0" w:color="auto"/>
              <w:left w:val="single" w:sz="4" w:space="0" w:color="auto"/>
              <w:bottom w:val="single" w:sz="4" w:space="0" w:color="auto"/>
              <w:right w:val="single" w:sz="4" w:space="0" w:color="auto"/>
            </w:tcBorders>
          </w:tcPr>
          <w:p w14:paraId="7A999A97"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Dimensions (ASTM D-2050): </w:t>
            </w:r>
            <w:r w:rsidRPr="00B7265E">
              <w:rPr>
                <w:rFonts w:asciiTheme="minorHAnsi" w:eastAsiaTheme="minorHAnsi" w:hAnsiTheme="minorHAnsi" w:cstheme="minorBidi"/>
                <w:color w:val="auto"/>
                <w:sz w:val="20"/>
              </w:rPr>
              <w:t>A: 4.5, + or - .10 (mm); B 2, + or - .02(mm); C: 2.27, + or - .03(mm); D: 1.4, + or - .04(mm), E: 1.00(mm); F: 7/16 + or – 1/32(in.)</w:t>
            </w:r>
          </w:p>
        </w:tc>
        <w:tc>
          <w:tcPr>
            <w:tcW w:w="2790" w:type="dxa"/>
            <w:tcBorders>
              <w:top w:val="single" w:sz="4" w:space="0" w:color="auto"/>
              <w:left w:val="single" w:sz="4" w:space="0" w:color="auto"/>
              <w:bottom w:val="single" w:sz="4" w:space="0" w:color="auto"/>
              <w:right w:val="single" w:sz="4" w:space="0" w:color="auto"/>
            </w:tcBorders>
            <w:hideMark/>
          </w:tcPr>
          <w:p w14:paraId="71CC79F4"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C71A040"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D12855A"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7A92BED5"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Color Fastness: </w:t>
            </w:r>
            <w:r w:rsidRPr="00B7265E">
              <w:rPr>
                <w:rFonts w:asciiTheme="minorHAnsi" w:eastAsiaTheme="minorHAnsi" w:hAnsiTheme="minorHAnsi" w:cstheme="minorBidi"/>
                <w:color w:val="auto"/>
                <w:sz w:val="20"/>
              </w:rPr>
              <w:t>Crocking (ATCC-8): Dry-Gray Scale =4.5; Wet – Gray Scale = 4.5</w:t>
            </w:r>
          </w:p>
        </w:tc>
        <w:tc>
          <w:tcPr>
            <w:tcW w:w="2790" w:type="dxa"/>
            <w:tcBorders>
              <w:top w:val="single" w:sz="4" w:space="0" w:color="auto"/>
              <w:left w:val="single" w:sz="4" w:space="0" w:color="auto"/>
              <w:bottom w:val="single" w:sz="4" w:space="0" w:color="auto"/>
              <w:right w:val="single" w:sz="4" w:space="0" w:color="auto"/>
            </w:tcBorders>
            <w:hideMark/>
          </w:tcPr>
          <w:p w14:paraId="6AAFFC5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CA1559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E1DABFD"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7</w:t>
            </w:r>
          </w:p>
        </w:tc>
        <w:tc>
          <w:tcPr>
            <w:tcW w:w="6120" w:type="dxa"/>
          </w:tcPr>
          <w:p w14:paraId="435BE2C0"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Washing </w:t>
            </w:r>
            <w:r w:rsidRPr="00B7265E">
              <w:rPr>
                <w:rFonts w:asciiTheme="minorHAnsi" w:eastAsiaTheme="minorHAnsi" w:hAnsiTheme="minorHAnsi" w:cstheme="minorBidi"/>
                <w:color w:val="auto"/>
                <w:sz w:val="20"/>
              </w:rPr>
              <w:t>(AATCC-61/3A): Gray Scale = 4.5</w:t>
            </w:r>
          </w:p>
        </w:tc>
        <w:tc>
          <w:tcPr>
            <w:tcW w:w="2790" w:type="dxa"/>
            <w:tcBorders>
              <w:top w:val="single" w:sz="4" w:space="0" w:color="auto"/>
              <w:left w:val="single" w:sz="4" w:space="0" w:color="auto"/>
              <w:bottom w:val="single" w:sz="4" w:space="0" w:color="auto"/>
              <w:right w:val="single" w:sz="4" w:space="0" w:color="auto"/>
            </w:tcBorders>
            <w:hideMark/>
          </w:tcPr>
          <w:p w14:paraId="3716B16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35C82CF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45EA959"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8</w:t>
            </w:r>
          </w:p>
        </w:tc>
        <w:tc>
          <w:tcPr>
            <w:tcW w:w="6120" w:type="dxa"/>
            <w:tcBorders>
              <w:top w:val="single" w:sz="4" w:space="0" w:color="auto"/>
              <w:left w:val="single" w:sz="4" w:space="0" w:color="auto"/>
              <w:bottom w:val="single" w:sz="4" w:space="0" w:color="auto"/>
              <w:right w:val="single" w:sz="4" w:space="0" w:color="auto"/>
            </w:tcBorders>
          </w:tcPr>
          <w:p w14:paraId="4E93AD72"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Weathering (GM9125P): </w:t>
            </w:r>
            <w:r w:rsidRPr="00B7265E">
              <w:rPr>
                <w:rFonts w:asciiTheme="minorHAnsi" w:eastAsiaTheme="minorHAnsi" w:hAnsiTheme="minorHAnsi" w:cstheme="minorBidi"/>
                <w:color w:val="auto"/>
                <w:sz w:val="20"/>
              </w:rPr>
              <w:t>100 hours, on tone fade-prolonged exposure to sunlight</w:t>
            </w:r>
          </w:p>
        </w:tc>
        <w:tc>
          <w:tcPr>
            <w:tcW w:w="2790" w:type="dxa"/>
            <w:tcBorders>
              <w:top w:val="single" w:sz="4" w:space="0" w:color="auto"/>
              <w:left w:val="single" w:sz="4" w:space="0" w:color="auto"/>
              <w:bottom w:val="single" w:sz="4" w:space="0" w:color="auto"/>
              <w:right w:val="single" w:sz="4" w:space="0" w:color="auto"/>
            </w:tcBorders>
            <w:hideMark/>
          </w:tcPr>
          <w:p w14:paraId="1271E0C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8EAD919" w14:textId="77777777" w:rsidTr="005E2F51">
        <w:trPr>
          <w:trHeight w:val="647"/>
        </w:trPr>
        <w:tc>
          <w:tcPr>
            <w:tcW w:w="1440" w:type="dxa"/>
            <w:tcBorders>
              <w:top w:val="single" w:sz="4" w:space="0" w:color="auto"/>
              <w:left w:val="single" w:sz="4" w:space="0" w:color="auto"/>
              <w:bottom w:val="single" w:sz="4" w:space="0" w:color="auto"/>
              <w:right w:val="single" w:sz="4" w:space="0" w:color="auto"/>
            </w:tcBorders>
          </w:tcPr>
          <w:p w14:paraId="5B730728"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9</w:t>
            </w:r>
          </w:p>
        </w:tc>
        <w:tc>
          <w:tcPr>
            <w:tcW w:w="6120" w:type="dxa"/>
          </w:tcPr>
          <w:p w14:paraId="66E65F2C"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Chemical: </w:t>
            </w:r>
            <w:r w:rsidRPr="00B7265E">
              <w:rPr>
                <w:rFonts w:asciiTheme="minorHAnsi" w:eastAsiaTheme="minorHAnsi" w:hAnsiTheme="minorHAnsi" w:cstheme="minorBidi"/>
                <w:color w:val="auto"/>
                <w:sz w:val="20"/>
              </w:rPr>
              <w:t xml:space="preserve">Acid, Resistant to weak acids. Dissolve in mineral acids. Avoid concentrated acids. </w:t>
            </w:r>
          </w:p>
        </w:tc>
        <w:tc>
          <w:tcPr>
            <w:tcW w:w="2790" w:type="dxa"/>
            <w:hideMark/>
          </w:tcPr>
          <w:p w14:paraId="2EDE0C6D"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c>
          <w:tcPr>
            <w:tcW w:w="2520" w:type="dxa"/>
          </w:tcPr>
          <w:p w14:paraId="178F8B97" w14:textId="77777777" w:rsidR="00B7265E" w:rsidRPr="00B7265E" w:rsidRDefault="00B7265E" w:rsidP="00B7265E">
            <w:pPr>
              <w:spacing w:after="160" w:line="259" w:lineRule="auto"/>
              <w:rPr>
                <w:rFonts w:asciiTheme="minorHAnsi" w:eastAsiaTheme="minorHAnsi" w:hAnsiTheme="minorHAnsi" w:cstheme="minorHAnsi"/>
                <w:color w:val="auto"/>
                <w:sz w:val="20"/>
              </w:rPr>
            </w:pPr>
          </w:p>
        </w:tc>
      </w:tr>
      <w:tr w:rsidR="00B7265E" w:rsidRPr="00B7265E" w14:paraId="4CD93B65" w14:textId="77777777" w:rsidTr="005E2F51">
        <w:trPr>
          <w:gridAfter w:val="1"/>
          <w:wAfter w:w="2520" w:type="dxa"/>
          <w:trHeight w:val="467"/>
        </w:trPr>
        <w:tc>
          <w:tcPr>
            <w:tcW w:w="1440" w:type="dxa"/>
            <w:tcBorders>
              <w:top w:val="single" w:sz="4" w:space="0" w:color="auto"/>
              <w:left w:val="single" w:sz="4" w:space="0" w:color="auto"/>
              <w:bottom w:val="single" w:sz="4" w:space="0" w:color="auto"/>
              <w:right w:val="single" w:sz="4" w:space="0" w:color="auto"/>
            </w:tcBorders>
          </w:tcPr>
          <w:p w14:paraId="64978B97"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10</w:t>
            </w:r>
          </w:p>
        </w:tc>
        <w:tc>
          <w:tcPr>
            <w:tcW w:w="6120" w:type="dxa"/>
          </w:tcPr>
          <w:p w14:paraId="24D31545"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Bidi"/>
                <w:b/>
                <w:color w:val="auto"/>
                <w:sz w:val="20"/>
              </w:rPr>
              <w:t xml:space="preserve">Shrinkage: </w:t>
            </w:r>
            <w:r w:rsidRPr="00B7265E">
              <w:rPr>
                <w:rFonts w:asciiTheme="minorHAnsi" w:eastAsiaTheme="minorHAnsi" w:hAnsiTheme="minorHAnsi" w:cstheme="minorBidi"/>
                <w:color w:val="auto"/>
                <w:sz w:val="20"/>
              </w:rPr>
              <w:t>3% at boil</w:t>
            </w:r>
          </w:p>
        </w:tc>
        <w:tc>
          <w:tcPr>
            <w:tcW w:w="2790" w:type="dxa"/>
            <w:tcBorders>
              <w:top w:val="single" w:sz="4" w:space="0" w:color="auto"/>
              <w:left w:val="single" w:sz="4" w:space="0" w:color="auto"/>
              <w:bottom w:val="single" w:sz="4" w:space="0" w:color="auto"/>
              <w:right w:val="single" w:sz="4" w:space="0" w:color="auto"/>
            </w:tcBorders>
            <w:hideMark/>
          </w:tcPr>
          <w:p w14:paraId="50E3C3B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2E9C4378"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4C876B2"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11</w:t>
            </w:r>
          </w:p>
        </w:tc>
        <w:tc>
          <w:tcPr>
            <w:tcW w:w="6120" w:type="dxa"/>
            <w:tcBorders>
              <w:top w:val="single" w:sz="4" w:space="0" w:color="auto"/>
              <w:left w:val="single" w:sz="4" w:space="0" w:color="auto"/>
              <w:bottom w:val="single" w:sz="4" w:space="0" w:color="auto"/>
              <w:right w:val="single" w:sz="4" w:space="0" w:color="auto"/>
            </w:tcBorders>
          </w:tcPr>
          <w:p w14:paraId="597E5ECF" w14:textId="77777777" w:rsidR="00B7265E" w:rsidRPr="00B7265E" w:rsidRDefault="00B7265E" w:rsidP="00B7265E">
            <w:pPr>
              <w:spacing w:after="160" w:line="259" w:lineRule="auto"/>
              <w:rPr>
                <w:rFonts w:asciiTheme="minorHAnsi" w:eastAsia="Times New Roman" w:hAnsiTheme="minorHAnsi" w:cstheme="minorHAnsi"/>
                <w:iCs/>
                <w:color w:val="auto"/>
                <w:sz w:val="20"/>
              </w:rPr>
            </w:pPr>
            <w:r w:rsidRPr="00B7265E">
              <w:rPr>
                <w:rFonts w:asciiTheme="minorHAnsi" w:eastAsiaTheme="minorHAnsi" w:hAnsiTheme="minorHAnsi" w:cstheme="minorBidi"/>
                <w:b/>
                <w:color w:val="auto"/>
                <w:sz w:val="20"/>
              </w:rPr>
              <w:t xml:space="preserve">Operating Temps: </w:t>
            </w:r>
            <w:r w:rsidRPr="00B7265E">
              <w:rPr>
                <w:rFonts w:asciiTheme="minorHAnsi" w:eastAsiaTheme="minorHAnsi" w:hAnsiTheme="minorHAnsi" w:cstheme="minorBidi"/>
                <w:color w:val="auto"/>
                <w:sz w:val="20"/>
              </w:rPr>
              <w:t xml:space="preserve">391 degrees F Melting Point, 358 degrees F &lt;5 min., 266 degrees F continuous </w:t>
            </w:r>
          </w:p>
        </w:tc>
        <w:tc>
          <w:tcPr>
            <w:tcW w:w="2790" w:type="dxa"/>
            <w:tcBorders>
              <w:top w:val="single" w:sz="4" w:space="0" w:color="auto"/>
              <w:left w:val="single" w:sz="4" w:space="0" w:color="auto"/>
              <w:bottom w:val="single" w:sz="4" w:space="0" w:color="auto"/>
              <w:right w:val="single" w:sz="4" w:space="0" w:color="auto"/>
            </w:tcBorders>
          </w:tcPr>
          <w:p w14:paraId="6008045D"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13AF9D4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BD52AB6"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7BD452F8"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Fray Resistance: </w:t>
            </w:r>
            <w:r w:rsidRPr="00B7265E">
              <w:rPr>
                <w:rFonts w:asciiTheme="minorHAnsi" w:eastAsiaTheme="minorHAnsi" w:hAnsiTheme="minorHAnsi" w:cstheme="minorBidi"/>
                <w:color w:val="auto"/>
                <w:sz w:val="20"/>
              </w:rPr>
              <w:t>Mil F 21640, &lt; 1/32 after 5 launderings</w:t>
            </w:r>
          </w:p>
        </w:tc>
        <w:tc>
          <w:tcPr>
            <w:tcW w:w="2790" w:type="dxa"/>
            <w:tcBorders>
              <w:top w:val="single" w:sz="4" w:space="0" w:color="auto"/>
              <w:left w:val="single" w:sz="4" w:space="0" w:color="auto"/>
              <w:bottom w:val="single" w:sz="4" w:space="0" w:color="auto"/>
              <w:right w:val="single" w:sz="4" w:space="0" w:color="auto"/>
            </w:tcBorders>
            <w:hideMark/>
          </w:tcPr>
          <w:p w14:paraId="1B7FDF8B"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587C3904"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330A493"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0C266CB4"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Resistance (Zipper Tape Only): </w:t>
            </w:r>
            <w:r w:rsidRPr="00B7265E">
              <w:rPr>
                <w:rFonts w:asciiTheme="minorHAnsi" w:eastAsiaTheme="minorHAnsi" w:hAnsiTheme="minorHAnsi" w:cstheme="minorBidi"/>
                <w:color w:val="auto"/>
                <w:sz w:val="20"/>
              </w:rPr>
              <w:t xml:space="preserve">Oxidizers- Moderate Resistance, Degraded by strong oxidizers. Keep temp. &lt;160 degrees F. Solvents-Resistant to most common solvents. Less resistant to chlorinated solvents. </w:t>
            </w:r>
          </w:p>
        </w:tc>
        <w:tc>
          <w:tcPr>
            <w:tcW w:w="2790" w:type="dxa"/>
            <w:tcBorders>
              <w:top w:val="single" w:sz="4" w:space="0" w:color="auto"/>
              <w:left w:val="single" w:sz="4" w:space="0" w:color="auto"/>
              <w:bottom w:val="single" w:sz="4" w:space="0" w:color="auto"/>
              <w:right w:val="single" w:sz="4" w:space="0" w:color="auto"/>
            </w:tcBorders>
            <w:hideMark/>
          </w:tcPr>
          <w:p w14:paraId="3924EBF0"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1CCF49B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0A43EB2"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14</w:t>
            </w:r>
          </w:p>
        </w:tc>
        <w:tc>
          <w:tcPr>
            <w:tcW w:w="6120" w:type="dxa"/>
            <w:tcBorders>
              <w:top w:val="single" w:sz="4" w:space="0" w:color="auto"/>
              <w:left w:val="single" w:sz="4" w:space="0" w:color="auto"/>
              <w:bottom w:val="single" w:sz="4" w:space="0" w:color="auto"/>
              <w:right w:val="single" w:sz="4" w:space="0" w:color="auto"/>
            </w:tcBorders>
          </w:tcPr>
          <w:p w14:paraId="28061040"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Resistance: </w:t>
            </w:r>
            <w:r w:rsidRPr="00B7265E">
              <w:rPr>
                <w:rFonts w:asciiTheme="minorHAnsi" w:eastAsiaTheme="minorHAnsi" w:hAnsiTheme="minorHAnsi" w:cstheme="minorBidi"/>
                <w:color w:val="auto"/>
                <w:sz w:val="20"/>
              </w:rPr>
              <w:t>Alkali, Resistant to strong alkalis- recommended PH &lt;11.5, temperature &lt;160 degrees F</w:t>
            </w:r>
          </w:p>
        </w:tc>
        <w:tc>
          <w:tcPr>
            <w:tcW w:w="2790" w:type="dxa"/>
            <w:tcBorders>
              <w:top w:val="single" w:sz="4" w:space="0" w:color="auto"/>
              <w:left w:val="single" w:sz="4" w:space="0" w:color="auto"/>
              <w:bottom w:val="single" w:sz="4" w:space="0" w:color="auto"/>
              <w:right w:val="single" w:sz="4" w:space="0" w:color="auto"/>
            </w:tcBorders>
            <w:hideMark/>
          </w:tcPr>
          <w:p w14:paraId="0BAA3C13"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53A59891"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74AEC42"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15</w:t>
            </w:r>
          </w:p>
        </w:tc>
        <w:tc>
          <w:tcPr>
            <w:tcW w:w="6120" w:type="dxa"/>
            <w:tcBorders>
              <w:top w:val="single" w:sz="4" w:space="0" w:color="auto"/>
              <w:left w:val="single" w:sz="4" w:space="0" w:color="auto"/>
              <w:bottom w:val="single" w:sz="4" w:space="0" w:color="auto"/>
              <w:right w:val="single" w:sz="4" w:space="0" w:color="auto"/>
            </w:tcBorders>
          </w:tcPr>
          <w:p w14:paraId="70567B76"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Sterilization: </w:t>
            </w:r>
            <w:r w:rsidRPr="00B7265E">
              <w:rPr>
                <w:rFonts w:asciiTheme="minorHAnsi" w:eastAsiaTheme="minorHAnsi" w:hAnsiTheme="minorHAnsi" w:cstheme="minorBidi"/>
                <w:color w:val="auto"/>
                <w:sz w:val="20"/>
              </w:rPr>
              <w:t>GAMMA (</w:t>
            </w:r>
            <w:proofErr w:type="spellStart"/>
            <w:r w:rsidRPr="00B7265E">
              <w:rPr>
                <w:rFonts w:asciiTheme="minorHAnsi" w:eastAsiaTheme="minorHAnsi" w:hAnsiTheme="minorHAnsi" w:cstheme="minorBidi"/>
                <w:color w:val="auto"/>
                <w:sz w:val="20"/>
              </w:rPr>
              <w:t>Mrad</w:t>
            </w:r>
            <w:proofErr w:type="spellEnd"/>
            <w:proofErr w:type="gramStart"/>
            <w:r w:rsidRPr="00B7265E">
              <w:rPr>
                <w:rFonts w:asciiTheme="minorHAnsi" w:eastAsiaTheme="minorHAnsi" w:hAnsiTheme="minorHAnsi" w:cstheme="minorBidi"/>
                <w:color w:val="auto"/>
                <w:sz w:val="20"/>
              </w:rPr>
              <w:t>) :</w:t>
            </w:r>
            <w:proofErr w:type="gramEnd"/>
            <w:r w:rsidRPr="00B7265E">
              <w:rPr>
                <w:rFonts w:asciiTheme="minorHAnsi" w:eastAsiaTheme="minorHAnsi" w:hAnsiTheme="minorHAnsi" w:cstheme="minorBidi"/>
                <w:color w:val="auto"/>
                <w:sz w:val="20"/>
              </w:rPr>
              <w:t xml:space="preserve"> Yes (5)- Polyester Yes (2.3)- Delrin</w:t>
            </w:r>
          </w:p>
        </w:tc>
        <w:tc>
          <w:tcPr>
            <w:tcW w:w="2790" w:type="dxa"/>
            <w:tcBorders>
              <w:top w:val="single" w:sz="4" w:space="0" w:color="auto"/>
              <w:left w:val="single" w:sz="4" w:space="0" w:color="auto"/>
              <w:bottom w:val="single" w:sz="4" w:space="0" w:color="auto"/>
              <w:right w:val="single" w:sz="4" w:space="0" w:color="auto"/>
            </w:tcBorders>
            <w:hideMark/>
          </w:tcPr>
          <w:p w14:paraId="40CB55C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509C410E"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2DAC925" w14:textId="77777777" w:rsidR="00B7265E" w:rsidRPr="00B7265E" w:rsidRDefault="00B7265E" w:rsidP="00B7265E">
            <w:pPr>
              <w:spacing w:after="160" w:line="259" w:lineRule="auto"/>
              <w:rPr>
                <w:rFonts w:asciiTheme="minorHAnsi" w:eastAsiaTheme="minorHAnsi" w:hAnsiTheme="minorHAnsi" w:cstheme="minorHAnsi"/>
                <w:i/>
                <w:color w:val="auto"/>
                <w:sz w:val="20"/>
              </w:rPr>
            </w:pPr>
            <w:bookmarkStart w:id="761" w:name="_Hlk198205512"/>
            <w:bookmarkStart w:id="762" w:name="_Hlk198205719"/>
            <w:r w:rsidRPr="00B7265E">
              <w:rPr>
                <w:rFonts w:asciiTheme="minorHAnsi" w:eastAsiaTheme="minorHAnsi" w:hAnsiTheme="minorHAnsi" w:cstheme="minorHAnsi"/>
                <w:i/>
                <w:color w:val="auto"/>
                <w:sz w:val="20"/>
              </w:rPr>
              <w:t>16</w:t>
            </w:r>
          </w:p>
        </w:tc>
        <w:tc>
          <w:tcPr>
            <w:tcW w:w="6120" w:type="dxa"/>
            <w:tcBorders>
              <w:top w:val="single" w:sz="4" w:space="0" w:color="auto"/>
              <w:left w:val="single" w:sz="4" w:space="0" w:color="auto"/>
              <w:bottom w:val="single" w:sz="4" w:space="0" w:color="auto"/>
              <w:right w:val="single" w:sz="4" w:space="0" w:color="auto"/>
            </w:tcBorders>
          </w:tcPr>
          <w:p w14:paraId="6E635B7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Autoclave: </w:t>
            </w:r>
            <w:r w:rsidRPr="00B7265E">
              <w:rPr>
                <w:rFonts w:asciiTheme="minorHAnsi" w:eastAsiaTheme="minorHAnsi" w:hAnsiTheme="minorHAnsi" w:cstheme="minorBidi"/>
                <w:color w:val="auto"/>
                <w:sz w:val="20"/>
              </w:rPr>
              <w:t>Yes- Polyester, No- Delrin</w:t>
            </w:r>
          </w:p>
        </w:tc>
        <w:tc>
          <w:tcPr>
            <w:tcW w:w="2790" w:type="dxa"/>
            <w:tcBorders>
              <w:top w:val="single" w:sz="4" w:space="0" w:color="auto"/>
              <w:left w:val="single" w:sz="4" w:space="0" w:color="auto"/>
              <w:bottom w:val="single" w:sz="4" w:space="0" w:color="auto"/>
              <w:right w:val="single" w:sz="4" w:space="0" w:color="auto"/>
            </w:tcBorders>
            <w:hideMark/>
          </w:tcPr>
          <w:p w14:paraId="74B7F76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228A9AE6"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57886F0"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17</w:t>
            </w:r>
          </w:p>
        </w:tc>
        <w:tc>
          <w:tcPr>
            <w:tcW w:w="6120" w:type="dxa"/>
            <w:tcBorders>
              <w:top w:val="single" w:sz="4" w:space="0" w:color="auto"/>
              <w:left w:val="single" w:sz="4" w:space="0" w:color="auto"/>
              <w:bottom w:val="single" w:sz="4" w:space="0" w:color="auto"/>
              <w:right w:val="single" w:sz="4" w:space="0" w:color="auto"/>
            </w:tcBorders>
          </w:tcPr>
          <w:p w14:paraId="4BDD584A"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Quality:</w:t>
            </w:r>
            <w:r w:rsidRPr="00B7265E">
              <w:rPr>
                <w:rFonts w:asciiTheme="minorHAnsi" w:eastAsiaTheme="minorHAnsi" w:hAnsiTheme="minorHAnsi" w:cstheme="minorBidi"/>
                <w:color w:val="auto"/>
                <w:sz w:val="20"/>
              </w:rPr>
              <w:t xml:space="preserve"> Only first quality will be accepted</w:t>
            </w:r>
          </w:p>
        </w:tc>
        <w:tc>
          <w:tcPr>
            <w:tcW w:w="2790" w:type="dxa"/>
            <w:tcBorders>
              <w:top w:val="single" w:sz="4" w:space="0" w:color="auto"/>
              <w:left w:val="single" w:sz="4" w:space="0" w:color="auto"/>
              <w:bottom w:val="single" w:sz="4" w:space="0" w:color="auto"/>
              <w:right w:val="single" w:sz="4" w:space="0" w:color="auto"/>
            </w:tcBorders>
            <w:hideMark/>
          </w:tcPr>
          <w:p w14:paraId="0590E415"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bookmarkEnd w:id="761"/>
      <w:tr w:rsidR="00B7265E" w:rsidRPr="00B7265E" w14:paraId="0D651014" w14:textId="77777777" w:rsidTr="005E2F51">
        <w:trPr>
          <w:gridAfter w:val="1"/>
          <w:wAfter w:w="2520" w:type="dxa"/>
          <w:trHeight w:val="422"/>
        </w:trPr>
        <w:tc>
          <w:tcPr>
            <w:tcW w:w="1440" w:type="dxa"/>
            <w:tcBorders>
              <w:top w:val="single" w:sz="4" w:space="0" w:color="auto"/>
              <w:left w:val="single" w:sz="4" w:space="0" w:color="auto"/>
              <w:bottom w:val="single" w:sz="4" w:space="0" w:color="auto"/>
              <w:right w:val="single" w:sz="4" w:space="0" w:color="auto"/>
            </w:tcBorders>
          </w:tcPr>
          <w:p w14:paraId="3A6535E8"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18</w:t>
            </w:r>
          </w:p>
        </w:tc>
        <w:tc>
          <w:tcPr>
            <w:tcW w:w="6120" w:type="dxa"/>
            <w:tcBorders>
              <w:top w:val="single" w:sz="4" w:space="0" w:color="auto"/>
              <w:left w:val="single" w:sz="4" w:space="0" w:color="auto"/>
              <w:bottom w:val="single" w:sz="4" w:space="0" w:color="auto"/>
              <w:right w:val="single" w:sz="4" w:space="0" w:color="auto"/>
            </w:tcBorders>
          </w:tcPr>
          <w:p w14:paraId="57D1E2A4"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Minimum Delivery Quantity: </w:t>
            </w:r>
            <w:r w:rsidRPr="00B7265E">
              <w:rPr>
                <w:rFonts w:asciiTheme="minorHAnsi" w:eastAsiaTheme="minorHAnsi" w:hAnsiTheme="minorHAnsi" w:cstheme="minorBidi"/>
                <w:bCs/>
                <w:color w:val="auto"/>
                <w:sz w:val="20"/>
              </w:rPr>
              <w:t>1,</w:t>
            </w:r>
            <w:r w:rsidRPr="00B7265E">
              <w:rPr>
                <w:rFonts w:asciiTheme="minorHAnsi" w:eastAsiaTheme="minorHAnsi" w:hAnsiTheme="minorHAnsi" w:cstheme="minorBidi"/>
                <w:color w:val="auto"/>
                <w:sz w:val="20"/>
              </w:rPr>
              <w:t>000 each</w:t>
            </w:r>
          </w:p>
        </w:tc>
        <w:tc>
          <w:tcPr>
            <w:tcW w:w="2790" w:type="dxa"/>
            <w:tcBorders>
              <w:top w:val="single" w:sz="4" w:space="0" w:color="auto"/>
              <w:left w:val="single" w:sz="4" w:space="0" w:color="auto"/>
              <w:bottom w:val="single" w:sz="4" w:space="0" w:color="auto"/>
              <w:right w:val="single" w:sz="4" w:space="0" w:color="auto"/>
            </w:tcBorders>
            <w:hideMark/>
          </w:tcPr>
          <w:p w14:paraId="29F093DB"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C8B094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92688BC"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19</w:t>
            </w:r>
          </w:p>
        </w:tc>
        <w:tc>
          <w:tcPr>
            <w:tcW w:w="6120" w:type="dxa"/>
            <w:tcBorders>
              <w:top w:val="single" w:sz="4" w:space="0" w:color="auto"/>
              <w:left w:val="single" w:sz="4" w:space="0" w:color="auto"/>
              <w:bottom w:val="single" w:sz="4" w:space="0" w:color="auto"/>
              <w:right w:val="single" w:sz="4" w:space="0" w:color="auto"/>
            </w:tcBorders>
          </w:tcPr>
          <w:p w14:paraId="56587A59"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Product of Origin: Domestic Only; 10% of the first-year contract to be housed in the United States</w:t>
            </w:r>
          </w:p>
        </w:tc>
        <w:tc>
          <w:tcPr>
            <w:tcW w:w="2790" w:type="dxa"/>
            <w:tcBorders>
              <w:top w:val="single" w:sz="4" w:space="0" w:color="auto"/>
              <w:left w:val="single" w:sz="4" w:space="0" w:color="auto"/>
              <w:bottom w:val="single" w:sz="4" w:space="0" w:color="auto"/>
              <w:right w:val="single" w:sz="4" w:space="0" w:color="auto"/>
            </w:tcBorders>
            <w:hideMark/>
          </w:tcPr>
          <w:p w14:paraId="1B5A9176"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D6D6269"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CEF9F1D"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20</w:t>
            </w:r>
          </w:p>
        </w:tc>
        <w:tc>
          <w:tcPr>
            <w:tcW w:w="6120" w:type="dxa"/>
            <w:tcBorders>
              <w:top w:val="single" w:sz="4" w:space="0" w:color="auto"/>
              <w:left w:val="single" w:sz="4" w:space="0" w:color="auto"/>
              <w:bottom w:val="single" w:sz="4" w:space="0" w:color="auto"/>
              <w:right w:val="single" w:sz="4" w:space="0" w:color="auto"/>
            </w:tcBorders>
          </w:tcPr>
          <w:p w14:paraId="0FB80FE7" w14:textId="2E5CEB40" w:rsidR="00B7265E" w:rsidRPr="00B7265E" w:rsidRDefault="00B7265E" w:rsidP="00B7265E">
            <w:pPr>
              <w:spacing w:after="160" w:line="259" w:lineRule="auto"/>
              <w:rPr>
                <w:rFonts w:asciiTheme="minorHAnsi" w:eastAsiaTheme="minorHAnsi" w:hAnsiTheme="minorHAnsi" w:cstheme="minorBidi"/>
                <w:b/>
                <w:color w:val="auto"/>
                <w:sz w:val="20"/>
              </w:rPr>
            </w:pPr>
            <w:r w:rsidRPr="00B7265E">
              <w:rPr>
                <w:rFonts w:asciiTheme="minorHAnsi" w:eastAsiaTheme="minorHAnsi" w:hAnsiTheme="minorHAnsi" w:cstheme="minorBidi"/>
                <w:b/>
                <w:color w:val="auto"/>
                <w:sz w:val="20"/>
              </w:rPr>
              <w:t>Samples:</w:t>
            </w:r>
            <w:r w:rsidRPr="00B7265E">
              <w:rPr>
                <w:rFonts w:asciiTheme="minorHAnsi" w:eastAsiaTheme="minorHAnsi" w:hAnsiTheme="minorHAnsi" w:cstheme="minorBidi"/>
                <w:color w:val="auto"/>
                <w:sz w:val="20"/>
              </w:rPr>
              <w:t xml:space="preserve">  A dozen minimum samples of the proposed product mu</w:t>
            </w:r>
            <w:r w:rsidR="00595561">
              <w:rPr>
                <w:rFonts w:asciiTheme="minorHAnsi" w:eastAsiaTheme="minorHAnsi" w:hAnsiTheme="minorHAnsi" w:cstheme="minorBidi"/>
                <w:color w:val="auto"/>
                <w:sz w:val="20"/>
              </w:rPr>
              <w:t>st</w:t>
            </w:r>
            <w:r w:rsidRPr="00B7265E">
              <w:rPr>
                <w:rFonts w:asciiTheme="minorHAnsi" w:eastAsiaTheme="minorHAnsi" w:hAnsiTheme="minorHAnsi" w:cstheme="minorBidi"/>
                <w:color w:val="auto"/>
                <w:sz w:val="20"/>
              </w:rPr>
              <w:t xml:space="preserve"> be submitted to General Manager, Sharon Jones at Tabor City Cutting and Sewing Plant, 4600 Swamp Fox Hwy W, Tabor City, NC 28463. Phone: 910-653-1122.</w:t>
            </w:r>
          </w:p>
        </w:tc>
        <w:tc>
          <w:tcPr>
            <w:tcW w:w="2790" w:type="dxa"/>
            <w:tcBorders>
              <w:top w:val="single" w:sz="4" w:space="0" w:color="auto"/>
              <w:left w:val="single" w:sz="4" w:space="0" w:color="auto"/>
              <w:bottom w:val="single" w:sz="4" w:space="0" w:color="auto"/>
              <w:right w:val="single" w:sz="4" w:space="0" w:color="auto"/>
            </w:tcBorders>
          </w:tcPr>
          <w:p w14:paraId="2346C7D8"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bookmarkEnd w:id="762"/>
      <w:tr w:rsidR="00B7265E" w:rsidRPr="00B7265E" w14:paraId="1066621A"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8655826"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21</w:t>
            </w:r>
          </w:p>
        </w:tc>
        <w:tc>
          <w:tcPr>
            <w:tcW w:w="6120" w:type="dxa"/>
            <w:tcBorders>
              <w:top w:val="single" w:sz="4" w:space="0" w:color="auto"/>
              <w:left w:val="single" w:sz="4" w:space="0" w:color="auto"/>
              <w:bottom w:val="single" w:sz="4" w:space="0" w:color="auto"/>
              <w:right w:val="single" w:sz="4" w:space="0" w:color="auto"/>
            </w:tcBorders>
          </w:tcPr>
          <w:p w14:paraId="02F362FB"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Packing:</w:t>
            </w:r>
            <w:r w:rsidRPr="00B7265E">
              <w:rPr>
                <w:rFonts w:asciiTheme="minorHAnsi" w:eastAsiaTheme="minorHAnsi" w:hAnsiTheme="minorHAnsi" w:cstheme="minorBidi"/>
                <w:color w:val="auto"/>
                <w:sz w:val="20"/>
              </w:rPr>
              <w:t xml:space="preserve">  Each case has 1,000 zippers. Labels must include quantity of product, purchase order number and suppliers company name. A packing slip must accompany each shipment. Packing slips must include total amount of zippers, quantity per unit and purchase order number. English language only.</w:t>
            </w:r>
          </w:p>
        </w:tc>
        <w:tc>
          <w:tcPr>
            <w:tcW w:w="2790" w:type="dxa"/>
            <w:tcBorders>
              <w:top w:val="single" w:sz="4" w:space="0" w:color="auto"/>
              <w:left w:val="single" w:sz="4" w:space="0" w:color="auto"/>
              <w:bottom w:val="single" w:sz="4" w:space="0" w:color="auto"/>
              <w:right w:val="single" w:sz="4" w:space="0" w:color="auto"/>
            </w:tcBorders>
            <w:hideMark/>
          </w:tcPr>
          <w:p w14:paraId="4E28DB00"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0676DE58"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2CE346B"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22</w:t>
            </w:r>
          </w:p>
        </w:tc>
        <w:tc>
          <w:tcPr>
            <w:tcW w:w="6120" w:type="dxa"/>
            <w:tcBorders>
              <w:top w:val="single" w:sz="4" w:space="0" w:color="auto"/>
              <w:left w:val="single" w:sz="4" w:space="0" w:color="auto"/>
              <w:bottom w:val="single" w:sz="4" w:space="0" w:color="auto"/>
              <w:right w:val="single" w:sz="4" w:space="0" w:color="auto"/>
            </w:tcBorders>
          </w:tcPr>
          <w:p w14:paraId="7BBDD6D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Delivery:</w:t>
            </w:r>
            <w:r w:rsidRPr="00B7265E">
              <w:rPr>
                <w:rFonts w:asciiTheme="minorHAnsi" w:eastAsiaTheme="minorHAnsi" w:hAnsiTheme="minorHAnsi" w:cstheme="minorBidi"/>
                <w:color w:val="auto"/>
                <w:sz w:val="20"/>
              </w:rPr>
              <w:t xml:space="preserve">  Prior to delivery, an appointment must be made with Enterprises Staff. Call 910-653-1122 for delivery appointment. Failure to </w:t>
            </w:r>
            <w:r w:rsidRPr="00B7265E">
              <w:rPr>
                <w:rFonts w:asciiTheme="minorHAnsi" w:eastAsiaTheme="minorHAnsi" w:hAnsiTheme="minorHAnsi" w:cstheme="minorBidi"/>
                <w:color w:val="auto"/>
                <w:sz w:val="20"/>
              </w:rPr>
              <w:lastRenderedPageBreak/>
              <w:t xml:space="preserve">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upon notification of purchase order. Vendor is required to acknowledge receipt notification of release within 24 hours. </w:t>
            </w:r>
            <w:r w:rsidRPr="00B7265E">
              <w:rPr>
                <w:rFonts w:asciiTheme="minorHAnsi" w:eastAsia="Times New Roman" w:hAnsiTheme="minorHAnsi" w:cstheme="minorHAnsi"/>
                <w:b/>
                <w:bCs/>
                <w:color w:val="000000"/>
                <w:sz w:val="20"/>
              </w:rPr>
              <w:t>Large shipments cannot be delivered to the gatehouse, all large shipments are to be dropped off at the loading dock inside the facility.</w:t>
            </w:r>
          </w:p>
        </w:tc>
        <w:tc>
          <w:tcPr>
            <w:tcW w:w="2790" w:type="dxa"/>
            <w:tcBorders>
              <w:top w:val="single" w:sz="4" w:space="0" w:color="auto"/>
              <w:left w:val="single" w:sz="4" w:space="0" w:color="auto"/>
              <w:bottom w:val="single" w:sz="4" w:space="0" w:color="auto"/>
              <w:right w:val="single" w:sz="4" w:space="0" w:color="auto"/>
            </w:tcBorders>
            <w:hideMark/>
          </w:tcPr>
          <w:p w14:paraId="3CE709F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lastRenderedPageBreak/>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1C6B8899" w14:textId="77777777" w:rsidTr="005E2F51">
        <w:trPr>
          <w:gridAfter w:val="1"/>
          <w:wAfter w:w="2520" w:type="dxa"/>
          <w:trHeight w:val="773"/>
        </w:trPr>
        <w:tc>
          <w:tcPr>
            <w:tcW w:w="1440" w:type="dxa"/>
            <w:tcBorders>
              <w:top w:val="single" w:sz="4" w:space="0" w:color="auto"/>
              <w:left w:val="single" w:sz="4" w:space="0" w:color="auto"/>
              <w:bottom w:val="single" w:sz="4" w:space="0" w:color="auto"/>
              <w:right w:val="single" w:sz="4" w:space="0" w:color="auto"/>
            </w:tcBorders>
          </w:tcPr>
          <w:p w14:paraId="193C889F"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23</w:t>
            </w:r>
          </w:p>
        </w:tc>
        <w:tc>
          <w:tcPr>
            <w:tcW w:w="6120" w:type="dxa"/>
            <w:tcBorders>
              <w:top w:val="single" w:sz="4" w:space="0" w:color="auto"/>
              <w:left w:val="single" w:sz="4" w:space="0" w:color="auto"/>
              <w:bottom w:val="single" w:sz="4" w:space="0" w:color="auto"/>
              <w:right w:val="single" w:sz="4" w:space="0" w:color="auto"/>
            </w:tcBorders>
          </w:tcPr>
          <w:p w14:paraId="42520D8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Overages:</w:t>
            </w:r>
            <w:r w:rsidRPr="00B7265E">
              <w:rPr>
                <w:rFonts w:asciiTheme="minorHAnsi" w:eastAsiaTheme="minorHAnsi" w:hAnsiTheme="minorHAnsi" w:cstheme="minorBidi"/>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60DD1495"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5BA533C0"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46421B5" w14:textId="77777777" w:rsidR="00B7265E" w:rsidRPr="00B7265E" w:rsidRDefault="00B7265E" w:rsidP="00B7265E">
            <w:pPr>
              <w:spacing w:after="160" w:line="259" w:lineRule="auto"/>
              <w:rPr>
                <w:rFonts w:asciiTheme="minorHAnsi" w:eastAsiaTheme="minorHAnsi" w:hAnsiTheme="minorHAnsi" w:cstheme="minorHAnsi"/>
                <w:i/>
                <w:color w:val="auto"/>
                <w:sz w:val="20"/>
              </w:rPr>
            </w:pPr>
            <w:bookmarkStart w:id="763" w:name="_Hlk198205901"/>
            <w:r w:rsidRPr="00B7265E">
              <w:rPr>
                <w:rFonts w:asciiTheme="minorHAnsi" w:eastAsiaTheme="minorHAnsi" w:hAnsiTheme="minorHAnsi" w:cstheme="minorHAnsi"/>
                <w:i/>
                <w:color w:val="auto"/>
                <w:sz w:val="20"/>
              </w:rPr>
              <w:t>24</w:t>
            </w:r>
          </w:p>
        </w:tc>
        <w:tc>
          <w:tcPr>
            <w:tcW w:w="6120" w:type="dxa"/>
            <w:tcBorders>
              <w:top w:val="single" w:sz="4" w:space="0" w:color="auto"/>
              <w:left w:val="single" w:sz="4" w:space="0" w:color="auto"/>
              <w:bottom w:val="single" w:sz="4" w:space="0" w:color="auto"/>
              <w:right w:val="single" w:sz="4" w:space="0" w:color="auto"/>
            </w:tcBorders>
          </w:tcPr>
          <w:p w14:paraId="706E0B9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Lab Test Reports:</w:t>
            </w:r>
            <w:r w:rsidRPr="00B7265E">
              <w:rPr>
                <w:rFonts w:asciiTheme="minorHAnsi" w:eastAsiaTheme="minorHAnsi" w:hAnsiTheme="minorHAnsi" w:cstheme="minorBidi"/>
                <w:color w:val="auto"/>
                <w:sz w:val="20"/>
              </w:rPr>
              <w:t xml:space="preserve">  A detailed lab test report from a certified testing laboratory or certified testing company must be submitted with each shipment providing the actual test results.</w:t>
            </w:r>
          </w:p>
        </w:tc>
        <w:tc>
          <w:tcPr>
            <w:tcW w:w="2790" w:type="dxa"/>
            <w:tcBorders>
              <w:top w:val="single" w:sz="4" w:space="0" w:color="auto"/>
              <w:left w:val="single" w:sz="4" w:space="0" w:color="auto"/>
              <w:bottom w:val="single" w:sz="4" w:space="0" w:color="auto"/>
              <w:right w:val="single" w:sz="4" w:space="0" w:color="auto"/>
            </w:tcBorders>
            <w:hideMark/>
          </w:tcPr>
          <w:p w14:paraId="48BED2A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bookmarkEnd w:id="763"/>
      <w:tr w:rsidR="00B7265E" w:rsidRPr="00B7265E" w14:paraId="67DA56F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BBF4515"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25</w:t>
            </w:r>
          </w:p>
        </w:tc>
        <w:tc>
          <w:tcPr>
            <w:tcW w:w="6120" w:type="dxa"/>
            <w:tcBorders>
              <w:top w:val="single" w:sz="4" w:space="0" w:color="auto"/>
              <w:left w:val="single" w:sz="4" w:space="0" w:color="auto"/>
              <w:bottom w:val="single" w:sz="4" w:space="0" w:color="auto"/>
              <w:right w:val="single" w:sz="4" w:space="0" w:color="auto"/>
            </w:tcBorders>
          </w:tcPr>
          <w:p w14:paraId="23CA2BE5"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Safety Data Sheets:</w:t>
            </w:r>
            <w:r w:rsidRPr="00B7265E">
              <w:rPr>
                <w:rFonts w:asciiTheme="minorHAnsi" w:eastAsiaTheme="minorHAnsi" w:hAnsiTheme="minorHAnsi" w:cstheme="minorBidi"/>
                <w:color w:val="auto"/>
                <w:sz w:val="20"/>
              </w:rPr>
              <w:t xml:space="preserve"> (SDS) must accompany initial shipment. Revisions must be provided when applicable.  </w:t>
            </w:r>
          </w:p>
        </w:tc>
        <w:tc>
          <w:tcPr>
            <w:tcW w:w="2790" w:type="dxa"/>
            <w:tcBorders>
              <w:top w:val="single" w:sz="4" w:space="0" w:color="auto"/>
              <w:left w:val="single" w:sz="4" w:space="0" w:color="auto"/>
              <w:bottom w:val="single" w:sz="4" w:space="0" w:color="auto"/>
              <w:right w:val="single" w:sz="4" w:space="0" w:color="auto"/>
            </w:tcBorders>
            <w:hideMark/>
          </w:tcPr>
          <w:p w14:paraId="1E02AE0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bl>
    <w:p w14:paraId="3E46620C" w14:textId="77777777" w:rsidR="00B7265E" w:rsidRPr="00B7265E" w:rsidRDefault="00B7265E" w:rsidP="00B7265E">
      <w:pPr>
        <w:spacing w:after="0"/>
        <w:rPr>
          <w:rFonts w:asciiTheme="minorHAnsi" w:eastAsia="Times New Roman" w:hAnsiTheme="minorHAnsi" w:cstheme="minorHAnsi"/>
          <w:b/>
          <w:color w:val="auto"/>
          <w:sz w:val="20"/>
        </w:rPr>
      </w:pPr>
    </w:p>
    <w:p w14:paraId="2D2C41EC" w14:textId="77777777" w:rsidR="00B7265E" w:rsidRPr="00B7265E" w:rsidRDefault="00B7265E" w:rsidP="00B7265E">
      <w:pPr>
        <w:spacing w:after="0"/>
        <w:rPr>
          <w:rFonts w:asciiTheme="minorHAnsi" w:eastAsia="Times New Roman" w:hAnsiTheme="minorHAnsi" w:cstheme="minorHAnsi"/>
          <w:b/>
          <w:color w:val="auto"/>
          <w:sz w:val="20"/>
        </w:rPr>
      </w:pPr>
    </w:p>
    <w:p w14:paraId="15E9D33A" w14:textId="77777777" w:rsidR="00B7265E" w:rsidRPr="00B7265E" w:rsidRDefault="00B7265E" w:rsidP="00B7265E">
      <w:pPr>
        <w:spacing w:after="0"/>
        <w:rPr>
          <w:rFonts w:asciiTheme="minorHAnsi" w:eastAsia="Times New Roman" w:hAnsiTheme="minorHAnsi" w:cstheme="minorHAnsi"/>
          <w:b/>
          <w:color w:val="auto"/>
          <w:sz w:val="20"/>
        </w:rPr>
      </w:pPr>
      <w:r w:rsidRPr="00B7265E">
        <w:rPr>
          <w:rFonts w:asciiTheme="minorHAnsi" w:eastAsia="Times New Roman" w:hAnsiTheme="minorHAnsi" w:cstheme="minorHAnsi"/>
          <w:b/>
          <w:color w:val="auto"/>
          <w:sz w:val="20"/>
        </w:rPr>
        <w:t>Name and Location of Fabric Manufacturer:  _____________________________________________.</w:t>
      </w:r>
    </w:p>
    <w:p w14:paraId="46591F67" w14:textId="77777777" w:rsidR="00B7265E" w:rsidRPr="00B7265E" w:rsidRDefault="00B7265E" w:rsidP="00B7265E">
      <w:pPr>
        <w:spacing w:after="0"/>
        <w:rPr>
          <w:rFonts w:asciiTheme="minorHAnsi" w:eastAsia="Times New Roman" w:hAnsiTheme="minorHAnsi" w:cstheme="minorHAnsi"/>
          <w:b/>
          <w:color w:val="auto"/>
          <w:sz w:val="20"/>
        </w:rPr>
      </w:pPr>
    </w:p>
    <w:p w14:paraId="64168942" w14:textId="77777777" w:rsidR="00B7265E" w:rsidRPr="00B7265E" w:rsidRDefault="00B7265E" w:rsidP="00B7265E">
      <w:pPr>
        <w:spacing w:after="0"/>
        <w:rPr>
          <w:rFonts w:asciiTheme="minorHAnsi" w:eastAsiaTheme="minorHAnsi" w:hAnsiTheme="minorHAnsi" w:cstheme="minorHAnsi"/>
          <w:color w:val="auto"/>
          <w:sz w:val="20"/>
        </w:rPr>
      </w:pPr>
      <w:r w:rsidRPr="00B7265E">
        <w:rPr>
          <w:rFonts w:asciiTheme="minorHAnsi" w:eastAsia="Times New Roman" w:hAnsiTheme="minorHAnsi" w:cstheme="minorHAnsi"/>
          <w:b/>
          <w:color w:val="auto"/>
          <w:sz w:val="20"/>
        </w:rPr>
        <w:t>Name and Location of Finisher:  ________________________________________________________.</w:t>
      </w:r>
    </w:p>
    <w:p w14:paraId="343B7916" w14:textId="77777777" w:rsidR="00B7265E" w:rsidRDefault="00B7265E" w:rsidP="00B7265E">
      <w:pPr>
        <w:spacing w:after="0"/>
        <w:rPr>
          <w:rFonts w:cstheme="minorHAnsi"/>
          <w:color w:val="auto"/>
          <w:sz w:val="20"/>
        </w:rPr>
      </w:pPr>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B7265E" w:rsidRPr="00B7265E" w14:paraId="3434EF70" w14:textId="77777777" w:rsidTr="005E2F51">
        <w:trPr>
          <w:trHeight w:val="84"/>
        </w:trPr>
        <w:tc>
          <w:tcPr>
            <w:tcW w:w="3240" w:type="dxa"/>
          </w:tcPr>
          <w:p w14:paraId="2BD28C5C"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p>
        </w:tc>
        <w:tc>
          <w:tcPr>
            <w:tcW w:w="6948" w:type="dxa"/>
            <w:hideMark/>
          </w:tcPr>
          <w:p w14:paraId="475F75BF"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r w:rsidRPr="00B7265E">
              <w:rPr>
                <w:rFonts w:asciiTheme="minorHAnsi" w:eastAsiaTheme="minorHAnsi" w:hAnsiTheme="minorHAnsi" w:cstheme="minorBidi"/>
                <w:b/>
                <w:bCs/>
                <w:color w:val="auto"/>
                <w:sz w:val="22"/>
                <w:szCs w:val="22"/>
              </w:rPr>
              <w:t>VENDOR’S RESPONSE</w:t>
            </w:r>
          </w:p>
        </w:tc>
      </w:tr>
    </w:tbl>
    <w:tbl>
      <w:tblPr>
        <w:tblW w:w="12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B7265E" w:rsidRPr="00B7265E" w14:paraId="2A0BA8C9" w14:textId="77777777" w:rsidTr="005E2F51">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DD2675D" w14:textId="77777777" w:rsidR="00B7265E" w:rsidRPr="00B7265E" w:rsidRDefault="00B7265E" w:rsidP="00B7265E">
            <w:pPr>
              <w:spacing w:after="160" w:line="259" w:lineRule="auto"/>
              <w:rPr>
                <w:rFonts w:asciiTheme="minorHAnsi" w:eastAsiaTheme="minorHAnsi" w:hAnsiTheme="minorHAnsi" w:cstheme="minorBidi"/>
                <w:b/>
                <w:i/>
                <w:color w:val="auto"/>
                <w:sz w:val="22"/>
                <w:szCs w:val="22"/>
              </w:rPr>
            </w:pPr>
            <w:r w:rsidRPr="00B7265E">
              <w:rPr>
                <w:rFonts w:asciiTheme="minorHAnsi" w:eastAsiaTheme="minorHAnsi" w:hAnsiTheme="minorHAnsi" w:cstheme="minorBidi"/>
                <w:b/>
                <w:i/>
                <w:color w:val="auto"/>
                <w:sz w:val="22"/>
                <w:szCs w:val="22"/>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BD44628" w14:textId="77777777" w:rsidR="00B7265E" w:rsidRPr="00B7265E" w:rsidRDefault="00B7265E" w:rsidP="00B7265E">
            <w:pPr>
              <w:spacing w:after="160" w:line="259" w:lineRule="auto"/>
              <w:jc w:val="center"/>
              <w:rPr>
                <w:rFonts w:asciiTheme="minorHAnsi" w:eastAsiaTheme="minorHAnsi" w:hAnsiTheme="minorHAnsi" w:cstheme="minorBidi"/>
                <w:b/>
                <w:i/>
                <w:color w:val="auto"/>
                <w:sz w:val="32"/>
                <w:szCs w:val="32"/>
              </w:rPr>
            </w:pPr>
            <w:r w:rsidRPr="00B7265E">
              <w:rPr>
                <w:rFonts w:asciiTheme="minorHAnsi" w:eastAsiaTheme="minorHAnsi" w:hAnsiTheme="minorHAnsi" w:cstheme="minorBidi"/>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994519C" w14:textId="77777777" w:rsidR="00B7265E" w:rsidRPr="00B7265E" w:rsidRDefault="00B7265E" w:rsidP="00B7265E">
            <w:pPr>
              <w:spacing w:after="160" w:line="259" w:lineRule="auto"/>
              <w:rPr>
                <w:rFonts w:asciiTheme="minorHAnsi" w:eastAsiaTheme="minorHAnsi" w:hAnsiTheme="minorHAnsi" w:cstheme="minorBidi"/>
                <w:b/>
                <w:color w:val="auto"/>
                <w:sz w:val="22"/>
                <w:szCs w:val="22"/>
              </w:rPr>
            </w:pPr>
            <w:r w:rsidRPr="00B7265E">
              <w:rPr>
                <w:rFonts w:asciiTheme="minorHAnsi" w:eastAsiaTheme="minorHAnsi" w:hAnsiTheme="minorHAnsi" w:cstheme="minorBidi"/>
                <w:b/>
                <w:color w:val="auto"/>
                <w:sz w:val="22"/>
                <w:szCs w:val="22"/>
              </w:rPr>
              <w:t>Product/Service Offered Meets Specification</w:t>
            </w:r>
          </w:p>
        </w:tc>
      </w:tr>
      <w:tr w:rsidR="00B7265E" w:rsidRPr="00B7265E" w14:paraId="0ECC12E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C56FC11" w14:textId="77777777" w:rsidR="00B7265E" w:rsidRPr="00B7265E" w:rsidRDefault="00B7265E" w:rsidP="00B7265E">
            <w:pPr>
              <w:spacing w:after="160" w:line="259" w:lineRule="auto"/>
              <w:rPr>
                <w:rFonts w:asciiTheme="minorHAnsi" w:eastAsiaTheme="minorHAnsi" w:hAnsiTheme="minorHAnsi" w:cstheme="minorBidi"/>
                <w:i/>
                <w:color w:val="auto"/>
                <w:sz w:val="22"/>
                <w:szCs w:val="22"/>
              </w:rPr>
            </w:pPr>
          </w:p>
        </w:tc>
        <w:tc>
          <w:tcPr>
            <w:tcW w:w="6120" w:type="dxa"/>
            <w:tcBorders>
              <w:top w:val="single" w:sz="4" w:space="0" w:color="auto"/>
              <w:left w:val="single" w:sz="4" w:space="0" w:color="auto"/>
              <w:bottom w:val="single" w:sz="4" w:space="0" w:color="auto"/>
              <w:right w:val="single" w:sz="4" w:space="0" w:color="auto"/>
            </w:tcBorders>
          </w:tcPr>
          <w:p w14:paraId="5010D1DF" w14:textId="77777777" w:rsidR="00B7265E" w:rsidRPr="00B7265E" w:rsidRDefault="00B7265E" w:rsidP="00B7265E">
            <w:pPr>
              <w:spacing w:after="0"/>
              <w:jc w:val="both"/>
              <w:rPr>
                <w:rFonts w:asciiTheme="minorHAnsi" w:eastAsiaTheme="minorHAnsi" w:hAnsiTheme="minorHAnsi" w:cstheme="minorHAnsi"/>
                <w:i/>
                <w:color w:val="auto"/>
                <w:szCs w:val="24"/>
              </w:rPr>
            </w:pPr>
            <w:r w:rsidRPr="00B7265E">
              <w:rPr>
                <w:rFonts w:asciiTheme="minorHAnsi" w:eastAsia="Times New Roman" w:hAnsiTheme="minorHAnsi" w:cstheme="minorHAnsi"/>
                <w:b/>
                <w:color w:val="auto"/>
                <w:szCs w:val="24"/>
              </w:rPr>
              <w:t xml:space="preserve">Specifications: </w:t>
            </w:r>
            <w:r w:rsidRPr="00B7265E">
              <w:rPr>
                <w:rFonts w:asciiTheme="minorHAnsi" w:eastAsia="Aptos" w:hAnsiTheme="minorHAnsi" w:cstheme="minorHAnsi"/>
                <w:b/>
                <w:color w:val="auto"/>
                <w:szCs w:val="24"/>
              </w:rPr>
              <w:t xml:space="preserve"> </w:t>
            </w:r>
            <w:r w:rsidRPr="00B7265E">
              <w:rPr>
                <w:rFonts w:eastAsia="Times New Roman"/>
                <w:b/>
                <w:bCs/>
                <w:color w:val="auto"/>
                <w:sz w:val="20"/>
              </w:rPr>
              <w:t>Black 11” Zipper</w:t>
            </w:r>
            <w:r w:rsidRPr="00B7265E">
              <w:rPr>
                <w:rFonts w:asciiTheme="minorHAnsi" w:eastAsia="Aptos" w:hAnsiTheme="minorHAnsi" w:cs="Aptos"/>
                <w:b/>
                <w:color w:val="auto"/>
                <w:szCs w:val="24"/>
              </w:rPr>
              <w:t xml:space="preserve"> </w:t>
            </w:r>
          </w:p>
        </w:tc>
        <w:tc>
          <w:tcPr>
            <w:tcW w:w="2790" w:type="dxa"/>
            <w:tcBorders>
              <w:top w:val="single" w:sz="4" w:space="0" w:color="auto"/>
              <w:left w:val="single" w:sz="4" w:space="0" w:color="auto"/>
              <w:bottom w:val="single" w:sz="4" w:space="0" w:color="auto"/>
              <w:right w:val="single" w:sz="4" w:space="0" w:color="auto"/>
            </w:tcBorders>
            <w:hideMark/>
          </w:tcPr>
          <w:p w14:paraId="30502C9B" w14:textId="77777777" w:rsidR="00B7265E" w:rsidRPr="00B7265E" w:rsidRDefault="00B7265E" w:rsidP="00B7265E">
            <w:pPr>
              <w:spacing w:after="160" w:line="259" w:lineRule="auto"/>
              <w:rPr>
                <w:rFonts w:asciiTheme="minorHAnsi" w:eastAsiaTheme="minorHAnsi" w:hAnsiTheme="minorHAnsi" w:cstheme="minorBidi"/>
                <w:color w:val="auto"/>
                <w:sz w:val="22"/>
                <w:szCs w:val="22"/>
              </w:rPr>
            </w:pPr>
            <w:r w:rsidRPr="00B7265E">
              <w:rPr>
                <w:rFonts w:asciiTheme="minorHAnsi" w:eastAsiaTheme="minorHAnsi" w:hAnsiTheme="minorHAnsi" w:cstheme="minorBidi"/>
                <w:b/>
                <w:color w:val="auto"/>
                <w:sz w:val="22"/>
                <w:szCs w:val="22"/>
              </w:rPr>
              <w:br/>
            </w:r>
          </w:p>
        </w:tc>
      </w:tr>
      <w:tr w:rsidR="00B7265E" w:rsidRPr="00B7265E" w14:paraId="6C6BE85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5FEAEB1"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w:t>
            </w:r>
          </w:p>
        </w:tc>
        <w:tc>
          <w:tcPr>
            <w:tcW w:w="6120" w:type="dxa"/>
          </w:tcPr>
          <w:p w14:paraId="568096AA"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HAnsi"/>
                <w:b/>
                <w:color w:val="auto"/>
                <w:sz w:val="20"/>
              </w:rPr>
              <w:t>Color:</w:t>
            </w:r>
            <w:r w:rsidRPr="00B7265E">
              <w:rPr>
                <w:rFonts w:asciiTheme="minorHAnsi" w:eastAsiaTheme="minorHAnsi" w:hAnsiTheme="minorHAnsi" w:cstheme="minorHAnsi"/>
                <w:color w:val="auto"/>
                <w:sz w:val="20"/>
              </w:rPr>
              <w:t xml:space="preserve">  Black</w:t>
            </w:r>
          </w:p>
        </w:tc>
        <w:tc>
          <w:tcPr>
            <w:tcW w:w="2790" w:type="dxa"/>
            <w:tcBorders>
              <w:top w:val="single" w:sz="4" w:space="0" w:color="auto"/>
              <w:left w:val="single" w:sz="4" w:space="0" w:color="auto"/>
              <w:bottom w:val="single" w:sz="4" w:space="0" w:color="auto"/>
              <w:right w:val="single" w:sz="4" w:space="0" w:color="auto"/>
            </w:tcBorders>
            <w:hideMark/>
          </w:tcPr>
          <w:p w14:paraId="1E20D3D9"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0AFE1D53" w14:textId="77777777" w:rsidTr="005E2F51">
        <w:trPr>
          <w:trHeight w:val="440"/>
        </w:trPr>
        <w:tc>
          <w:tcPr>
            <w:tcW w:w="1440" w:type="dxa"/>
            <w:tcBorders>
              <w:top w:val="single" w:sz="4" w:space="0" w:color="auto"/>
              <w:left w:val="single" w:sz="4" w:space="0" w:color="auto"/>
              <w:bottom w:val="single" w:sz="4" w:space="0" w:color="auto"/>
              <w:right w:val="single" w:sz="4" w:space="0" w:color="auto"/>
            </w:tcBorders>
          </w:tcPr>
          <w:p w14:paraId="02BE7BBA"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w:t>
            </w:r>
          </w:p>
        </w:tc>
        <w:tc>
          <w:tcPr>
            <w:tcW w:w="6120" w:type="dxa"/>
          </w:tcPr>
          <w:p w14:paraId="609D41BF" w14:textId="77777777" w:rsidR="00B7265E" w:rsidRPr="00B7265E" w:rsidRDefault="00B7265E" w:rsidP="00B7265E">
            <w:pPr>
              <w:spacing w:after="160" w:line="259" w:lineRule="auto"/>
              <w:rPr>
                <w:rFonts w:asciiTheme="minorHAnsi" w:eastAsiaTheme="minorHAnsi" w:hAnsiTheme="minorHAnsi" w:cstheme="minorHAnsi"/>
                <w:b/>
                <w:bCs/>
                <w:iCs/>
                <w:color w:val="auto"/>
                <w:sz w:val="20"/>
              </w:rPr>
            </w:pPr>
            <w:r w:rsidRPr="00B7265E">
              <w:rPr>
                <w:rFonts w:asciiTheme="minorHAnsi" w:eastAsiaTheme="minorHAnsi" w:hAnsiTheme="minorHAnsi" w:cstheme="minorBidi"/>
                <w:b/>
                <w:color w:val="auto"/>
                <w:sz w:val="20"/>
              </w:rPr>
              <w:t xml:space="preserve">Tape Size:  </w:t>
            </w:r>
            <w:r w:rsidRPr="00B7265E">
              <w:rPr>
                <w:rFonts w:asciiTheme="minorHAnsi" w:eastAsiaTheme="minorHAnsi" w:hAnsiTheme="minorHAnsi" w:cstheme="minorBidi"/>
                <w:color w:val="auto"/>
                <w:sz w:val="20"/>
              </w:rPr>
              <w:t>7/16”</w:t>
            </w:r>
          </w:p>
        </w:tc>
        <w:tc>
          <w:tcPr>
            <w:tcW w:w="2790" w:type="dxa"/>
          </w:tcPr>
          <w:p w14:paraId="0BF0188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c>
          <w:tcPr>
            <w:tcW w:w="2520" w:type="dxa"/>
          </w:tcPr>
          <w:p w14:paraId="14EAB3BD" w14:textId="77777777" w:rsidR="00B7265E" w:rsidRPr="00B7265E" w:rsidRDefault="00B7265E" w:rsidP="00B7265E">
            <w:pPr>
              <w:spacing w:after="160" w:line="259" w:lineRule="auto"/>
              <w:rPr>
                <w:rFonts w:asciiTheme="minorHAnsi" w:eastAsiaTheme="minorHAnsi" w:hAnsiTheme="minorHAnsi" w:cstheme="minorHAnsi"/>
                <w:color w:val="auto"/>
                <w:sz w:val="20"/>
              </w:rPr>
            </w:pPr>
          </w:p>
        </w:tc>
      </w:tr>
      <w:tr w:rsidR="00B7265E" w:rsidRPr="00B7265E" w14:paraId="669BD4F9"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1B7AD74"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3</w:t>
            </w:r>
          </w:p>
        </w:tc>
        <w:tc>
          <w:tcPr>
            <w:tcW w:w="6120" w:type="dxa"/>
          </w:tcPr>
          <w:p w14:paraId="0E860CBE" w14:textId="77777777" w:rsidR="00B7265E" w:rsidRPr="00B7265E" w:rsidRDefault="00B7265E" w:rsidP="00B7265E">
            <w:pPr>
              <w:spacing w:after="160" w:line="259" w:lineRule="auto"/>
              <w:rPr>
                <w:rFonts w:asciiTheme="minorHAnsi" w:eastAsiaTheme="minorHAnsi" w:hAnsiTheme="minorHAnsi" w:cstheme="minorHAnsi"/>
                <w:b/>
                <w:bCs/>
                <w:iCs/>
                <w:color w:val="auto"/>
                <w:sz w:val="20"/>
              </w:rPr>
            </w:pPr>
            <w:r w:rsidRPr="00B7265E">
              <w:rPr>
                <w:rFonts w:asciiTheme="minorHAnsi" w:eastAsiaTheme="minorHAnsi" w:hAnsiTheme="minorHAnsi" w:cstheme="minorBidi"/>
                <w:b/>
                <w:color w:val="auto"/>
                <w:sz w:val="20"/>
              </w:rPr>
              <w:t xml:space="preserve">Material Specifications:  </w:t>
            </w:r>
            <w:r w:rsidRPr="00B7265E">
              <w:rPr>
                <w:rFonts w:asciiTheme="minorHAnsi" w:eastAsiaTheme="minorHAnsi" w:hAnsiTheme="minorHAnsi" w:cstheme="minorBidi"/>
                <w:color w:val="auto"/>
                <w:sz w:val="20"/>
              </w:rPr>
              <w:t xml:space="preserve">Warp Yarn- polyester Textured yarn; </w:t>
            </w:r>
            <w:proofErr w:type="spellStart"/>
            <w:r w:rsidRPr="00B7265E">
              <w:rPr>
                <w:rFonts w:asciiTheme="minorHAnsi" w:eastAsiaTheme="minorHAnsi" w:hAnsiTheme="minorHAnsi" w:cstheme="minorBidi"/>
                <w:color w:val="auto"/>
                <w:sz w:val="20"/>
              </w:rPr>
              <w:t>Woft</w:t>
            </w:r>
            <w:proofErr w:type="spellEnd"/>
            <w:r w:rsidRPr="00B7265E">
              <w:rPr>
                <w:rFonts w:asciiTheme="minorHAnsi" w:eastAsiaTheme="minorHAnsi" w:hAnsiTheme="minorHAnsi" w:cstheme="minorBidi"/>
                <w:color w:val="auto"/>
                <w:sz w:val="20"/>
              </w:rPr>
              <w:t xml:space="preserve"> Yarn- Polyester Textured </w:t>
            </w:r>
            <w:proofErr w:type="spellStart"/>
            <w:r w:rsidRPr="00B7265E">
              <w:rPr>
                <w:rFonts w:asciiTheme="minorHAnsi" w:eastAsiaTheme="minorHAnsi" w:hAnsiTheme="minorHAnsi" w:cstheme="minorBidi"/>
                <w:color w:val="auto"/>
                <w:sz w:val="20"/>
              </w:rPr>
              <w:t>YarnCord</w:t>
            </w:r>
            <w:proofErr w:type="spellEnd"/>
            <w:r w:rsidRPr="00B7265E">
              <w:rPr>
                <w:rFonts w:asciiTheme="minorHAnsi" w:eastAsiaTheme="minorHAnsi" w:hAnsiTheme="minorHAnsi" w:cstheme="minorBidi"/>
                <w:color w:val="auto"/>
                <w:sz w:val="20"/>
              </w:rPr>
              <w:t>: Polyester Teeth; Brass, Y-type</w:t>
            </w:r>
          </w:p>
        </w:tc>
        <w:tc>
          <w:tcPr>
            <w:tcW w:w="2790" w:type="dxa"/>
            <w:tcBorders>
              <w:top w:val="single" w:sz="4" w:space="0" w:color="auto"/>
              <w:left w:val="single" w:sz="4" w:space="0" w:color="auto"/>
              <w:bottom w:val="single" w:sz="4" w:space="0" w:color="auto"/>
              <w:right w:val="single" w:sz="4" w:space="0" w:color="auto"/>
            </w:tcBorders>
            <w:hideMark/>
          </w:tcPr>
          <w:p w14:paraId="47A38115"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2F0E9828"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3464634"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4</w:t>
            </w:r>
          </w:p>
        </w:tc>
        <w:tc>
          <w:tcPr>
            <w:tcW w:w="6120" w:type="dxa"/>
            <w:tcBorders>
              <w:top w:val="single" w:sz="4" w:space="0" w:color="auto"/>
              <w:left w:val="single" w:sz="4" w:space="0" w:color="auto"/>
              <w:bottom w:val="single" w:sz="4" w:space="0" w:color="auto"/>
              <w:right w:val="single" w:sz="4" w:space="0" w:color="auto"/>
            </w:tcBorders>
          </w:tcPr>
          <w:p w14:paraId="39FFE207" w14:textId="77777777" w:rsidR="00B7265E" w:rsidRPr="00B7265E" w:rsidRDefault="00B7265E" w:rsidP="00B7265E">
            <w:pPr>
              <w:spacing w:after="160" w:line="259" w:lineRule="auto"/>
              <w:rPr>
                <w:rFonts w:asciiTheme="minorHAnsi" w:eastAsiaTheme="minorHAnsi" w:hAnsiTheme="minorHAnsi" w:cstheme="minorBidi"/>
                <w:b/>
                <w:color w:val="auto"/>
                <w:sz w:val="20"/>
              </w:rPr>
            </w:pPr>
            <w:r w:rsidRPr="00B7265E">
              <w:rPr>
                <w:rFonts w:asciiTheme="minorHAnsi" w:eastAsiaTheme="minorHAnsi" w:hAnsiTheme="minorHAnsi" w:cstheme="minorBidi"/>
                <w:b/>
                <w:color w:val="auto"/>
                <w:sz w:val="20"/>
              </w:rPr>
              <w:t>Chain Breaking Strength (ASTM D-2061 Average):</w:t>
            </w:r>
          </w:p>
          <w:p w14:paraId="288EF5AC"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Chain Crosswise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86.6</w:t>
            </w:r>
          </w:p>
          <w:p w14:paraId="0F738AC6"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Chain Folded Crosswise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58.2</w:t>
            </w:r>
          </w:p>
          <w:p w14:paraId="5E9F85C0"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Puncture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35.0</w:t>
            </w:r>
          </w:p>
          <w:p w14:paraId="28DAFCF4" w14:textId="77777777" w:rsidR="00B7265E" w:rsidRPr="00B7265E" w:rsidRDefault="00B7265E" w:rsidP="00B7265E">
            <w:pPr>
              <w:spacing w:after="0" w:line="259" w:lineRule="auto"/>
              <w:rPr>
                <w:rFonts w:asciiTheme="minorHAnsi" w:eastAsiaTheme="minorHAnsi" w:hAnsiTheme="minorHAnsi" w:cstheme="minorBidi"/>
                <w:color w:val="auto"/>
                <w:sz w:val="20"/>
              </w:rPr>
            </w:pPr>
            <w:r w:rsidRPr="00B7265E">
              <w:rPr>
                <w:rFonts w:asciiTheme="minorHAnsi" w:eastAsiaTheme="minorHAnsi" w:hAnsiTheme="minorHAnsi" w:cstheme="minorBidi"/>
                <w:color w:val="auto"/>
                <w:sz w:val="20"/>
              </w:rPr>
              <w:t>Scoop Pull-Off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8.4</w:t>
            </w:r>
          </w:p>
          <w:p w14:paraId="7426ED30" w14:textId="77777777" w:rsidR="00B7265E" w:rsidRPr="00B7265E" w:rsidRDefault="00B7265E" w:rsidP="00B7265E">
            <w:pPr>
              <w:spacing w:after="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color w:val="auto"/>
                <w:sz w:val="20"/>
              </w:rPr>
              <w:t>Scoop Slippage (</w:t>
            </w:r>
            <w:proofErr w:type="spellStart"/>
            <w:r w:rsidRPr="00B7265E">
              <w:rPr>
                <w:rFonts w:asciiTheme="minorHAnsi" w:eastAsiaTheme="minorHAnsi" w:hAnsiTheme="minorHAnsi" w:cstheme="minorBidi"/>
                <w:color w:val="auto"/>
                <w:sz w:val="20"/>
              </w:rPr>
              <w:t>kgf</w:t>
            </w:r>
            <w:proofErr w:type="spellEnd"/>
            <w:r w:rsidRPr="00B7265E">
              <w:rPr>
                <w:rFonts w:asciiTheme="minorHAnsi" w:eastAsiaTheme="minorHAnsi" w:hAnsiTheme="minorHAnsi" w:cstheme="minorBidi"/>
                <w:color w:val="auto"/>
                <w:sz w:val="20"/>
              </w:rPr>
              <w:t>): 5.1</w:t>
            </w:r>
          </w:p>
        </w:tc>
        <w:tc>
          <w:tcPr>
            <w:tcW w:w="2790" w:type="dxa"/>
            <w:tcBorders>
              <w:top w:val="single" w:sz="4" w:space="0" w:color="auto"/>
              <w:left w:val="single" w:sz="4" w:space="0" w:color="auto"/>
              <w:bottom w:val="single" w:sz="4" w:space="0" w:color="auto"/>
              <w:right w:val="single" w:sz="4" w:space="0" w:color="auto"/>
            </w:tcBorders>
            <w:hideMark/>
          </w:tcPr>
          <w:p w14:paraId="14662E65"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color w:val="auto"/>
                <w:sz w:val="20"/>
              </w:rPr>
              <w:fldChar w:fldCharType="end"/>
            </w:r>
            <w:r w:rsidRPr="00B7265E">
              <w:rPr>
                <w:rFonts w:asciiTheme="minorHAnsi" w:eastAsiaTheme="minorHAnsi" w:hAnsiTheme="minorHAnsi" w:cstheme="minorHAnsi"/>
                <w:color w:val="auto"/>
                <w:sz w:val="20"/>
              </w:rPr>
              <w:t xml:space="preserve">  NO</w:t>
            </w:r>
          </w:p>
        </w:tc>
      </w:tr>
      <w:tr w:rsidR="00B7265E" w:rsidRPr="00B7265E" w14:paraId="2D00A5D8"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DF00A99"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5CD38824"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Dimensions (ASTM D-2050): </w:t>
            </w:r>
            <w:r w:rsidRPr="00B7265E">
              <w:rPr>
                <w:rFonts w:asciiTheme="minorHAnsi" w:eastAsiaTheme="minorHAnsi" w:hAnsiTheme="minorHAnsi" w:cstheme="minorBidi"/>
                <w:color w:val="auto"/>
                <w:sz w:val="20"/>
              </w:rPr>
              <w:t>A: 4.5, + or - .10 (mm); B 2, + or - .02(mm); C: 2.27, + or - .03(mm); D: 1.4, + or - .04(mm), E: 1.00(mm); F: 7/16 + or – 1/32(in.)</w:t>
            </w:r>
          </w:p>
        </w:tc>
        <w:tc>
          <w:tcPr>
            <w:tcW w:w="2790" w:type="dxa"/>
            <w:tcBorders>
              <w:top w:val="single" w:sz="4" w:space="0" w:color="auto"/>
              <w:left w:val="single" w:sz="4" w:space="0" w:color="auto"/>
              <w:bottom w:val="single" w:sz="4" w:space="0" w:color="auto"/>
              <w:right w:val="single" w:sz="4" w:space="0" w:color="auto"/>
            </w:tcBorders>
            <w:hideMark/>
          </w:tcPr>
          <w:p w14:paraId="3A1AB0E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677D31E"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CE71DD9"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1970C129"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Color Fastness: </w:t>
            </w:r>
            <w:r w:rsidRPr="00B7265E">
              <w:rPr>
                <w:rFonts w:asciiTheme="minorHAnsi" w:eastAsiaTheme="minorHAnsi" w:hAnsiTheme="minorHAnsi" w:cstheme="minorBidi"/>
                <w:color w:val="auto"/>
                <w:sz w:val="20"/>
              </w:rPr>
              <w:t>Crocking (ATCC-8): Dry-Gray Scale =4.5; Wet – Gray Scale = 4.5</w:t>
            </w:r>
          </w:p>
        </w:tc>
        <w:tc>
          <w:tcPr>
            <w:tcW w:w="2790" w:type="dxa"/>
            <w:tcBorders>
              <w:top w:val="single" w:sz="4" w:space="0" w:color="auto"/>
              <w:left w:val="single" w:sz="4" w:space="0" w:color="auto"/>
              <w:bottom w:val="single" w:sz="4" w:space="0" w:color="auto"/>
              <w:right w:val="single" w:sz="4" w:space="0" w:color="auto"/>
            </w:tcBorders>
            <w:hideMark/>
          </w:tcPr>
          <w:p w14:paraId="15AF05A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0D574C6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DEB19BC"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lastRenderedPageBreak/>
              <w:t>7</w:t>
            </w:r>
          </w:p>
        </w:tc>
        <w:tc>
          <w:tcPr>
            <w:tcW w:w="6120" w:type="dxa"/>
          </w:tcPr>
          <w:p w14:paraId="6F473A9A"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Washing </w:t>
            </w:r>
            <w:r w:rsidRPr="00B7265E">
              <w:rPr>
                <w:rFonts w:asciiTheme="minorHAnsi" w:eastAsiaTheme="minorHAnsi" w:hAnsiTheme="minorHAnsi" w:cstheme="minorBidi"/>
                <w:color w:val="auto"/>
                <w:sz w:val="20"/>
              </w:rPr>
              <w:t>(AATCC-61/3A): Gray Scale = 4.5</w:t>
            </w:r>
          </w:p>
        </w:tc>
        <w:tc>
          <w:tcPr>
            <w:tcW w:w="2790" w:type="dxa"/>
            <w:tcBorders>
              <w:top w:val="single" w:sz="4" w:space="0" w:color="auto"/>
              <w:left w:val="single" w:sz="4" w:space="0" w:color="auto"/>
              <w:bottom w:val="single" w:sz="4" w:space="0" w:color="auto"/>
              <w:right w:val="single" w:sz="4" w:space="0" w:color="auto"/>
            </w:tcBorders>
            <w:hideMark/>
          </w:tcPr>
          <w:p w14:paraId="1AA02926"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0A1279D1"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919FA34"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8</w:t>
            </w:r>
          </w:p>
        </w:tc>
        <w:tc>
          <w:tcPr>
            <w:tcW w:w="6120" w:type="dxa"/>
            <w:tcBorders>
              <w:top w:val="single" w:sz="4" w:space="0" w:color="auto"/>
              <w:left w:val="single" w:sz="4" w:space="0" w:color="auto"/>
              <w:bottom w:val="single" w:sz="4" w:space="0" w:color="auto"/>
              <w:right w:val="single" w:sz="4" w:space="0" w:color="auto"/>
            </w:tcBorders>
          </w:tcPr>
          <w:p w14:paraId="24A09C58"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Weathering (GM9125P): </w:t>
            </w:r>
            <w:r w:rsidRPr="00B7265E">
              <w:rPr>
                <w:rFonts w:asciiTheme="minorHAnsi" w:eastAsiaTheme="minorHAnsi" w:hAnsiTheme="minorHAnsi" w:cstheme="minorBidi"/>
                <w:color w:val="auto"/>
                <w:sz w:val="20"/>
              </w:rPr>
              <w:t>100 hours, on tone fade-prolonged exposure to sunlight</w:t>
            </w:r>
          </w:p>
        </w:tc>
        <w:tc>
          <w:tcPr>
            <w:tcW w:w="2790" w:type="dxa"/>
            <w:tcBorders>
              <w:top w:val="single" w:sz="4" w:space="0" w:color="auto"/>
              <w:left w:val="single" w:sz="4" w:space="0" w:color="auto"/>
              <w:bottom w:val="single" w:sz="4" w:space="0" w:color="auto"/>
              <w:right w:val="single" w:sz="4" w:space="0" w:color="auto"/>
            </w:tcBorders>
            <w:hideMark/>
          </w:tcPr>
          <w:p w14:paraId="409AB4A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46D2F70" w14:textId="77777777" w:rsidTr="005E2F51">
        <w:trPr>
          <w:trHeight w:val="647"/>
        </w:trPr>
        <w:tc>
          <w:tcPr>
            <w:tcW w:w="1440" w:type="dxa"/>
            <w:tcBorders>
              <w:top w:val="single" w:sz="4" w:space="0" w:color="auto"/>
              <w:left w:val="single" w:sz="4" w:space="0" w:color="auto"/>
              <w:bottom w:val="single" w:sz="4" w:space="0" w:color="auto"/>
              <w:right w:val="single" w:sz="4" w:space="0" w:color="auto"/>
            </w:tcBorders>
          </w:tcPr>
          <w:p w14:paraId="01D7EB0C"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9</w:t>
            </w:r>
          </w:p>
        </w:tc>
        <w:tc>
          <w:tcPr>
            <w:tcW w:w="6120" w:type="dxa"/>
          </w:tcPr>
          <w:p w14:paraId="5360CD9A"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Chemical: </w:t>
            </w:r>
            <w:r w:rsidRPr="00B7265E">
              <w:rPr>
                <w:rFonts w:asciiTheme="minorHAnsi" w:eastAsiaTheme="minorHAnsi" w:hAnsiTheme="minorHAnsi" w:cstheme="minorBidi"/>
                <w:color w:val="auto"/>
                <w:sz w:val="20"/>
              </w:rPr>
              <w:t xml:space="preserve">Acid, Resistant to weak acids. Dissolve in mineral acids. Avoid concentrated acids. </w:t>
            </w:r>
          </w:p>
        </w:tc>
        <w:tc>
          <w:tcPr>
            <w:tcW w:w="2790" w:type="dxa"/>
            <w:hideMark/>
          </w:tcPr>
          <w:p w14:paraId="43BC6729"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c>
          <w:tcPr>
            <w:tcW w:w="2520" w:type="dxa"/>
          </w:tcPr>
          <w:p w14:paraId="2DCE750D" w14:textId="77777777" w:rsidR="00B7265E" w:rsidRPr="00B7265E" w:rsidRDefault="00B7265E" w:rsidP="00B7265E">
            <w:pPr>
              <w:spacing w:after="160" w:line="259" w:lineRule="auto"/>
              <w:rPr>
                <w:rFonts w:asciiTheme="minorHAnsi" w:eastAsiaTheme="minorHAnsi" w:hAnsiTheme="minorHAnsi" w:cstheme="minorHAnsi"/>
                <w:color w:val="auto"/>
                <w:sz w:val="20"/>
              </w:rPr>
            </w:pPr>
          </w:p>
        </w:tc>
      </w:tr>
      <w:tr w:rsidR="00B7265E" w:rsidRPr="00B7265E" w14:paraId="29335EED"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BC1D2F9"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10</w:t>
            </w:r>
          </w:p>
        </w:tc>
        <w:tc>
          <w:tcPr>
            <w:tcW w:w="6120" w:type="dxa"/>
          </w:tcPr>
          <w:p w14:paraId="65C77AE3" w14:textId="77777777" w:rsidR="00B7265E" w:rsidRPr="00B7265E" w:rsidRDefault="00B7265E" w:rsidP="00B7265E">
            <w:pPr>
              <w:spacing w:after="160" w:line="259" w:lineRule="auto"/>
              <w:rPr>
                <w:rFonts w:asciiTheme="minorHAnsi" w:eastAsiaTheme="minorHAnsi" w:hAnsiTheme="minorHAnsi" w:cstheme="minorHAnsi"/>
                <w:color w:val="auto"/>
                <w:sz w:val="20"/>
              </w:rPr>
            </w:pPr>
            <w:r w:rsidRPr="00B7265E">
              <w:rPr>
                <w:rFonts w:asciiTheme="minorHAnsi" w:eastAsiaTheme="minorHAnsi" w:hAnsiTheme="minorHAnsi" w:cstheme="minorBidi"/>
                <w:b/>
                <w:color w:val="auto"/>
                <w:sz w:val="20"/>
              </w:rPr>
              <w:t xml:space="preserve">Shrinkage: </w:t>
            </w:r>
            <w:r w:rsidRPr="00B7265E">
              <w:rPr>
                <w:rFonts w:asciiTheme="minorHAnsi" w:eastAsiaTheme="minorHAnsi" w:hAnsiTheme="minorHAnsi" w:cstheme="minorBidi"/>
                <w:color w:val="auto"/>
                <w:sz w:val="20"/>
              </w:rPr>
              <w:t>3% at boil</w:t>
            </w:r>
          </w:p>
        </w:tc>
        <w:tc>
          <w:tcPr>
            <w:tcW w:w="2790" w:type="dxa"/>
            <w:tcBorders>
              <w:top w:val="single" w:sz="4" w:space="0" w:color="auto"/>
              <w:left w:val="single" w:sz="4" w:space="0" w:color="auto"/>
              <w:bottom w:val="single" w:sz="4" w:space="0" w:color="auto"/>
              <w:right w:val="single" w:sz="4" w:space="0" w:color="auto"/>
            </w:tcBorders>
            <w:hideMark/>
          </w:tcPr>
          <w:p w14:paraId="30C24DE7"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7569314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2CD72EE"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11</w:t>
            </w:r>
          </w:p>
        </w:tc>
        <w:tc>
          <w:tcPr>
            <w:tcW w:w="6120" w:type="dxa"/>
            <w:tcBorders>
              <w:top w:val="single" w:sz="4" w:space="0" w:color="auto"/>
              <w:left w:val="single" w:sz="4" w:space="0" w:color="auto"/>
              <w:bottom w:val="single" w:sz="4" w:space="0" w:color="auto"/>
              <w:right w:val="single" w:sz="4" w:space="0" w:color="auto"/>
            </w:tcBorders>
          </w:tcPr>
          <w:p w14:paraId="0EBEDD38" w14:textId="77777777" w:rsidR="00B7265E" w:rsidRPr="00B7265E" w:rsidRDefault="00B7265E" w:rsidP="00B7265E">
            <w:pPr>
              <w:spacing w:after="160" w:line="259" w:lineRule="auto"/>
              <w:rPr>
                <w:rFonts w:asciiTheme="minorHAnsi" w:eastAsia="Times New Roman" w:hAnsiTheme="minorHAnsi" w:cstheme="minorHAnsi"/>
                <w:iCs/>
                <w:color w:val="auto"/>
                <w:sz w:val="20"/>
              </w:rPr>
            </w:pPr>
            <w:r w:rsidRPr="00B7265E">
              <w:rPr>
                <w:rFonts w:asciiTheme="minorHAnsi" w:eastAsiaTheme="minorHAnsi" w:hAnsiTheme="minorHAnsi" w:cstheme="minorBidi"/>
                <w:b/>
                <w:color w:val="auto"/>
                <w:sz w:val="20"/>
              </w:rPr>
              <w:t xml:space="preserve">Operating Temps: </w:t>
            </w:r>
            <w:r w:rsidRPr="00B7265E">
              <w:rPr>
                <w:rFonts w:asciiTheme="minorHAnsi" w:eastAsiaTheme="minorHAnsi" w:hAnsiTheme="minorHAnsi" w:cstheme="minorBidi"/>
                <w:color w:val="auto"/>
                <w:sz w:val="20"/>
              </w:rPr>
              <w:t xml:space="preserve">391 degrees F Melting Point, 358 degrees F &lt;5 min., 266 degrees F continuous </w:t>
            </w:r>
          </w:p>
        </w:tc>
        <w:tc>
          <w:tcPr>
            <w:tcW w:w="2790" w:type="dxa"/>
            <w:tcBorders>
              <w:top w:val="single" w:sz="4" w:space="0" w:color="auto"/>
              <w:left w:val="single" w:sz="4" w:space="0" w:color="auto"/>
              <w:bottom w:val="single" w:sz="4" w:space="0" w:color="auto"/>
              <w:right w:val="single" w:sz="4" w:space="0" w:color="auto"/>
            </w:tcBorders>
          </w:tcPr>
          <w:p w14:paraId="4B396F2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499CBA8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F939CDF"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3CF6066E" w14:textId="77777777" w:rsidR="00B7265E" w:rsidRPr="00B7265E" w:rsidRDefault="00B7265E" w:rsidP="00B7265E">
            <w:pPr>
              <w:spacing w:after="160" w:line="259" w:lineRule="auto"/>
              <w:rPr>
                <w:rFonts w:asciiTheme="minorHAnsi" w:eastAsiaTheme="minorHAnsi" w:hAnsiTheme="minorHAnsi" w:cstheme="minorHAnsi"/>
                <w:iCs/>
                <w:color w:val="auto"/>
                <w:sz w:val="20"/>
              </w:rPr>
            </w:pPr>
            <w:r w:rsidRPr="00B7265E">
              <w:rPr>
                <w:rFonts w:asciiTheme="minorHAnsi" w:eastAsiaTheme="minorHAnsi" w:hAnsiTheme="minorHAnsi" w:cstheme="minorBidi"/>
                <w:b/>
                <w:color w:val="auto"/>
                <w:sz w:val="20"/>
              </w:rPr>
              <w:t xml:space="preserve">Fray Resistance: </w:t>
            </w:r>
            <w:r w:rsidRPr="00B7265E">
              <w:rPr>
                <w:rFonts w:asciiTheme="minorHAnsi" w:eastAsiaTheme="minorHAnsi" w:hAnsiTheme="minorHAnsi" w:cstheme="minorBidi"/>
                <w:color w:val="auto"/>
                <w:sz w:val="20"/>
              </w:rPr>
              <w:t>Mil F 21640, &lt; 1/32 after 5 launderings</w:t>
            </w:r>
          </w:p>
        </w:tc>
        <w:tc>
          <w:tcPr>
            <w:tcW w:w="2790" w:type="dxa"/>
            <w:tcBorders>
              <w:top w:val="single" w:sz="4" w:space="0" w:color="auto"/>
              <w:left w:val="single" w:sz="4" w:space="0" w:color="auto"/>
              <w:bottom w:val="single" w:sz="4" w:space="0" w:color="auto"/>
              <w:right w:val="single" w:sz="4" w:space="0" w:color="auto"/>
            </w:tcBorders>
            <w:hideMark/>
          </w:tcPr>
          <w:p w14:paraId="4561879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4422DA0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CAD7A42"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4637F0F2"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Resistance (Zipper Tape Only): </w:t>
            </w:r>
            <w:r w:rsidRPr="00B7265E">
              <w:rPr>
                <w:rFonts w:asciiTheme="minorHAnsi" w:eastAsiaTheme="minorHAnsi" w:hAnsiTheme="minorHAnsi" w:cstheme="minorBidi"/>
                <w:color w:val="auto"/>
                <w:sz w:val="20"/>
              </w:rPr>
              <w:t xml:space="preserve">Oxidizers- Moderate Resistance, Degraded by strong oxidizers. Keep temp. &lt;160 degrees F. Solvents-Resistant to most common solvents. Less resistant to chlorinated solvents. </w:t>
            </w:r>
          </w:p>
        </w:tc>
        <w:tc>
          <w:tcPr>
            <w:tcW w:w="2790" w:type="dxa"/>
            <w:tcBorders>
              <w:top w:val="single" w:sz="4" w:space="0" w:color="auto"/>
              <w:left w:val="single" w:sz="4" w:space="0" w:color="auto"/>
              <w:bottom w:val="single" w:sz="4" w:space="0" w:color="auto"/>
              <w:right w:val="single" w:sz="4" w:space="0" w:color="auto"/>
            </w:tcBorders>
            <w:hideMark/>
          </w:tcPr>
          <w:p w14:paraId="6B234BE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45A27439"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812BF39"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14</w:t>
            </w:r>
          </w:p>
        </w:tc>
        <w:tc>
          <w:tcPr>
            <w:tcW w:w="6120" w:type="dxa"/>
            <w:tcBorders>
              <w:top w:val="single" w:sz="4" w:space="0" w:color="auto"/>
              <w:left w:val="single" w:sz="4" w:space="0" w:color="auto"/>
              <w:bottom w:val="single" w:sz="4" w:space="0" w:color="auto"/>
              <w:right w:val="single" w:sz="4" w:space="0" w:color="auto"/>
            </w:tcBorders>
          </w:tcPr>
          <w:p w14:paraId="523E932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Resistance: </w:t>
            </w:r>
            <w:r w:rsidRPr="00B7265E">
              <w:rPr>
                <w:rFonts w:asciiTheme="minorHAnsi" w:eastAsiaTheme="minorHAnsi" w:hAnsiTheme="minorHAnsi" w:cstheme="minorBidi"/>
                <w:color w:val="auto"/>
                <w:sz w:val="20"/>
              </w:rPr>
              <w:t>Alkali, Resistant to strong alkalis- recommended PH &lt;11.5, temperature &lt;160 degrees F</w:t>
            </w:r>
          </w:p>
        </w:tc>
        <w:tc>
          <w:tcPr>
            <w:tcW w:w="2790" w:type="dxa"/>
            <w:tcBorders>
              <w:top w:val="single" w:sz="4" w:space="0" w:color="auto"/>
              <w:left w:val="single" w:sz="4" w:space="0" w:color="auto"/>
              <w:bottom w:val="single" w:sz="4" w:space="0" w:color="auto"/>
              <w:right w:val="single" w:sz="4" w:space="0" w:color="auto"/>
            </w:tcBorders>
            <w:hideMark/>
          </w:tcPr>
          <w:p w14:paraId="45A0D1E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02998F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451839B"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15</w:t>
            </w:r>
          </w:p>
        </w:tc>
        <w:tc>
          <w:tcPr>
            <w:tcW w:w="6120" w:type="dxa"/>
            <w:tcBorders>
              <w:top w:val="single" w:sz="4" w:space="0" w:color="auto"/>
              <w:left w:val="single" w:sz="4" w:space="0" w:color="auto"/>
              <w:bottom w:val="single" w:sz="4" w:space="0" w:color="auto"/>
              <w:right w:val="single" w:sz="4" w:space="0" w:color="auto"/>
            </w:tcBorders>
          </w:tcPr>
          <w:p w14:paraId="46327D11"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Sterilization: </w:t>
            </w:r>
            <w:r w:rsidRPr="00B7265E">
              <w:rPr>
                <w:rFonts w:asciiTheme="minorHAnsi" w:eastAsiaTheme="minorHAnsi" w:hAnsiTheme="minorHAnsi" w:cstheme="minorBidi"/>
                <w:color w:val="auto"/>
                <w:sz w:val="20"/>
              </w:rPr>
              <w:t>GAMMA (</w:t>
            </w:r>
            <w:proofErr w:type="spellStart"/>
            <w:r w:rsidRPr="00B7265E">
              <w:rPr>
                <w:rFonts w:asciiTheme="minorHAnsi" w:eastAsiaTheme="minorHAnsi" w:hAnsiTheme="minorHAnsi" w:cstheme="minorBidi"/>
                <w:color w:val="auto"/>
                <w:sz w:val="20"/>
              </w:rPr>
              <w:t>Mrad</w:t>
            </w:r>
            <w:proofErr w:type="spellEnd"/>
            <w:proofErr w:type="gramStart"/>
            <w:r w:rsidRPr="00B7265E">
              <w:rPr>
                <w:rFonts w:asciiTheme="minorHAnsi" w:eastAsiaTheme="minorHAnsi" w:hAnsiTheme="minorHAnsi" w:cstheme="minorBidi"/>
                <w:color w:val="auto"/>
                <w:sz w:val="20"/>
              </w:rPr>
              <w:t>) :</w:t>
            </w:r>
            <w:proofErr w:type="gramEnd"/>
            <w:r w:rsidRPr="00B7265E">
              <w:rPr>
                <w:rFonts w:asciiTheme="minorHAnsi" w:eastAsiaTheme="minorHAnsi" w:hAnsiTheme="minorHAnsi" w:cstheme="minorBidi"/>
                <w:color w:val="auto"/>
                <w:sz w:val="20"/>
              </w:rPr>
              <w:t xml:space="preserve"> Yes (5)- Polyester Yes (2.3)- Delrin</w:t>
            </w:r>
          </w:p>
        </w:tc>
        <w:tc>
          <w:tcPr>
            <w:tcW w:w="2790" w:type="dxa"/>
            <w:tcBorders>
              <w:top w:val="single" w:sz="4" w:space="0" w:color="auto"/>
              <w:left w:val="single" w:sz="4" w:space="0" w:color="auto"/>
              <w:bottom w:val="single" w:sz="4" w:space="0" w:color="auto"/>
              <w:right w:val="single" w:sz="4" w:space="0" w:color="auto"/>
            </w:tcBorders>
            <w:hideMark/>
          </w:tcPr>
          <w:p w14:paraId="19F4D204"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35B9000B"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6DD96A4"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16</w:t>
            </w:r>
          </w:p>
        </w:tc>
        <w:tc>
          <w:tcPr>
            <w:tcW w:w="6120" w:type="dxa"/>
            <w:tcBorders>
              <w:top w:val="single" w:sz="4" w:space="0" w:color="auto"/>
              <w:left w:val="single" w:sz="4" w:space="0" w:color="auto"/>
              <w:bottom w:val="single" w:sz="4" w:space="0" w:color="auto"/>
              <w:right w:val="single" w:sz="4" w:space="0" w:color="auto"/>
            </w:tcBorders>
          </w:tcPr>
          <w:p w14:paraId="6DE8EEC9"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Autoclave: </w:t>
            </w:r>
            <w:r w:rsidRPr="00B7265E">
              <w:rPr>
                <w:rFonts w:asciiTheme="minorHAnsi" w:eastAsiaTheme="minorHAnsi" w:hAnsiTheme="minorHAnsi" w:cstheme="minorBidi"/>
                <w:color w:val="auto"/>
                <w:sz w:val="20"/>
              </w:rPr>
              <w:t>Yes- Polyester, No- Delrin</w:t>
            </w:r>
          </w:p>
        </w:tc>
        <w:tc>
          <w:tcPr>
            <w:tcW w:w="2790" w:type="dxa"/>
            <w:tcBorders>
              <w:top w:val="single" w:sz="4" w:space="0" w:color="auto"/>
              <w:left w:val="single" w:sz="4" w:space="0" w:color="auto"/>
              <w:bottom w:val="single" w:sz="4" w:space="0" w:color="auto"/>
              <w:right w:val="single" w:sz="4" w:space="0" w:color="auto"/>
            </w:tcBorders>
            <w:hideMark/>
          </w:tcPr>
          <w:p w14:paraId="1C1D93BA"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2B6940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54365B0"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17</w:t>
            </w:r>
          </w:p>
        </w:tc>
        <w:tc>
          <w:tcPr>
            <w:tcW w:w="6120" w:type="dxa"/>
            <w:tcBorders>
              <w:top w:val="single" w:sz="4" w:space="0" w:color="auto"/>
              <w:left w:val="single" w:sz="4" w:space="0" w:color="auto"/>
              <w:bottom w:val="single" w:sz="4" w:space="0" w:color="auto"/>
              <w:right w:val="single" w:sz="4" w:space="0" w:color="auto"/>
            </w:tcBorders>
          </w:tcPr>
          <w:p w14:paraId="55A0D38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Quality:</w:t>
            </w:r>
            <w:r w:rsidRPr="00B7265E">
              <w:rPr>
                <w:rFonts w:asciiTheme="minorHAnsi" w:eastAsiaTheme="minorHAnsi" w:hAnsiTheme="minorHAnsi" w:cstheme="minorBidi"/>
                <w:color w:val="auto"/>
                <w:sz w:val="20"/>
              </w:rPr>
              <w:t xml:space="preserve"> Only first quality will be accepted</w:t>
            </w:r>
          </w:p>
        </w:tc>
        <w:tc>
          <w:tcPr>
            <w:tcW w:w="2790" w:type="dxa"/>
            <w:tcBorders>
              <w:top w:val="single" w:sz="4" w:space="0" w:color="auto"/>
              <w:left w:val="single" w:sz="4" w:space="0" w:color="auto"/>
              <w:bottom w:val="single" w:sz="4" w:space="0" w:color="auto"/>
              <w:right w:val="single" w:sz="4" w:space="0" w:color="auto"/>
            </w:tcBorders>
            <w:hideMark/>
          </w:tcPr>
          <w:p w14:paraId="15E08E0F"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498DF5C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1592AA2"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18</w:t>
            </w:r>
          </w:p>
        </w:tc>
        <w:tc>
          <w:tcPr>
            <w:tcW w:w="6120" w:type="dxa"/>
            <w:tcBorders>
              <w:top w:val="single" w:sz="4" w:space="0" w:color="auto"/>
              <w:left w:val="single" w:sz="4" w:space="0" w:color="auto"/>
              <w:bottom w:val="single" w:sz="4" w:space="0" w:color="auto"/>
              <w:right w:val="single" w:sz="4" w:space="0" w:color="auto"/>
            </w:tcBorders>
          </w:tcPr>
          <w:p w14:paraId="24C53FC7"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 xml:space="preserve">Minimum Delivery Quantity: </w:t>
            </w:r>
            <w:r w:rsidRPr="00B7265E">
              <w:rPr>
                <w:rFonts w:asciiTheme="minorHAnsi" w:eastAsiaTheme="minorHAnsi" w:hAnsiTheme="minorHAnsi" w:cstheme="minorBidi"/>
                <w:color w:val="auto"/>
                <w:sz w:val="20"/>
              </w:rPr>
              <w:t>5,000 each</w:t>
            </w:r>
          </w:p>
        </w:tc>
        <w:tc>
          <w:tcPr>
            <w:tcW w:w="2790" w:type="dxa"/>
            <w:tcBorders>
              <w:top w:val="single" w:sz="4" w:space="0" w:color="auto"/>
              <w:left w:val="single" w:sz="4" w:space="0" w:color="auto"/>
              <w:bottom w:val="single" w:sz="4" w:space="0" w:color="auto"/>
              <w:right w:val="single" w:sz="4" w:space="0" w:color="auto"/>
            </w:tcBorders>
            <w:hideMark/>
          </w:tcPr>
          <w:p w14:paraId="3E2C6E3D"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978B38D"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61B7291"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19</w:t>
            </w:r>
          </w:p>
        </w:tc>
        <w:tc>
          <w:tcPr>
            <w:tcW w:w="6120" w:type="dxa"/>
            <w:tcBorders>
              <w:top w:val="single" w:sz="4" w:space="0" w:color="auto"/>
              <w:left w:val="single" w:sz="4" w:space="0" w:color="auto"/>
              <w:bottom w:val="single" w:sz="4" w:space="0" w:color="auto"/>
              <w:right w:val="single" w:sz="4" w:space="0" w:color="auto"/>
            </w:tcBorders>
          </w:tcPr>
          <w:p w14:paraId="46070E40"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Product of Origin: Domestic Only; 10% of the first-year contract to be housed in the United States</w:t>
            </w:r>
          </w:p>
        </w:tc>
        <w:tc>
          <w:tcPr>
            <w:tcW w:w="2790" w:type="dxa"/>
            <w:tcBorders>
              <w:top w:val="single" w:sz="4" w:space="0" w:color="auto"/>
              <w:left w:val="single" w:sz="4" w:space="0" w:color="auto"/>
              <w:bottom w:val="single" w:sz="4" w:space="0" w:color="auto"/>
              <w:right w:val="single" w:sz="4" w:space="0" w:color="auto"/>
            </w:tcBorders>
            <w:hideMark/>
          </w:tcPr>
          <w:p w14:paraId="17BA8478"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12E6C39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68D1EC2"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20</w:t>
            </w:r>
          </w:p>
        </w:tc>
        <w:tc>
          <w:tcPr>
            <w:tcW w:w="6120" w:type="dxa"/>
            <w:tcBorders>
              <w:top w:val="single" w:sz="4" w:space="0" w:color="auto"/>
              <w:left w:val="single" w:sz="4" w:space="0" w:color="auto"/>
              <w:bottom w:val="single" w:sz="4" w:space="0" w:color="auto"/>
              <w:right w:val="single" w:sz="4" w:space="0" w:color="auto"/>
            </w:tcBorders>
          </w:tcPr>
          <w:p w14:paraId="7EE1DFF3" w14:textId="0C6AE062" w:rsidR="00B7265E" w:rsidRPr="00B7265E" w:rsidRDefault="00B7265E" w:rsidP="00B7265E">
            <w:pPr>
              <w:spacing w:after="160" w:line="259" w:lineRule="auto"/>
              <w:rPr>
                <w:rFonts w:asciiTheme="minorHAnsi" w:eastAsiaTheme="minorHAnsi" w:hAnsiTheme="minorHAnsi" w:cstheme="minorBidi"/>
                <w:b/>
                <w:color w:val="auto"/>
                <w:sz w:val="20"/>
              </w:rPr>
            </w:pPr>
            <w:r w:rsidRPr="00B7265E">
              <w:rPr>
                <w:rFonts w:asciiTheme="minorHAnsi" w:eastAsiaTheme="minorHAnsi" w:hAnsiTheme="minorHAnsi" w:cstheme="minorBidi"/>
                <w:b/>
                <w:color w:val="auto"/>
                <w:sz w:val="20"/>
              </w:rPr>
              <w:t>Samples:</w:t>
            </w:r>
            <w:r w:rsidRPr="00B7265E">
              <w:rPr>
                <w:rFonts w:asciiTheme="minorHAnsi" w:eastAsiaTheme="minorHAnsi" w:hAnsiTheme="minorHAnsi" w:cstheme="minorBidi"/>
                <w:color w:val="auto"/>
                <w:sz w:val="20"/>
              </w:rPr>
              <w:t xml:space="preserve">  A dozen minimum samples of the proposed product mu</w:t>
            </w:r>
            <w:r w:rsidR="00595561">
              <w:rPr>
                <w:rFonts w:asciiTheme="minorHAnsi" w:eastAsiaTheme="minorHAnsi" w:hAnsiTheme="minorHAnsi" w:cstheme="minorBidi"/>
                <w:color w:val="auto"/>
                <w:sz w:val="20"/>
              </w:rPr>
              <w:t>st</w:t>
            </w:r>
            <w:r w:rsidRPr="00B7265E">
              <w:rPr>
                <w:rFonts w:asciiTheme="minorHAnsi" w:eastAsiaTheme="minorHAnsi" w:hAnsiTheme="minorHAnsi" w:cstheme="minorBidi"/>
                <w:color w:val="auto"/>
                <w:sz w:val="20"/>
              </w:rPr>
              <w:t xml:space="preserve"> be submitted to General Manager, Sharon Jones at Tabor City Cutting and Sewing Plant, 4600 Swamp Fox Hwy W, Tabor City, NC 28463. Phone: 910-653-1122.</w:t>
            </w:r>
          </w:p>
        </w:tc>
        <w:tc>
          <w:tcPr>
            <w:tcW w:w="2790" w:type="dxa"/>
            <w:tcBorders>
              <w:top w:val="single" w:sz="4" w:space="0" w:color="auto"/>
              <w:left w:val="single" w:sz="4" w:space="0" w:color="auto"/>
              <w:bottom w:val="single" w:sz="4" w:space="0" w:color="auto"/>
              <w:right w:val="single" w:sz="4" w:space="0" w:color="auto"/>
            </w:tcBorders>
          </w:tcPr>
          <w:p w14:paraId="3A596790"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5B97FE44"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9E9A416"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21</w:t>
            </w:r>
          </w:p>
        </w:tc>
        <w:tc>
          <w:tcPr>
            <w:tcW w:w="6120" w:type="dxa"/>
            <w:tcBorders>
              <w:top w:val="single" w:sz="4" w:space="0" w:color="auto"/>
              <w:left w:val="single" w:sz="4" w:space="0" w:color="auto"/>
              <w:bottom w:val="single" w:sz="4" w:space="0" w:color="auto"/>
              <w:right w:val="single" w:sz="4" w:space="0" w:color="auto"/>
            </w:tcBorders>
          </w:tcPr>
          <w:p w14:paraId="5348B6F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Packing:</w:t>
            </w:r>
            <w:r w:rsidRPr="00B7265E">
              <w:rPr>
                <w:rFonts w:asciiTheme="minorHAnsi" w:eastAsiaTheme="minorHAnsi" w:hAnsiTheme="minorHAnsi" w:cstheme="minorBidi"/>
                <w:color w:val="auto"/>
                <w:sz w:val="20"/>
              </w:rPr>
              <w:t xml:space="preserve">  Each case has 1,000 zippers. Labels must include quantity of product, purchase order number and suppliers company name. A packing slip must accompany each shipment. Packing slips must include total amount of zippers, quantity per unit and purchase order number. English language only.</w:t>
            </w:r>
          </w:p>
        </w:tc>
        <w:tc>
          <w:tcPr>
            <w:tcW w:w="2790" w:type="dxa"/>
            <w:tcBorders>
              <w:top w:val="single" w:sz="4" w:space="0" w:color="auto"/>
              <w:left w:val="single" w:sz="4" w:space="0" w:color="auto"/>
              <w:bottom w:val="single" w:sz="4" w:space="0" w:color="auto"/>
              <w:right w:val="single" w:sz="4" w:space="0" w:color="auto"/>
            </w:tcBorders>
            <w:hideMark/>
          </w:tcPr>
          <w:p w14:paraId="27A0B6F8"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781980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1025D0D"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22</w:t>
            </w:r>
          </w:p>
        </w:tc>
        <w:tc>
          <w:tcPr>
            <w:tcW w:w="6120" w:type="dxa"/>
            <w:tcBorders>
              <w:top w:val="single" w:sz="4" w:space="0" w:color="auto"/>
              <w:left w:val="single" w:sz="4" w:space="0" w:color="auto"/>
              <w:bottom w:val="single" w:sz="4" w:space="0" w:color="auto"/>
              <w:right w:val="single" w:sz="4" w:space="0" w:color="auto"/>
            </w:tcBorders>
          </w:tcPr>
          <w:p w14:paraId="02B8C093"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Delivery:</w:t>
            </w:r>
            <w:r w:rsidRPr="00B7265E">
              <w:rPr>
                <w:rFonts w:asciiTheme="minorHAnsi" w:eastAsiaTheme="minorHAnsi" w:hAnsiTheme="minorHAnsi" w:cstheme="minorBidi"/>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upon notification of purchase order. Vendor is required </w:t>
            </w:r>
            <w:r w:rsidRPr="00B7265E">
              <w:rPr>
                <w:rFonts w:asciiTheme="minorHAnsi" w:eastAsiaTheme="minorHAnsi" w:hAnsiTheme="minorHAnsi" w:cstheme="minorBidi"/>
                <w:color w:val="auto"/>
                <w:sz w:val="20"/>
              </w:rPr>
              <w:lastRenderedPageBreak/>
              <w:t>to acknowledge receipt notification of release within 24 hours.</w:t>
            </w:r>
            <w:r w:rsidRPr="00B7265E">
              <w:rPr>
                <w:rFonts w:ascii="Aptos" w:eastAsia="Times New Roman" w:hAnsi="Aptos"/>
                <w:color w:val="000000"/>
                <w:sz w:val="22"/>
                <w:szCs w:val="22"/>
              </w:rPr>
              <w:t xml:space="preserve"> </w:t>
            </w:r>
            <w:r w:rsidRPr="00B7265E">
              <w:rPr>
                <w:rFonts w:asciiTheme="minorHAnsi" w:eastAsia="Times New Roman" w:hAnsiTheme="minorHAnsi" w:cstheme="minorHAnsi"/>
                <w:b/>
                <w:bCs/>
                <w:color w:val="000000"/>
                <w:sz w:val="20"/>
              </w:rPr>
              <w:t>Large shipments cannot be delivered to the gatehouse, all large shipments are to be dropped off at the loading dock inside the facility.</w:t>
            </w:r>
          </w:p>
        </w:tc>
        <w:tc>
          <w:tcPr>
            <w:tcW w:w="2790" w:type="dxa"/>
            <w:tcBorders>
              <w:top w:val="single" w:sz="4" w:space="0" w:color="auto"/>
              <w:left w:val="single" w:sz="4" w:space="0" w:color="auto"/>
              <w:bottom w:val="single" w:sz="4" w:space="0" w:color="auto"/>
              <w:right w:val="single" w:sz="4" w:space="0" w:color="auto"/>
            </w:tcBorders>
            <w:hideMark/>
          </w:tcPr>
          <w:p w14:paraId="04C07CD5"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lastRenderedPageBreak/>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18DEDB56"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1B2FCAF"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23</w:t>
            </w:r>
          </w:p>
        </w:tc>
        <w:tc>
          <w:tcPr>
            <w:tcW w:w="6120" w:type="dxa"/>
            <w:tcBorders>
              <w:top w:val="single" w:sz="4" w:space="0" w:color="auto"/>
              <w:left w:val="single" w:sz="4" w:space="0" w:color="auto"/>
              <w:bottom w:val="single" w:sz="4" w:space="0" w:color="auto"/>
              <w:right w:val="single" w:sz="4" w:space="0" w:color="auto"/>
            </w:tcBorders>
          </w:tcPr>
          <w:p w14:paraId="7A94AB8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Overages:</w:t>
            </w:r>
            <w:r w:rsidRPr="00B7265E">
              <w:rPr>
                <w:rFonts w:asciiTheme="minorHAnsi" w:eastAsiaTheme="minorHAnsi" w:hAnsiTheme="minorHAnsi" w:cstheme="minorBidi"/>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3486224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62176CE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8913348"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24</w:t>
            </w:r>
          </w:p>
        </w:tc>
        <w:tc>
          <w:tcPr>
            <w:tcW w:w="6120" w:type="dxa"/>
            <w:tcBorders>
              <w:top w:val="single" w:sz="4" w:space="0" w:color="auto"/>
              <w:left w:val="single" w:sz="4" w:space="0" w:color="auto"/>
              <w:bottom w:val="single" w:sz="4" w:space="0" w:color="auto"/>
              <w:right w:val="single" w:sz="4" w:space="0" w:color="auto"/>
            </w:tcBorders>
          </w:tcPr>
          <w:p w14:paraId="35691E1C"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Lab Test Reports:</w:t>
            </w:r>
            <w:r w:rsidRPr="00B7265E">
              <w:rPr>
                <w:rFonts w:asciiTheme="minorHAnsi" w:eastAsiaTheme="minorHAnsi" w:hAnsiTheme="minorHAnsi" w:cstheme="minorBidi"/>
                <w:color w:val="auto"/>
                <w:sz w:val="20"/>
              </w:rPr>
              <w:t xml:space="preserve">  A detailed lab test report from a certified testing laboratory or certified testing company must be submitted with each shipment providing the actual test results.</w:t>
            </w:r>
          </w:p>
        </w:tc>
        <w:tc>
          <w:tcPr>
            <w:tcW w:w="2790" w:type="dxa"/>
            <w:tcBorders>
              <w:top w:val="single" w:sz="4" w:space="0" w:color="auto"/>
              <w:left w:val="single" w:sz="4" w:space="0" w:color="auto"/>
              <w:bottom w:val="single" w:sz="4" w:space="0" w:color="auto"/>
              <w:right w:val="single" w:sz="4" w:space="0" w:color="auto"/>
            </w:tcBorders>
            <w:hideMark/>
          </w:tcPr>
          <w:p w14:paraId="1CB4E08E"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r w:rsidR="00B7265E" w:rsidRPr="00B7265E" w14:paraId="2E91509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7B967B5" w14:textId="77777777" w:rsidR="00B7265E" w:rsidRPr="00B7265E" w:rsidRDefault="00B7265E" w:rsidP="00B7265E">
            <w:pPr>
              <w:spacing w:after="160" w:line="259" w:lineRule="auto"/>
              <w:rPr>
                <w:rFonts w:asciiTheme="minorHAnsi" w:eastAsiaTheme="minorHAnsi" w:hAnsiTheme="minorHAnsi" w:cstheme="minorHAnsi"/>
                <w:i/>
                <w:color w:val="auto"/>
                <w:sz w:val="20"/>
              </w:rPr>
            </w:pPr>
            <w:r w:rsidRPr="00B7265E">
              <w:rPr>
                <w:rFonts w:asciiTheme="minorHAnsi" w:eastAsiaTheme="minorHAnsi" w:hAnsiTheme="minorHAnsi" w:cstheme="minorHAnsi"/>
                <w:i/>
                <w:color w:val="auto"/>
                <w:sz w:val="20"/>
              </w:rPr>
              <w:t>25</w:t>
            </w:r>
          </w:p>
        </w:tc>
        <w:tc>
          <w:tcPr>
            <w:tcW w:w="6120" w:type="dxa"/>
            <w:tcBorders>
              <w:top w:val="single" w:sz="4" w:space="0" w:color="auto"/>
              <w:left w:val="single" w:sz="4" w:space="0" w:color="auto"/>
              <w:bottom w:val="single" w:sz="4" w:space="0" w:color="auto"/>
              <w:right w:val="single" w:sz="4" w:space="0" w:color="auto"/>
            </w:tcBorders>
          </w:tcPr>
          <w:p w14:paraId="5ECC4E6A"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Bidi"/>
                <w:b/>
                <w:color w:val="auto"/>
                <w:sz w:val="20"/>
              </w:rPr>
              <w:t>Safety Data Sheets:</w:t>
            </w:r>
            <w:r w:rsidRPr="00B7265E">
              <w:rPr>
                <w:rFonts w:asciiTheme="minorHAnsi" w:eastAsiaTheme="minorHAnsi" w:hAnsiTheme="minorHAnsi" w:cstheme="minorBidi"/>
                <w:color w:val="auto"/>
                <w:sz w:val="20"/>
              </w:rPr>
              <w:t xml:space="preserve"> (SDS) must accompany initial shipment. Revisions must be provided when applicable.  </w:t>
            </w:r>
          </w:p>
        </w:tc>
        <w:tc>
          <w:tcPr>
            <w:tcW w:w="2790" w:type="dxa"/>
            <w:tcBorders>
              <w:top w:val="single" w:sz="4" w:space="0" w:color="auto"/>
              <w:left w:val="single" w:sz="4" w:space="0" w:color="auto"/>
              <w:bottom w:val="single" w:sz="4" w:space="0" w:color="auto"/>
              <w:right w:val="single" w:sz="4" w:space="0" w:color="auto"/>
            </w:tcBorders>
            <w:hideMark/>
          </w:tcPr>
          <w:p w14:paraId="5EE9132B" w14:textId="77777777" w:rsidR="00B7265E" w:rsidRPr="00B7265E" w:rsidRDefault="00B7265E" w:rsidP="00B7265E">
            <w:pPr>
              <w:spacing w:after="160" w:line="259" w:lineRule="auto"/>
              <w:rPr>
                <w:rFonts w:asciiTheme="minorHAnsi" w:eastAsiaTheme="minorHAnsi" w:hAnsiTheme="minorHAnsi" w:cstheme="minorHAnsi"/>
                <w:b/>
                <w:color w:val="auto"/>
                <w:sz w:val="20"/>
              </w:rPr>
            </w:pPr>
            <w:r w:rsidRPr="00B7265E">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YES   </w:t>
            </w:r>
            <w:r w:rsidRPr="00B7265E">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B7265E">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B7265E">
              <w:rPr>
                <w:rFonts w:asciiTheme="minorHAnsi" w:eastAsiaTheme="minorHAnsi" w:hAnsiTheme="minorHAnsi" w:cstheme="minorHAnsi"/>
                <w:b/>
                <w:color w:val="auto"/>
                <w:sz w:val="20"/>
              </w:rPr>
              <w:fldChar w:fldCharType="end"/>
            </w:r>
            <w:r w:rsidRPr="00B7265E">
              <w:rPr>
                <w:rFonts w:asciiTheme="minorHAnsi" w:eastAsiaTheme="minorHAnsi" w:hAnsiTheme="minorHAnsi" w:cstheme="minorHAnsi"/>
                <w:b/>
                <w:color w:val="auto"/>
                <w:sz w:val="20"/>
              </w:rPr>
              <w:t xml:space="preserve">  NO</w:t>
            </w:r>
          </w:p>
        </w:tc>
      </w:tr>
    </w:tbl>
    <w:p w14:paraId="17CD368E" w14:textId="77777777" w:rsidR="00B7265E" w:rsidRPr="00B7265E" w:rsidRDefault="00B7265E" w:rsidP="00B7265E">
      <w:pPr>
        <w:spacing w:after="0"/>
        <w:rPr>
          <w:rFonts w:asciiTheme="minorHAnsi" w:eastAsia="Times New Roman" w:hAnsiTheme="minorHAnsi" w:cstheme="minorHAnsi"/>
          <w:b/>
          <w:color w:val="auto"/>
          <w:sz w:val="20"/>
        </w:rPr>
      </w:pPr>
    </w:p>
    <w:p w14:paraId="36B29192" w14:textId="77777777" w:rsidR="00B7265E" w:rsidRPr="00B7265E" w:rsidRDefault="00B7265E" w:rsidP="00B7265E">
      <w:pPr>
        <w:spacing w:after="0"/>
        <w:rPr>
          <w:rFonts w:asciiTheme="minorHAnsi" w:eastAsia="Times New Roman" w:hAnsiTheme="minorHAnsi" w:cstheme="minorHAnsi"/>
          <w:b/>
          <w:color w:val="auto"/>
          <w:sz w:val="20"/>
        </w:rPr>
      </w:pPr>
    </w:p>
    <w:p w14:paraId="7B87596A" w14:textId="77777777" w:rsidR="00B7265E" w:rsidRPr="00B7265E" w:rsidRDefault="00B7265E" w:rsidP="00B7265E">
      <w:pPr>
        <w:spacing w:after="0"/>
        <w:rPr>
          <w:rFonts w:asciiTheme="minorHAnsi" w:eastAsia="Times New Roman" w:hAnsiTheme="minorHAnsi" w:cstheme="minorHAnsi"/>
          <w:b/>
          <w:color w:val="auto"/>
          <w:sz w:val="20"/>
        </w:rPr>
      </w:pPr>
      <w:r w:rsidRPr="00B7265E">
        <w:rPr>
          <w:rFonts w:asciiTheme="minorHAnsi" w:eastAsia="Times New Roman" w:hAnsiTheme="minorHAnsi" w:cstheme="minorHAnsi"/>
          <w:b/>
          <w:color w:val="auto"/>
          <w:sz w:val="20"/>
        </w:rPr>
        <w:t>Name and Location of Fabric Manufacturer:  _____________________________________________.</w:t>
      </w:r>
    </w:p>
    <w:p w14:paraId="127E2D60" w14:textId="77777777" w:rsidR="00B7265E" w:rsidRPr="00B7265E" w:rsidRDefault="00B7265E" w:rsidP="00B7265E">
      <w:pPr>
        <w:spacing w:after="0"/>
        <w:rPr>
          <w:rFonts w:asciiTheme="minorHAnsi" w:eastAsia="Times New Roman" w:hAnsiTheme="minorHAnsi" w:cstheme="minorHAnsi"/>
          <w:b/>
          <w:color w:val="auto"/>
          <w:sz w:val="20"/>
        </w:rPr>
      </w:pPr>
    </w:p>
    <w:p w14:paraId="0D9F64B7" w14:textId="77777777" w:rsidR="00B7265E" w:rsidRPr="00B7265E" w:rsidRDefault="00B7265E" w:rsidP="00B7265E">
      <w:pPr>
        <w:spacing w:after="0"/>
        <w:rPr>
          <w:rFonts w:asciiTheme="minorHAnsi" w:eastAsiaTheme="minorHAnsi" w:hAnsiTheme="minorHAnsi" w:cstheme="minorHAnsi"/>
          <w:color w:val="auto"/>
          <w:sz w:val="20"/>
        </w:rPr>
      </w:pPr>
      <w:r w:rsidRPr="00B7265E">
        <w:rPr>
          <w:rFonts w:asciiTheme="minorHAnsi" w:eastAsia="Times New Roman" w:hAnsiTheme="minorHAnsi" w:cstheme="minorHAnsi"/>
          <w:b/>
          <w:color w:val="auto"/>
          <w:sz w:val="20"/>
        </w:rPr>
        <w:t>Name and Location of Finisher:  ________________________________________________________.</w:t>
      </w:r>
    </w:p>
    <w:p w14:paraId="22A5E906" w14:textId="77777777" w:rsidR="00B7265E" w:rsidRDefault="00B7265E" w:rsidP="00B7265E">
      <w:pPr>
        <w:spacing w:after="0"/>
        <w:rPr>
          <w:rFonts w:cstheme="minorHAnsi"/>
          <w:color w:val="auto"/>
          <w:sz w:val="20"/>
        </w:rPr>
      </w:pPr>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681DA8" w:rsidRPr="00681DA8" w14:paraId="16C42A02" w14:textId="77777777" w:rsidTr="005E2F51">
        <w:trPr>
          <w:trHeight w:val="84"/>
        </w:trPr>
        <w:tc>
          <w:tcPr>
            <w:tcW w:w="3240" w:type="dxa"/>
          </w:tcPr>
          <w:p w14:paraId="0FCA4F72" w14:textId="77777777" w:rsidR="00681DA8" w:rsidRPr="00681DA8" w:rsidRDefault="00681DA8" w:rsidP="00681DA8">
            <w:pPr>
              <w:spacing w:after="160" w:line="259" w:lineRule="auto"/>
              <w:rPr>
                <w:rFonts w:asciiTheme="minorHAnsi" w:eastAsiaTheme="minorHAnsi" w:hAnsiTheme="minorHAnsi" w:cstheme="minorBidi"/>
                <w:color w:val="auto"/>
                <w:sz w:val="22"/>
                <w:szCs w:val="22"/>
              </w:rPr>
            </w:pPr>
          </w:p>
        </w:tc>
        <w:tc>
          <w:tcPr>
            <w:tcW w:w="6948" w:type="dxa"/>
            <w:hideMark/>
          </w:tcPr>
          <w:p w14:paraId="5F568F4B" w14:textId="77777777" w:rsidR="00681DA8" w:rsidRPr="00681DA8" w:rsidRDefault="00681DA8" w:rsidP="00681DA8">
            <w:pPr>
              <w:spacing w:after="160" w:line="259" w:lineRule="auto"/>
              <w:rPr>
                <w:rFonts w:asciiTheme="minorHAnsi" w:eastAsiaTheme="minorHAnsi" w:hAnsiTheme="minorHAnsi" w:cstheme="minorBidi"/>
                <w:color w:val="auto"/>
                <w:sz w:val="22"/>
                <w:szCs w:val="22"/>
              </w:rPr>
            </w:pPr>
            <w:r w:rsidRPr="00681DA8">
              <w:rPr>
                <w:rFonts w:asciiTheme="minorHAnsi" w:eastAsiaTheme="minorHAnsi" w:hAnsiTheme="minorHAnsi" w:cstheme="minorBidi"/>
                <w:b/>
                <w:bCs/>
                <w:color w:val="auto"/>
                <w:sz w:val="22"/>
                <w:szCs w:val="22"/>
              </w:rPr>
              <w:t>VENDOR’S RESPONSE</w:t>
            </w:r>
          </w:p>
        </w:tc>
      </w:tr>
    </w:tbl>
    <w:tbl>
      <w:tblPr>
        <w:tblW w:w="12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681DA8" w:rsidRPr="00681DA8" w14:paraId="7BD8A7B8" w14:textId="77777777" w:rsidTr="005E2F51">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E8C4891" w14:textId="77777777" w:rsidR="00681DA8" w:rsidRPr="00681DA8" w:rsidRDefault="00681DA8" w:rsidP="00681DA8">
            <w:pPr>
              <w:spacing w:after="160" w:line="259" w:lineRule="auto"/>
              <w:rPr>
                <w:rFonts w:asciiTheme="minorHAnsi" w:eastAsiaTheme="minorHAnsi" w:hAnsiTheme="minorHAnsi" w:cstheme="minorBidi"/>
                <w:b/>
                <w:i/>
                <w:color w:val="auto"/>
                <w:sz w:val="22"/>
                <w:szCs w:val="22"/>
              </w:rPr>
            </w:pPr>
            <w:r w:rsidRPr="00681DA8">
              <w:rPr>
                <w:rFonts w:asciiTheme="minorHAnsi" w:eastAsiaTheme="minorHAnsi" w:hAnsiTheme="minorHAnsi" w:cstheme="minorBidi"/>
                <w:b/>
                <w:i/>
                <w:color w:val="auto"/>
                <w:sz w:val="22"/>
                <w:szCs w:val="22"/>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6C8EB91" w14:textId="77777777" w:rsidR="00681DA8" w:rsidRPr="00681DA8" w:rsidRDefault="00681DA8" w:rsidP="00681DA8">
            <w:pPr>
              <w:spacing w:after="160" w:line="259" w:lineRule="auto"/>
              <w:jc w:val="center"/>
              <w:rPr>
                <w:rFonts w:asciiTheme="minorHAnsi" w:eastAsiaTheme="minorHAnsi" w:hAnsiTheme="minorHAnsi" w:cstheme="minorBidi"/>
                <w:b/>
                <w:i/>
                <w:color w:val="auto"/>
                <w:sz w:val="32"/>
                <w:szCs w:val="32"/>
              </w:rPr>
            </w:pPr>
            <w:r w:rsidRPr="00681DA8">
              <w:rPr>
                <w:rFonts w:asciiTheme="minorHAnsi" w:eastAsiaTheme="minorHAnsi" w:hAnsiTheme="minorHAnsi" w:cstheme="minorBidi"/>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502147C" w14:textId="77777777" w:rsidR="00681DA8" w:rsidRPr="00681DA8" w:rsidRDefault="00681DA8" w:rsidP="00681DA8">
            <w:pPr>
              <w:spacing w:after="160" w:line="259" w:lineRule="auto"/>
              <w:rPr>
                <w:rFonts w:asciiTheme="minorHAnsi" w:eastAsiaTheme="minorHAnsi" w:hAnsiTheme="minorHAnsi" w:cstheme="minorBidi"/>
                <w:b/>
                <w:color w:val="auto"/>
                <w:sz w:val="22"/>
                <w:szCs w:val="22"/>
              </w:rPr>
            </w:pPr>
            <w:r w:rsidRPr="00681DA8">
              <w:rPr>
                <w:rFonts w:asciiTheme="minorHAnsi" w:eastAsiaTheme="minorHAnsi" w:hAnsiTheme="minorHAnsi" w:cstheme="minorBidi"/>
                <w:b/>
                <w:color w:val="auto"/>
                <w:sz w:val="22"/>
                <w:szCs w:val="22"/>
              </w:rPr>
              <w:t>Product/Service Offered Meets Specification</w:t>
            </w:r>
          </w:p>
        </w:tc>
      </w:tr>
      <w:tr w:rsidR="00681DA8" w:rsidRPr="00681DA8" w14:paraId="14C0BEE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1A73368" w14:textId="77777777" w:rsidR="00681DA8" w:rsidRPr="00681DA8" w:rsidRDefault="00681DA8" w:rsidP="00681DA8">
            <w:pPr>
              <w:spacing w:after="160" w:line="259" w:lineRule="auto"/>
              <w:rPr>
                <w:rFonts w:asciiTheme="minorHAnsi" w:eastAsiaTheme="minorHAnsi" w:hAnsiTheme="minorHAnsi" w:cstheme="minorBidi"/>
                <w:i/>
                <w:color w:val="auto"/>
                <w:sz w:val="22"/>
                <w:szCs w:val="22"/>
              </w:rPr>
            </w:pPr>
          </w:p>
        </w:tc>
        <w:tc>
          <w:tcPr>
            <w:tcW w:w="6120" w:type="dxa"/>
            <w:tcBorders>
              <w:top w:val="single" w:sz="4" w:space="0" w:color="auto"/>
              <w:left w:val="single" w:sz="4" w:space="0" w:color="auto"/>
              <w:bottom w:val="single" w:sz="4" w:space="0" w:color="auto"/>
              <w:right w:val="single" w:sz="4" w:space="0" w:color="auto"/>
            </w:tcBorders>
          </w:tcPr>
          <w:p w14:paraId="466BF678" w14:textId="77777777" w:rsidR="00681DA8" w:rsidRPr="00681DA8" w:rsidRDefault="00681DA8" w:rsidP="00681DA8">
            <w:pPr>
              <w:spacing w:after="0"/>
              <w:jc w:val="both"/>
              <w:rPr>
                <w:rFonts w:asciiTheme="minorHAnsi" w:eastAsiaTheme="minorHAnsi" w:hAnsiTheme="minorHAnsi" w:cstheme="minorHAnsi"/>
                <w:i/>
                <w:color w:val="auto"/>
                <w:szCs w:val="24"/>
              </w:rPr>
            </w:pPr>
            <w:r w:rsidRPr="00681DA8">
              <w:rPr>
                <w:rFonts w:asciiTheme="minorHAnsi" w:eastAsia="Times New Roman" w:hAnsiTheme="minorHAnsi" w:cstheme="minorHAnsi"/>
                <w:b/>
                <w:color w:val="auto"/>
                <w:szCs w:val="24"/>
              </w:rPr>
              <w:t xml:space="preserve">Specifications: </w:t>
            </w:r>
            <w:r w:rsidRPr="00681DA8">
              <w:rPr>
                <w:rFonts w:asciiTheme="minorHAnsi" w:eastAsia="Aptos" w:hAnsiTheme="minorHAnsi" w:cstheme="minorHAnsi"/>
                <w:b/>
                <w:color w:val="auto"/>
                <w:szCs w:val="24"/>
              </w:rPr>
              <w:t xml:space="preserve"> Tan</w:t>
            </w:r>
            <w:r w:rsidRPr="00681DA8">
              <w:rPr>
                <w:rFonts w:eastAsia="Times New Roman"/>
                <w:b/>
                <w:bCs/>
                <w:color w:val="auto"/>
                <w:sz w:val="20"/>
              </w:rPr>
              <w:t xml:space="preserve"> 11” Zipper</w:t>
            </w:r>
            <w:r w:rsidRPr="00681DA8">
              <w:rPr>
                <w:rFonts w:asciiTheme="minorHAnsi" w:eastAsia="Aptos" w:hAnsiTheme="minorHAnsi" w:cs="Aptos"/>
                <w:b/>
                <w:color w:val="auto"/>
                <w:szCs w:val="24"/>
              </w:rPr>
              <w:t xml:space="preserve"> </w:t>
            </w:r>
          </w:p>
        </w:tc>
        <w:tc>
          <w:tcPr>
            <w:tcW w:w="2790" w:type="dxa"/>
            <w:tcBorders>
              <w:top w:val="single" w:sz="4" w:space="0" w:color="auto"/>
              <w:left w:val="single" w:sz="4" w:space="0" w:color="auto"/>
              <w:bottom w:val="single" w:sz="4" w:space="0" w:color="auto"/>
              <w:right w:val="single" w:sz="4" w:space="0" w:color="auto"/>
            </w:tcBorders>
            <w:hideMark/>
          </w:tcPr>
          <w:p w14:paraId="36DB43B1" w14:textId="77777777" w:rsidR="00681DA8" w:rsidRPr="00681DA8" w:rsidRDefault="00681DA8" w:rsidP="00681DA8">
            <w:pPr>
              <w:spacing w:after="160" w:line="259" w:lineRule="auto"/>
              <w:rPr>
                <w:rFonts w:asciiTheme="minorHAnsi" w:eastAsiaTheme="minorHAnsi" w:hAnsiTheme="minorHAnsi" w:cstheme="minorBidi"/>
                <w:color w:val="auto"/>
                <w:sz w:val="22"/>
                <w:szCs w:val="22"/>
              </w:rPr>
            </w:pPr>
            <w:r w:rsidRPr="00681DA8">
              <w:rPr>
                <w:rFonts w:asciiTheme="minorHAnsi" w:eastAsiaTheme="minorHAnsi" w:hAnsiTheme="minorHAnsi" w:cstheme="minorBidi"/>
                <w:b/>
                <w:color w:val="auto"/>
                <w:sz w:val="22"/>
                <w:szCs w:val="22"/>
              </w:rPr>
              <w:br/>
            </w:r>
          </w:p>
        </w:tc>
      </w:tr>
      <w:tr w:rsidR="00681DA8" w:rsidRPr="00681DA8" w14:paraId="2330CD77"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169A44D"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w:t>
            </w:r>
          </w:p>
        </w:tc>
        <w:tc>
          <w:tcPr>
            <w:tcW w:w="6120" w:type="dxa"/>
          </w:tcPr>
          <w:p w14:paraId="0CD0F0C6"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HAnsi"/>
                <w:b/>
                <w:color w:val="auto"/>
                <w:sz w:val="20"/>
              </w:rPr>
              <w:t>Color:</w:t>
            </w:r>
            <w:r w:rsidRPr="00681DA8">
              <w:rPr>
                <w:rFonts w:asciiTheme="minorHAnsi" w:eastAsiaTheme="minorHAnsi" w:hAnsiTheme="minorHAnsi" w:cstheme="minorHAnsi"/>
                <w:color w:val="auto"/>
                <w:sz w:val="20"/>
              </w:rPr>
              <w:t xml:space="preserve">  Tan</w:t>
            </w:r>
          </w:p>
        </w:tc>
        <w:tc>
          <w:tcPr>
            <w:tcW w:w="2790" w:type="dxa"/>
            <w:tcBorders>
              <w:top w:val="single" w:sz="4" w:space="0" w:color="auto"/>
              <w:left w:val="single" w:sz="4" w:space="0" w:color="auto"/>
              <w:bottom w:val="single" w:sz="4" w:space="0" w:color="auto"/>
              <w:right w:val="single" w:sz="4" w:space="0" w:color="auto"/>
            </w:tcBorders>
            <w:hideMark/>
          </w:tcPr>
          <w:p w14:paraId="46B18464" w14:textId="77777777" w:rsidR="00681DA8" w:rsidRPr="00681DA8" w:rsidRDefault="00681DA8" w:rsidP="00681DA8">
            <w:pPr>
              <w:spacing w:after="160" w:line="259" w:lineRule="auto"/>
              <w:rPr>
                <w:rFonts w:asciiTheme="minorHAnsi" w:eastAsiaTheme="minorHAnsi" w:hAnsiTheme="minorHAnsi" w:cstheme="minorHAnsi"/>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color w:val="auto"/>
                <w:sz w:val="20"/>
              </w:rPr>
              <w:fldChar w:fldCharType="end"/>
            </w:r>
            <w:r w:rsidRPr="00681DA8">
              <w:rPr>
                <w:rFonts w:asciiTheme="minorHAnsi" w:eastAsiaTheme="minorHAnsi" w:hAnsiTheme="minorHAnsi" w:cstheme="minorHAnsi"/>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color w:val="auto"/>
                <w:sz w:val="20"/>
              </w:rPr>
              <w:fldChar w:fldCharType="end"/>
            </w:r>
            <w:r w:rsidRPr="00681DA8">
              <w:rPr>
                <w:rFonts w:asciiTheme="minorHAnsi" w:eastAsiaTheme="minorHAnsi" w:hAnsiTheme="minorHAnsi" w:cstheme="minorHAnsi"/>
                <w:color w:val="auto"/>
                <w:sz w:val="20"/>
              </w:rPr>
              <w:t xml:space="preserve">  NO</w:t>
            </w:r>
          </w:p>
        </w:tc>
      </w:tr>
      <w:tr w:rsidR="00681DA8" w:rsidRPr="00681DA8" w14:paraId="0BCC32B3" w14:textId="77777777" w:rsidTr="005E2F51">
        <w:trPr>
          <w:trHeight w:val="440"/>
        </w:trPr>
        <w:tc>
          <w:tcPr>
            <w:tcW w:w="1440" w:type="dxa"/>
            <w:tcBorders>
              <w:top w:val="single" w:sz="4" w:space="0" w:color="auto"/>
              <w:left w:val="single" w:sz="4" w:space="0" w:color="auto"/>
              <w:bottom w:val="single" w:sz="4" w:space="0" w:color="auto"/>
              <w:right w:val="single" w:sz="4" w:space="0" w:color="auto"/>
            </w:tcBorders>
          </w:tcPr>
          <w:p w14:paraId="22471F9B"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2</w:t>
            </w:r>
          </w:p>
        </w:tc>
        <w:tc>
          <w:tcPr>
            <w:tcW w:w="6120" w:type="dxa"/>
          </w:tcPr>
          <w:p w14:paraId="1D943AD4" w14:textId="77777777" w:rsidR="00681DA8" w:rsidRPr="00681DA8" w:rsidRDefault="00681DA8" w:rsidP="00681DA8">
            <w:pPr>
              <w:spacing w:after="160" w:line="259" w:lineRule="auto"/>
              <w:rPr>
                <w:rFonts w:asciiTheme="minorHAnsi" w:eastAsiaTheme="minorHAnsi" w:hAnsiTheme="minorHAnsi" w:cstheme="minorHAnsi"/>
                <w:b/>
                <w:bCs/>
                <w:iCs/>
                <w:color w:val="auto"/>
                <w:sz w:val="20"/>
              </w:rPr>
            </w:pPr>
            <w:r w:rsidRPr="00681DA8">
              <w:rPr>
                <w:rFonts w:asciiTheme="minorHAnsi" w:eastAsiaTheme="minorHAnsi" w:hAnsiTheme="minorHAnsi" w:cstheme="minorBidi"/>
                <w:b/>
                <w:color w:val="auto"/>
                <w:sz w:val="20"/>
              </w:rPr>
              <w:t xml:space="preserve">Tape Size:  </w:t>
            </w:r>
            <w:r w:rsidRPr="00681DA8">
              <w:rPr>
                <w:rFonts w:asciiTheme="minorHAnsi" w:eastAsiaTheme="minorHAnsi" w:hAnsiTheme="minorHAnsi" w:cstheme="minorBidi"/>
                <w:color w:val="auto"/>
                <w:sz w:val="20"/>
              </w:rPr>
              <w:t>7/16”</w:t>
            </w:r>
          </w:p>
        </w:tc>
        <w:tc>
          <w:tcPr>
            <w:tcW w:w="2790" w:type="dxa"/>
          </w:tcPr>
          <w:p w14:paraId="5AA18F5C"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c>
          <w:tcPr>
            <w:tcW w:w="2520" w:type="dxa"/>
          </w:tcPr>
          <w:p w14:paraId="0305AD0B" w14:textId="77777777" w:rsidR="00681DA8" w:rsidRPr="00681DA8" w:rsidRDefault="00681DA8" w:rsidP="00681DA8">
            <w:pPr>
              <w:spacing w:after="160" w:line="259" w:lineRule="auto"/>
              <w:rPr>
                <w:rFonts w:asciiTheme="minorHAnsi" w:eastAsiaTheme="minorHAnsi" w:hAnsiTheme="minorHAnsi" w:cstheme="minorHAnsi"/>
                <w:color w:val="auto"/>
                <w:sz w:val="20"/>
              </w:rPr>
            </w:pPr>
          </w:p>
        </w:tc>
      </w:tr>
      <w:tr w:rsidR="00681DA8" w:rsidRPr="00681DA8" w14:paraId="128343C6"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3C1BD3F"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3</w:t>
            </w:r>
          </w:p>
        </w:tc>
        <w:tc>
          <w:tcPr>
            <w:tcW w:w="6120" w:type="dxa"/>
          </w:tcPr>
          <w:p w14:paraId="2A85D78C" w14:textId="77777777" w:rsidR="00681DA8" w:rsidRPr="00681DA8" w:rsidRDefault="00681DA8" w:rsidP="00681DA8">
            <w:pPr>
              <w:spacing w:after="160" w:line="259" w:lineRule="auto"/>
              <w:rPr>
                <w:rFonts w:asciiTheme="minorHAnsi" w:eastAsiaTheme="minorHAnsi" w:hAnsiTheme="minorHAnsi" w:cstheme="minorHAnsi"/>
                <w:b/>
                <w:bCs/>
                <w:iCs/>
                <w:color w:val="auto"/>
                <w:sz w:val="20"/>
              </w:rPr>
            </w:pPr>
            <w:r w:rsidRPr="00681DA8">
              <w:rPr>
                <w:rFonts w:asciiTheme="minorHAnsi" w:eastAsiaTheme="minorHAnsi" w:hAnsiTheme="minorHAnsi" w:cstheme="minorBidi"/>
                <w:b/>
                <w:color w:val="auto"/>
                <w:sz w:val="20"/>
              </w:rPr>
              <w:t xml:space="preserve">Material Specifications:  </w:t>
            </w:r>
            <w:r w:rsidRPr="00681DA8">
              <w:rPr>
                <w:rFonts w:asciiTheme="minorHAnsi" w:eastAsiaTheme="minorHAnsi" w:hAnsiTheme="minorHAnsi" w:cstheme="minorBidi"/>
                <w:color w:val="auto"/>
                <w:sz w:val="20"/>
              </w:rPr>
              <w:t xml:space="preserve">Warp Yarn- polyester Textured yarn; </w:t>
            </w:r>
            <w:proofErr w:type="spellStart"/>
            <w:r w:rsidRPr="00681DA8">
              <w:rPr>
                <w:rFonts w:asciiTheme="minorHAnsi" w:eastAsiaTheme="minorHAnsi" w:hAnsiTheme="minorHAnsi" w:cstheme="minorBidi"/>
                <w:color w:val="auto"/>
                <w:sz w:val="20"/>
              </w:rPr>
              <w:t>Woft</w:t>
            </w:r>
            <w:proofErr w:type="spellEnd"/>
            <w:r w:rsidRPr="00681DA8">
              <w:rPr>
                <w:rFonts w:asciiTheme="minorHAnsi" w:eastAsiaTheme="minorHAnsi" w:hAnsiTheme="minorHAnsi" w:cstheme="minorBidi"/>
                <w:color w:val="auto"/>
                <w:sz w:val="20"/>
              </w:rPr>
              <w:t xml:space="preserve"> Yarn- Polyester Textured </w:t>
            </w:r>
            <w:proofErr w:type="spellStart"/>
            <w:r w:rsidRPr="00681DA8">
              <w:rPr>
                <w:rFonts w:asciiTheme="minorHAnsi" w:eastAsiaTheme="minorHAnsi" w:hAnsiTheme="minorHAnsi" w:cstheme="minorBidi"/>
                <w:color w:val="auto"/>
                <w:sz w:val="20"/>
              </w:rPr>
              <w:t>YarnCord</w:t>
            </w:r>
            <w:proofErr w:type="spellEnd"/>
            <w:r w:rsidRPr="00681DA8">
              <w:rPr>
                <w:rFonts w:asciiTheme="minorHAnsi" w:eastAsiaTheme="minorHAnsi" w:hAnsiTheme="minorHAnsi" w:cstheme="minorBidi"/>
                <w:color w:val="auto"/>
                <w:sz w:val="20"/>
              </w:rPr>
              <w:t>: Polyester Teeth; Brass, Y-type</w:t>
            </w:r>
          </w:p>
        </w:tc>
        <w:tc>
          <w:tcPr>
            <w:tcW w:w="2790" w:type="dxa"/>
            <w:tcBorders>
              <w:top w:val="single" w:sz="4" w:space="0" w:color="auto"/>
              <w:left w:val="single" w:sz="4" w:space="0" w:color="auto"/>
              <w:bottom w:val="single" w:sz="4" w:space="0" w:color="auto"/>
              <w:right w:val="single" w:sz="4" w:space="0" w:color="auto"/>
            </w:tcBorders>
            <w:hideMark/>
          </w:tcPr>
          <w:p w14:paraId="6BAACCE4" w14:textId="77777777" w:rsidR="00681DA8" w:rsidRPr="00681DA8" w:rsidRDefault="00681DA8" w:rsidP="00681DA8">
            <w:pPr>
              <w:spacing w:after="160" w:line="259" w:lineRule="auto"/>
              <w:rPr>
                <w:rFonts w:asciiTheme="minorHAnsi" w:eastAsiaTheme="minorHAnsi" w:hAnsiTheme="minorHAnsi" w:cstheme="minorHAnsi"/>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color w:val="auto"/>
                <w:sz w:val="20"/>
              </w:rPr>
              <w:fldChar w:fldCharType="end"/>
            </w:r>
            <w:r w:rsidRPr="00681DA8">
              <w:rPr>
                <w:rFonts w:asciiTheme="minorHAnsi" w:eastAsiaTheme="minorHAnsi" w:hAnsiTheme="minorHAnsi" w:cstheme="minorHAnsi"/>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color w:val="auto"/>
                <w:sz w:val="20"/>
              </w:rPr>
              <w:fldChar w:fldCharType="end"/>
            </w:r>
            <w:r w:rsidRPr="00681DA8">
              <w:rPr>
                <w:rFonts w:asciiTheme="minorHAnsi" w:eastAsiaTheme="minorHAnsi" w:hAnsiTheme="minorHAnsi" w:cstheme="minorHAnsi"/>
                <w:color w:val="auto"/>
                <w:sz w:val="20"/>
              </w:rPr>
              <w:t xml:space="preserve">  NO</w:t>
            </w:r>
          </w:p>
        </w:tc>
      </w:tr>
      <w:tr w:rsidR="00681DA8" w:rsidRPr="00681DA8" w14:paraId="7A11F7C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0CBC53E"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4</w:t>
            </w:r>
          </w:p>
        </w:tc>
        <w:tc>
          <w:tcPr>
            <w:tcW w:w="6120" w:type="dxa"/>
            <w:tcBorders>
              <w:top w:val="single" w:sz="4" w:space="0" w:color="auto"/>
              <w:left w:val="single" w:sz="4" w:space="0" w:color="auto"/>
              <w:bottom w:val="single" w:sz="4" w:space="0" w:color="auto"/>
              <w:right w:val="single" w:sz="4" w:space="0" w:color="auto"/>
            </w:tcBorders>
          </w:tcPr>
          <w:p w14:paraId="345AABD9" w14:textId="77777777" w:rsidR="00681DA8" w:rsidRPr="00681DA8" w:rsidRDefault="00681DA8" w:rsidP="00681DA8">
            <w:pPr>
              <w:spacing w:after="160" w:line="259" w:lineRule="auto"/>
              <w:rPr>
                <w:rFonts w:asciiTheme="minorHAnsi" w:eastAsiaTheme="minorHAnsi" w:hAnsiTheme="minorHAnsi" w:cstheme="minorBidi"/>
                <w:b/>
                <w:color w:val="auto"/>
                <w:sz w:val="20"/>
              </w:rPr>
            </w:pPr>
            <w:r w:rsidRPr="00681DA8">
              <w:rPr>
                <w:rFonts w:asciiTheme="minorHAnsi" w:eastAsiaTheme="minorHAnsi" w:hAnsiTheme="minorHAnsi" w:cstheme="minorBidi"/>
                <w:b/>
                <w:color w:val="auto"/>
                <w:sz w:val="20"/>
              </w:rPr>
              <w:t>Chain Breaking Strength (ASTM D-2061 Average):</w:t>
            </w:r>
          </w:p>
          <w:p w14:paraId="157F72E2" w14:textId="77777777" w:rsidR="00681DA8" w:rsidRPr="00681DA8" w:rsidRDefault="00681DA8" w:rsidP="00681DA8">
            <w:pPr>
              <w:spacing w:after="0" w:line="259" w:lineRule="auto"/>
              <w:rPr>
                <w:rFonts w:asciiTheme="minorHAnsi" w:eastAsiaTheme="minorHAnsi" w:hAnsiTheme="minorHAnsi" w:cstheme="minorBidi"/>
                <w:color w:val="auto"/>
                <w:sz w:val="20"/>
              </w:rPr>
            </w:pPr>
            <w:r w:rsidRPr="00681DA8">
              <w:rPr>
                <w:rFonts w:asciiTheme="minorHAnsi" w:eastAsiaTheme="minorHAnsi" w:hAnsiTheme="minorHAnsi" w:cstheme="minorBidi"/>
                <w:color w:val="auto"/>
                <w:sz w:val="20"/>
              </w:rPr>
              <w:t>Chain Crosswise (</w:t>
            </w:r>
            <w:proofErr w:type="spellStart"/>
            <w:r w:rsidRPr="00681DA8">
              <w:rPr>
                <w:rFonts w:asciiTheme="minorHAnsi" w:eastAsiaTheme="minorHAnsi" w:hAnsiTheme="minorHAnsi" w:cstheme="minorBidi"/>
                <w:color w:val="auto"/>
                <w:sz w:val="20"/>
              </w:rPr>
              <w:t>kgf</w:t>
            </w:r>
            <w:proofErr w:type="spellEnd"/>
            <w:r w:rsidRPr="00681DA8">
              <w:rPr>
                <w:rFonts w:asciiTheme="minorHAnsi" w:eastAsiaTheme="minorHAnsi" w:hAnsiTheme="minorHAnsi" w:cstheme="minorBidi"/>
                <w:color w:val="auto"/>
                <w:sz w:val="20"/>
              </w:rPr>
              <w:t>): 86.6</w:t>
            </w:r>
          </w:p>
          <w:p w14:paraId="556713C7" w14:textId="77777777" w:rsidR="00681DA8" w:rsidRPr="00681DA8" w:rsidRDefault="00681DA8" w:rsidP="00681DA8">
            <w:pPr>
              <w:spacing w:after="0" w:line="259" w:lineRule="auto"/>
              <w:rPr>
                <w:rFonts w:asciiTheme="minorHAnsi" w:eastAsiaTheme="minorHAnsi" w:hAnsiTheme="minorHAnsi" w:cstheme="minorBidi"/>
                <w:color w:val="auto"/>
                <w:sz w:val="20"/>
              </w:rPr>
            </w:pPr>
            <w:r w:rsidRPr="00681DA8">
              <w:rPr>
                <w:rFonts w:asciiTheme="minorHAnsi" w:eastAsiaTheme="minorHAnsi" w:hAnsiTheme="minorHAnsi" w:cstheme="minorBidi"/>
                <w:color w:val="auto"/>
                <w:sz w:val="20"/>
              </w:rPr>
              <w:t>Chain Folded Crosswise (</w:t>
            </w:r>
            <w:proofErr w:type="spellStart"/>
            <w:r w:rsidRPr="00681DA8">
              <w:rPr>
                <w:rFonts w:asciiTheme="minorHAnsi" w:eastAsiaTheme="minorHAnsi" w:hAnsiTheme="minorHAnsi" w:cstheme="minorBidi"/>
                <w:color w:val="auto"/>
                <w:sz w:val="20"/>
              </w:rPr>
              <w:t>kgf</w:t>
            </w:r>
            <w:proofErr w:type="spellEnd"/>
            <w:r w:rsidRPr="00681DA8">
              <w:rPr>
                <w:rFonts w:asciiTheme="minorHAnsi" w:eastAsiaTheme="minorHAnsi" w:hAnsiTheme="minorHAnsi" w:cstheme="minorBidi"/>
                <w:color w:val="auto"/>
                <w:sz w:val="20"/>
              </w:rPr>
              <w:t>): 58.2</w:t>
            </w:r>
          </w:p>
          <w:p w14:paraId="6E6EA4AA" w14:textId="77777777" w:rsidR="00681DA8" w:rsidRPr="00681DA8" w:rsidRDefault="00681DA8" w:rsidP="00681DA8">
            <w:pPr>
              <w:spacing w:after="0" w:line="259" w:lineRule="auto"/>
              <w:rPr>
                <w:rFonts w:asciiTheme="minorHAnsi" w:eastAsiaTheme="minorHAnsi" w:hAnsiTheme="minorHAnsi" w:cstheme="minorBidi"/>
                <w:color w:val="auto"/>
                <w:sz w:val="20"/>
              </w:rPr>
            </w:pPr>
            <w:r w:rsidRPr="00681DA8">
              <w:rPr>
                <w:rFonts w:asciiTheme="minorHAnsi" w:eastAsiaTheme="minorHAnsi" w:hAnsiTheme="minorHAnsi" w:cstheme="minorBidi"/>
                <w:color w:val="auto"/>
                <w:sz w:val="20"/>
              </w:rPr>
              <w:t>Puncture (</w:t>
            </w:r>
            <w:proofErr w:type="spellStart"/>
            <w:r w:rsidRPr="00681DA8">
              <w:rPr>
                <w:rFonts w:asciiTheme="minorHAnsi" w:eastAsiaTheme="minorHAnsi" w:hAnsiTheme="minorHAnsi" w:cstheme="minorBidi"/>
                <w:color w:val="auto"/>
                <w:sz w:val="20"/>
              </w:rPr>
              <w:t>kgf</w:t>
            </w:r>
            <w:proofErr w:type="spellEnd"/>
            <w:r w:rsidRPr="00681DA8">
              <w:rPr>
                <w:rFonts w:asciiTheme="minorHAnsi" w:eastAsiaTheme="minorHAnsi" w:hAnsiTheme="minorHAnsi" w:cstheme="minorBidi"/>
                <w:color w:val="auto"/>
                <w:sz w:val="20"/>
              </w:rPr>
              <w:t>): 35.0</w:t>
            </w:r>
          </w:p>
          <w:p w14:paraId="25AFF2C3" w14:textId="77777777" w:rsidR="00681DA8" w:rsidRPr="00681DA8" w:rsidRDefault="00681DA8" w:rsidP="00681DA8">
            <w:pPr>
              <w:spacing w:after="0" w:line="259" w:lineRule="auto"/>
              <w:rPr>
                <w:rFonts w:asciiTheme="minorHAnsi" w:eastAsiaTheme="minorHAnsi" w:hAnsiTheme="minorHAnsi" w:cstheme="minorBidi"/>
                <w:color w:val="auto"/>
                <w:sz w:val="20"/>
              </w:rPr>
            </w:pPr>
            <w:r w:rsidRPr="00681DA8">
              <w:rPr>
                <w:rFonts w:asciiTheme="minorHAnsi" w:eastAsiaTheme="minorHAnsi" w:hAnsiTheme="minorHAnsi" w:cstheme="minorBidi"/>
                <w:color w:val="auto"/>
                <w:sz w:val="20"/>
              </w:rPr>
              <w:t>Scoop Pull-Off (</w:t>
            </w:r>
            <w:proofErr w:type="spellStart"/>
            <w:r w:rsidRPr="00681DA8">
              <w:rPr>
                <w:rFonts w:asciiTheme="minorHAnsi" w:eastAsiaTheme="minorHAnsi" w:hAnsiTheme="minorHAnsi" w:cstheme="minorBidi"/>
                <w:color w:val="auto"/>
                <w:sz w:val="20"/>
              </w:rPr>
              <w:t>kgf</w:t>
            </w:r>
            <w:proofErr w:type="spellEnd"/>
            <w:r w:rsidRPr="00681DA8">
              <w:rPr>
                <w:rFonts w:asciiTheme="minorHAnsi" w:eastAsiaTheme="minorHAnsi" w:hAnsiTheme="minorHAnsi" w:cstheme="minorBidi"/>
                <w:color w:val="auto"/>
                <w:sz w:val="20"/>
              </w:rPr>
              <w:t>): 8.4</w:t>
            </w:r>
          </w:p>
          <w:p w14:paraId="6A00F6FB" w14:textId="77777777" w:rsidR="00681DA8" w:rsidRPr="00681DA8" w:rsidRDefault="00681DA8" w:rsidP="00681DA8">
            <w:pPr>
              <w:spacing w:after="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color w:val="auto"/>
                <w:sz w:val="20"/>
              </w:rPr>
              <w:t>Scoop Slippage (</w:t>
            </w:r>
            <w:proofErr w:type="spellStart"/>
            <w:r w:rsidRPr="00681DA8">
              <w:rPr>
                <w:rFonts w:asciiTheme="minorHAnsi" w:eastAsiaTheme="minorHAnsi" w:hAnsiTheme="minorHAnsi" w:cstheme="minorBidi"/>
                <w:color w:val="auto"/>
                <w:sz w:val="20"/>
              </w:rPr>
              <w:t>kgf</w:t>
            </w:r>
            <w:proofErr w:type="spellEnd"/>
            <w:r w:rsidRPr="00681DA8">
              <w:rPr>
                <w:rFonts w:asciiTheme="minorHAnsi" w:eastAsiaTheme="minorHAnsi" w:hAnsiTheme="minorHAnsi" w:cstheme="minorBidi"/>
                <w:color w:val="auto"/>
                <w:sz w:val="20"/>
              </w:rPr>
              <w:t>): 5.1</w:t>
            </w:r>
          </w:p>
        </w:tc>
        <w:tc>
          <w:tcPr>
            <w:tcW w:w="2790" w:type="dxa"/>
            <w:tcBorders>
              <w:top w:val="single" w:sz="4" w:space="0" w:color="auto"/>
              <w:left w:val="single" w:sz="4" w:space="0" w:color="auto"/>
              <w:bottom w:val="single" w:sz="4" w:space="0" w:color="auto"/>
              <w:right w:val="single" w:sz="4" w:space="0" w:color="auto"/>
            </w:tcBorders>
            <w:hideMark/>
          </w:tcPr>
          <w:p w14:paraId="420FFAB6" w14:textId="77777777" w:rsidR="00681DA8" w:rsidRPr="00681DA8" w:rsidRDefault="00681DA8" w:rsidP="00681DA8">
            <w:pPr>
              <w:spacing w:after="160" w:line="259" w:lineRule="auto"/>
              <w:rPr>
                <w:rFonts w:asciiTheme="minorHAnsi" w:eastAsiaTheme="minorHAnsi" w:hAnsiTheme="minorHAnsi" w:cstheme="minorHAnsi"/>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color w:val="auto"/>
                <w:sz w:val="20"/>
              </w:rPr>
              <w:fldChar w:fldCharType="end"/>
            </w:r>
            <w:r w:rsidRPr="00681DA8">
              <w:rPr>
                <w:rFonts w:asciiTheme="minorHAnsi" w:eastAsiaTheme="minorHAnsi" w:hAnsiTheme="minorHAnsi" w:cstheme="minorHAnsi"/>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color w:val="auto"/>
                <w:sz w:val="20"/>
              </w:rPr>
              <w:fldChar w:fldCharType="end"/>
            </w:r>
            <w:r w:rsidRPr="00681DA8">
              <w:rPr>
                <w:rFonts w:asciiTheme="minorHAnsi" w:eastAsiaTheme="minorHAnsi" w:hAnsiTheme="minorHAnsi" w:cstheme="minorHAnsi"/>
                <w:color w:val="auto"/>
                <w:sz w:val="20"/>
              </w:rPr>
              <w:t xml:space="preserve">  NO</w:t>
            </w:r>
          </w:p>
        </w:tc>
      </w:tr>
      <w:tr w:rsidR="00681DA8" w:rsidRPr="00681DA8" w14:paraId="37760980"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E5C4B97"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55CCAAB5"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b/>
                <w:color w:val="auto"/>
                <w:sz w:val="20"/>
              </w:rPr>
              <w:t xml:space="preserve">Dimensions (ASTM D-2050): </w:t>
            </w:r>
            <w:r w:rsidRPr="00681DA8">
              <w:rPr>
                <w:rFonts w:asciiTheme="minorHAnsi" w:eastAsiaTheme="minorHAnsi" w:hAnsiTheme="minorHAnsi" w:cstheme="minorBidi"/>
                <w:color w:val="auto"/>
                <w:sz w:val="20"/>
              </w:rPr>
              <w:t>A: 4.5, + or - .10 (mm); B 2, + or - .02(mm); C: 2.27, + or - .03(mm); D: 1.4, + or - .04(mm), E: 1.00(mm); F: 7/16 + or – 1/32(in.)</w:t>
            </w:r>
          </w:p>
        </w:tc>
        <w:tc>
          <w:tcPr>
            <w:tcW w:w="2790" w:type="dxa"/>
            <w:tcBorders>
              <w:top w:val="single" w:sz="4" w:space="0" w:color="auto"/>
              <w:left w:val="single" w:sz="4" w:space="0" w:color="auto"/>
              <w:bottom w:val="single" w:sz="4" w:space="0" w:color="auto"/>
              <w:right w:val="single" w:sz="4" w:space="0" w:color="auto"/>
            </w:tcBorders>
            <w:hideMark/>
          </w:tcPr>
          <w:p w14:paraId="27BDCD34"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0CF5ABBE"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6574386"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1CC64539"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b/>
                <w:color w:val="auto"/>
                <w:sz w:val="20"/>
              </w:rPr>
              <w:t xml:space="preserve">Color Fastness: </w:t>
            </w:r>
            <w:r w:rsidRPr="00681DA8">
              <w:rPr>
                <w:rFonts w:asciiTheme="minorHAnsi" w:eastAsiaTheme="minorHAnsi" w:hAnsiTheme="minorHAnsi" w:cstheme="minorBidi"/>
                <w:color w:val="auto"/>
                <w:sz w:val="20"/>
              </w:rPr>
              <w:t>Crocking (ATCC-8): Dry-Gray Scale =4.5; Wet – Gray Scale = 4.5</w:t>
            </w:r>
          </w:p>
        </w:tc>
        <w:tc>
          <w:tcPr>
            <w:tcW w:w="2790" w:type="dxa"/>
            <w:tcBorders>
              <w:top w:val="single" w:sz="4" w:space="0" w:color="auto"/>
              <w:left w:val="single" w:sz="4" w:space="0" w:color="auto"/>
              <w:bottom w:val="single" w:sz="4" w:space="0" w:color="auto"/>
              <w:right w:val="single" w:sz="4" w:space="0" w:color="auto"/>
            </w:tcBorders>
            <w:hideMark/>
          </w:tcPr>
          <w:p w14:paraId="7D5A5181"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44BE31D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7CA3E76"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7</w:t>
            </w:r>
          </w:p>
        </w:tc>
        <w:tc>
          <w:tcPr>
            <w:tcW w:w="6120" w:type="dxa"/>
          </w:tcPr>
          <w:p w14:paraId="34CB15AD"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b/>
                <w:color w:val="auto"/>
                <w:sz w:val="20"/>
              </w:rPr>
              <w:t xml:space="preserve">Washing </w:t>
            </w:r>
            <w:r w:rsidRPr="00681DA8">
              <w:rPr>
                <w:rFonts w:asciiTheme="minorHAnsi" w:eastAsiaTheme="minorHAnsi" w:hAnsiTheme="minorHAnsi" w:cstheme="minorBidi"/>
                <w:color w:val="auto"/>
                <w:sz w:val="20"/>
              </w:rPr>
              <w:t>(AATCC-61/3A): Gray Scale = 4.5</w:t>
            </w:r>
          </w:p>
        </w:tc>
        <w:tc>
          <w:tcPr>
            <w:tcW w:w="2790" w:type="dxa"/>
            <w:tcBorders>
              <w:top w:val="single" w:sz="4" w:space="0" w:color="auto"/>
              <w:left w:val="single" w:sz="4" w:space="0" w:color="auto"/>
              <w:bottom w:val="single" w:sz="4" w:space="0" w:color="auto"/>
              <w:right w:val="single" w:sz="4" w:space="0" w:color="auto"/>
            </w:tcBorders>
            <w:hideMark/>
          </w:tcPr>
          <w:p w14:paraId="6E0B5B65"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6CC5F6C4"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F8A1024"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8</w:t>
            </w:r>
          </w:p>
        </w:tc>
        <w:tc>
          <w:tcPr>
            <w:tcW w:w="6120" w:type="dxa"/>
            <w:tcBorders>
              <w:top w:val="single" w:sz="4" w:space="0" w:color="auto"/>
              <w:left w:val="single" w:sz="4" w:space="0" w:color="auto"/>
              <w:bottom w:val="single" w:sz="4" w:space="0" w:color="auto"/>
              <w:right w:val="single" w:sz="4" w:space="0" w:color="auto"/>
            </w:tcBorders>
          </w:tcPr>
          <w:p w14:paraId="7E9A2086"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b/>
                <w:color w:val="auto"/>
                <w:sz w:val="20"/>
              </w:rPr>
              <w:t xml:space="preserve">Weathering (GM9125P): </w:t>
            </w:r>
            <w:r w:rsidRPr="00681DA8">
              <w:rPr>
                <w:rFonts w:asciiTheme="minorHAnsi" w:eastAsiaTheme="minorHAnsi" w:hAnsiTheme="minorHAnsi" w:cstheme="minorBidi"/>
                <w:color w:val="auto"/>
                <w:sz w:val="20"/>
              </w:rPr>
              <w:t>100 hours, on tone fade-prolonged exposure to sunlight</w:t>
            </w:r>
          </w:p>
        </w:tc>
        <w:tc>
          <w:tcPr>
            <w:tcW w:w="2790" w:type="dxa"/>
            <w:tcBorders>
              <w:top w:val="single" w:sz="4" w:space="0" w:color="auto"/>
              <w:left w:val="single" w:sz="4" w:space="0" w:color="auto"/>
              <w:bottom w:val="single" w:sz="4" w:space="0" w:color="auto"/>
              <w:right w:val="single" w:sz="4" w:space="0" w:color="auto"/>
            </w:tcBorders>
            <w:hideMark/>
          </w:tcPr>
          <w:p w14:paraId="79DEA0A6"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1B1CDF4E" w14:textId="77777777" w:rsidTr="005E2F51">
        <w:trPr>
          <w:trHeight w:val="647"/>
        </w:trPr>
        <w:tc>
          <w:tcPr>
            <w:tcW w:w="1440" w:type="dxa"/>
            <w:tcBorders>
              <w:top w:val="single" w:sz="4" w:space="0" w:color="auto"/>
              <w:left w:val="single" w:sz="4" w:space="0" w:color="auto"/>
              <w:bottom w:val="single" w:sz="4" w:space="0" w:color="auto"/>
              <w:right w:val="single" w:sz="4" w:space="0" w:color="auto"/>
            </w:tcBorders>
          </w:tcPr>
          <w:p w14:paraId="01989DCA"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lastRenderedPageBreak/>
              <w:t>9</w:t>
            </w:r>
          </w:p>
        </w:tc>
        <w:tc>
          <w:tcPr>
            <w:tcW w:w="6120" w:type="dxa"/>
          </w:tcPr>
          <w:p w14:paraId="56EA071A"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b/>
                <w:color w:val="auto"/>
                <w:sz w:val="20"/>
              </w:rPr>
              <w:t xml:space="preserve">Chemical: </w:t>
            </w:r>
            <w:r w:rsidRPr="00681DA8">
              <w:rPr>
                <w:rFonts w:asciiTheme="minorHAnsi" w:eastAsiaTheme="minorHAnsi" w:hAnsiTheme="minorHAnsi" w:cstheme="minorBidi"/>
                <w:color w:val="auto"/>
                <w:sz w:val="20"/>
              </w:rPr>
              <w:t xml:space="preserve">Acid, Resistant to weak acids. Dissolve in mineral acids. Avoid concentrated acids. </w:t>
            </w:r>
          </w:p>
        </w:tc>
        <w:tc>
          <w:tcPr>
            <w:tcW w:w="2790" w:type="dxa"/>
            <w:hideMark/>
          </w:tcPr>
          <w:p w14:paraId="6B1F5D8A"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c>
          <w:tcPr>
            <w:tcW w:w="2520" w:type="dxa"/>
          </w:tcPr>
          <w:p w14:paraId="2D546E6C" w14:textId="77777777" w:rsidR="00681DA8" w:rsidRPr="00681DA8" w:rsidRDefault="00681DA8" w:rsidP="00681DA8">
            <w:pPr>
              <w:spacing w:after="160" w:line="259" w:lineRule="auto"/>
              <w:rPr>
                <w:rFonts w:asciiTheme="minorHAnsi" w:eastAsiaTheme="minorHAnsi" w:hAnsiTheme="minorHAnsi" w:cstheme="minorHAnsi"/>
                <w:color w:val="auto"/>
                <w:sz w:val="20"/>
              </w:rPr>
            </w:pPr>
          </w:p>
        </w:tc>
      </w:tr>
      <w:tr w:rsidR="00681DA8" w:rsidRPr="00681DA8" w14:paraId="271C7DC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DAF8469"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10</w:t>
            </w:r>
          </w:p>
        </w:tc>
        <w:tc>
          <w:tcPr>
            <w:tcW w:w="6120" w:type="dxa"/>
          </w:tcPr>
          <w:p w14:paraId="11777827" w14:textId="77777777" w:rsidR="00681DA8" w:rsidRPr="00681DA8" w:rsidRDefault="00681DA8" w:rsidP="00681DA8">
            <w:pPr>
              <w:spacing w:after="160" w:line="259" w:lineRule="auto"/>
              <w:rPr>
                <w:rFonts w:asciiTheme="minorHAnsi" w:eastAsiaTheme="minorHAnsi" w:hAnsiTheme="minorHAnsi" w:cstheme="minorHAnsi"/>
                <w:color w:val="auto"/>
                <w:sz w:val="20"/>
              </w:rPr>
            </w:pPr>
            <w:r w:rsidRPr="00681DA8">
              <w:rPr>
                <w:rFonts w:asciiTheme="minorHAnsi" w:eastAsiaTheme="minorHAnsi" w:hAnsiTheme="minorHAnsi" w:cstheme="minorBidi"/>
                <w:b/>
                <w:color w:val="auto"/>
                <w:sz w:val="20"/>
              </w:rPr>
              <w:t xml:space="preserve">Shrinkage: </w:t>
            </w:r>
            <w:r w:rsidRPr="00681DA8">
              <w:rPr>
                <w:rFonts w:asciiTheme="minorHAnsi" w:eastAsiaTheme="minorHAnsi" w:hAnsiTheme="minorHAnsi" w:cstheme="minorBidi"/>
                <w:color w:val="auto"/>
                <w:sz w:val="20"/>
              </w:rPr>
              <w:t>3% at boil</w:t>
            </w:r>
          </w:p>
        </w:tc>
        <w:tc>
          <w:tcPr>
            <w:tcW w:w="2790" w:type="dxa"/>
            <w:tcBorders>
              <w:top w:val="single" w:sz="4" w:space="0" w:color="auto"/>
              <w:left w:val="single" w:sz="4" w:space="0" w:color="auto"/>
              <w:bottom w:val="single" w:sz="4" w:space="0" w:color="auto"/>
              <w:right w:val="single" w:sz="4" w:space="0" w:color="auto"/>
            </w:tcBorders>
            <w:hideMark/>
          </w:tcPr>
          <w:p w14:paraId="2F493900"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133D9D19"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B113D44"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11</w:t>
            </w:r>
          </w:p>
        </w:tc>
        <w:tc>
          <w:tcPr>
            <w:tcW w:w="6120" w:type="dxa"/>
            <w:tcBorders>
              <w:top w:val="single" w:sz="4" w:space="0" w:color="auto"/>
              <w:left w:val="single" w:sz="4" w:space="0" w:color="auto"/>
              <w:bottom w:val="single" w:sz="4" w:space="0" w:color="auto"/>
              <w:right w:val="single" w:sz="4" w:space="0" w:color="auto"/>
            </w:tcBorders>
          </w:tcPr>
          <w:p w14:paraId="2F681F9D" w14:textId="77777777" w:rsidR="00681DA8" w:rsidRPr="00681DA8" w:rsidRDefault="00681DA8" w:rsidP="00681DA8">
            <w:pPr>
              <w:spacing w:after="160" w:line="259" w:lineRule="auto"/>
              <w:rPr>
                <w:rFonts w:asciiTheme="minorHAnsi" w:eastAsia="Times New Roman" w:hAnsiTheme="minorHAnsi" w:cstheme="minorHAnsi"/>
                <w:iCs/>
                <w:color w:val="auto"/>
                <w:sz w:val="20"/>
              </w:rPr>
            </w:pPr>
            <w:r w:rsidRPr="00681DA8">
              <w:rPr>
                <w:rFonts w:asciiTheme="minorHAnsi" w:eastAsiaTheme="minorHAnsi" w:hAnsiTheme="minorHAnsi" w:cstheme="minorBidi"/>
                <w:b/>
                <w:color w:val="auto"/>
                <w:sz w:val="20"/>
              </w:rPr>
              <w:t xml:space="preserve">Operating Temps: </w:t>
            </w:r>
            <w:r w:rsidRPr="00681DA8">
              <w:rPr>
                <w:rFonts w:asciiTheme="minorHAnsi" w:eastAsiaTheme="minorHAnsi" w:hAnsiTheme="minorHAnsi" w:cstheme="minorBidi"/>
                <w:color w:val="auto"/>
                <w:sz w:val="20"/>
              </w:rPr>
              <w:t xml:space="preserve">391 degrees F Melting Point, 358 degrees F &lt;5 min., 266 degrees F continuous </w:t>
            </w:r>
          </w:p>
        </w:tc>
        <w:tc>
          <w:tcPr>
            <w:tcW w:w="2790" w:type="dxa"/>
            <w:tcBorders>
              <w:top w:val="single" w:sz="4" w:space="0" w:color="auto"/>
              <w:left w:val="single" w:sz="4" w:space="0" w:color="auto"/>
              <w:bottom w:val="single" w:sz="4" w:space="0" w:color="auto"/>
              <w:right w:val="single" w:sz="4" w:space="0" w:color="auto"/>
            </w:tcBorders>
          </w:tcPr>
          <w:p w14:paraId="48918F92"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1E8857BD"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DC07F61"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1CE38807" w14:textId="77777777" w:rsidR="00681DA8" w:rsidRPr="00681DA8" w:rsidRDefault="00681DA8" w:rsidP="00681DA8">
            <w:pPr>
              <w:spacing w:after="160" w:line="259" w:lineRule="auto"/>
              <w:rPr>
                <w:rFonts w:asciiTheme="minorHAnsi" w:eastAsiaTheme="minorHAnsi" w:hAnsiTheme="minorHAnsi" w:cstheme="minorHAnsi"/>
                <w:iCs/>
                <w:color w:val="auto"/>
                <w:sz w:val="20"/>
              </w:rPr>
            </w:pPr>
            <w:r w:rsidRPr="00681DA8">
              <w:rPr>
                <w:rFonts w:asciiTheme="minorHAnsi" w:eastAsiaTheme="minorHAnsi" w:hAnsiTheme="minorHAnsi" w:cstheme="minorBidi"/>
                <w:b/>
                <w:color w:val="auto"/>
                <w:sz w:val="20"/>
              </w:rPr>
              <w:t xml:space="preserve">Fray Resistance: </w:t>
            </w:r>
            <w:r w:rsidRPr="00681DA8">
              <w:rPr>
                <w:rFonts w:asciiTheme="minorHAnsi" w:eastAsiaTheme="minorHAnsi" w:hAnsiTheme="minorHAnsi" w:cstheme="minorBidi"/>
                <w:color w:val="auto"/>
                <w:sz w:val="20"/>
              </w:rPr>
              <w:t>Mil F 21640, &lt; 1/32 after 5 launderings</w:t>
            </w:r>
          </w:p>
        </w:tc>
        <w:tc>
          <w:tcPr>
            <w:tcW w:w="2790" w:type="dxa"/>
            <w:tcBorders>
              <w:top w:val="single" w:sz="4" w:space="0" w:color="auto"/>
              <w:left w:val="single" w:sz="4" w:space="0" w:color="auto"/>
              <w:bottom w:val="single" w:sz="4" w:space="0" w:color="auto"/>
              <w:right w:val="single" w:sz="4" w:space="0" w:color="auto"/>
            </w:tcBorders>
            <w:hideMark/>
          </w:tcPr>
          <w:p w14:paraId="5FE63B93"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737DC41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F9A9F43"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19DCB09F"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 xml:space="preserve">Resistance (Zipper Tape Only): </w:t>
            </w:r>
            <w:r w:rsidRPr="00681DA8">
              <w:rPr>
                <w:rFonts w:asciiTheme="minorHAnsi" w:eastAsiaTheme="minorHAnsi" w:hAnsiTheme="minorHAnsi" w:cstheme="minorBidi"/>
                <w:color w:val="auto"/>
                <w:sz w:val="20"/>
              </w:rPr>
              <w:t xml:space="preserve">Oxidizers- Moderate Resistance, Degraded by strong oxidizers. Keep temp. &lt;160 degrees F. Solvents-Resistant to most common solvents. Less resistant to chlorinated solvents. </w:t>
            </w:r>
          </w:p>
        </w:tc>
        <w:tc>
          <w:tcPr>
            <w:tcW w:w="2790" w:type="dxa"/>
            <w:tcBorders>
              <w:top w:val="single" w:sz="4" w:space="0" w:color="auto"/>
              <w:left w:val="single" w:sz="4" w:space="0" w:color="auto"/>
              <w:bottom w:val="single" w:sz="4" w:space="0" w:color="auto"/>
              <w:right w:val="single" w:sz="4" w:space="0" w:color="auto"/>
            </w:tcBorders>
            <w:hideMark/>
          </w:tcPr>
          <w:p w14:paraId="4270912A"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47FDFBF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AD852F0"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14</w:t>
            </w:r>
          </w:p>
        </w:tc>
        <w:tc>
          <w:tcPr>
            <w:tcW w:w="6120" w:type="dxa"/>
            <w:tcBorders>
              <w:top w:val="single" w:sz="4" w:space="0" w:color="auto"/>
              <w:left w:val="single" w:sz="4" w:space="0" w:color="auto"/>
              <w:bottom w:val="single" w:sz="4" w:space="0" w:color="auto"/>
              <w:right w:val="single" w:sz="4" w:space="0" w:color="auto"/>
            </w:tcBorders>
          </w:tcPr>
          <w:p w14:paraId="17F29E07"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 xml:space="preserve">Resistance: </w:t>
            </w:r>
            <w:r w:rsidRPr="00681DA8">
              <w:rPr>
                <w:rFonts w:asciiTheme="minorHAnsi" w:eastAsiaTheme="minorHAnsi" w:hAnsiTheme="minorHAnsi" w:cstheme="minorBidi"/>
                <w:color w:val="auto"/>
                <w:sz w:val="20"/>
              </w:rPr>
              <w:t>Alkali, Resistant to strong alkalis- recommended PH &lt;11.5, temperature &lt;160 degrees F</w:t>
            </w:r>
          </w:p>
        </w:tc>
        <w:tc>
          <w:tcPr>
            <w:tcW w:w="2790" w:type="dxa"/>
            <w:tcBorders>
              <w:top w:val="single" w:sz="4" w:space="0" w:color="auto"/>
              <w:left w:val="single" w:sz="4" w:space="0" w:color="auto"/>
              <w:bottom w:val="single" w:sz="4" w:space="0" w:color="auto"/>
              <w:right w:val="single" w:sz="4" w:space="0" w:color="auto"/>
            </w:tcBorders>
            <w:hideMark/>
          </w:tcPr>
          <w:p w14:paraId="51A5280B"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7A5DC1FA"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5B942D8"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15</w:t>
            </w:r>
          </w:p>
        </w:tc>
        <w:tc>
          <w:tcPr>
            <w:tcW w:w="6120" w:type="dxa"/>
            <w:tcBorders>
              <w:top w:val="single" w:sz="4" w:space="0" w:color="auto"/>
              <w:left w:val="single" w:sz="4" w:space="0" w:color="auto"/>
              <w:bottom w:val="single" w:sz="4" w:space="0" w:color="auto"/>
              <w:right w:val="single" w:sz="4" w:space="0" w:color="auto"/>
            </w:tcBorders>
          </w:tcPr>
          <w:p w14:paraId="5F46572C"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 xml:space="preserve">Sterilization: </w:t>
            </w:r>
            <w:r w:rsidRPr="00681DA8">
              <w:rPr>
                <w:rFonts w:asciiTheme="minorHAnsi" w:eastAsiaTheme="minorHAnsi" w:hAnsiTheme="minorHAnsi" w:cstheme="minorBidi"/>
                <w:color w:val="auto"/>
                <w:sz w:val="20"/>
              </w:rPr>
              <w:t>GAMMA (</w:t>
            </w:r>
            <w:proofErr w:type="spellStart"/>
            <w:r w:rsidRPr="00681DA8">
              <w:rPr>
                <w:rFonts w:asciiTheme="minorHAnsi" w:eastAsiaTheme="minorHAnsi" w:hAnsiTheme="minorHAnsi" w:cstheme="minorBidi"/>
                <w:color w:val="auto"/>
                <w:sz w:val="20"/>
              </w:rPr>
              <w:t>Mrad</w:t>
            </w:r>
            <w:proofErr w:type="spellEnd"/>
            <w:proofErr w:type="gramStart"/>
            <w:r w:rsidRPr="00681DA8">
              <w:rPr>
                <w:rFonts w:asciiTheme="minorHAnsi" w:eastAsiaTheme="minorHAnsi" w:hAnsiTheme="minorHAnsi" w:cstheme="minorBidi"/>
                <w:color w:val="auto"/>
                <w:sz w:val="20"/>
              </w:rPr>
              <w:t>) :</w:t>
            </w:r>
            <w:proofErr w:type="gramEnd"/>
            <w:r w:rsidRPr="00681DA8">
              <w:rPr>
                <w:rFonts w:asciiTheme="minorHAnsi" w:eastAsiaTheme="minorHAnsi" w:hAnsiTheme="minorHAnsi" w:cstheme="minorBidi"/>
                <w:color w:val="auto"/>
                <w:sz w:val="20"/>
              </w:rPr>
              <w:t xml:space="preserve"> Yes (5)- Polyester Yes (2.3)- Delrin</w:t>
            </w:r>
          </w:p>
        </w:tc>
        <w:tc>
          <w:tcPr>
            <w:tcW w:w="2790" w:type="dxa"/>
            <w:tcBorders>
              <w:top w:val="single" w:sz="4" w:space="0" w:color="auto"/>
              <w:left w:val="single" w:sz="4" w:space="0" w:color="auto"/>
              <w:bottom w:val="single" w:sz="4" w:space="0" w:color="auto"/>
              <w:right w:val="single" w:sz="4" w:space="0" w:color="auto"/>
            </w:tcBorders>
            <w:hideMark/>
          </w:tcPr>
          <w:p w14:paraId="288B12D2"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5C29FA9F"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9E77CCB"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16</w:t>
            </w:r>
          </w:p>
        </w:tc>
        <w:tc>
          <w:tcPr>
            <w:tcW w:w="6120" w:type="dxa"/>
            <w:tcBorders>
              <w:top w:val="single" w:sz="4" w:space="0" w:color="auto"/>
              <w:left w:val="single" w:sz="4" w:space="0" w:color="auto"/>
              <w:bottom w:val="single" w:sz="4" w:space="0" w:color="auto"/>
              <w:right w:val="single" w:sz="4" w:space="0" w:color="auto"/>
            </w:tcBorders>
          </w:tcPr>
          <w:p w14:paraId="40AB6405"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 xml:space="preserve">Autoclave: </w:t>
            </w:r>
            <w:r w:rsidRPr="00681DA8">
              <w:rPr>
                <w:rFonts w:asciiTheme="minorHAnsi" w:eastAsiaTheme="minorHAnsi" w:hAnsiTheme="minorHAnsi" w:cstheme="minorBidi"/>
                <w:color w:val="auto"/>
                <w:sz w:val="20"/>
              </w:rPr>
              <w:t>Yes- Polyester, No- Delrin</w:t>
            </w:r>
          </w:p>
        </w:tc>
        <w:tc>
          <w:tcPr>
            <w:tcW w:w="2790" w:type="dxa"/>
            <w:tcBorders>
              <w:top w:val="single" w:sz="4" w:space="0" w:color="auto"/>
              <w:left w:val="single" w:sz="4" w:space="0" w:color="auto"/>
              <w:bottom w:val="single" w:sz="4" w:space="0" w:color="auto"/>
              <w:right w:val="single" w:sz="4" w:space="0" w:color="auto"/>
            </w:tcBorders>
            <w:hideMark/>
          </w:tcPr>
          <w:p w14:paraId="0A28D96E"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281CC8CC"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1807F4D"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17</w:t>
            </w:r>
          </w:p>
        </w:tc>
        <w:tc>
          <w:tcPr>
            <w:tcW w:w="6120" w:type="dxa"/>
            <w:tcBorders>
              <w:top w:val="single" w:sz="4" w:space="0" w:color="auto"/>
              <w:left w:val="single" w:sz="4" w:space="0" w:color="auto"/>
              <w:bottom w:val="single" w:sz="4" w:space="0" w:color="auto"/>
              <w:right w:val="single" w:sz="4" w:space="0" w:color="auto"/>
            </w:tcBorders>
          </w:tcPr>
          <w:p w14:paraId="49A08922"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Quality:</w:t>
            </w:r>
            <w:r w:rsidRPr="00681DA8">
              <w:rPr>
                <w:rFonts w:asciiTheme="minorHAnsi" w:eastAsiaTheme="minorHAnsi" w:hAnsiTheme="minorHAnsi" w:cstheme="minorBidi"/>
                <w:color w:val="auto"/>
                <w:sz w:val="20"/>
              </w:rPr>
              <w:t xml:space="preserve"> Only first quality will be accepted</w:t>
            </w:r>
          </w:p>
        </w:tc>
        <w:tc>
          <w:tcPr>
            <w:tcW w:w="2790" w:type="dxa"/>
            <w:tcBorders>
              <w:top w:val="single" w:sz="4" w:space="0" w:color="auto"/>
              <w:left w:val="single" w:sz="4" w:space="0" w:color="auto"/>
              <w:bottom w:val="single" w:sz="4" w:space="0" w:color="auto"/>
              <w:right w:val="single" w:sz="4" w:space="0" w:color="auto"/>
            </w:tcBorders>
            <w:hideMark/>
          </w:tcPr>
          <w:p w14:paraId="2EB9C73A"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7BA23716"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35013F2"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18</w:t>
            </w:r>
          </w:p>
        </w:tc>
        <w:tc>
          <w:tcPr>
            <w:tcW w:w="6120" w:type="dxa"/>
            <w:tcBorders>
              <w:top w:val="single" w:sz="4" w:space="0" w:color="auto"/>
              <w:left w:val="single" w:sz="4" w:space="0" w:color="auto"/>
              <w:bottom w:val="single" w:sz="4" w:space="0" w:color="auto"/>
              <w:right w:val="single" w:sz="4" w:space="0" w:color="auto"/>
            </w:tcBorders>
          </w:tcPr>
          <w:p w14:paraId="621A22F3"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 xml:space="preserve">Minimum Delivery Quantity: </w:t>
            </w:r>
            <w:r w:rsidRPr="00681DA8">
              <w:rPr>
                <w:rFonts w:asciiTheme="minorHAnsi" w:eastAsiaTheme="minorHAnsi" w:hAnsiTheme="minorHAnsi" w:cstheme="minorBidi"/>
                <w:color w:val="auto"/>
                <w:sz w:val="20"/>
              </w:rPr>
              <w:t>5,000 each</w:t>
            </w:r>
          </w:p>
        </w:tc>
        <w:tc>
          <w:tcPr>
            <w:tcW w:w="2790" w:type="dxa"/>
            <w:tcBorders>
              <w:top w:val="single" w:sz="4" w:space="0" w:color="auto"/>
              <w:left w:val="single" w:sz="4" w:space="0" w:color="auto"/>
              <w:bottom w:val="single" w:sz="4" w:space="0" w:color="auto"/>
              <w:right w:val="single" w:sz="4" w:space="0" w:color="auto"/>
            </w:tcBorders>
            <w:hideMark/>
          </w:tcPr>
          <w:p w14:paraId="1FBB9DD2"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693CBD0A"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92830DE"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19</w:t>
            </w:r>
          </w:p>
        </w:tc>
        <w:tc>
          <w:tcPr>
            <w:tcW w:w="6120" w:type="dxa"/>
            <w:tcBorders>
              <w:top w:val="single" w:sz="4" w:space="0" w:color="auto"/>
              <w:left w:val="single" w:sz="4" w:space="0" w:color="auto"/>
              <w:bottom w:val="single" w:sz="4" w:space="0" w:color="auto"/>
              <w:right w:val="single" w:sz="4" w:space="0" w:color="auto"/>
            </w:tcBorders>
          </w:tcPr>
          <w:p w14:paraId="35E78173"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Product of Origin: Domestic Only; 10% of the first-year contract to be housed in the United States</w:t>
            </w:r>
          </w:p>
        </w:tc>
        <w:tc>
          <w:tcPr>
            <w:tcW w:w="2790" w:type="dxa"/>
            <w:tcBorders>
              <w:top w:val="single" w:sz="4" w:space="0" w:color="auto"/>
              <w:left w:val="single" w:sz="4" w:space="0" w:color="auto"/>
              <w:bottom w:val="single" w:sz="4" w:space="0" w:color="auto"/>
              <w:right w:val="single" w:sz="4" w:space="0" w:color="auto"/>
            </w:tcBorders>
            <w:hideMark/>
          </w:tcPr>
          <w:p w14:paraId="0D5DF997"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0E0BE795"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A2D28C2"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20</w:t>
            </w:r>
          </w:p>
        </w:tc>
        <w:tc>
          <w:tcPr>
            <w:tcW w:w="6120" w:type="dxa"/>
            <w:tcBorders>
              <w:top w:val="single" w:sz="4" w:space="0" w:color="auto"/>
              <w:left w:val="single" w:sz="4" w:space="0" w:color="auto"/>
              <w:bottom w:val="single" w:sz="4" w:space="0" w:color="auto"/>
              <w:right w:val="single" w:sz="4" w:space="0" w:color="auto"/>
            </w:tcBorders>
          </w:tcPr>
          <w:p w14:paraId="11818B8C" w14:textId="0AF7B2A0" w:rsidR="00681DA8" w:rsidRPr="00681DA8" w:rsidRDefault="00681DA8" w:rsidP="00681DA8">
            <w:pPr>
              <w:spacing w:after="160" w:line="259" w:lineRule="auto"/>
              <w:rPr>
                <w:rFonts w:asciiTheme="minorHAnsi" w:eastAsiaTheme="minorHAnsi" w:hAnsiTheme="minorHAnsi" w:cstheme="minorBidi"/>
                <w:b/>
                <w:color w:val="auto"/>
                <w:sz w:val="20"/>
              </w:rPr>
            </w:pPr>
            <w:r w:rsidRPr="00681DA8">
              <w:rPr>
                <w:rFonts w:asciiTheme="minorHAnsi" w:eastAsiaTheme="minorHAnsi" w:hAnsiTheme="minorHAnsi" w:cstheme="minorBidi"/>
                <w:b/>
                <w:color w:val="auto"/>
                <w:sz w:val="20"/>
              </w:rPr>
              <w:t>Samples:</w:t>
            </w:r>
            <w:r w:rsidRPr="00681DA8">
              <w:rPr>
                <w:rFonts w:asciiTheme="minorHAnsi" w:eastAsiaTheme="minorHAnsi" w:hAnsiTheme="minorHAnsi" w:cstheme="minorBidi"/>
                <w:color w:val="auto"/>
                <w:sz w:val="20"/>
              </w:rPr>
              <w:t xml:space="preserve">  A dozen minimum samples of the proposed product mu</w:t>
            </w:r>
            <w:r w:rsidR="00595561">
              <w:rPr>
                <w:rFonts w:asciiTheme="minorHAnsi" w:eastAsiaTheme="minorHAnsi" w:hAnsiTheme="minorHAnsi" w:cstheme="minorBidi"/>
                <w:color w:val="auto"/>
                <w:sz w:val="20"/>
              </w:rPr>
              <w:t>st</w:t>
            </w:r>
            <w:r w:rsidRPr="00681DA8">
              <w:rPr>
                <w:rFonts w:asciiTheme="minorHAnsi" w:eastAsiaTheme="minorHAnsi" w:hAnsiTheme="minorHAnsi" w:cstheme="minorBidi"/>
                <w:color w:val="auto"/>
                <w:sz w:val="20"/>
              </w:rPr>
              <w:t xml:space="preserve"> be submitted to General Manager, Sharon Jones at Tabor City Cutting and Sewing Plant, 4600 Swamp Fox Hwy W, Tabor City, NC 28463. Phone: 910-653-1122.</w:t>
            </w:r>
          </w:p>
        </w:tc>
        <w:tc>
          <w:tcPr>
            <w:tcW w:w="2790" w:type="dxa"/>
            <w:tcBorders>
              <w:top w:val="single" w:sz="4" w:space="0" w:color="auto"/>
              <w:left w:val="single" w:sz="4" w:space="0" w:color="auto"/>
              <w:bottom w:val="single" w:sz="4" w:space="0" w:color="auto"/>
              <w:right w:val="single" w:sz="4" w:space="0" w:color="auto"/>
            </w:tcBorders>
          </w:tcPr>
          <w:p w14:paraId="31D33102"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1531C3E9"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9BFE809"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21</w:t>
            </w:r>
          </w:p>
        </w:tc>
        <w:tc>
          <w:tcPr>
            <w:tcW w:w="6120" w:type="dxa"/>
            <w:tcBorders>
              <w:top w:val="single" w:sz="4" w:space="0" w:color="auto"/>
              <w:left w:val="single" w:sz="4" w:space="0" w:color="auto"/>
              <w:bottom w:val="single" w:sz="4" w:space="0" w:color="auto"/>
              <w:right w:val="single" w:sz="4" w:space="0" w:color="auto"/>
            </w:tcBorders>
          </w:tcPr>
          <w:p w14:paraId="5235A837"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Packing:</w:t>
            </w:r>
            <w:r w:rsidRPr="00681DA8">
              <w:rPr>
                <w:rFonts w:asciiTheme="minorHAnsi" w:eastAsiaTheme="minorHAnsi" w:hAnsiTheme="minorHAnsi" w:cstheme="minorBidi"/>
                <w:color w:val="auto"/>
                <w:sz w:val="20"/>
              </w:rPr>
              <w:t xml:space="preserve">  Each case has 1,000 zippers. Labels must include quantity of product, purchase order number and suppliers company name. A packing slip must accompany each shipment. Packing slips must include total amount of zippers, quantity per unit and purchase order number. English language only.</w:t>
            </w:r>
          </w:p>
        </w:tc>
        <w:tc>
          <w:tcPr>
            <w:tcW w:w="2790" w:type="dxa"/>
            <w:tcBorders>
              <w:top w:val="single" w:sz="4" w:space="0" w:color="auto"/>
              <w:left w:val="single" w:sz="4" w:space="0" w:color="auto"/>
              <w:bottom w:val="single" w:sz="4" w:space="0" w:color="auto"/>
              <w:right w:val="single" w:sz="4" w:space="0" w:color="auto"/>
            </w:tcBorders>
            <w:hideMark/>
          </w:tcPr>
          <w:p w14:paraId="6F832510"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23D0EDF2"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135871B"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22</w:t>
            </w:r>
          </w:p>
        </w:tc>
        <w:tc>
          <w:tcPr>
            <w:tcW w:w="6120" w:type="dxa"/>
            <w:tcBorders>
              <w:top w:val="single" w:sz="4" w:space="0" w:color="auto"/>
              <w:left w:val="single" w:sz="4" w:space="0" w:color="auto"/>
              <w:bottom w:val="single" w:sz="4" w:space="0" w:color="auto"/>
              <w:right w:val="single" w:sz="4" w:space="0" w:color="auto"/>
            </w:tcBorders>
          </w:tcPr>
          <w:p w14:paraId="6D8CD8E5"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Delivery:</w:t>
            </w:r>
            <w:r w:rsidRPr="00681DA8">
              <w:rPr>
                <w:rFonts w:asciiTheme="minorHAnsi" w:eastAsiaTheme="minorHAnsi" w:hAnsiTheme="minorHAnsi" w:cstheme="minorBidi"/>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upon notification of purchase order. Vendor is required to acknowledge receipt notification of release within 24 hours.</w:t>
            </w:r>
            <w:r w:rsidRPr="00681DA8">
              <w:rPr>
                <w:rFonts w:ascii="Aptos" w:eastAsia="Times New Roman" w:hAnsi="Aptos"/>
                <w:color w:val="000000"/>
                <w:sz w:val="22"/>
                <w:szCs w:val="22"/>
              </w:rPr>
              <w:t xml:space="preserve"> </w:t>
            </w:r>
            <w:r w:rsidRPr="00681DA8">
              <w:rPr>
                <w:rFonts w:asciiTheme="minorHAnsi" w:eastAsia="Times New Roman" w:hAnsiTheme="minorHAnsi" w:cstheme="minorHAnsi"/>
                <w:b/>
                <w:bCs/>
                <w:color w:val="000000"/>
                <w:sz w:val="20"/>
              </w:rPr>
              <w:t>Large shipments cannot be delivered to the gatehouse, all large shipments are to be dropped off at the loading dock inside the facility.</w:t>
            </w:r>
          </w:p>
        </w:tc>
        <w:tc>
          <w:tcPr>
            <w:tcW w:w="2790" w:type="dxa"/>
            <w:tcBorders>
              <w:top w:val="single" w:sz="4" w:space="0" w:color="auto"/>
              <w:left w:val="single" w:sz="4" w:space="0" w:color="auto"/>
              <w:bottom w:val="single" w:sz="4" w:space="0" w:color="auto"/>
              <w:right w:val="single" w:sz="4" w:space="0" w:color="auto"/>
            </w:tcBorders>
            <w:hideMark/>
          </w:tcPr>
          <w:p w14:paraId="4F69AAF9"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4E4A4F0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1452E70"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lastRenderedPageBreak/>
              <w:t>23</w:t>
            </w:r>
          </w:p>
        </w:tc>
        <w:tc>
          <w:tcPr>
            <w:tcW w:w="6120" w:type="dxa"/>
            <w:tcBorders>
              <w:top w:val="single" w:sz="4" w:space="0" w:color="auto"/>
              <w:left w:val="single" w:sz="4" w:space="0" w:color="auto"/>
              <w:bottom w:val="single" w:sz="4" w:space="0" w:color="auto"/>
              <w:right w:val="single" w:sz="4" w:space="0" w:color="auto"/>
            </w:tcBorders>
          </w:tcPr>
          <w:p w14:paraId="76134A23"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Overages:</w:t>
            </w:r>
            <w:r w:rsidRPr="00681DA8">
              <w:rPr>
                <w:rFonts w:asciiTheme="minorHAnsi" w:eastAsiaTheme="minorHAnsi" w:hAnsiTheme="minorHAnsi" w:cstheme="minorBidi"/>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5D101D8B"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3B78EE83"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3C6070D"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24</w:t>
            </w:r>
          </w:p>
        </w:tc>
        <w:tc>
          <w:tcPr>
            <w:tcW w:w="6120" w:type="dxa"/>
            <w:tcBorders>
              <w:top w:val="single" w:sz="4" w:space="0" w:color="auto"/>
              <w:left w:val="single" w:sz="4" w:space="0" w:color="auto"/>
              <w:bottom w:val="single" w:sz="4" w:space="0" w:color="auto"/>
              <w:right w:val="single" w:sz="4" w:space="0" w:color="auto"/>
            </w:tcBorders>
          </w:tcPr>
          <w:p w14:paraId="2F0932D9"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Lab Test Reports:</w:t>
            </w:r>
            <w:r w:rsidRPr="00681DA8">
              <w:rPr>
                <w:rFonts w:asciiTheme="minorHAnsi" w:eastAsiaTheme="minorHAnsi" w:hAnsiTheme="minorHAnsi" w:cstheme="minorBidi"/>
                <w:color w:val="auto"/>
                <w:sz w:val="20"/>
              </w:rPr>
              <w:t xml:space="preserve">  A detailed lab test report from a certified testing laboratory or certified testing company must be submitted with each shipment providing the actual test results.</w:t>
            </w:r>
          </w:p>
        </w:tc>
        <w:tc>
          <w:tcPr>
            <w:tcW w:w="2790" w:type="dxa"/>
            <w:tcBorders>
              <w:top w:val="single" w:sz="4" w:space="0" w:color="auto"/>
              <w:left w:val="single" w:sz="4" w:space="0" w:color="auto"/>
              <w:bottom w:val="single" w:sz="4" w:space="0" w:color="auto"/>
              <w:right w:val="single" w:sz="4" w:space="0" w:color="auto"/>
            </w:tcBorders>
            <w:hideMark/>
          </w:tcPr>
          <w:p w14:paraId="0EF0805B"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r w:rsidR="00681DA8" w:rsidRPr="00681DA8" w14:paraId="02F9C9A1" w14:textId="77777777" w:rsidTr="005E2F51">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962EE0F" w14:textId="77777777" w:rsidR="00681DA8" w:rsidRPr="00681DA8" w:rsidRDefault="00681DA8" w:rsidP="00681DA8">
            <w:pPr>
              <w:spacing w:after="160" w:line="259" w:lineRule="auto"/>
              <w:rPr>
                <w:rFonts w:asciiTheme="minorHAnsi" w:eastAsiaTheme="minorHAnsi" w:hAnsiTheme="minorHAnsi" w:cstheme="minorHAnsi"/>
                <w:i/>
                <w:color w:val="auto"/>
                <w:sz w:val="20"/>
              </w:rPr>
            </w:pPr>
            <w:r w:rsidRPr="00681DA8">
              <w:rPr>
                <w:rFonts w:asciiTheme="minorHAnsi" w:eastAsiaTheme="minorHAnsi" w:hAnsiTheme="minorHAnsi" w:cstheme="minorHAnsi"/>
                <w:i/>
                <w:color w:val="auto"/>
                <w:sz w:val="20"/>
              </w:rPr>
              <w:t>25</w:t>
            </w:r>
          </w:p>
        </w:tc>
        <w:tc>
          <w:tcPr>
            <w:tcW w:w="6120" w:type="dxa"/>
            <w:tcBorders>
              <w:top w:val="single" w:sz="4" w:space="0" w:color="auto"/>
              <w:left w:val="single" w:sz="4" w:space="0" w:color="auto"/>
              <w:bottom w:val="single" w:sz="4" w:space="0" w:color="auto"/>
              <w:right w:val="single" w:sz="4" w:space="0" w:color="auto"/>
            </w:tcBorders>
          </w:tcPr>
          <w:p w14:paraId="53538074"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Bidi"/>
                <w:b/>
                <w:color w:val="auto"/>
                <w:sz w:val="20"/>
              </w:rPr>
              <w:t>Safety Data Sheets:</w:t>
            </w:r>
            <w:r w:rsidRPr="00681DA8">
              <w:rPr>
                <w:rFonts w:asciiTheme="minorHAnsi" w:eastAsiaTheme="minorHAnsi" w:hAnsiTheme="minorHAnsi" w:cstheme="minorBidi"/>
                <w:color w:val="auto"/>
                <w:sz w:val="20"/>
              </w:rPr>
              <w:t xml:space="preserve"> (SDS) must accompany initial shipment. Revisions must be provided when applicable.  </w:t>
            </w:r>
          </w:p>
        </w:tc>
        <w:tc>
          <w:tcPr>
            <w:tcW w:w="2790" w:type="dxa"/>
            <w:tcBorders>
              <w:top w:val="single" w:sz="4" w:space="0" w:color="auto"/>
              <w:left w:val="single" w:sz="4" w:space="0" w:color="auto"/>
              <w:bottom w:val="single" w:sz="4" w:space="0" w:color="auto"/>
              <w:right w:val="single" w:sz="4" w:space="0" w:color="auto"/>
            </w:tcBorders>
            <w:hideMark/>
          </w:tcPr>
          <w:p w14:paraId="4573B529" w14:textId="77777777" w:rsidR="00681DA8" w:rsidRPr="00681DA8" w:rsidRDefault="00681DA8" w:rsidP="00681DA8">
            <w:pPr>
              <w:spacing w:after="160" w:line="259" w:lineRule="auto"/>
              <w:rPr>
                <w:rFonts w:asciiTheme="minorHAnsi" w:eastAsiaTheme="minorHAnsi" w:hAnsiTheme="minorHAnsi" w:cstheme="minorHAnsi"/>
                <w:b/>
                <w:color w:val="auto"/>
                <w:sz w:val="20"/>
              </w:rPr>
            </w:pPr>
            <w:r w:rsidRPr="00681DA8">
              <w:rPr>
                <w:rFonts w:asciiTheme="minorHAnsi" w:eastAsiaTheme="minorHAnsi" w:hAnsiTheme="minorHAnsi" w:cstheme="minorHAnsi"/>
                <w:b/>
                <w:color w:val="auto"/>
                <w:sz w:val="20"/>
              </w:rPr>
              <w:fldChar w:fldCharType="begin">
                <w:ffData>
                  <w:name w:val="Check1"/>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YES   </w:t>
            </w:r>
            <w:r w:rsidRPr="00681DA8">
              <w:rPr>
                <w:rFonts w:asciiTheme="minorHAnsi" w:eastAsiaTheme="minorHAnsi" w:hAnsiTheme="minorHAnsi" w:cstheme="minorHAnsi"/>
                <w:b/>
                <w:color w:val="auto"/>
                <w:sz w:val="20"/>
              </w:rPr>
              <w:fldChar w:fldCharType="begin">
                <w:ffData>
                  <w:name w:val="Check2"/>
                  <w:enabled/>
                  <w:calcOnExit w:val="0"/>
                  <w:checkBox>
                    <w:sizeAuto/>
                    <w:default w:val="0"/>
                  </w:checkBox>
                </w:ffData>
              </w:fldChar>
            </w:r>
            <w:r w:rsidRPr="00681DA8">
              <w:rPr>
                <w:rFonts w:asciiTheme="minorHAnsi" w:eastAsiaTheme="minorHAnsi" w:hAnsiTheme="minorHAnsi" w:cstheme="minorHAnsi"/>
                <w:b/>
                <w:color w:val="auto"/>
                <w:sz w:val="20"/>
              </w:rPr>
              <w:instrText xml:space="preserve"> FORMCHECKBOX </w:instrText>
            </w:r>
            <w:r w:rsidR="00000000">
              <w:rPr>
                <w:rFonts w:asciiTheme="minorHAnsi" w:eastAsiaTheme="minorHAnsi" w:hAnsiTheme="minorHAnsi" w:cstheme="minorHAnsi"/>
                <w:b/>
                <w:color w:val="auto"/>
                <w:sz w:val="20"/>
              </w:rPr>
            </w:r>
            <w:r w:rsidR="00000000">
              <w:rPr>
                <w:rFonts w:asciiTheme="minorHAnsi" w:eastAsiaTheme="minorHAnsi" w:hAnsiTheme="minorHAnsi" w:cstheme="minorHAnsi"/>
                <w:b/>
                <w:color w:val="auto"/>
                <w:sz w:val="20"/>
              </w:rPr>
              <w:fldChar w:fldCharType="separate"/>
            </w:r>
            <w:r w:rsidRPr="00681DA8">
              <w:rPr>
                <w:rFonts w:asciiTheme="minorHAnsi" w:eastAsiaTheme="minorHAnsi" w:hAnsiTheme="minorHAnsi" w:cstheme="minorHAnsi"/>
                <w:b/>
                <w:color w:val="auto"/>
                <w:sz w:val="20"/>
              </w:rPr>
              <w:fldChar w:fldCharType="end"/>
            </w:r>
            <w:r w:rsidRPr="00681DA8">
              <w:rPr>
                <w:rFonts w:asciiTheme="minorHAnsi" w:eastAsiaTheme="minorHAnsi" w:hAnsiTheme="minorHAnsi" w:cstheme="minorHAnsi"/>
                <w:b/>
                <w:color w:val="auto"/>
                <w:sz w:val="20"/>
              </w:rPr>
              <w:t xml:space="preserve">  NO</w:t>
            </w:r>
          </w:p>
        </w:tc>
      </w:tr>
    </w:tbl>
    <w:p w14:paraId="43B8CFE6" w14:textId="77777777" w:rsidR="00681DA8" w:rsidRPr="00681DA8" w:rsidRDefault="00681DA8" w:rsidP="00681DA8">
      <w:pPr>
        <w:spacing w:after="0"/>
        <w:rPr>
          <w:rFonts w:asciiTheme="minorHAnsi" w:eastAsia="Times New Roman" w:hAnsiTheme="minorHAnsi" w:cstheme="minorHAnsi"/>
          <w:b/>
          <w:color w:val="auto"/>
          <w:sz w:val="20"/>
        </w:rPr>
      </w:pPr>
    </w:p>
    <w:p w14:paraId="240C7D0E" w14:textId="77777777" w:rsidR="00681DA8" w:rsidRPr="00681DA8" w:rsidRDefault="00681DA8" w:rsidP="00681DA8">
      <w:pPr>
        <w:spacing w:after="0"/>
        <w:rPr>
          <w:rFonts w:asciiTheme="minorHAnsi" w:eastAsia="Times New Roman" w:hAnsiTheme="minorHAnsi" w:cstheme="minorHAnsi"/>
          <w:b/>
          <w:color w:val="auto"/>
          <w:sz w:val="20"/>
        </w:rPr>
      </w:pPr>
    </w:p>
    <w:p w14:paraId="0E264C0B" w14:textId="77777777" w:rsidR="00681DA8" w:rsidRPr="00681DA8" w:rsidRDefault="00681DA8" w:rsidP="00681DA8">
      <w:pPr>
        <w:spacing w:after="0"/>
        <w:rPr>
          <w:rFonts w:asciiTheme="minorHAnsi" w:eastAsia="Times New Roman" w:hAnsiTheme="minorHAnsi" w:cstheme="minorHAnsi"/>
          <w:b/>
          <w:color w:val="auto"/>
          <w:sz w:val="20"/>
        </w:rPr>
      </w:pPr>
      <w:r w:rsidRPr="00681DA8">
        <w:rPr>
          <w:rFonts w:asciiTheme="minorHAnsi" w:eastAsia="Times New Roman" w:hAnsiTheme="minorHAnsi" w:cstheme="minorHAnsi"/>
          <w:b/>
          <w:color w:val="auto"/>
          <w:sz w:val="20"/>
        </w:rPr>
        <w:t>Name and Location of Fabric Manufacturer:  _____________________________________________.</w:t>
      </w:r>
    </w:p>
    <w:p w14:paraId="6E40002F" w14:textId="77777777" w:rsidR="00681DA8" w:rsidRPr="00681DA8" w:rsidRDefault="00681DA8" w:rsidP="00681DA8">
      <w:pPr>
        <w:spacing w:after="0"/>
        <w:rPr>
          <w:rFonts w:asciiTheme="minorHAnsi" w:eastAsia="Times New Roman" w:hAnsiTheme="minorHAnsi" w:cstheme="minorHAnsi"/>
          <w:b/>
          <w:color w:val="auto"/>
          <w:sz w:val="20"/>
        </w:rPr>
      </w:pPr>
    </w:p>
    <w:p w14:paraId="28540223" w14:textId="77777777" w:rsidR="00681DA8" w:rsidRPr="00681DA8" w:rsidRDefault="00681DA8" w:rsidP="00681DA8">
      <w:pPr>
        <w:spacing w:after="0"/>
        <w:rPr>
          <w:rFonts w:asciiTheme="minorHAnsi" w:eastAsiaTheme="minorHAnsi" w:hAnsiTheme="minorHAnsi" w:cstheme="minorHAnsi"/>
          <w:color w:val="auto"/>
          <w:sz w:val="20"/>
        </w:rPr>
      </w:pPr>
      <w:r w:rsidRPr="00681DA8">
        <w:rPr>
          <w:rFonts w:asciiTheme="minorHAnsi" w:eastAsia="Times New Roman" w:hAnsiTheme="minorHAnsi" w:cstheme="minorHAnsi"/>
          <w:b/>
          <w:color w:val="auto"/>
          <w:sz w:val="20"/>
        </w:rPr>
        <w:t>Name and Location of Finisher:  ________________________________________________________.</w:t>
      </w:r>
    </w:p>
    <w:p w14:paraId="1E7BD5EB" w14:textId="77777777" w:rsidR="00681DA8" w:rsidRPr="00B7265E" w:rsidRDefault="00681DA8" w:rsidP="00B7265E">
      <w:pPr>
        <w:spacing w:after="0"/>
        <w:rPr>
          <w:rFonts w:cstheme="minorHAnsi"/>
          <w:color w:val="auto"/>
          <w:sz w:val="20"/>
        </w:rPr>
      </w:pPr>
    </w:p>
    <w:p w14:paraId="75AD2307" w14:textId="77777777" w:rsidR="00824F21" w:rsidRPr="00B7265E" w:rsidRDefault="00824F21" w:rsidP="00824F21">
      <w:pPr>
        <w:spacing w:after="0"/>
        <w:rPr>
          <w:rFonts w:eastAsia="Times New Roman"/>
          <w:b/>
          <w:color w:val="auto"/>
        </w:rPr>
      </w:pPr>
    </w:p>
    <w:p w14:paraId="2215A6BD" w14:textId="0E54189C" w:rsidR="00FD5D90" w:rsidRPr="00B7265E" w:rsidRDefault="00B5306E" w:rsidP="00B5306E">
      <w:pPr>
        <w:pStyle w:val="Heading1"/>
        <w:spacing w:after="200"/>
        <w:rPr>
          <w:rFonts w:asciiTheme="minorHAnsi" w:hAnsiTheme="minorHAnsi" w:cstheme="minorHAnsi"/>
          <w:color w:val="auto"/>
          <w:sz w:val="28"/>
        </w:rPr>
      </w:pPr>
      <w:bookmarkStart w:id="764" w:name="_Toc506815792"/>
      <w:bookmarkStart w:id="765" w:name="_Toc87972166"/>
      <w:bookmarkStart w:id="766" w:name="_Toc182839678"/>
      <w:bookmarkStart w:id="767" w:name="_Toc328747427"/>
      <w:bookmarkEnd w:id="397"/>
      <w:bookmarkEnd w:id="398"/>
      <w:bookmarkEnd w:id="399"/>
      <w:bookmarkEnd w:id="400"/>
      <w:bookmarkEnd w:id="403"/>
      <w:bookmarkEnd w:id="435"/>
      <w:bookmarkEnd w:id="755"/>
      <w:bookmarkEnd w:id="756"/>
      <w:r w:rsidRPr="00B7265E">
        <w:rPr>
          <w:rFonts w:asciiTheme="minorHAnsi" w:hAnsiTheme="minorHAnsi" w:cstheme="minorHAnsi"/>
          <w:color w:val="auto"/>
          <w:sz w:val="28"/>
        </w:rPr>
        <w:t>6.0</w:t>
      </w:r>
      <w:r w:rsidRPr="00B7265E">
        <w:rPr>
          <w:rFonts w:asciiTheme="minorHAnsi" w:hAnsiTheme="minorHAnsi" w:cstheme="minorHAnsi"/>
          <w:color w:val="auto"/>
          <w:sz w:val="28"/>
        </w:rPr>
        <w:tab/>
      </w:r>
      <w:r w:rsidR="00FD5D90" w:rsidRPr="00B7265E">
        <w:rPr>
          <w:rFonts w:asciiTheme="minorHAnsi" w:hAnsiTheme="minorHAnsi" w:cstheme="minorHAnsi"/>
          <w:color w:val="auto"/>
          <w:sz w:val="28"/>
        </w:rPr>
        <w:t>CONTRACT ADMINISTRATION</w:t>
      </w:r>
      <w:bookmarkEnd w:id="764"/>
      <w:bookmarkEnd w:id="765"/>
      <w:bookmarkEnd w:id="766"/>
    </w:p>
    <w:p w14:paraId="5C0436BE" w14:textId="1A16124F" w:rsidR="00FD5D90" w:rsidRPr="005C02EE" w:rsidRDefault="0086482E" w:rsidP="0086482E">
      <w:pPr>
        <w:pStyle w:val="Text"/>
        <w:jc w:val="both"/>
        <w:rPr>
          <w:rFonts w:asciiTheme="minorHAnsi" w:hAnsiTheme="minorHAnsi" w:cstheme="minorHAnsi"/>
        </w:rPr>
      </w:pPr>
      <w:bookmarkStart w:id="768" w:name="_Toc53591774"/>
      <w:bookmarkStart w:id="769" w:name="_Toc53591877"/>
      <w:bookmarkStart w:id="770" w:name="_Toc53591937"/>
      <w:bookmarkStart w:id="771" w:name="_Toc53592023"/>
      <w:bookmarkStart w:id="772" w:name="_Toc53592083"/>
      <w:bookmarkStart w:id="773" w:name="_Toc53592180"/>
      <w:bookmarkStart w:id="774" w:name="_Toc53592239"/>
      <w:bookmarkStart w:id="775" w:name="_Toc53592416"/>
      <w:bookmarkStart w:id="776" w:name="_Toc53592655"/>
      <w:bookmarkStart w:id="777" w:name="_Toc53592736"/>
      <w:bookmarkStart w:id="778" w:name="_Toc53592800"/>
      <w:bookmarkStart w:id="779" w:name="_Toc53592859"/>
      <w:bookmarkStart w:id="780" w:name="_Toc53593058"/>
      <w:bookmarkStart w:id="781" w:name="_Toc53593170"/>
      <w:bookmarkStart w:id="782" w:name="_Toc53593228"/>
      <w:bookmarkStart w:id="783" w:name="_Toc53593382"/>
      <w:bookmarkStart w:id="784" w:name="_Toc55242180"/>
      <w:bookmarkStart w:id="785" w:name="_Toc55242441"/>
      <w:bookmarkStart w:id="786" w:name="_Toc55242663"/>
      <w:bookmarkStart w:id="787" w:name="_Toc55243744"/>
      <w:bookmarkStart w:id="788" w:name="_Toc55245939"/>
      <w:bookmarkStart w:id="789" w:name="_Toc55246551"/>
      <w:bookmarkStart w:id="790" w:name="_Toc55246972"/>
      <w:bookmarkStart w:id="791" w:name="_Toc55247522"/>
      <w:bookmarkStart w:id="792" w:name="_Toc55248211"/>
      <w:bookmarkStart w:id="793" w:name="_Toc55248411"/>
      <w:bookmarkStart w:id="794" w:name="_Toc55248825"/>
      <w:bookmarkStart w:id="795" w:name="_Toc55249096"/>
      <w:bookmarkStart w:id="796" w:name="_Toc55250026"/>
      <w:bookmarkStart w:id="797" w:name="_Toc55250151"/>
      <w:bookmarkStart w:id="798" w:name="_Toc55250404"/>
      <w:bookmarkStart w:id="799" w:name="_Toc55250499"/>
      <w:bookmarkStart w:id="800" w:name="_Toc55250594"/>
      <w:bookmarkStart w:id="801" w:name="_Toc55250785"/>
      <w:bookmarkStart w:id="802" w:name="_Toc55250931"/>
      <w:bookmarkStart w:id="803" w:name="_Toc55251124"/>
      <w:bookmarkStart w:id="804" w:name="_Toc55251846"/>
      <w:bookmarkStart w:id="805" w:name="_Toc55252222"/>
      <w:bookmarkStart w:id="806" w:name="_Toc55252547"/>
      <w:bookmarkStart w:id="807" w:name="_Toc55252638"/>
      <w:bookmarkStart w:id="808" w:name="_Toc55253498"/>
      <w:bookmarkStart w:id="809" w:name="_Toc55253582"/>
      <w:bookmarkStart w:id="810" w:name="_Toc55253687"/>
      <w:bookmarkStart w:id="811" w:name="_Toc55253771"/>
      <w:bookmarkStart w:id="812" w:name="_Toc55253854"/>
      <w:bookmarkStart w:id="813" w:name="_Toc55253937"/>
      <w:bookmarkStart w:id="814" w:name="_Toc55254020"/>
      <w:bookmarkStart w:id="815" w:name="_Toc55254103"/>
      <w:bookmarkStart w:id="816" w:name="_Toc55254187"/>
      <w:bookmarkStart w:id="817" w:name="_Toc55254270"/>
      <w:bookmarkStart w:id="818" w:name="_Toc55254352"/>
      <w:bookmarkStart w:id="819" w:name="_Toc55254434"/>
      <w:bookmarkStart w:id="820" w:name="_Toc55254514"/>
      <w:bookmarkStart w:id="821" w:name="_Toc55254727"/>
      <w:bookmarkStart w:id="822" w:name="_Toc55254785"/>
      <w:bookmarkStart w:id="823" w:name="_Toc55254845"/>
      <w:bookmarkStart w:id="824" w:name="_Toc55254906"/>
      <w:bookmarkStart w:id="825" w:name="_Toc55254975"/>
      <w:bookmarkStart w:id="826" w:name="_Toc55255089"/>
      <w:bookmarkStart w:id="827" w:name="_Toc55255160"/>
      <w:bookmarkStart w:id="828" w:name="_Toc55255274"/>
      <w:bookmarkStart w:id="829" w:name="_Toc55394254"/>
      <w:bookmarkStart w:id="830" w:name="_Toc55394325"/>
      <w:bookmarkStart w:id="831" w:name="_Toc55394396"/>
      <w:bookmarkStart w:id="832" w:name="_Toc55394466"/>
      <w:bookmarkStart w:id="833" w:name="_Toc56590812"/>
      <w:bookmarkStart w:id="834" w:name="_Toc56591088"/>
      <w:bookmarkStart w:id="835" w:name="_Toc56591177"/>
      <w:bookmarkStart w:id="836" w:name="_Toc62658214"/>
      <w:bookmarkStart w:id="837" w:name="_Toc62658333"/>
      <w:bookmarkStart w:id="838" w:name="_Toc62658509"/>
      <w:bookmarkStart w:id="839" w:name="_Toc506815793"/>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840" w:name="_Toc53593059"/>
      <w:bookmarkStart w:id="841" w:name="_Toc53593171"/>
      <w:bookmarkStart w:id="842" w:name="_Toc53593229"/>
      <w:bookmarkStart w:id="843" w:name="_Toc53593383"/>
      <w:bookmarkStart w:id="844" w:name="_Toc55242181"/>
      <w:bookmarkStart w:id="845" w:name="_Toc55242442"/>
      <w:bookmarkStart w:id="846" w:name="_Toc55242664"/>
      <w:bookmarkStart w:id="847" w:name="_Toc55243745"/>
      <w:bookmarkStart w:id="848" w:name="_Toc55245940"/>
      <w:bookmarkStart w:id="849" w:name="_Toc55246552"/>
      <w:bookmarkStart w:id="850" w:name="_Toc55246973"/>
      <w:bookmarkStart w:id="851" w:name="_Toc55247523"/>
      <w:bookmarkStart w:id="852" w:name="_Toc55248212"/>
      <w:bookmarkStart w:id="853" w:name="_Toc55248412"/>
      <w:bookmarkStart w:id="854" w:name="_Toc55248826"/>
      <w:bookmarkStart w:id="855" w:name="_Toc55249097"/>
      <w:bookmarkStart w:id="856" w:name="_Toc55250027"/>
      <w:bookmarkStart w:id="857" w:name="_Toc55250152"/>
      <w:bookmarkStart w:id="858" w:name="_Toc55250405"/>
      <w:bookmarkStart w:id="859" w:name="_Toc55250500"/>
      <w:bookmarkStart w:id="860" w:name="_Toc55250595"/>
      <w:bookmarkStart w:id="861" w:name="_Toc55250786"/>
      <w:bookmarkStart w:id="862" w:name="_Toc55250932"/>
      <w:bookmarkStart w:id="863" w:name="_Toc55251125"/>
      <w:bookmarkStart w:id="864" w:name="_Toc55251847"/>
      <w:bookmarkStart w:id="865" w:name="_Toc55252223"/>
      <w:bookmarkStart w:id="866" w:name="_Toc55252548"/>
      <w:bookmarkStart w:id="867" w:name="_Toc55252639"/>
      <w:bookmarkStart w:id="868" w:name="_Toc55253499"/>
      <w:bookmarkStart w:id="869" w:name="_Toc55253583"/>
      <w:bookmarkStart w:id="870" w:name="_Toc55253688"/>
      <w:bookmarkStart w:id="871" w:name="_Toc55253772"/>
      <w:bookmarkStart w:id="872" w:name="_Toc55253855"/>
      <w:bookmarkStart w:id="873" w:name="_Toc55253938"/>
      <w:bookmarkStart w:id="874" w:name="_Toc55254021"/>
      <w:bookmarkStart w:id="875" w:name="_Toc55254104"/>
      <w:bookmarkStart w:id="876" w:name="_Toc55254188"/>
      <w:bookmarkStart w:id="877" w:name="_Toc55254271"/>
      <w:bookmarkStart w:id="878" w:name="_Toc55254353"/>
      <w:bookmarkStart w:id="879" w:name="_Toc55254435"/>
      <w:bookmarkStart w:id="880" w:name="_Toc55254515"/>
      <w:bookmarkStart w:id="881" w:name="_Toc55254728"/>
      <w:bookmarkStart w:id="882" w:name="_Toc55254786"/>
      <w:bookmarkStart w:id="883" w:name="_Toc55254846"/>
      <w:bookmarkStart w:id="884" w:name="_Toc55254907"/>
      <w:bookmarkStart w:id="885" w:name="_Toc55254976"/>
      <w:bookmarkStart w:id="886" w:name="_Toc55255090"/>
      <w:bookmarkStart w:id="887" w:name="_Toc55255161"/>
      <w:bookmarkStart w:id="888" w:name="_Toc55255275"/>
      <w:bookmarkStart w:id="889" w:name="_Toc55394255"/>
      <w:bookmarkStart w:id="890" w:name="_Toc55394326"/>
      <w:bookmarkStart w:id="891" w:name="_Toc55394397"/>
      <w:bookmarkStart w:id="892" w:name="_Toc55394467"/>
      <w:bookmarkStart w:id="893" w:name="_Toc56590813"/>
      <w:bookmarkStart w:id="894" w:name="_Toc56591089"/>
      <w:bookmarkStart w:id="895" w:name="_Toc56591178"/>
      <w:bookmarkStart w:id="896" w:name="_Toc62658215"/>
      <w:bookmarkStart w:id="897" w:name="_Toc62658334"/>
      <w:bookmarkStart w:id="898" w:name="_Toc62658510"/>
      <w:bookmarkStart w:id="899" w:name="_Toc55242182"/>
      <w:bookmarkStart w:id="900" w:name="_Toc55242443"/>
      <w:bookmarkStart w:id="901" w:name="_Toc55242665"/>
      <w:bookmarkStart w:id="902" w:name="_Toc55243746"/>
      <w:bookmarkStart w:id="903" w:name="_Toc55245941"/>
      <w:bookmarkStart w:id="904" w:name="_Toc55246553"/>
      <w:bookmarkStart w:id="905" w:name="_Toc55246974"/>
      <w:bookmarkStart w:id="906" w:name="_Toc55247524"/>
      <w:bookmarkStart w:id="907" w:name="_Toc55248213"/>
      <w:bookmarkStart w:id="908" w:name="_Toc55248413"/>
      <w:bookmarkStart w:id="909" w:name="_Toc55248827"/>
      <w:bookmarkStart w:id="910" w:name="_Toc55249098"/>
      <w:bookmarkStart w:id="911" w:name="_Toc55250028"/>
      <w:bookmarkStart w:id="912" w:name="_Toc55250153"/>
      <w:bookmarkStart w:id="913" w:name="_Toc55250406"/>
      <w:bookmarkStart w:id="914" w:name="_Toc55250501"/>
      <w:bookmarkStart w:id="915" w:name="_Toc55250596"/>
      <w:bookmarkStart w:id="916" w:name="_Toc55250787"/>
      <w:bookmarkStart w:id="917" w:name="_Toc55250933"/>
      <w:bookmarkStart w:id="918" w:name="_Toc55251126"/>
      <w:bookmarkStart w:id="919" w:name="_Toc55251848"/>
      <w:bookmarkStart w:id="920" w:name="_Toc55252224"/>
      <w:bookmarkStart w:id="921" w:name="_Toc55252549"/>
      <w:bookmarkStart w:id="922" w:name="_Toc55252640"/>
      <w:bookmarkStart w:id="923" w:name="_Toc55253500"/>
      <w:bookmarkStart w:id="924" w:name="_Toc55253584"/>
      <w:bookmarkStart w:id="925" w:name="_Toc55253689"/>
      <w:bookmarkStart w:id="926" w:name="_Toc55253773"/>
      <w:bookmarkStart w:id="927" w:name="_Toc55253856"/>
      <w:bookmarkStart w:id="928" w:name="_Toc55253939"/>
      <w:bookmarkStart w:id="929" w:name="_Toc55254022"/>
      <w:bookmarkStart w:id="930" w:name="_Toc55254105"/>
      <w:bookmarkStart w:id="931" w:name="_Toc55254189"/>
      <w:bookmarkStart w:id="932" w:name="_Toc55254272"/>
      <w:bookmarkStart w:id="933" w:name="_Toc55254354"/>
      <w:bookmarkStart w:id="934" w:name="_Toc55254436"/>
      <w:bookmarkStart w:id="935" w:name="_Toc55254516"/>
      <w:bookmarkStart w:id="936" w:name="_Toc55254729"/>
      <w:bookmarkStart w:id="937" w:name="_Toc55254787"/>
      <w:bookmarkStart w:id="938" w:name="_Toc55254847"/>
      <w:bookmarkStart w:id="939" w:name="_Toc55254908"/>
      <w:bookmarkStart w:id="940" w:name="_Toc55254977"/>
      <w:bookmarkStart w:id="941" w:name="_Toc55255091"/>
      <w:bookmarkStart w:id="942" w:name="_Toc55255162"/>
      <w:bookmarkStart w:id="943" w:name="_Toc55255276"/>
      <w:bookmarkStart w:id="944" w:name="_Toc55394256"/>
      <w:bookmarkStart w:id="945" w:name="_Toc55394327"/>
      <w:bookmarkStart w:id="946" w:name="_Toc55394398"/>
      <w:bookmarkStart w:id="947" w:name="_Toc55394468"/>
      <w:bookmarkStart w:id="948" w:name="_Toc56590814"/>
      <w:bookmarkStart w:id="949" w:name="_Toc56591090"/>
      <w:bookmarkStart w:id="950" w:name="_Toc56591179"/>
      <w:bookmarkStart w:id="951" w:name="_Toc62658216"/>
      <w:bookmarkStart w:id="952" w:name="_Toc62658335"/>
      <w:bookmarkStart w:id="953" w:name="_Toc62658511"/>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14:paraId="5BC90F4E" w14:textId="708CA7C2" w:rsidR="00BA6B8A" w:rsidRPr="005C02EE" w:rsidRDefault="00BA6B8A" w:rsidP="00BA6B8A">
      <w:pPr>
        <w:pStyle w:val="Heading2"/>
        <w:rPr>
          <w:rFonts w:asciiTheme="minorHAnsi" w:hAnsiTheme="minorHAnsi" w:cstheme="minorHAnsi"/>
        </w:rPr>
      </w:pPr>
      <w:bookmarkStart w:id="954" w:name="_Toc87972167"/>
      <w:bookmarkStart w:id="955"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954"/>
      <w:bookmarkEnd w:id="955"/>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p w14:paraId="43D5BF47" w14:textId="77777777" w:rsidR="001D30EE" w:rsidRPr="005C02EE" w:rsidRDefault="001D30EE" w:rsidP="009933E8">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956" w:name="_Toc55242183"/>
      <w:bookmarkStart w:id="957" w:name="_Toc55242444"/>
      <w:bookmarkStart w:id="958" w:name="_Toc55242666"/>
      <w:bookmarkStart w:id="959" w:name="_Toc55243747"/>
      <w:bookmarkStart w:id="960" w:name="_Toc55245942"/>
      <w:bookmarkStart w:id="961" w:name="_Toc55246554"/>
      <w:bookmarkStart w:id="962" w:name="_Toc55246975"/>
      <w:bookmarkStart w:id="963" w:name="_Toc55247525"/>
      <w:bookmarkStart w:id="964" w:name="_Toc55248214"/>
      <w:bookmarkStart w:id="965" w:name="_Toc55248414"/>
      <w:bookmarkStart w:id="966" w:name="_Toc55248828"/>
      <w:bookmarkStart w:id="967" w:name="_Toc55249099"/>
      <w:bookmarkStart w:id="968" w:name="_Toc55250029"/>
      <w:bookmarkStart w:id="969" w:name="_Toc55250154"/>
      <w:bookmarkStart w:id="970" w:name="_Toc55250407"/>
      <w:bookmarkStart w:id="971" w:name="_Toc55250502"/>
      <w:bookmarkStart w:id="972" w:name="_Toc55250597"/>
      <w:bookmarkStart w:id="973" w:name="_Toc55250788"/>
      <w:bookmarkStart w:id="974" w:name="_Toc55250934"/>
      <w:bookmarkStart w:id="975" w:name="_Toc55251127"/>
      <w:bookmarkStart w:id="976" w:name="_Toc55251849"/>
      <w:bookmarkStart w:id="977" w:name="_Toc55252225"/>
      <w:bookmarkStart w:id="978" w:name="_Toc55252550"/>
      <w:bookmarkStart w:id="979" w:name="_Toc55252641"/>
      <w:bookmarkStart w:id="980" w:name="_Toc55253501"/>
      <w:bookmarkStart w:id="981" w:name="_Toc55253585"/>
      <w:bookmarkStart w:id="982" w:name="_Toc55253690"/>
      <w:bookmarkStart w:id="983" w:name="_Toc55253774"/>
      <w:bookmarkStart w:id="984" w:name="_Toc55253857"/>
      <w:bookmarkStart w:id="985" w:name="_Toc55253940"/>
      <w:bookmarkStart w:id="986" w:name="_Toc55254023"/>
      <w:bookmarkStart w:id="987" w:name="_Toc55254106"/>
      <w:bookmarkStart w:id="988" w:name="_Toc55254190"/>
      <w:bookmarkStart w:id="989" w:name="_Toc55254273"/>
      <w:bookmarkStart w:id="990" w:name="_Toc55254355"/>
      <w:bookmarkStart w:id="991" w:name="_Toc55254437"/>
      <w:bookmarkStart w:id="992" w:name="_Toc55254517"/>
      <w:bookmarkStart w:id="993" w:name="_Toc55254730"/>
      <w:bookmarkStart w:id="994" w:name="_Toc55254788"/>
      <w:bookmarkStart w:id="995" w:name="_Toc55254848"/>
      <w:bookmarkStart w:id="996" w:name="_Toc55254909"/>
      <w:bookmarkStart w:id="997" w:name="_Toc55254978"/>
      <w:bookmarkStart w:id="998" w:name="_Toc55255092"/>
      <w:bookmarkStart w:id="999" w:name="_Toc55255163"/>
      <w:bookmarkStart w:id="1000" w:name="_Toc55255277"/>
      <w:bookmarkStart w:id="1001" w:name="_Toc55394257"/>
      <w:bookmarkStart w:id="1002" w:name="_Toc55394328"/>
      <w:bookmarkStart w:id="1003" w:name="_Toc55394399"/>
      <w:bookmarkStart w:id="1004" w:name="_Toc55394469"/>
      <w:bookmarkStart w:id="1005" w:name="_Toc56590815"/>
      <w:bookmarkStart w:id="1006" w:name="_Toc56591091"/>
      <w:bookmarkStart w:id="1007" w:name="_Toc56591180"/>
      <w:bookmarkStart w:id="1008" w:name="_Toc62658217"/>
      <w:bookmarkStart w:id="1009" w:name="_Toc62658336"/>
      <w:bookmarkStart w:id="1010" w:name="_Toc62658512"/>
      <w:bookmarkStart w:id="1011" w:name="_Toc81298547"/>
      <w:bookmarkStart w:id="1012" w:name="_Toc55242184"/>
      <w:bookmarkStart w:id="1013" w:name="_Toc55242445"/>
      <w:bookmarkStart w:id="1014" w:name="_Toc55242667"/>
      <w:bookmarkStart w:id="1015" w:name="_Toc55243748"/>
      <w:bookmarkStart w:id="1016" w:name="_Toc55245943"/>
      <w:bookmarkStart w:id="1017" w:name="_Toc55246555"/>
      <w:bookmarkStart w:id="1018" w:name="_Toc55246976"/>
      <w:bookmarkStart w:id="1019" w:name="_Toc55247526"/>
      <w:bookmarkStart w:id="1020" w:name="_Toc55248215"/>
      <w:bookmarkStart w:id="1021" w:name="_Toc55248415"/>
      <w:bookmarkStart w:id="1022" w:name="_Toc55248829"/>
      <w:bookmarkStart w:id="1023" w:name="_Toc55249100"/>
      <w:bookmarkStart w:id="1024" w:name="_Toc55250030"/>
      <w:bookmarkStart w:id="1025" w:name="_Toc55250155"/>
      <w:bookmarkStart w:id="1026" w:name="_Toc55250408"/>
      <w:bookmarkStart w:id="1027" w:name="_Toc55250503"/>
      <w:bookmarkStart w:id="1028" w:name="_Toc55250598"/>
      <w:bookmarkStart w:id="1029" w:name="_Toc55250789"/>
      <w:bookmarkStart w:id="1030" w:name="_Toc55250935"/>
      <w:bookmarkStart w:id="1031" w:name="_Toc55251128"/>
      <w:bookmarkStart w:id="1032" w:name="_Toc55251850"/>
      <w:bookmarkStart w:id="1033" w:name="_Toc55252226"/>
      <w:bookmarkStart w:id="1034" w:name="_Toc55252551"/>
      <w:bookmarkStart w:id="1035" w:name="_Toc55252642"/>
      <w:bookmarkStart w:id="1036" w:name="_Toc55253502"/>
      <w:bookmarkStart w:id="1037" w:name="_Toc55253586"/>
      <w:bookmarkStart w:id="1038" w:name="_Toc55253691"/>
      <w:bookmarkStart w:id="1039" w:name="_Toc55253775"/>
      <w:bookmarkStart w:id="1040" w:name="_Toc55253858"/>
      <w:bookmarkStart w:id="1041" w:name="_Toc55253941"/>
      <w:bookmarkStart w:id="1042" w:name="_Toc55254024"/>
      <w:bookmarkStart w:id="1043" w:name="_Toc55254107"/>
      <w:bookmarkStart w:id="1044" w:name="_Toc55254191"/>
      <w:bookmarkStart w:id="1045" w:name="_Toc55254274"/>
      <w:bookmarkStart w:id="1046" w:name="_Toc55254356"/>
      <w:bookmarkStart w:id="1047" w:name="_Toc55254438"/>
      <w:bookmarkStart w:id="1048" w:name="_Toc55254518"/>
      <w:bookmarkStart w:id="1049" w:name="_Toc55254731"/>
      <w:bookmarkStart w:id="1050" w:name="_Toc55254789"/>
      <w:bookmarkStart w:id="1051" w:name="_Toc55254849"/>
      <w:bookmarkStart w:id="1052" w:name="_Toc55254910"/>
      <w:bookmarkStart w:id="1053" w:name="_Toc55254979"/>
      <w:bookmarkStart w:id="1054" w:name="_Toc55255093"/>
      <w:bookmarkStart w:id="1055" w:name="_Toc55255164"/>
      <w:bookmarkStart w:id="1056" w:name="_Toc55255278"/>
      <w:bookmarkStart w:id="1057" w:name="_Toc55394258"/>
      <w:bookmarkStart w:id="1058" w:name="_Toc55394329"/>
      <w:bookmarkStart w:id="1059" w:name="_Toc55394400"/>
      <w:bookmarkStart w:id="1060" w:name="_Toc55394470"/>
      <w:bookmarkStart w:id="1061" w:name="_Toc56590816"/>
      <w:bookmarkStart w:id="1062" w:name="_Toc56591092"/>
      <w:bookmarkStart w:id="1063" w:name="_Toc56591181"/>
      <w:bookmarkStart w:id="1064" w:name="_Toc62658218"/>
      <w:bookmarkStart w:id="1065" w:name="_Toc62658337"/>
      <w:bookmarkStart w:id="1066" w:name="_Toc62658513"/>
      <w:bookmarkStart w:id="1067" w:name="_Toc81298548"/>
      <w:bookmarkStart w:id="1068" w:name="_Toc55242185"/>
      <w:bookmarkStart w:id="1069" w:name="_Toc55242446"/>
      <w:bookmarkStart w:id="1070" w:name="_Toc55242668"/>
      <w:bookmarkStart w:id="1071" w:name="_Toc55243749"/>
      <w:bookmarkStart w:id="1072" w:name="_Toc55245944"/>
      <w:bookmarkStart w:id="1073" w:name="_Toc55246556"/>
      <w:bookmarkStart w:id="1074" w:name="_Toc55246977"/>
      <w:bookmarkStart w:id="1075" w:name="_Toc55247527"/>
      <w:bookmarkStart w:id="1076" w:name="_Toc55248216"/>
      <w:bookmarkStart w:id="1077" w:name="_Toc55248416"/>
      <w:bookmarkStart w:id="1078" w:name="_Toc55248830"/>
      <w:bookmarkStart w:id="1079" w:name="_Toc55249101"/>
      <w:bookmarkStart w:id="1080" w:name="_Toc55250031"/>
      <w:bookmarkStart w:id="1081" w:name="_Toc55250156"/>
      <w:bookmarkStart w:id="1082" w:name="_Toc55250409"/>
      <w:bookmarkStart w:id="1083" w:name="_Toc55250504"/>
      <w:bookmarkStart w:id="1084" w:name="_Toc55250599"/>
      <w:bookmarkStart w:id="1085" w:name="_Toc55250790"/>
      <w:bookmarkStart w:id="1086" w:name="_Toc55250936"/>
      <w:bookmarkStart w:id="1087" w:name="_Toc55251129"/>
      <w:bookmarkStart w:id="1088" w:name="_Toc55251851"/>
      <w:bookmarkStart w:id="1089" w:name="_Toc55252227"/>
      <w:bookmarkStart w:id="1090" w:name="_Toc55252552"/>
      <w:bookmarkStart w:id="1091" w:name="_Toc55252643"/>
      <w:bookmarkStart w:id="1092" w:name="_Toc55253503"/>
      <w:bookmarkStart w:id="1093" w:name="_Toc55253587"/>
      <w:bookmarkStart w:id="1094" w:name="_Toc55253692"/>
      <w:bookmarkStart w:id="1095" w:name="_Toc55253776"/>
      <w:bookmarkStart w:id="1096" w:name="_Toc55253859"/>
      <w:bookmarkStart w:id="1097" w:name="_Toc55253942"/>
      <w:bookmarkStart w:id="1098" w:name="_Toc55254025"/>
      <w:bookmarkStart w:id="1099" w:name="_Toc55254108"/>
      <w:bookmarkStart w:id="1100" w:name="_Toc55254192"/>
      <w:bookmarkStart w:id="1101" w:name="_Toc55254275"/>
      <w:bookmarkStart w:id="1102" w:name="_Toc55254357"/>
      <w:bookmarkStart w:id="1103" w:name="_Toc55254439"/>
      <w:bookmarkStart w:id="1104" w:name="_Toc55254519"/>
      <w:bookmarkStart w:id="1105" w:name="_Toc55254732"/>
      <w:bookmarkStart w:id="1106" w:name="_Toc55254790"/>
      <w:bookmarkStart w:id="1107" w:name="_Toc55254850"/>
      <w:bookmarkStart w:id="1108" w:name="_Toc55254911"/>
      <w:bookmarkStart w:id="1109" w:name="_Toc55254980"/>
      <w:bookmarkStart w:id="1110" w:name="_Toc55255094"/>
      <w:bookmarkStart w:id="1111" w:name="_Toc55255165"/>
      <w:bookmarkStart w:id="1112" w:name="_Toc55255279"/>
      <w:bookmarkStart w:id="1113" w:name="_Toc55394259"/>
      <w:bookmarkStart w:id="1114" w:name="_Toc55394330"/>
      <w:bookmarkStart w:id="1115" w:name="_Toc55394401"/>
      <w:bookmarkStart w:id="1116" w:name="_Toc55394471"/>
      <w:bookmarkStart w:id="1117" w:name="_Toc56590817"/>
      <w:bookmarkStart w:id="1118" w:name="_Toc56591093"/>
      <w:bookmarkStart w:id="1119" w:name="_Toc56591182"/>
      <w:bookmarkStart w:id="1120" w:name="_Toc62658219"/>
      <w:bookmarkStart w:id="1121" w:name="_Toc62658338"/>
      <w:bookmarkStart w:id="1122" w:name="_Toc62658514"/>
      <w:bookmarkStart w:id="1123" w:name="_Toc81298549"/>
      <w:bookmarkStart w:id="1124" w:name="_Toc55242186"/>
      <w:bookmarkStart w:id="1125" w:name="_Toc55242447"/>
      <w:bookmarkStart w:id="1126" w:name="_Toc55242669"/>
      <w:bookmarkStart w:id="1127" w:name="_Toc55243750"/>
      <w:bookmarkStart w:id="1128" w:name="_Toc55245945"/>
      <w:bookmarkStart w:id="1129" w:name="_Toc55246557"/>
      <w:bookmarkStart w:id="1130" w:name="_Toc55246978"/>
      <w:bookmarkStart w:id="1131" w:name="_Toc55247528"/>
      <w:bookmarkStart w:id="1132" w:name="_Toc55248217"/>
      <w:bookmarkStart w:id="1133" w:name="_Toc55248417"/>
      <w:bookmarkStart w:id="1134" w:name="_Toc55248831"/>
      <w:bookmarkStart w:id="1135" w:name="_Toc55249102"/>
      <w:bookmarkStart w:id="1136" w:name="_Toc55250032"/>
      <w:bookmarkStart w:id="1137" w:name="_Toc55250157"/>
      <w:bookmarkStart w:id="1138" w:name="_Toc55250410"/>
      <w:bookmarkStart w:id="1139" w:name="_Toc55250505"/>
      <w:bookmarkStart w:id="1140" w:name="_Toc55250600"/>
      <w:bookmarkStart w:id="1141" w:name="_Toc55250791"/>
      <w:bookmarkStart w:id="1142" w:name="_Toc55250937"/>
      <w:bookmarkStart w:id="1143" w:name="_Toc55251130"/>
      <w:bookmarkStart w:id="1144" w:name="_Toc55251852"/>
      <w:bookmarkStart w:id="1145" w:name="_Toc55252228"/>
      <w:bookmarkStart w:id="1146" w:name="_Toc55252553"/>
      <w:bookmarkStart w:id="1147" w:name="_Toc55252644"/>
      <w:bookmarkStart w:id="1148" w:name="_Toc55253504"/>
      <w:bookmarkStart w:id="1149" w:name="_Toc55253588"/>
      <w:bookmarkStart w:id="1150" w:name="_Toc55253693"/>
      <w:bookmarkStart w:id="1151" w:name="_Toc55253777"/>
      <w:bookmarkStart w:id="1152" w:name="_Toc55253860"/>
      <w:bookmarkStart w:id="1153" w:name="_Toc55253943"/>
      <w:bookmarkStart w:id="1154" w:name="_Toc55254026"/>
      <w:bookmarkStart w:id="1155" w:name="_Toc55254109"/>
      <w:bookmarkStart w:id="1156" w:name="_Toc55254193"/>
      <w:bookmarkStart w:id="1157" w:name="_Toc55254276"/>
      <w:bookmarkStart w:id="1158" w:name="_Toc55254358"/>
      <w:bookmarkStart w:id="1159" w:name="_Toc55254440"/>
      <w:bookmarkStart w:id="1160" w:name="_Toc55254520"/>
      <w:bookmarkStart w:id="1161" w:name="_Toc55254733"/>
      <w:bookmarkStart w:id="1162" w:name="_Toc55254791"/>
      <w:bookmarkStart w:id="1163" w:name="_Toc55254851"/>
      <w:bookmarkStart w:id="1164" w:name="_Toc55254912"/>
      <w:bookmarkStart w:id="1165" w:name="_Toc55254981"/>
      <w:bookmarkStart w:id="1166" w:name="_Toc55255095"/>
      <w:bookmarkStart w:id="1167" w:name="_Toc55255166"/>
      <w:bookmarkStart w:id="1168" w:name="_Toc55255280"/>
      <w:bookmarkStart w:id="1169" w:name="_Toc55394260"/>
      <w:bookmarkStart w:id="1170" w:name="_Toc55394331"/>
      <w:bookmarkStart w:id="1171" w:name="_Toc55394402"/>
      <w:bookmarkStart w:id="1172" w:name="_Toc55394472"/>
      <w:bookmarkStart w:id="1173" w:name="_Toc56590818"/>
      <w:bookmarkStart w:id="1174" w:name="_Toc56591094"/>
      <w:bookmarkStart w:id="1175" w:name="_Toc56591183"/>
      <w:bookmarkStart w:id="1176" w:name="_Toc62658220"/>
      <w:bookmarkStart w:id="1177" w:name="_Toc62658339"/>
      <w:bookmarkStart w:id="1178" w:name="_Toc62658515"/>
      <w:bookmarkStart w:id="1179" w:name="_Toc81298550"/>
      <w:bookmarkStart w:id="1180" w:name="_Toc55242187"/>
      <w:bookmarkStart w:id="1181" w:name="_Toc55242448"/>
      <w:bookmarkStart w:id="1182" w:name="_Toc55242670"/>
      <w:bookmarkStart w:id="1183" w:name="_Toc55243751"/>
      <w:bookmarkStart w:id="1184" w:name="_Toc55245946"/>
      <w:bookmarkStart w:id="1185" w:name="_Toc55246558"/>
      <w:bookmarkStart w:id="1186" w:name="_Toc55246979"/>
      <w:bookmarkStart w:id="1187" w:name="_Toc55247529"/>
      <w:bookmarkStart w:id="1188" w:name="_Toc55248218"/>
      <w:bookmarkStart w:id="1189" w:name="_Toc55248418"/>
      <w:bookmarkStart w:id="1190" w:name="_Toc55248832"/>
      <w:bookmarkStart w:id="1191" w:name="_Toc55249103"/>
      <w:bookmarkStart w:id="1192" w:name="_Toc55250033"/>
      <w:bookmarkStart w:id="1193" w:name="_Toc55250158"/>
      <w:bookmarkStart w:id="1194" w:name="_Toc55250411"/>
      <w:bookmarkStart w:id="1195" w:name="_Toc55250506"/>
      <w:bookmarkStart w:id="1196" w:name="_Toc55250601"/>
      <w:bookmarkStart w:id="1197" w:name="_Toc55250792"/>
      <w:bookmarkStart w:id="1198" w:name="_Toc55250938"/>
      <w:bookmarkStart w:id="1199" w:name="_Toc55251131"/>
      <w:bookmarkStart w:id="1200" w:name="_Toc55251853"/>
      <w:bookmarkStart w:id="1201" w:name="_Toc55252229"/>
      <w:bookmarkStart w:id="1202" w:name="_Toc55252554"/>
      <w:bookmarkStart w:id="1203" w:name="_Toc55252645"/>
      <w:bookmarkStart w:id="1204" w:name="_Toc55253505"/>
      <w:bookmarkStart w:id="1205" w:name="_Toc55253589"/>
      <w:bookmarkStart w:id="1206" w:name="_Toc55253694"/>
      <w:bookmarkStart w:id="1207" w:name="_Toc55253778"/>
      <w:bookmarkStart w:id="1208" w:name="_Toc55253861"/>
      <w:bookmarkStart w:id="1209" w:name="_Toc55253944"/>
      <w:bookmarkStart w:id="1210" w:name="_Toc55254027"/>
      <w:bookmarkStart w:id="1211" w:name="_Toc55254110"/>
      <w:bookmarkStart w:id="1212" w:name="_Toc55254194"/>
      <w:bookmarkStart w:id="1213" w:name="_Toc55254277"/>
      <w:bookmarkStart w:id="1214" w:name="_Toc55254359"/>
      <w:bookmarkStart w:id="1215" w:name="_Toc55254441"/>
      <w:bookmarkStart w:id="1216" w:name="_Toc55254521"/>
      <w:bookmarkStart w:id="1217" w:name="_Toc55254734"/>
      <w:bookmarkStart w:id="1218" w:name="_Toc55254792"/>
      <w:bookmarkStart w:id="1219" w:name="_Toc55254852"/>
      <w:bookmarkStart w:id="1220" w:name="_Toc55254913"/>
      <w:bookmarkStart w:id="1221" w:name="_Toc55254982"/>
      <w:bookmarkStart w:id="1222" w:name="_Toc55255096"/>
      <w:bookmarkStart w:id="1223" w:name="_Toc55255167"/>
      <w:bookmarkStart w:id="1224" w:name="_Toc55255281"/>
      <w:bookmarkStart w:id="1225" w:name="_Toc55394261"/>
      <w:bookmarkStart w:id="1226" w:name="_Toc55394332"/>
      <w:bookmarkStart w:id="1227" w:name="_Toc55394403"/>
      <w:bookmarkStart w:id="1228" w:name="_Toc55394473"/>
      <w:bookmarkStart w:id="1229" w:name="_Toc56590819"/>
      <w:bookmarkStart w:id="1230" w:name="_Toc56591095"/>
      <w:bookmarkStart w:id="1231" w:name="_Toc56591184"/>
      <w:bookmarkStart w:id="1232" w:name="_Toc62658221"/>
      <w:bookmarkStart w:id="1233" w:name="_Toc62658340"/>
      <w:bookmarkStart w:id="1234" w:name="_Toc62658516"/>
      <w:bookmarkStart w:id="1235" w:name="_Toc81298551"/>
      <w:bookmarkStart w:id="1236" w:name="_Toc81306196"/>
      <w:bookmarkStart w:id="1237" w:name="_Toc81312995"/>
      <w:bookmarkStart w:id="1238" w:name="_Toc81392943"/>
      <w:bookmarkStart w:id="1239" w:name="_Toc81393062"/>
      <w:bookmarkStart w:id="1240" w:name="_Toc81920644"/>
      <w:bookmarkStart w:id="1241" w:name="_Toc81924575"/>
      <w:bookmarkStart w:id="1242" w:name="_Toc82602786"/>
      <w:bookmarkStart w:id="1243" w:name="_Toc87971873"/>
      <w:bookmarkStart w:id="1244" w:name="_Toc87971958"/>
      <w:bookmarkStart w:id="1245" w:name="_Toc87972168"/>
      <w:bookmarkStart w:id="1246" w:name="_Toc152685793"/>
      <w:bookmarkStart w:id="1247" w:name="_Toc152685987"/>
      <w:bookmarkStart w:id="1248" w:name="_Toc157000320"/>
      <w:bookmarkStart w:id="1249" w:name="_Toc157000388"/>
      <w:bookmarkStart w:id="1250" w:name="_Toc81306200"/>
      <w:bookmarkStart w:id="1251" w:name="_Toc81312999"/>
      <w:bookmarkStart w:id="1252" w:name="_Toc81392947"/>
      <w:bookmarkStart w:id="1253" w:name="_Toc81393066"/>
      <w:bookmarkStart w:id="1254" w:name="_Toc81920648"/>
      <w:bookmarkStart w:id="1255" w:name="_Toc81924579"/>
      <w:bookmarkStart w:id="1256" w:name="_Toc82602790"/>
      <w:bookmarkStart w:id="1257" w:name="_Toc87971877"/>
      <w:bookmarkStart w:id="1258" w:name="_Toc87971962"/>
      <w:bookmarkStart w:id="1259" w:name="_Toc87972172"/>
      <w:bookmarkStart w:id="1260" w:name="_Toc152685797"/>
      <w:bookmarkStart w:id="1261" w:name="_Toc152685991"/>
      <w:bookmarkStart w:id="1262" w:name="_Toc157000324"/>
      <w:bookmarkStart w:id="1263" w:name="_Toc157000392"/>
      <w:bookmarkStart w:id="1264" w:name="_Toc87972177"/>
      <w:bookmarkStart w:id="1265" w:name="_Toc53413712"/>
      <w:bookmarkStart w:id="1266" w:name="_Toc506815797"/>
      <w:bookmarkEnd w:id="839"/>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r>
        <w:rPr>
          <w:rFonts w:asciiTheme="minorHAnsi" w:hAnsiTheme="minorHAnsi" w:cstheme="minorHAnsi"/>
        </w:rPr>
        <w:lastRenderedPageBreak/>
        <w:t xml:space="preserve">     </w:t>
      </w:r>
      <w:bookmarkStart w:id="1267" w:name="_Toc182839680"/>
      <w:r w:rsidR="00FD5D90" w:rsidRPr="005C02EE">
        <w:rPr>
          <w:rFonts w:asciiTheme="minorHAnsi" w:hAnsiTheme="minorHAnsi" w:cstheme="minorHAnsi"/>
        </w:rPr>
        <w:t>INVOICES</w:t>
      </w:r>
      <w:bookmarkEnd w:id="1264"/>
      <w:bookmarkEnd w:id="1267"/>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268" w:name="_Toc55394480"/>
      <w:bookmarkStart w:id="1269" w:name="_Toc56590826"/>
      <w:bookmarkStart w:id="1270" w:name="_Toc56591102"/>
      <w:bookmarkStart w:id="1271" w:name="_Toc56591191"/>
      <w:bookmarkStart w:id="1272" w:name="_Toc62658228"/>
      <w:bookmarkStart w:id="1273" w:name="_Toc62658347"/>
      <w:bookmarkStart w:id="1274" w:name="_Toc62658523"/>
      <w:bookmarkStart w:id="1275" w:name="_Toc81298558"/>
      <w:bookmarkStart w:id="1276" w:name="_Toc81306206"/>
      <w:bookmarkStart w:id="1277" w:name="_Toc81313005"/>
      <w:bookmarkStart w:id="1278" w:name="_Toc81392953"/>
      <w:bookmarkStart w:id="1279" w:name="_Toc81393072"/>
      <w:bookmarkStart w:id="1280" w:name="_Toc81920654"/>
      <w:bookmarkStart w:id="1281" w:name="_Toc81924585"/>
      <w:bookmarkStart w:id="1282" w:name="_Toc82602796"/>
      <w:bookmarkStart w:id="1283" w:name="_Toc87971883"/>
      <w:bookmarkStart w:id="1284" w:name="_Toc87971968"/>
      <w:bookmarkStart w:id="1285" w:name="_Toc87972178"/>
      <w:bookmarkStart w:id="1286" w:name="_Toc152685803"/>
      <w:bookmarkStart w:id="1287" w:name="_Toc152685997"/>
      <w:bookmarkStart w:id="1288" w:name="_Toc157000326"/>
      <w:bookmarkStart w:id="1289" w:name="_Toc157000394"/>
      <w:bookmarkStart w:id="1290" w:name="_Toc55394484"/>
      <w:bookmarkStart w:id="1291" w:name="_Toc56590830"/>
      <w:bookmarkStart w:id="1292" w:name="_Toc56591106"/>
      <w:bookmarkStart w:id="1293" w:name="_Toc56591195"/>
      <w:bookmarkStart w:id="1294" w:name="_Toc62658232"/>
      <w:bookmarkStart w:id="1295" w:name="_Toc62658351"/>
      <w:bookmarkStart w:id="1296" w:name="_Toc62658527"/>
      <w:bookmarkStart w:id="1297" w:name="_Toc81298562"/>
      <w:bookmarkStart w:id="1298" w:name="_Toc81306210"/>
      <w:bookmarkStart w:id="1299" w:name="_Toc81313009"/>
      <w:bookmarkStart w:id="1300" w:name="_Toc81392957"/>
      <w:bookmarkStart w:id="1301" w:name="_Toc81393076"/>
      <w:bookmarkStart w:id="1302" w:name="_Toc81920658"/>
      <w:bookmarkStart w:id="1303" w:name="_Toc81924589"/>
      <w:bookmarkStart w:id="1304" w:name="_Toc82602800"/>
      <w:bookmarkStart w:id="1305" w:name="_Toc87971887"/>
      <w:bookmarkStart w:id="1306" w:name="_Toc87971972"/>
      <w:bookmarkStart w:id="1307" w:name="_Toc87972182"/>
      <w:bookmarkStart w:id="1308" w:name="_Toc152685807"/>
      <w:bookmarkStart w:id="1309" w:name="_Toc152686001"/>
      <w:bookmarkStart w:id="1310" w:name="_Toc157000330"/>
      <w:bookmarkStart w:id="1311" w:name="_Toc157000398"/>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312" w:name="_Toc182839681"/>
      <w:r>
        <w:rPr>
          <w:rFonts w:asciiTheme="minorHAnsi" w:hAnsiTheme="minorHAnsi" w:cstheme="minorHAnsi"/>
        </w:rPr>
        <w:t>6.3</w:t>
      </w:r>
      <w:r w:rsidR="004E0DBC" w:rsidRPr="005C02EE">
        <w:rPr>
          <w:rFonts w:asciiTheme="minorHAnsi" w:hAnsiTheme="minorHAnsi" w:cstheme="minorHAnsi"/>
        </w:rPr>
        <w:tab/>
      </w:r>
      <w:bookmarkStart w:id="1313" w:name="_Toc87972183"/>
      <w:r w:rsidR="00FD5D90" w:rsidRPr="005C02EE">
        <w:rPr>
          <w:rFonts w:asciiTheme="minorHAnsi" w:hAnsiTheme="minorHAnsi" w:cstheme="minorHAnsi"/>
        </w:rPr>
        <w:t>DISPUTE RESOLUTION</w:t>
      </w:r>
      <w:bookmarkEnd w:id="1265"/>
      <w:bookmarkEnd w:id="1312"/>
      <w:bookmarkEnd w:id="1313"/>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314" w:name="_Toc55242197"/>
      <w:bookmarkStart w:id="1315" w:name="_Toc55242458"/>
      <w:bookmarkStart w:id="1316" w:name="_Toc55242680"/>
      <w:bookmarkStart w:id="1317" w:name="_Toc55243761"/>
      <w:bookmarkStart w:id="1318" w:name="_Toc55245956"/>
      <w:bookmarkStart w:id="1319" w:name="_Toc55246568"/>
      <w:bookmarkStart w:id="1320" w:name="_Toc55246989"/>
      <w:bookmarkStart w:id="1321" w:name="_Toc55247539"/>
      <w:bookmarkStart w:id="1322" w:name="_Toc55248228"/>
      <w:bookmarkStart w:id="1323" w:name="_Toc55248428"/>
      <w:bookmarkStart w:id="1324" w:name="_Toc55248842"/>
      <w:bookmarkStart w:id="1325" w:name="_Toc55249113"/>
      <w:bookmarkStart w:id="1326" w:name="_Toc55250043"/>
      <w:bookmarkStart w:id="1327" w:name="_Toc55250168"/>
      <w:bookmarkStart w:id="1328" w:name="_Toc55250421"/>
      <w:bookmarkStart w:id="1329" w:name="_Toc55250516"/>
      <w:bookmarkStart w:id="1330" w:name="_Toc55250611"/>
      <w:bookmarkStart w:id="1331" w:name="_Toc55250802"/>
      <w:bookmarkStart w:id="1332" w:name="_Toc55250948"/>
      <w:bookmarkStart w:id="1333" w:name="_Toc55251141"/>
      <w:bookmarkStart w:id="1334" w:name="_Toc55251863"/>
      <w:bookmarkStart w:id="1335" w:name="_Toc55252239"/>
      <w:bookmarkStart w:id="1336" w:name="_Toc55252564"/>
      <w:bookmarkStart w:id="1337" w:name="_Toc55252655"/>
      <w:bookmarkStart w:id="1338" w:name="_Toc55253515"/>
      <w:bookmarkStart w:id="1339" w:name="_Toc55253599"/>
      <w:bookmarkStart w:id="1340" w:name="_Toc55253704"/>
      <w:bookmarkStart w:id="1341" w:name="_Toc55253788"/>
      <w:bookmarkStart w:id="1342" w:name="_Toc55253871"/>
      <w:bookmarkStart w:id="1343" w:name="_Toc55253954"/>
      <w:bookmarkStart w:id="1344" w:name="_Toc55254037"/>
      <w:bookmarkStart w:id="1345" w:name="_Toc55254120"/>
      <w:bookmarkStart w:id="1346" w:name="_Toc55254204"/>
      <w:bookmarkStart w:id="1347" w:name="_Toc55254287"/>
      <w:bookmarkStart w:id="1348" w:name="_Toc55254369"/>
      <w:bookmarkStart w:id="1349" w:name="_Toc55254451"/>
      <w:bookmarkStart w:id="1350" w:name="_Toc55254531"/>
      <w:bookmarkStart w:id="1351" w:name="_Toc55254742"/>
      <w:bookmarkStart w:id="1352" w:name="_Toc55254800"/>
      <w:bookmarkStart w:id="1353" w:name="_Toc55254860"/>
      <w:bookmarkStart w:id="1354" w:name="_Toc55254921"/>
      <w:bookmarkStart w:id="1355" w:name="_Toc55254990"/>
      <w:bookmarkStart w:id="1356" w:name="_Toc55255104"/>
      <w:bookmarkStart w:id="1357" w:name="_Toc55255175"/>
      <w:bookmarkStart w:id="1358" w:name="_Toc55255289"/>
      <w:bookmarkStart w:id="1359" w:name="_Toc55394269"/>
      <w:bookmarkStart w:id="1360" w:name="_Toc55394340"/>
      <w:bookmarkStart w:id="1361" w:name="_Toc55394410"/>
      <w:bookmarkStart w:id="1362" w:name="_Toc55394486"/>
      <w:bookmarkStart w:id="1363" w:name="_Toc56590832"/>
      <w:bookmarkStart w:id="1364" w:name="_Toc56591108"/>
      <w:bookmarkStart w:id="1365" w:name="_Toc56591197"/>
      <w:bookmarkStart w:id="1366" w:name="_Toc62658234"/>
      <w:bookmarkStart w:id="1367" w:name="_Toc62658353"/>
      <w:bookmarkStart w:id="1368" w:name="_Toc62658529"/>
      <w:bookmarkStart w:id="1369" w:name="_Toc81298564"/>
      <w:bookmarkStart w:id="1370" w:name="_Toc81306212"/>
      <w:bookmarkStart w:id="1371" w:name="_Toc81313011"/>
      <w:bookmarkStart w:id="1372" w:name="_Toc81392959"/>
      <w:bookmarkStart w:id="1373" w:name="_Toc81393078"/>
      <w:bookmarkStart w:id="1374" w:name="_Toc81920660"/>
      <w:bookmarkStart w:id="1375" w:name="_Toc81924591"/>
      <w:bookmarkStart w:id="1376" w:name="_Toc82602802"/>
      <w:bookmarkStart w:id="1377" w:name="_Toc87971889"/>
      <w:bookmarkStart w:id="1378" w:name="_Toc87971974"/>
      <w:bookmarkStart w:id="1379" w:name="_Toc87972184"/>
      <w:bookmarkStart w:id="1380" w:name="_Toc152685809"/>
      <w:bookmarkStart w:id="1381" w:name="_Toc152686003"/>
      <w:bookmarkStart w:id="1382" w:name="_Toc157000332"/>
      <w:bookmarkStart w:id="1383" w:name="_Toc157000400"/>
      <w:bookmarkStart w:id="1384" w:name="_Toc382391750"/>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385" w:name="_Toc87972186"/>
      <w:bookmarkStart w:id="1386" w:name="_Toc182839682"/>
      <w:bookmarkStart w:id="1387"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385"/>
      <w:bookmarkEnd w:id="1386"/>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388" w:name="_Toc87972187"/>
      <w:bookmarkStart w:id="1389" w:name="_Toc182839683"/>
      <w:r>
        <w:rPr>
          <w:rFonts w:asciiTheme="minorHAnsi" w:hAnsiTheme="minorHAnsi" w:cstheme="minorHAnsi"/>
        </w:rPr>
        <w:t xml:space="preserve">6.5    </w:t>
      </w:r>
      <w:r w:rsidR="00E458F4" w:rsidRPr="005C02EE">
        <w:rPr>
          <w:rFonts w:asciiTheme="minorHAnsi" w:hAnsiTheme="minorHAnsi" w:cstheme="minorHAnsi"/>
        </w:rPr>
        <w:t>CONTRACT CHANGES</w:t>
      </w:r>
      <w:bookmarkEnd w:id="1388"/>
      <w:bookmarkEnd w:id="1389"/>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390" w:name="_Toc87972188"/>
      <w:bookmarkEnd w:id="1384"/>
      <w:bookmarkEnd w:id="1387"/>
      <w:r>
        <w:rPr>
          <w:rFonts w:asciiTheme="minorHAnsi" w:hAnsiTheme="minorHAnsi" w:cstheme="minorHAnsi"/>
        </w:rPr>
        <w:t xml:space="preserve">      </w:t>
      </w:r>
      <w:bookmarkStart w:id="1391" w:name="_Toc182839684"/>
      <w:r w:rsidR="00E458F4" w:rsidRPr="005C02EE">
        <w:rPr>
          <w:rFonts w:asciiTheme="minorHAnsi" w:hAnsiTheme="minorHAnsi" w:cstheme="minorHAnsi"/>
        </w:rPr>
        <w:t>ATTACHMENTS</w:t>
      </w:r>
      <w:bookmarkEnd w:id="1390"/>
      <w:bookmarkEnd w:id="1391"/>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392"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000000" w:rsidP="00E458F4">
      <w:pPr>
        <w:pStyle w:val="Text"/>
        <w:spacing w:after="0"/>
        <w:jc w:val="both"/>
        <w:rPr>
          <w:rFonts w:asciiTheme="minorHAnsi" w:hAnsiTheme="minorHAnsi" w:cstheme="minorHAnsi"/>
        </w:rPr>
      </w:pPr>
      <w:hyperlink r:id="rId22"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392"/>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393"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393"/>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 xml:space="preserve">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w:t>
      </w:r>
      <w:r w:rsidRPr="000C5390">
        <w:rPr>
          <w:rFonts w:asciiTheme="minorHAnsi" w:hAnsiTheme="minorHAnsi" w:cstheme="minorHAnsi"/>
          <w:color w:val="auto"/>
          <w:sz w:val="20"/>
          <w:szCs w:val="22"/>
          <w:lang w:val="en-GB"/>
        </w:rPr>
        <w:lastRenderedPageBreak/>
        <w:t>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23"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bookmarkEnd w:id="1266"/>
    <w:p w14:paraId="3FDF8C30" w14:textId="08C79DA0"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The remainder of this page is intentionally left blank</w:t>
      </w:r>
    </w:p>
    <w:p w14:paraId="622FF069"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23409529"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59368865"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60D5B39F"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456E0E97"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6E3C9873"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1F5A285F"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7925D250"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5E419262"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7E8191A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A1FA533"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6EB7AE4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628949EB"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526F115C"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394" w:name="_Toc459794508"/>
      <w:bookmarkStart w:id="1395" w:name="_ATTACHMENTS"/>
      <w:bookmarkStart w:id="1396" w:name="_Toc459794502"/>
      <w:bookmarkStart w:id="1397" w:name="_Toc97219591"/>
      <w:bookmarkStart w:id="1398" w:name="_Toc98512872"/>
      <w:bookmarkStart w:id="1399" w:name="_Toc132706351"/>
      <w:bookmarkStart w:id="1400" w:name="_Toc142992145"/>
      <w:bookmarkStart w:id="1401" w:name="_Toc182839686"/>
      <w:bookmarkEnd w:id="1"/>
      <w:bookmarkEnd w:id="767"/>
      <w:bookmarkEnd w:id="1394"/>
      <w:bookmarkEnd w:id="1395"/>
      <w:r w:rsidRPr="00000074">
        <w:rPr>
          <w:rFonts w:asciiTheme="minorHAnsi" w:hAnsiTheme="minorHAnsi" w:cstheme="minorHAnsi"/>
        </w:rPr>
        <w:t>ATTACHMENT A</w:t>
      </w:r>
      <w:r w:rsidRPr="00000074">
        <w:rPr>
          <w:rFonts w:asciiTheme="minorHAnsi" w:hAnsiTheme="minorHAnsi" w:cstheme="minorHAnsi"/>
          <w:color w:val="auto"/>
        </w:rPr>
        <w:t>:  PRICING</w:t>
      </w:r>
      <w:bookmarkEnd w:id="1396"/>
      <w:r w:rsidRPr="00000074">
        <w:rPr>
          <w:rFonts w:asciiTheme="minorHAnsi" w:hAnsiTheme="minorHAnsi" w:cstheme="minorHAnsi"/>
          <w:color w:val="auto"/>
        </w:rPr>
        <w:t xml:space="preserve"> FORM</w:t>
      </w:r>
      <w:bookmarkEnd w:id="1397"/>
      <w:bookmarkEnd w:id="1398"/>
      <w:bookmarkEnd w:id="1399"/>
      <w:bookmarkEnd w:id="1400"/>
      <w:bookmarkEnd w:id="1401"/>
    </w:p>
    <w:p w14:paraId="12E46097" w14:textId="660A0AF1" w:rsidR="0091573B" w:rsidRDefault="0091573B" w:rsidP="00D420F9">
      <w:pPr>
        <w:spacing w:after="200" w:line="276" w:lineRule="auto"/>
        <w:rPr>
          <w:rFonts w:ascii="Arial" w:hAnsi="Arial" w:cs="Calibri"/>
          <w:b/>
          <w:bCs/>
          <w:color w:val="000000"/>
          <w:sz w:val="20"/>
          <w:u w:val="single"/>
        </w:rPr>
      </w:pPr>
      <w:bookmarkStart w:id="1402"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402"/>
      <w:r w:rsidRPr="006C4DEE">
        <w:rPr>
          <w:rFonts w:ascii="Arial" w:hAnsi="Arial" w:cs="Calibri"/>
          <w:b/>
          <w:bCs/>
          <w:color w:val="000000"/>
          <w:sz w:val="20"/>
        </w:rPr>
        <w:t>:</w:t>
      </w:r>
      <w:r w:rsidRPr="006C4DEE">
        <w:rPr>
          <w:rFonts w:ascii="Arial" w:hAnsi="Arial" w:cs="Arial"/>
          <w:bCs/>
          <w:color w:val="000000"/>
          <w:sz w:val="20"/>
        </w:rPr>
        <w:tab/>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
        <w:gridCol w:w="1596"/>
        <w:gridCol w:w="1523"/>
        <w:gridCol w:w="1619"/>
        <w:gridCol w:w="2372"/>
        <w:gridCol w:w="2432"/>
      </w:tblGrid>
      <w:tr w:rsidR="00ED25FC" w:rsidRPr="00462F29" w14:paraId="488EB346" w14:textId="77777777" w:rsidTr="000A090F">
        <w:trPr>
          <w:trHeight w:val="773"/>
          <w:tblHeader/>
        </w:trPr>
        <w:tc>
          <w:tcPr>
            <w:tcW w:w="699"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493"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39"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42"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43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0A090F">
        <w:trPr>
          <w:trHeight w:val="827"/>
        </w:trPr>
        <w:tc>
          <w:tcPr>
            <w:tcW w:w="699"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bookmarkStart w:id="1403" w:name="_Hlk199947486"/>
            <w:r w:rsidRPr="00313B5B">
              <w:rPr>
                <w:rFonts w:asciiTheme="minorHAnsi" w:hAnsiTheme="minorHAnsi" w:cstheme="minorHAnsi"/>
                <w:color w:val="auto"/>
                <w:sz w:val="20"/>
              </w:rPr>
              <w:t>1</w:t>
            </w:r>
          </w:p>
        </w:tc>
        <w:tc>
          <w:tcPr>
            <w:tcW w:w="1493" w:type="dxa"/>
            <w:shd w:val="clear" w:color="auto" w:fill="FFFFFF" w:themeFill="background1"/>
          </w:tcPr>
          <w:p w14:paraId="46C4A4B9" w14:textId="35D8CBD1" w:rsidR="00426E47" w:rsidRPr="000A090F" w:rsidRDefault="000A090F" w:rsidP="00426E47">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420,000</w:t>
            </w:r>
          </w:p>
        </w:tc>
        <w:tc>
          <w:tcPr>
            <w:tcW w:w="1539" w:type="dxa"/>
            <w:shd w:val="clear" w:color="auto" w:fill="FFFFFF" w:themeFill="background1"/>
          </w:tcPr>
          <w:p w14:paraId="00F030A4" w14:textId="3D4D8B46" w:rsidR="00426E47" w:rsidRPr="000A090F" w:rsidRDefault="000A090F" w:rsidP="00426E47">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Each</w:t>
            </w:r>
          </w:p>
        </w:tc>
        <w:tc>
          <w:tcPr>
            <w:tcW w:w="1642" w:type="dxa"/>
            <w:shd w:val="clear" w:color="auto" w:fill="FFFFFF" w:themeFill="background1"/>
          </w:tcPr>
          <w:p w14:paraId="1986B87B" w14:textId="30613BEE" w:rsidR="00426E47" w:rsidRPr="000A090F" w:rsidRDefault="000A090F"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b/>
                <w:bCs/>
                <w:color w:val="auto"/>
                <w:sz w:val="20"/>
              </w:rPr>
            </w:pPr>
            <w:r w:rsidRPr="000A090F">
              <w:rPr>
                <w:rFonts w:asciiTheme="minorHAnsi" w:hAnsiTheme="minorHAnsi" w:cstheme="minorHAnsi"/>
                <w:b/>
                <w:bCs/>
                <w:color w:val="auto"/>
                <w:sz w:val="20"/>
              </w:rPr>
              <w:t>¾ black Plastic Buckles</w:t>
            </w:r>
          </w:p>
        </w:tc>
        <w:tc>
          <w:tcPr>
            <w:tcW w:w="243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tr w:rsidR="000A090F" w:rsidRPr="00462F29" w14:paraId="72E6D119" w14:textId="77777777" w:rsidTr="000A090F">
        <w:trPr>
          <w:trHeight w:val="827"/>
        </w:trPr>
        <w:tc>
          <w:tcPr>
            <w:tcW w:w="699" w:type="dxa"/>
            <w:shd w:val="clear" w:color="auto" w:fill="FFFFFF" w:themeFill="background1"/>
          </w:tcPr>
          <w:p w14:paraId="595CA002" w14:textId="28CFEF71" w:rsidR="000A090F" w:rsidRPr="00313B5B" w:rsidRDefault="000A090F" w:rsidP="00426E47">
            <w:pPr>
              <w:spacing w:after="200" w:line="276" w:lineRule="auto"/>
              <w:contextualSpacing/>
              <w:rPr>
                <w:rFonts w:asciiTheme="minorHAnsi" w:hAnsiTheme="minorHAnsi" w:cstheme="minorHAnsi"/>
                <w:color w:val="auto"/>
                <w:sz w:val="20"/>
              </w:rPr>
            </w:pPr>
            <w:bookmarkStart w:id="1404" w:name="_Hlk199947647"/>
            <w:r>
              <w:rPr>
                <w:rFonts w:asciiTheme="minorHAnsi" w:hAnsiTheme="minorHAnsi" w:cstheme="minorHAnsi"/>
                <w:color w:val="auto"/>
                <w:sz w:val="20"/>
              </w:rPr>
              <w:t>2</w:t>
            </w:r>
          </w:p>
        </w:tc>
        <w:tc>
          <w:tcPr>
            <w:tcW w:w="1493" w:type="dxa"/>
            <w:shd w:val="clear" w:color="auto" w:fill="FFFFFF" w:themeFill="background1"/>
          </w:tcPr>
          <w:p w14:paraId="51734045" w14:textId="19EB9483" w:rsidR="000A090F" w:rsidRPr="000A090F" w:rsidRDefault="000A090F" w:rsidP="00426E47">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132,000</w:t>
            </w:r>
          </w:p>
        </w:tc>
        <w:tc>
          <w:tcPr>
            <w:tcW w:w="1539" w:type="dxa"/>
            <w:shd w:val="clear" w:color="auto" w:fill="FFFFFF" w:themeFill="background1"/>
          </w:tcPr>
          <w:p w14:paraId="4D758536" w14:textId="144912D1" w:rsidR="000A090F" w:rsidRPr="000A090F" w:rsidRDefault="000A090F" w:rsidP="00426E47">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Yard</w:t>
            </w:r>
          </w:p>
        </w:tc>
        <w:tc>
          <w:tcPr>
            <w:tcW w:w="1642" w:type="dxa"/>
            <w:shd w:val="clear" w:color="auto" w:fill="FFFFFF" w:themeFill="background1"/>
          </w:tcPr>
          <w:p w14:paraId="308442E8" w14:textId="5CAFBD5C" w:rsidR="000A090F" w:rsidRDefault="000A090F"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b/>
                <w:bCs/>
                <w:color w:val="000000"/>
                <w:sz w:val="20"/>
              </w:rPr>
            </w:pPr>
            <w:r>
              <w:rPr>
                <w:rFonts w:asciiTheme="minorHAnsi" w:hAnsiTheme="minorHAnsi" w:cstheme="minorHAnsi"/>
                <w:b/>
                <w:bCs/>
                <w:color w:val="000000"/>
                <w:sz w:val="20"/>
              </w:rPr>
              <w:t>¾ Black Webbing</w:t>
            </w:r>
          </w:p>
        </w:tc>
        <w:tc>
          <w:tcPr>
            <w:tcW w:w="2432" w:type="dxa"/>
            <w:shd w:val="clear" w:color="auto" w:fill="FFFFFF" w:themeFill="background1"/>
          </w:tcPr>
          <w:p w14:paraId="196FDF83" w14:textId="77777777" w:rsidR="000A090F" w:rsidRDefault="000A090F"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p>
          <w:p w14:paraId="31B4A444" w14:textId="0CBED7DB" w:rsidR="000A090F" w:rsidRDefault="000A090F"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p w14:paraId="5D079366" w14:textId="1087847F" w:rsidR="000A090F" w:rsidRPr="00313B5B" w:rsidRDefault="000A090F" w:rsidP="00426E47">
            <w:pPr>
              <w:spacing w:after="200" w:line="276" w:lineRule="auto"/>
              <w:contextualSpacing/>
              <w:jc w:val="center"/>
              <w:rPr>
                <w:rFonts w:asciiTheme="minorHAnsi" w:hAnsiTheme="minorHAnsi" w:cstheme="minorHAnsi"/>
                <w:color w:val="auto"/>
                <w:sz w:val="20"/>
              </w:rPr>
            </w:pPr>
          </w:p>
        </w:tc>
        <w:tc>
          <w:tcPr>
            <w:tcW w:w="2432" w:type="dxa"/>
            <w:shd w:val="clear" w:color="auto" w:fill="FFFFFF" w:themeFill="background1"/>
          </w:tcPr>
          <w:p w14:paraId="17C22418" w14:textId="77777777" w:rsidR="000A090F" w:rsidRDefault="000A090F" w:rsidP="00426E47">
            <w:pPr>
              <w:spacing w:after="200" w:line="276" w:lineRule="auto"/>
              <w:contextualSpacing/>
              <w:rPr>
                <w:rFonts w:asciiTheme="minorHAnsi" w:hAnsiTheme="minorHAnsi" w:cstheme="minorHAnsi"/>
                <w:color w:val="auto"/>
                <w:sz w:val="20"/>
              </w:rPr>
            </w:pPr>
          </w:p>
          <w:p w14:paraId="06AE9716" w14:textId="48F22694" w:rsidR="000A090F" w:rsidRPr="00313B5B" w:rsidRDefault="000A090F" w:rsidP="00426E47">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r>
      <w:bookmarkEnd w:id="1403"/>
      <w:tr w:rsidR="000A090F" w:rsidRPr="00313B5B" w14:paraId="23AD2739" w14:textId="77777777" w:rsidTr="000A090F">
        <w:trPr>
          <w:trHeight w:val="827"/>
        </w:trPr>
        <w:tc>
          <w:tcPr>
            <w:tcW w:w="699" w:type="dxa"/>
            <w:shd w:val="clear" w:color="auto" w:fill="FFFFFF" w:themeFill="background1"/>
          </w:tcPr>
          <w:p w14:paraId="43857E1E" w14:textId="37FCE7C6" w:rsidR="000A090F" w:rsidRPr="00313B5B" w:rsidRDefault="000A090F" w:rsidP="005E2F51">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3</w:t>
            </w:r>
          </w:p>
        </w:tc>
        <w:tc>
          <w:tcPr>
            <w:tcW w:w="1493" w:type="dxa"/>
            <w:shd w:val="clear" w:color="auto" w:fill="FFFFFF" w:themeFill="background1"/>
          </w:tcPr>
          <w:p w14:paraId="73442B2C" w14:textId="37050103" w:rsidR="000A090F" w:rsidRPr="000A090F" w:rsidRDefault="000A090F" w:rsidP="005E2F51">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30,000</w:t>
            </w:r>
          </w:p>
        </w:tc>
        <w:tc>
          <w:tcPr>
            <w:tcW w:w="1539" w:type="dxa"/>
            <w:shd w:val="clear" w:color="auto" w:fill="FFFFFF" w:themeFill="background1"/>
          </w:tcPr>
          <w:p w14:paraId="193934DE" w14:textId="36E74BC2" w:rsidR="000A090F" w:rsidRPr="000A090F" w:rsidRDefault="000A090F" w:rsidP="005E2F51">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Each</w:t>
            </w:r>
          </w:p>
        </w:tc>
        <w:tc>
          <w:tcPr>
            <w:tcW w:w="1642" w:type="dxa"/>
            <w:shd w:val="clear" w:color="auto" w:fill="FFFFFF" w:themeFill="background1"/>
          </w:tcPr>
          <w:p w14:paraId="42ADE21E" w14:textId="2D0F3093" w:rsidR="000A090F" w:rsidRPr="000A090F" w:rsidRDefault="000A090F" w:rsidP="005E2F51">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b/>
                <w:bCs/>
                <w:color w:val="auto"/>
                <w:sz w:val="20"/>
              </w:rPr>
            </w:pPr>
            <w:r w:rsidRPr="000A090F">
              <w:rPr>
                <w:rFonts w:asciiTheme="minorHAnsi" w:hAnsiTheme="minorHAnsi" w:cstheme="minorHAnsi"/>
                <w:b/>
                <w:bCs/>
                <w:color w:val="auto"/>
                <w:sz w:val="20"/>
              </w:rPr>
              <w:t>Zipper, Navy 11 Inch Brass Teeth and Tab</w:t>
            </w:r>
          </w:p>
        </w:tc>
        <w:tc>
          <w:tcPr>
            <w:tcW w:w="2432" w:type="dxa"/>
            <w:shd w:val="clear" w:color="auto" w:fill="FFFFFF" w:themeFill="background1"/>
          </w:tcPr>
          <w:p w14:paraId="23C87EF4" w14:textId="77777777" w:rsidR="000A090F" w:rsidRPr="00313B5B" w:rsidRDefault="000A090F" w:rsidP="005E2F51">
            <w:pPr>
              <w:spacing w:after="200" w:line="276" w:lineRule="auto"/>
              <w:contextualSpacing/>
              <w:jc w:val="center"/>
              <w:rPr>
                <w:rFonts w:asciiTheme="minorHAnsi" w:hAnsiTheme="minorHAnsi" w:cstheme="minorHAnsi"/>
                <w:color w:val="auto"/>
                <w:sz w:val="20"/>
              </w:rPr>
            </w:pPr>
          </w:p>
          <w:p w14:paraId="5DBB1940" w14:textId="77777777" w:rsidR="000A090F" w:rsidRPr="00313B5B" w:rsidRDefault="000A090F" w:rsidP="005E2F51">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6DC49872" w14:textId="77777777" w:rsidR="000A090F" w:rsidRPr="00313B5B" w:rsidRDefault="000A090F" w:rsidP="005E2F51">
            <w:pPr>
              <w:spacing w:after="200" w:line="276" w:lineRule="auto"/>
              <w:contextualSpacing/>
              <w:rPr>
                <w:rFonts w:asciiTheme="minorHAnsi" w:hAnsiTheme="minorHAnsi" w:cstheme="minorHAnsi"/>
                <w:color w:val="auto"/>
                <w:sz w:val="20"/>
              </w:rPr>
            </w:pPr>
          </w:p>
          <w:p w14:paraId="2A193258" w14:textId="77777777" w:rsidR="000A090F" w:rsidRPr="00313B5B" w:rsidRDefault="000A090F" w:rsidP="005E2F51">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bookmarkEnd w:id="1404"/>
      <w:tr w:rsidR="000A090F" w:rsidRPr="00313B5B" w14:paraId="671FF293" w14:textId="77777777" w:rsidTr="000A090F">
        <w:trPr>
          <w:trHeight w:val="827"/>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1A1A26A" w14:textId="138B807C" w:rsidR="000A090F" w:rsidRPr="00313B5B" w:rsidRDefault="000A090F" w:rsidP="005E2F51">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4</w:t>
            </w: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0E09E38" w14:textId="730D835F" w:rsidR="000A090F" w:rsidRPr="000A090F" w:rsidRDefault="000A090F" w:rsidP="005E2F51">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100,000</w:t>
            </w:r>
          </w:p>
        </w:tc>
        <w:tc>
          <w:tcPr>
            <w:tcW w:w="1539" w:type="dxa"/>
            <w:tcBorders>
              <w:top w:val="single" w:sz="4" w:space="0" w:color="auto"/>
              <w:left w:val="single" w:sz="4" w:space="0" w:color="auto"/>
              <w:bottom w:val="single" w:sz="4" w:space="0" w:color="auto"/>
              <w:right w:val="single" w:sz="4" w:space="0" w:color="auto"/>
            </w:tcBorders>
            <w:shd w:val="clear" w:color="auto" w:fill="FFFFFF" w:themeFill="background1"/>
          </w:tcPr>
          <w:p w14:paraId="1422786D" w14:textId="66B8075D" w:rsidR="000A090F" w:rsidRPr="000A090F" w:rsidRDefault="000A090F" w:rsidP="005E2F51">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Each</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0972BC47" w14:textId="2054B29E" w:rsidR="000A090F" w:rsidRPr="000A090F" w:rsidRDefault="000A090F" w:rsidP="005E2F51">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b/>
                <w:bCs/>
                <w:color w:val="auto"/>
                <w:sz w:val="20"/>
              </w:rPr>
            </w:pPr>
            <w:r w:rsidRPr="000A090F">
              <w:rPr>
                <w:rFonts w:asciiTheme="minorHAnsi" w:hAnsiTheme="minorHAnsi" w:cstheme="minorHAnsi"/>
                <w:b/>
                <w:bCs/>
                <w:color w:val="auto"/>
                <w:sz w:val="20"/>
              </w:rPr>
              <w:t>11 Inch Black Trouser Zippers</w:t>
            </w:r>
          </w:p>
        </w:tc>
        <w:tc>
          <w:tcPr>
            <w:tcW w:w="2432" w:type="dxa"/>
            <w:tcBorders>
              <w:top w:val="single" w:sz="4" w:space="0" w:color="auto"/>
              <w:left w:val="single" w:sz="4" w:space="0" w:color="auto"/>
              <w:bottom w:val="single" w:sz="4" w:space="0" w:color="auto"/>
              <w:right w:val="single" w:sz="4" w:space="0" w:color="auto"/>
            </w:tcBorders>
            <w:shd w:val="clear" w:color="auto" w:fill="FFFFFF" w:themeFill="background1"/>
          </w:tcPr>
          <w:p w14:paraId="6B00F669" w14:textId="77777777" w:rsidR="000A090F" w:rsidRDefault="000A090F" w:rsidP="005E2F51">
            <w:pPr>
              <w:spacing w:after="200" w:line="276" w:lineRule="auto"/>
              <w:contextualSpacing/>
              <w:jc w:val="center"/>
              <w:rPr>
                <w:rFonts w:asciiTheme="minorHAnsi" w:hAnsiTheme="minorHAnsi" w:cstheme="minorHAnsi"/>
                <w:color w:val="auto"/>
                <w:sz w:val="20"/>
              </w:rPr>
            </w:pPr>
          </w:p>
          <w:p w14:paraId="11AD98A2" w14:textId="2F256FB6" w:rsidR="000A090F" w:rsidRPr="00313B5B" w:rsidRDefault="000A090F" w:rsidP="005E2F51">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tcBorders>
              <w:top w:val="single" w:sz="4" w:space="0" w:color="auto"/>
              <w:left w:val="single" w:sz="4" w:space="0" w:color="auto"/>
              <w:bottom w:val="single" w:sz="4" w:space="0" w:color="auto"/>
              <w:right w:val="single" w:sz="4" w:space="0" w:color="auto"/>
            </w:tcBorders>
            <w:shd w:val="clear" w:color="auto" w:fill="FFFFFF" w:themeFill="background1"/>
          </w:tcPr>
          <w:p w14:paraId="6440437C" w14:textId="77777777" w:rsidR="000A090F" w:rsidRDefault="000A090F" w:rsidP="005E2F51">
            <w:pPr>
              <w:spacing w:after="200" w:line="276" w:lineRule="auto"/>
              <w:contextualSpacing/>
              <w:rPr>
                <w:rFonts w:asciiTheme="minorHAnsi" w:hAnsiTheme="minorHAnsi" w:cstheme="minorHAnsi"/>
                <w:color w:val="auto"/>
                <w:sz w:val="20"/>
              </w:rPr>
            </w:pPr>
          </w:p>
          <w:p w14:paraId="4A542806" w14:textId="6FBBF88F" w:rsidR="000A090F" w:rsidRDefault="000A090F" w:rsidP="005E2F51">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p w14:paraId="4BC5321A" w14:textId="77777777" w:rsidR="000A090F" w:rsidRPr="00313B5B" w:rsidRDefault="000A090F" w:rsidP="005E2F51">
            <w:pPr>
              <w:spacing w:after="200" w:line="276" w:lineRule="auto"/>
              <w:contextualSpacing/>
              <w:rPr>
                <w:rFonts w:asciiTheme="minorHAnsi" w:hAnsiTheme="minorHAnsi" w:cstheme="minorHAnsi"/>
                <w:color w:val="auto"/>
                <w:sz w:val="20"/>
              </w:rPr>
            </w:pPr>
          </w:p>
        </w:tc>
      </w:tr>
      <w:tr w:rsidR="000A090F" w:rsidRPr="00313B5B" w14:paraId="05D70A2A" w14:textId="77777777" w:rsidTr="000A090F">
        <w:trPr>
          <w:trHeight w:val="827"/>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tcPr>
          <w:p w14:paraId="4FA9D728" w14:textId="730FAD80" w:rsidR="000A090F" w:rsidRPr="00313B5B" w:rsidRDefault="000A090F" w:rsidP="005E2F51">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5</w:t>
            </w: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tcPr>
          <w:p w14:paraId="41AFE6A2" w14:textId="4717B6AF" w:rsidR="000A090F" w:rsidRPr="000A090F" w:rsidRDefault="000A090F" w:rsidP="005E2F51">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100,000</w:t>
            </w:r>
          </w:p>
        </w:tc>
        <w:tc>
          <w:tcPr>
            <w:tcW w:w="1539" w:type="dxa"/>
            <w:tcBorders>
              <w:top w:val="single" w:sz="4" w:space="0" w:color="auto"/>
              <w:left w:val="single" w:sz="4" w:space="0" w:color="auto"/>
              <w:bottom w:val="single" w:sz="4" w:space="0" w:color="auto"/>
              <w:right w:val="single" w:sz="4" w:space="0" w:color="auto"/>
            </w:tcBorders>
            <w:shd w:val="clear" w:color="auto" w:fill="FFFFFF" w:themeFill="background1"/>
          </w:tcPr>
          <w:p w14:paraId="142FAB2C" w14:textId="06637F78" w:rsidR="000A090F" w:rsidRPr="000A090F" w:rsidRDefault="000A090F" w:rsidP="005E2F51">
            <w:pPr>
              <w:spacing w:after="200" w:line="276" w:lineRule="auto"/>
              <w:ind w:left="720"/>
              <w:contextualSpacing/>
              <w:rPr>
                <w:rFonts w:asciiTheme="minorHAnsi" w:hAnsiTheme="minorHAnsi" w:cstheme="minorHAnsi"/>
                <w:b/>
                <w:bCs/>
                <w:color w:val="auto"/>
                <w:sz w:val="20"/>
              </w:rPr>
            </w:pPr>
            <w:r w:rsidRPr="000A090F">
              <w:rPr>
                <w:rFonts w:asciiTheme="minorHAnsi" w:hAnsiTheme="minorHAnsi" w:cstheme="minorHAnsi"/>
                <w:b/>
                <w:bCs/>
                <w:color w:val="auto"/>
                <w:sz w:val="20"/>
              </w:rPr>
              <w:t>Each</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6740E" w14:textId="7EA15894" w:rsidR="000A090F" w:rsidRPr="000A090F" w:rsidRDefault="000A090F" w:rsidP="005E2F51">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b/>
                <w:bCs/>
                <w:color w:val="auto"/>
                <w:sz w:val="20"/>
              </w:rPr>
            </w:pPr>
            <w:r w:rsidRPr="000A090F">
              <w:rPr>
                <w:rFonts w:asciiTheme="minorHAnsi" w:hAnsiTheme="minorHAnsi" w:cstheme="minorHAnsi"/>
                <w:b/>
                <w:bCs/>
                <w:color w:val="auto"/>
                <w:sz w:val="20"/>
              </w:rPr>
              <w:t>Zipper, Tan 11 Inch Brass Teeth and Tab</w:t>
            </w:r>
          </w:p>
        </w:tc>
        <w:tc>
          <w:tcPr>
            <w:tcW w:w="2432" w:type="dxa"/>
            <w:tcBorders>
              <w:top w:val="single" w:sz="4" w:space="0" w:color="auto"/>
              <w:left w:val="single" w:sz="4" w:space="0" w:color="auto"/>
              <w:bottom w:val="single" w:sz="4" w:space="0" w:color="auto"/>
              <w:right w:val="single" w:sz="4" w:space="0" w:color="auto"/>
            </w:tcBorders>
            <w:shd w:val="clear" w:color="auto" w:fill="FFFFFF" w:themeFill="background1"/>
          </w:tcPr>
          <w:p w14:paraId="6F5EF1FC" w14:textId="77777777" w:rsidR="000A090F" w:rsidRPr="00313B5B" w:rsidRDefault="000A090F" w:rsidP="005E2F51">
            <w:pPr>
              <w:spacing w:after="200" w:line="276" w:lineRule="auto"/>
              <w:contextualSpacing/>
              <w:jc w:val="center"/>
              <w:rPr>
                <w:rFonts w:asciiTheme="minorHAnsi" w:hAnsiTheme="minorHAnsi" w:cstheme="minorHAnsi"/>
                <w:color w:val="auto"/>
                <w:sz w:val="20"/>
              </w:rPr>
            </w:pPr>
          </w:p>
          <w:p w14:paraId="28763387" w14:textId="77777777" w:rsidR="000A090F" w:rsidRPr="00313B5B" w:rsidRDefault="000A090F" w:rsidP="005E2F51">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tcBorders>
              <w:top w:val="single" w:sz="4" w:space="0" w:color="auto"/>
              <w:left w:val="single" w:sz="4" w:space="0" w:color="auto"/>
              <w:bottom w:val="single" w:sz="4" w:space="0" w:color="auto"/>
              <w:right w:val="single" w:sz="4" w:space="0" w:color="auto"/>
            </w:tcBorders>
            <w:shd w:val="clear" w:color="auto" w:fill="FFFFFF" w:themeFill="background1"/>
          </w:tcPr>
          <w:p w14:paraId="59A399EF" w14:textId="77777777" w:rsidR="000A090F" w:rsidRPr="00313B5B" w:rsidRDefault="000A090F" w:rsidP="005E2F51">
            <w:pPr>
              <w:spacing w:after="200" w:line="276" w:lineRule="auto"/>
              <w:contextualSpacing/>
              <w:rPr>
                <w:rFonts w:asciiTheme="minorHAnsi" w:hAnsiTheme="minorHAnsi" w:cstheme="minorHAnsi"/>
                <w:color w:val="auto"/>
                <w:sz w:val="20"/>
              </w:rPr>
            </w:pPr>
          </w:p>
          <w:p w14:paraId="74554222" w14:textId="1D335E48" w:rsidR="000A090F" w:rsidRPr="00313B5B" w:rsidRDefault="000A090F" w:rsidP="000A090F">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$______________</w:t>
            </w:r>
          </w:p>
        </w:tc>
      </w:tr>
    </w:tbl>
    <w:p w14:paraId="5297B67D" w14:textId="77777777" w:rsidR="00ED25FC" w:rsidRDefault="00ED25FC" w:rsidP="000A090F">
      <w:pPr>
        <w:spacing w:after="200" w:line="276" w:lineRule="auto"/>
        <w:ind w:firstLine="720"/>
        <w:contextualSpacing/>
        <w:rPr>
          <w:rFonts w:ascii="Arial" w:hAnsi="Arial" w:cs="Arial"/>
          <w:color w:val="auto"/>
          <w:sz w:val="20"/>
        </w:rPr>
      </w:pPr>
    </w:p>
    <w:p w14:paraId="1FE8858A" w14:textId="77777777" w:rsidR="000A090F" w:rsidRDefault="000A090F" w:rsidP="00462F29">
      <w:pPr>
        <w:spacing w:after="200" w:line="276" w:lineRule="auto"/>
        <w:ind w:left="4320" w:firstLine="720"/>
        <w:contextualSpacing/>
        <w:rPr>
          <w:rFonts w:ascii="Arial" w:hAnsi="Arial" w:cs="Arial"/>
          <w:color w:val="auto"/>
          <w:sz w:val="20"/>
        </w:rPr>
      </w:pPr>
    </w:p>
    <w:p w14:paraId="61E10900" w14:textId="77777777" w:rsidR="000A090F" w:rsidRDefault="000A090F" w:rsidP="00462F29">
      <w:pPr>
        <w:spacing w:after="200" w:line="276" w:lineRule="auto"/>
        <w:ind w:left="4320" w:firstLine="720"/>
        <w:contextualSpacing/>
        <w:rPr>
          <w:rFonts w:ascii="Arial" w:hAnsi="Arial" w:cs="Arial"/>
          <w:color w:val="auto"/>
          <w:sz w:val="20"/>
        </w:rPr>
      </w:pPr>
    </w:p>
    <w:p w14:paraId="0D59F926" w14:textId="77777777" w:rsidR="000A090F" w:rsidRDefault="000A090F" w:rsidP="000A090F">
      <w:pPr>
        <w:spacing w:after="200" w:line="276" w:lineRule="auto"/>
        <w:ind w:left="4320" w:firstLine="720"/>
        <w:contextualSpacing/>
        <w:jc w:val="both"/>
        <w:rPr>
          <w:rFonts w:ascii="Arial" w:hAnsi="Arial" w:cs="Arial"/>
          <w:color w:val="auto"/>
          <w:sz w:val="20"/>
        </w:rPr>
      </w:pPr>
    </w:p>
    <w:p w14:paraId="0A02FBF1" w14:textId="6C9CB34E" w:rsidR="005507EA" w:rsidRPr="000A090F" w:rsidRDefault="005507EA" w:rsidP="00462F29">
      <w:pPr>
        <w:spacing w:after="200" w:line="276" w:lineRule="auto"/>
        <w:ind w:left="4320" w:firstLine="720"/>
        <w:contextualSpacing/>
        <w:rPr>
          <w:rFonts w:ascii="Arial" w:hAnsi="Arial" w:cs="Arial"/>
          <w:b/>
          <w:bCs/>
          <w:color w:val="auto"/>
          <w:sz w:val="20"/>
        </w:rPr>
      </w:pPr>
      <w:r w:rsidRPr="000A090F">
        <w:rPr>
          <w:rFonts w:ascii="Arial" w:hAnsi="Arial" w:cs="Arial"/>
          <w:b/>
          <w:bCs/>
          <w:color w:val="auto"/>
          <w:sz w:val="20"/>
        </w:rPr>
        <w:t xml:space="preserve">TOTAL EXTENDED PRICE:   $ _______________  </w:t>
      </w:r>
    </w:p>
    <w:p w14:paraId="2F87FF94" w14:textId="4A2AC475" w:rsidR="00F6440F" w:rsidRPr="000A090F" w:rsidRDefault="00F6440F" w:rsidP="00462F29">
      <w:pPr>
        <w:spacing w:after="160" w:line="259" w:lineRule="auto"/>
        <w:rPr>
          <w:rFonts w:ascii="Arial" w:hAnsi="Arial" w:cs="Arial"/>
          <w:b/>
          <w:bCs/>
          <w:color w:val="auto"/>
          <w:sz w:val="20"/>
        </w:rPr>
      </w:pPr>
      <w:r w:rsidRPr="000A090F">
        <w:rPr>
          <w:rFonts w:ascii="Arial" w:hAnsi="Arial" w:cs="Arial"/>
          <w:b/>
          <w:bCs/>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405" w:name="_Toc98512873"/>
      <w:bookmarkStart w:id="1406" w:name="_Toc132706352"/>
      <w:bookmarkStart w:id="1407" w:name="_Toc142552508"/>
      <w:bookmarkStart w:id="1408"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405"/>
      <w:bookmarkEnd w:id="1406"/>
      <w:bookmarkEnd w:id="1407"/>
      <w:bookmarkEnd w:id="1408"/>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24"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25"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409" w:name="_Toc98512874"/>
      <w:bookmarkStart w:id="1410" w:name="_Toc132706353"/>
      <w:bookmarkStart w:id="1411" w:name="_Toc142552509"/>
      <w:bookmarkStart w:id="1412" w:name="_Toc182839688"/>
      <w:r w:rsidRPr="00FB11C7">
        <w:rPr>
          <w:rFonts w:asciiTheme="minorHAnsi" w:hAnsiTheme="minorHAnsi" w:cstheme="minorHAnsi"/>
        </w:rPr>
        <w:lastRenderedPageBreak/>
        <w:t>ATTACHMENT E: CUSTOMER REFERENCE TEMPLATE</w:t>
      </w:r>
      <w:bookmarkEnd w:id="1409"/>
      <w:bookmarkEnd w:id="1410"/>
      <w:bookmarkEnd w:id="1411"/>
      <w:bookmarkEnd w:id="1412"/>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413" w:name="_Toc98512875"/>
      <w:bookmarkStart w:id="1414" w:name="_Toc132706354"/>
      <w:bookmarkStart w:id="1415" w:name="_Toc142552510"/>
      <w:bookmarkStart w:id="1416" w:name="_Toc182839689"/>
      <w:r w:rsidRPr="00FB11C7">
        <w:rPr>
          <w:rFonts w:asciiTheme="minorHAnsi" w:hAnsiTheme="minorHAnsi" w:cstheme="minorHAnsi"/>
        </w:rPr>
        <w:lastRenderedPageBreak/>
        <w:t>ATTACHMENT F: LOCATION OF WORKERS UTILIZED BY VENDOR</w:t>
      </w:r>
      <w:bookmarkEnd w:id="1413"/>
      <w:bookmarkEnd w:id="1414"/>
      <w:bookmarkEnd w:id="1415"/>
      <w:bookmarkEnd w:id="1416"/>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417" w:name="_Toc506815803"/>
      <w:bookmarkStart w:id="1418" w:name="_Toc459794507"/>
      <w:bookmarkStart w:id="1419" w:name="_Toc97219597"/>
      <w:bookmarkStart w:id="1420" w:name="_Toc98512876"/>
      <w:bookmarkStart w:id="1421" w:name="_Toc132706355"/>
      <w:bookmarkStart w:id="1422" w:name="_Toc142552511"/>
      <w:bookmarkStart w:id="1423" w:name="_Toc182839690"/>
      <w:r w:rsidRPr="00FB11C7">
        <w:rPr>
          <w:rFonts w:asciiTheme="minorHAnsi" w:hAnsiTheme="minorHAnsi" w:cstheme="minorHAnsi"/>
          <w:b/>
          <w:color w:val="000000"/>
          <w:szCs w:val="24"/>
        </w:rPr>
        <w:lastRenderedPageBreak/>
        <w:t>ATTACHMENT G:  CERTIFICATION OF FINANCIAL CONDITION</w:t>
      </w:r>
      <w:bookmarkEnd w:id="1417"/>
      <w:bookmarkEnd w:id="1418"/>
      <w:bookmarkEnd w:id="1419"/>
      <w:bookmarkEnd w:id="1420"/>
      <w:bookmarkEnd w:id="1421"/>
      <w:bookmarkEnd w:id="1422"/>
      <w:bookmarkEnd w:id="1423"/>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424" w:name="_Toc448835669"/>
      <w:bookmarkStart w:id="1425" w:name="_Toc469317885"/>
      <w:bookmarkStart w:id="1426" w:name="_Toc480556661"/>
      <w:bookmarkStart w:id="1427" w:name="_Toc511988407"/>
      <w:bookmarkStart w:id="1428" w:name="_Toc520212350"/>
      <w:bookmarkStart w:id="1429" w:name="_Toc97219598"/>
      <w:bookmarkStart w:id="1430" w:name="_Toc98512879"/>
      <w:bookmarkStart w:id="1431" w:name="_Toc132706358"/>
      <w:bookmarkStart w:id="1432" w:name="_Toc142992152"/>
      <w:bookmarkStart w:id="1433" w:name="_Toc182839691"/>
      <w:r w:rsidRPr="00313B5B">
        <w:rPr>
          <w:rFonts w:asciiTheme="minorHAnsi" w:hAnsiTheme="minorHAnsi" w:cstheme="minorHAnsi"/>
          <w:b/>
          <w:color w:val="000000"/>
          <w:szCs w:val="24"/>
        </w:rPr>
        <w:lastRenderedPageBreak/>
        <w:t>ATTACHMENT J:  ALCOHOL/DRUG-FREE WORKPLACE POLICY</w:t>
      </w:r>
      <w:bookmarkEnd w:id="1424"/>
      <w:bookmarkEnd w:id="1425"/>
      <w:bookmarkEnd w:id="1426"/>
      <w:bookmarkEnd w:id="1427"/>
      <w:bookmarkEnd w:id="1428"/>
      <w:bookmarkEnd w:id="1429"/>
      <w:bookmarkEnd w:id="1430"/>
      <w:bookmarkEnd w:id="1431"/>
      <w:bookmarkEnd w:id="1432"/>
      <w:bookmarkEnd w:id="1433"/>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880B08">
      <w:type w:val="continuous"/>
      <w:pgSz w:w="12240" w:h="15840" w:code="1"/>
      <w:pgMar w:top="864" w:right="720" w:bottom="720" w:left="1008" w:header="720" w:footer="432"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949A2" w14:textId="77777777" w:rsidR="00322A3E" w:rsidRDefault="00322A3E">
      <w:pPr>
        <w:spacing w:after="0"/>
      </w:pPr>
      <w:r>
        <w:separator/>
      </w:r>
    </w:p>
  </w:endnote>
  <w:endnote w:type="continuationSeparator" w:id="0">
    <w:p w14:paraId="63EFBB0F" w14:textId="77777777" w:rsidR="00322A3E" w:rsidRDefault="00322A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default"/>
    <w:sig w:usb0="00000000"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394863"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2660" w14:textId="77777777" w:rsidR="00322A3E" w:rsidRDefault="00322A3E">
      <w:pPr>
        <w:spacing w:after="0"/>
      </w:pPr>
      <w:r>
        <w:separator/>
      </w:r>
    </w:p>
  </w:footnote>
  <w:footnote w:type="continuationSeparator" w:id="0">
    <w:p w14:paraId="5F57E13E" w14:textId="77777777" w:rsidR="00322A3E" w:rsidRDefault="00322A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66368E91"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3B6BE3">
      <w:rPr>
        <w:rFonts w:asciiTheme="minorHAnsi" w:hAnsiTheme="minorHAnsi" w:cstheme="minorHAnsi"/>
        <w:i/>
        <w:color w:val="auto"/>
        <w:sz w:val="20"/>
      </w:rPr>
      <w:t>1597697983</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8"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9"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52"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7357B62"/>
    <w:multiLevelType w:val="multilevel"/>
    <w:tmpl w:val="EDAC78D6"/>
    <w:numStyleLink w:val="WWOutlineListStyle"/>
  </w:abstractNum>
  <w:abstractNum w:abstractNumId="54"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6"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31"/>
  </w:num>
  <w:num w:numId="3" w16cid:durableId="664013910">
    <w:abstractNumId w:val="34"/>
  </w:num>
  <w:num w:numId="4" w16cid:durableId="1463767177">
    <w:abstractNumId w:val="48"/>
  </w:num>
  <w:num w:numId="5" w16cid:durableId="1779524236">
    <w:abstractNumId w:val="36"/>
  </w:num>
  <w:num w:numId="6" w16cid:durableId="2002931630">
    <w:abstractNumId w:val="22"/>
  </w:num>
  <w:num w:numId="7" w16cid:durableId="748622998">
    <w:abstractNumId w:val="10"/>
  </w:num>
  <w:num w:numId="8" w16cid:durableId="400296356">
    <w:abstractNumId w:val="6"/>
  </w:num>
  <w:num w:numId="9" w16cid:durableId="1363898896">
    <w:abstractNumId w:val="12"/>
  </w:num>
  <w:num w:numId="10" w16cid:durableId="936982572">
    <w:abstractNumId w:val="1"/>
  </w:num>
  <w:num w:numId="11" w16cid:durableId="1515531470">
    <w:abstractNumId w:val="41"/>
  </w:num>
  <w:num w:numId="12" w16cid:durableId="1575239988">
    <w:abstractNumId w:val="42"/>
  </w:num>
  <w:num w:numId="13" w16cid:durableId="424689156">
    <w:abstractNumId w:val="25"/>
  </w:num>
  <w:num w:numId="14" w16cid:durableId="1070155346">
    <w:abstractNumId w:val="19"/>
  </w:num>
  <w:num w:numId="15" w16cid:durableId="22633690">
    <w:abstractNumId w:val="58"/>
  </w:num>
  <w:num w:numId="16" w16cid:durableId="1997027293">
    <w:abstractNumId w:val="32"/>
  </w:num>
  <w:num w:numId="17" w16cid:durableId="19816164">
    <w:abstractNumId w:val="55"/>
  </w:num>
  <w:num w:numId="18" w16cid:durableId="554270309">
    <w:abstractNumId w:val="56"/>
  </w:num>
  <w:num w:numId="19" w16cid:durableId="765464889">
    <w:abstractNumId w:val="8"/>
  </w:num>
  <w:num w:numId="20" w16cid:durableId="373892068">
    <w:abstractNumId w:val="23"/>
  </w:num>
  <w:num w:numId="21" w16cid:durableId="2123644289">
    <w:abstractNumId w:val="26"/>
  </w:num>
  <w:num w:numId="22" w16cid:durableId="1317606157">
    <w:abstractNumId w:val="38"/>
  </w:num>
  <w:num w:numId="23" w16cid:durableId="984510874">
    <w:abstractNumId w:val="30"/>
  </w:num>
  <w:num w:numId="24" w16cid:durableId="1109473444">
    <w:abstractNumId w:val="5"/>
  </w:num>
  <w:num w:numId="25" w16cid:durableId="1640378615">
    <w:abstractNumId w:val="39"/>
  </w:num>
  <w:num w:numId="26" w16cid:durableId="910506849">
    <w:abstractNumId w:val="15"/>
  </w:num>
  <w:num w:numId="27" w16cid:durableId="990326980">
    <w:abstractNumId w:val="20"/>
  </w:num>
  <w:num w:numId="28" w16cid:durableId="144469496">
    <w:abstractNumId w:val="53"/>
  </w:num>
  <w:num w:numId="29" w16cid:durableId="663777348">
    <w:abstractNumId w:val="14"/>
  </w:num>
  <w:num w:numId="30" w16cid:durableId="2112123686">
    <w:abstractNumId w:val="35"/>
  </w:num>
  <w:num w:numId="31" w16cid:durableId="1296643030">
    <w:abstractNumId w:val="54"/>
  </w:num>
  <w:num w:numId="32" w16cid:durableId="712079169">
    <w:abstractNumId w:val="11"/>
  </w:num>
  <w:num w:numId="33" w16cid:durableId="1757938110">
    <w:abstractNumId w:val="52"/>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7"/>
  </w:num>
  <w:num w:numId="36" w16cid:durableId="292368968">
    <w:abstractNumId w:val="2"/>
  </w:num>
  <w:num w:numId="37" w16cid:durableId="375009387">
    <w:abstractNumId w:val="3"/>
  </w:num>
  <w:num w:numId="38" w16cid:durableId="1730106475">
    <w:abstractNumId w:val="49"/>
  </w:num>
  <w:num w:numId="39" w16cid:durableId="1055356408">
    <w:abstractNumId w:val="21"/>
  </w:num>
  <w:num w:numId="40" w16cid:durableId="1390877757">
    <w:abstractNumId w:val="28"/>
  </w:num>
  <w:num w:numId="41" w16cid:durableId="1249316073">
    <w:abstractNumId w:val="18"/>
  </w:num>
  <w:num w:numId="42" w16cid:durableId="1221287988">
    <w:abstractNumId w:val="24"/>
  </w:num>
  <w:num w:numId="43" w16cid:durableId="983048562">
    <w:abstractNumId w:val="46"/>
  </w:num>
  <w:num w:numId="44" w16cid:durableId="2143115408">
    <w:abstractNumId w:val="13"/>
  </w:num>
  <w:num w:numId="45" w16cid:durableId="699401610">
    <w:abstractNumId w:val="4"/>
  </w:num>
  <w:num w:numId="46" w16cid:durableId="1569147936">
    <w:abstractNumId w:val="16"/>
  </w:num>
  <w:num w:numId="47" w16cid:durableId="1922636289">
    <w:abstractNumId w:val="44"/>
  </w:num>
  <w:num w:numId="48" w16cid:durableId="1492059665">
    <w:abstractNumId w:val="50"/>
  </w:num>
  <w:num w:numId="49" w16cid:durableId="1253507351">
    <w:abstractNumId w:val="29"/>
  </w:num>
  <w:num w:numId="50" w16cid:durableId="1952011806">
    <w:abstractNumId w:val="37"/>
  </w:num>
  <w:num w:numId="51" w16cid:durableId="401023200">
    <w:abstractNumId w:val="51"/>
  </w:num>
  <w:num w:numId="52" w16cid:durableId="1283882352">
    <w:abstractNumId w:val="57"/>
  </w:num>
  <w:num w:numId="53" w16cid:durableId="742291391">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5"/>
  </w:num>
  <w:num w:numId="55" w16cid:durableId="26571341">
    <w:abstractNumId w:val="7"/>
  </w:num>
  <w:num w:numId="56" w16cid:durableId="1200819857">
    <w:abstractNumId w:val="40"/>
  </w:num>
  <w:num w:numId="57" w16cid:durableId="1259286733">
    <w:abstractNumId w:val="47"/>
  </w:num>
  <w:num w:numId="58" w16cid:durableId="1997343546">
    <w:abstractNumId w:val="43"/>
  </w:num>
  <w:num w:numId="59" w16cid:durableId="1674607551">
    <w:abstractNumId w:val="33"/>
  </w:num>
  <w:num w:numId="60" w16cid:durableId="11269718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081D"/>
    <w:rsid w:val="00002421"/>
    <w:rsid w:val="00010494"/>
    <w:rsid w:val="00020482"/>
    <w:rsid w:val="00022E44"/>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090F"/>
    <w:rsid w:val="000A68BF"/>
    <w:rsid w:val="000B4D44"/>
    <w:rsid w:val="000B5568"/>
    <w:rsid w:val="000B7047"/>
    <w:rsid w:val="000C1524"/>
    <w:rsid w:val="000C5156"/>
    <w:rsid w:val="000C6A71"/>
    <w:rsid w:val="000C6BAE"/>
    <w:rsid w:val="000D1A91"/>
    <w:rsid w:val="000E13B1"/>
    <w:rsid w:val="000E3C59"/>
    <w:rsid w:val="000E5148"/>
    <w:rsid w:val="000F1947"/>
    <w:rsid w:val="000F3BFC"/>
    <w:rsid w:val="00101AC9"/>
    <w:rsid w:val="00101C36"/>
    <w:rsid w:val="00103954"/>
    <w:rsid w:val="0010409C"/>
    <w:rsid w:val="0011132E"/>
    <w:rsid w:val="001118CC"/>
    <w:rsid w:val="00111E59"/>
    <w:rsid w:val="00122B18"/>
    <w:rsid w:val="001237A4"/>
    <w:rsid w:val="001278EC"/>
    <w:rsid w:val="00130270"/>
    <w:rsid w:val="00134382"/>
    <w:rsid w:val="00135322"/>
    <w:rsid w:val="00152C0A"/>
    <w:rsid w:val="00157B15"/>
    <w:rsid w:val="0016437A"/>
    <w:rsid w:val="00167221"/>
    <w:rsid w:val="001803A8"/>
    <w:rsid w:val="00192E0D"/>
    <w:rsid w:val="001A4F9D"/>
    <w:rsid w:val="001B76A2"/>
    <w:rsid w:val="001B7DCB"/>
    <w:rsid w:val="001C067A"/>
    <w:rsid w:val="001C6439"/>
    <w:rsid w:val="001C673A"/>
    <w:rsid w:val="001D30EE"/>
    <w:rsid w:val="001D40CC"/>
    <w:rsid w:val="001D5539"/>
    <w:rsid w:val="001D6552"/>
    <w:rsid w:val="001E06B7"/>
    <w:rsid w:val="001E19C0"/>
    <w:rsid w:val="001E6E84"/>
    <w:rsid w:val="001E7988"/>
    <w:rsid w:val="001F0989"/>
    <w:rsid w:val="001F1352"/>
    <w:rsid w:val="001F7135"/>
    <w:rsid w:val="00203C07"/>
    <w:rsid w:val="00204762"/>
    <w:rsid w:val="0020605A"/>
    <w:rsid w:val="00206508"/>
    <w:rsid w:val="002066A2"/>
    <w:rsid w:val="00211AFD"/>
    <w:rsid w:val="00215E6B"/>
    <w:rsid w:val="00216562"/>
    <w:rsid w:val="00217EB1"/>
    <w:rsid w:val="00221EB4"/>
    <w:rsid w:val="00227348"/>
    <w:rsid w:val="00227374"/>
    <w:rsid w:val="00235635"/>
    <w:rsid w:val="0024140B"/>
    <w:rsid w:val="002450B6"/>
    <w:rsid w:val="00246B68"/>
    <w:rsid w:val="00250C4D"/>
    <w:rsid w:val="002549D3"/>
    <w:rsid w:val="00254C72"/>
    <w:rsid w:val="002622DD"/>
    <w:rsid w:val="00263171"/>
    <w:rsid w:val="00264B17"/>
    <w:rsid w:val="00265525"/>
    <w:rsid w:val="00281D09"/>
    <w:rsid w:val="00296CEE"/>
    <w:rsid w:val="002975D0"/>
    <w:rsid w:val="002A3C8F"/>
    <w:rsid w:val="002A418C"/>
    <w:rsid w:val="002B126A"/>
    <w:rsid w:val="002B209D"/>
    <w:rsid w:val="002B7967"/>
    <w:rsid w:val="002C0A6B"/>
    <w:rsid w:val="002D5870"/>
    <w:rsid w:val="002D6E80"/>
    <w:rsid w:val="002E0BFC"/>
    <w:rsid w:val="002E1680"/>
    <w:rsid w:val="002E7583"/>
    <w:rsid w:val="002E7E34"/>
    <w:rsid w:val="002F2FBB"/>
    <w:rsid w:val="00302543"/>
    <w:rsid w:val="0030518A"/>
    <w:rsid w:val="00311442"/>
    <w:rsid w:val="00313B5B"/>
    <w:rsid w:val="003169BF"/>
    <w:rsid w:val="0032054C"/>
    <w:rsid w:val="00322A3E"/>
    <w:rsid w:val="00323A65"/>
    <w:rsid w:val="003240CC"/>
    <w:rsid w:val="0033269D"/>
    <w:rsid w:val="003353FF"/>
    <w:rsid w:val="00336D1C"/>
    <w:rsid w:val="00337E28"/>
    <w:rsid w:val="00341FD3"/>
    <w:rsid w:val="00352B9D"/>
    <w:rsid w:val="00355EE5"/>
    <w:rsid w:val="00356957"/>
    <w:rsid w:val="003614C2"/>
    <w:rsid w:val="0036509E"/>
    <w:rsid w:val="00367538"/>
    <w:rsid w:val="00371843"/>
    <w:rsid w:val="00372B91"/>
    <w:rsid w:val="003775BE"/>
    <w:rsid w:val="0038044E"/>
    <w:rsid w:val="00382CD3"/>
    <w:rsid w:val="00383C81"/>
    <w:rsid w:val="00390E7E"/>
    <w:rsid w:val="0039686B"/>
    <w:rsid w:val="003B060E"/>
    <w:rsid w:val="003B0D88"/>
    <w:rsid w:val="003B41C1"/>
    <w:rsid w:val="003B6BE3"/>
    <w:rsid w:val="003B72F7"/>
    <w:rsid w:val="003C1678"/>
    <w:rsid w:val="003C3013"/>
    <w:rsid w:val="003C5962"/>
    <w:rsid w:val="003C61E2"/>
    <w:rsid w:val="003D0D02"/>
    <w:rsid w:val="003D4786"/>
    <w:rsid w:val="003E0855"/>
    <w:rsid w:val="003E380A"/>
    <w:rsid w:val="003F5128"/>
    <w:rsid w:val="003F5924"/>
    <w:rsid w:val="004005F2"/>
    <w:rsid w:val="0040364B"/>
    <w:rsid w:val="00403AE5"/>
    <w:rsid w:val="00404FBA"/>
    <w:rsid w:val="004110E2"/>
    <w:rsid w:val="00411D18"/>
    <w:rsid w:val="00414AA8"/>
    <w:rsid w:val="00421492"/>
    <w:rsid w:val="00423B1A"/>
    <w:rsid w:val="00423BC5"/>
    <w:rsid w:val="00426E47"/>
    <w:rsid w:val="0043067B"/>
    <w:rsid w:val="00430C8E"/>
    <w:rsid w:val="004319DD"/>
    <w:rsid w:val="00431EFD"/>
    <w:rsid w:val="00440E9B"/>
    <w:rsid w:val="004442DF"/>
    <w:rsid w:val="004520B4"/>
    <w:rsid w:val="004620E0"/>
    <w:rsid w:val="00462F29"/>
    <w:rsid w:val="00463674"/>
    <w:rsid w:val="00464263"/>
    <w:rsid w:val="00484AB6"/>
    <w:rsid w:val="00491A05"/>
    <w:rsid w:val="00495A65"/>
    <w:rsid w:val="00497F62"/>
    <w:rsid w:val="004A05B9"/>
    <w:rsid w:val="004A4D22"/>
    <w:rsid w:val="004B1678"/>
    <w:rsid w:val="004B4634"/>
    <w:rsid w:val="004B780F"/>
    <w:rsid w:val="004D2945"/>
    <w:rsid w:val="004D40A9"/>
    <w:rsid w:val="004D5A6D"/>
    <w:rsid w:val="004D7130"/>
    <w:rsid w:val="004E0DBC"/>
    <w:rsid w:val="004E1F60"/>
    <w:rsid w:val="004E4087"/>
    <w:rsid w:val="004E4DBE"/>
    <w:rsid w:val="004E598C"/>
    <w:rsid w:val="00500E4F"/>
    <w:rsid w:val="00506E3F"/>
    <w:rsid w:val="00523D82"/>
    <w:rsid w:val="00524304"/>
    <w:rsid w:val="005309E5"/>
    <w:rsid w:val="00532B1A"/>
    <w:rsid w:val="005417EE"/>
    <w:rsid w:val="00547A6F"/>
    <w:rsid w:val="005507EA"/>
    <w:rsid w:val="00553705"/>
    <w:rsid w:val="00556EF2"/>
    <w:rsid w:val="00561204"/>
    <w:rsid w:val="00561FF6"/>
    <w:rsid w:val="00563A93"/>
    <w:rsid w:val="00572256"/>
    <w:rsid w:val="00580AB0"/>
    <w:rsid w:val="00584530"/>
    <w:rsid w:val="00592FAD"/>
    <w:rsid w:val="00594A27"/>
    <w:rsid w:val="00595561"/>
    <w:rsid w:val="00597A94"/>
    <w:rsid w:val="005A17DF"/>
    <w:rsid w:val="005A5A7C"/>
    <w:rsid w:val="005B1BCB"/>
    <w:rsid w:val="005B3457"/>
    <w:rsid w:val="005B38F4"/>
    <w:rsid w:val="005C02EE"/>
    <w:rsid w:val="005C690E"/>
    <w:rsid w:val="005D2946"/>
    <w:rsid w:val="005D3420"/>
    <w:rsid w:val="005E27D4"/>
    <w:rsid w:val="005E326D"/>
    <w:rsid w:val="005F3218"/>
    <w:rsid w:val="00603717"/>
    <w:rsid w:val="00611C91"/>
    <w:rsid w:val="00611FB1"/>
    <w:rsid w:val="006139F0"/>
    <w:rsid w:val="0061499D"/>
    <w:rsid w:val="0061642E"/>
    <w:rsid w:val="00617A56"/>
    <w:rsid w:val="0062083A"/>
    <w:rsid w:val="0062443D"/>
    <w:rsid w:val="00624783"/>
    <w:rsid w:val="00632D03"/>
    <w:rsid w:val="00635703"/>
    <w:rsid w:val="006359E7"/>
    <w:rsid w:val="006457DC"/>
    <w:rsid w:val="006529D1"/>
    <w:rsid w:val="0065366B"/>
    <w:rsid w:val="006614CA"/>
    <w:rsid w:val="00664184"/>
    <w:rsid w:val="00664D70"/>
    <w:rsid w:val="0066586C"/>
    <w:rsid w:val="00665B48"/>
    <w:rsid w:val="00681DA8"/>
    <w:rsid w:val="00685358"/>
    <w:rsid w:val="006866FB"/>
    <w:rsid w:val="006A7779"/>
    <w:rsid w:val="006B0747"/>
    <w:rsid w:val="006B0CB4"/>
    <w:rsid w:val="006B1A84"/>
    <w:rsid w:val="006B306D"/>
    <w:rsid w:val="006B48A8"/>
    <w:rsid w:val="006B5266"/>
    <w:rsid w:val="006C0187"/>
    <w:rsid w:val="006C4F33"/>
    <w:rsid w:val="006D2528"/>
    <w:rsid w:val="006D5542"/>
    <w:rsid w:val="006D59DE"/>
    <w:rsid w:val="006D5D72"/>
    <w:rsid w:val="006D7294"/>
    <w:rsid w:val="006E1DF4"/>
    <w:rsid w:val="006E749D"/>
    <w:rsid w:val="006F0EC0"/>
    <w:rsid w:val="006F1F7F"/>
    <w:rsid w:val="006F4808"/>
    <w:rsid w:val="00704E3D"/>
    <w:rsid w:val="0070681F"/>
    <w:rsid w:val="007120E2"/>
    <w:rsid w:val="00717F20"/>
    <w:rsid w:val="00722DC3"/>
    <w:rsid w:val="00722E21"/>
    <w:rsid w:val="0072599A"/>
    <w:rsid w:val="00727A73"/>
    <w:rsid w:val="00736B92"/>
    <w:rsid w:val="00736FB0"/>
    <w:rsid w:val="00742F6E"/>
    <w:rsid w:val="007435F6"/>
    <w:rsid w:val="00751708"/>
    <w:rsid w:val="00755CE4"/>
    <w:rsid w:val="00762245"/>
    <w:rsid w:val="0077194C"/>
    <w:rsid w:val="0077340F"/>
    <w:rsid w:val="00775CA5"/>
    <w:rsid w:val="0078136B"/>
    <w:rsid w:val="00792312"/>
    <w:rsid w:val="007938E6"/>
    <w:rsid w:val="007A6E40"/>
    <w:rsid w:val="007C14C3"/>
    <w:rsid w:val="007C23F3"/>
    <w:rsid w:val="007D4994"/>
    <w:rsid w:val="007F4ADF"/>
    <w:rsid w:val="007F5F7A"/>
    <w:rsid w:val="007F7DD3"/>
    <w:rsid w:val="00803155"/>
    <w:rsid w:val="0080630B"/>
    <w:rsid w:val="008066BF"/>
    <w:rsid w:val="00811434"/>
    <w:rsid w:val="008167B7"/>
    <w:rsid w:val="00824F21"/>
    <w:rsid w:val="00825ECC"/>
    <w:rsid w:val="008270B5"/>
    <w:rsid w:val="008319EB"/>
    <w:rsid w:val="008405C5"/>
    <w:rsid w:val="0084259A"/>
    <w:rsid w:val="008467CB"/>
    <w:rsid w:val="008474E0"/>
    <w:rsid w:val="0084755C"/>
    <w:rsid w:val="00852101"/>
    <w:rsid w:val="0085294C"/>
    <w:rsid w:val="00853C42"/>
    <w:rsid w:val="0086482E"/>
    <w:rsid w:val="0087048F"/>
    <w:rsid w:val="008727C8"/>
    <w:rsid w:val="0087341A"/>
    <w:rsid w:val="00873DBC"/>
    <w:rsid w:val="00877908"/>
    <w:rsid w:val="00880961"/>
    <w:rsid w:val="00880B08"/>
    <w:rsid w:val="00893ABC"/>
    <w:rsid w:val="008A0581"/>
    <w:rsid w:val="008A7421"/>
    <w:rsid w:val="008B2FFE"/>
    <w:rsid w:val="008D5B47"/>
    <w:rsid w:val="008D5D12"/>
    <w:rsid w:val="008E28F9"/>
    <w:rsid w:val="008E3AEC"/>
    <w:rsid w:val="008E4DB1"/>
    <w:rsid w:val="008F2BF9"/>
    <w:rsid w:val="008F2E82"/>
    <w:rsid w:val="008F6EFF"/>
    <w:rsid w:val="00900D20"/>
    <w:rsid w:val="00900EF1"/>
    <w:rsid w:val="00904110"/>
    <w:rsid w:val="00904EEE"/>
    <w:rsid w:val="00910DE3"/>
    <w:rsid w:val="00911C75"/>
    <w:rsid w:val="00911DEE"/>
    <w:rsid w:val="009156AA"/>
    <w:rsid w:val="0091573B"/>
    <w:rsid w:val="009169B7"/>
    <w:rsid w:val="0091714C"/>
    <w:rsid w:val="0092575D"/>
    <w:rsid w:val="00927A8A"/>
    <w:rsid w:val="0093224C"/>
    <w:rsid w:val="00933887"/>
    <w:rsid w:val="00945CD0"/>
    <w:rsid w:val="00956044"/>
    <w:rsid w:val="00957037"/>
    <w:rsid w:val="00962E41"/>
    <w:rsid w:val="00970B11"/>
    <w:rsid w:val="00982D7C"/>
    <w:rsid w:val="00991E86"/>
    <w:rsid w:val="00992198"/>
    <w:rsid w:val="009933E8"/>
    <w:rsid w:val="009944F7"/>
    <w:rsid w:val="009A3BCE"/>
    <w:rsid w:val="009A3BE6"/>
    <w:rsid w:val="009B3E6A"/>
    <w:rsid w:val="009B436F"/>
    <w:rsid w:val="009C4D5F"/>
    <w:rsid w:val="009D118D"/>
    <w:rsid w:val="009D6AD0"/>
    <w:rsid w:val="009E2744"/>
    <w:rsid w:val="009F42F2"/>
    <w:rsid w:val="009F521F"/>
    <w:rsid w:val="00A00D0B"/>
    <w:rsid w:val="00A04DB4"/>
    <w:rsid w:val="00A07FCF"/>
    <w:rsid w:val="00A117A6"/>
    <w:rsid w:val="00A11C8C"/>
    <w:rsid w:val="00A11FCC"/>
    <w:rsid w:val="00A141F6"/>
    <w:rsid w:val="00A15392"/>
    <w:rsid w:val="00A155D0"/>
    <w:rsid w:val="00A15933"/>
    <w:rsid w:val="00A31601"/>
    <w:rsid w:val="00A40696"/>
    <w:rsid w:val="00A409EE"/>
    <w:rsid w:val="00A45442"/>
    <w:rsid w:val="00A53CCA"/>
    <w:rsid w:val="00A57919"/>
    <w:rsid w:val="00A60752"/>
    <w:rsid w:val="00A620D6"/>
    <w:rsid w:val="00A64A0E"/>
    <w:rsid w:val="00A64BFD"/>
    <w:rsid w:val="00A66B3D"/>
    <w:rsid w:val="00A72920"/>
    <w:rsid w:val="00A75A4B"/>
    <w:rsid w:val="00A80DAD"/>
    <w:rsid w:val="00A84B32"/>
    <w:rsid w:val="00A8676A"/>
    <w:rsid w:val="00A92F7F"/>
    <w:rsid w:val="00AA2641"/>
    <w:rsid w:val="00AA6C8E"/>
    <w:rsid w:val="00AB3751"/>
    <w:rsid w:val="00AB576C"/>
    <w:rsid w:val="00AB6C7B"/>
    <w:rsid w:val="00AC243C"/>
    <w:rsid w:val="00AC6B97"/>
    <w:rsid w:val="00AD08C4"/>
    <w:rsid w:val="00AD0958"/>
    <w:rsid w:val="00AD2E55"/>
    <w:rsid w:val="00AD312C"/>
    <w:rsid w:val="00AD503B"/>
    <w:rsid w:val="00AE0E70"/>
    <w:rsid w:val="00AE2BD2"/>
    <w:rsid w:val="00AE404E"/>
    <w:rsid w:val="00AE6C3B"/>
    <w:rsid w:val="00AF007C"/>
    <w:rsid w:val="00AF1C68"/>
    <w:rsid w:val="00AF34E2"/>
    <w:rsid w:val="00AF4857"/>
    <w:rsid w:val="00AF7969"/>
    <w:rsid w:val="00B077CA"/>
    <w:rsid w:val="00B14CF4"/>
    <w:rsid w:val="00B24E3C"/>
    <w:rsid w:val="00B26F39"/>
    <w:rsid w:val="00B3721E"/>
    <w:rsid w:val="00B406A9"/>
    <w:rsid w:val="00B4293B"/>
    <w:rsid w:val="00B50FA2"/>
    <w:rsid w:val="00B5306E"/>
    <w:rsid w:val="00B549AF"/>
    <w:rsid w:val="00B60801"/>
    <w:rsid w:val="00B7265E"/>
    <w:rsid w:val="00B7565F"/>
    <w:rsid w:val="00B83327"/>
    <w:rsid w:val="00B90FD1"/>
    <w:rsid w:val="00B91C33"/>
    <w:rsid w:val="00B9315F"/>
    <w:rsid w:val="00B96E9F"/>
    <w:rsid w:val="00BA1382"/>
    <w:rsid w:val="00BA6B8A"/>
    <w:rsid w:val="00BC2955"/>
    <w:rsid w:val="00BC79E2"/>
    <w:rsid w:val="00BD1141"/>
    <w:rsid w:val="00BE29D8"/>
    <w:rsid w:val="00BE6583"/>
    <w:rsid w:val="00BF618A"/>
    <w:rsid w:val="00C10198"/>
    <w:rsid w:val="00C12BAD"/>
    <w:rsid w:val="00C16540"/>
    <w:rsid w:val="00C16C12"/>
    <w:rsid w:val="00C2139B"/>
    <w:rsid w:val="00C21944"/>
    <w:rsid w:val="00C21FCB"/>
    <w:rsid w:val="00C244CF"/>
    <w:rsid w:val="00C2542A"/>
    <w:rsid w:val="00C273FD"/>
    <w:rsid w:val="00C34CAB"/>
    <w:rsid w:val="00C34F9F"/>
    <w:rsid w:val="00C54680"/>
    <w:rsid w:val="00C6046A"/>
    <w:rsid w:val="00C60893"/>
    <w:rsid w:val="00C75B7E"/>
    <w:rsid w:val="00C7772A"/>
    <w:rsid w:val="00C84CCF"/>
    <w:rsid w:val="00C85B05"/>
    <w:rsid w:val="00C93E0E"/>
    <w:rsid w:val="00CB477C"/>
    <w:rsid w:val="00CB4B4A"/>
    <w:rsid w:val="00CB58BB"/>
    <w:rsid w:val="00CB5949"/>
    <w:rsid w:val="00CC316C"/>
    <w:rsid w:val="00CC78BF"/>
    <w:rsid w:val="00CD418C"/>
    <w:rsid w:val="00CE3D0A"/>
    <w:rsid w:val="00CE48BF"/>
    <w:rsid w:val="00CE70DB"/>
    <w:rsid w:val="00CF03D0"/>
    <w:rsid w:val="00CF05B9"/>
    <w:rsid w:val="00CF667D"/>
    <w:rsid w:val="00D01AB6"/>
    <w:rsid w:val="00D030C9"/>
    <w:rsid w:val="00D05245"/>
    <w:rsid w:val="00D07D73"/>
    <w:rsid w:val="00D129DA"/>
    <w:rsid w:val="00D20BBC"/>
    <w:rsid w:val="00D22272"/>
    <w:rsid w:val="00D30A1A"/>
    <w:rsid w:val="00D327B2"/>
    <w:rsid w:val="00D35998"/>
    <w:rsid w:val="00D4125F"/>
    <w:rsid w:val="00D420F9"/>
    <w:rsid w:val="00D4598F"/>
    <w:rsid w:val="00D515B8"/>
    <w:rsid w:val="00D5625B"/>
    <w:rsid w:val="00D56679"/>
    <w:rsid w:val="00D6537B"/>
    <w:rsid w:val="00D653E6"/>
    <w:rsid w:val="00D742A6"/>
    <w:rsid w:val="00D75BE4"/>
    <w:rsid w:val="00D80374"/>
    <w:rsid w:val="00D82EBD"/>
    <w:rsid w:val="00D84810"/>
    <w:rsid w:val="00D973EB"/>
    <w:rsid w:val="00DA3388"/>
    <w:rsid w:val="00DA3BD8"/>
    <w:rsid w:val="00DA3EA8"/>
    <w:rsid w:val="00DB6140"/>
    <w:rsid w:val="00DB6596"/>
    <w:rsid w:val="00DC04FE"/>
    <w:rsid w:val="00DC4772"/>
    <w:rsid w:val="00DD002E"/>
    <w:rsid w:val="00DD7E97"/>
    <w:rsid w:val="00DE3B7B"/>
    <w:rsid w:val="00DE4E67"/>
    <w:rsid w:val="00DE6A91"/>
    <w:rsid w:val="00DF78AF"/>
    <w:rsid w:val="00E20C89"/>
    <w:rsid w:val="00E240BC"/>
    <w:rsid w:val="00E24D1E"/>
    <w:rsid w:val="00E262AD"/>
    <w:rsid w:val="00E301AB"/>
    <w:rsid w:val="00E450B5"/>
    <w:rsid w:val="00E458F4"/>
    <w:rsid w:val="00E4743D"/>
    <w:rsid w:val="00E53959"/>
    <w:rsid w:val="00E55331"/>
    <w:rsid w:val="00E56060"/>
    <w:rsid w:val="00E62BB5"/>
    <w:rsid w:val="00E633A9"/>
    <w:rsid w:val="00E63F53"/>
    <w:rsid w:val="00E674C9"/>
    <w:rsid w:val="00E75230"/>
    <w:rsid w:val="00E7716C"/>
    <w:rsid w:val="00E82095"/>
    <w:rsid w:val="00E82884"/>
    <w:rsid w:val="00E82BDD"/>
    <w:rsid w:val="00E929C4"/>
    <w:rsid w:val="00E937D8"/>
    <w:rsid w:val="00EA19A6"/>
    <w:rsid w:val="00EB4F25"/>
    <w:rsid w:val="00EB68B4"/>
    <w:rsid w:val="00EB6E68"/>
    <w:rsid w:val="00EC2F3D"/>
    <w:rsid w:val="00EC4602"/>
    <w:rsid w:val="00ED25FC"/>
    <w:rsid w:val="00ED2BF8"/>
    <w:rsid w:val="00ED653D"/>
    <w:rsid w:val="00EE5400"/>
    <w:rsid w:val="00EF4ACE"/>
    <w:rsid w:val="00F036BC"/>
    <w:rsid w:val="00F04051"/>
    <w:rsid w:val="00F0546D"/>
    <w:rsid w:val="00F15AA9"/>
    <w:rsid w:val="00F17779"/>
    <w:rsid w:val="00F17A9A"/>
    <w:rsid w:val="00F2351E"/>
    <w:rsid w:val="00F31682"/>
    <w:rsid w:val="00F3332B"/>
    <w:rsid w:val="00F35FBE"/>
    <w:rsid w:val="00F36091"/>
    <w:rsid w:val="00F36264"/>
    <w:rsid w:val="00F40916"/>
    <w:rsid w:val="00F532DD"/>
    <w:rsid w:val="00F56679"/>
    <w:rsid w:val="00F640D8"/>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E613A"/>
    <w:rsid w:val="00FE700D"/>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7177">
      <w:bodyDiv w:val="1"/>
      <w:marLeft w:val="0"/>
      <w:marRight w:val="0"/>
      <w:marTop w:val="0"/>
      <w:marBottom w:val="0"/>
      <w:divBdr>
        <w:top w:val="none" w:sz="0" w:space="0" w:color="auto"/>
        <w:left w:val="none" w:sz="0" w:space="0" w:color="auto"/>
        <w:bottom w:val="none" w:sz="0" w:space="0" w:color="auto"/>
        <w:right w:val="none" w:sz="0" w:space="0" w:color="auto"/>
      </w:divBdr>
    </w:div>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73405864">
      <w:bodyDiv w:val="1"/>
      <w:marLeft w:val="0"/>
      <w:marRight w:val="0"/>
      <w:marTop w:val="0"/>
      <w:marBottom w:val="0"/>
      <w:divBdr>
        <w:top w:val="none" w:sz="0" w:space="0" w:color="auto"/>
        <w:left w:val="none" w:sz="0" w:space="0" w:color="auto"/>
        <w:bottom w:val="none" w:sz="0" w:space="0" w:color="auto"/>
        <w:right w:val="none" w:sz="0" w:space="0" w:color="auto"/>
      </w:divBdr>
      <w:divsChild>
        <w:div w:id="2088066463">
          <w:marLeft w:val="0"/>
          <w:marRight w:val="0"/>
          <w:marTop w:val="0"/>
          <w:marBottom w:val="180"/>
          <w:divBdr>
            <w:top w:val="none" w:sz="0" w:space="0" w:color="auto"/>
            <w:left w:val="none" w:sz="0" w:space="0" w:color="auto"/>
            <w:bottom w:val="none" w:sz="0" w:space="0" w:color="auto"/>
            <w:right w:val="none" w:sz="0" w:space="0" w:color="auto"/>
          </w:divBdr>
        </w:div>
        <w:div w:id="1027290775">
          <w:marLeft w:val="0"/>
          <w:marRight w:val="0"/>
          <w:marTop w:val="0"/>
          <w:marBottom w:val="90"/>
          <w:divBdr>
            <w:top w:val="none" w:sz="0" w:space="0" w:color="auto"/>
            <w:left w:val="none" w:sz="0" w:space="0" w:color="auto"/>
            <w:bottom w:val="none" w:sz="0" w:space="0" w:color="auto"/>
            <w:right w:val="none" w:sz="0" w:space="0" w:color="auto"/>
          </w:divBdr>
        </w:div>
        <w:div w:id="1468354817">
          <w:marLeft w:val="0"/>
          <w:marRight w:val="0"/>
          <w:marTop w:val="0"/>
          <w:marBottom w:val="90"/>
          <w:divBdr>
            <w:top w:val="none" w:sz="0" w:space="0" w:color="auto"/>
            <w:left w:val="none" w:sz="0" w:space="0" w:color="auto"/>
            <w:bottom w:val="none" w:sz="0" w:space="0" w:color="auto"/>
            <w:right w:val="none" w:sz="0" w:space="0" w:color="auto"/>
          </w:divBdr>
        </w:div>
        <w:div w:id="1060398852">
          <w:marLeft w:val="0"/>
          <w:marRight w:val="0"/>
          <w:marTop w:val="0"/>
          <w:marBottom w:val="360"/>
          <w:divBdr>
            <w:top w:val="none" w:sz="0" w:space="0" w:color="auto"/>
            <w:left w:val="none" w:sz="0" w:space="0" w:color="auto"/>
            <w:bottom w:val="none" w:sz="0" w:space="0" w:color="auto"/>
            <w:right w:val="none" w:sz="0" w:space="0" w:color="auto"/>
          </w:divBdr>
        </w:div>
        <w:div w:id="484709651">
          <w:marLeft w:val="0"/>
          <w:marRight w:val="0"/>
          <w:marTop w:val="0"/>
          <w:marBottom w:val="360"/>
          <w:divBdr>
            <w:top w:val="none" w:sz="0" w:space="0" w:color="auto"/>
            <w:left w:val="none" w:sz="0" w:space="0" w:color="auto"/>
            <w:bottom w:val="none" w:sz="0" w:space="0" w:color="auto"/>
            <w:right w:val="none" w:sz="0" w:space="0" w:color="auto"/>
          </w:divBdr>
        </w:div>
        <w:div w:id="10648614">
          <w:marLeft w:val="0"/>
          <w:marRight w:val="0"/>
          <w:marTop w:val="0"/>
          <w:marBottom w:val="90"/>
          <w:divBdr>
            <w:top w:val="none" w:sz="0" w:space="0" w:color="auto"/>
            <w:left w:val="none" w:sz="0" w:space="0" w:color="auto"/>
            <w:bottom w:val="none" w:sz="0" w:space="0" w:color="auto"/>
            <w:right w:val="none" w:sz="0" w:space="0" w:color="auto"/>
          </w:divBdr>
        </w:div>
        <w:div w:id="1850833381">
          <w:marLeft w:val="0"/>
          <w:marRight w:val="0"/>
          <w:marTop w:val="0"/>
          <w:marBottom w:val="90"/>
          <w:divBdr>
            <w:top w:val="none" w:sz="0" w:space="0" w:color="auto"/>
            <w:left w:val="none" w:sz="0" w:space="0" w:color="auto"/>
            <w:bottom w:val="none" w:sz="0" w:space="0" w:color="auto"/>
            <w:right w:val="none" w:sz="0" w:space="0" w:color="auto"/>
          </w:divBdr>
        </w:div>
        <w:div w:id="1738743773">
          <w:marLeft w:val="0"/>
          <w:marRight w:val="0"/>
          <w:marTop w:val="0"/>
          <w:marBottom w:val="90"/>
          <w:divBdr>
            <w:top w:val="none" w:sz="0" w:space="0" w:color="auto"/>
            <w:left w:val="none" w:sz="0" w:space="0" w:color="auto"/>
            <w:bottom w:val="none" w:sz="0" w:space="0" w:color="auto"/>
            <w:right w:val="none" w:sz="0" w:space="0" w:color="auto"/>
          </w:divBdr>
        </w:div>
        <w:div w:id="36585460">
          <w:marLeft w:val="0"/>
          <w:marRight w:val="0"/>
          <w:marTop w:val="0"/>
          <w:marBottom w:val="360"/>
          <w:divBdr>
            <w:top w:val="none" w:sz="0" w:space="0" w:color="auto"/>
            <w:left w:val="none" w:sz="0" w:space="0" w:color="auto"/>
            <w:bottom w:val="none" w:sz="0" w:space="0" w:color="auto"/>
            <w:right w:val="none" w:sz="0" w:space="0" w:color="auto"/>
          </w:divBdr>
        </w:div>
        <w:div w:id="484781117">
          <w:marLeft w:val="0"/>
          <w:marRight w:val="0"/>
          <w:marTop w:val="0"/>
          <w:marBottom w:val="90"/>
          <w:divBdr>
            <w:top w:val="none" w:sz="0" w:space="0" w:color="auto"/>
            <w:left w:val="none" w:sz="0" w:space="0" w:color="auto"/>
            <w:bottom w:val="none" w:sz="0" w:space="0" w:color="auto"/>
            <w:right w:val="none" w:sz="0" w:space="0" w:color="auto"/>
          </w:divBdr>
        </w:div>
        <w:div w:id="967051169">
          <w:marLeft w:val="0"/>
          <w:marRight w:val="0"/>
          <w:marTop w:val="0"/>
          <w:marBottom w:val="90"/>
          <w:divBdr>
            <w:top w:val="none" w:sz="0" w:space="0" w:color="auto"/>
            <w:left w:val="none" w:sz="0" w:space="0" w:color="auto"/>
            <w:bottom w:val="none" w:sz="0" w:space="0" w:color="auto"/>
            <w:right w:val="none" w:sz="0" w:space="0" w:color="auto"/>
          </w:divBdr>
        </w:div>
        <w:div w:id="921719657">
          <w:marLeft w:val="0"/>
          <w:marRight w:val="0"/>
          <w:marTop w:val="0"/>
          <w:marBottom w:val="90"/>
          <w:divBdr>
            <w:top w:val="none" w:sz="0" w:space="0" w:color="auto"/>
            <w:left w:val="none" w:sz="0" w:space="0" w:color="auto"/>
            <w:bottom w:val="none" w:sz="0" w:space="0" w:color="auto"/>
            <w:right w:val="none" w:sz="0" w:space="0" w:color="auto"/>
          </w:divBdr>
        </w:div>
        <w:div w:id="69933048">
          <w:marLeft w:val="0"/>
          <w:marRight w:val="0"/>
          <w:marTop w:val="0"/>
          <w:marBottom w:val="360"/>
          <w:divBdr>
            <w:top w:val="none" w:sz="0" w:space="0" w:color="auto"/>
            <w:left w:val="none" w:sz="0" w:space="0" w:color="auto"/>
            <w:bottom w:val="none" w:sz="0" w:space="0" w:color="auto"/>
            <w:right w:val="none" w:sz="0" w:space="0" w:color="auto"/>
          </w:divBdr>
        </w:div>
        <w:div w:id="389890709">
          <w:marLeft w:val="0"/>
          <w:marRight w:val="0"/>
          <w:marTop w:val="0"/>
          <w:marBottom w:val="0"/>
          <w:divBdr>
            <w:top w:val="none" w:sz="0" w:space="0" w:color="auto"/>
            <w:left w:val="none" w:sz="0" w:space="0" w:color="auto"/>
            <w:bottom w:val="none" w:sz="0" w:space="0" w:color="auto"/>
            <w:right w:val="none" w:sz="0" w:space="0" w:color="auto"/>
          </w:divBdr>
        </w:div>
        <w:div w:id="1806964831">
          <w:marLeft w:val="0"/>
          <w:marRight w:val="0"/>
          <w:marTop w:val="0"/>
          <w:marBottom w:val="360"/>
          <w:divBdr>
            <w:top w:val="none" w:sz="0" w:space="0" w:color="auto"/>
            <w:left w:val="none" w:sz="0" w:space="0" w:color="auto"/>
            <w:bottom w:val="none" w:sz="0" w:space="0" w:color="auto"/>
            <w:right w:val="none" w:sz="0" w:space="0" w:color="auto"/>
          </w:divBdr>
        </w:div>
      </w:divsChild>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143787268">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18985303">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477500709">
      <w:bodyDiv w:val="1"/>
      <w:marLeft w:val="0"/>
      <w:marRight w:val="0"/>
      <w:marTop w:val="0"/>
      <w:marBottom w:val="0"/>
      <w:divBdr>
        <w:top w:val="none" w:sz="0" w:space="0" w:color="auto"/>
        <w:left w:val="none" w:sz="0" w:space="0" w:color="auto"/>
        <w:bottom w:val="none" w:sz="0" w:space="0" w:color="auto"/>
        <w:right w:val="none" w:sz="0" w:space="0" w:color="auto"/>
      </w:divBdr>
    </w:div>
    <w:div w:id="479343835">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688723371">
      <w:bodyDiv w:val="1"/>
      <w:marLeft w:val="0"/>
      <w:marRight w:val="0"/>
      <w:marTop w:val="0"/>
      <w:marBottom w:val="0"/>
      <w:divBdr>
        <w:top w:val="none" w:sz="0" w:space="0" w:color="auto"/>
        <w:left w:val="none" w:sz="0" w:space="0" w:color="auto"/>
        <w:bottom w:val="none" w:sz="0" w:space="0" w:color="auto"/>
        <w:right w:val="none" w:sz="0" w:space="0" w:color="auto"/>
      </w:divBdr>
    </w:div>
    <w:div w:id="711156079">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4362349">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958686933">
      <w:bodyDiv w:val="1"/>
      <w:marLeft w:val="0"/>
      <w:marRight w:val="0"/>
      <w:marTop w:val="0"/>
      <w:marBottom w:val="0"/>
      <w:divBdr>
        <w:top w:val="none" w:sz="0" w:space="0" w:color="auto"/>
        <w:left w:val="none" w:sz="0" w:space="0" w:color="auto"/>
        <w:bottom w:val="none" w:sz="0" w:space="0" w:color="auto"/>
        <w:right w:val="none" w:sz="0" w:space="0" w:color="auto"/>
      </w:divBdr>
    </w:div>
    <w:div w:id="1088231945">
      <w:bodyDiv w:val="1"/>
      <w:marLeft w:val="0"/>
      <w:marRight w:val="0"/>
      <w:marTop w:val="0"/>
      <w:marBottom w:val="0"/>
      <w:divBdr>
        <w:top w:val="none" w:sz="0" w:space="0" w:color="auto"/>
        <w:left w:val="none" w:sz="0" w:space="0" w:color="auto"/>
        <w:bottom w:val="none" w:sz="0" w:space="0" w:color="auto"/>
        <w:right w:val="none" w:sz="0" w:space="0" w:color="auto"/>
      </w:divBdr>
      <w:divsChild>
        <w:div w:id="1143737368">
          <w:marLeft w:val="0"/>
          <w:marRight w:val="0"/>
          <w:marTop w:val="0"/>
          <w:marBottom w:val="180"/>
          <w:divBdr>
            <w:top w:val="none" w:sz="0" w:space="0" w:color="auto"/>
            <w:left w:val="none" w:sz="0" w:space="0" w:color="auto"/>
            <w:bottom w:val="none" w:sz="0" w:space="0" w:color="auto"/>
            <w:right w:val="none" w:sz="0" w:space="0" w:color="auto"/>
          </w:divBdr>
        </w:div>
        <w:div w:id="12344156">
          <w:marLeft w:val="0"/>
          <w:marRight w:val="0"/>
          <w:marTop w:val="0"/>
          <w:marBottom w:val="90"/>
          <w:divBdr>
            <w:top w:val="none" w:sz="0" w:space="0" w:color="auto"/>
            <w:left w:val="none" w:sz="0" w:space="0" w:color="auto"/>
            <w:bottom w:val="none" w:sz="0" w:space="0" w:color="auto"/>
            <w:right w:val="none" w:sz="0" w:space="0" w:color="auto"/>
          </w:divBdr>
        </w:div>
        <w:div w:id="75245291">
          <w:marLeft w:val="0"/>
          <w:marRight w:val="0"/>
          <w:marTop w:val="0"/>
          <w:marBottom w:val="90"/>
          <w:divBdr>
            <w:top w:val="none" w:sz="0" w:space="0" w:color="auto"/>
            <w:left w:val="none" w:sz="0" w:space="0" w:color="auto"/>
            <w:bottom w:val="none" w:sz="0" w:space="0" w:color="auto"/>
            <w:right w:val="none" w:sz="0" w:space="0" w:color="auto"/>
          </w:divBdr>
        </w:div>
        <w:div w:id="509296003">
          <w:marLeft w:val="0"/>
          <w:marRight w:val="0"/>
          <w:marTop w:val="0"/>
          <w:marBottom w:val="360"/>
          <w:divBdr>
            <w:top w:val="none" w:sz="0" w:space="0" w:color="auto"/>
            <w:left w:val="none" w:sz="0" w:space="0" w:color="auto"/>
            <w:bottom w:val="none" w:sz="0" w:space="0" w:color="auto"/>
            <w:right w:val="none" w:sz="0" w:space="0" w:color="auto"/>
          </w:divBdr>
        </w:div>
        <w:div w:id="1558197404">
          <w:marLeft w:val="0"/>
          <w:marRight w:val="0"/>
          <w:marTop w:val="0"/>
          <w:marBottom w:val="360"/>
          <w:divBdr>
            <w:top w:val="none" w:sz="0" w:space="0" w:color="auto"/>
            <w:left w:val="none" w:sz="0" w:space="0" w:color="auto"/>
            <w:bottom w:val="none" w:sz="0" w:space="0" w:color="auto"/>
            <w:right w:val="none" w:sz="0" w:space="0" w:color="auto"/>
          </w:divBdr>
        </w:div>
        <w:div w:id="1270237612">
          <w:marLeft w:val="0"/>
          <w:marRight w:val="0"/>
          <w:marTop w:val="0"/>
          <w:marBottom w:val="90"/>
          <w:divBdr>
            <w:top w:val="none" w:sz="0" w:space="0" w:color="auto"/>
            <w:left w:val="none" w:sz="0" w:space="0" w:color="auto"/>
            <w:bottom w:val="none" w:sz="0" w:space="0" w:color="auto"/>
            <w:right w:val="none" w:sz="0" w:space="0" w:color="auto"/>
          </w:divBdr>
        </w:div>
        <w:div w:id="1571891969">
          <w:marLeft w:val="0"/>
          <w:marRight w:val="0"/>
          <w:marTop w:val="0"/>
          <w:marBottom w:val="90"/>
          <w:divBdr>
            <w:top w:val="none" w:sz="0" w:space="0" w:color="auto"/>
            <w:left w:val="none" w:sz="0" w:space="0" w:color="auto"/>
            <w:bottom w:val="none" w:sz="0" w:space="0" w:color="auto"/>
            <w:right w:val="none" w:sz="0" w:space="0" w:color="auto"/>
          </w:divBdr>
        </w:div>
        <w:div w:id="1525823663">
          <w:marLeft w:val="0"/>
          <w:marRight w:val="0"/>
          <w:marTop w:val="0"/>
          <w:marBottom w:val="90"/>
          <w:divBdr>
            <w:top w:val="none" w:sz="0" w:space="0" w:color="auto"/>
            <w:left w:val="none" w:sz="0" w:space="0" w:color="auto"/>
            <w:bottom w:val="none" w:sz="0" w:space="0" w:color="auto"/>
            <w:right w:val="none" w:sz="0" w:space="0" w:color="auto"/>
          </w:divBdr>
        </w:div>
        <w:div w:id="407190696">
          <w:marLeft w:val="0"/>
          <w:marRight w:val="0"/>
          <w:marTop w:val="0"/>
          <w:marBottom w:val="360"/>
          <w:divBdr>
            <w:top w:val="none" w:sz="0" w:space="0" w:color="auto"/>
            <w:left w:val="none" w:sz="0" w:space="0" w:color="auto"/>
            <w:bottom w:val="none" w:sz="0" w:space="0" w:color="auto"/>
            <w:right w:val="none" w:sz="0" w:space="0" w:color="auto"/>
          </w:divBdr>
        </w:div>
        <w:div w:id="298537272">
          <w:marLeft w:val="0"/>
          <w:marRight w:val="0"/>
          <w:marTop w:val="0"/>
          <w:marBottom w:val="90"/>
          <w:divBdr>
            <w:top w:val="none" w:sz="0" w:space="0" w:color="auto"/>
            <w:left w:val="none" w:sz="0" w:space="0" w:color="auto"/>
            <w:bottom w:val="none" w:sz="0" w:space="0" w:color="auto"/>
            <w:right w:val="none" w:sz="0" w:space="0" w:color="auto"/>
          </w:divBdr>
        </w:div>
        <w:div w:id="2122459156">
          <w:marLeft w:val="0"/>
          <w:marRight w:val="0"/>
          <w:marTop w:val="0"/>
          <w:marBottom w:val="90"/>
          <w:divBdr>
            <w:top w:val="none" w:sz="0" w:space="0" w:color="auto"/>
            <w:left w:val="none" w:sz="0" w:space="0" w:color="auto"/>
            <w:bottom w:val="none" w:sz="0" w:space="0" w:color="auto"/>
            <w:right w:val="none" w:sz="0" w:space="0" w:color="auto"/>
          </w:divBdr>
        </w:div>
        <w:div w:id="744490811">
          <w:marLeft w:val="0"/>
          <w:marRight w:val="0"/>
          <w:marTop w:val="0"/>
          <w:marBottom w:val="90"/>
          <w:divBdr>
            <w:top w:val="none" w:sz="0" w:space="0" w:color="auto"/>
            <w:left w:val="none" w:sz="0" w:space="0" w:color="auto"/>
            <w:bottom w:val="none" w:sz="0" w:space="0" w:color="auto"/>
            <w:right w:val="none" w:sz="0" w:space="0" w:color="auto"/>
          </w:divBdr>
        </w:div>
        <w:div w:id="1832598177">
          <w:marLeft w:val="0"/>
          <w:marRight w:val="0"/>
          <w:marTop w:val="0"/>
          <w:marBottom w:val="360"/>
          <w:divBdr>
            <w:top w:val="none" w:sz="0" w:space="0" w:color="auto"/>
            <w:left w:val="none" w:sz="0" w:space="0" w:color="auto"/>
            <w:bottom w:val="none" w:sz="0" w:space="0" w:color="auto"/>
            <w:right w:val="none" w:sz="0" w:space="0" w:color="auto"/>
          </w:divBdr>
        </w:div>
        <w:div w:id="1370565540">
          <w:marLeft w:val="0"/>
          <w:marRight w:val="0"/>
          <w:marTop w:val="0"/>
          <w:marBottom w:val="0"/>
          <w:divBdr>
            <w:top w:val="none" w:sz="0" w:space="0" w:color="auto"/>
            <w:left w:val="none" w:sz="0" w:space="0" w:color="auto"/>
            <w:bottom w:val="none" w:sz="0" w:space="0" w:color="auto"/>
            <w:right w:val="none" w:sz="0" w:space="0" w:color="auto"/>
          </w:divBdr>
        </w:div>
        <w:div w:id="1342317225">
          <w:marLeft w:val="0"/>
          <w:marRight w:val="0"/>
          <w:marTop w:val="0"/>
          <w:marBottom w:val="360"/>
          <w:divBdr>
            <w:top w:val="none" w:sz="0" w:space="0" w:color="auto"/>
            <w:left w:val="none" w:sz="0" w:space="0" w:color="auto"/>
            <w:bottom w:val="none" w:sz="0" w:space="0" w:color="auto"/>
            <w:right w:val="none" w:sz="0" w:space="0" w:color="auto"/>
          </w:divBdr>
        </w:div>
      </w:divsChild>
    </w:div>
    <w:div w:id="1259410516">
      <w:bodyDiv w:val="1"/>
      <w:marLeft w:val="0"/>
      <w:marRight w:val="0"/>
      <w:marTop w:val="0"/>
      <w:marBottom w:val="0"/>
      <w:divBdr>
        <w:top w:val="none" w:sz="0" w:space="0" w:color="auto"/>
        <w:left w:val="none" w:sz="0" w:space="0" w:color="auto"/>
        <w:bottom w:val="none" w:sz="0" w:space="0" w:color="auto"/>
        <w:right w:val="none" w:sz="0" w:space="0" w:color="auto"/>
      </w:divBdr>
    </w:div>
    <w:div w:id="1467310959">
      <w:bodyDiv w:val="1"/>
      <w:marLeft w:val="0"/>
      <w:marRight w:val="0"/>
      <w:marTop w:val="0"/>
      <w:marBottom w:val="0"/>
      <w:divBdr>
        <w:top w:val="none" w:sz="0" w:space="0" w:color="auto"/>
        <w:left w:val="none" w:sz="0" w:space="0" w:color="auto"/>
        <w:bottom w:val="none" w:sz="0" w:space="0" w:color="auto"/>
        <w:right w:val="none" w:sz="0" w:space="0" w:color="auto"/>
      </w:divBdr>
    </w:div>
    <w:div w:id="1610819203">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58147687">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56979133">
      <w:bodyDiv w:val="1"/>
      <w:marLeft w:val="0"/>
      <w:marRight w:val="0"/>
      <w:marTop w:val="0"/>
      <w:marBottom w:val="0"/>
      <w:divBdr>
        <w:top w:val="none" w:sz="0" w:space="0" w:color="auto"/>
        <w:left w:val="none" w:sz="0" w:space="0" w:color="auto"/>
        <w:bottom w:val="none" w:sz="0" w:space="0" w:color="auto"/>
        <w:right w:val="none" w:sz="0" w:space="0" w:color="auto"/>
      </w:divBdr>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vp.nc.gov" TargetMode="External"/><Relationship Id="rId25" Type="http://schemas.openxmlformats.org/officeDocument/2006/relationships/hyperlink" Target="mailto:huboffice.doa@doa.nc.gov" TargetMode="External"/><Relationship Id="rId2" Type="http://schemas.openxmlformats.org/officeDocument/2006/relationships/customXml" Target="../customXml/item2.xml"/><Relationship Id="rId16" Type="http://schemas.openxmlformats.org/officeDocument/2006/relationships/hyperlink" Target="https://eprocurement.nc.gov/training/vendor-traini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ncadmin.nc.gov/businesses/hub" TargetMode="External"/><Relationship Id="rId5" Type="http://schemas.openxmlformats.org/officeDocument/2006/relationships/numbering" Target="numbering.xml"/><Relationship Id="rId15" Type="http://schemas.openxmlformats.org/officeDocument/2006/relationships/hyperlink" Target="http://eprocurement.nc.gov/" TargetMode="External"/><Relationship Id="rId23" Type="http://schemas.openxmlformats.org/officeDocument/2006/relationships/hyperlink" Target="mailto:prea@dac.nc.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ncadmin.nc.gov/documents/vendor-for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Props1.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11572</Words>
  <Characters>65961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2025-05-15T12:28:00Z</cp:lastPrinted>
  <dcterms:created xsi:type="dcterms:W3CDTF">2025-06-05T13:01:00Z</dcterms:created>
  <dcterms:modified xsi:type="dcterms:W3CDTF">2025-06-05T13:01:00Z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