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5B8CD" w14:textId="3828E13C" w:rsidR="005C2574" w:rsidRDefault="005C2574" w:rsidP="005C2574">
      <w:pPr>
        <w:ind w:left="-360" w:right="-360"/>
        <w:rPr>
          <w:rFonts w:ascii="Arial Bold" w:hAnsi="Arial Bold"/>
          <w:b/>
          <w:caps/>
          <w:kern w:val="28"/>
          <w:sz w:val="28"/>
          <w:szCs w:val="20"/>
        </w:rPr>
      </w:pPr>
      <w:bookmarkStart w:id="0" w:name="_Toc193982146"/>
      <w:bookmarkStart w:id="1" w:name="_Toc211426525"/>
      <w:bookmarkStart w:id="2" w:name="_Toc158983384"/>
      <w:bookmarkStart w:id="3" w:name="_Toc165023779"/>
      <w:bookmarkStart w:id="4" w:name="_Hlk165022469"/>
      <w:r w:rsidRPr="00BF2B25">
        <w:rPr>
          <w:rFonts w:ascii="Arial Bold" w:hAnsi="Arial Bold"/>
          <w:b/>
          <w:caps/>
          <w:kern w:val="28"/>
          <w:sz w:val="28"/>
          <w:szCs w:val="20"/>
        </w:rPr>
        <w:t>Communication Lines for Fire Alarms and Elevator</w:t>
      </w:r>
      <w:r>
        <w:rPr>
          <w:rFonts w:ascii="Arial Bold" w:hAnsi="Arial Bold"/>
          <w:b/>
          <w:caps/>
          <w:kern w:val="28"/>
          <w:sz w:val="28"/>
          <w:szCs w:val="20"/>
        </w:rPr>
        <w:t xml:space="preserve"> </w:t>
      </w:r>
      <w:r w:rsidRPr="00BF2B25">
        <w:rPr>
          <w:rFonts w:ascii="Arial Bold" w:hAnsi="Arial Bold"/>
          <w:b/>
          <w:caps/>
          <w:kern w:val="28"/>
          <w:sz w:val="28"/>
          <w:szCs w:val="20"/>
        </w:rPr>
        <w:t>Alerts</w:t>
      </w:r>
      <w:r>
        <w:rPr>
          <w:rFonts w:ascii="Arial Bold" w:hAnsi="Arial Bold"/>
          <w:b/>
          <w:caps/>
          <w:kern w:val="28"/>
          <w:sz w:val="28"/>
          <w:szCs w:val="20"/>
        </w:rPr>
        <w:t xml:space="preserve"> RFP </w:t>
      </w:r>
    </w:p>
    <w:p w14:paraId="3BFF55DB" w14:textId="43E05F4E" w:rsidR="005C2574" w:rsidRDefault="005C2574" w:rsidP="005C2574">
      <w:pPr>
        <w:pBdr>
          <w:bottom w:val="single" w:sz="6" w:space="1" w:color="auto"/>
        </w:pBdr>
        <w:ind w:left="-360" w:right="-360"/>
        <w:rPr>
          <w:rFonts w:ascii="Arial Bold" w:hAnsi="Arial Bold"/>
          <w:b/>
          <w:caps/>
          <w:kern w:val="28"/>
          <w:sz w:val="28"/>
          <w:szCs w:val="20"/>
        </w:rPr>
      </w:pPr>
      <w:r>
        <w:rPr>
          <w:rFonts w:ascii="Arial Bold" w:hAnsi="Arial Bold"/>
          <w:b/>
          <w:caps/>
          <w:kern w:val="28"/>
          <w:sz w:val="28"/>
          <w:szCs w:val="20"/>
        </w:rPr>
        <w:t>DIT-500351-00</w:t>
      </w:r>
      <w:r>
        <w:rPr>
          <w:rFonts w:ascii="Arial Bold" w:hAnsi="Arial Bold"/>
          <w:b/>
          <w:caps/>
          <w:kern w:val="28"/>
          <w:sz w:val="28"/>
          <w:szCs w:val="20"/>
        </w:rPr>
        <w:t>0</w:t>
      </w:r>
    </w:p>
    <w:p w14:paraId="323844EF" w14:textId="1A1A92D8" w:rsidR="00F30AB1" w:rsidRPr="00F578E3" w:rsidRDefault="00F578E3" w:rsidP="005C2574">
      <w:pPr>
        <w:pStyle w:val="Heading1"/>
        <w:ind w:left="-360" w:right="-360"/>
        <w:rPr>
          <w:rFonts w:ascii="Arial Bold" w:hAnsi="Arial Bold" w:cs="Arial Bold"/>
          <w:b/>
          <w:bCs/>
          <w:color w:val="auto"/>
          <w:sz w:val="28"/>
          <w:szCs w:val="28"/>
        </w:rPr>
      </w:pPr>
      <w:r w:rsidRPr="00F578E3">
        <w:rPr>
          <w:rFonts w:ascii="Arial Bold" w:hAnsi="Arial Bold" w:cs="Arial Bold"/>
          <w:b/>
          <w:bCs/>
          <w:color w:val="auto"/>
          <w:sz w:val="28"/>
          <w:szCs w:val="28"/>
        </w:rPr>
        <w:t>ATTACHMENT I: QUESTION SUBMISSION TEMPLATE</w:t>
      </w:r>
      <w:bookmarkEnd w:id="0"/>
      <w:bookmarkEnd w:id="1"/>
      <w:r w:rsidRPr="00F578E3">
        <w:rPr>
          <w:rFonts w:ascii="Arial Bold" w:hAnsi="Arial Bold" w:cs="Arial Bold"/>
          <w:b/>
          <w:bCs/>
          <w:color w:val="auto"/>
          <w:sz w:val="28"/>
          <w:szCs w:val="28"/>
        </w:rPr>
        <w:t xml:space="preserve"> </w:t>
      </w:r>
      <w:bookmarkEnd w:id="2"/>
      <w:bookmarkEnd w:id="3"/>
    </w:p>
    <w:bookmarkEnd w:id="4"/>
    <w:p w14:paraId="33B95BAB" w14:textId="754505B6" w:rsidR="00F30AB1" w:rsidRPr="00C62CF4" w:rsidRDefault="00F30AB1" w:rsidP="005C2574">
      <w:pPr>
        <w:spacing w:before="120" w:after="120"/>
        <w:ind w:left="-360" w:right="-360"/>
        <w:jc w:val="both"/>
        <w:rPr>
          <w:rFonts w:ascii="Arial" w:hAnsi="Arial" w:cs="Arial"/>
          <w:sz w:val="22"/>
          <w:szCs w:val="22"/>
        </w:rPr>
      </w:pPr>
      <w:r w:rsidRPr="00C62CF4">
        <w:rPr>
          <w:rFonts w:ascii="Arial" w:hAnsi="Arial" w:cs="Arial"/>
          <w:sz w:val="22"/>
          <w:szCs w:val="22"/>
        </w:rPr>
        <w:t xml:space="preserve">Vendor shall submit any questions regarding this RFP or the RFP process via e-mail to </w:t>
      </w:r>
      <w:hyperlink r:id="rId5" w:history="1">
        <w:r w:rsidRPr="00C62CF4">
          <w:rPr>
            <w:rStyle w:val="Hyperlink"/>
            <w:rFonts w:ascii="Arial" w:eastAsiaTheme="majorEastAsia" w:hAnsi="Arial" w:cs="Arial"/>
            <w:sz w:val="22"/>
            <w:szCs w:val="22"/>
          </w:rPr>
          <w:t>renee.shumacher@nc.gov</w:t>
        </w:r>
      </w:hyperlink>
      <w:r w:rsidRPr="00C62CF4">
        <w:rPr>
          <w:rFonts w:ascii="Arial" w:hAnsi="Arial" w:cs="Arial"/>
          <w:sz w:val="22"/>
          <w:szCs w:val="22"/>
        </w:rPr>
        <w:t xml:space="preserve"> with a subject line of “Questions – RFP </w:t>
      </w:r>
      <w:r w:rsidR="0014297F">
        <w:rPr>
          <w:rFonts w:ascii="Arial" w:hAnsi="Arial" w:cs="Arial"/>
          <w:sz w:val="22"/>
          <w:szCs w:val="22"/>
        </w:rPr>
        <w:t>DIT</w:t>
      </w:r>
      <w:r w:rsidRPr="00C62CF4">
        <w:rPr>
          <w:rFonts w:ascii="Arial" w:hAnsi="Arial" w:cs="Arial"/>
          <w:sz w:val="22"/>
          <w:szCs w:val="22"/>
        </w:rPr>
        <w:t xml:space="preserve">-500351-000”. Written questions concerning this RFP will be received until the date and time listed in </w:t>
      </w:r>
      <w:r>
        <w:rPr>
          <w:rFonts w:ascii="Arial" w:hAnsi="Arial" w:cs="Arial"/>
          <w:sz w:val="22"/>
          <w:szCs w:val="22"/>
        </w:rPr>
        <w:t xml:space="preserve">Section 1.0 </w:t>
      </w:r>
      <w:r w:rsidRPr="00C62CF4">
        <w:rPr>
          <w:rFonts w:ascii="Arial" w:hAnsi="Arial" w:cs="Arial"/>
          <w:sz w:val="22"/>
          <w:szCs w:val="22"/>
        </w:rPr>
        <w:t>of this RFP</w:t>
      </w:r>
      <w:r w:rsidRPr="003F4FD8">
        <w:rPr>
          <w:rFonts w:ascii="Arial" w:hAnsi="Arial" w:cs="Arial"/>
          <w:sz w:val="22"/>
          <w:szCs w:val="22"/>
        </w:rPr>
        <w:t xml:space="preserve">: </w:t>
      </w:r>
      <w:r w:rsidRPr="009768C9">
        <w:rPr>
          <w:rFonts w:ascii="Arial" w:hAnsi="Arial" w:cs="Arial"/>
          <w:i/>
          <w:iCs/>
          <w:sz w:val="22"/>
          <w:szCs w:val="22"/>
        </w:rPr>
        <w:t>Anticipated Procurement Schedule</w:t>
      </w:r>
      <w:r w:rsidRPr="00C62CF4">
        <w:rPr>
          <w:rFonts w:ascii="Arial" w:hAnsi="Arial" w:cs="Arial"/>
          <w:sz w:val="22"/>
          <w:szCs w:val="22"/>
        </w:rPr>
        <w:t xml:space="preserve">. Vendor may add additional rows to the table below </w:t>
      </w:r>
      <w:r w:rsidR="007E3288">
        <w:rPr>
          <w:rFonts w:ascii="Arial" w:hAnsi="Arial" w:cs="Arial"/>
          <w:sz w:val="22"/>
          <w:szCs w:val="22"/>
        </w:rPr>
        <w:t>as</w:t>
      </w:r>
      <w:r w:rsidRPr="00C62CF4">
        <w:rPr>
          <w:rFonts w:ascii="Arial" w:hAnsi="Arial" w:cs="Arial"/>
          <w:sz w:val="22"/>
          <w:szCs w:val="22"/>
        </w:rPr>
        <w:t xml:space="preserve"> needed.</w:t>
      </w:r>
    </w:p>
    <w:tbl>
      <w:tblPr>
        <w:tblStyle w:val="TableGrid"/>
        <w:tblW w:w="10080" w:type="dxa"/>
        <w:tblInd w:w="-365" w:type="dxa"/>
        <w:tblLook w:val="04A0" w:firstRow="1" w:lastRow="0" w:firstColumn="1" w:lastColumn="0" w:noHBand="0" w:noVBand="1"/>
      </w:tblPr>
      <w:tblGrid>
        <w:gridCol w:w="2177"/>
        <w:gridCol w:w="2451"/>
        <w:gridCol w:w="5452"/>
      </w:tblGrid>
      <w:tr w:rsidR="00F30AB1" w:rsidRPr="00C62CF4" w14:paraId="24F25CD0" w14:textId="77777777" w:rsidTr="005C2574">
        <w:tc>
          <w:tcPr>
            <w:tcW w:w="2177" w:type="dxa"/>
            <w:shd w:val="clear" w:color="auto" w:fill="A5C9EB" w:themeFill="text2" w:themeFillTint="40"/>
          </w:tcPr>
          <w:p w14:paraId="68FE769A" w14:textId="77777777" w:rsidR="00F30AB1" w:rsidRPr="00C62CF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Vendor Name</w:t>
            </w:r>
          </w:p>
        </w:tc>
        <w:tc>
          <w:tcPr>
            <w:tcW w:w="7903" w:type="dxa"/>
            <w:gridSpan w:val="2"/>
          </w:tcPr>
          <w:p w14:paraId="0518D6BA" w14:textId="77777777" w:rsidR="00F30AB1" w:rsidRPr="00C62CF4" w:rsidRDefault="00F30AB1" w:rsidP="005C2574">
            <w:pPr>
              <w:spacing w:before="120" w:after="120"/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30AB1" w:rsidRPr="00C62CF4" w14:paraId="20E86DEE" w14:textId="77777777" w:rsidTr="005C2574">
        <w:tc>
          <w:tcPr>
            <w:tcW w:w="2177" w:type="dxa"/>
            <w:shd w:val="clear" w:color="auto" w:fill="A5C9EB" w:themeFill="text2" w:themeFillTint="40"/>
          </w:tcPr>
          <w:p w14:paraId="00DF56BB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A5C9EB" w:themeFill="text2" w:themeFillTint="40"/>
          </w:tcPr>
          <w:p w14:paraId="130EFC22" w14:textId="77777777" w:rsidR="00F30AB1" w:rsidRPr="00C62CF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452" w:type="dxa"/>
            <w:shd w:val="clear" w:color="auto" w:fill="A5C9EB" w:themeFill="text2" w:themeFillTint="40"/>
          </w:tcPr>
          <w:p w14:paraId="40EB60AC" w14:textId="77777777" w:rsidR="00F30AB1" w:rsidRPr="00C62CF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30AB1" w:rsidRPr="00C62CF4" w14:paraId="68C1C644" w14:textId="77777777" w:rsidTr="005C2574">
        <w:tc>
          <w:tcPr>
            <w:tcW w:w="2177" w:type="dxa"/>
            <w:shd w:val="clear" w:color="auto" w:fill="A5C9EB" w:themeFill="text2" w:themeFillTint="40"/>
          </w:tcPr>
          <w:p w14:paraId="40390AFF" w14:textId="77777777" w:rsidR="005C257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RFP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</w:t>
            </w:r>
          </w:p>
          <w:p w14:paraId="0FCE118A" w14:textId="3725CD12" w:rsidR="00F30AB1" w:rsidRPr="00C62CF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Page Number</w:t>
            </w:r>
          </w:p>
        </w:tc>
        <w:tc>
          <w:tcPr>
            <w:tcW w:w="2451" w:type="dxa"/>
            <w:shd w:val="clear" w:color="auto" w:fill="A5C9EB" w:themeFill="text2" w:themeFillTint="40"/>
          </w:tcPr>
          <w:p w14:paraId="6F8398F2" w14:textId="77777777" w:rsidR="00F30AB1" w:rsidRPr="00C62CF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RFP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Section/Sub-Section</w:t>
            </w:r>
          </w:p>
        </w:tc>
        <w:tc>
          <w:tcPr>
            <w:tcW w:w="5452" w:type="dxa"/>
            <w:shd w:val="clear" w:color="auto" w:fill="A5C9EB" w:themeFill="text2" w:themeFillTint="40"/>
          </w:tcPr>
          <w:p w14:paraId="5A35D60C" w14:textId="77777777" w:rsidR="005C257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Vendor </w:t>
            </w:r>
          </w:p>
          <w:p w14:paraId="268F7680" w14:textId="0A181DA4" w:rsidR="00F30AB1" w:rsidRPr="00C62CF4" w:rsidRDefault="00F30AB1" w:rsidP="005C2574">
            <w:pPr>
              <w:ind w:left="-360" w:right="-36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Question</w:t>
            </w:r>
          </w:p>
        </w:tc>
      </w:tr>
      <w:tr w:rsidR="00F30AB1" w:rsidRPr="00C62CF4" w14:paraId="33C92ABE" w14:textId="77777777" w:rsidTr="005C2574">
        <w:tc>
          <w:tcPr>
            <w:tcW w:w="2177" w:type="dxa"/>
          </w:tcPr>
          <w:p w14:paraId="6CE020A0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51" w:type="dxa"/>
          </w:tcPr>
          <w:p w14:paraId="6D5098FA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52" w:type="dxa"/>
          </w:tcPr>
          <w:p w14:paraId="48099C97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1B4BF1F2" w14:textId="77777777" w:rsidTr="005C2574">
        <w:tc>
          <w:tcPr>
            <w:tcW w:w="2177" w:type="dxa"/>
          </w:tcPr>
          <w:p w14:paraId="4779855A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51" w:type="dxa"/>
          </w:tcPr>
          <w:p w14:paraId="1BFDAEBB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52" w:type="dxa"/>
          </w:tcPr>
          <w:p w14:paraId="6E24F806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60F913A7" w14:textId="77777777" w:rsidTr="005C2574">
        <w:tc>
          <w:tcPr>
            <w:tcW w:w="2177" w:type="dxa"/>
          </w:tcPr>
          <w:p w14:paraId="4B8D9CD1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51" w:type="dxa"/>
          </w:tcPr>
          <w:p w14:paraId="12C5D7D8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52" w:type="dxa"/>
          </w:tcPr>
          <w:p w14:paraId="4AF62BBF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045D1A8B" w14:textId="77777777" w:rsidTr="005C2574">
        <w:tc>
          <w:tcPr>
            <w:tcW w:w="2177" w:type="dxa"/>
          </w:tcPr>
          <w:p w14:paraId="4E73E2A1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51" w:type="dxa"/>
          </w:tcPr>
          <w:p w14:paraId="4ECA2915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52" w:type="dxa"/>
          </w:tcPr>
          <w:p w14:paraId="3C96E85D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3B2B463B" w14:textId="77777777" w:rsidTr="005C2574">
        <w:tc>
          <w:tcPr>
            <w:tcW w:w="2177" w:type="dxa"/>
          </w:tcPr>
          <w:p w14:paraId="02D00969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51" w:type="dxa"/>
          </w:tcPr>
          <w:p w14:paraId="0205BC7E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52" w:type="dxa"/>
          </w:tcPr>
          <w:p w14:paraId="311CDBDC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111A95C7" w14:textId="77777777" w:rsidTr="005C2574">
        <w:tc>
          <w:tcPr>
            <w:tcW w:w="2177" w:type="dxa"/>
          </w:tcPr>
          <w:p w14:paraId="06322A4A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51" w:type="dxa"/>
          </w:tcPr>
          <w:p w14:paraId="4D8D1F17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52" w:type="dxa"/>
          </w:tcPr>
          <w:p w14:paraId="39EE96C3" w14:textId="77777777" w:rsidR="00F30AB1" w:rsidRPr="00C62CF4" w:rsidRDefault="00F30AB1" w:rsidP="005C2574">
            <w:pPr>
              <w:ind w:left="-360" w:right="-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A8CE2B" w14:textId="77777777" w:rsidR="00F85756" w:rsidRDefault="00F85756" w:rsidP="005C2574">
      <w:pPr>
        <w:ind w:left="-360" w:right="-360"/>
      </w:pPr>
    </w:p>
    <w:sectPr w:rsidR="00F85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NotTrackMoves/>
  <w:doNotTrackFormatting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AB1"/>
    <w:rsid w:val="00033E8D"/>
    <w:rsid w:val="0004465E"/>
    <w:rsid w:val="0014297F"/>
    <w:rsid w:val="001C43BC"/>
    <w:rsid w:val="002907C0"/>
    <w:rsid w:val="002E68AB"/>
    <w:rsid w:val="005C2574"/>
    <w:rsid w:val="00632C3B"/>
    <w:rsid w:val="007E3288"/>
    <w:rsid w:val="009524DB"/>
    <w:rsid w:val="0097369A"/>
    <w:rsid w:val="009C0CA5"/>
    <w:rsid w:val="00B05963"/>
    <w:rsid w:val="00BE5726"/>
    <w:rsid w:val="00E15AFA"/>
    <w:rsid w:val="00E40566"/>
    <w:rsid w:val="00F30AB1"/>
    <w:rsid w:val="00F578E3"/>
    <w:rsid w:val="00F8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B07A93"/>
  <w15:chartTrackingRefBased/>
  <w15:docId w15:val="{3F73298B-08C6-4678-B2D0-C1F89892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AB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30A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0A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0A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0A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0A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0A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0A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0A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0A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0A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0A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0A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0A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0A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0A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0A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0A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0A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0A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0A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0A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0A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0A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0A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0A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0A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0A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0A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0A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F30AB1"/>
    <w:rPr>
      <w:color w:val="0000FF"/>
      <w:u w:val="single"/>
    </w:rPr>
  </w:style>
  <w:style w:type="table" w:styleId="TableGrid">
    <w:name w:val="Table Grid"/>
    <w:aliases w:val="Bordure,Header Table Grid,Bordure1,Bordure2"/>
    <w:basedOn w:val="TableNormal"/>
    <w:uiPriority w:val="39"/>
    <w:rsid w:val="00F30AB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enee.shumacher@nc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0EBA5-A278-45F7-9146-60650EA7E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100</Words>
  <Characters>566</Characters>
  <Application>Microsoft Office Word</Application>
  <DocSecurity>0</DocSecurity>
  <Lines>10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NC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Schumacher, Renee M</dc:creator>
  <cp:keywords/>
  <dc:description/>
  <cp:lastModifiedBy>Schumacher, Renee M</cp:lastModifiedBy>
  <cp:revision>7</cp:revision>
  <dcterms:created xsi:type="dcterms:W3CDTF">2025-10-15T17:25:00Z</dcterms:created>
  <dcterms:modified xsi:type="dcterms:W3CDTF">2025-11-13T16:44:00Z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bb8b6749-43c2-40af-b97a-944865d30d96</vt:lpwstr>
  </property>
</Properties>
</file>