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139477" w14:textId="77777777" w:rsidR="00330046" w:rsidRPr="006D5698" w:rsidRDefault="00330046" w:rsidP="00081623">
      <w:pPr>
        <w:pStyle w:val="Title"/>
        <w:rPr>
          <w:sz w:val="28"/>
          <w:szCs w:val="28"/>
        </w:rPr>
      </w:pPr>
      <w:bookmarkStart w:id="0" w:name="OLE_LINK2"/>
      <w:r w:rsidRPr="006D5698">
        <w:rPr>
          <w:sz w:val="28"/>
          <w:szCs w:val="28"/>
        </w:rPr>
        <w:t>ADVERTISEMENT FOR BIDS</w:t>
      </w:r>
    </w:p>
    <w:p w14:paraId="1C337925" w14:textId="77777777" w:rsidR="00330046" w:rsidRPr="006D5698" w:rsidRDefault="00330046" w:rsidP="00081623">
      <w:pPr>
        <w:jc w:val="both"/>
        <w:rPr>
          <w:sz w:val="28"/>
          <w:szCs w:val="28"/>
        </w:rPr>
      </w:pPr>
    </w:p>
    <w:p w14:paraId="7DBB2F1E" w14:textId="61C60029" w:rsidR="00342A2B" w:rsidRPr="00342A2B" w:rsidRDefault="00342A2B" w:rsidP="00081623">
      <w:pPr>
        <w:jc w:val="both"/>
        <w:rPr>
          <w:sz w:val="28"/>
          <w:szCs w:val="28"/>
        </w:rPr>
      </w:pPr>
      <w:r w:rsidRPr="00342A2B">
        <w:rPr>
          <w:sz w:val="28"/>
          <w:szCs w:val="28"/>
        </w:rPr>
        <w:t xml:space="preserve">The City of Gastonia will receive proposals until </w:t>
      </w:r>
      <w:r w:rsidR="005B0E33">
        <w:rPr>
          <w:b/>
          <w:sz w:val="28"/>
          <w:szCs w:val="28"/>
        </w:rPr>
        <w:t>8</w:t>
      </w:r>
      <w:r w:rsidRPr="00342A2B">
        <w:rPr>
          <w:b/>
          <w:sz w:val="28"/>
          <w:szCs w:val="28"/>
        </w:rPr>
        <w:t xml:space="preserve">:00 </w:t>
      </w:r>
      <w:r w:rsidR="005B0E33">
        <w:rPr>
          <w:b/>
          <w:sz w:val="28"/>
          <w:szCs w:val="28"/>
        </w:rPr>
        <w:t>A</w:t>
      </w:r>
      <w:r w:rsidRPr="00342A2B">
        <w:rPr>
          <w:b/>
          <w:sz w:val="28"/>
          <w:szCs w:val="28"/>
        </w:rPr>
        <w:t xml:space="preserve">M, </w:t>
      </w:r>
      <w:r w:rsidR="005B0E33">
        <w:rPr>
          <w:b/>
          <w:sz w:val="28"/>
          <w:szCs w:val="28"/>
        </w:rPr>
        <w:t>FRIDAY</w:t>
      </w:r>
      <w:r w:rsidR="00780D1D">
        <w:rPr>
          <w:b/>
          <w:sz w:val="28"/>
          <w:szCs w:val="28"/>
        </w:rPr>
        <w:t xml:space="preserve">, </w:t>
      </w:r>
      <w:r w:rsidR="001C16A4">
        <w:rPr>
          <w:b/>
          <w:sz w:val="28"/>
          <w:szCs w:val="28"/>
        </w:rPr>
        <w:t>J</w:t>
      </w:r>
      <w:r w:rsidR="005B0E33">
        <w:rPr>
          <w:b/>
          <w:sz w:val="28"/>
          <w:szCs w:val="28"/>
        </w:rPr>
        <w:t>ANUARY</w:t>
      </w:r>
      <w:r w:rsidR="001C16A4">
        <w:rPr>
          <w:b/>
          <w:sz w:val="28"/>
          <w:szCs w:val="28"/>
        </w:rPr>
        <w:t xml:space="preserve"> </w:t>
      </w:r>
      <w:r w:rsidR="005B0E33">
        <w:rPr>
          <w:b/>
          <w:sz w:val="28"/>
          <w:szCs w:val="28"/>
        </w:rPr>
        <w:t>16</w:t>
      </w:r>
      <w:r w:rsidR="00780D1D">
        <w:rPr>
          <w:b/>
          <w:sz w:val="28"/>
          <w:szCs w:val="28"/>
        </w:rPr>
        <w:t>, 202</w:t>
      </w:r>
      <w:r w:rsidR="005B0E33">
        <w:rPr>
          <w:b/>
          <w:sz w:val="28"/>
          <w:szCs w:val="28"/>
        </w:rPr>
        <w:t>6</w:t>
      </w:r>
      <w:r w:rsidR="00A605C3">
        <w:rPr>
          <w:b/>
          <w:sz w:val="28"/>
          <w:szCs w:val="28"/>
        </w:rPr>
        <w:t xml:space="preserve">, </w:t>
      </w:r>
      <w:r w:rsidRPr="00342A2B">
        <w:rPr>
          <w:sz w:val="28"/>
          <w:szCs w:val="28"/>
        </w:rPr>
        <w:t xml:space="preserve">in </w:t>
      </w:r>
      <w:bookmarkStart w:id="1" w:name="OLE_LINK1"/>
      <w:r w:rsidR="005B0E33">
        <w:rPr>
          <w:sz w:val="28"/>
          <w:szCs w:val="28"/>
        </w:rPr>
        <w:t xml:space="preserve">the </w:t>
      </w:r>
      <w:proofErr w:type="spellStart"/>
      <w:r w:rsidR="005B0E33">
        <w:rPr>
          <w:sz w:val="28"/>
          <w:szCs w:val="28"/>
        </w:rPr>
        <w:t>eVP</w:t>
      </w:r>
      <w:proofErr w:type="spellEnd"/>
      <w:r w:rsidR="005B0E33">
        <w:rPr>
          <w:sz w:val="28"/>
          <w:szCs w:val="28"/>
        </w:rPr>
        <w:t xml:space="preserve"> portal</w:t>
      </w:r>
      <w:r w:rsidRPr="00342A2B">
        <w:rPr>
          <w:sz w:val="28"/>
          <w:szCs w:val="28"/>
        </w:rPr>
        <w:t>,</w:t>
      </w:r>
      <w:bookmarkEnd w:id="1"/>
      <w:r w:rsidRPr="00342A2B">
        <w:rPr>
          <w:sz w:val="28"/>
          <w:szCs w:val="28"/>
        </w:rPr>
        <w:t xml:space="preserve"> for </w:t>
      </w:r>
      <w:r w:rsidR="005B0E33">
        <w:rPr>
          <w:b/>
          <w:sz w:val="28"/>
          <w:szCs w:val="28"/>
        </w:rPr>
        <w:t>NEW FLOORING FOR THE ACTIVE ADULT CENTER LOCATED AT 107 S. BROAD STREET</w:t>
      </w:r>
      <w:r w:rsidR="008F41FF">
        <w:rPr>
          <w:b/>
          <w:sz w:val="28"/>
          <w:szCs w:val="28"/>
        </w:rPr>
        <w:t xml:space="preserve"> </w:t>
      </w:r>
      <w:r w:rsidRPr="00342A2B">
        <w:rPr>
          <w:sz w:val="28"/>
          <w:szCs w:val="28"/>
        </w:rPr>
        <w:t>at which time and place bids will be opened and read aloud.</w:t>
      </w:r>
    </w:p>
    <w:p w14:paraId="070789F5" w14:textId="77777777" w:rsidR="00081623" w:rsidRDefault="00081623" w:rsidP="00081623">
      <w:pPr>
        <w:autoSpaceDE w:val="0"/>
        <w:autoSpaceDN w:val="0"/>
        <w:jc w:val="both"/>
        <w:rPr>
          <w:sz w:val="28"/>
          <w:szCs w:val="28"/>
        </w:rPr>
      </w:pPr>
    </w:p>
    <w:p w14:paraId="79ECAFA1" w14:textId="77777777" w:rsidR="00FB71A6" w:rsidRPr="00081623" w:rsidRDefault="00FB71A6" w:rsidP="00081623">
      <w:pPr>
        <w:autoSpaceDE w:val="0"/>
        <w:autoSpaceDN w:val="0"/>
        <w:jc w:val="both"/>
        <w:rPr>
          <w:sz w:val="28"/>
          <w:szCs w:val="28"/>
        </w:rPr>
      </w:pPr>
    </w:p>
    <w:p w14:paraId="47443AB8" w14:textId="51155758" w:rsidR="00081623" w:rsidRPr="00081623" w:rsidRDefault="00C830B8" w:rsidP="00081623">
      <w:pPr>
        <w:autoSpaceDE w:val="0"/>
        <w:autoSpaceDN w:val="0"/>
        <w:jc w:val="both"/>
        <w:rPr>
          <w:sz w:val="28"/>
          <w:szCs w:val="28"/>
        </w:rPr>
      </w:pPr>
      <w:r>
        <w:rPr>
          <w:sz w:val="28"/>
          <w:szCs w:val="28"/>
        </w:rPr>
        <w:t>The Active Adult Center Renovations in this advertisement will be funded by the North Carolina Department of Commerce’s Rural Downtown Economic Development Grant.</w:t>
      </w:r>
      <w:r w:rsidR="00FB6EC5">
        <w:rPr>
          <w:sz w:val="28"/>
          <w:szCs w:val="28"/>
        </w:rPr>
        <w:t xml:space="preserve">  As such, any expenditure of grant funds by the City of Gastonia or any subcontractors shall be in accordance with the cost principles outlined in the Code of Federal Regulations, 2 CFR, Part 200.</w:t>
      </w:r>
      <w:r w:rsidR="00CB3AA1">
        <w:rPr>
          <w:sz w:val="28"/>
          <w:szCs w:val="28"/>
        </w:rPr>
        <w:t xml:space="preserve">  2 CFR, Part 200 is herein incorporated by reference and is available in electronic form free of charge at https://www.ecfr.gov.</w:t>
      </w:r>
    </w:p>
    <w:p w14:paraId="1F8D7FF5" w14:textId="77777777" w:rsidR="00081623" w:rsidRDefault="00081623" w:rsidP="00081623">
      <w:pPr>
        <w:jc w:val="both"/>
        <w:rPr>
          <w:rFonts w:ascii="Aptos" w:hAnsi="Aptos"/>
          <w:sz w:val="22"/>
          <w:szCs w:val="22"/>
        </w:rPr>
      </w:pPr>
    </w:p>
    <w:p w14:paraId="1272AF0D" w14:textId="77777777" w:rsidR="006412BD" w:rsidRPr="006D5698" w:rsidRDefault="006412BD" w:rsidP="00081623">
      <w:pPr>
        <w:jc w:val="both"/>
        <w:rPr>
          <w:sz w:val="28"/>
          <w:szCs w:val="28"/>
        </w:rPr>
      </w:pPr>
    </w:p>
    <w:p w14:paraId="54B23F6B" w14:textId="77777777" w:rsidR="00330046" w:rsidRPr="006D5698" w:rsidRDefault="00330046" w:rsidP="00081623">
      <w:pPr>
        <w:jc w:val="both"/>
        <w:rPr>
          <w:sz w:val="28"/>
          <w:szCs w:val="28"/>
        </w:rPr>
      </w:pPr>
      <w:r w:rsidRPr="006D5698">
        <w:rPr>
          <w:sz w:val="28"/>
          <w:szCs w:val="28"/>
        </w:rPr>
        <w:t>The City of Gastonia reserves the right to reject any and all proposals.</w:t>
      </w:r>
    </w:p>
    <w:p w14:paraId="5537C077" w14:textId="77777777" w:rsidR="00330046" w:rsidRPr="006D5698" w:rsidRDefault="00330046" w:rsidP="00081623">
      <w:pPr>
        <w:jc w:val="both"/>
        <w:rPr>
          <w:sz w:val="28"/>
          <w:szCs w:val="28"/>
        </w:rPr>
      </w:pPr>
    </w:p>
    <w:p w14:paraId="56DF71D7" w14:textId="220F4C6F" w:rsidR="005A1F1D" w:rsidRDefault="00330046" w:rsidP="00081623">
      <w:pPr>
        <w:jc w:val="both"/>
        <w:rPr>
          <w:sz w:val="28"/>
          <w:szCs w:val="28"/>
        </w:rPr>
      </w:pPr>
      <w:r w:rsidRPr="006D5698">
        <w:rPr>
          <w:sz w:val="28"/>
          <w:szCs w:val="28"/>
        </w:rPr>
        <w:t>Project Description</w:t>
      </w:r>
      <w:r w:rsidRPr="00DB6FE9">
        <w:rPr>
          <w:sz w:val="28"/>
          <w:szCs w:val="28"/>
        </w:rPr>
        <w:t>:</w:t>
      </w:r>
      <w:bookmarkEnd w:id="0"/>
      <w:r w:rsidR="00587BF1" w:rsidRPr="00DB6FE9">
        <w:rPr>
          <w:sz w:val="28"/>
          <w:szCs w:val="28"/>
        </w:rPr>
        <w:t xml:space="preserve"> </w:t>
      </w:r>
      <w:r w:rsidR="00FB71A6">
        <w:rPr>
          <w:sz w:val="28"/>
          <w:szCs w:val="28"/>
        </w:rPr>
        <w:t>Tear out and dispose of existing carpet tile and LVT for one office, supply and install LVP on top of existing VCT for approximately 7,753 SF, supply and install carpet tile on approximately 3,001 SF, and supply and install rubber wall-base on approximately 3,205 LF.</w:t>
      </w:r>
    </w:p>
    <w:p w14:paraId="551F326D" w14:textId="77777777" w:rsidR="008F41FF" w:rsidRPr="00DB6FE9" w:rsidRDefault="008F41FF" w:rsidP="00CF7F3A">
      <w:pPr>
        <w:jc w:val="both"/>
        <w:rPr>
          <w:sz w:val="28"/>
          <w:szCs w:val="28"/>
        </w:rPr>
      </w:pPr>
    </w:p>
    <w:p w14:paraId="28DE59F7" w14:textId="77777777" w:rsidR="00980748" w:rsidRDefault="00D463CB" w:rsidP="00CF7F3A">
      <w:pPr>
        <w:jc w:val="both"/>
        <w:rPr>
          <w:sz w:val="28"/>
          <w:szCs w:val="28"/>
        </w:rPr>
      </w:pPr>
      <w:r w:rsidRPr="00DB6FE9">
        <w:rPr>
          <w:sz w:val="28"/>
          <w:szCs w:val="28"/>
        </w:rPr>
        <w:t>For more information on this project, contact</w:t>
      </w:r>
      <w:r w:rsidR="00980748">
        <w:rPr>
          <w:sz w:val="28"/>
          <w:szCs w:val="28"/>
        </w:rPr>
        <w:t>:</w:t>
      </w:r>
    </w:p>
    <w:p w14:paraId="752E0E73" w14:textId="61BBC18A" w:rsidR="00980748" w:rsidRPr="001C16A4" w:rsidRDefault="005B0E33" w:rsidP="00CF7F3A">
      <w:pPr>
        <w:jc w:val="both"/>
        <w:rPr>
          <w:sz w:val="28"/>
          <w:szCs w:val="28"/>
        </w:rPr>
      </w:pPr>
      <w:r>
        <w:rPr>
          <w:sz w:val="28"/>
          <w:szCs w:val="28"/>
        </w:rPr>
        <w:t>Emily Matthews</w:t>
      </w:r>
    </w:p>
    <w:p w14:paraId="02ED5B0D" w14:textId="453BE24B" w:rsidR="00780D1D" w:rsidRPr="001C16A4" w:rsidRDefault="005B0E33" w:rsidP="00CF7F3A">
      <w:pPr>
        <w:jc w:val="both"/>
        <w:rPr>
          <w:sz w:val="28"/>
          <w:szCs w:val="28"/>
        </w:rPr>
      </w:pPr>
      <w:r>
        <w:rPr>
          <w:sz w:val="28"/>
          <w:szCs w:val="28"/>
        </w:rPr>
        <w:t>Emily.Matthews@gastonianc.gov</w:t>
      </w:r>
    </w:p>
    <w:p w14:paraId="66CAAC34" w14:textId="25652686" w:rsidR="00980748" w:rsidRPr="00980748" w:rsidRDefault="00980748" w:rsidP="001C16A4">
      <w:pPr>
        <w:jc w:val="both"/>
        <w:rPr>
          <w:sz w:val="28"/>
          <w:szCs w:val="28"/>
        </w:rPr>
      </w:pPr>
    </w:p>
    <w:sectPr w:rsidR="00980748" w:rsidRPr="00980748" w:rsidSect="00797091">
      <w:pgSz w:w="12240" w:h="15840"/>
      <w:pgMar w:top="1170" w:right="1800" w:bottom="990" w:left="18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isplayHorizontalDrawingGridEvery w:val="0"/>
  <w:displayVerticalDrawingGridEvery w:val="0"/>
  <w:doNotUseMarginsForDrawingGridOrigin/>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30046"/>
    <w:rsid w:val="000146B3"/>
    <w:rsid w:val="00081623"/>
    <w:rsid w:val="000B21BE"/>
    <w:rsid w:val="00132A3B"/>
    <w:rsid w:val="001C16A4"/>
    <w:rsid w:val="001F48E7"/>
    <w:rsid w:val="00200F96"/>
    <w:rsid w:val="00207106"/>
    <w:rsid w:val="0025280F"/>
    <w:rsid w:val="00265704"/>
    <w:rsid w:val="002E24AF"/>
    <w:rsid w:val="0030612E"/>
    <w:rsid w:val="00314438"/>
    <w:rsid w:val="00330046"/>
    <w:rsid w:val="0033268D"/>
    <w:rsid w:val="00333911"/>
    <w:rsid w:val="00335A6C"/>
    <w:rsid w:val="00342A2B"/>
    <w:rsid w:val="0035375D"/>
    <w:rsid w:val="00363DCB"/>
    <w:rsid w:val="003649E6"/>
    <w:rsid w:val="00380956"/>
    <w:rsid w:val="003A4427"/>
    <w:rsid w:val="004D03E9"/>
    <w:rsid w:val="00500E55"/>
    <w:rsid w:val="00535E37"/>
    <w:rsid w:val="00573AC5"/>
    <w:rsid w:val="00587BF1"/>
    <w:rsid w:val="005A1F1D"/>
    <w:rsid w:val="005A371B"/>
    <w:rsid w:val="005B0E33"/>
    <w:rsid w:val="005B3C7E"/>
    <w:rsid w:val="005D317C"/>
    <w:rsid w:val="006412BD"/>
    <w:rsid w:val="00654ABF"/>
    <w:rsid w:val="00666443"/>
    <w:rsid w:val="0068249B"/>
    <w:rsid w:val="006D16CC"/>
    <w:rsid w:val="006D5698"/>
    <w:rsid w:val="006E0185"/>
    <w:rsid w:val="00774C93"/>
    <w:rsid w:val="00780D1D"/>
    <w:rsid w:val="0078797A"/>
    <w:rsid w:val="00797091"/>
    <w:rsid w:val="007D11E3"/>
    <w:rsid w:val="007F4A37"/>
    <w:rsid w:val="00811A1E"/>
    <w:rsid w:val="00834343"/>
    <w:rsid w:val="00877646"/>
    <w:rsid w:val="008B6341"/>
    <w:rsid w:val="008C6087"/>
    <w:rsid w:val="008F416B"/>
    <w:rsid w:val="008F41FF"/>
    <w:rsid w:val="009026F4"/>
    <w:rsid w:val="009553A7"/>
    <w:rsid w:val="00967038"/>
    <w:rsid w:val="00980748"/>
    <w:rsid w:val="009900F6"/>
    <w:rsid w:val="009A36FC"/>
    <w:rsid w:val="009B7655"/>
    <w:rsid w:val="009D48F9"/>
    <w:rsid w:val="009F4E50"/>
    <w:rsid w:val="00A4374E"/>
    <w:rsid w:val="00A45A16"/>
    <w:rsid w:val="00A605C3"/>
    <w:rsid w:val="00A61344"/>
    <w:rsid w:val="00A76B28"/>
    <w:rsid w:val="00AA6E46"/>
    <w:rsid w:val="00AB6FDD"/>
    <w:rsid w:val="00AC7FD1"/>
    <w:rsid w:val="00AD74D8"/>
    <w:rsid w:val="00B452B3"/>
    <w:rsid w:val="00B70953"/>
    <w:rsid w:val="00BB79CB"/>
    <w:rsid w:val="00BD0CD5"/>
    <w:rsid w:val="00C14CB1"/>
    <w:rsid w:val="00C7225F"/>
    <w:rsid w:val="00C830B8"/>
    <w:rsid w:val="00C8651E"/>
    <w:rsid w:val="00C948C1"/>
    <w:rsid w:val="00CB3AA1"/>
    <w:rsid w:val="00CF7F3A"/>
    <w:rsid w:val="00D463CB"/>
    <w:rsid w:val="00D904D1"/>
    <w:rsid w:val="00D94E7C"/>
    <w:rsid w:val="00DA31DA"/>
    <w:rsid w:val="00DB2392"/>
    <w:rsid w:val="00DB6FE9"/>
    <w:rsid w:val="00E1223D"/>
    <w:rsid w:val="00E549DE"/>
    <w:rsid w:val="00E772B6"/>
    <w:rsid w:val="00EC36F1"/>
    <w:rsid w:val="00EF2991"/>
    <w:rsid w:val="00F27FD9"/>
    <w:rsid w:val="00F519B4"/>
    <w:rsid w:val="00F53819"/>
    <w:rsid w:val="00F87358"/>
    <w:rsid w:val="00FA2062"/>
    <w:rsid w:val="00FB6EC5"/>
    <w:rsid w:val="00FB71A6"/>
    <w:rsid w:val="00FD6599"/>
    <w:rsid w:val="00FF27F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5A5CA7D"/>
  <w15:docId w15:val="{21D85C06-47AF-4CE3-A422-4BC9EA938E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9709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rsid w:val="00797091"/>
    <w:pPr>
      <w:jc w:val="center"/>
    </w:pPr>
    <w:rPr>
      <w:sz w:val="36"/>
    </w:rPr>
  </w:style>
  <w:style w:type="paragraph" w:styleId="BalloonText">
    <w:name w:val="Balloon Text"/>
    <w:basedOn w:val="Normal"/>
    <w:link w:val="BalloonTextChar"/>
    <w:uiPriority w:val="99"/>
    <w:semiHidden/>
    <w:unhideWhenUsed/>
    <w:rsid w:val="00834343"/>
    <w:rPr>
      <w:rFonts w:ascii="Tahoma" w:hAnsi="Tahoma" w:cs="Tahoma"/>
      <w:sz w:val="16"/>
      <w:szCs w:val="16"/>
    </w:rPr>
  </w:style>
  <w:style w:type="character" w:customStyle="1" w:styleId="BalloonTextChar">
    <w:name w:val="Balloon Text Char"/>
    <w:basedOn w:val="DefaultParagraphFont"/>
    <w:link w:val="BalloonText"/>
    <w:uiPriority w:val="99"/>
    <w:semiHidden/>
    <w:rsid w:val="00834343"/>
    <w:rPr>
      <w:rFonts w:ascii="Tahoma" w:hAnsi="Tahoma" w:cs="Tahoma"/>
      <w:sz w:val="16"/>
      <w:szCs w:val="16"/>
    </w:rPr>
  </w:style>
  <w:style w:type="character" w:styleId="Hyperlink">
    <w:name w:val="Hyperlink"/>
    <w:basedOn w:val="DefaultParagraphFont"/>
    <w:semiHidden/>
    <w:rsid w:val="008B6341"/>
    <w:rPr>
      <w:color w:val="0000FF"/>
      <w:u w:val="single"/>
    </w:rPr>
  </w:style>
  <w:style w:type="paragraph" w:customStyle="1" w:styleId="Default">
    <w:name w:val="Default"/>
    <w:rsid w:val="00A61344"/>
    <w:pPr>
      <w:autoSpaceDE w:val="0"/>
      <w:autoSpaceDN w:val="0"/>
      <w:adjustRightInd w:val="0"/>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443026">
      <w:bodyDiv w:val="1"/>
      <w:marLeft w:val="0"/>
      <w:marRight w:val="0"/>
      <w:marTop w:val="0"/>
      <w:marBottom w:val="0"/>
      <w:divBdr>
        <w:top w:val="none" w:sz="0" w:space="0" w:color="auto"/>
        <w:left w:val="none" w:sz="0" w:space="0" w:color="auto"/>
        <w:bottom w:val="none" w:sz="0" w:space="0" w:color="auto"/>
        <w:right w:val="none" w:sz="0" w:space="0" w:color="auto"/>
      </w:divBdr>
    </w:div>
    <w:div w:id="292752725">
      <w:bodyDiv w:val="1"/>
      <w:marLeft w:val="0"/>
      <w:marRight w:val="0"/>
      <w:marTop w:val="0"/>
      <w:marBottom w:val="0"/>
      <w:divBdr>
        <w:top w:val="none" w:sz="0" w:space="0" w:color="auto"/>
        <w:left w:val="none" w:sz="0" w:space="0" w:color="auto"/>
        <w:bottom w:val="none" w:sz="0" w:space="0" w:color="auto"/>
        <w:right w:val="none" w:sz="0" w:space="0" w:color="auto"/>
      </w:divBdr>
    </w:div>
    <w:div w:id="1277445410">
      <w:bodyDiv w:val="1"/>
      <w:marLeft w:val="0"/>
      <w:marRight w:val="0"/>
      <w:marTop w:val="0"/>
      <w:marBottom w:val="0"/>
      <w:divBdr>
        <w:top w:val="none" w:sz="0" w:space="0" w:color="auto"/>
        <w:left w:val="none" w:sz="0" w:space="0" w:color="auto"/>
        <w:bottom w:val="none" w:sz="0" w:space="0" w:color="auto"/>
        <w:right w:val="none" w:sz="0" w:space="0" w:color="auto"/>
      </w:divBdr>
    </w:div>
    <w:div w:id="1753888905">
      <w:bodyDiv w:val="1"/>
      <w:marLeft w:val="0"/>
      <w:marRight w:val="0"/>
      <w:marTop w:val="0"/>
      <w:marBottom w:val="0"/>
      <w:divBdr>
        <w:top w:val="none" w:sz="0" w:space="0" w:color="auto"/>
        <w:left w:val="none" w:sz="0" w:space="0" w:color="auto"/>
        <w:bottom w:val="none" w:sz="0" w:space="0" w:color="auto"/>
        <w:right w:val="none" w:sz="0" w:space="0" w:color="auto"/>
      </w:divBdr>
    </w:div>
    <w:div w:id="19877327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49</TotalTime>
  <Pages>1</Pages>
  <Words>194</Words>
  <Characters>1020</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ADVERTISEMENT FOR BIDS</vt:lpstr>
    </vt:vector>
  </TitlesOfParts>
  <Company>City of Gastonia Technology Services Department</Company>
  <LinksUpToDate>false</LinksUpToDate>
  <CharactersWithSpaces>1212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ADVERTISEMENT FOR BIDS</dc:title>
  <dc:creator>Computer Support</dc:creator>
  <cp:lastModifiedBy>Matthews, Emily</cp:lastModifiedBy>
  <cp:revision>4</cp:revision>
  <cp:lastPrinted>2019-11-21T16:07:00Z</cp:lastPrinted>
  <dcterms:created xsi:type="dcterms:W3CDTF">2026-01-13T13:37:00Z</dcterms:created>
  <dcterms:modified xsi:type="dcterms:W3CDTF">2026-01-13T14:04:00Z</dcterms:modified>
</cp:coreProperties>
</file>