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67D22" w14:textId="3486A66E" w:rsidR="0074352F" w:rsidRDefault="0074352F" w:rsidP="0074352F">
      <w:pPr>
        <w:jc w:val="center"/>
      </w:pPr>
      <w:r>
        <w:rPr>
          <w:noProof/>
        </w:rPr>
        <w:drawing>
          <wp:inline distT="0" distB="0" distL="0" distR="0" wp14:anchorId="43E5DC2F" wp14:editId="3ABB0A4B">
            <wp:extent cx="1466850" cy="1447800"/>
            <wp:effectExtent l="0" t="0" r="0" b="0"/>
            <wp:docPr id="270725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66850" cy="1447800"/>
                    </a:xfrm>
                    <a:prstGeom prst="rect">
                      <a:avLst/>
                    </a:prstGeom>
                    <a:noFill/>
                  </pic:spPr>
                </pic:pic>
              </a:graphicData>
            </a:graphic>
          </wp:inline>
        </w:drawing>
      </w:r>
    </w:p>
    <w:p w14:paraId="4D2E1E5F" w14:textId="77777777" w:rsidR="0074352F" w:rsidRPr="0074352F" w:rsidRDefault="0074352F" w:rsidP="0074352F">
      <w:pPr>
        <w:rPr>
          <w:sz w:val="36"/>
          <w:szCs w:val="36"/>
        </w:rPr>
      </w:pPr>
    </w:p>
    <w:p w14:paraId="0217C8C8" w14:textId="398C8025" w:rsidR="0074352F" w:rsidRPr="0074352F" w:rsidRDefault="0074352F" w:rsidP="0074352F">
      <w:pPr>
        <w:jc w:val="center"/>
        <w:rPr>
          <w:b/>
          <w:bCs/>
          <w:sz w:val="36"/>
          <w:szCs w:val="36"/>
        </w:rPr>
      </w:pPr>
      <w:r w:rsidRPr="0074352F">
        <w:rPr>
          <w:b/>
          <w:bCs/>
          <w:sz w:val="36"/>
          <w:szCs w:val="36"/>
        </w:rPr>
        <w:t xml:space="preserve">TOWN OF PRINCEVILLE </w:t>
      </w:r>
    </w:p>
    <w:p w14:paraId="14613AAB" w14:textId="62594103" w:rsidR="0074352F" w:rsidRPr="0074352F" w:rsidRDefault="0074352F" w:rsidP="0074352F">
      <w:pPr>
        <w:jc w:val="center"/>
        <w:rPr>
          <w:b/>
          <w:bCs/>
          <w:sz w:val="36"/>
          <w:szCs w:val="36"/>
        </w:rPr>
      </w:pPr>
      <w:r w:rsidRPr="0074352F">
        <w:rPr>
          <w:b/>
          <w:bCs/>
          <w:sz w:val="36"/>
          <w:szCs w:val="36"/>
        </w:rPr>
        <w:t xml:space="preserve">REQUEST for PROPOSALS (RFP) </w:t>
      </w:r>
    </w:p>
    <w:p w14:paraId="05F9FD4E" w14:textId="49DCC2CA" w:rsidR="0074352F" w:rsidRDefault="00CF067D" w:rsidP="00065EE6">
      <w:pPr>
        <w:jc w:val="center"/>
        <w:rPr>
          <w:b/>
          <w:bCs/>
          <w:sz w:val="36"/>
          <w:szCs w:val="36"/>
        </w:rPr>
      </w:pPr>
      <w:r>
        <w:rPr>
          <w:b/>
          <w:bCs/>
          <w:sz w:val="36"/>
          <w:szCs w:val="36"/>
        </w:rPr>
        <w:t xml:space="preserve">Town of Princeville </w:t>
      </w:r>
    </w:p>
    <w:p w14:paraId="17FC107A" w14:textId="41E83342" w:rsidR="00065EE6" w:rsidRPr="0074352F" w:rsidRDefault="00065EE6" w:rsidP="00065EE6">
      <w:pPr>
        <w:jc w:val="center"/>
        <w:rPr>
          <w:b/>
          <w:bCs/>
          <w:sz w:val="36"/>
          <w:szCs w:val="36"/>
        </w:rPr>
      </w:pPr>
      <w:r>
        <w:rPr>
          <w:b/>
          <w:bCs/>
          <w:sz w:val="36"/>
          <w:szCs w:val="36"/>
        </w:rPr>
        <w:t>Feasibility Study for the Town of Princeville 53 Acre Site</w:t>
      </w:r>
    </w:p>
    <w:p w14:paraId="7ACACE71" w14:textId="4EFA789A" w:rsidR="0074352F" w:rsidRPr="0074352F" w:rsidRDefault="0074352F" w:rsidP="0074352F">
      <w:pPr>
        <w:jc w:val="center"/>
        <w:rPr>
          <w:b/>
          <w:bCs/>
          <w:color w:val="002060"/>
          <w:sz w:val="36"/>
          <w:szCs w:val="36"/>
        </w:rPr>
      </w:pPr>
      <w:r w:rsidRPr="0074352F">
        <w:rPr>
          <w:b/>
          <w:bCs/>
          <w:color w:val="002060"/>
          <w:sz w:val="36"/>
          <w:szCs w:val="36"/>
        </w:rPr>
        <w:t xml:space="preserve">RFP # </w:t>
      </w:r>
      <w:r w:rsidR="00065EE6">
        <w:rPr>
          <w:b/>
          <w:bCs/>
          <w:color w:val="002060"/>
          <w:sz w:val="36"/>
          <w:szCs w:val="36"/>
        </w:rPr>
        <w:t>03</w:t>
      </w:r>
      <w:r w:rsidR="00626455">
        <w:rPr>
          <w:b/>
          <w:bCs/>
          <w:color w:val="002060"/>
          <w:sz w:val="36"/>
          <w:szCs w:val="36"/>
        </w:rPr>
        <w:t>-</w:t>
      </w:r>
      <w:r w:rsidR="00065EE6">
        <w:rPr>
          <w:b/>
          <w:bCs/>
          <w:color w:val="002060"/>
          <w:sz w:val="36"/>
          <w:szCs w:val="36"/>
        </w:rPr>
        <w:t>19</w:t>
      </w:r>
      <w:r w:rsidR="00CF067D">
        <w:rPr>
          <w:b/>
          <w:bCs/>
          <w:color w:val="002060"/>
          <w:sz w:val="36"/>
          <w:szCs w:val="36"/>
        </w:rPr>
        <w:t>-</w:t>
      </w:r>
      <w:r w:rsidR="00065EE6">
        <w:rPr>
          <w:b/>
          <w:bCs/>
          <w:color w:val="002060"/>
          <w:sz w:val="36"/>
          <w:szCs w:val="36"/>
        </w:rPr>
        <w:t>25</w:t>
      </w:r>
      <w:r w:rsidRPr="0074352F">
        <w:rPr>
          <w:b/>
          <w:bCs/>
          <w:color w:val="002060"/>
          <w:sz w:val="36"/>
          <w:szCs w:val="36"/>
        </w:rPr>
        <w:t xml:space="preserve"> TP</w:t>
      </w:r>
    </w:p>
    <w:p w14:paraId="564E4FBD" w14:textId="77777777" w:rsidR="0074352F" w:rsidRPr="0074352F" w:rsidRDefault="0074352F" w:rsidP="0074352F">
      <w:pPr>
        <w:jc w:val="center"/>
        <w:rPr>
          <w:b/>
          <w:bCs/>
          <w:sz w:val="36"/>
          <w:szCs w:val="36"/>
        </w:rPr>
      </w:pPr>
    </w:p>
    <w:p w14:paraId="726109ED" w14:textId="0DE1AB58" w:rsidR="0074352F" w:rsidRPr="0074352F" w:rsidRDefault="0074352F" w:rsidP="0074352F">
      <w:pPr>
        <w:jc w:val="center"/>
        <w:rPr>
          <w:b/>
          <w:bCs/>
          <w:sz w:val="36"/>
          <w:szCs w:val="36"/>
          <w:u w:val="single"/>
        </w:rPr>
      </w:pPr>
      <w:r w:rsidRPr="0074352F">
        <w:rPr>
          <w:b/>
          <w:bCs/>
          <w:sz w:val="36"/>
          <w:szCs w:val="36"/>
        </w:rPr>
        <w:t xml:space="preserve">Issue Date: </w:t>
      </w:r>
      <w:r w:rsidR="00065EE6">
        <w:rPr>
          <w:b/>
          <w:bCs/>
          <w:sz w:val="36"/>
          <w:szCs w:val="36"/>
          <w:u w:val="single"/>
        </w:rPr>
        <w:t xml:space="preserve">March </w:t>
      </w:r>
      <w:r w:rsidR="0021764E">
        <w:rPr>
          <w:b/>
          <w:bCs/>
          <w:sz w:val="36"/>
          <w:szCs w:val="36"/>
          <w:u w:val="single"/>
        </w:rPr>
        <w:t>21</w:t>
      </w:r>
      <w:r w:rsidR="00CF067D">
        <w:rPr>
          <w:b/>
          <w:bCs/>
          <w:sz w:val="36"/>
          <w:szCs w:val="36"/>
          <w:u w:val="single"/>
        </w:rPr>
        <w:t>,</w:t>
      </w:r>
      <w:r w:rsidRPr="0074352F">
        <w:rPr>
          <w:b/>
          <w:bCs/>
          <w:sz w:val="36"/>
          <w:szCs w:val="36"/>
          <w:u w:val="single"/>
        </w:rPr>
        <w:t xml:space="preserve"> 20</w:t>
      </w:r>
      <w:r w:rsidR="00065EE6">
        <w:rPr>
          <w:b/>
          <w:bCs/>
          <w:sz w:val="36"/>
          <w:szCs w:val="36"/>
          <w:u w:val="single"/>
        </w:rPr>
        <w:t>25</w:t>
      </w:r>
    </w:p>
    <w:p w14:paraId="41E56D1F" w14:textId="62355A9E" w:rsidR="0074352F" w:rsidRPr="0074352F" w:rsidRDefault="00CF067D" w:rsidP="0074352F">
      <w:pPr>
        <w:jc w:val="center"/>
        <w:rPr>
          <w:b/>
          <w:bCs/>
          <w:sz w:val="36"/>
          <w:szCs w:val="36"/>
          <w:u w:val="single"/>
        </w:rPr>
      </w:pPr>
      <w:r>
        <w:rPr>
          <w:b/>
          <w:bCs/>
          <w:sz w:val="36"/>
          <w:szCs w:val="36"/>
          <w:u w:val="single"/>
        </w:rPr>
        <w:t xml:space="preserve">Mandatory Site Visit: </w:t>
      </w:r>
      <w:r w:rsidR="00065EE6">
        <w:rPr>
          <w:b/>
          <w:bCs/>
          <w:sz w:val="36"/>
          <w:szCs w:val="36"/>
          <w:u w:val="single"/>
        </w:rPr>
        <w:t>March 2</w:t>
      </w:r>
      <w:r w:rsidR="0021764E">
        <w:rPr>
          <w:b/>
          <w:bCs/>
          <w:sz w:val="36"/>
          <w:szCs w:val="36"/>
          <w:u w:val="single"/>
        </w:rPr>
        <w:t>7</w:t>
      </w:r>
      <w:r w:rsidR="00065EE6">
        <w:rPr>
          <w:b/>
          <w:bCs/>
          <w:sz w:val="36"/>
          <w:szCs w:val="36"/>
          <w:u w:val="single"/>
        </w:rPr>
        <w:t xml:space="preserve">, 2025 </w:t>
      </w:r>
    </w:p>
    <w:p w14:paraId="7B518A12" w14:textId="3FF364D2" w:rsidR="0074352F" w:rsidRPr="0074352F" w:rsidRDefault="0074352F" w:rsidP="0074352F">
      <w:pPr>
        <w:jc w:val="center"/>
        <w:rPr>
          <w:b/>
          <w:bCs/>
          <w:sz w:val="36"/>
          <w:szCs w:val="36"/>
          <w:u w:val="single"/>
        </w:rPr>
      </w:pPr>
      <w:r w:rsidRPr="0074352F">
        <w:rPr>
          <w:b/>
          <w:bCs/>
          <w:sz w:val="36"/>
          <w:szCs w:val="36"/>
        </w:rPr>
        <w:t xml:space="preserve">Response Deadline: </w:t>
      </w:r>
      <w:r w:rsidR="00065EE6">
        <w:rPr>
          <w:b/>
          <w:bCs/>
          <w:sz w:val="36"/>
          <w:szCs w:val="36"/>
          <w:u w:val="single"/>
        </w:rPr>
        <w:t xml:space="preserve">April </w:t>
      </w:r>
      <w:r w:rsidR="00D6144D">
        <w:rPr>
          <w:b/>
          <w:bCs/>
          <w:sz w:val="36"/>
          <w:szCs w:val="36"/>
          <w:u w:val="single"/>
        </w:rPr>
        <w:t>9</w:t>
      </w:r>
      <w:r w:rsidR="00CF067D">
        <w:rPr>
          <w:b/>
          <w:bCs/>
          <w:sz w:val="36"/>
          <w:szCs w:val="36"/>
          <w:u w:val="single"/>
        </w:rPr>
        <w:t>, 2025</w:t>
      </w:r>
    </w:p>
    <w:p w14:paraId="6F4DE381" w14:textId="77777777" w:rsidR="0074352F" w:rsidRPr="0074352F" w:rsidRDefault="0074352F" w:rsidP="0074352F">
      <w:pPr>
        <w:jc w:val="center"/>
        <w:rPr>
          <w:b/>
          <w:bCs/>
          <w:sz w:val="36"/>
          <w:szCs w:val="36"/>
          <w:u w:val="single"/>
        </w:rPr>
      </w:pPr>
    </w:p>
    <w:p w14:paraId="6954E93E" w14:textId="77777777" w:rsidR="0074352F" w:rsidRPr="0074352F" w:rsidRDefault="0074352F" w:rsidP="0074352F">
      <w:pPr>
        <w:spacing w:after="0"/>
        <w:jc w:val="center"/>
        <w:rPr>
          <w:sz w:val="36"/>
          <w:szCs w:val="36"/>
        </w:rPr>
      </w:pPr>
      <w:r w:rsidRPr="0074352F">
        <w:rPr>
          <w:b/>
          <w:bCs/>
          <w:sz w:val="36"/>
          <w:szCs w:val="36"/>
        </w:rPr>
        <w:t>Town of Princeville</w:t>
      </w:r>
    </w:p>
    <w:p w14:paraId="7D6E3024" w14:textId="77777777" w:rsidR="0074352F" w:rsidRPr="0074352F" w:rsidRDefault="0074352F" w:rsidP="0074352F">
      <w:pPr>
        <w:spacing w:after="0"/>
        <w:jc w:val="center"/>
        <w:rPr>
          <w:b/>
          <w:bCs/>
          <w:sz w:val="36"/>
          <w:szCs w:val="36"/>
        </w:rPr>
      </w:pPr>
      <w:r w:rsidRPr="0074352F">
        <w:rPr>
          <w:b/>
          <w:bCs/>
          <w:sz w:val="36"/>
          <w:szCs w:val="36"/>
        </w:rPr>
        <w:t xml:space="preserve">Town Hall </w:t>
      </w:r>
    </w:p>
    <w:p w14:paraId="04AD0A82" w14:textId="77777777" w:rsidR="0074352F" w:rsidRPr="0074352F" w:rsidRDefault="0074352F" w:rsidP="0074352F">
      <w:pPr>
        <w:spacing w:after="0"/>
        <w:jc w:val="center"/>
        <w:rPr>
          <w:b/>
          <w:bCs/>
          <w:sz w:val="36"/>
          <w:szCs w:val="36"/>
        </w:rPr>
      </w:pPr>
      <w:r w:rsidRPr="0074352F">
        <w:rPr>
          <w:b/>
          <w:bCs/>
          <w:sz w:val="36"/>
          <w:szCs w:val="36"/>
        </w:rPr>
        <w:t>201 S. Main Street – PO Box 1527</w:t>
      </w:r>
    </w:p>
    <w:p w14:paraId="0216B1ED" w14:textId="1EFCA682" w:rsidR="0074352F" w:rsidRDefault="0074352F" w:rsidP="0074352F">
      <w:pPr>
        <w:spacing w:after="0"/>
        <w:jc w:val="center"/>
        <w:rPr>
          <w:sz w:val="36"/>
          <w:szCs w:val="36"/>
        </w:rPr>
      </w:pPr>
      <w:r w:rsidRPr="0074352F">
        <w:rPr>
          <w:b/>
          <w:bCs/>
          <w:sz w:val="36"/>
          <w:szCs w:val="36"/>
        </w:rPr>
        <w:t>Princeville, NC 27886</w:t>
      </w:r>
      <w:r w:rsidRPr="0074352F">
        <w:rPr>
          <w:sz w:val="36"/>
          <w:szCs w:val="36"/>
        </w:rPr>
        <w:t xml:space="preserve"> </w:t>
      </w:r>
    </w:p>
    <w:p w14:paraId="2B056600" w14:textId="77777777" w:rsidR="0074352F" w:rsidRDefault="0074352F" w:rsidP="0074352F">
      <w:pPr>
        <w:spacing w:after="0"/>
        <w:jc w:val="center"/>
        <w:rPr>
          <w:sz w:val="36"/>
          <w:szCs w:val="36"/>
        </w:rPr>
      </w:pPr>
    </w:p>
    <w:p w14:paraId="2FA54DD0" w14:textId="77777777" w:rsidR="0074352F" w:rsidRDefault="0074352F" w:rsidP="0074352F">
      <w:pPr>
        <w:spacing w:after="0"/>
        <w:jc w:val="center"/>
        <w:rPr>
          <w:sz w:val="36"/>
          <w:szCs w:val="36"/>
        </w:rPr>
      </w:pPr>
    </w:p>
    <w:p w14:paraId="2E883276" w14:textId="77777777" w:rsidR="0074352F" w:rsidRDefault="0074352F" w:rsidP="0074352F">
      <w:pPr>
        <w:jc w:val="center"/>
      </w:pPr>
      <w:r>
        <w:rPr>
          <w:noProof/>
        </w:rPr>
        <w:lastRenderedPageBreak/>
        <w:drawing>
          <wp:inline distT="0" distB="0" distL="0" distR="0" wp14:anchorId="12DA1B2E" wp14:editId="4ACC7E59">
            <wp:extent cx="1333500" cy="1295400"/>
            <wp:effectExtent l="0" t="0" r="0" b="0"/>
            <wp:docPr id="555096157" name="Picture 1" descr="Dia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096157" name="Picture 1" descr="Diagram&#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33500" cy="1295400"/>
                    </a:xfrm>
                    <a:prstGeom prst="rect">
                      <a:avLst/>
                    </a:prstGeom>
                    <a:noFill/>
                  </pic:spPr>
                </pic:pic>
              </a:graphicData>
            </a:graphic>
          </wp:inline>
        </w:drawing>
      </w:r>
    </w:p>
    <w:p w14:paraId="3A04951C" w14:textId="20B0030B" w:rsidR="0074352F" w:rsidRPr="0074352F" w:rsidRDefault="0074352F" w:rsidP="00065EE6">
      <w:pPr>
        <w:spacing w:after="0"/>
        <w:jc w:val="center"/>
        <w:rPr>
          <w:b/>
          <w:bCs/>
          <w:sz w:val="28"/>
          <w:szCs w:val="28"/>
        </w:rPr>
      </w:pPr>
      <w:r w:rsidRPr="0074352F">
        <w:rPr>
          <w:b/>
          <w:bCs/>
          <w:sz w:val="28"/>
          <w:szCs w:val="28"/>
        </w:rPr>
        <w:t>NOTICE of REQUEST FOR PROPOSALS</w:t>
      </w:r>
    </w:p>
    <w:p w14:paraId="13E851B3" w14:textId="062D3BD0" w:rsidR="00065EE6" w:rsidRPr="00065EE6" w:rsidRDefault="00065EE6" w:rsidP="00065EE6">
      <w:pPr>
        <w:spacing w:after="0"/>
        <w:ind w:firstLine="720"/>
        <w:jc w:val="center"/>
        <w:rPr>
          <w:b/>
          <w:bCs/>
          <w:sz w:val="32"/>
          <w:szCs w:val="32"/>
        </w:rPr>
      </w:pPr>
      <w:r w:rsidRPr="00065EE6">
        <w:rPr>
          <w:b/>
          <w:bCs/>
          <w:sz w:val="32"/>
          <w:szCs w:val="32"/>
        </w:rPr>
        <w:t>Feasibility Study for the Town of Princeville 53 Acre Site</w:t>
      </w:r>
    </w:p>
    <w:p w14:paraId="6C889708" w14:textId="77777777" w:rsidR="00065EE6" w:rsidRDefault="00065EE6" w:rsidP="00065EE6">
      <w:pPr>
        <w:spacing w:after="0"/>
        <w:ind w:firstLine="720"/>
        <w:jc w:val="center"/>
        <w:rPr>
          <w:b/>
          <w:bCs/>
        </w:rPr>
      </w:pPr>
    </w:p>
    <w:p w14:paraId="3E7A487A" w14:textId="77777777" w:rsidR="00065EE6" w:rsidRDefault="00065EE6" w:rsidP="00065EE6">
      <w:pPr>
        <w:spacing w:after="0"/>
        <w:ind w:firstLine="720"/>
        <w:rPr>
          <w:b/>
          <w:bCs/>
        </w:rPr>
      </w:pPr>
    </w:p>
    <w:p w14:paraId="64CE9161" w14:textId="4F16F322" w:rsidR="0074352F" w:rsidRDefault="00F53AED" w:rsidP="00065EE6">
      <w:pPr>
        <w:spacing w:after="0"/>
        <w:rPr>
          <w:b/>
          <w:bCs/>
          <w:sz w:val="28"/>
          <w:szCs w:val="28"/>
        </w:rPr>
      </w:pPr>
      <w:r w:rsidRPr="00F53AED">
        <w:rPr>
          <w:b/>
          <w:bCs/>
          <w:sz w:val="28"/>
          <w:szCs w:val="28"/>
        </w:rPr>
        <w:t xml:space="preserve">GENERAL </w:t>
      </w:r>
    </w:p>
    <w:p w14:paraId="3C91CEEA" w14:textId="27E6CC8A" w:rsidR="00F53AED" w:rsidRDefault="00D6144D" w:rsidP="00F53AED">
      <w:pPr>
        <w:spacing w:after="0"/>
      </w:pPr>
      <w:r>
        <w:t xml:space="preserve">The </w:t>
      </w:r>
      <w:r w:rsidR="00F53AED">
        <w:t xml:space="preserve">Town of Princeville is soliciting qualifications from qualified companies, interested in providing </w:t>
      </w:r>
      <w:r w:rsidR="00065EE6">
        <w:t>a feasibility study for the Town of Princeville’s 53 Acre Site.</w:t>
      </w:r>
      <w:r w:rsidR="00CF067D">
        <w:t xml:space="preserve"> </w:t>
      </w:r>
      <w:r w:rsidR="00065EE6">
        <w:t xml:space="preserve"> </w:t>
      </w:r>
      <w:r w:rsidR="00F53AED">
        <w:t xml:space="preserve">The Town of Princeville will follow a Qualifications Based Selection process as required by North Carolina General Statutes. </w:t>
      </w:r>
    </w:p>
    <w:p w14:paraId="6AF2B048" w14:textId="77777777" w:rsidR="005A1F2D" w:rsidRDefault="005A1F2D" w:rsidP="00F53AED">
      <w:pPr>
        <w:spacing w:after="0"/>
      </w:pPr>
    </w:p>
    <w:p w14:paraId="733409FC" w14:textId="2C9CD536" w:rsidR="00F53AED" w:rsidRDefault="00F53AED" w:rsidP="00F53AED">
      <w:pPr>
        <w:spacing w:after="0"/>
      </w:pPr>
      <w:r>
        <w:t xml:space="preserve">A team of Town of Princeville staff members will review and select the top three qualified companies to present to the Board of Commissioners for the final decision. This Request for Proposal (RFP) provides complete information on the services being sought, the submittal requirements and timeline. </w:t>
      </w:r>
    </w:p>
    <w:p w14:paraId="621A801B" w14:textId="77777777" w:rsidR="00C90800" w:rsidRDefault="00C90800" w:rsidP="00F53AED">
      <w:pPr>
        <w:spacing w:after="0"/>
      </w:pPr>
    </w:p>
    <w:p w14:paraId="0C2A853C" w14:textId="48C2B9E3" w:rsidR="00C90800" w:rsidRDefault="00CF067D" w:rsidP="00F53AED">
      <w:pPr>
        <w:spacing w:after="0"/>
        <w:rPr>
          <w:b/>
          <w:bCs/>
        </w:rPr>
      </w:pPr>
      <w:r>
        <w:rPr>
          <w:b/>
          <w:bCs/>
        </w:rPr>
        <w:t>SERVICES REQUIRED.</w:t>
      </w:r>
      <w:r w:rsidR="00C90800">
        <w:rPr>
          <w:b/>
          <w:bCs/>
        </w:rPr>
        <w:t xml:space="preserve"> </w:t>
      </w:r>
    </w:p>
    <w:p w14:paraId="6E26045E" w14:textId="77777777" w:rsidR="00065EE6" w:rsidRDefault="00065EE6" w:rsidP="00F53AED">
      <w:pPr>
        <w:spacing w:after="0"/>
        <w:rPr>
          <w:b/>
          <w:bCs/>
        </w:rPr>
      </w:pPr>
    </w:p>
    <w:p w14:paraId="3F23E3A6" w14:textId="5C50AF3C" w:rsidR="00F519A8" w:rsidRDefault="00F519A8" w:rsidP="00F53AED">
      <w:pPr>
        <w:spacing w:after="0"/>
        <w:rPr>
          <w:b/>
          <w:bCs/>
        </w:rPr>
      </w:pPr>
      <w:r>
        <w:rPr>
          <w:b/>
          <w:bCs/>
        </w:rPr>
        <w:t xml:space="preserve">1. </w:t>
      </w:r>
      <w:r w:rsidR="00065EE6" w:rsidRPr="00065EE6">
        <w:rPr>
          <w:b/>
          <w:bCs/>
        </w:rPr>
        <w:t xml:space="preserve">This proposal outlines the approach </w:t>
      </w:r>
      <w:proofErr w:type="gramStart"/>
      <w:r w:rsidR="00065EE6" w:rsidRPr="00065EE6">
        <w:rPr>
          <w:b/>
          <w:bCs/>
        </w:rPr>
        <w:t>for</w:t>
      </w:r>
      <w:proofErr w:type="gramEnd"/>
      <w:r w:rsidR="00065EE6" w:rsidRPr="00065EE6">
        <w:rPr>
          <w:b/>
          <w:bCs/>
        </w:rPr>
        <w:t xml:space="preserve"> conducting a feasibility study for the 53-acre tract of land in Princeville, NC, currently under construction and designated for mixed-use development. The purpose of the study is to evaluate the viability of developing this land for a combination of residential, commercial, and recreational uses while ensuring sustainable growth and economic feasibility for the </w:t>
      </w:r>
      <w:r w:rsidR="00D6144D">
        <w:rPr>
          <w:b/>
          <w:bCs/>
        </w:rPr>
        <w:t>T</w:t>
      </w:r>
      <w:r w:rsidR="00065EE6" w:rsidRPr="00065EE6">
        <w:rPr>
          <w:b/>
          <w:bCs/>
        </w:rPr>
        <w:t xml:space="preserve">own of Princeville. </w:t>
      </w:r>
    </w:p>
    <w:p w14:paraId="2312CE96" w14:textId="77777777" w:rsidR="00F519A8" w:rsidRDefault="00F519A8" w:rsidP="00F53AED">
      <w:pPr>
        <w:spacing w:after="0"/>
        <w:rPr>
          <w:b/>
          <w:bCs/>
        </w:rPr>
      </w:pPr>
    </w:p>
    <w:p w14:paraId="6D550E07" w14:textId="1E5F7175" w:rsidR="00F519A8" w:rsidRDefault="00065EE6" w:rsidP="00F53AED">
      <w:pPr>
        <w:spacing w:after="0"/>
        <w:rPr>
          <w:b/>
          <w:bCs/>
        </w:rPr>
      </w:pPr>
      <w:r w:rsidRPr="00065EE6">
        <w:rPr>
          <w:b/>
          <w:bCs/>
        </w:rPr>
        <w:t>2. Objectives</w:t>
      </w:r>
      <w:r w:rsidR="00D6144D">
        <w:rPr>
          <w:b/>
          <w:bCs/>
        </w:rPr>
        <w:t>:</w:t>
      </w:r>
      <w:r w:rsidRPr="00065EE6">
        <w:rPr>
          <w:b/>
          <w:bCs/>
        </w:rPr>
        <w:t xml:space="preserve"> The primary objectives of this feasibility study include: </w:t>
      </w:r>
    </w:p>
    <w:p w14:paraId="16F0D02E"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Assessing the technical, financial, and operational feasibility of </w:t>
      </w:r>
      <w:proofErr w:type="gramStart"/>
      <w:r w:rsidRPr="00065EE6">
        <w:rPr>
          <w:b/>
          <w:bCs/>
        </w:rPr>
        <w:t>the mixed</w:t>
      </w:r>
      <w:proofErr w:type="gramEnd"/>
      <w:r w:rsidRPr="00065EE6">
        <w:rPr>
          <w:b/>
          <w:bCs/>
        </w:rPr>
        <w:t xml:space="preserve">-use development. </w:t>
      </w:r>
    </w:p>
    <w:p w14:paraId="555D1702"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Identifying potential risks and challenges associated with infrastructure, zoning, and environmental factors. </w:t>
      </w:r>
    </w:p>
    <w:p w14:paraId="4AE1B1E2"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Evaluating market demand for residential, commercial, and recreational spaces. </w:t>
      </w:r>
    </w:p>
    <w:p w14:paraId="64A75E0C" w14:textId="77777777" w:rsidR="00F519A8" w:rsidRDefault="00065EE6" w:rsidP="00F53AED">
      <w:pPr>
        <w:spacing w:after="0"/>
        <w:rPr>
          <w:b/>
          <w:bCs/>
        </w:rPr>
      </w:pPr>
      <w:r w:rsidRPr="00065EE6">
        <w:rPr>
          <w:rFonts w:ascii="Segoe UI Symbol" w:hAnsi="Segoe UI Symbol" w:cs="Segoe UI Symbol"/>
          <w:b/>
          <w:bCs/>
        </w:rPr>
        <w:lastRenderedPageBreak/>
        <w:t>➢</w:t>
      </w:r>
      <w:r w:rsidRPr="00065EE6">
        <w:rPr>
          <w:b/>
          <w:bCs/>
        </w:rPr>
        <w:t xml:space="preserve"> Providing data-driven recommendations to support investment and development decisions. </w:t>
      </w:r>
    </w:p>
    <w:p w14:paraId="59D3246B" w14:textId="77777777" w:rsidR="00F519A8" w:rsidRDefault="00F519A8" w:rsidP="00F53AED">
      <w:pPr>
        <w:spacing w:after="0"/>
        <w:rPr>
          <w:b/>
          <w:bCs/>
        </w:rPr>
      </w:pPr>
    </w:p>
    <w:p w14:paraId="0253F861" w14:textId="77777777" w:rsidR="00F519A8" w:rsidRDefault="00065EE6" w:rsidP="00F53AED">
      <w:pPr>
        <w:spacing w:after="0"/>
        <w:rPr>
          <w:b/>
          <w:bCs/>
        </w:rPr>
      </w:pPr>
      <w:r w:rsidRPr="00065EE6">
        <w:rPr>
          <w:b/>
          <w:bCs/>
        </w:rPr>
        <w:t xml:space="preserve">3. Scope of Work The feasibility study will be conducted in the following phases: </w:t>
      </w:r>
    </w:p>
    <w:p w14:paraId="59C3F91A"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Phase 1: Preliminary Assessment </w:t>
      </w:r>
      <w:r w:rsidRPr="00065EE6">
        <w:rPr>
          <w:rFonts w:ascii="Aptos" w:hAnsi="Aptos" w:cs="Aptos"/>
          <w:b/>
          <w:bCs/>
        </w:rPr>
        <w:t>●</w:t>
      </w:r>
      <w:r w:rsidRPr="00065EE6">
        <w:rPr>
          <w:b/>
          <w:bCs/>
        </w:rPr>
        <w:t xml:space="preserve"> Define project goals and scope. ● Identify key stakeholders, zoning requirements, and regulatory approvals needed.</w:t>
      </w:r>
    </w:p>
    <w:p w14:paraId="5D9F41AA" w14:textId="77777777" w:rsidR="00F519A8" w:rsidRDefault="00065EE6" w:rsidP="00F53AED">
      <w:pPr>
        <w:spacing w:after="0"/>
        <w:rPr>
          <w:b/>
          <w:bCs/>
        </w:rPr>
      </w:pPr>
      <w:r w:rsidRPr="00065EE6">
        <w:rPr>
          <w:b/>
          <w:bCs/>
        </w:rPr>
        <w:t xml:space="preserve"> </w:t>
      </w:r>
      <w:r w:rsidRPr="00065EE6">
        <w:rPr>
          <w:rFonts w:ascii="Segoe UI Symbol" w:hAnsi="Segoe UI Symbol" w:cs="Segoe UI Symbol"/>
          <w:b/>
          <w:bCs/>
        </w:rPr>
        <w:t>➢</w:t>
      </w:r>
      <w:r w:rsidRPr="00065EE6">
        <w:rPr>
          <w:b/>
          <w:bCs/>
        </w:rPr>
        <w:t xml:space="preserve"> Phase 2: Market Analysis </w:t>
      </w:r>
      <w:r w:rsidRPr="00065EE6">
        <w:rPr>
          <w:rFonts w:ascii="Aptos" w:hAnsi="Aptos" w:cs="Aptos"/>
          <w:b/>
          <w:bCs/>
        </w:rPr>
        <w:t>●</w:t>
      </w:r>
      <w:r w:rsidRPr="00065EE6">
        <w:rPr>
          <w:b/>
          <w:bCs/>
        </w:rPr>
        <w:t xml:space="preserve"> Research industry trends and market demand for residential, commercial, and recreational components. </w:t>
      </w:r>
      <w:r w:rsidRPr="00065EE6">
        <w:rPr>
          <w:rFonts w:ascii="Aptos" w:hAnsi="Aptos" w:cs="Aptos"/>
          <w:b/>
          <w:bCs/>
        </w:rPr>
        <w:t>●</w:t>
      </w:r>
      <w:r w:rsidRPr="00065EE6">
        <w:rPr>
          <w:b/>
          <w:bCs/>
        </w:rPr>
        <w:t xml:space="preserve"> Assess economic impact and potential for job creation. </w:t>
      </w:r>
      <w:r w:rsidRPr="00065EE6">
        <w:rPr>
          <w:rFonts w:ascii="Aptos" w:hAnsi="Aptos" w:cs="Aptos"/>
          <w:b/>
          <w:bCs/>
        </w:rPr>
        <w:t>●</w:t>
      </w:r>
      <w:r w:rsidRPr="00065EE6">
        <w:rPr>
          <w:b/>
          <w:bCs/>
        </w:rPr>
        <w:t xml:space="preserve"> Conduct demographic studies to understand target market segments. </w:t>
      </w:r>
    </w:p>
    <w:p w14:paraId="3DB94020"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Phase 3: Technical Feasibility </w:t>
      </w:r>
      <w:r w:rsidRPr="00065EE6">
        <w:rPr>
          <w:rFonts w:ascii="Aptos" w:hAnsi="Aptos" w:cs="Aptos"/>
          <w:b/>
          <w:bCs/>
        </w:rPr>
        <w:t>●</w:t>
      </w:r>
      <w:r w:rsidRPr="00065EE6">
        <w:rPr>
          <w:b/>
          <w:bCs/>
        </w:rPr>
        <w:t xml:space="preserve"> Evaluate site conditions, topography, and environmental constraints. </w:t>
      </w:r>
      <w:r w:rsidRPr="00065EE6">
        <w:rPr>
          <w:rFonts w:ascii="Aptos" w:hAnsi="Aptos" w:cs="Aptos"/>
          <w:b/>
          <w:bCs/>
        </w:rPr>
        <w:t>●</w:t>
      </w:r>
      <w:r w:rsidRPr="00065EE6">
        <w:rPr>
          <w:b/>
          <w:bCs/>
        </w:rPr>
        <w:t xml:space="preserve"> Assess existing infrastructure and utilities. </w:t>
      </w:r>
      <w:r w:rsidRPr="00065EE6">
        <w:rPr>
          <w:rFonts w:ascii="Aptos" w:hAnsi="Aptos" w:cs="Aptos"/>
          <w:b/>
          <w:bCs/>
        </w:rPr>
        <w:t>●</w:t>
      </w:r>
      <w:r w:rsidRPr="00065EE6">
        <w:rPr>
          <w:b/>
          <w:bCs/>
        </w:rPr>
        <w:t xml:space="preserve"> Identify necessary improvements for roads, water, sewage, and stormwater management.</w:t>
      </w:r>
    </w:p>
    <w:p w14:paraId="06631E51" w14:textId="77777777" w:rsidR="00F519A8" w:rsidRDefault="00065EE6" w:rsidP="00F53AED">
      <w:pPr>
        <w:spacing w:after="0"/>
        <w:rPr>
          <w:b/>
          <w:bCs/>
        </w:rPr>
      </w:pPr>
      <w:r w:rsidRPr="00065EE6">
        <w:rPr>
          <w:b/>
          <w:bCs/>
        </w:rPr>
        <w:t xml:space="preserve"> </w:t>
      </w:r>
      <w:r w:rsidRPr="00065EE6">
        <w:rPr>
          <w:rFonts w:ascii="Segoe UI Symbol" w:hAnsi="Segoe UI Symbol" w:cs="Segoe UI Symbol"/>
          <w:b/>
          <w:bCs/>
        </w:rPr>
        <w:t>➢</w:t>
      </w:r>
      <w:r w:rsidRPr="00065EE6">
        <w:rPr>
          <w:b/>
          <w:bCs/>
        </w:rPr>
        <w:t xml:space="preserve"> Phase 4: Financial Feasibility </w:t>
      </w:r>
      <w:r w:rsidRPr="00065EE6">
        <w:rPr>
          <w:rFonts w:ascii="Aptos" w:hAnsi="Aptos" w:cs="Aptos"/>
          <w:b/>
          <w:bCs/>
        </w:rPr>
        <w:t>●</w:t>
      </w:r>
      <w:r w:rsidRPr="00065EE6">
        <w:rPr>
          <w:b/>
          <w:bCs/>
        </w:rPr>
        <w:t xml:space="preserve"> Estimate project development costs, including land preparation, construction, and infrastructure. </w:t>
      </w:r>
      <w:r w:rsidRPr="00065EE6">
        <w:rPr>
          <w:rFonts w:ascii="Aptos" w:hAnsi="Aptos" w:cs="Aptos"/>
          <w:b/>
          <w:bCs/>
        </w:rPr>
        <w:t>●</w:t>
      </w:r>
      <w:r w:rsidRPr="00065EE6">
        <w:rPr>
          <w:b/>
          <w:bCs/>
        </w:rPr>
        <w:t xml:space="preserve"> Project potential revenue streams from residential sales, commercial leases, and public amenities. </w:t>
      </w:r>
      <w:r w:rsidRPr="00065EE6">
        <w:rPr>
          <w:rFonts w:ascii="Aptos" w:hAnsi="Aptos" w:cs="Aptos"/>
          <w:b/>
          <w:bCs/>
        </w:rPr>
        <w:t>●</w:t>
      </w:r>
      <w:r w:rsidRPr="00065EE6">
        <w:rPr>
          <w:b/>
          <w:bCs/>
        </w:rPr>
        <w:t xml:space="preserve"> Conduct cost-benefit and return-on-investment (ROI) analyses. </w:t>
      </w:r>
    </w:p>
    <w:p w14:paraId="3553A2B4"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Phase 5: Risk Assessment &amp; Mitigation </w:t>
      </w:r>
      <w:r w:rsidRPr="00065EE6">
        <w:rPr>
          <w:rFonts w:ascii="Aptos" w:hAnsi="Aptos" w:cs="Aptos"/>
          <w:b/>
          <w:bCs/>
        </w:rPr>
        <w:t>●</w:t>
      </w:r>
      <w:r w:rsidRPr="00065EE6">
        <w:rPr>
          <w:b/>
          <w:bCs/>
        </w:rPr>
        <w:t xml:space="preserve"> Identify potential financial, regulatory, and environmental risks. </w:t>
      </w:r>
      <w:r w:rsidRPr="00065EE6">
        <w:rPr>
          <w:rFonts w:ascii="Aptos" w:hAnsi="Aptos" w:cs="Aptos"/>
          <w:b/>
          <w:bCs/>
        </w:rPr>
        <w:t>●</w:t>
      </w:r>
      <w:r w:rsidRPr="00065EE6">
        <w:rPr>
          <w:b/>
          <w:bCs/>
        </w:rPr>
        <w:t xml:space="preserve"> Develop strategies for mitigating risks related to flooding, zoning restrictions, and market fluctuations.</w:t>
      </w:r>
    </w:p>
    <w:p w14:paraId="5C8B28F5" w14:textId="77777777" w:rsidR="00F519A8" w:rsidRDefault="00065EE6" w:rsidP="00F53AED">
      <w:pPr>
        <w:spacing w:after="0"/>
        <w:rPr>
          <w:b/>
          <w:bCs/>
        </w:rPr>
      </w:pPr>
      <w:r w:rsidRPr="00065EE6">
        <w:rPr>
          <w:b/>
          <w:bCs/>
        </w:rPr>
        <w:t xml:space="preserve"> </w:t>
      </w:r>
      <w:r w:rsidRPr="00065EE6">
        <w:rPr>
          <w:rFonts w:ascii="Segoe UI Symbol" w:hAnsi="Segoe UI Symbol" w:cs="Segoe UI Symbol"/>
          <w:b/>
          <w:bCs/>
        </w:rPr>
        <w:t>➢</w:t>
      </w:r>
      <w:r w:rsidRPr="00065EE6">
        <w:rPr>
          <w:b/>
          <w:bCs/>
        </w:rPr>
        <w:t xml:space="preserve"> Phase 6: Recommendations &amp; Final Report </w:t>
      </w:r>
      <w:r w:rsidRPr="00065EE6">
        <w:rPr>
          <w:rFonts w:ascii="Aptos" w:hAnsi="Aptos" w:cs="Aptos"/>
          <w:b/>
          <w:bCs/>
        </w:rPr>
        <w:t>●</w:t>
      </w:r>
      <w:r w:rsidRPr="00065EE6">
        <w:rPr>
          <w:b/>
          <w:bCs/>
        </w:rPr>
        <w:t xml:space="preserve"> Summarize findings and provide a detailed feasibility report. </w:t>
      </w:r>
      <w:r w:rsidRPr="00065EE6">
        <w:rPr>
          <w:rFonts w:ascii="Aptos" w:hAnsi="Aptos" w:cs="Aptos"/>
          <w:b/>
          <w:bCs/>
        </w:rPr>
        <w:t>●</w:t>
      </w:r>
      <w:r w:rsidRPr="00065EE6">
        <w:rPr>
          <w:b/>
          <w:bCs/>
        </w:rPr>
        <w:t xml:space="preserve"> Present recommendations on project viability, funding sources, and implementation strategies. </w:t>
      </w:r>
    </w:p>
    <w:p w14:paraId="19441B02" w14:textId="77777777" w:rsidR="00F519A8" w:rsidRDefault="00F519A8" w:rsidP="00F53AED">
      <w:pPr>
        <w:spacing w:after="0"/>
        <w:rPr>
          <w:b/>
          <w:bCs/>
        </w:rPr>
      </w:pPr>
    </w:p>
    <w:p w14:paraId="50EDCB52" w14:textId="51BA6003" w:rsidR="00F519A8" w:rsidRDefault="00065EE6" w:rsidP="00F53AED">
      <w:pPr>
        <w:spacing w:after="0"/>
        <w:rPr>
          <w:b/>
          <w:bCs/>
        </w:rPr>
      </w:pPr>
      <w:r w:rsidRPr="00065EE6">
        <w:rPr>
          <w:b/>
          <w:bCs/>
        </w:rPr>
        <w:t>4. Methodology</w:t>
      </w:r>
      <w:r w:rsidR="0021764E">
        <w:rPr>
          <w:b/>
          <w:bCs/>
        </w:rPr>
        <w:t xml:space="preserve">.  </w:t>
      </w:r>
      <w:r w:rsidR="00D6144D">
        <w:rPr>
          <w:b/>
          <w:bCs/>
        </w:rPr>
        <w:t xml:space="preserve"> I</w:t>
      </w:r>
      <w:r w:rsidRPr="00065EE6">
        <w:rPr>
          <w:b/>
          <w:bCs/>
        </w:rPr>
        <w:t xml:space="preserve">nvolves data collection through market research, stakeholder interviews, environmental impact studies, financial modeling, and infrastructure assessments. Industry-standard tools and frameworks will be used to ensure accuracy and reliability in analysis. </w:t>
      </w:r>
    </w:p>
    <w:p w14:paraId="13FF8F29" w14:textId="77777777" w:rsidR="00F519A8" w:rsidRDefault="00F519A8" w:rsidP="00F53AED">
      <w:pPr>
        <w:spacing w:after="0"/>
        <w:rPr>
          <w:b/>
          <w:bCs/>
        </w:rPr>
      </w:pPr>
    </w:p>
    <w:p w14:paraId="3E569D4A" w14:textId="2A9AE994" w:rsidR="00F519A8" w:rsidRDefault="00065EE6" w:rsidP="00F53AED">
      <w:pPr>
        <w:spacing w:after="0"/>
        <w:rPr>
          <w:b/>
          <w:bCs/>
        </w:rPr>
      </w:pPr>
      <w:r w:rsidRPr="00065EE6">
        <w:rPr>
          <w:b/>
          <w:bCs/>
        </w:rPr>
        <w:t xml:space="preserve">5. Deliverables </w:t>
      </w:r>
    </w:p>
    <w:p w14:paraId="054B7811"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Initial project assessment report. </w:t>
      </w:r>
    </w:p>
    <w:p w14:paraId="1B530E4C"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Market and financial analysis reports. </w:t>
      </w:r>
    </w:p>
    <w:p w14:paraId="425E21C5"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Environmental and zoning assessment report. </w:t>
      </w:r>
    </w:p>
    <w:p w14:paraId="7D2D6FF5" w14:textId="77777777" w:rsidR="00F519A8" w:rsidRDefault="00065EE6" w:rsidP="00F53AED">
      <w:pPr>
        <w:spacing w:after="0"/>
        <w:rPr>
          <w:b/>
          <w:bCs/>
        </w:rPr>
      </w:pPr>
      <w:r w:rsidRPr="00065EE6">
        <w:rPr>
          <w:rFonts w:ascii="Segoe UI Symbol" w:hAnsi="Segoe UI Symbol" w:cs="Segoe UI Symbol"/>
          <w:b/>
          <w:bCs/>
        </w:rPr>
        <w:t>➢</w:t>
      </w:r>
      <w:r w:rsidRPr="00065EE6">
        <w:rPr>
          <w:b/>
          <w:bCs/>
        </w:rPr>
        <w:t xml:space="preserve"> Risk assessment matrix.</w:t>
      </w:r>
    </w:p>
    <w:p w14:paraId="026EBF1C" w14:textId="02E56636" w:rsidR="00F519A8" w:rsidRDefault="00065EE6" w:rsidP="00F53AED">
      <w:pPr>
        <w:spacing w:after="0"/>
        <w:rPr>
          <w:b/>
          <w:bCs/>
        </w:rPr>
      </w:pPr>
      <w:r w:rsidRPr="00065EE6">
        <w:rPr>
          <w:rFonts w:ascii="Segoe UI Symbol" w:hAnsi="Segoe UI Symbol" w:cs="Segoe UI Symbol"/>
          <w:b/>
          <w:bCs/>
        </w:rPr>
        <w:t>➢</w:t>
      </w:r>
      <w:r w:rsidRPr="00065EE6">
        <w:rPr>
          <w:b/>
          <w:bCs/>
        </w:rPr>
        <w:t xml:space="preserve"> Comprehensive feasibility study report.</w:t>
      </w:r>
    </w:p>
    <w:p w14:paraId="2020EFC4" w14:textId="358EDF3D" w:rsidR="00F519A8" w:rsidRDefault="00065EE6" w:rsidP="00F53AED">
      <w:pPr>
        <w:spacing w:after="0"/>
        <w:rPr>
          <w:b/>
          <w:bCs/>
        </w:rPr>
      </w:pPr>
      <w:r w:rsidRPr="00065EE6">
        <w:rPr>
          <w:rFonts w:ascii="Segoe UI Symbol" w:hAnsi="Segoe UI Symbol" w:cs="Segoe UI Symbol"/>
          <w:b/>
          <w:bCs/>
        </w:rPr>
        <w:t>➢</w:t>
      </w:r>
      <w:r w:rsidRPr="00065EE6">
        <w:rPr>
          <w:b/>
          <w:bCs/>
        </w:rPr>
        <w:t xml:space="preserve"> Presentation of key findings and recommendations.</w:t>
      </w:r>
    </w:p>
    <w:p w14:paraId="508DF28B" w14:textId="528874A6" w:rsidR="00F519A8" w:rsidRDefault="00065EE6" w:rsidP="00F53AED">
      <w:pPr>
        <w:spacing w:after="0"/>
        <w:rPr>
          <w:b/>
          <w:bCs/>
        </w:rPr>
      </w:pPr>
      <w:r w:rsidRPr="00065EE6">
        <w:rPr>
          <w:b/>
          <w:bCs/>
        </w:rPr>
        <w:lastRenderedPageBreak/>
        <w:t>6. Project Timelin</w:t>
      </w:r>
      <w:r w:rsidR="00F519A8">
        <w:rPr>
          <w:b/>
          <w:bCs/>
        </w:rPr>
        <w:t xml:space="preserve">e.  </w:t>
      </w:r>
      <w:r w:rsidRPr="00065EE6">
        <w:rPr>
          <w:b/>
          <w:bCs/>
        </w:rPr>
        <w:t xml:space="preserve"> The feasibility study </w:t>
      </w:r>
      <w:r w:rsidR="00F519A8">
        <w:rPr>
          <w:b/>
          <w:bCs/>
        </w:rPr>
        <w:t xml:space="preserve">timeline is </w:t>
      </w:r>
      <w:r w:rsidRPr="00065EE6">
        <w:rPr>
          <w:b/>
          <w:bCs/>
        </w:rPr>
        <w:t>estimated</w:t>
      </w:r>
      <w:r w:rsidR="00F519A8">
        <w:rPr>
          <w:b/>
          <w:bCs/>
        </w:rPr>
        <w:t xml:space="preserve"> and may vary based on the </w:t>
      </w:r>
      <w:r w:rsidR="00D6144D">
        <w:rPr>
          <w:b/>
          <w:bCs/>
        </w:rPr>
        <w:t>company’s</w:t>
      </w:r>
      <w:r w:rsidR="00F519A8">
        <w:rPr>
          <w:b/>
          <w:bCs/>
        </w:rPr>
        <w:t xml:space="preserve"> availability and </w:t>
      </w:r>
      <w:proofErr w:type="gramStart"/>
      <w:r w:rsidR="00F519A8">
        <w:rPr>
          <w:b/>
          <w:bCs/>
        </w:rPr>
        <w:t>work load</w:t>
      </w:r>
      <w:proofErr w:type="gramEnd"/>
      <w:r w:rsidR="00F519A8">
        <w:rPr>
          <w:b/>
          <w:bCs/>
        </w:rPr>
        <w:t>.  The Town would like a detailed timeline as this will be taken into consideration when evaluating the proposal.</w:t>
      </w:r>
    </w:p>
    <w:p w14:paraId="7631F8DC" w14:textId="77777777" w:rsidR="00F519A8" w:rsidRDefault="00F519A8" w:rsidP="00F53AED">
      <w:pPr>
        <w:spacing w:after="0"/>
        <w:rPr>
          <w:b/>
          <w:bCs/>
        </w:rPr>
      </w:pPr>
    </w:p>
    <w:p w14:paraId="0E77F63B" w14:textId="76250495" w:rsidR="00F519A8" w:rsidRDefault="00065EE6" w:rsidP="00F53AED">
      <w:pPr>
        <w:spacing w:after="0"/>
        <w:rPr>
          <w:b/>
          <w:bCs/>
        </w:rPr>
      </w:pPr>
      <w:r w:rsidRPr="00065EE6">
        <w:rPr>
          <w:rFonts w:ascii="Segoe UI Symbol" w:hAnsi="Segoe UI Symbol" w:cs="Segoe UI Symbol"/>
          <w:b/>
          <w:bCs/>
        </w:rPr>
        <w:t>➢</w:t>
      </w:r>
      <w:r w:rsidRPr="00065EE6">
        <w:rPr>
          <w:b/>
          <w:bCs/>
        </w:rPr>
        <w:t xml:space="preserve"> Week 1-2: Initial research and stakeholder consultations.</w:t>
      </w:r>
    </w:p>
    <w:p w14:paraId="19BA966D" w14:textId="052DC14B" w:rsidR="00F519A8" w:rsidRDefault="00065EE6" w:rsidP="00F53AED">
      <w:pPr>
        <w:spacing w:after="0"/>
        <w:rPr>
          <w:b/>
          <w:bCs/>
        </w:rPr>
      </w:pPr>
      <w:r w:rsidRPr="00065EE6">
        <w:rPr>
          <w:rFonts w:ascii="Segoe UI Symbol" w:hAnsi="Segoe UI Symbol" w:cs="Segoe UI Symbol"/>
          <w:b/>
          <w:bCs/>
        </w:rPr>
        <w:t>➢</w:t>
      </w:r>
      <w:r w:rsidRPr="00065EE6">
        <w:rPr>
          <w:b/>
          <w:bCs/>
        </w:rPr>
        <w:t xml:space="preserve"> Week 3-4: Market and financial analysis. </w:t>
      </w:r>
    </w:p>
    <w:p w14:paraId="40298E89" w14:textId="77777777" w:rsidR="00D6144D" w:rsidRDefault="00065EE6" w:rsidP="00F53AED">
      <w:pPr>
        <w:spacing w:after="0"/>
        <w:rPr>
          <w:b/>
          <w:bCs/>
        </w:rPr>
      </w:pPr>
      <w:r w:rsidRPr="00065EE6">
        <w:rPr>
          <w:rFonts w:ascii="Segoe UI Symbol" w:hAnsi="Segoe UI Symbol" w:cs="Segoe UI Symbol"/>
          <w:b/>
          <w:bCs/>
        </w:rPr>
        <w:t>➢</w:t>
      </w:r>
      <w:r w:rsidRPr="00065EE6">
        <w:rPr>
          <w:b/>
          <w:bCs/>
        </w:rPr>
        <w:t xml:space="preserve"> Week 5-6: Environmental and infrastructure assessment. </w:t>
      </w:r>
    </w:p>
    <w:p w14:paraId="2257F3C4" w14:textId="259E2CCE" w:rsidR="00F519A8" w:rsidRDefault="00065EE6" w:rsidP="00F53AED">
      <w:pPr>
        <w:spacing w:after="0"/>
        <w:rPr>
          <w:b/>
          <w:bCs/>
        </w:rPr>
      </w:pPr>
      <w:r w:rsidRPr="00065EE6">
        <w:rPr>
          <w:rFonts w:ascii="Segoe UI Symbol" w:hAnsi="Segoe UI Symbol" w:cs="Segoe UI Symbol"/>
          <w:b/>
          <w:bCs/>
        </w:rPr>
        <w:t>➢</w:t>
      </w:r>
      <w:r w:rsidRPr="00065EE6">
        <w:rPr>
          <w:b/>
          <w:bCs/>
        </w:rPr>
        <w:t xml:space="preserve"> Week 7-8: Risk assessment and technical evaluations. </w:t>
      </w:r>
    </w:p>
    <w:p w14:paraId="7E4DDB1E" w14:textId="26298820" w:rsidR="00065EE6" w:rsidRDefault="00065EE6" w:rsidP="00F53AED">
      <w:pPr>
        <w:spacing w:after="0"/>
        <w:rPr>
          <w:b/>
          <w:bCs/>
        </w:rPr>
      </w:pPr>
      <w:r w:rsidRPr="00065EE6">
        <w:rPr>
          <w:rFonts w:ascii="Segoe UI Symbol" w:hAnsi="Segoe UI Symbol" w:cs="Segoe UI Symbol"/>
          <w:b/>
          <w:bCs/>
        </w:rPr>
        <w:t>➢</w:t>
      </w:r>
      <w:r w:rsidRPr="00065EE6">
        <w:rPr>
          <w:b/>
          <w:bCs/>
        </w:rPr>
        <w:t xml:space="preserve"> Week 9-10: Report preparation and final presentation.</w:t>
      </w:r>
    </w:p>
    <w:p w14:paraId="411FAF8D" w14:textId="77777777" w:rsidR="007C041C" w:rsidRDefault="007C041C" w:rsidP="00C90800">
      <w:pPr>
        <w:spacing w:after="0"/>
        <w:rPr>
          <w:b/>
          <w:bCs/>
        </w:rPr>
      </w:pPr>
    </w:p>
    <w:p w14:paraId="754F7BF8" w14:textId="2FBEC61C" w:rsidR="00C90800" w:rsidRDefault="00C90800" w:rsidP="00C90800">
      <w:pPr>
        <w:spacing w:after="0"/>
        <w:rPr>
          <w:b/>
          <w:bCs/>
        </w:rPr>
      </w:pPr>
      <w:r>
        <w:rPr>
          <w:b/>
          <w:bCs/>
        </w:rPr>
        <w:t xml:space="preserve">PROJECT SCHEDULE </w:t>
      </w:r>
    </w:p>
    <w:p w14:paraId="7AF704AE" w14:textId="12764CB1" w:rsidR="00C90800" w:rsidRDefault="00C90800" w:rsidP="00C90800">
      <w:pPr>
        <w:spacing w:after="0"/>
      </w:pPr>
      <w:r>
        <w:t xml:space="preserve">The project will follow the following schedule: </w:t>
      </w:r>
    </w:p>
    <w:p w14:paraId="5667A7BC" w14:textId="77777777" w:rsidR="00C90800" w:rsidRDefault="00C90800" w:rsidP="00C90800">
      <w:pPr>
        <w:spacing w:after="0"/>
      </w:pPr>
    </w:p>
    <w:tbl>
      <w:tblPr>
        <w:tblStyle w:val="TableGrid"/>
        <w:tblW w:w="0" w:type="auto"/>
        <w:tblLook w:val="04A0" w:firstRow="1" w:lastRow="0" w:firstColumn="1" w:lastColumn="0" w:noHBand="0" w:noVBand="1"/>
      </w:tblPr>
      <w:tblGrid>
        <w:gridCol w:w="2335"/>
        <w:gridCol w:w="7015"/>
      </w:tblGrid>
      <w:tr w:rsidR="00C90800" w14:paraId="14AD2DC4" w14:textId="77777777" w:rsidTr="00C90800">
        <w:tc>
          <w:tcPr>
            <w:tcW w:w="2335" w:type="dxa"/>
          </w:tcPr>
          <w:p w14:paraId="7FEE7861" w14:textId="113FE5C5" w:rsidR="00C90800" w:rsidRDefault="00065EE6" w:rsidP="00F53AED">
            <w:r>
              <w:t xml:space="preserve">March </w:t>
            </w:r>
            <w:r w:rsidR="0021764E">
              <w:t>21</w:t>
            </w:r>
            <w:r>
              <w:t>, 2025</w:t>
            </w:r>
          </w:p>
        </w:tc>
        <w:tc>
          <w:tcPr>
            <w:tcW w:w="7015" w:type="dxa"/>
          </w:tcPr>
          <w:p w14:paraId="7A8D2ABA" w14:textId="5A350817" w:rsidR="00C90800" w:rsidRDefault="00C90800" w:rsidP="00F53AED">
            <w:r>
              <w:t xml:space="preserve">Advertisement of RFP for </w:t>
            </w:r>
            <w:r w:rsidR="00F519A8">
              <w:t>Feasibility Study</w:t>
            </w:r>
            <w:r>
              <w:t xml:space="preserve"> </w:t>
            </w:r>
          </w:p>
        </w:tc>
      </w:tr>
      <w:tr w:rsidR="00C90800" w14:paraId="1C1C1ECE" w14:textId="77777777" w:rsidTr="00C90800">
        <w:tc>
          <w:tcPr>
            <w:tcW w:w="2335" w:type="dxa"/>
          </w:tcPr>
          <w:p w14:paraId="52C165FC" w14:textId="50089A50" w:rsidR="00C90800" w:rsidRDefault="00065EE6" w:rsidP="00F53AED">
            <w:r>
              <w:t>March 2</w:t>
            </w:r>
            <w:r w:rsidR="0021764E">
              <w:t>7</w:t>
            </w:r>
            <w:r>
              <w:t>, 2025</w:t>
            </w:r>
          </w:p>
        </w:tc>
        <w:tc>
          <w:tcPr>
            <w:tcW w:w="7015" w:type="dxa"/>
          </w:tcPr>
          <w:p w14:paraId="60724DB6" w14:textId="249E097A" w:rsidR="00C90800" w:rsidRDefault="00CF067D" w:rsidP="00F53AED">
            <w:r>
              <w:t>Mandatory Site Visit</w:t>
            </w:r>
            <w:r w:rsidR="00C90800">
              <w:t xml:space="preserve"> </w:t>
            </w:r>
          </w:p>
        </w:tc>
      </w:tr>
      <w:tr w:rsidR="00C90800" w14:paraId="65689046" w14:textId="77777777" w:rsidTr="00C90800">
        <w:tc>
          <w:tcPr>
            <w:tcW w:w="2335" w:type="dxa"/>
          </w:tcPr>
          <w:p w14:paraId="7DD67696" w14:textId="4297986A" w:rsidR="00C90800" w:rsidRPr="00C90800" w:rsidRDefault="00065EE6" w:rsidP="00F53AED">
            <w:pPr>
              <w:rPr>
                <w:b/>
                <w:bCs/>
              </w:rPr>
            </w:pPr>
            <w:r>
              <w:rPr>
                <w:b/>
                <w:bCs/>
              </w:rPr>
              <w:t xml:space="preserve">April </w:t>
            </w:r>
            <w:r w:rsidR="00D6144D">
              <w:rPr>
                <w:b/>
                <w:bCs/>
              </w:rPr>
              <w:t>9</w:t>
            </w:r>
            <w:r>
              <w:rPr>
                <w:b/>
                <w:bCs/>
              </w:rPr>
              <w:t>, 2025</w:t>
            </w:r>
          </w:p>
        </w:tc>
        <w:tc>
          <w:tcPr>
            <w:tcW w:w="7015" w:type="dxa"/>
          </w:tcPr>
          <w:p w14:paraId="279049B6" w14:textId="23D3A19C" w:rsidR="00C90800" w:rsidRPr="00C90800" w:rsidRDefault="00C90800" w:rsidP="00F53AED">
            <w:pPr>
              <w:rPr>
                <w:b/>
                <w:bCs/>
              </w:rPr>
            </w:pPr>
            <w:r w:rsidRPr="00C90800">
              <w:rPr>
                <w:b/>
                <w:bCs/>
              </w:rPr>
              <w:t xml:space="preserve">RFP responses due by 5:00 PM local time </w:t>
            </w:r>
          </w:p>
        </w:tc>
      </w:tr>
      <w:tr w:rsidR="00C90800" w14:paraId="75C0647E" w14:textId="77777777" w:rsidTr="00C90800">
        <w:tc>
          <w:tcPr>
            <w:tcW w:w="2335" w:type="dxa"/>
          </w:tcPr>
          <w:p w14:paraId="7773C05E" w14:textId="17D9C16E" w:rsidR="00C90800" w:rsidRDefault="00065EE6" w:rsidP="00F53AED">
            <w:r>
              <w:t>April 2025</w:t>
            </w:r>
          </w:p>
        </w:tc>
        <w:tc>
          <w:tcPr>
            <w:tcW w:w="7015" w:type="dxa"/>
          </w:tcPr>
          <w:p w14:paraId="2EA7C86A" w14:textId="5C7947EF" w:rsidR="00265602" w:rsidRDefault="00C90800" w:rsidP="00F53AED">
            <w:r>
              <w:t>Presentation of top 3 choices to board for decision</w:t>
            </w:r>
            <w:r w:rsidR="00265602">
              <w:t xml:space="preserve">/ Company Selection (Dated depends on boards availability for a special call meeting) </w:t>
            </w:r>
          </w:p>
        </w:tc>
      </w:tr>
      <w:tr w:rsidR="00C90800" w14:paraId="594859D1" w14:textId="77777777" w:rsidTr="00C90800">
        <w:tc>
          <w:tcPr>
            <w:tcW w:w="2335" w:type="dxa"/>
          </w:tcPr>
          <w:p w14:paraId="70DC3BBE" w14:textId="66A34865" w:rsidR="00C90800" w:rsidRDefault="002326DB" w:rsidP="00F53AED">
            <w:r>
              <w:t>TBD</w:t>
            </w:r>
          </w:p>
        </w:tc>
        <w:tc>
          <w:tcPr>
            <w:tcW w:w="7015" w:type="dxa"/>
          </w:tcPr>
          <w:p w14:paraId="4BECDF89" w14:textId="367EBFF3" w:rsidR="00C90800" w:rsidRDefault="00265602" w:rsidP="00F53AED">
            <w:r>
              <w:t xml:space="preserve">Contract Award (Commissioners Meeting) </w:t>
            </w:r>
          </w:p>
        </w:tc>
      </w:tr>
    </w:tbl>
    <w:p w14:paraId="44C253C5" w14:textId="77777777" w:rsidR="00F53AED" w:rsidRDefault="00F53AED" w:rsidP="00F53AED">
      <w:pPr>
        <w:spacing w:after="0"/>
      </w:pPr>
    </w:p>
    <w:p w14:paraId="71933F36" w14:textId="4882DB33" w:rsidR="002326DB" w:rsidRDefault="00265602" w:rsidP="00F53AED">
      <w:pPr>
        <w:spacing w:after="0"/>
        <w:rPr>
          <w:b/>
          <w:bCs/>
        </w:rPr>
      </w:pPr>
      <w:r w:rsidRPr="00265602">
        <w:rPr>
          <w:b/>
          <w:bCs/>
        </w:rPr>
        <w:t xml:space="preserve">This contract will </w:t>
      </w:r>
      <w:r w:rsidR="00374D30" w:rsidRPr="00265602">
        <w:rPr>
          <w:b/>
          <w:bCs/>
        </w:rPr>
        <w:t xml:space="preserve">begin </w:t>
      </w:r>
      <w:r w:rsidR="002326DB">
        <w:rPr>
          <w:b/>
          <w:bCs/>
        </w:rPr>
        <w:t xml:space="preserve">after the award is approved by the Town Board of </w:t>
      </w:r>
      <w:r w:rsidR="00065EE6">
        <w:rPr>
          <w:b/>
          <w:bCs/>
        </w:rPr>
        <w:t>Commissioners</w:t>
      </w:r>
      <w:r w:rsidR="002326DB">
        <w:rPr>
          <w:b/>
          <w:bCs/>
        </w:rPr>
        <w:t>.</w:t>
      </w:r>
    </w:p>
    <w:p w14:paraId="73AD3B12" w14:textId="77777777" w:rsidR="002326DB" w:rsidRDefault="002326DB" w:rsidP="00F53AED">
      <w:pPr>
        <w:spacing w:after="0"/>
        <w:rPr>
          <w:b/>
          <w:bCs/>
        </w:rPr>
      </w:pPr>
    </w:p>
    <w:p w14:paraId="21B1F545" w14:textId="4E0F911F" w:rsidR="00F53AED" w:rsidRDefault="00265602" w:rsidP="00F53AED">
      <w:pPr>
        <w:spacing w:after="0"/>
        <w:rPr>
          <w:b/>
          <w:bCs/>
        </w:rPr>
      </w:pPr>
      <w:r w:rsidRPr="00265602">
        <w:rPr>
          <w:b/>
          <w:bCs/>
        </w:rPr>
        <w:t xml:space="preserve"> </w:t>
      </w:r>
      <w:r>
        <w:rPr>
          <w:b/>
          <w:bCs/>
        </w:rPr>
        <w:t xml:space="preserve">SUBMITTAL </w:t>
      </w:r>
    </w:p>
    <w:p w14:paraId="7193C03D" w14:textId="51C84D80" w:rsidR="00374D30" w:rsidRDefault="00374D30" w:rsidP="00F53AED">
      <w:pPr>
        <w:spacing w:after="0"/>
      </w:pPr>
      <w:r>
        <w:t xml:space="preserve">Request for Proposals must be received no later than </w:t>
      </w:r>
      <w:r w:rsidR="00F519A8">
        <w:rPr>
          <w:b/>
          <w:bCs/>
        </w:rPr>
        <w:t xml:space="preserve">April </w:t>
      </w:r>
      <w:r w:rsidR="00D6144D">
        <w:rPr>
          <w:b/>
          <w:bCs/>
        </w:rPr>
        <w:t>9</w:t>
      </w:r>
      <w:r w:rsidR="00CF067D">
        <w:rPr>
          <w:b/>
          <w:bCs/>
        </w:rPr>
        <w:t>, 2025</w:t>
      </w:r>
      <w:r>
        <w:rPr>
          <w:b/>
          <w:bCs/>
        </w:rPr>
        <w:t>,</w:t>
      </w:r>
      <w:r>
        <w:t xml:space="preserve"> at </w:t>
      </w:r>
      <w:r w:rsidRPr="00374D30">
        <w:rPr>
          <w:b/>
          <w:bCs/>
        </w:rPr>
        <w:t>5:00 PM</w:t>
      </w:r>
      <w:r>
        <w:t xml:space="preserve">. Submit three (3) copies of proposals in a mailing container or envelope that is plainly marked on the outside with </w:t>
      </w:r>
      <w:r w:rsidRPr="00374D30">
        <w:rPr>
          <w:b/>
          <w:bCs/>
        </w:rPr>
        <w:t>“TOWN OF PRINCEVILLE”</w:t>
      </w:r>
      <w:r>
        <w:t xml:space="preserve">. The town is not responsible for delays in the delivery proposals. We will not open any responses received later than the date and time stated above. </w:t>
      </w:r>
    </w:p>
    <w:p w14:paraId="1E2D53A1" w14:textId="77777777" w:rsidR="005A1F2D" w:rsidRDefault="005A1F2D" w:rsidP="00F53AED">
      <w:pPr>
        <w:spacing w:after="0"/>
      </w:pPr>
    </w:p>
    <w:p w14:paraId="31CA7618" w14:textId="5644884A" w:rsidR="00374D30" w:rsidRDefault="00374D30" w:rsidP="00F53AED">
      <w:pPr>
        <w:spacing w:after="0"/>
      </w:pPr>
      <w:r>
        <w:t xml:space="preserve">Proposals are to be </w:t>
      </w:r>
      <w:r w:rsidRPr="00374D30">
        <w:rPr>
          <w:b/>
          <w:bCs/>
          <w:u w:val="single"/>
        </w:rPr>
        <w:t>delivered</w:t>
      </w:r>
      <w:r>
        <w:t xml:space="preserve"> to:  </w:t>
      </w:r>
    </w:p>
    <w:p w14:paraId="761978EA" w14:textId="77777777" w:rsidR="00374D30" w:rsidRDefault="00374D30" w:rsidP="00F53AED">
      <w:pPr>
        <w:spacing w:after="0"/>
      </w:pPr>
    </w:p>
    <w:p w14:paraId="237C23D6" w14:textId="77777777" w:rsidR="00374D30" w:rsidRPr="0070607F" w:rsidRDefault="00374D30" w:rsidP="00F53AED">
      <w:pPr>
        <w:spacing w:after="0"/>
        <w:rPr>
          <w:b/>
          <w:bCs/>
        </w:rPr>
      </w:pPr>
      <w:r w:rsidRPr="0070607F">
        <w:rPr>
          <w:b/>
          <w:bCs/>
        </w:rPr>
        <w:t xml:space="preserve">Mailing Address: </w:t>
      </w:r>
    </w:p>
    <w:p w14:paraId="3FBCD851" w14:textId="32534971" w:rsidR="00374D30" w:rsidRDefault="00374D30" w:rsidP="00F53AED">
      <w:pPr>
        <w:spacing w:after="0"/>
      </w:pPr>
      <w:r>
        <w:t xml:space="preserve">Town of Princeville </w:t>
      </w:r>
    </w:p>
    <w:p w14:paraId="5445602D" w14:textId="612749D0" w:rsidR="00374D30" w:rsidRDefault="00374D30" w:rsidP="00F53AED">
      <w:pPr>
        <w:spacing w:after="0"/>
      </w:pPr>
      <w:r>
        <w:t xml:space="preserve">Attn: </w:t>
      </w:r>
      <w:r w:rsidR="00DA2E21">
        <w:t>Ronald Jackson</w:t>
      </w:r>
    </w:p>
    <w:p w14:paraId="1C46A7B3" w14:textId="5A1AB094" w:rsidR="00374D30" w:rsidRDefault="00374D30" w:rsidP="00F53AED">
      <w:pPr>
        <w:spacing w:after="0"/>
      </w:pPr>
      <w:r>
        <w:t>PO Box 1527</w:t>
      </w:r>
    </w:p>
    <w:p w14:paraId="6EC89016" w14:textId="6937CE7A" w:rsidR="00374D30" w:rsidRDefault="00374D30" w:rsidP="00F53AED">
      <w:pPr>
        <w:spacing w:after="0"/>
      </w:pPr>
      <w:r>
        <w:t xml:space="preserve">Princeville, NC </w:t>
      </w:r>
      <w:r w:rsidR="0070607F">
        <w:t>27886.</w:t>
      </w:r>
    </w:p>
    <w:p w14:paraId="2E604617" w14:textId="4DC541DA" w:rsidR="00374D30" w:rsidRDefault="00374D30" w:rsidP="00F53AED">
      <w:pPr>
        <w:spacing w:after="0"/>
      </w:pPr>
      <w:r>
        <w:lastRenderedPageBreak/>
        <w:t xml:space="preserve"> </w:t>
      </w:r>
    </w:p>
    <w:p w14:paraId="0DCB7DBB" w14:textId="2EF60AAB" w:rsidR="0070607F" w:rsidRPr="0070607F" w:rsidRDefault="0070607F" w:rsidP="00F53AED">
      <w:pPr>
        <w:spacing w:after="0"/>
        <w:rPr>
          <w:b/>
          <w:bCs/>
        </w:rPr>
      </w:pPr>
      <w:r w:rsidRPr="0070607F">
        <w:rPr>
          <w:b/>
          <w:bCs/>
        </w:rPr>
        <w:t xml:space="preserve">Physical Address: </w:t>
      </w:r>
    </w:p>
    <w:p w14:paraId="27CE6842" w14:textId="1F778329" w:rsidR="0070607F" w:rsidRDefault="0070607F" w:rsidP="00F53AED">
      <w:pPr>
        <w:spacing w:after="0"/>
      </w:pPr>
      <w:r>
        <w:t xml:space="preserve">Princeville Town Hall </w:t>
      </w:r>
    </w:p>
    <w:p w14:paraId="1987D945" w14:textId="728463E1" w:rsidR="0070607F" w:rsidRPr="00DA2E21" w:rsidRDefault="002326DB" w:rsidP="00F53AED">
      <w:pPr>
        <w:spacing w:after="0"/>
      </w:pPr>
      <w:r>
        <w:t>Ronald Jackosn</w:t>
      </w:r>
      <w:r w:rsidR="0070607F" w:rsidRPr="00DA2E21">
        <w:t xml:space="preserve">, </w:t>
      </w:r>
      <w:r>
        <w:t xml:space="preserve">Interim </w:t>
      </w:r>
      <w:r w:rsidR="0070607F" w:rsidRPr="00DA2E21">
        <w:t xml:space="preserve">Town Manager </w:t>
      </w:r>
    </w:p>
    <w:p w14:paraId="163CDDC0" w14:textId="7062B80A" w:rsidR="0070607F" w:rsidRPr="00DA2E21" w:rsidRDefault="0070607F" w:rsidP="00F53AED">
      <w:pPr>
        <w:spacing w:after="0"/>
      </w:pPr>
      <w:r w:rsidRPr="00DA2E21">
        <w:t xml:space="preserve">201 S. Main Street </w:t>
      </w:r>
    </w:p>
    <w:p w14:paraId="7C062136" w14:textId="0DA331BB" w:rsidR="0070607F" w:rsidRPr="00DA2E21" w:rsidRDefault="0070607F" w:rsidP="00F53AED">
      <w:pPr>
        <w:spacing w:after="0"/>
      </w:pPr>
      <w:r w:rsidRPr="00DA2E21">
        <w:t>Princeville, NC 27886.</w:t>
      </w:r>
    </w:p>
    <w:p w14:paraId="2FF8290B" w14:textId="77777777" w:rsidR="0070607F" w:rsidRPr="00DA2E21" w:rsidRDefault="0070607F" w:rsidP="00F53AED">
      <w:pPr>
        <w:spacing w:after="0"/>
      </w:pPr>
    </w:p>
    <w:p w14:paraId="0DE99199" w14:textId="03312BDF" w:rsidR="0070607F" w:rsidRPr="00CF067D" w:rsidRDefault="0070607F" w:rsidP="00F53AED">
      <w:pPr>
        <w:spacing w:after="0"/>
        <w:rPr>
          <w:color w:val="FF0000"/>
        </w:rPr>
      </w:pPr>
      <w:r w:rsidRPr="00CF067D">
        <w:rPr>
          <w:color w:val="FF0000"/>
        </w:rPr>
        <w:t xml:space="preserve">Questions about the RFP are to be submitted in writing, electronically to </w:t>
      </w:r>
      <w:r w:rsidR="00F519A8">
        <w:rPr>
          <w:color w:val="FF0000"/>
        </w:rPr>
        <w:t>Ronald Jackson</w:t>
      </w:r>
      <w:r w:rsidRPr="00CF067D">
        <w:rPr>
          <w:color w:val="FF0000"/>
        </w:rPr>
        <w:t xml:space="preserve"> </w:t>
      </w:r>
      <w:r w:rsidR="00F519A8">
        <w:rPr>
          <w:color w:val="FF0000"/>
        </w:rPr>
        <w:t xml:space="preserve">at </w:t>
      </w:r>
      <w:hyperlink r:id="rId8" w:history="1">
        <w:r w:rsidR="002D64A4" w:rsidRPr="00756E95">
          <w:rPr>
            <w:rStyle w:val="Hyperlink"/>
          </w:rPr>
          <w:t>rjackson@townofprinceville.com</w:t>
        </w:r>
      </w:hyperlink>
      <w:r w:rsidR="00F519A8">
        <w:t xml:space="preserve">. </w:t>
      </w:r>
      <w:r w:rsidRPr="00CF067D">
        <w:rPr>
          <w:color w:val="FF0000"/>
        </w:rPr>
        <w:t xml:space="preserve"> Questions must be received by </w:t>
      </w:r>
      <w:r w:rsidR="002D64A4">
        <w:rPr>
          <w:color w:val="FF0000"/>
        </w:rPr>
        <w:t>March 28th</w:t>
      </w:r>
      <w:r w:rsidRPr="00CF067D">
        <w:rPr>
          <w:color w:val="FF0000"/>
        </w:rPr>
        <w:t>, 202</w:t>
      </w:r>
      <w:r w:rsidR="002326DB">
        <w:rPr>
          <w:color w:val="FF0000"/>
        </w:rPr>
        <w:t>5</w:t>
      </w:r>
      <w:r w:rsidRPr="00CF067D">
        <w:rPr>
          <w:color w:val="FF0000"/>
        </w:rPr>
        <w:t xml:space="preserve">. Responses to questions will be posted </w:t>
      </w:r>
      <w:r w:rsidR="008034B3" w:rsidRPr="00CF067D">
        <w:rPr>
          <w:color w:val="FF0000"/>
        </w:rPr>
        <w:t>on the Town’s website at</w:t>
      </w:r>
      <w:r w:rsidRPr="00CF067D">
        <w:rPr>
          <w:color w:val="FF0000"/>
        </w:rPr>
        <w:t xml:space="preserve"> </w:t>
      </w:r>
      <w:hyperlink r:id="rId9" w:history="1">
        <w:r w:rsidR="00DA2E21" w:rsidRPr="00CF067D">
          <w:rPr>
            <w:rStyle w:val="Hyperlink"/>
            <w:color w:val="FF0000"/>
          </w:rPr>
          <w:t>www.townofprinceville.com</w:t>
        </w:r>
      </w:hyperlink>
      <w:r w:rsidR="00DA2E21" w:rsidRPr="00CF067D">
        <w:rPr>
          <w:color w:val="FF0000"/>
        </w:rPr>
        <w:t xml:space="preserve">. </w:t>
      </w:r>
    </w:p>
    <w:p w14:paraId="191E9FD0" w14:textId="77777777" w:rsidR="008034B3" w:rsidRPr="00CF067D" w:rsidRDefault="008034B3" w:rsidP="00F53AED">
      <w:pPr>
        <w:spacing w:after="0"/>
        <w:rPr>
          <w:color w:val="FF0000"/>
        </w:rPr>
      </w:pPr>
    </w:p>
    <w:p w14:paraId="719A75E8" w14:textId="0A546F32" w:rsidR="008034B3" w:rsidRDefault="008034B3" w:rsidP="00F53AED">
      <w:pPr>
        <w:spacing w:after="0"/>
      </w:pPr>
      <w:r w:rsidRPr="008034B3">
        <w:t xml:space="preserve">Proposals shall not be considered confidential, and no information contained therein shall be treated by the </w:t>
      </w:r>
      <w:r>
        <w:t>Town</w:t>
      </w:r>
      <w:r w:rsidRPr="008034B3">
        <w:t xml:space="preserve"> as either confidential, proprietary, or trade secret information. The contents of the proposals shall be considered public records of the </w:t>
      </w:r>
      <w:r>
        <w:t>Town</w:t>
      </w:r>
      <w:r w:rsidRPr="008034B3">
        <w:t xml:space="preserve">. Any firm submitting a proposal hereunder further acknowledges and agrees that the </w:t>
      </w:r>
      <w:r>
        <w:t>Town</w:t>
      </w:r>
      <w:r w:rsidRPr="008034B3">
        <w:t xml:space="preserve"> is a public entity, which is required to abide by laws governing public records and shall not be liable for disclosures required by law. All materials submitted in response to this RFP shall become the property of the </w:t>
      </w:r>
      <w:r>
        <w:t>Town</w:t>
      </w:r>
      <w:r w:rsidRPr="008034B3">
        <w:t xml:space="preserve"> upon delivery to the address set forth above. This RFP does not </w:t>
      </w:r>
      <w:proofErr w:type="gramStart"/>
      <w:r w:rsidRPr="008034B3">
        <w:t>obligate</w:t>
      </w:r>
      <w:proofErr w:type="gramEnd"/>
      <w:r w:rsidRPr="008034B3">
        <w:t xml:space="preserve"> </w:t>
      </w:r>
      <w:r>
        <w:t>Town of Princeville</w:t>
      </w:r>
      <w:r w:rsidRPr="008034B3">
        <w:t xml:space="preserve"> to pay any costs incurred by respondents in the preparation and submission of a proposal. This RFP does not </w:t>
      </w:r>
      <w:proofErr w:type="gramStart"/>
      <w:r w:rsidRPr="008034B3">
        <w:t>obligate</w:t>
      </w:r>
      <w:proofErr w:type="gramEnd"/>
      <w:r w:rsidRPr="008034B3">
        <w:t xml:space="preserve"> </w:t>
      </w:r>
      <w:r>
        <w:t>Town of Princeville</w:t>
      </w:r>
      <w:r w:rsidRPr="008034B3">
        <w:t xml:space="preserve"> to accept or contract for any expressed or implied services. The successful firm must ensure that services performed meet all current industry standards, follow </w:t>
      </w:r>
      <w:proofErr w:type="gramStart"/>
      <w:r w:rsidRPr="008034B3">
        <w:t>best</w:t>
      </w:r>
      <w:proofErr w:type="gramEnd"/>
      <w:r w:rsidRPr="008034B3">
        <w:t xml:space="preserve"> practices, and comply with all applicable laws and regulations.</w:t>
      </w:r>
    </w:p>
    <w:p w14:paraId="3283EA52" w14:textId="77777777" w:rsidR="008034B3" w:rsidRDefault="008034B3" w:rsidP="00F53AED">
      <w:pPr>
        <w:spacing w:after="0"/>
      </w:pPr>
    </w:p>
    <w:p w14:paraId="52C4980A" w14:textId="76A634E3" w:rsidR="008034B3" w:rsidRDefault="008034B3" w:rsidP="00F53AED">
      <w:pPr>
        <w:spacing w:after="0"/>
      </w:pPr>
      <w:r>
        <w:t>Town of Princeville</w:t>
      </w:r>
      <w:r w:rsidRPr="008034B3">
        <w:t xml:space="preserve"> invites and encourages participation in the procurement process by businesses owned by minorities, women and disabled business enterprises. </w:t>
      </w:r>
      <w:r w:rsidR="007277CB">
        <w:t xml:space="preserve">The </w:t>
      </w:r>
      <w:r>
        <w:t>Town of Princeville</w:t>
      </w:r>
      <w:r w:rsidRPr="008034B3">
        <w:t xml:space="preserve"> reserves the right to reject </w:t>
      </w:r>
      <w:proofErr w:type="gramStart"/>
      <w:r w:rsidRPr="008034B3">
        <w:t>any and all</w:t>
      </w:r>
      <w:proofErr w:type="gramEnd"/>
      <w:r w:rsidRPr="008034B3">
        <w:t xml:space="preserve"> proposals and to terminate this RFP at any time.</w:t>
      </w:r>
    </w:p>
    <w:p w14:paraId="33FE7999" w14:textId="77777777" w:rsidR="008034B3" w:rsidRDefault="008034B3" w:rsidP="00F53AED">
      <w:pPr>
        <w:spacing w:after="0"/>
        <w:rPr>
          <w:b/>
          <w:bCs/>
        </w:rPr>
      </w:pPr>
    </w:p>
    <w:p w14:paraId="3C6CD393" w14:textId="77777777" w:rsidR="008034B3" w:rsidRDefault="008034B3" w:rsidP="00F53AED">
      <w:pPr>
        <w:spacing w:after="0"/>
        <w:rPr>
          <w:b/>
          <w:bCs/>
        </w:rPr>
      </w:pPr>
    </w:p>
    <w:p w14:paraId="53D394E6" w14:textId="70C13F54" w:rsidR="008034B3" w:rsidRDefault="008034B3" w:rsidP="00F53AED">
      <w:pPr>
        <w:spacing w:after="0"/>
        <w:rPr>
          <w:b/>
          <w:bCs/>
        </w:rPr>
      </w:pPr>
      <w:r w:rsidRPr="008034B3">
        <w:rPr>
          <w:b/>
          <w:bCs/>
        </w:rPr>
        <w:t xml:space="preserve">REQUIRED PROPOSAL DOCUMENTS </w:t>
      </w:r>
    </w:p>
    <w:p w14:paraId="7CF607A8" w14:textId="4C7C3394" w:rsidR="0070607F" w:rsidRPr="008034B3" w:rsidRDefault="008034B3" w:rsidP="00F53AED">
      <w:pPr>
        <w:spacing w:after="0"/>
        <w:rPr>
          <w:b/>
          <w:bCs/>
        </w:rPr>
      </w:pPr>
      <w:r w:rsidRPr="008034B3">
        <w:rPr>
          <w:b/>
          <w:bCs/>
        </w:rPr>
        <w:t xml:space="preserve">Cover Letter </w:t>
      </w:r>
    </w:p>
    <w:p w14:paraId="19694508" w14:textId="6E5A5325" w:rsidR="0070607F" w:rsidRDefault="007277CB" w:rsidP="00F53AED">
      <w:pPr>
        <w:spacing w:after="0"/>
      </w:pPr>
      <w:r>
        <w:t>Companies</w:t>
      </w:r>
      <w:r w:rsidR="008034B3">
        <w:t xml:space="preserve"> </w:t>
      </w:r>
      <w:r w:rsidR="008034B3" w:rsidRPr="008034B3">
        <w:t xml:space="preserve">shall provide a cover letter that describes their interest in working with the </w:t>
      </w:r>
      <w:r w:rsidR="008034B3">
        <w:t>Town</w:t>
      </w:r>
      <w:r w:rsidR="008034B3" w:rsidRPr="008034B3">
        <w:t>. It should also include the following</w:t>
      </w:r>
      <w:r w:rsidR="008034B3">
        <w:t>:</w:t>
      </w:r>
    </w:p>
    <w:p w14:paraId="43356D1B" w14:textId="17657EEE" w:rsidR="008034B3" w:rsidRDefault="008034B3" w:rsidP="008034B3">
      <w:pPr>
        <w:pStyle w:val="ListParagraph"/>
        <w:numPr>
          <w:ilvl w:val="0"/>
          <w:numId w:val="2"/>
        </w:numPr>
        <w:spacing w:after="0"/>
      </w:pPr>
      <w:r>
        <w:t xml:space="preserve">Company name, address, contact information, and point of </w:t>
      </w:r>
      <w:proofErr w:type="gramStart"/>
      <w:r>
        <w:t>contact;</w:t>
      </w:r>
      <w:proofErr w:type="gramEnd"/>
      <w:r>
        <w:t xml:space="preserve"> </w:t>
      </w:r>
    </w:p>
    <w:p w14:paraId="7B17FF65" w14:textId="7DEB2069" w:rsidR="008034B3" w:rsidRDefault="008034B3" w:rsidP="008034B3">
      <w:pPr>
        <w:pStyle w:val="ListParagraph"/>
        <w:numPr>
          <w:ilvl w:val="0"/>
          <w:numId w:val="2"/>
        </w:numPr>
        <w:spacing w:after="0"/>
      </w:pPr>
      <w:r>
        <w:t xml:space="preserve">A summary of the contents of the proposal; and </w:t>
      </w:r>
    </w:p>
    <w:p w14:paraId="0E85FEDF" w14:textId="2227A483" w:rsidR="008034B3" w:rsidRDefault="008034B3" w:rsidP="008034B3">
      <w:pPr>
        <w:pStyle w:val="ListParagraph"/>
        <w:numPr>
          <w:ilvl w:val="0"/>
          <w:numId w:val="2"/>
        </w:numPr>
        <w:spacing w:after="0"/>
      </w:pPr>
      <w:r>
        <w:t xml:space="preserve">Tax ID number or Federal Employer I.D. Number. </w:t>
      </w:r>
    </w:p>
    <w:p w14:paraId="23836DBD" w14:textId="22C769FF" w:rsidR="008034B3" w:rsidRPr="008034B3" w:rsidRDefault="008034B3" w:rsidP="00F53AED">
      <w:pPr>
        <w:spacing w:after="0"/>
        <w:rPr>
          <w:b/>
          <w:bCs/>
          <w:u w:val="single"/>
        </w:rPr>
      </w:pPr>
      <w:r w:rsidRPr="008034B3">
        <w:rPr>
          <w:b/>
          <w:bCs/>
          <w:u w:val="single"/>
        </w:rPr>
        <w:lastRenderedPageBreak/>
        <w:t xml:space="preserve">Proposal Format </w:t>
      </w:r>
    </w:p>
    <w:p w14:paraId="6BEF1167" w14:textId="56E6194C" w:rsidR="0070607F" w:rsidRDefault="008034B3" w:rsidP="00F53AED">
      <w:pPr>
        <w:spacing w:after="0"/>
      </w:pPr>
      <w:r w:rsidRPr="008034B3">
        <w:t xml:space="preserve">Included in its proposal, each Company must provide the following information to the </w:t>
      </w:r>
      <w:r>
        <w:t>Town</w:t>
      </w:r>
      <w:r w:rsidRPr="008034B3">
        <w:t xml:space="preserve">, and shall guarantee the accuracy of such information by signature of its authorized representative: </w:t>
      </w:r>
    </w:p>
    <w:p w14:paraId="29F374AD" w14:textId="77777777" w:rsidR="008034B3" w:rsidRDefault="008034B3" w:rsidP="00F53AED">
      <w:pPr>
        <w:spacing w:after="0"/>
      </w:pPr>
    </w:p>
    <w:p w14:paraId="4DD3DA8D" w14:textId="22C54E9E" w:rsidR="008034B3" w:rsidRDefault="008034B3" w:rsidP="008034B3">
      <w:pPr>
        <w:pStyle w:val="ListParagraph"/>
        <w:numPr>
          <w:ilvl w:val="0"/>
          <w:numId w:val="3"/>
        </w:numPr>
        <w:spacing w:after="0"/>
      </w:pPr>
      <w:r w:rsidRPr="008034B3">
        <w:rPr>
          <w:b/>
          <w:bCs/>
        </w:rPr>
        <w:t>Cost</w:t>
      </w:r>
      <w:r w:rsidRPr="008034B3">
        <w:t>: Provide an hourly cost for employees, hourly cost for equipment</w:t>
      </w:r>
      <w:r w:rsidR="003173F9">
        <w:t>.</w:t>
      </w:r>
    </w:p>
    <w:p w14:paraId="0AEB5599" w14:textId="258B019F" w:rsidR="003173F9" w:rsidRDefault="003173F9" w:rsidP="008034B3">
      <w:pPr>
        <w:pStyle w:val="ListParagraph"/>
        <w:numPr>
          <w:ilvl w:val="0"/>
          <w:numId w:val="3"/>
        </w:numPr>
        <w:spacing w:after="0"/>
      </w:pPr>
      <w:r w:rsidRPr="003173F9">
        <w:rPr>
          <w:b/>
          <w:bCs/>
        </w:rPr>
        <w:t>Qualifications</w:t>
      </w:r>
      <w:r w:rsidRPr="003173F9">
        <w:t>: Describe your Company’s qualifications to perform the services requested. Include a list of your team that will be assigned to this project and each member’s qualifications and experience. Also describe your current workload as far as to show the ability to meet the time demands of this proposal.</w:t>
      </w:r>
    </w:p>
    <w:p w14:paraId="27A1E803" w14:textId="60235087" w:rsidR="003173F9" w:rsidRDefault="003173F9" w:rsidP="008034B3">
      <w:pPr>
        <w:pStyle w:val="ListParagraph"/>
        <w:numPr>
          <w:ilvl w:val="0"/>
          <w:numId w:val="3"/>
        </w:numPr>
        <w:spacing w:after="0"/>
      </w:pPr>
      <w:r w:rsidRPr="003173F9">
        <w:rPr>
          <w:b/>
          <w:bCs/>
        </w:rPr>
        <w:t>Experience</w:t>
      </w:r>
      <w:r w:rsidRPr="003173F9">
        <w:t xml:space="preserve">: Provide a detailed description of your Company’s work on similar contracts. Provide supporting information, if possible. If applicable, describe your familiarity with </w:t>
      </w:r>
      <w:r>
        <w:t>the Town of Princeville</w:t>
      </w:r>
      <w:r w:rsidRPr="003173F9">
        <w:t>.</w:t>
      </w:r>
    </w:p>
    <w:p w14:paraId="20B4D895" w14:textId="41EA1C5A" w:rsidR="003173F9" w:rsidRDefault="003173F9" w:rsidP="008034B3">
      <w:pPr>
        <w:pStyle w:val="ListParagraph"/>
        <w:numPr>
          <w:ilvl w:val="0"/>
          <w:numId w:val="3"/>
        </w:numPr>
        <w:spacing w:after="0"/>
      </w:pPr>
      <w:r w:rsidRPr="003173F9">
        <w:rPr>
          <w:b/>
          <w:bCs/>
        </w:rPr>
        <w:t>Reference</w:t>
      </w:r>
      <w:r w:rsidRPr="003173F9">
        <w:t xml:space="preserve">: Provide references (min 3-max 5) of similar work, from similar </w:t>
      </w:r>
      <w:r>
        <w:t xml:space="preserve">projects and/or towns </w:t>
      </w:r>
      <w:r w:rsidRPr="003173F9">
        <w:t>that are comparable in size or Companies of which similar work has been performed.</w:t>
      </w:r>
    </w:p>
    <w:p w14:paraId="58852CD8" w14:textId="77777777" w:rsidR="003173F9" w:rsidRDefault="003173F9" w:rsidP="003173F9">
      <w:pPr>
        <w:spacing w:after="0"/>
      </w:pPr>
    </w:p>
    <w:p w14:paraId="09B27E96" w14:textId="647ED0C2" w:rsidR="003173F9" w:rsidRDefault="003173F9" w:rsidP="003173F9">
      <w:pPr>
        <w:spacing w:after="0"/>
        <w:rPr>
          <w:b/>
          <w:bCs/>
        </w:rPr>
      </w:pPr>
      <w:r w:rsidRPr="003173F9">
        <w:rPr>
          <w:b/>
          <w:bCs/>
        </w:rPr>
        <w:t xml:space="preserve">EVALUATION CRITERIA </w:t>
      </w:r>
    </w:p>
    <w:p w14:paraId="24F81962" w14:textId="7BADD154" w:rsidR="003173F9" w:rsidRDefault="003173F9" w:rsidP="003173F9">
      <w:pPr>
        <w:spacing w:after="0"/>
      </w:pPr>
      <w:r w:rsidRPr="003173F9">
        <w:t xml:space="preserve">After the submission of the RFP responses, firms may be requested to participate in an interview. Each response will be evaluated and ranked on the criteria set forth below. The criteria will be </w:t>
      </w:r>
      <w:r w:rsidR="005A1F2D" w:rsidRPr="003173F9">
        <w:t>weighed</w:t>
      </w:r>
      <w:r w:rsidRPr="003173F9">
        <w:t xml:space="preserve"> as noted below in determining the award. After the evaluation, the </w:t>
      </w:r>
      <w:r>
        <w:t>Town</w:t>
      </w:r>
      <w:r w:rsidRPr="003173F9">
        <w:t xml:space="preserve"> will identify the company that it feels can provide the greatest response and execution. Should the company with the highest score decline the offer, the firm with the second highest score will </w:t>
      </w:r>
      <w:proofErr w:type="gramStart"/>
      <w:r w:rsidRPr="003173F9">
        <w:t>be extended</w:t>
      </w:r>
      <w:proofErr w:type="gramEnd"/>
      <w:r w:rsidRPr="003173F9">
        <w:t xml:space="preserve"> the opportunity to provide services.</w:t>
      </w:r>
    </w:p>
    <w:p w14:paraId="1BBF184C" w14:textId="77777777" w:rsidR="003173F9" w:rsidRDefault="003173F9" w:rsidP="003173F9">
      <w:pPr>
        <w:spacing w:after="0"/>
      </w:pPr>
    </w:p>
    <w:p w14:paraId="1BB37A7B" w14:textId="77777777" w:rsidR="003173F9" w:rsidRPr="003173F9" w:rsidRDefault="003173F9" w:rsidP="003173F9">
      <w:pPr>
        <w:spacing w:after="0"/>
        <w:rPr>
          <w:b/>
          <w:bCs/>
        </w:rPr>
      </w:pPr>
      <w:r w:rsidRPr="003173F9">
        <w:rPr>
          <w:b/>
          <w:bCs/>
        </w:rPr>
        <w:t xml:space="preserve">Scoring Criteria (100 Points) </w:t>
      </w:r>
    </w:p>
    <w:p w14:paraId="6016E4C4" w14:textId="77777777" w:rsidR="003173F9" w:rsidRDefault="003173F9" w:rsidP="003173F9">
      <w:pPr>
        <w:spacing w:after="0"/>
      </w:pPr>
      <w:r w:rsidRPr="003173F9">
        <w:t xml:space="preserve">1. 40 points – Cost </w:t>
      </w:r>
    </w:p>
    <w:p w14:paraId="33E2DCC1" w14:textId="77777777" w:rsidR="003173F9" w:rsidRDefault="003173F9" w:rsidP="003173F9">
      <w:pPr>
        <w:spacing w:after="0"/>
      </w:pPr>
      <w:r w:rsidRPr="003173F9">
        <w:t xml:space="preserve">2. 30 points – Qualifications </w:t>
      </w:r>
    </w:p>
    <w:p w14:paraId="508B5C28" w14:textId="69531894" w:rsidR="003173F9" w:rsidRDefault="003173F9" w:rsidP="003173F9">
      <w:pPr>
        <w:spacing w:after="0"/>
      </w:pPr>
      <w:r w:rsidRPr="003173F9">
        <w:t>3. 30 points – Experience</w:t>
      </w:r>
    </w:p>
    <w:p w14:paraId="0EB4AA78" w14:textId="77777777" w:rsidR="003173F9" w:rsidRDefault="003173F9" w:rsidP="003173F9">
      <w:pPr>
        <w:spacing w:after="0"/>
      </w:pPr>
    </w:p>
    <w:p w14:paraId="33E1CF57" w14:textId="34DF6AE8" w:rsidR="003173F9" w:rsidRDefault="003173F9" w:rsidP="003173F9">
      <w:pPr>
        <w:spacing w:after="0"/>
      </w:pPr>
      <w:r>
        <w:t xml:space="preserve">Any proposal submitted </w:t>
      </w:r>
      <w:r w:rsidRPr="003173F9">
        <w:t>without the expressed requirements of this RFP, or submitted after the</w:t>
      </w:r>
      <w:r>
        <w:t xml:space="preserve"> </w:t>
      </w:r>
      <w:r w:rsidRPr="003173F9">
        <w:t xml:space="preserve">deadline will be rejected. The </w:t>
      </w:r>
      <w:r>
        <w:t>Town</w:t>
      </w:r>
      <w:r w:rsidRPr="003173F9">
        <w:t xml:space="preserve"> will review submitted proposals and select the highest ranked and most qualified company. The </w:t>
      </w:r>
      <w:r>
        <w:t>Town</w:t>
      </w:r>
      <w:r w:rsidRPr="003173F9">
        <w:t xml:space="preserve"> reserves the right to disqualify any company </w:t>
      </w:r>
      <w:proofErr w:type="gramStart"/>
      <w:r w:rsidRPr="003173F9">
        <w:t>on the basis of</w:t>
      </w:r>
      <w:proofErr w:type="gramEnd"/>
      <w:r w:rsidRPr="003173F9">
        <w:t xml:space="preserve"> any real or apparent conflict of interest, openly disclosed or otherwise. Once selected, the </w:t>
      </w:r>
      <w:r>
        <w:t>Town</w:t>
      </w:r>
      <w:r w:rsidRPr="003173F9">
        <w:t xml:space="preserve"> will negotiate with the company a not-to-exceed contract amount for </w:t>
      </w:r>
      <w:r>
        <w:t>repairs</w:t>
      </w:r>
      <w:r w:rsidRPr="003173F9">
        <w:t>. All expenses associated with response to this RFP are the responsibility of the responder.</w:t>
      </w:r>
    </w:p>
    <w:p w14:paraId="2DBD8BF1" w14:textId="77777777" w:rsidR="003173F9" w:rsidRPr="003173F9" w:rsidRDefault="003173F9" w:rsidP="003173F9">
      <w:pPr>
        <w:spacing w:after="0"/>
      </w:pPr>
    </w:p>
    <w:sectPr w:rsidR="003173F9" w:rsidRPr="003173F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ECEE8" w14:textId="77777777" w:rsidR="00580B6B" w:rsidRDefault="00580B6B" w:rsidP="003173F9">
      <w:pPr>
        <w:spacing w:after="0" w:line="240" w:lineRule="auto"/>
      </w:pPr>
      <w:r>
        <w:separator/>
      </w:r>
    </w:p>
  </w:endnote>
  <w:endnote w:type="continuationSeparator" w:id="0">
    <w:p w14:paraId="1313A15A" w14:textId="77777777" w:rsidR="00580B6B" w:rsidRDefault="00580B6B" w:rsidP="003173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36F97" w14:textId="77777777" w:rsidR="003173F9" w:rsidRPr="003173F9" w:rsidRDefault="003173F9">
    <w:pPr>
      <w:pStyle w:val="Footer"/>
      <w:jc w:val="center"/>
    </w:pPr>
    <w:r w:rsidRPr="003173F9">
      <w:t xml:space="preserve">Page </w:t>
    </w:r>
    <w:r w:rsidRPr="003173F9">
      <w:fldChar w:fldCharType="begin"/>
    </w:r>
    <w:r w:rsidRPr="003173F9">
      <w:instrText xml:space="preserve"> PAGE  \* Arabic  \* MERGEFORMAT </w:instrText>
    </w:r>
    <w:r w:rsidRPr="003173F9">
      <w:fldChar w:fldCharType="separate"/>
    </w:r>
    <w:r w:rsidRPr="003173F9">
      <w:rPr>
        <w:noProof/>
      </w:rPr>
      <w:t>2</w:t>
    </w:r>
    <w:r w:rsidRPr="003173F9">
      <w:fldChar w:fldCharType="end"/>
    </w:r>
    <w:r w:rsidRPr="003173F9">
      <w:t xml:space="preserve"> of </w:t>
    </w:r>
    <w:fldSimple w:instr=" NUMPAGES  \* Arabic  \* MERGEFORMAT ">
      <w:r w:rsidRPr="003173F9">
        <w:rPr>
          <w:noProof/>
        </w:rPr>
        <w:t>2</w:t>
      </w:r>
    </w:fldSimple>
  </w:p>
  <w:p w14:paraId="142807E5" w14:textId="77777777" w:rsidR="003173F9" w:rsidRDefault="003173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74CC0A" w14:textId="77777777" w:rsidR="00580B6B" w:rsidRDefault="00580B6B" w:rsidP="003173F9">
      <w:pPr>
        <w:spacing w:after="0" w:line="240" w:lineRule="auto"/>
      </w:pPr>
      <w:r>
        <w:separator/>
      </w:r>
    </w:p>
  </w:footnote>
  <w:footnote w:type="continuationSeparator" w:id="0">
    <w:p w14:paraId="08323348" w14:textId="77777777" w:rsidR="00580B6B" w:rsidRDefault="00580B6B" w:rsidP="003173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2E6413"/>
    <w:multiLevelType w:val="hybridMultilevel"/>
    <w:tmpl w:val="3E6AE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7F39DD"/>
    <w:multiLevelType w:val="hybridMultilevel"/>
    <w:tmpl w:val="3C40E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46C34B3"/>
    <w:multiLevelType w:val="hybridMultilevel"/>
    <w:tmpl w:val="1A244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26824471">
    <w:abstractNumId w:val="2"/>
  </w:num>
  <w:num w:numId="2" w16cid:durableId="1111970283">
    <w:abstractNumId w:val="1"/>
  </w:num>
  <w:num w:numId="3" w16cid:durableId="799298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52F"/>
    <w:rsid w:val="00065EE6"/>
    <w:rsid w:val="000D754B"/>
    <w:rsid w:val="00135855"/>
    <w:rsid w:val="001A365E"/>
    <w:rsid w:val="0021764E"/>
    <w:rsid w:val="002326DB"/>
    <w:rsid w:val="00254FDB"/>
    <w:rsid w:val="00265602"/>
    <w:rsid w:val="002A458C"/>
    <w:rsid w:val="002A6CE6"/>
    <w:rsid w:val="002A7E3C"/>
    <w:rsid w:val="002D64A4"/>
    <w:rsid w:val="003173F9"/>
    <w:rsid w:val="003315AC"/>
    <w:rsid w:val="00374D30"/>
    <w:rsid w:val="003F744C"/>
    <w:rsid w:val="004F3706"/>
    <w:rsid w:val="00580B6B"/>
    <w:rsid w:val="005A1F2D"/>
    <w:rsid w:val="005B6390"/>
    <w:rsid w:val="006077A1"/>
    <w:rsid w:val="00626455"/>
    <w:rsid w:val="0070607F"/>
    <w:rsid w:val="00707A45"/>
    <w:rsid w:val="007277CB"/>
    <w:rsid w:val="0074352F"/>
    <w:rsid w:val="007C041C"/>
    <w:rsid w:val="007E5C87"/>
    <w:rsid w:val="008034B3"/>
    <w:rsid w:val="008A5A44"/>
    <w:rsid w:val="008C6C31"/>
    <w:rsid w:val="008E17C1"/>
    <w:rsid w:val="00957EBE"/>
    <w:rsid w:val="00C90800"/>
    <w:rsid w:val="00CF067D"/>
    <w:rsid w:val="00D11BB2"/>
    <w:rsid w:val="00D6144D"/>
    <w:rsid w:val="00DA2E21"/>
    <w:rsid w:val="00EA54AD"/>
    <w:rsid w:val="00F519A8"/>
    <w:rsid w:val="00F53AED"/>
    <w:rsid w:val="00FB50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6CA2B"/>
  <w15:chartTrackingRefBased/>
  <w15:docId w15:val="{B7239D79-B7DC-4DC6-8098-2B3E28828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435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435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435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435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435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4352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4352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4352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4352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35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435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435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435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435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435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435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435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4352F"/>
    <w:rPr>
      <w:rFonts w:eastAsiaTheme="majorEastAsia" w:cstheme="majorBidi"/>
      <w:color w:val="272727" w:themeColor="text1" w:themeTint="D8"/>
    </w:rPr>
  </w:style>
  <w:style w:type="paragraph" w:styleId="Title">
    <w:name w:val="Title"/>
    <w:basedOn w:val="Normal"/>
    <w:next w:val="Normal"/>
    <w:link w:val="TitleChar"/>
    <w:uiPriority w:val="10"/>
    <w:qFormat/>
    <w:rsid w:val="007435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35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352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435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4352F"/>
    <w:pPr>
      <w:spacing w:before="160"/>
      <w:jc w:val="center"/>
    </w:pPr>
    <w:rPr>
      <w:i/>
      <w:iCs/>
      <w:color w:val="404040" w:themeColor="text1" w:themeTint="BF"/>
    </w:rPr>
  </w:style>
  <w:style w:type="character" w:customStyle="1" w:styleId="QuoteChar">
    <w:name w:val="Quote Char"/>
    <w:basedOn w:val="DefaultParagraphFont"/>
    <w:link w:val="Quote"/>
    <w:uiPriority w:val="29"/>
    <w:rsid w:val="0074352F"/>
    <w:rPr>
      <w:i/>
      <w:iCs/>
      <w:color w:val="404040" w:themeColor="text1" w:themeTint="BF"/>
    </w:rPr>
  </w:style>
  <w:style w:type="paragraph" w:styleId="ListParagraph">
    <w:name w:val="List Paragraph"/>
    <w:basedOn w:val="Normal"/>
    <w:uiPriority w:val="34"/>
    <w:qFormat/>
    <w:rsid w:val="0074352F"/>
    <w:pPr>
      <w:ind w:left="720"/>
      <w:contextualSpacing/>
    </w:pPr>
  </w:style>
  <w:style w:type="character" w:styleId="IntenseEmphasis">
    <w:name w:val="Intense Emphasis"/>
    <w:basedOn w:val="DefaultParagraphFont"/>
    <w:uiPriority w:val="21"/>
    <w:qFormat/>
    <w:rsid w:val="0074352F"/>
    <w:rPr>
      <w:i/>
      <w:iCs/>
      <w:color w:val="0F4761" w:themeColor="accent1" w:themeShade="BF"/>
    </w:rPr>
  </w:style>
  <w:style w:type="paragraph" w:styleId="IntenseQuote">
    <w:name w:val="Intense Quote"/>
    <w:basedOn w:val="Normal"/>
    <w:next w:val="Normal"/>
    <w:link w:val="IntenseQuoteChar"/>
    <w:uiPriority w:val="30"/>
    <w:qFormat/>
    <w:rsid w:val="007435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4352F"/>
    <w:rPr>
      <w:i/>
      <w:iCs/>
      <w:color w:val="0F4761" w:themeColor="accent1" w:themeShade="BF"/>
    </w:rPr>
  </w:style>
  <w:style w:type="character" w:styleId="IntenseReference">
    <w:name w:val="Intense Reference"/>
    <w:basedOn w:val="DefaultParagraphFont"/>
    <w:uiPriority w:val="32"/>
    <w:qFormat/>
    <w:rsid w:val="0074352F"/>
    <w:rPr>
      <w:b/>
      <w:bCs/>
      <w:smallCaps/>
      <w:color w:val="0F4761" w:themeColor="accent1" w:themeShade="BF"/>
      <w:spacing w:val="5"/>
    </w:rPr>
  </w:style>
  <w:style w:type="table" w:styleId="TableGrid">
    <w:name w:val="Table Grid"/>
    <w:basedOn w:val="TableNormal"/>
    <w:uiPriority w:val="39"/>
    <w:rsid w:val="00C908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74D30"/>
    <w:rPr>
      <w:color w:val="467886" w:themeColor="hyperlink"/>
      <w:u w:val="single"/>
    </w:rPr>
  </w:style>
  <w:style w:type="character" w:styleId="UnresolvedMention">
    <w:name w:val="Unresolved Mention"/>
    <w:basedOn w:val="DefaultParagraphFont"/>
    <w:uiPriority w:val="99"/>
    <w:semiHidden/>
    <w:unhideWhenUsed/>
    <w:rsid w:val="00374D30"/>
    <w:rPr>
      <w:color w:val="605E5C"/>
      <w:shd w:val="clear" w:color="auto" w:fill="E1DFDD"/>
    </w:rPr>
  </w:style>
  <w:style w:type="paragraph" w:styleId="Header">
    <w:name w:val="header"/>
    <w:basedOn w:val="Normal"/>
    <w:link w:val="HeaderChar"/>
    <w:uiPriority w:val="99"/>
    <w:unhideWhenUsed/>
    <w:rsid w:val="003173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73F9"/>
  </w:style>
  <w:style w:type="paragraph" w:styleId="Footer">
    <w:name w:val="footer"/>
    <w:basedOn w:val="Normal"/>
    <w:link w:val="FooterChar"/>
    <w:uiPriority w:val="99"/>
    <w:unhideWhenUsed/>
    <w:rsid w:val="003173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73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jackson@townofprinceville.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townofprincevill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1463</Words>
  <Characters>8341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Carter</dc:creator>
  <cp:keywords/>
  <dc:description/>
  <cp:lastModifiedBy>Ronald  Jackson</cp:lastModifiedBy>
  <cp:revision>4</cp:revision>
  <cp:lastPrinted>2024-12-09T20:01:00Z</cp:lastPrinted>
  <dcterms:created xsi:type="dcterms:W3CDTF">2025-03-19T15:19:00Z</dcterms:created>
  <dcterms:modified xsi:type="dcterms:W3CDTF">2025-03-21T14:44:00Z</dcterms:modified>
</cp:coreProperties>
</file>