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F0B" w:rsidRDefault="00020F0B" w:rsidP="00020F0B">
      <w:pPr>
        <w:pStyle w:val="Title"/>
      </w:pPr>
      <w:bookmarkStart w:id="0" w:name="_GoBack"/>
      <w:bookmarkEnd w:id="0"/>
    </w:p>
    <w:p w:rsidR="00020F0B" w:rsidRDefault="00020F0B" w:rsidP="00020F0B">
      <w:pPr>
        <w:pStyle w:val="Title"/>
      </w:pPr>
      <w:r w:rsidRPr="00D12FF2">
        <w:rPr>
          <w:noProof/>
          <w:sz w:val="52"/>
          <w:szCs w:val="52"/>
        </w:rPr>
        <w:drawing>
          <wp:inline distT="0" distB="0" distL="0" distR="0" wp14:anchorId="0190B0D2" wp14:editId="26DC1612">
            <wp:extent cx="2838450" cy="7636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8457" cy="771717"/>
                    </a:xfrm>
                    <a:prstGeom prst="rect">
                      <a:avLst/>
                    </a:prstGeom>
                    <a:noFill/>
                    <a:ln>
                      <a:noFill/>
                    </a:ln>
                  </pic:spPr>
                </pic:pic>
              </a:graphicData>
            </a:graphic>
          </wp:inline>
        </w:drawing>
      </w:r>
      <w:r>
        <w:t xml:space="preserve"> </w:t>
      </w:r>
    </w:p>
    <w:p w:rsidR="00020F0B" w:rsidRDefault="00020F0B" w:rsidP="00020F0B">
      <w:pPr>
        <w:pStyle w:val="Title"/>
      </w:pPr>
    </w:p>
    <w:p w:rsidR="00020F0B" w:rsidRPr="00531B29" w:rsidRDefault="00020F0B" w:rsidP="00020F0B">
      <w:pPr>
        <w:pStyle w:val="Title"/>
        <w:rPr>
          <w:rFonts w:ascii="Calibri" w:hAnsi="Calibri"/>
          <w:b w:val="0"/>
          <w:bCs w:val="0"/>
          <w:sz w:val="32"/>
          <w:szCs w:val="32"/>
        </w:rPr>
      </w:pPr>
      <w:r w:rsidRPr="00531B29">
        <w:rPr>
          <w:rFonts w:ascii="Calibri" w:hAnsi="Calibri"/>
          <w:b w:val="0"/>
          <w:bCs w:val="0"/>
          <w:sz w:val="32"/>
          <w:szCs w:val="32"/>
        </w:rPr>
        <w:t>REQUEST FOR PROPOSAL</w:t>
      </w:r>
    </w:p>
    <w:p w:rsidR="00020F0B" w:rsidRPr="00531B29" w:rsidRDefault="00020F0B" w:rsidP="00020F0B">
      <w:pPr>
        <w:tabs>
          <w:tab w:val="left" w:pos="-720"/>
          <w:tab w:val="left" w:pos="2004"/>
        </w:tabs>
        <w:suppressAutoHyphens/>
        <w:jc w:val="both"/>
        <w:rPr>
          <w:rFonts w:ascii="Calibri" w:hAnsi="Calibri" w:cs="Arial"/>
          <w:b/>
          <w:bCs/>
          <w:spacing w:val="-2"/>
          <w:sz w:val="32"/>
          <w:szCs w:val="32"/>
        </w:rPr>
      </w:pPr>
      <w:r w:rsidRPr="00531B29">
        <w:rPr>
          <w:rFonts w:ascii="Calibri" w:hAnsi="Calibri" w:cs="Arial"/>
          <w:spacing w:val="-2"/>
          <w:sz w:val="22"/>
          <w:szCs w:val="22"/>
        </w:rPr>
        <w:tab/>
      </w:r>
    </w:p>
    <w:p w:rsidR="00020F0B" w:rsidRPr="00531B29" w:rsidRDefault="00020F0B" w:rsidP="00020F0B">
      <w:pPr>
        <w:tabs>
          <w:tab w:val="left" w:pos="-720"/>
          <w:tab w:val="right" w:pos="4680"/>
          <w:tab w:val="left" w:pos="5400"/>
        </w:tabs>
        <w:suppressAutoHyphens/>
        <w:jc w:val="center"/>
        <w:rPr>
          <w:rFonts w:ascii="Calibri" w:hAnsi="Calibri" w:cs="Arial"/>
          <w:b/>
          <w:bCs/>
          <w:spacing w:val="-2"/>
          <w:sz w:val="22"/>
          <w:szCs w:val="22"/>
        </w:rPr>
      </w:pPr>
    </w:p>
    <w:p w:rsidR="00020F0B" w:rsidRPr="00020F0B" w:rsidRDefault="00020F0B" w:rsidP="00020F0B">
      <w:pPr>
        <w:tabs>
          <w:tab w:val="right" w:pos="-720"/>
          <w:tab w:val="right" w:pos="4680"/>
          <w:tab w:val="left" w:pos="5400"/>
        </w:tabs>
        <w:suppressAutoHyphens/>
        <w:ind w:left="720"/>
        <w:jc w:val="both"/>
        <w:rPr>
          <w:rFonts w:ascii="Calibri" w:hAnsi="Calibri" w:cs="Arial"/>
          <w:b/>
          <w:bCs/>
          <w:spacing w:val="-2"/>
          <w:sz w:val="24"/>
          <w:szCs w:val="24"/>
        </w:rPr>
      </w:pPr>
      <w:r w:rsidRPr="00531B29">
        <w:rPr>
          <w:rFonts w:ascii="Calibri" w:hAnsi="Calibri" w:cs="Arial"/>
          <w:b/>
          <w:bCs/>
          <w:spacing w:val="-2"/>
          <w:sz w:val="22"/>
          <w:szCs w:val="22"/>
        </w:rPr>
        <w:tab/>
      </w:r>
      <w:r>
        <w:rPr>
          <w:rFonts w:ascii="Calibri" w:hAnsi="Calibri" w:cs="Arial"/>
          <w:b/>
          <w:bCs/>
          <w:spacing w:val="-2"/>
          <w:sz w:val="24"/>
          <w:szCs w:val="24"/>
        </w:rPr>
        <w:t>PROPOSAL DUE DATE:</w:t>
      </w:r>
      <w:r>
        <w:rPr>
          <w:rFonts w:ascii="Calibri" w:hAnsi="Calibri" w:cs="Arial"/>
          <w:b/>
          <w:bCs/>
          <w:spacing w:val="-2"/>
          <w:sz w:val="24"/>
          <w:szCs w:val="24"/>
        </w:rPr>
        <w:tab/>
      </w:r>
      <w:sdt>
        <w:sdtPr>
          <w:rPr>
            <w:rFonts w:ascii="Calibri" w:hAnsi="Calibri" w:cs="Arial"/>
            <w:b/>
            <w:bCs/>
            <w:spacing w:val="-2"/>
            <w:sz w:val="24"/>
            <w:szCs w:val="24"/>
          </w:rPr>
          <w:id w:val="2077241380"/>
          <w:placeholder>
            <w:docPart w:val="A1A7CEBA9C5446699B410ABB9EE21C9C"/>
          </w:placeholder>
        </w:sdtPr>
        <w:sdtEndPr/>
        <w:sdtContent>
          <w:r w:rsidR="00380960">
            <w:rPr>
              <w:rFonts w:ascii="Calibri" w:hAnsi="Calibri" w:cs="Arial"/>
              <w:b/>
              <w:bCs/>
              <w:spacing w:val="-2"/>
              <w:sz w:val="24"/>
              <w:szCs w:val="24"/>
            </w:rPr>
            <w:t>Wednesday, April 16</w:t>
          </w:r>
          <w:r>
            <w:rPr>
              <w:rFonts w:ascii="Calibri" w:hAnsi="Calibri" w:cs="Arial"/>
              <w:b/>
              <w:bCs/>
              <w:spacing w:val="-2"/>
              <w:sz w:val="24"/>
              <w:szCs w:val="24"/>
            </w:rPr>
            <w:t>, 2025</w:t>
          </w:r>
          <w:r w:rsidR="00570245">
            <w:rPr>
              <w:rFonts w:ascii="Calibri" w:hAnsi="Calibri" w:cs="Arial"/>
              <w:b/>
              <w:bCs/>
              <w:spacing w:val="-2"/>
              <w:sz w:val="24"/>
              <w:szCs w:val="24"/>
            </w:rPr>
            <w:t xml:space="preserve"> 4:00PM </w:t>
          </w:r>
          <w:r w:rsidR="00B14A29">
            <w:rPr>
              <w:rFonts w:ascii="Calibri" w:hAnsi="Calibri" w:cs="Arial"/>
              <w:b/>
              <w:bCs/>
              <w:spacing w:val="-2"/>
              <w:sz w:val="24"/>
              <w:szCs w:val="24"/>
            </w:rPr>
            <w:t>EST</w:t>
          </w:r>
        </w:sdtContent>
      </w:sdt>
    </w:p>
    <w:p w:rsidR="00020F0B" w:rsidRDefault="00020F0B" w:rsidP="00020F0B">
      <w:pPr>
        <w:tabs>
          <w:tab w:val="left" w:pos="-720"/>
          <w:tab w:val="right" w:pos="4680"/>
          <w:tab w:val="left" w:pos="5400"/>
        </w:tabs>
        <w:suppressAutoHyphens/>
        <w:ind w:left="720"/>
        <w:jc w:val="both"/>
        <w:rPr>
          <w:rFonts w:ascii="Calibri" w:hAnsi="Calibri" w:cs="Arial"/>
          <w:b/>
          <w:bCs/>
          <w:spacing w:val="-2"/>
          <w:sz w:val="24"/>
          <w:szCs w:val="24"/>
        </w:rPr>
      </w:pPr>
      <w:r w:rsidRPr="00020F0B">
        <w:rPr>
          <w:rFonts w:ascii="Calibri" w:hAnsi="Calibri" w:cs="Arial"/>
          <w:b/>
          <w:bCs/>
          <w:spacing w:val="-2"/>
          <w:sz w:val="24"/>
          <w:szCs w:val="24"/>
        </w:rPr>
        <w:tab/>
        <w:t>PROPOSAL SUBMITTAL LOCATION:</w:t>
      </w:r>
      <w:r w:rsidRPr="00020F0B">
        <w:rPr>
          <w:rFonts w:ascii="Calibri" w:hAnsi="Calibri" w:cs="Arial"/>
          <w:b/>
          <w:bCs/>
          <w:spacing w:val="-2"/>
          <w:sz w:val="24"/>
          <w:szCs w:val="24"/>
        </w:rPr>
        <w:tab/>
      </w:r>
      <w:r>
        <w:rPr>
          <w:rFonts w:ascii="Calibri" w:hAnsi="Calibri" w:cs="Arial"/>
          <w:b/>
          <w:bCs/>
          <w:spacing w:val="-2"/>
          <w:sz w:val="24"/>
          <w:szCs w:val="24"/>
        </w:rPr>
        <w:t>County Manager’s Office</w:t>
      </w:r>
    </w:p>
    <w:p w:rsidR="00020F0B" w:rsidRPr="00020F0B" w:rsidRDefault="00020F0B" w:rsidP="00020F0B">
      <w:pPr>
        <w:tabs>
          <w:tab w:val="left" w:pos="-720"/>
          <w:tab w:val="right" w:pos="4680"/>
          <w:tab w:val="left" w:pos="5400"/>
        </w:tabs>
        <w:suppressAutoHyphens/>
        <w:ind w:left="720"/>
        <w:jc w:val="both"/>
        <w:rPr>
          <w:rFonts w:ascii="Calibri" w:hAnsi="Calibri" w:cs="Arial"/>
          <w:b/>
          <w:bCs/>
          <w:spacing w:val="-2"/>
          <w:sz w:val="24"/>
          <w:szCs w:val="24"/>
        </w:rPr>
      </w:pPr>
      <w:r>
        <w:rPr>
          <w:rFonts w:ascii="Calibri" w:hAnsi="Calibri" w:cs="Arial"/>
          <w:b/>
          <w:bCs/>
          <w:spacing w:val="-2"/>
          <w:sz w:val="24"/>
          <w:szCs w:val="24"/>
        </w:rPr>
        <w:t xml:space="preserve">                                                         ADDRESS</w:t>
      </w:r>
      <w:r w:rsidRPr="00020F0B">
        <w:rPr>
          <w:rFonts w:ascii="Calibri" w:hAnsi="Calibri" w:cs="Arial"/>
          <w:b/>
          <w:bCs/>
          <w:spacing w:val="-2"/>
          <w:sz w:val="24"/>
          <w:szCs w:val="24"/>
        </w:rPr>
        <w:t>:</w:t>
      </w:r>
      <w:r>
        <w:rPr>
          <w:rFonts w:ascii="Calibri" w:hAnsi="Calibri" w:cs="Arial"/>
          <w:b/>
          <w:bCs/>
          <w:spacing w:val="-2"/>
          <w:sz w:val="24"/>
          <w:szCs w:val="24"/>
        </w:rPr>
        <w:t xml:space="preserve"> </w:t>
      </w:r>
      <w:r w:rsidRPr="00020F0B">
        <w:rPr>
          <w:rFonts w:ascii="Calibri" w:hAnsi="Calibri" w:cs="Arial"/>
          <w:b/>
          <w:bCs/>
          <w:spacing w:val="-2"/>
          <w:sz w:val="24"/>
          <w:szCs w:val="24"/>
        </w:rPr>
        <w:tab/>
      </w:r>
      <w:r>
        <w:rPr>
          <w:rFonts w:ascii="Calibri" w:hAnsi="Calibri" w:cs="Arial"/>
          <w:b/>
          <w:bCs/>
          <w:spacing w:val="-2"/>
          <w:sz w:val="24"/>
          <w:szCs w:val="24"/>
        </w:rPr>
        <w:t>1717 W 5</w:t>
      </w:r>
      <w:r w:rsidRPr="00020F0B">
        <w:rPr>
          <w:rFonts w:ascii="Calibri" w:hAnsi="Calibri" w:cs="Arial"/>
          <w:b/>
          <w:bCs/>
          <w:spacing w:val="-2"/>
          <w:sz w:val="24"/>
          <w:szCs w:val="24"/>
          <w:vertAlign w:val="superscript"/>
        </w:rPr>
        <w:t>th</w:t>
      </w:r>
      <w:r>
        <w:rPr>
          <w:rFonts w:ascii="Calibri" w:hAnsi="Calibri" w:cs="Arial"/>
          <w:b/>
          <w:bCs/>
          <w:spacing w:val="-2"/>
          <w:sz w:val="24"/>
          <w:szCs w:val="24"/>
        </w:rPr>
        <w:t xml:space="preserve"> Street, Greenville, NC 27834 </w:t>
      </w:r>
    </w:p>
    <w:p w:rsidR="00020F0B" w:rsidRPr="00531B29" w:rsidRDefault="00020F0B" w:rsidP="00020F0B">
      <w:pPr>
        <w:tabs>
          <w:tab w:val="left" w:pos="-720"/>
          <w:tab w:val="right" w:pos="4500"/>
          <w:tab w:val="left" w:pos="5400"/>
        </w:tabs>
        <w:suppressAutoHyphens/>
        <w:ind w:left="720"/>
        <w:jc w:val="both"/>
        <w:rPr>
          <w:rFonts w:ascii="Calibri" w:hAnsi="Calibri" w:cs="Arial"/>
          <w:b/>
          <w:bCs/>
          <w:spacing w:val="-2"/>
          <w:sz w:val="24"/>
          <w:szCs w:val="24"/>
        </w:rPr>
      </w:pPr>
      <w:r>
        <w:rPr>
          <w:rFonts w:ascii="Calibri" w:hAnsi="Calibri" w:cs="Arial"/>
          <w:b/>
          <w:bCs/>
          <w:spacing w:val="-2"/>
          <w:sz w:val="24"/>
          <w:szCs w:val="24"/>
        </w:rPr>
        <w:tab/>
      </w:r>
      <w:r w:rsidRPr="00531B29">
        <w:rPr>
          <w:rFonts w:ascii="Calibri" w:hAnsi="Calibri" w:cs="Arial"/>
          <w:b/>
          <w:bCs/>
          <w:spacing w:val="-2"/>
          <w:sz w:val="24"/>
          <w:szCs w:val="24"/>
        </w:rPr>
        <w:tab/>
      </w:r>
      <w:r w:rsidRPr="00531B29">
        <w:rPr>
          <w:rFonts w:ascii="Calibri" w:hAnsi="Calibri" w:cs="Arial"/>
          <w:b/>
          <w:bCs/>
          <w:spacing w:val="-2"/>
          <w:sz w:val="24"/>
          <w:szCs w:val="24"/>
        </w:rPr>
        <w:tab/>
      </w:r>
    </w:p>
    <w:p w:rsidR="00020F0B" w:rsidRPr="00531B29" w:rsidRDefault="00020F0B" w:rsidP="00020F0B">
      <w:pPr>
        <w:tabs>
          <w:tab w:val="left" w:pos="-720"/>
          <w:tab w:val="right" w:pos="4680"/>
          <w:tab w:val="left" w:pos="5400"/>
        </w:tabs>
        <w:suppressAutoHyphens/>
        <w:ind w:left="720"/>
        <w:jc w:val="both"/>
        <w:rPr>
          <w:rFonts w:ascii="Calibri" w:hAnsi="Calibri" w:cs="Arial"/>
          <w:b/>
          <w:bCs/>
          <w:spacing w:val="-2"/>
          <w:sz w:val="24"/>
          <w:szCs w:val="24"/>
        </w:rPr>
      </w:pPr>
      <w:r w:rsidRPr="00531B29">
        <w:rPr>
          <w:rFonts w:ascii="Calibri" w:hAnsi="Calibri" w:cs="Arial"/>
          <w:b/>
          <w:bCs/>
          <w:spacing w:val="-2"/>
          <w:sz w:val="24"/>
          <w:szCs w:val="24"/>
        </w:rPr>
        <w:tab/>
      </w:r>
      <w:r>
        <w:rPr>
          <w:rFonts w:ascii="Calibri" w:hAnsi="Calibri" w:cs="Arial"/>
          <w:b/>
          <w:bCs/>
          <w:spacing w:val="-2"/>
          <w:sz w:val="24"/>
          <w:szCs w:val="24"/>
        </w:rPr>
        <w:t>Contact Information</w:t>
      </w:r>
      <w:r w:rsidRPr="00531B29">
        <w:rPr>
          <w:rFonts w:ascii="Calibri" w:hAnsi="Calibri" w:cs="Arial"/>
          <w:b/>
          <w:bCs/>
          <w:spacing w:val="-2"/>
          <w:sz w:val="24"/>
          <w:szCs w:val="24"/>
        </w:rPr>
        <w:t>:</w:t>
      </w:r>
      <w:r w:rsidRPr="00531B29">
        <w:rPr>
          <w:rFonts w:ascii="Calibri" w:hAnsi="Calibri" w:cs="Arial"/>
          <w:b/>
          <w:bCs/>
          <w:spacing w:val="-2"/>
          <w:sz w:val="24"/>
          <w:szCs w:val="24"/>
        </w:rPr>
        <w:tab/>
      </w:r>
    </w:p>
    <w:p w:rsidR="00020F0B" w:rsidRPr="003F7113" w:rsidRDefault="00020F0B" w:rsidP="00020F0B">
      <w:pPr>
        <w:tabs>
          <w:tab w:val="left" w:pos="-720"/>
          <w:tab w:val="right" w:pos="4680"/>
          <w:tab w:val="left" w:pos="5400"/>
        </w:tabs>
        <w:suppressAutoHyphens/>
        <w:ind w:left="720"/>
        <w:jc w:val="both"/>
        <w:rPr>
          <w:rFonts w:ascii="Calibri" w:hAnsi="Calibri" w:cs="Arial"/>
          <w:b/>
          <w:bCs/>
          <w:spacing w:val="-2"/>
          <w:sz w:val="24"/>
          <w:szCs w:val="24"/>
        </w:rPr>
      </w:pPr>
      <w:r w:rsidRPr="00531B29">
        <w:rPr>
          <w:rFonts w:ascii="Calibri" w:hAnsi="Calibri" w:cs="Arial"/>
          <w:b/>
          <w:bCs/>
          <w:spacing w:val="-2"/>
          <w:sz w:val="24"/>
          <w:szCs w:val="24"/>
        </w:rPr>
        <w:tab/>
      </w:r>
      <w:r w:rsidRPr="003F7113">
        <w:rPr>
          <w:rFonts w:ascii="Calibri" w:hAnsi="Calibri" w:cs="Arial"/>
          <w:b/>
          <w:bCs/>
          <w:spacing w:val="-2"/>
          <w:sz w:val="24"/>
          <w:szCs w:val="24"/>
        </w:rPr>
        <w:t>TELEPHONE NUMBER:</w:t>
      </w:r>
      <w:r w:rsidRPr="003F7113">
        <w:rPr>
          <w:rFonts w:ascii="Calibri" w:hAnsi="Calibri" w:cs="Arial"/>
          <w:b/>
          <w:bCs/>
          <w:spacing w:val="-2"/>
          <w:sz w:val="24"/>
          <w:szCs w:val="24"/>
        </w:rPr>
        <w:tab/>
        <w:t>(252) 902-</w:t>
      </w:r>
      <w:r w:rsidR="0010267B">
        <w:rPr>
          <w:rFonts w:ascii="Calibri" w:hAnsi="Calibri" w:cs="Arial"/>
          <w:b/>
          <w:bCs/>
          <w:spacing w:val="-2"/>
          <w:sz w:val="24"/>
          <w:szCs w:val="24"/>
        </w:rPr>
        <w:t>29</w:t>
      </w:r>
      <w:r w:rsidR="00514CB8">
        <w:rPr>
          <w:rFonts w:ascii="Calibri" w:hAnsi="Calibri" w:cs="Arial"/>
          <w:b/>
          <w:bCs/>
          <w:spacing w:val="-2"/>
          <w:sz w:val="24"/>
          <w:szCs w:val="24"/>
        </w:rPr>
        <w:t>50</w:t>
      </w:r>
    </w:p>
    <w:p w:rsidR="00020F0B" w:rsidRPr="00531B29" w:rsidRDefault="00020F0B" w:rsidP="00020F0B">
      <w:pPr>
        <w:tabs>
          <w:tab w:val="left" w:pos="-720"/>
          <w:tab w:val="right" w:pos="4500"/>
          <w:tab w:val="left" w:pos="5400"/>
        </w:tabs>
        <w:suppressAutoHyphens/>
        <w:ind w:left="720"/>
        <w:jc w:val="both"/>
        <w:rPr>
          <w:rFonts w:ascii="Calibri" w:hAnsi="Calibri" w:cs="Arial"/>
          <w:b/>
          <w:bCs/>
          <w:spacing w:val="-2"/>
          <w:sz w:val="24"/>
          <w:szCs w:val="24"/>
        </w:rPr>
      </w:pPr>
      <w:r w:rsidRPr="003F7113">
        <w:rPr>
          <w:rFonts w:ascii="Calibri" w:hAnsi="Calibri" w:cs="Arial"/>
          <w:b/>
          <w:bCs/>
          <w:spacing w:val="-2"/>
          <w:sz w:val="24"/>
          <w:szCs w:val="24"/>
        </w:rPr>
        <w:tab/>
      </w:r>
      <w:r w:rsidRPr="003F7113">
        <w:rPr>
          <w:rFonts w:ascii="Calibri" w:hAnsi="Calibri" w:cs="Arial"/>
          <w:b/>
          <w:bCs/>
          <w:spacing w:val="-2"/>
          <w:sz w:val="24"/>
          <w:szCs w:val="24"/>
        </w:rPr>
        <w:tab/>
      </w:r>
      <w:r w:rsidR="0010267B">
        <w:rPr>
          <w:rFonts w:ascii="Calibri" w:hAnsi="Calibri" w:cs="Arial"/>
          <w:b/>
          <w:bCs/>
          <w:spacing w:val="-2"/>
          <w:sz w:val="24"/>
          <w:szCs w:val="24"/>
        </w:rPr>
        <w:t>James.Rhodes</w:t>
      </w:r>
      <w:r w:rsidR="003F7113" w:rsidRPr="003F7113">
        <w:rPr>
          <w:rFonts w:ascii="Calibri" w:hAnsi="Calibri" w:cs="Arial"/>
          <w:b/>
          <w:bCs/>
          <w:spacing w:val="-2"/>
          <w:sz w:val="24"/>
          <w:szCs w:val="24"/>
        </w:rPr>
        <w:t>@pittcountync.gov</w:t>
      </w:r>
    </w:p>
    <w:p w:rsidR="00020F0B" w:rsidRPr="00531B29" w:rsidRDefault="00020F0B" w:rsidP="00020F0B">
      <w:pPr>
        <w:tabs>
          <w:tab w:val="left" w:pos="-720"/>
          <w:tab w:val="right" w:pos="4500"/>
          <w:tab w:val="left" w:pos="5400"/>
        </w:tabs>
        <w:suppressAutoHyphens/>
        <w:ind w:left="720"/>
        <w:jc w:val="both"/>
        <w:rPr>
          <w:rFonts w:ascii="Calibri" w:hAnsi="Calibri" w:cs="Arial"/>
          <w:b/>
          <w:bCs/>
          <w:spacing w:val="-2"/>
          <w:sz w:val="24"/>
          <w:szCs w:val="24"/>
        </w:rPr>
      </w:pPr>
    </w:p>
    <w:p w:rsidR="00020F0B" w:rsidRPr="00531B29" w:rsidRDefault="00020F0B" w:rsidP="00020F0B">
      <w:pPr>
        <w:tabs>
          <w:tab w:val="left" w:pos="-720"/>
          <w:tab w:val="right" w:pos="4500"/>
          <w:tab w:val="left" w:pos="5400"/>
        </w:tabs>
        <w:suppressAutoHyphens/>
        <w:ind w:left="720"/>
        <w:jc w:val="both"/>
        <w:rPr>
          <w:rFonts w:ascii="Calibri" w:hAnsi="Calibri" w:cs="Arial"/>
          <w:b/>
          <w:bCs/>
          <w:spacing w:val="-2"/>
          <w:sz w:val="22"/>
          <w:szCs w:val="22"/>
        </w:rPr>
      </w:pPr>
    </w:p>
    <w:p w:rsidR="00020F0B" w:rsidRDefault="00020F0B" w:rsidP="00020F0B">
      <w:pPr>
        <w:tabs>
          <w:tab w:val="left" w:pos="-720"/>
        </w:tabs>
        <w:suppressAutoHyphens/>
        <w:jc w:val="both"/>
        <w:rPr>
          <w:rFonts w:ascii="Calibri" w:hAnsi="Calibri" w:cs="Arial"/>
          <w:spacing w:val="-2"/>
          <w:sz w:val="24"/>
          <w:szCs w:val="24"/>
        </w:rPr>
      </w:pPr>
      <w:r>
        <w:rPr>
          <w:rFonts w:ascii="Calibri" w:hAnsi="Calibri" w:cs="Arial"/>
          <w:spacing w:val="-2"/>
          <w:sz w:val="24"/>
          <w:szCs w:val="24"/>
        </w:rPr>
        <w:t xml:space="preserve">Competitive </w:t>
      </w:r>
      <w:r w:rsidRPr="00531B29">
        <w:rPr>
          <w:rFonts w:ascii="Calibri" w:hAnsi="Calibri" w:cs="Arial"/>
          <w:spacing w:val="-2"/>
          <w:sz w:val="24"/>
          <w:szCs w:val="24"/>
        </w:rPr>
        <w:t xml:space="preserve">proposals for </w:t>
      </w:r>
      <w:r w:rsidR="00666029">
        <w:rPr>
          <w:rFonts w:ascii="Calibri" w:hAnsi="Calibri" w:cs="Arial"/>
          <w:spacing w:val="-2"/>
          <w:sz w:val="24"/>
          <w:szCs w:val="24"/>
        </w:rPr>
        <w:t>Contracted Security Services</w:t>
      </w:r>
      <w:r w:rsidRPr="00531B29">
        <w:rPr>
          <w:rFonts w:ascii="Calibri" w:hAnsi="Calibri" w:cs="Arial"/>
          <w:spacing w:val="-2"/>
          <w:sz w:val="24"/>
          <w:szCs w:val="24"/>
        </w:rPr>
        <w:t xml:space="preserve"> shall be received by </w:t>
      </w:r>
      <w:r w:rsidRPr="00570245">
        <w:rPr>
          <w:rFonts w:ascii="Calibri" w:hAnsi="Calibri" w:cs="Arial"/>
          <w:spacing w:val="-2"/>
          <w:sz w:val="24"/>
          <w:szCs w:val="24"/>
        </w:rPr>
        <w:t xml:space="preserve">the </w:t>
      </w:r>
      <w:r w:rsidR="00570245" w:rsidRPr="00570245">
        <w:rPr>
          <w:rFonts w:ascii="Calibri" w:hAnsi="Calibri" w:cs="Arial"/>
          <w:spacing w:val="-2"/>
          <w:sz w:val="24"/>
          <w:szCs w:val="24"/>
        </w:rPr>
        <w:t>County Manager’s Office</w:t>
      </w:r>
      <w:r w:rsidRPr="00570245">
        <w:rPr>
          <w:rFonts w:ascii="Calibri" w:hAnsi="Calibri" w:cs="Arial"/>
          <w:spacing w:val="-2"/>
          <w:sz w:val="24"/>
          <w:szCs w:val="24"/>
        </w:rPr>
        <w:t>, 1717 W</w:t>
      </w:r>
      <w:r w:rsidR="00380960">
        <w:rPr>
          <w:rFonts w:ascii="Calibri" w:hAnsi="Calibri" w:cs="Arial"/>
          <w:spacing w:val="-2"/>
          <w:sz w:val="24"/>
          <w:szCs w:val="24"/>
        </w:rPr>
        <w:t>.</w:t>
      </w:r>
      <w:r w:rsidRPr="00570245">
        <w:rPr>
          <w:rFonts w:ascii="Calibri" w:hAnsi="Calibri" w:cs="Arial"/>
          <w:spacing w:val="-2"/>
          <w:sz w:val="24"/>
          <w:szCs w:val="24"/>
        </w:rPr>
        <w:t xml:space="preserve"> 5th</w:t>
      </w:r>
      <w:r>
        <w:rPr>
          <w:rFonts w:ascii="Calibri" w:hAnsi="Calibri" w:cs="Arial"/>
          <w:spacing w:val="-2"/>
          <w:sz w:val="24"/>
          <w:szCs w:val="24"/>
        </w:rPr>
        <w:t xml:space="preserve"> Street</w:t>
      </w:r>
      <w:r w:rsidRPr="00531B29">
        <w:rPr>
          <w:rFonts w:ascii="Calibri" w:hAnsi="Calibri" w:cs="Arial"/>
          <w:spacing w:val="-2"/>
          <w:sz w:val="24"/>
          <w:szCs w:val="24"/>
        </w:rPr>
        <w:t xml:space="preserve">, </w:t>
      </w:r>
      <w:r>
        <w:rPr>
          <w:rFonts w:ascii="Calibri" w:hAnsi="Calibri" w:cs="Arial"/>
          <w:spacing w:val="-2"/>
          <w:sz w:val="24"/>
          <w:szCs w:val="24"/>
        </w:rPr>
        <w:t>Greenville</w:t>
      </w:r>
      <w:r w:rsidR="00380960">
        <w:rPr>
          <w:rFonts w:ascii="Calibri" w:hAnsi="Calibri" w:cs="Arial"/>
          <w:spacing w:val="-2"/>
          <w:sz w:val="24"/>
          <w:szCs w:val="24"/>
        </w:rPr>
        <w:t>,</w:t>
      </w:r>
      <w:r>
        <w:rPr>
          <w:rFonts w:ascii="Calibri" w:hAnsi="Calibri" w:cs="Arial"/>
          <w:spacing w:val="-2"/>
          <w:sz w:val="24"/>
          <w:szCs w:val="24"/>
        </w:rPr>
        <w:t xml:space="preserve"> NC</w:t>
      </w:r>
      <w:r w:rsidR="00380960">
        <w:rPr>
          <w:rFonts w:ascii="Calibri" w:hAnsi="Calibri" w:cs="Arial"/>
          <w:spacing w:val="-2"/>
          <w:sz w:val="24"/>
          <w:szCs w:val="24"/>
        </w:rPr>
        <w:t xml:space="preserve"> </w:t>
      </w:r>
      <w:r>
        <w:rPr>
          <w:rFonts w:ascii="Calibri" w:hAnsi="Calibri" w:cs="Arial"/>
          <w:spacing w:val="-2"/>
          <w:sz w:val="24"/>
          <w:szCs w:val="24"/>
        </w:rPr>
        <w:t xml:space="preserve"> 27834</w:t>
      </w:r>
      <w:r w:rsidRPr="00531B29">
        <w:rPr>
          <w:rFonts w:ascii="Calibri" w:hAnsi="Calibri" w:cs="Arial"/>
          <w:spacing w:val="-2"/>
          <w:sz w:val="24"/>
          <w:szCs w:val="24"/>
        </w:rPr>
        <w:t xml:space="preserve">, until the date and time cited. </w:t>
      </w:r>
      <w:r>
        <w:rPr>
          <w:rFonts w:ascii="Calibri" w:hAnsi="Calibri" w:cs="Arial"/>
          <w:spacing w:val="-2"/>
          <w:sz w:val="24"/>
          <w:szCs w:val="24"/>
        </w:rPr>
        <w:t xml:space="preserve">Please submit </w:t>
      </w:r>
      <w:r w:rsidR="00380960">
        <w:rPr>
          <w:rFonts w:ascii="Calibri" w:hAnsi="Calibri" w:cs="Arial"/>
          <w:spacing w:val="-2"/>
          <w:sz w:val="24"/>
          <w:szCs w:val="24"/>
        </w:rPr>
        <w:t>three (</w:t>
      </w:r>
      <w:r w:rsidR="00952324">
        <w:rPr>
          <w:rFonts w:ascii="Calibri" w:hAnsi="Calibri" w:cs="Arial"/>
          <w:spacing w:val="-2"/>
          <w:sz w:val="24"/>
          <w:szCs w:val="24"/>
        </w:rPr>
        <w:t>3</w:t>
      </w:r>
      <w:r w:rsidR="00380960">
        <w:rPr>
          <w:rFonts w:ascii="Calibri" w:hAnsi="Calibri" w:cs="Arial"/>
          <w:spacing w:val="-2"/>
          <w:sz w:val="24"/>
          <w:szCs w:val="24"/>
        </w:rPr>
        <w:t>)</w:t>
      </w:r>
      <w:r w:rsidR="00952324">
        <w:rPr>
          <w:rFonts w:ascii="Calibri" w:hAnsi="Calibri" w:cs="Arial"/>
          <w:spacing w:val="-2"/>
          <w:sz w:val="24"/>
          <w:szCs w:val="24"/>
        </w:rPr>
        <w:t xml:space="preserve"> hard copies and one electronic copy of </w:t>
      </w:r>
      <w:r>
        <w:rPr>
          <w:rFonts w:ascii="Calibri" w:hAnsi="Calibri" w:cs="Arial"/>
          <w:spacing w:val="-2"/>
          <w:sz w:val="24"/>
          <w:szCs w:val="24"/>
        </w:rPr>
        <w:t xml:space="preserve">your proposal clearly marked “RFP for </w:t>
      </w:r>
      <w:r w:rsidR="00570245" w:rsidRPr="00570245">
        <w:rPr>
          <w:rFonts w:ascii="Calibri" w:hAnsi="Calibri" w:cs="Arial"/>
          <w:spacing w:val="-2"/>
          <w:sz w:val="24"/>
          <w:szCs w:val="24"/>
        </w:rPr>
        <w:t>Contracted Security Services</w:t>
      </w:r>
      <w:r>
        <w:rPr>
          <w:rFonts w:ascii="Calibri" w:hAnsi="Calibri" w:cs="Arial"/>
          <w:spacing w:val="-2"/>
          <w:sz w:val="24"/>
          <w:szCs w:val="24"/>
        </w:rPr>
        <w:t>” to</w:t>
      </w:r>
      <w:r w:rsidR="00380960">
        <w:rPr>
          <w:rFonts w:ascii="Calibri" w:hAnsi="Calibri" w:cs="Arial"/>
          <w:spacing w:val="-2"/>
          <w:sz w:val="24"/>
          <w:szCs w:val="24"/>
        </w:rPr>
        <w:t xml:space="preserve"> the</w:t>
      </w:r>
      <w:r>
        <w:rPr>
          <w:rFonts w:ascii="Calibri" w:hAnsi="Calibri" w:cs="Arial"/>
          <w:spacing w:val="-2"/>
          <w:sz w:val="24"/>
          <w:szCs w:val="24"/>
        </w:rPr>
        <w:t xml:space="preserve"> Pitt County </w:t>
      </w:r>
      <w:r w:rsidR="00570245">
        <w:rPr>
          <w:rFonts w:ascii="Calibri" w:hAnsi="Calibri" w:cs="Arial"/>
          <w:spacing w:val="-2"/>
          <w:sz w:val="24"/>
          <w:szCs w:val="24"/>
        </w:rPr>
        <w:t>Manager’s Office</w:t>
      </w:r>
      <w:r>
        <w:rPr>
          <w:rFonts w:ascii="Calibri" w:hAnsi="Calibri" w:cs="Arial"/>
          <w:spacing w:val="-2"/>
          <w:sz w:val="24"/>
          <w:szCs w:val="24"/>
        </w:rPr>
        <w:t>, Attention</w:t>
      </w:r>
      <w:r w:rsidRPr="00570245">
        <w:rPr>
          <w:rFonts w:ascii="Calibri" w:hAnsi="Calibri" w:cs="Arial"/>
          <w:spacing w:val="-2"/>
          <w:sz w:val="24"/>
          <w:szCs w:val="24"/>
        </w:rPr>
        <w:t xml:space="preserve">: </w:t>
      </w:r>
      <w:r w:rsidR="00380960">
        <w:rPr>
          <w:rFonts w:ascii="Calibri" w:hAnsi="Calibri" w:cs="Arial"/>
          <w:spacing w:val="-2"/>
          <w:sz w:val="24"/>
          <w:szCs w:val="24"/>
        </w:rPr>
        <w:t>James Rhodes</w:t>
      </w:r>
      <w:r w:rsidR="00F43DAE">
        <w:rPr>
          <w:rFonts w:ascii="Calibri" w:hAnsi="Calibri" w:cs="Arial"/>
          <w:spacing w:val="-2"/>
          <w:sz w:val="24"/>
          <w:szCs w:val="24"/>
        </w:rPr>
        <w:t xml:space="preserve"> at</w:t>
      </w:r>
      <w:r>
        <w:rPr>
          <w:rFonts w:ascii="Calibri" w:hAnsi="Calibri" w:cs="Arial"/>
          <w:spacing w:val="-2"/>
          <w:sz w:val="24"/>
          <w:szCs w:val="24"/>
        </w:rPr>
        <w:t xml:space="preserve"> the following locations:</w:t>
      </w:r>
    </w:p>
    <w:p w:rsidR="00020F0B" w:rsidRDefault="00020F0B" w:rsidP="00020F0B">
      <w:pPr>
        <w:tabs>
          <w:tab w:val="left" w:pos="-720"/>
        </w:tabs>
        <w:suppressAutoHyphens/>
        <w:jc w:val="both"/>
        <w:rPr>
          <w:rFonts w:ascii="Calibri" w:hAnsi="Calibri" w:cs="Arial"/>
          <w:spacing w:val="-2"/>
          <w:sz w:val="24"/>
          <w:szCs w:val="24"/>
        </w:rPr>
      </w:pPr>
    </w:p>
    <w:p w:rsidR="00020F0B" w:rsidRPr="00AA48CA" w:rsidRDefault="00020F0B" w:rsidP="00020F0B">
      <w:pPr>
        <w:tabs>
          <w:tab w:val="left" w:pos="-720"/>
        </w:tabs>
        <w:suppressAutoHyphens/>
        <w:jc w:val="both"/>
        <w:rPr>
          <w:rFonts w:ascii="Calibri" w:hAnsi="Calibri" w:cs="Arial"/>
          <w:b/>
          <w:spacing w:val="-2"/>
          <w:sz w:val="24"/>
          <w:szCs w:val="24"/>
          <w:u w:val="single"/>
        </w:rPr>
      </w:pPr>
      <w:r w:rsidRPr="00AA48CA">
        <w:rPr>
          <w:rFonts w:ascii="Calibri" w:hAnsi="Calibri" w:cs="Arial"/>
          <w:b/>
          <w:spacing w:val="-2"/>
          <w:sz w:val="24"/>
          <w:szCs w:val="24"/>
        </w:rPr>
        <w:tab/>
      </w:r>
      <w:r w:rsidRPr="00AA48CA">
        <w:rPr>
          <w:rFonts w:ascii="Calibri" w:hAnsi="Calibri" w:cs="Arial"/>
          <w:b/>
          <w:spacing w:val="-2"/>
          <w:sz w:val="24"/>
          <w:szCs w:val="24"/>
        </w:rPr>
        <w:tab/>
      </w:r>
      <w:r w:rsidRPr="00AA48CA">
        <w:rPr>
          <w:rFonts w:ascii="Calibri" w:hAnsi="Calibri" w:cs="Arial"/>
          <w:b/>
          <w:spacing w:val="-2"/>
          <w:sz w:val="24"/>
          <w:szCs w:val="24"/>
          <w:u w:val="single"/>
        </w:rPr>
        <w:t>Email:</w:t>
      </w:r>
      <w:r>
        <w:rPr>
          <w:rFonts w:ascii="Calibri" w:hAnsi="Calibri" w:cs="Arial"/>
          <w:spacing w:val="-2"/>
          <w:sz w:val="24"/>
          <w:szCs w:val="24"/>
        </w:rPr>
        <w:tab/>
      </w:r>
      <w:r>
        <w:rPr>
          <w:rFonts w:ascii="Calibri" w:hAnsi="Calibri" w:cs="Arial"/>
          <w:spacing w:val="-2"/>
          <w:sz w:val="24"/>
          <w:szCs w:val="24"/>
        </w:rPr>
        <w:tab/>
      </w:r>
      <w:r>
        <w:rPr>
          <w:rFonts w:ascii="Calibri" w:hAnsi="Calibri" w:cs="Arial"/>
          <w:spacing w:val="-2"/>
          <w:sz w:val="24"/>
          <w:szCs w:val="24"/>
        </w:rPr>
        <w:tab/>
      </w:r>
      <w:r>
        <w:rPr>
          <w:rFonts w:ascii="Calibri" w:hAnsi="Calibri" w:cs="Arial"/>
          <w:spacing w:val="-2"/>
          <w:sz w:val="24"/>
          <w:szCs w:val="24"/>
        </w:rPr>
        <w:tab/>
      </w:r>
      <w:r>
        <w:rPr>
          <w:rFonts w:ascii="Calibri" w:hAnsi="Calibri" w:cs="Arial"/>
          <w:spacing w:val="-2"/>
          <w:sz w:val="24"/>
          <w:szCs w:val="24"/>
        </w:rPr>
        <w:tab/>
      </w:r>
      <w:r>
        <w:rPr>
          <w:rFonts w:ascii="Calibri" w:hAnsi="Calibri" w:cs="Arial"/>
          <w:spacing w:val="-2"/>
          <w:sz w:val="24"/>
          <w:szCs w:val="24"/>
        </w:rPr>
        <w:tab/>
      </w:r>
    </w:p>
    <w:p w:rsidR="00020F0B" w:rsidRDefault="00020F0B" w:rsidP="00020F0B">
      <w:pPr>
        <w:tabs>
          <w:tab w:val="left" w:pos="-720"/>
        </w:tabs>
        <w:suppressAutoHyphens/>
        <w:jc w:val="both"/>
        <w:rPr>
          <w:rFonts w:ascii="Calibri" w:hAnsi="Calibri" w:cs="Arial"/>
          <w:spacing w:val="-2"/>
          <w:sz w:val="24"/>
          <w:szCs w:val="24"/>
        </w:rPr>
      </w:pPr>
      <w:r>
        <w:rPr>
          <w:rFonts w:ascii="Calibri" w:hAnsi="Calibri" w:cs="Arial"/>
          <w:spacing w:val="-2"/>
          <w:sz w:val="24"/>
          <w:szCs w:val="24"/>
        </w:rPr>
        <w:tab/>
      </w:r>
      <w:r>
        <w:rPr>
          <w:rFonts w:ascii="Calibri" w:hAnsi="Calibri" w:cs="Arial"/>
          <w:spacing w:val="-2"/>
          <w:sz w:val="24"/>
          <w:szCs w:val="24"/>
        </w:rPr>
        <w:tab/>
      </w:r>
      <w:r w:rsidR="00380960">
        <w:rPr>
          <w:rFonts w:ascii="Calibri" w:hAnsi="Calibri" w:cs="Arial"/>
          <w:spacing w:val="-2"/>
          <w:sz w:val="24"/>
          <w:szCs w:val="24"/>
        </w:rPr>
        <w:t>James.rhodes</w:t>
      </w:r>
      <w:r w:rsidR="00942FF0">
        <w:rPr>
          <w:rFonts w:ascii="Calibri" w:hAnsi="Calibri" w:cs="Arial"/>
          <w:spacing w:val="-2"/>
          <w:sz w:val="24"/>
          <w:szCs w:val="24"/>
        </w:rPr>
        <w:t>@pittcountync.gov</w:t>
      </w:r>
      <w:r w:rsidRPr="00570245">
        <w:rPr>
          <w:rFonts w:ascii="Calibri" w:hAnsi="Calibri" w:cs="Arial"/>
          <w:spacing w:val="-2"/>
          <w:sz w:val="24"/>
          <w:szCs w:val="24"/>
        </w:rPr>
        <w:t xml:space="preserve"> </w:t>
      </w:r>
      <w:r w:rsidRPr="00570245">
        <w:rPr>
          <w:rFonts w:ascii="Calibri" w:hAnsi="Calibri" w:cs="Arial"/>
          <w:spacing w:val="-2"/>
          <w:sz w:val="24"/>
          <w:szCs w:val="24"/>
        </w:rPr>
        <w:tab/>
      </w:r>
      <w:r w:rsidRPr="00570245">
        <w:rPr>
          <w:rFonts w:ascii="Calibri" w:hAnsi="Calibri" w:cs="Arial"/>
          <w:spacing w:val="-2"/>
          <w:sz w:val="24"/>
          <w:szCs w:val="24"/>
        </w:rPr>
        <w:tab/>
      </w:r>
    </w:p>
    <w:p w:rsidR="00020F0B" w:rsidRDefault="00020F0B" w:rsidP="00020F0B">
      <w:pPr>
        <w:tabs>
          <w:tab w:val="left" w:pos="-720"/>
        </w:tabs>
        <w:suppressAutoHyphens/>
        <w:jc w:val="both"/>
        <w:rPr>
          <w:rFonts w:ascii="Calibri" w:hAnsi="Calibri" w:cs="Arial"/>
          <w:spacing w:val="-2"/>
          <w:sz w:val="24"/>
          <w:szCs w:val="24"/>
        </w:rPr>
      </w:pPr>
    </w:p>
    <w:p w:rsidR="00020F0B" w:rsidRPr="00AA48CA" w:rsidRDefault="00020F0B" w:rsidP="00020F0B">
      <w:pPr>
        <w:tabs>
          <w:tab w:val="left" w:pos="-720"/>
        </w:tabs>
        <w:suppressAutoHyphens/>
        <w:jc w:val="both"/>
        <w:rPr>
          <w:rFonts w:ascii="Calibri" w:hAnsi="Calibri" w:cs="Arial"/>
          <w:b/>
          <w:spacing w:val="-2"/>
          <w:sz w:val="24"/>
          <w:szCs w:val="24"/>
        </w:rPr>
      </w:pPr>
      <w:r w:rsidRPr="00AA48CA">
        <w:rPr>
          <w:rFonts w:ascii="Calibri" w:hAnsi="Calibri" w:cs="Arial"/>
          <w:b/>
          <w:spacing w:val="-2"/>
          <w:sz w:val="24"/>
          <w:szCs w:val="24"/>
        </w:rPr>
        <w:tab/>
      </w:r>
      <w:r w:rsidRPr="00AA48CA">
        <w:rPr>
          <w:rFonts w:ascii="Calibri" w:hAnsi="Calibri" w:cs="Arial"/>
          <w:b/>
          <w:spacing w:val="-2"/>
          <w:sz w:val="24"/>
          <w:szCs w:val="24"/>
        </w:rPr>
        <w:tab/>
      </w:r>
      <w:r>
        <w:rPr>
          <w:rFonts w:ascii="Calibri" w:hAnsi="Calibri" w:cs="Arial"/>
          <w:b/>
          <w:spacing w:val="-2"/>
          <w:sz w:val="24"/>
          <w:szCs w:val="24"/>
          <w:u w:val="single"/>
        </w:rPr>
        <w:t>Mail</w:t>
      </w:r>
      <w:r w:rsidR="00570245">
        <w:rPr>
          <w:rFonts w:ascii="Calibri" w:hAnsi="Calibri" w:cs="Arial"/>
          <w:b/>
          <w:spacing w:val="-2"/>
          <w:sz w:val="24"/>
          <w:szCs w:val="24"/>
          <w:u w:val="single"/>
        </w:rPr>
        <w:t xml:space="preserve"> or Hand Deliver</w:t>
      </w:r>
      <w:r w:rsidRPr="00AA48CA">
        <w:rPr>
          <w:rFonts w:ascii="Calibri" w:hAnsi="Calibri" w:cs="Arial"/>
          <w:b/>
          <w:spacing w:val="-2"/>
          <w:sz w:val="24"/>
          <w:szCs w:val="24"/>
          <w:u w:val="single"/>
        </w:rPr>
        <w:t>:</w:t>
      </w:r>
      <w:r>
        <w:rPr>
          <w:rFonts w:ascii="Calibri" w:hAnsi="Calibri" w:cs="Arial"/>
          <w:b/>
          <w:spacing w:val="-2"/>
          <w:sz w:val="24"/>
          <w:szCs w:val="24"/>
        </w:rPr>
        <w:tab/>
      </w:r>
      <w:r>
        <w:rPr>
          <w:rFonts w:ascii="Calibri" w:hAnsi="Calibri" w:cs="Arial"/>
          <w:b/>
          <w:spacing w:val="-2"/>
          <w:sz w:val="24"/>
          <w:szCs w:val="24"/>
        </w:rPr>
        <w:tab/>
      </w:r>
      <w:r>
        <w:rPr>
          <w:rFonts w:ascii="Calibri" w:hAnsi="Calibri" w:cs="Arial"/>
          <w:b/>
          <w:spacing w:val="-2"/>
          <w:sz w:val="24"/>
          <w:szCs w:val="24"/>
        </w:rPr>
        <w:tab/>
      </w:r>
      <w:r>
        <w:rPr>
          <w:rFonts w:ascii="Calibri" w:hAnsi="Calibri" w:cs="Arial"/>
          <w:b/>
          <w:spacing w:val="-2"/>
          <w:sz w:val="24"/>
          <w:szCs w:val="24"/>
        </w:rPr>
        <w:tab/>
      </w:r>
      <w:r>
        <w:rPr>
          <w:rFonts w:ascii="Calibri" w:hAnsi="Calibri" w:cs="Arial"/>
          <w:b/>
          <w:spacing w:val="-2"/>
          <w:sz w:val="24"/>
          <w:szCs w:val="24"/>
        </w:rPr>
        <w:tab/>
      </w:r>
      <w:r>
        <w:rPr>
          <w:rFonts w:ascii="Calibri" w:hAnsi="Calibri" w:cs="Arial"/>
          <w:b/>
          <w:spacing w:val="-2"/>
          <w:sz w:val="24"/>
          <w:szCs w:val="24"/>
        </w:rPr>
        <w:tab/>
      </w:r>
    </w:p>
    <w:p w:rsidR="00570245" w:rsidRDefault="00020F0B" w:rsidP="00020F0B">
      <w:pPr>
        <w:tabs>
          <w:tab w:val="left" w:pos="-720"/>
        </w:tabs>
        <w:suppressAutoHyphens/>
        <w:jc w:val="both"/>
        <w:rPr>
          <w:rFonts w:ascii="Calibri" w:hAnsi="Calibri" w:cs="Arial"/>
          <w:spacing w:val="-2"/>
          <w:sz w:val="24"/>
          <w:szCs w:val="24"/>
        </w:rPr>
      </w:pPr>
      <w:r>
        <w:rPr>
          <w:rFonts w:ascii="Calibri" w:hAnsi="Calibri" w:cs="Arial"/>
          <w:spacing w:val="-2"/>
          <w:sz w:val="24"/>
          <w:szCs w:val="24"/>
        </w:rPr>
        <w:tab/>
      </w:r>
      <w:r>
        <w:rPr>
          <w:rFonts w:ascii="Calibri" w:hAnsi="Calibri" w:cs="Arial"/>
          <w:spacing w:val="-2"/>
          <w:sz w:val="24"/>
          <w:szCs w:val="24"/>
        </w:rPr>
        <w:tab/>
      </w:r>
      <w:r w:rsidRPr="00570245">
        <w:rPr>
          <w:rFonts w:ascii="Calibri" w:hAnsi="Calibri" w:cs="Arial"/>
          <w:spacing w:val="-2"/>
          <w:sz w:val="24"/>
          <w:szCs w:val="24"/>
        </w:rPr>
        <w:t>1717 W</w:t>
      </w:r>
      <w:r w:rsidR="00380960">
        <w:rPr>
          <w:rFonts w:ascii="Calibri" w:hAnsi="Calibri" w:cs="Arial"/>
          <w:spacing w:val="-2"/>
          <w:sz w:val="24"/>
          <w:szCs w:val="24"/>
        </w:rPr>
        <w:t>.</w:t>
      </w:r>
      <w:r w:rsidRPr="00570245">
        <w:rPr>
          <w:rFonts w:ascii="Calibri" w:hAnsi="Calibri" w:cs="Arial"/>
          <w:spacing w:val="-2"/>
          <w:sz w:val="24"/>
          <w:szCs w:val="24"/>
        </w:rPr>
        <w:t xml:space="preserve"> 5th Street</w:t>
      </w:r>
      <w:r w:rsidRPr="00570245">
        <w:rPr>
          <w:rFonts w:ascii="Calibri" w:hAnsi="Calibri" w:cs="Arial"/>
          <w:spacing w:val="-2"/>
          <w:sz w:val="24"/>
          <w:szCs w:val="24"/>
        </w:rPr>
        <w:tab/>
      </w:r>
      <w:r>
        <w:rPr>
          <w:rFonts w:ascii="Calibri" w:hAnsi="Calibri" w:cs="Arial"/>
          <w:spacing w:val="-2"/>
          <w:sz w:val="24"/>
          <w:szCs w:val="24"/>
        </w:rPr>
        <w:tab/>
      </w:r>
      <w:r>
        <w:rPr>
          <w:rFonts w:ascii="Calibri" w:hAnsi="Calibri" w:cs="Arial"/>
          <w:spacing w:val="-2"/>
          <w:sz w:val="24"/>
          <w:szCs w:val="24"/>
        </w:rPr>
        <w:tab/>
      </w:r>
    </w:p>
    <w:p w:rsidR="00020F0B" w:rsidRPr="00531B29" w:rsidRDefault="00020F0B" w:rsidP="00020F0B">
      <w:pPr>
        <w:tabs>
          <w:tab w:val="left" w:pos="-720"/>
        </w:tabs>
        <w:suppressAutoHyphens/>
        <w:jc w:val="both"/>
        <w:rPr>
          <w:rFonts w:ascii="Calibri" w:hAnsi="Calibri" w:cs="Arial"/>
          <w:spacing w:val="-2"/>
          <w:sz w:val="24"/>
          <w:szCs w:val="24"/>
        </w:rPr>
      </w:pPr>
      <w:r>
        <w:rPr>
          <w:rFonts w:ascii="Calibri" w:hAnsi="Calibri" w:cs="Arial"/>
          <w:spacing w:val="-2"/>
          <w:sz w:val="24"/>
          <w:szCs w:val="24"/>
        </w:rPr>
        <w:tab/>
      </w:r>
      <w:r>
        <w:rPr>
          <w:rFonts w:ascii="Calibri" w:hAnsi="Calibri" w:cs="Arial"/>
          <w:spacing w:val="-2"/>
          <w:sz w:val="24"/>
          <w:szCs w:val="24"/>
        </w:rPr>
        <w:tab/>
        <w:t xml:space="preserve">Greenville, NC </w:t>
      </w:r>
      <w:r w:rsidR="00380960">
        <w:rPr>
          <w:rFonts w:ascii="Calibri" w:hAnsi="Calibri" w:cs="Arial"/>
          <w:spacing w:val="-2"/>
          <w:sz w:val="24"/>
          <w:szCs w:val="24"/>
        </w:rPr>
        <w:t xml:space="preserve"> </w:t>
      </w:r>
      <w:r>
        <w:rPr>
          <w:rFonts w:ascii="Calibri" w:hAnsi="Calibri" w:cs="Arial"/>
          <w:spacing w:val="-2"/>
          <w:sz w:val="24"/>
          <w:szCs w:val="24"/>
        </w:rPr>
        <w:t>27834</w:t>
      </w:r>
    </w:p>
    <w:p w:rsidR="00020F0B" w:rsidRPr="00531B29" w:rsidRDefault="00020F0B" w:rsidP="00020F0B">
      <w:pPr>
        <w:tabs>
          <w:tab w:val="left" w:pos="-720"/>
        </w:tabs>
        <w:suppressAutoHyphens/>
        <w:jc w:val="both"/>
        <w:rPr>
          <w:rFonts w:ascii="Calibri" w:hAnsi="Calibri" w:cs="Arial"/>
          <w:spacing w:val="-2"/>
          <w:sz w:val="24"/>
          <w:szCs w:val="24"/>
        </w:rPr>
      </w:pPr>
    </w:p>
    <w:p w:rsidR="00EB5293" w:rsidRDefault="00020F0B" w:rsidP="00020F0B">
      <w:pPr>
        <w:rPr>
          <w:rFonts w:ascii="Calibri" w:hAnsi="Calibri" w:cs="Arial"/>
          <w:spacing w:val="-2"/>
          <w:sz w:val="24"/>
          <w:szCs w:val="24"/>
        </w:rPr>
      </w:pPr>
      <w:r w:rsidRPr="00531B29">
        <w:rPr>
          <w:rFonts w:ascii="Calibri" w:hAnsi="Calibri" w:cs="Arial"/>
          <w:spacing w:val="-2"/>
          <w:sz w:val="24"/>
          <w:szCs w:val="24"/>
        </w:rPr>
        <w:t xml:space="preserve">Proposals must be in the actual possession of the </w:t>
      </w:r>
      <w:r w:rsidR="00570245" w:rsidRPr="00570245">
        <w:rPr>
          <w:rFonts w:ascii="Calibri" w:hAnsi="Calibri" w:cs="Arial"/>
          <w:spacing w:val="-2"/>
          <w:sz w:val="24"/>
          <w:szCs w:val="24"/>
        </w:rPr>
        <w:t>County Manager’s Office</w:t>
      </w:r>
      <w:r w:rsidRPr="00531B29">
        <w:rPr>
          <w:rFonts w:ascii="Calibri" w:hAnsi="Calibri" w:cs="Arial"/>
          <w:spacing w:val="-2"/>
          <w:sz w:val="24"/>
          <w:szCs w:val="24"/>
        </w:rPr>
        <w:t xml:space="preserve"> at the location indicated, on or prior to the exact date and time indicated above. Late proposals shall not be considered.</w:t>
      </w:r>
    </w:p>
    <w:p w:rsidR="00511320" w:rsidRDefault="00511320" w:rsidP="00020F0B"/>
    <w:p w:rsidR="00511320" w:rsidRDefault="00511320" w:rsidP="00020F0B"/>
    <w:p w:rsidR="00511320" w:rsidRDefault="00511320" w:rsidP="00020F0B"/>
    <w:p w:rsidR="00511320" w:rsidRDefault="00511320" w:rsidP="00020F0B"/>
    <w:p w:rsidR="00511320" w:rsidRDefault="00511320" w:rsidP="00020F0B"/>
    <w:p w:rsidR="00511320" w:rsidRDefault="00511320" w:rsidP="00020F0B"/>
    <w:p w:rsidR="00511320" w:rsidRDefault="00511320" w:rsidP="00020F0B"/>
    <w:p w:rsidR="00511320" w:rsidRDefault="00511320" w:rsidP="00020F0B"/>
    <w:p w:rsidR="00511320" w:rsidRDefault="00511320" w:rsidP="00020F0B"/>
    <w:p w:rsidR="00511320" w:rsidRDefault="00511320" w:rsidP="00020F0B"/>
    <w:p w:rsidR="00511320" w:rsidRDefault="00511320" w:rsidP="00020F0B"/>
    <w:p w:rsidR="00511320" w:rsidRDefault="00511320" w:rsidP="00020F0B"/>
    <w:p w:rsidR="00511320" w:rsidRDefault="00511320" w:rsidP="00511320">
      <w:pPr>
        <w:pStyle w:val="Title"/>
      </w:pPr>
    </w:p>
    <w:p w:rsidR="00F43DAE" w:rsidRDefault="00F43DAE" w:rsidP="00511320">
      <w:pPr>
        <w:rPr>
          <w:b/>
          <w:bCs/>
          <w:noProof/>
        </w:rPr>
      </w:pPr>
    </w:p>
    <w:p w:rsidR="00F43DAE" w:rsidRDefault="00F43DAE" w:rsidP="00F43DAE">
      <w:pPr>
        <w:pStyle w:val="TOCHeading"/>
        <w:rPr>
          <w:b/>
        </w:rPr>
      </w:pPr>
      <w:r w:rsidRPr="000D2BE5">
        <w:rPr>
          <w:b/>
        </w:rPr>
        <w:lastRenderedPageBreak/>
        <w:t>Table of Contents</w:t>
      </w:r>
    </w:p>
    <w:p w:rsidR="00F25EDE" w:rsidRPr="00F25EDE" w:rsidRDefault="00360AF7" w:rsidP="00F25EDE">
      <w:r>
        <w:rPr>
          <w:rFonts w:asciiTheme="minorHAnsi" w:eastAsiaTheme="majorEastAsia" w:hAnsiTheme="minorHAnsi" w:cstheme="minorHAnsi"/>
          <w:color w:val="000000" w:themeColor="text1"/>
          <w:sz w:val="24"/>
          <w:szCs w:val="24"/>
        </w:rPr>
        <w:pict>
          <v:rect id="_x0000_i1025" style="width:511.2pt;height:6pt" o:hralign="center" o:hrstd="t" o:hrnoshade="t" o:hr="t" fillcolor="#a0a0a0" stroked="f"/>
        </w:pict>
      </w:r>
    </w:p>
    <w:p w:rsidR="000D2BE5" w:rsidRDefault="00F43DAE" w:rsidP="007201C4">
      <w:pPr>
        <w:spacing w:line="276" w:lineRule="auto"/>
      </w:pPr>
      <w:r>
        <w:t>INTRODUCTION</w:t>
      </w:r>
      <w:r w:rsidR="00CC46E4">
        <w:tab/>
      </w:r>
      <w:r w:rsidR="00CC46E4">
        <w:tab/>
      </w:r>
      <w:r w:rsidR="00CC46E4">
        <w:tab/>
      </w:r>
      <w:r w:rsidR="00CC46E4">
        <w:tab/>
      </w:r>
      <w:r w:rsidR="00CC46E4">
        <w:tab/>
      </w:r>
      <w:r w:rsidR="00CC46E4">
        <w:tab/>
      </w:r>
      <w:r w:rsidR="00CC46E4">
        <w:tab/>
      </w:r>
      <w:r w:rsidR="00CC46E4">
        <w:tab/>
      </w:r>
      <w:r w:rsidR="00CC46E4">
        <w:tab/>
      </w:r>
      <w:r w:rsidR="00CC46E4">
        <w:tab/>
      </w:r>
      <w:r w:rsidR="00CC46E4">
        <w:tab/>
        <w:t xml:space="preserve"> 3</w:t>
      </w:r>
    </w:p>
    <w:p w:rsidR="00F43DAE" w:rsidRDefault="00D93EA8" w:rsidP="007201C4">
      <w:pPr>
        <w:spacing w:line="276" w:lineRule="auto"/>
      </w:pPr>
      <w:r>
        <w:t>ESTIMATED</w:t>
      </w:r>
      <w:r w:rsidR="00F43DAE">
        <w:t xml:space="preserve"> TIMETABLE</w:t>
      </w:r>
      <w:r w:rsidR="00CC46E4">
        <w:tab/>
      </w:r>
      <w:r w:rsidR="00CC46E4">
        <w:tab/>
      </w:r>
      <w:r w:rsidR="00CC46E4">
        <w:tab/>
      </w:r>
      <w:r w:rsidR="00CC46E4">
        <w:tab/>
      </w:r>
      <w:r w:rsidR="00CC46E4">
        <w:tab/>
      </w:r>
      <w:r w:rsidR="00CC46E4">
        <w:tab/>
      </w:r>
      <w:r w:rsidR="00CC46E4">
        <w:tab/>
      </w:r>
      <w:r w:rsidR="00CC46E4">
        <w:tab/>
      </w:r>
      <w:r w:rsidR="00CC46E4">
        <w:tab/>
      </w:r>
      <w:r w:rsidR="00CC46E4">
        <w:tab/>
        <w:t xml:space="preserve"> 3</w:t>
      </w:r>
    </w:p>
    <w:p w:rsidR="00F43DAE" w:rsidRDefault="00F43DAE" w:rsidP="007201C4">
      <w:pPr>
        <w:spacing w:line="276" w:lineRule="auto"/>
      </w:pPr>
      <w:r>
        <w:t>SCOPE OF WORK</w:t>
      </w:r>
      <w:r w:rsidR="00CC46E4">
        <w:tab/>
      </w:r>
      <w:r w:rsidR="00CC46E4">
        <w:tab/>
      </w:r>
      <w:r w:rsidR="00CC46E4">
        <w:tab/>
      </w:r>
      <w:r w:rsidR="00CC46E4">
        <w:tab/>
      </w:r>
      <w:r w:rsidR="00CC46E4">
        <w:tab/>
      </w:r>
      <w:r w:rsidR="00CC46E4">
        <w:tab/>
      </w:r>
      <w:r w:rsidR="00CC46E4">
        <w:tab/>
      </w:r>
      <w:r w:rsidR="00CC46E4">
        <w:tab/>
      </w:r>
      <w:r w:rsidR="00CC46E4">
        <w:tab/>
      </w:r>
      <w:r w:rsidR="00CC46E4">
        <w:tab/>
      </w:r>
      <w:r w:rsidR="00CC46E4">
        <w:tab/>
        <w:t xml:space="preserve"> 3</w:t>
      </w:r>
    </w:p>
    <w:p w:rsidR="00F43DAE" w:rsidRDefault="00F43DAE" w:rsidP="007201C4">
      <w:pPr>
        <w:spacing w:line="276" w:lineRule="auto"/>
      </w:pPr>
      <w:r>
        <w:t>GENERAL SPECIFICATIONS &amp; INSTRUCTIONS TO BIDDERS</w:t>
      </w:r>
      <w:r w:rsidR="00CC46E4">
        <w:tab/>
      </w:r>
      <w:r w:rsidR="00CC46E4">
        <w:tab/>
      </w:r>
      <w:r w:rsidR="00CC46E4">
        <w:tab/>
      </w:r>
      <w:r w:rsidR="00CC46E4">
        <w:tab/>
      </w:r>
      <w:r w:rsidR="00CC46E4">
        <w:tab/>
      </w:r>
      <w:r w:rsidR="00CC46E4">
        <w:tab/>
        <w:t xml:space="preserve"> 5</w:t>
      </w:r>
    </w:p>
    <w:p w:rsidR="00F43DAE" w:rsidRDefault="00F43DAE" w:rsidP="007201C4">
      <w:pPr>
        <w:spacing w:line="276" w:lineRule="auto"/>
      </w:pPr>
      <w:r>
        <w:t>INSURANCE</w:t>
      </w:r>
      <w:r w:rsidR="00CC46E4">
        <w:tab/>
      </w:r>
      <w:r w:rsidR="00CC46E4">
        <w:tab/>
      </w:r>
      <w:r w:rsidR="00CC46E4">
        <w:tab/>
      </w:r>
      <w:r w:rsidR="00CC46E4">
        <w:tab/>
      </w:r>
      <w:r w:rsidR="00CC46E4">
        <w:tab/>
      </w:r>
      <w:r w:rsidR="00CC46E4">
        <w:tab/>
      </w:r>
      <w:r w:rsidR="00CC46E4">
        <w:tab/>
      </w:r>
      <w:r w:rsidR="00CC46E4">
        <w:tab/>
      </w:r>
      <w:r w:rsidR="00CC46E4">
        <w:tab/>
      </w:r>
      <w:r w:rsidR="00CC46E4">
        <w:tab/>
      </w:r>
      <w:r w:rsidR="00CC46E4">
        <w:tab/>
      </w:r>
      <w:r w:rsidR="00CC46E4">
        <w:tab/>
        <w:t xml:space="preserve"> 8</w:t>
      </w:r>
    </w:p>
    <w:p w:rsidR="00F43DAE" w:rsidRDefault="00F43DAE" w:rsidP="007201C4">
      <w:pPr>
        <w:spacing w:line="276" w:lineRule="auto"/>
      </w:pPr>
      <w:r>
        <w:t>PROPOSAL REQUIREMENTS</w:t>
      </w:r>
      <w:r w:rsidR="00CC46E4">
        <w:tab/>
      </w:r>
      <w:r w:rsidR="00CC46E4">
        <w:tab/>
      </w:r>
      <w:r w:rsidR="00CC46E4">
        <w:tab/>
      </w:r>
      <w:r w:rsidR="00CC46E4">
        <w:tab/>
      </w:r>
      <w:r w:rsidR="00CC46E4">
        <w:tab/>
      </w:r>
      <w:r w:rsidR="00CC46E4">
        <w:tab/>
      </w:r>
      <w:r w:rsidR="00CC46E4">
        <w:tab/>
      </w:r>
      <w:r w:rsidR="00CC46E4">
        <w:tab/>
      </w:r>
      <w:r w:rsidR="00CC46E4">
        <w:tab/>
      </w:r>
      <w:r w:rsidR="00CC46E4">
        <w:tab/>
        <w:t xml:space="preserve"> 8</w:t>
      </w:r>
    </w:p>
    <w:p w:rsidR="00F43DAE" w:rsidRDefault="00F43DAE" w:rsidP="007201C4">
      <w:pPr>
        <w:spacing w:line="276" w:lineRule="auto"/>
      </w:pPr>
      <w:r>
        <w:t>PRICE PAGE</w:t>
      </w:r>
      <w:r w:rsidR="00CC46E4">
        <w:tab/>
      </w:r>
      <w:r w:rsidR="00CC46E4">
        <w:tab/>
      </w:r>
      <w:r w:rsidR="00CC46E4">
        <w:tab/>
      </w:r>
      <w:r w:rsidR="00CC46E4">
        <w:tab/>
      </w:r>
      <w:r w:rsidR="00CC46E4">
        <w:tab/>
      </w:r>
      <w:r w:rsidR="00CC46E4">
        <w:tab/>
      </w:r>
      <w:r w:rsidR="00CC46E4">
        <w:tab/>
      </w:r>
      <w:r w:rsidR="00CC46E4">
        <w:tab/>
      </w:r>
      <w:r w:rsidR="00CC46E4">
        <w:tab/>
      </w:r>
      <w:r w:rsidR="00CC46E4">
        <w:tab/>
      </w:r>
      <w:r w:rsidR="00CC46E4">
        <w:tab/>
      </w:r>
      <w:r w:rsidR="00CC46E4">
        <w:tab/>
        <w:t>1</w:t>
      </w:r>
      <w:r w:rsidR="001E4367">
        <w:t>0</w:t>
      </w:r>
    </w:p>
    <w:p w:rsidR="001E4367" w:rsidRDefault="001E4367" w:rsidP="007201C4">
      <w:pPr>
        <w:spacing w:line="276" w:lineRule="auto"/>
      </w:pPr>
      <w:r>
        <w:t>PUBLIC RECORDS ADDENDUM AND INDEMNIFICATION AGREEMENT</w:t>
      </w:r>
      <w:r>
        <w:tab/>
      </w:r>
      <w:r>
        <w:tab/>
      </w:r>
      <w:r>
        <w:tab/>
      </w:r>
      <w:r>
        <w:tab/>
        <w:t>1</w:t>
      </w:r>
      <w:r w:rsidR="00EC4503">
        <w:t>2</w:t>
      </w:r>
      <w:r>
        <w:tab/>
      </w:r>
      <w:r>
        <w:tab/>
      </w:r>
      <w:r>
        <w:tab/>
      </w:r>
      <w:r>
        <w:tab/>
      </w:r>
      <w:r>
        <w:tab/>
      </w:r>
    </w:p>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0D2BE5" w:rsidRDefault="000D2BE5" w:rsidP="00511320"/>
    <w:p w:rsidR="00F43DAE" w:rsidRDefault="00F43DAE" w:rsidP="00511320"/>
    <w:p w:rsidR="00F43DAE" w:rsidRDefault="00F43DAE" w:rsidP="00511320"/>
    <w:p w:rsidR="00F43DAE" w:rsidRDefault="00F43DAE" w:rsidP="00511320"/>
    <w:p w:rsidR="00F43DAE" w:rsidRDefault="00F43DAE" w:rsidP="00511320"/>
    <w:p w:rsidR="00737FC1" w:rsidRDefault="00737FC1" w:rsidP="00511320"/>
    <w:p w:rsidR="00737FC1" w:rsidRDefault="00737FC1" w:rsidP="00511320"/>
    <w:p w:rsidR="00737FC1" w:rsidRDefault="00737FC1" w:rsidP="00511320"/>
    <w:p w:rsidR="00737FC1" w:rsidRDefault="00737FC1" w:rsidP="00511320"/>
    <w:p w:rsidR="00737FC1" w:rsidRDefault="00737FC1" w:rsidP="00511320"/>
    <w:p w:rsidR="00737FC1" w:rsidRDefault="00737FC1" w:rsidP="00511320"/>
    <w:p w:rsidR="00737FC1" w:rsidRDefault="00737FC1" w:rsidP="00511320"/>
    <w:p w:rsidR="00F43DAE" w:rsidRDefault="00F43DAE" w:rsidP="00511320"/>
    <w:p w:rsidR="00F43DAE" w:rsidRDefault="00F43DAE" w:rsidP="00511320"/>
    <w:p w:rsidR="000D2BE5" w:rsidRPr="003F0525" w:rsidRDefault="00254B36" w:rsidP="00254B36">
      <w:pPr>
        <w:ind w:firstLine="720"/>
        <w:rPr>
          <w:rFonts w:asciiTheme="majorHAnsi" w:eastAsiaTheme="majorEastAsia" w:hAnsiTheme="majorHAnsi" w:cstheme="majorBidi"/>
          <w:b/>
          <w:color w:val="2F5496" w:themeColor="accent1" w:themeShade="BF"/>
          <w:sz w:val="28"/>
          <w:szCs w:val="28"/>
        </w:rPr>
      </w:pPr>
      <w:r w:rsidRPr="003F0525">
        <w:rPr>
          <w:rFonts w:asciiTheme="majorHAnsi" w:eastAsiaTheme="majorEastAsia" w:hAnsiTheme="majorHAnsi" w:cstheme="majorBidi"/>
          <w:b/>
          <w:color w:val="2F5496" w:themeColor="accent1" w:themeShade="BF"/>
          <w:sz w:val="28"/>
          <w:szCs w:val="28"/>
        </w:rPr>
        <w:lastRenderedPageBreak/>
        <w:t>INTRODUCTION</w:t>
      </w:r>
    </w:p>
    <w:p w:rsidR="00254B36" w:rsidRDefault="00360AF7" w:rsidP="00511320">
      <w:pPr>
        <w:rPr>
          <w:rFonts w:asciiTheme="minorHAnsi" w:eastAsiaTheme="majorEastAsia" w:hAnsiTheme="minorHAnsi" w:cstheme="minorHAnsi"/>
          <w:sz w:val="24"/>
          <w:szCs w:val="24"/>
        </w:rPr>
      </w:pPr>
      <w:r>
        <w:rPr>
          <w:rFonts w:asciiTheme="minorHAnsi" w:eastAsiaTheme="majorEastAsia" w:hAnsiTheme="minorHAnsi" w:cstheme="minorHAnsi"/>
          <w:color w:val="000000" w:themeColor="text1"/>
          <w:sz w:val="24"/>
          <w:szCs w:val="24"/>
        </w:rPr>
        <w:pict>
          <v:rect id="_x0000_i1026" style="width:511.2pt;height:6pt" o:hralign="center" o:hrstd="t" o:hrnoshade="t" o:hr="t" fillcolor="#a0a0a0" stroked="f"/>
        </w:pict>
      </w:r>
    </w:p>
    <w:p w:rsidR="00172947" w:rsidRDefault="00254B36" w:rsidP="00511320">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Pitt County is seeking Bids/Proposals from experienced and qualified vendors to provide professional security guard services at select County facilities.  </w:t>
      </w:r>
      <w:r w:rsidR="00B14A29">
        <w:rPr>
          <w:rFonts w:asciiTheme="minorHAnsi" w:eastAsiaTheme="majorEastAsia" w:hAnsiTheme="minorHAnsi" w:cstheme="minorHAnsi"/>
          <w:sz w:val="24"/>
          <w:szCs w:val="24"/>
        </w:rPr>
        <w:t>Selected contractors shall recruit, select, train, employ, direct, provide uniforms, and control individuals to serve as securi</w:t>
      </w:r>
      <w:r w:rsidR="007D1F14">
        <w:rPr>
          <w:rFonts w:asciiTheme="minorHAnsi" w:eastAsiaTheme="majorEastAsia" w:hAnsiTheme="minorHAnsi" w:cstheme="minorHAnsi"/>
          <w:sz w:val="24"/>
          <w:szCs w:val="24"/>
        </w:rPr>
        <w:t xml:space="preserve">ty officers within Pitt County facilities.  </w:t>
      </w:r>
    </w:p>
    <w:p w:rsidR="00172947" w:rsidRDefault="00172947" w:rsidP="00511320">
      <w:pPr>
        <w:rPr>
          <w:rFonts w:asciiTheme="minorHAnsi" w:eastAsiaTheme="majorEastAsia" w:hAnsiTheme="minorHAnsi" w:cstheme="minorHAnsi"/>
          <w:sz w:val="24"/>
          <w:szCs w:val="24"/>
        </w:rPr>
      </w:pPr>
    </w:p>
    <w:p w:rsidR="00254B36" w:rsidRDefault="00254B36" w:rsidP="00511320">
      <w:pPr>
        <w:rPr>
          <w:rFonts w:asciiTheme="minorHAnsi" w:eastAsiaTheme="majorEastAsia" w:hAnsiTheme="minorHAnsi" w:cstheme="minorHAnsi"/>
          <w:sz w:val="24"/>
          <w:szCs w:val="24"/>
        </w:rPr>
      </w:pPr>
    </w:p>
    <w:p w:rsidR="00254B36" w:rsidRPr="003F0525" w:rsidRDefault="00254B36" w:rsidP="00172947">
      <w:pPr>
        <w:ind w:firstLine="720"/>
        <w:rPr>
          <w:rFonts w:asciiTheme="minorHAnsi" w:eastAsiaTheme="majorEastAsia" w:hAnsiTheme="minorHAnsi" w:cstheme="minorHAnsi"/>
          <w:sz w:val="28"/>
          <w:szCs w:val="28"/>
        </w:rPr>
      </w:pPr>
      <w:r w:rsidRPr="003F0525">
        <w:rPr>
          <w:rFonts w:asciiTheme="majorHAnsi" w:eastAsiaTheme="majorEastAsia" w:hAnsiTheme="majorHAnsi" w:cstheme="majorBidi"/>
          <w:b/>
          <w:color w:val="2F5496" w:themeColor="accent1" w:themeShade="BF"/>
          <w:sz w:val="28"/>
          <w:szCs w:val="28"/>
        </w:rPr>
        <w:t>E</w:t>
      </w:r>
      <w:r w:rsidR="005A7BD6">
        <w:rPr>
          <w:rFonts w:asciiTheme="majorHAnsi" w:eastAsiaTheme="majorEastAsia" w:hAnsiTheme="majorHAnsi" w:cstheme="majorBidi"/>
          <w:b/>
          <w:color w:val="2F5496" w:themeColor="accent1" w:themeShade="BF"/>
          <w:sz w:val="28"/>
          <w:szCs w:val="28"/>
        </w:rPr>
        <w:t>STIMATED</w:t>
      </w:r>
      <w:r w:rsidRPr="003F0525">
        <w:rPr>
          <w:rFonts w:asciiTheme="majorHAnsi" w:eastAsiaTheme="majorEastAsia" w:hAnsiTheme="majorHAnsi" w:cstheme="majorBidi"/>
          <w:b/>
          <w:color w:val="2F5496" w:themeColor="accent1" w:themeShade="BF"/>
          <w:sz w:val="28"/>
          <w:szCs w:val="28"/>
        </w:rPr>
        <w:t xml:space="preserve"> TIMETABLE</w:t>
      </w:r>
    </w:p>
    <w:p w:rsidR="00254B36" w:rsidRDefault="00360AF7" w:rsidP="00254B36">
      <w:pPr>
        <w:pStyle w:val="BodyText3"/>
        <w:tabs>
          <w:tab w:val="clear" w:pos="-720"/>
        </w:tabs>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pict>
          <v:rect id="_x0000_i1027" style="width:511.2pt;height:6pt" o:hralign="center" o:hrstd="t" o:hrnoshade="t" o:hr="t" fillcolor="#a0a0a0" stroked="f"/>
        </w:pict>
      </w:r>
    </w:p>
    <w:p w:rsidR="00F25EDE" w:rsidRDefault="00F25EDE" w:rsidP="00254B36">
      <w:pPr>
        <w:pStyle w:val="BodyText3"/>
        <w:tabs>
          <w:tab w:val="clear" w:pos="-720"/>
        </w:tabs>
        <w:rPr>
          <w:rFonts w:ascii="Calibri" w:hAnsi="Calibri"/>
          <w:i w:val="0"/>
          <w:iCs w:val="0"/>
          <w:color w:val="FF0000"/>
          <w:sz w:val="24"/>
          <w:szCs w:val="24"/>
        </w:rPr>
      </w:pPr>
    </w:p>
    <w:tbl>
      <w:tblPr>
        <w:tblStyle w:val="TableGrid"/>
        <w:tblW w:w="0" w:type="auto"/>
        <w:tblLook w:val="04A0" w:firstRow="1" w:lastRow="0" w:firstColumn="1" w:lastColumn="0" w:noHBand="0" w:noVBand="1"/>
      </w:tblPr>
      <w:tblGrid>
        <w:gridCol w:w="5035"/>
        <w:gridCol w:w="5035"/>
      </w:tblGrid>
      <w:tr w:rsidR="00254B36" w:rsidTr="00300D94">
        <w:tc>
          <w:tcPr>
            <w:tcW w:w="5035" w:type="dxa"/>
          </w:tcPr>
          <w:p w:rsidR="00254B36" w:rsidRPr="0067319C" w:rsidRDefault="00254B36" w:rsidP="00300D94">
            <w:pPr>
              <w:pStyle w:val="BodyText3"/>
              <w:tabs>
                <w:tab w:val="clear" w:pos="-720"/>
              </w:tabs>
              <w:rPr>
                <w:rFonts w:ascii="Calibri" w:hAnsi="Calibri"/>
                <w:i w:val="0"/>
                <w:iCs w:val="0"/>
                <w:color w:val="000000" w:themeColor="text1"/>
                <w:sz w:val="24"/>
                <w:szCs w:val="24"/>
              </w:rPr>
            </w:pPr>
            <w:r w:rsidRPr="0067319C">
              <w:rPr>
                <w:rFonts w:ascii="Calibri" w:hAnsi="Calibri"/>
                <w:i w:val="0"/>
                <w:iCs w:val="0"/>
                <w:color w:val="000000" w:themeColor="text1"/>
                <w:sz w:val="24"/>
                <w:szCs w:val="24"/>
              </w:rPr>
              <w:t>Issue and publish RFP</w:t>
            </w:r>
          </w:p>
        </w:tc>
        <w:tc>
          <w:tcPr>
            <w:tcW w:w="5035" w:type="dxa"/>
          </w:tcPr>
          <w:p w:rsidR="00254B36" w:rsidRPr="0067319C" w:rsidRDefault="005A7BD6" w:rsidP="00300D94">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 xml:space="preserve">Friday, </w:t>
            </w:r>
            <w:r w:rsidR="00172947">
              <w:rPr>
                <w:rFonts w:ascii="Calibri" w:hAnsi="Calibri"/>
                <w:i w:val="0"/>
                <w:iCs w:val="0"/>
                <w:color w:val="000000" w:themeColor="text1"/>
                <w:sz w:val="24"/>
                <w:szCs w:val="24"/>
              </w:rPr>
              <w:t xml:space="preserve">March </w:t>
            </w:r>
            <w:r>
              <w:rPr>
                <w:rFonts w:ascii="Calibri" w:hAnsi="Calibri"/>
                <w:i w:val="0"/>
                <w:iCs w:val="0"/>
                <w:color w:val="000000" w:themeColor="text1"/>
                <w:sz w:val="24"/>
                <w:szCs w:val="24"/>
              </w:rPr>
              <w:t>14</w:t>
            </w:r>
            <w:r w:rsidR="00172947">
              <w:rPr>
                <w:rFonts w:ascii="Calibri" w:hAnsi="Calibri"/>
                <w:i w:val="0"/>
                <w:iCs w:val="0"/>
                <w:color w:val="000000" w:themeColor="text1"/>
                <w:sz w:val="24"/>
                <w:szCs w:val="24"/>
              </w:rPr>
              <w:t>, 2025</w:t>
            </w:r>
          </w:p>
        </w:tc>
      </w:tr>
      <w:tr w:rsidR="00254B36" w:rsidTr="00300D94">
        <w:tc>
          <w:tcPr>
            <w:tcW w:w="5035" w:type="dxa"/>
          </w:tcPr>
          <w:p w:rsidR="00254B36" w:rsidRPr="0067319C" w:rsidRDefault="00121347" w:rsidP="00300D94">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RFP questions due</w:t>
            </w:r>
          </w:p>
        </w:tc>
        <w:tc>
          <w:tcPr>
            <w:tcW w:w="5035" w:type="dxa"/>
          </w:tcPr>
          <w:p w:rsidR="00254B36" w:rsidRPr="0067319C" w:rsidRDefault="005A7BD6" w:rsidP="00300D94">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 xml:space="preserve">Wednesday, </w:t>
            </w:r>
            <w:r w:rsidR="00121347">
              <w:rPr>
                <w:rFonts w:ascii="Calibri" w:hAnsi="Calibri"/>
                <w:i w:val="0"/>
                <w:iCs w:val="0"/>
                <w:color w:val="000000" w:themeColor="text1"/>
                <w:sz w:val="24"/>
                <w:szCs w:val="24"/>
              </w:rPr>
              <w:t xml:space="preserve">April </w:t>
            </w:r>
            <w:r>
              <w:rPr>
                <w:rFonts w:ascii="Calibri" w:hAnsi="Calibri"/>
                <w:i w:val="0"/>
                <w:iCs w:val="0"/>
                <w:color w:val="000000" w:themeColor="text1"/>
                <w:sz w:val="24"/>
                <w:szCs w:val="24"/>
              </w:rPr>
              <w:t>2</w:t>
            </w:r>
            <w:r w:rsidR="00172947">
              <w:rPr>
                <w:rFonts w:ascii="Calibri" w:hAnsi="Calibri"/>
                <w:i w:val="0"/>
                <w:iCs w:val="0"/>
                <w:color w:val="000000" w:themeColor="text1"/>
                <w:sz w:val="24"/>
                <w:szCs w:val="24"/>
              </w:rPr>
              <w:t>, 2025</w:t>
            </w:r>
          </w:p>
        </w:tc>
      </w:tr>
      <w:tr w:rsidR="00254B36" w:rsidTr="00300D94">
        <w:tc>
          <w:tcPr>
            <w:tcW w:w="5035" w:type="dxa"/>
          </w:tcPr>
          <w:p w:rsidR="00254B36" w:rsidRPr="0067319C" w:rsidRDefault="00121347" w:rsidP="00300D94">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Responses to RFP questions</w:t>
            </w:r>
            <w:r w:rsidR="00666401">
              <w:rPr>
                <w:rFonts w:ascii="Calibri" w:hAnsi="Calibri"/>
                <w:i w:val="0"/>
                <w:iCs w:val="0"/>
                <w:color w:val="000000" w:themeColor="text1"/>
                <w:sz w:val="24"/>
                <w:szCs w:val="24"/>
              </w:rPr>
              <w:t xml:space="preserve"> </w:t>
            </w:r>
          </w:p>
        </w:tc>
        <w:tc>
          <w:tcPr>
            <w:tcW w:w="5035" w:type="dxa"/>
          </w:tcPr>
          <w:p w:rsidR="00254B36" w:rsidRPr="0067319C" w:rsidRDefault="005A7BD6" w:rsidP="00300D94">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 xml:space="preserve">Wednesday, </w:t>
            </w:r>
            <w:r w:rsidR="00121347">
              <w:rPr>
                <w:rFonts w:ascii="Calibri" w:hAnsi="Calibri"/>
                <w:i w:val="0"/>
                <w:iCs w:val="0"/>
                <w:color w:val="000000" w:themeColor="text1"/>
                <w:sz w:val="24"/>
                <w:szCs w:val="24"/>
              </w:rPr>
              <w:t xml:space="preserve">April </w:t>
            </w:r>
            <w:r>
              <w:rPr>
                <w:rFonts w:ascii="Calibri" w:hAnsi="Calibri"/>
                <w:i w:val="0"/>
                <w:iCs w:val="0"/>
                <w:color w:val="000000" w:themeColor="text1"/>
                <w:sz w:val="24"/>
                <w:szCs w:val="24"/>
              </w:rPr>
              <w:t>9</w:t>
            </w:r>
            <w:r w:rsidR="00172947">
              <w:rPr>
                <w:rFonts w:ascii="Calibri" w:hAnsi="Calibri"/>
                <w:i w:val="0"/>
                <w:iCs w:val="0"/>
                <w:color w:val="000000" w:themeColor="text1"/>
                <w:sz w:val="24"/>
                <w:szCs w:val="24"/>
              </w:rPr>
              <w:t>, 2025</w:t>
            </w:r>
          </w:p>
        </w:tc>
      </w:tr>
      <w:tr w:rsidR="00254B36" w:rsidTr="00300D94">
        <w:tc>
          <w:tcPr>
            <w:tcW w:w="5035" w:type="dxa"/>
          </w:tcPr>
          <w:p w:rsidR="00254B36" w:rsidRPr="0067319C" w:rsidRDefault="00121347" w:rsidP="00300D94">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Proposal submission deadline</w:t>
            </w:r>
          </w:p>
        </w:tc>
        <w:tc>
          <w:tcPr>
            <w:tcW w:w="5035" w:type="dxa"/>
          </w:tcPr>
          <w:p w:rsidR="00254B36" w:rsidRPr="0067319C" w:rsidRDefault="005A7BD6" w:rsidP="00300D94">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 xml:space="preserve">Wednesday, </w:t>
            </w:r>
            <w:r w:rsidR="00121347">
              <w:rPr>
                <w:rFonts w:ascii="Calibri" w:hAnsi="Calibri"/>
                <w:i w:val="0"/>
                <w:iCs w:val="0"/>
                <w:color w:val="000000" w:themeColor="text1"/>
                <w:sz w:val="24"/>
                <w:szCs w:val="24"/>
              </w:rPr>
              <w:t>April</w:t>
            </w:r>
            <w:r w:rsidR="00666401">
              <w:rPr>
                <w:rFonts w:ascii="Calibri" w:hAnsi="Calibri"/>
                <w:i w:val="0"/>
                <w:iCs w:val="0"/>
                <w:color w:val="000000" w:themeColor="text1"/>
                <w:sz w:val="24"/>
                <w:szCs w:val="24"/>
              </w:rPr>
              <w:t xml:space="preserve"> </w:t>
            </w:r>
            <w:r>
              <w:rPr>
                <w:rFonts w:ascii="Calibri" w:hAnsi="Calibri"/>
                <w:i w:val="0"/>
                <w:iCs w:val="0"/>
                <w:color w:val="000000" w:themeColor="text1"/>
                <w:sz w:val="24"/>
                <w:szCs w:val="24"/>
              </w:rPr>
              <w:t>16</w:t>
            </w:r>
            <w:r w:rsidR="00172947">
              <w:rPr>
                <w:rFonts w:ascii="Calibri" w:hAnsi="Calibri"/>
                <w:i w:val="0"/>
                <w:iCs w:val="0"/>
                <w:color w:val="000000" w:themeColor="text1"/>
                <w:sz w:val="24"/>
                <w:szCs w:val="24"/>
              </w:rPr>
              <w:t>, 2025</w:t>
            </w:r>
          </w:p>
        </w:tc>
      </w:tr>
      <w:tr w:rsidR="00E06730" w:rsidTr="00300D94">
        <w:tc>
          <w:tcPr>
            <w:tcW w:w="5035" w:type="dxa"/>
          </w:tcPr>
          <w:p w:rsidR="00E06730" w:rsidRDefault="005A7BD6" w:rsidP="00300D94">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Review of Proposals</w:t>
            </w:r>
          </w:p>
        </w:tc>
        <w:tc>
          <w:tcPr>
            <w:tcW w:w="5035" w:type="dxa"/>
          </w:tcPr>
          <w:p w:rsidR="00E06730" w:rsidRDefault="005A7BD6" w:rsidP="00300D94">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Late April/Early May, 2025</w:t>
            </w:r>
          </w:p>
        </w:tc>
      </w:tr>
      <w:tr w:rsidR="00666401" w:rsidTr="00300D94">
        <w:tc>
          <w:tcPr>
            <w:tcW w:w="5035" w:type="dxa"/>
          </w:tcPr>
          <w:p w:rsidR="00666401" w:rsidRDefault="005A7BD6" w:rsidP="00666401">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Selection</w:t>
            </w:r>
            <w:r w:rsidR="00121347">
              <w:rPr>
                <w:rFonts w:ascii="Calibri" w:hAnsi="Calibri"/>
                <w:i w:val="0"/>
                <w:iCs w:val="0"/>
                <w:color w:val="000000" w:themeColor="text1"/>
                <w:sz w:val="24"/>
                <w:szCs w:val="24"/>
              </w:rPr>
              <w:t xml:space="preserve"> of Contract</w:t>
            </w:r>
            <w:r>
              <w:rPr>
                <w:rFonts w:ascii="Calibri" w:hAnsi="Calibri"/>
                <w:i w:val="0"/>
                <w:iCs w:val="0"/>
                <w:color w:val="000000" w:themeColor="text1"/>
                <w:sz w:val="24"/>
                <w:szCs w:val="24"/>
              </w:rPr>
              <w:t>or</w:t>
            </w:r>
          </w:p>
        </w:tc>
        <w:tc>
          <w:tcPr>
            <w:tcW w:w="5035" w:type="dxa"/>
          </w:tcPr>
          <w:p w:rsidR="00666401" w:rsidRDefault="00666401" w:rsidP="00666401">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Ma</w:t>
            </w:r>
            <w:r w:rsidR="00121347">
              <w:rPr>
                <w:rFonts w:ascii="Calibri" w:hAnsi="Calibri"/>
                <w:i w:val="0"/>
                <w:iCs w:val="0"/>
                <w:color w:val="000000" w:themeColor="text1"/>
                <w:sz w:val="24"/>
                <w:szCs w:val="24"/>
              </w:rPr>
              <w:t>y</w:t>
            </w:r>
            <w:r>
              <w:rPr>
                <w:rFonts w:ascii="Calibri" w:hAnsi="Calibri"/>
                <w:i w:val="0"/>
                <w:iCs w:val="0"/>
                <w:color w:val="000000" w:themeColor="text1"/>
                <w:sz w:val="24"/>
                <w:szCs w:val="24"/>
              </w:rPr>
              <w:t xml:space="preserve"> </w:t>
            </w:r>
            <w:r w:rsidR="00121347">
              <w:rPr>
                <w:rFonts w:ascii="Calibri" w:hAnsi="Calibri"/>
                <w:i w:val="0"/>
                <w:iCs w:val="0"/>
                <w:color w:val="000000" w:themeColor="text1"/>
                <w:sz w:val="24"/>
                <w:szCs w:val="24"/>
              </w:rPr>
              <w:t>1</w:t>
            </w:r>
            <w:r w:rsidR="005A7BD6">
              <w:rPr>
                <w:rFonts w:ascii="Calibri" w:hAnsi="Calibri"/>
                <w:i w:val="0"/>
                <w:iCs w:val="0"/>
                <w:color w:val="000000" w:themeColor="text1"/>
                <w:sz w:val="24"/>
                <w:szCs w:val="24"/>
              </w:rPr>
              <w:t>9</w:t>
            </w:r>
            <w:r>
              <w:rPr>
                <w:rFonts w:ascii="Calibri" w:hAnsi="Calibri"/>
                <w:i w:val="0"/>
                <w:iCs w:val="0"/>
                <w:color w:val="000000" w:themeColor="text1"/>
                <w:sz w:val="24"/>
                <w:szCs w:val="24"/>
              </w:rPr>
              <w:t>, 2025</w:t>
            </w:r>
          </w:p>
        </w:tc>
      </w:tr>
      <w:tr w:rsidR="00666401" w:rsidTr="00300D94">
        <w:tc>
          <w:tcPr>
            <w:tcW w:w="5035" w:type="dxa"/>
          </w:tcPr>
          <w:p w:rsidR="00666401" w:rsidRDefault="00121347" w:rsidP="00666401">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Effective date of contract</w:t>
            </w:r>
          </w:p>
        </w:tc>
        <w:tc>
          <w:tcPr>
            <w:tcW w:w="5035" w:type="dxa"/>
          </w:tcPr>
          <w:p w:rsidR="00666401" w:rsidRDefault="00121347" w:rsidP="00666401">
            <w:pPr>
              <w:pStyle w:val="BodyText3"/>
              <w:tabs>
                <w:tab w:val="clear" w:pos="-720"/>
              </w:tabs>
              <w:rPr>
                <w:rFonts w:ascii="Calibri" w:hAnsi="Calibri"/>
                <w:i w:val="0"/>
                <w:iCs w:val="0"/>
                <w:color w:val="000000" w:themeColor="text1"/>
                <w:sz w:val="24"/>
                <w:szCs w:val="24"/>
              </w:rPr>
            </w:pPr>
            <w:r>
              <w:rPr>
                <w:rFonts w:ascii="Calibri" w:hAnsi="Calibri"/>
                <w:i w:val="0"/>
                <w:iCs w:val="0"/>
                <w:color w:val="000000" w:themeColor="text1"/>
                <w:sz w:val="24"/>
                <w:szCs w:val="24"/>
              </w:rPr>
              <w:t>July 1</w:t>
            </w:r>
            <w:r w:rsidR="00F43DAE">
              <w:rPr>
                <w:rFonts w:ascii="Calibri" w:hAnsi="Calibri"/>
                <w:i w:val="0"/>
                <w:iCs w:val="0"/>
                <w:color w:val="000000" w:themeColor="text1"/>
                <w:sz w:val="24"/>
                <w:szCs w:val="24"/>
              </w:rPr>
              <w:t>, 2025</w:t>
            </w:r>
          </w:p>
        </w:tc>
      </w:tr>
    </w:tbl>
    <w:p w:rsidR="00254B36" w:rsidRDefault="00254B36" w:rsidP="00511320">
      <w:pPr>
        <w:rPr>
          <w:rFonts w:asciiTheme="minorHAnsi" w:eastAsiaTheme="majorEastAsia" w:hAnsiTheme="minorHAnsi" w:cstheme="minorHAnsi"/>
          <w:sz w:val="24"/>
          <w:szCs w:val="24"/>
        </w:rPr>
      </w:pPr>
    </w:p>
    <w:p w:rsidR="00172947" w:rsidRDefault="00172947" w:rsidP="00511320">
      <w:pPr>
        <w:rPr>
          <w:rFonts w:asciiTheme="minorHAnsi" w:eastAsiaTheme="majorEastAsia" w:hAnsiTheme="minorHAnsi" w:cstheme="minorHAnsi"/>
          <w:sz w:val="24"/>
          <w:szCs w:val="24"/>
        </w:rPr>
      </w:pPr>
    </w:p>
    <w:p w:rsidR="00172947" w:rsidRDefault="00172947" w:rsidP="00511320">
      <w:pPr>
        <w:rPr>
          <w:rFonts w:asciiTheme="minorHAnsi" w:eastAsiaTheme="majorEastAsia" w:hAnsiTheme="minorHAnsi" w:cstheme="minorHAnsi"/>
          <w:sz w:val="24"/>
          <w:szCs w:val="24"/>
        </w:rPr>
      </w:pPr>
    </w:p>
    <w:p w:rsidR="00172947" w:rsidRPr="003F0525" w:rsidRDefault="00172947" w:rsidP="00172947">
      <w:pPr>
        <w:ind w:firstLine="720"/>
        <w:rPr>
          <w:rFonts w:asciiTheme="majorHAnsi" w:eastAsiaTheme="majorEastAsia" w:hAnsiTheme="majorHAnsi" w:cstheme="majorBidi"/>
          <w:b/>
          <w:color w:val="2F5496" w:themeColor="accent1" w:themeShade="BF"/>
          <w:sz w:val="28"/>
          <w:szCs w:val="28"/>
        </w:rPr>
      </w:pPr>
      <w:r w:rsidRPr="003F0525">
        <w:rPr>
          <w:rFonts w:asciiTheme="majorHAnsi" w:eastAsiaTheme="majorEastAsia" w:hAnsiTheme="majorHAnsi" w:cstheme="majorBidi"/>
          <w:b/>
          <w:color w:val="2F5496" w:themeColor="accent1" w:themeShade="BF"/>
          <w:sz w:val="28"/>
          <w:szCs w:val="28"/>
        </w:rPr>
        <w:t>SCOPE OF WORK</w:t>
      </w:r>
    </w:p>
    <w:p w:rsidR="00172947" w:rsidRDefault="00360AF7" w:rsidP="00172947">
      <w:pPr>
        <w:rPr>
          <w:rFonts w:asciiTheme="minorHAnsi" w:eastAsiaTheme="majorEastAsia" w:hAnsiTheme="minorHAnsi" w:cstheme="minorHAnsi"/>
          <w:color w:val="2F5496" w:themeColor="accent1" w:themeShade="BF"/>
          <w:sz w:val="24"/>
          <w:szCs w:val="24"/>
        </w:rPr>
      </w:pPr>
      <w:bookmarkStart w:id="1" w:name="_Hlk192082176"/>
      <w:r>
        <w:rPr>
          <w:rFonts w:asciiTheme="minorHAnsi" w:eastAsiaTheme="majorEastAsia" w:hAnsiTheme="minorHAnsi" w:cstheme="minorHAnsi"/>
          <w:color w:val="000000" w:themeColor="text1"/>
          <w:sz w:val="24"/>
          <w:szCs w:val="24"/>
        </w:rPr>
        <w:pict>
          <v:rect id="_x0000_i1028" style="width:511.2pt;height:6pt" o:hralign="center" o:hrstd="t" o:hrnoshade="t" o:hr="t" fillcolor="#a0a0a0" stroked="f"/>
        </w:pict>
      </w:r>
      <w:bookmarkEnd w:id="1"/>
    </w:p>
    <w:p w:rsidR="00C15E55" w:rsidRDefault="00172947" w:rsidP="00172947">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Bidders shall provide a proposal </w:t>
      </w:r>
      <w:r w:rsidR="00C15E55">
        <w:rPr>
          <w:rFonts w:asciiTheme="minorHAnsi" w:eastAsiaTheme="majorEastAsia" w:hAnsiTheme="minorHAnsi" w:cstheme="minorHAnsi"/>
          <w:sz w:val="24"/>
          <w:szCs w:val="24"/>
        </w:rPr>
        <w:t>to provide security guard work in the following areas listed below.  The security personnel shall:</w:t>
      </w:r>
    </w:p>
    <w:p w:rsidR="00C15E55" w:rsidRDefault="00C15E55" w:rsidP="00C15E55">
      <w:pPr>
        <w:pStyle w:val="ListParagraph"/>
        <w:numPr>
          <w:ilvl w:val="0"/>
          <w:numId w:val="3"/>
        </w:numPr>
        <w:rPr>
          <w:rFonts w:asciiTheme="minorHAnsi" w:eastAsiaTheme="majorEastAsia" w:hAnsiTheme="minorHAnsi" w:cstheme="minorHAnsi"/>
          <w:sz w:val="24"/>
          <w:szCs w:val="24"/>
        </w:rPr>
      </w:pPr>
      <w:r w:rsidRPr="00C15E55">
        <w:rPr>
          <w:rFonts w:asciiTheme="minorHAnsi" w:eastAsiaTheme="majorEastAsia" w:hAnsiTheme="minorHAnsi" w:cstheme="minorHAnsi"/>
          <w:sz w:val="24"/>
          <w:szCs w:val="24"/>
        </w:rPr>
        <w:t>Monitor and patrol the County Department assigned (screening clients, metal/wand detector)</w:t>
      </w:r>
    </w:p>
    <w:p w:rsidR="00C15E55" w:rsidRDefault="00C15E55" w:rsidP="00C15E55">
      <w:pPr>
        <w:pStyle w:val="ListParagraph"/>
        <w:numPr>
          <w:ilvl w:val="0"/>
          <w:numId w:val="3"/>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Ensure a safe, calm, and secure environment</w:t>
      </w:r>
    </w:p>
    <w:p w:rsidR="00C15E55" w:rsidRDefault="00C15E55" w:rsidP="00C15E55">
      <w:pPr>
        <w:pStyle w:val="ListParagraph"/>
        <w:numPr>
          <w:ilvl w:val="0"/>
          <w:numId w:val="3"/>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Assist County staff in enforcing a safe environment</w:t>
      </w:r>
    </w:p>
    <w:p w:rsidR="00C15E55" w:rsidRDefault="00C15E55" w:rsidP="00C15E55">
      <w:pPr>
        <w:pStyle w:val="ListParagraph"/>
        <w:numPr>
          <w:ilvl w:val="0"/>
          <w:numId w:val="3"/>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Be familiar with and implement emergency procedures when necessary, following all County rules and regulations including all state, federal, and local laws</w:t>
      </w:r>
    </w:p>
    <w:p w:rsidR="00520561" w:rsidRDefault="00520561" w:rsidP="00C15E55">
      <w:pPr>
        <w:pStyle w:val="ListParagraph"/>
        <w:numPr>
          <w:ilvl w:val="0"/>
          <w:numId w:val="3"/>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Escort problem patrons/citizens to the exit</w:t>
      </w:r>
    </w:p>
    <w:p w:rsidR="00520561" w:rsidRDefault="00520561" w:rsidP="00C15E55">
      <w:pPr>
        <w:pStyle w:val="ListParagraph"/>
        <w:numPr>
          <w:ilvl w:val="0"/>
          <w:numId w:val="3"/>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Complete incident and accident reports, as necessary</w:t>
      </w:r>
    </w:p>
    <w:p w:rsidR="00520561" w:rsidRDefault="00520561" w:rsidP="00C15E55">
      <w:pPr>
        <w:pStyle w:val="ListParagraph"/>
        <w:numPr>
          <w:ilvl w:val="0"/>
          <w:numId w:val="3"/>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Contact appropriate law enforcement or medical provider when applicable</w:t>
      </w:r>
    </w:p>
    <w:p w:rsidR="00520561" w:rsidRDefault="00520561" w:rsidP="00C15E55">
      <w:pPr>
        <w:pStyle w:val="ListParagraph"/>
        <w:numPr>
          <w:ilvl w:val="0"/>
          <w:numId w:val="3"/>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Escort County staff or patrons/citizens as necessary</w:t>
      </w:r>
    </w:p>
    <w:p w:rsidR="00C15E55" w:rsidRPr="00520561" w:rsidRDefault="00520561" w:rsidP="00213BF8">
      <w:pPr>
        <w:pStyle w:val="ListParagraph"/>
        <w:numPr>
          <w:ilvl w:val="0"/>
          <w:numId w:val="3"/>
        </w:numPr>
        <w:rPr>
          <w:rFonts w:asciiTheme="minorHAnsi" w:eastAsiaTheme="majorEastAsia" w:hAnsiTheme="minorHAnsi" w:cstheme="minorHAnsi"/>
          <w:sz w:val="24"/>
          <w:szCs w:val="24"/>
        </w:rPr>
      </w:pPr>
      <w:r w:rsidRPr="00520561">
        <w:rPr>
          <w:rFonts w:asciiTheme="minorHAnsi" w:eastAsiaTheme="majorEastAsia" w:hAnsiTheme="minorHAnsi" w:cstheme="minorHAnsi"/>
          <w:sz w:val="24"/>
          <w:szCs w:val="24"/>
        </w:rPr>
        <w:t>Assist staff in responding to medical emergencies</w:t>
      </w:r>
      <w:r w:rsidR="00C15E55" w:rsidRPr="00520561">
        <w:rPr>
          <w:rFonts w:asciiTheme="minorHAnsi" w:eastAsiaTheme="majorEastAsia" w:hAnsiTheme="minorHAnsi" w:cstheme="minorHAnsi"/>
          <w:sz w:val="24"/>
          <w:szCs w:val="24"/>
        </w:rPr>
        <w:tab/>
      </w:r>
    </w:p>
    <w:p w:rsidR="00172947" w:rsidRDefault="00C15E55" w:rsidP="00172947">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ab/>
        <w:t xml:space="preserve">                                </w:t>
      </w:r>
    </w:p>
    <w:p w:rsidR="00172947" w:rsidRDefault="00172947" w:rsidP="00172947">
      <w:pPr>
        <w:rPr>
          <w:rFonts w:asciiTheme="minorHAnsi" w:eastAsiaTheme="majorEastAsia" w:hAnsiTheme="minorHAnsi" w:cstheme="minorHAnsi"/>
          <w:sz w:val="24"/>
          <w:szCs w:val="24"/>
        </w:rPr>
      </w:pPr>
    </w:p>
    <w:p w:rsidR="00172947" w:rsidRDefault="00172947" w:rsidP="007D1F14">
      <w:pPr>
        <w:pStyle w:val="ListParagraph"/>
        <w:numPr>
          <w:ilvl w:val="0"/>
          <w:numId w:val="9"/>
        </w:numPr>
        <w:rPr>
          <w:rFonts w:asciiTheme="minorHAnsi" w:eastAsiaTheme="majorEastAsia" w:hAnsiTheme="minorHAnsi" w:cstheme="minorHAnsi"/>
          <w:b/>
          <w:sz w:val="24"/>
          <w:szCs w:val="24"/>
        </w:rPr>
      </w:pPr>
      <w:r w:rsidRPr="007D1F14">
        <w:rPr>
          <w:rFonts w:asciiTheme="minorHAnsi" w:eastAsiaTheme="majorEastAsia" w:hAnsiTheme="minorHAnsi" w:cstheme="minorHAnsi"/>
          <w:b/>
          <w:sz w:val="24"/>
          <w:szCs w:val="24"/>
        </w:rPr>
        <w:t>COURTHOUSE SECURITY:</w:t>
      </w:r>
    </w:p>
    <w:p w:rsidR="007D1F14" w:rsidRPr="007D1F14" w:rsidRDefault="007D1F14" w:rsidP="007D1F14">
      <w:pPr>
        <w:pStyle w:val="ListParagraph"/>
        <w:ind w:left="1080"/>
        <w:rPr>
          <w:rFonts w:asciiTheme="minorHAnsi" w:eastAsiaTheme="majorEastAsia" w:hAnsiTheme="minorHAnsi" w:cstheme="minorHAnsi"/>
          <w:b/>
          <w:sz w:val="24"/>
          <w:szCs w:val="24"/>
        </w:rPr>
      </w:pPr>
    </w:p>
    <w:p w:rsidR="007D1F14" w:rsidRPr="007D1F14" w:rsidRDefault="007D1F14" w:rsidP="007D1F14">
      <w:pPr>
        <w:ind w:left="720"/>
        <w:rPr>
          <w:rFonts w:asciiTheme="minorHAnsi" w:eastAsiaTheme="majorEastAsia" w:hAnsiTheme="minorHAnsi" w:cstheme="minorHAnsi"/>
          <w:b/>
          <w:sz w:val="24"/>
          <w:szCs w:val="24"/>
        </w:rPr>
      </w:pPr>
      <w:r w:rsidRPr="007D1F14">
        <w:rPr>
          <w:rFonts w:asciiTheme="minorHAnsi" w:eastAsiaTheme="majorEastAsia" w:hAnsiTheme="minorHAnsi" w:cstheme="minorHAnsi"/>
          <w:b/>
          <w:sz w:val="24"/>
          <w:szCs w:val="24"/>
        </w:rPr>
        <w:t xml:space="preserve">Courthouse Security Personnel - </w:t>
      </w:r>
    </w:p>
    <w:p w:rsidR="00172947" w:rsidRDefault="0081664C" w:rsidP="00172947">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Provide p</w:t>
      </w:r>
      <w:r w:rsidR="00172947">
        <w:rPr>
          <w:rFonts w:asciiTheme="minorHAnsi" w:eastAsiaTheme="majorEastAsia" w:hAnsiTheme="minorHAnsi" w:cstheme="minorHAnsi"/>
          <w:sz w:val="24"/>
          <w:szCs w:val="24"/>
        </w:rPr>
        <w:t xml:space="preserve">rofessional security guard services at the Pitt County Courthouse.  Services include operating all X-Ray inspection systems and metal detectors for all persons entering the Courthouse.  </w:t>
      </w:r>
      <w:r w:rsidR="00520561">
        <w:rPr>
          <w:rFonts w:asciiTheme="minorHAnsi" w:eastAsiaTheme="majorEastAsia" w:hAnsiTheme="minorHAnsi" w:cstheme="minorHAnsi"/>
          <w:sz w:val="24"/>
          <w:szCs w:val="24"/>
        </w:rPr>
        <w:t>Security personnel shall provide a safe and secure entrance to the County Courthouse with five (5) unarmed security guards and one (1) supervisor</w:t>
      </w:r>
      <w:r w:rsidR="00643691">
        <w:rPr>
          <w:rFonts w:asciiTheme="minorHAnsi" w:eastAsiaTheme="majorEastAsia" w:hAnsiTheme="minorHAnsi" w:cstheme="minorHAnsi"/>
          <w:sz w:val="24"/>
          <w:szCs w:val="24"/>
        </w:rPr>
        <w:t xml:space="preserve"> for all business </w:t>
      </w:r>
      <w:r w:rsidR="00C7385C">
        <w:rPr>
          <w:rFonts w:asciiTheme="minorHAnsi" w:eastAsiaTheme="majorEastAsia" w:hAnsiTheme="minorHAnsi" w:cstheme="minorHAnsi"/>
          <w:sz w:val="24"/>
          <w:szCs w:val="24"/>
        </w:rPr>
        <w:t>days</w:t>
      </w:r>
      <w:r w:rsidR="00124920">
        <w:rPr>
          <w:rFonts w:asciiTheme="minorHAnsi" w:eastAsiaTheme="majorEastAsia" w:hAnsiTheme="minorHAnsi" w:cstheme="minorHAnsi"/>
          <w:sz w:val="24"/>
          <w:szCs w:val="24"/>
        </w:rPr>
        <w:t>, or other combination of staff sufficient to maintain security of Courthouse entrance</w:t>
      </w:r>
      <w:r w:rsidR="00520561">
        <w:rPr>
          <w:rFonts w:asciiTheme="minorHAnsi" w:eastAsiaTheme="majorEastAsia" w:hAnsiTheme="minorHAnsi" w:cstheme="minorHAnsi"/>
          <w:sz w:val="24"/>
          <w:szCs w:val="24"/>
        </w:rPr>
        <w:t>.</w:t>
      </w:r>
    </w:p>
    <w:p w:rsidR="007D1F14" w:rsidRDefault="007D1F14" w:rsidP="007D1F14">
      <w:pPr>
        <w:rPr>
          <w:rFonts w:asciiTheme="minorHAnsi" w:eastAsiaTheme="majorEastAsia" w:hAnsiTheme="minorHAnsi" w:cstheme="minorHAnsi"/>
          <w:sz w:val="24"/>
          <w:szCs w:val="24"/>
        </w:rPr>
      </w:pPr>
      <w:r>
        <w:rPr>
          <w:rFonts w:asciiTheme="minorHAnsi" w:eastAsiaTheme="majorEastAsia" w:hAnsiTheme="minorHAnsi" w:cstheme="minorHAnsi"/>
          <w:b/>
          <w:sz w:val="24"/>
          <w:szCs w:val="24"/>
        </w:rPr>
        <w:lastRenderedPageBreak/>
        <w:tab/>
        <w:t>As Needed Security –</w:t>
      </w:r>
    </w:p>
    <w:p w:rsidR="007D1F14" w:rsidRDefault="007D1F14" w:rsidP="007D1F14">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Provide professional security guard services, as needed, for various County meetings or functions with seventy-two (72) hour notice.  Security personnel shall provide for a safe and secure meeting and/or County function with the number of security guards required per event being held in the Courthouse.  </w:t>
      </w:r>
    </w:p>
    <w:p w:rsidR="007D1F14" w:rsidRDefault="007D1F14" w:rsidP="00172947">
      <w:pPr>
        <w:rPr>
          <w:rFonts w:asciiTheme="minorHAnsi" w:eastAsiaTheme="majorEastAsia" w:hAnsiTheme="minorHAnsi" w:cstheme="minorHAnsi"/>
          <w:sz w:val="24"/>
          <w:szCs w:val="24"/>
        </w:rPr>
      </w:pPr>
    </w:p>
    <w:p w:rsidR="007D1F14" w:rsidRDefault="007D1F14" w:rsidP="00172947">
      <w:pPr>
        <w:rPr>
          <w:rFonts w:asciiTheme="minorHAnsi" w:eastAsiaTheme="majorEastAsia" w:hAnsiTheme="minorHAnsi" w:cstheme="minorHAnsi"/>
          <w:b/>
          <w:sz w:val="24"/>
          <w:szCs w:val="24"/>
        </w:rPr>
      </w:pPr>
    </w:p>
    <w:p w:rsidR="003F0525" w:rsidRPr="007D1F14" w:rsidRDefault="001C6FA3" w:rsidP="007D1F14">
      <w:pPr>
        <w:pStyle w:val="ListParagraph"/>
        <w:numPr>
          <w:ilvl w:val="0"/>
          <w:numId w:val="9"/>
        </w:numPr>
        <w:rPr>
          <w:rFonts w:asciiTheme="minorHAnsi" w:eastAsiaTheme="majorEastAsia" w:hAnsiTheme="minorHAnsi" w:cstheme="minorHAnsi"/>
          <w:b/>
          <w:sz w:val="24"/>
          <w:szCs w:val="24"/>
        </w:rPr>
      </w:pPr>
      <w:r w:rsidRPr="007D1F14">
        <w:rPr>
          <w:rFonts w:asciiTheme="minorHAnsi" w:eastAsiaTheme="majorEastAsia" w:hAnsiTheme="minorHAnsi" w:cstheme="minorHAnsi"/>
          <w:b/>
          <w:sz w:val="24"/>
          <w:szCs w:val="24"/>
        </w:rPr>
        <w:t>COUNTY ADMINISTRATIVE</w:t>
      </w:r>
      <w:r w:rsidR="003F0525" w:rsidRPr="007D1F14">
        <w:rPr>
          <w:rFonts w:asciiTheme="minorHAnsi" w:eastAsiaTheme="majorEastAsia" w:hAnsiTheme="minorHAnsi" w:cstheme="minorHAnsi"/>
          <w:b/>
          <w:sz w:val="24"/>
          <w:szCs w:val="24"/>
        </w:rPr>
        <w:t xml:space="preserve"> SECURITY:</w:t>
      </w:r>
    </w:p>
    <w:p w:rsidR="00520561" w:rsidRDefault="00520561" w:rsidP="00172947">
      <w:pPr>
        <w:rPr>
          <w:rFonts w:asciiTheme="minorHAnsi" w:eastAsiaTheme="majorEastAsia" w:hAnsiTheme="minorHAnsi" w:cstheme="minorHAnsi"/>
          <w:b/>
          <w:sz w:val="24"/>
          <w:szCs w:val="24"/>
        </w:rPr>
      </w:pPr>
    </w:p>
    <w:p w:rsidR="001C6FA3" w:rsidRDefault="001C6FA3" w:rsidP="00172947">
      <w:pPr>
        <w:rPr>
          <w:rFonts w:asciiTheme="minorHAnsi" w:eastAsiaTheme="majorEastAsia" w:hAnsiTheme="minorHAnsi" w:cstheme="minorHAnsi"/>
          <w:sz w:val="24"/>
          <w:szCs w:val="24"/>
        </w:rPr>
      </w:pPr>
      <w:r>
        <w:rPr>
          <w:rFonts w:asciiTheme="minorHAnsi" w:eastAsiaTheme="majorEastAsia" w:hAnsiTheme="minorHAnsi" w:cstheme="minorHAnsi"/>
          <w:b/>
          <w:sz w:val="24"/>
          <w:szCs w:val="24"/>
        </w:rPr>
        <w:tab/>
        <w:t>Board of County Commissioners Meetings –</w:t>
      </w:r>
    </w:p>
    <w:p w:rsidR="00520561" w:rsidRPr="00520561" w:rsidRDefault="00520561" w:rsidP="00172947">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Provide professional security guard services at the Board of County Commissioner meetings.  Security personnel shall provide a safe and secure meeting space for Commissioner meetings with two (2) armed security guards.  </w:t>
      </w:r>
    </w:p>
    <w:p w:rsidR="001C6FA3" w:rsidRDefault="001C6FA3" w:rsidP="00172947">
      <w:pPr>
        <w:rPr>
          <w:rFonts w:asciiTheme="minorHAnsi" w:eastAsiaTheme="majorEastAsia" w:hAnsiTheme="minorHAnsi" w:cstheme="minorHAnsi"/>
          <w:b/>
          <w:sz w:val="24"/>
          <w:szCs w:val="24"/>
        </w:rPr>
      </w:pPr>
    </w:p>
    <w:p w:rsidR="001C6FA3" w:rsidRDefault="001C6FA3" w:rsidP="00172947">
      <w:pPr>
        <w:rPr>
          <w:rFonts w:asciiTheme="minorHAnsi" w:eastAsiaTheme="majorEastAsia" w:hAnsiTheme="minorHAnsi" w:cstheme="minorHAnsi"/>
          <w:sz w:val="24"/>
          <w:szCs w:val="24"/>
        </w:rPr>
      </w:pPr>
      <w:r>
        <w:rPr>
          <w:rFonts w:asciiTheme="minorHAnsi" w:eastAsiaTheme="majorEastAsia" w:hAnsiTheme="minorHAnsi" w:cstheme="minorHAnsi"/>
          <w:b/>
          <w:sz w:val="24"/>
          <w:szCs w:val="24"/>
        </w:rPr>
        <w:tab/>
        <w:t xml:space="preserve">As Needed Security </w:t>
      </w:r>
      <w:r w:rsidR="00AB3D1D">
        <w:rPr>
          <w:rFonts w:asciiTheme="minorHAnsi" w:eastAsiaTheme="majorEastAsia" w:hAnsiTheme="minorHAnsi" w:cstheme="minorHAnsi"/>
          <w:b/>
          <w:sz w:val="24"/>
          <w:szCs w:val="24"/>
        </w:rPr>
        <w:t>–</w:t>
      </w:r>
    </w:p>
    <w:p w:rsidR="00E32EBE" w:rsidRDefault="00AB3D1D" w:rsidP="00172947">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Provide professional security guard services, as needed, for various County meetings or functions with seventy-two (72) hour notice</w:t>
      </w:r>
      <w:r w:rsidR="008035E8">
        <w:rPr>
          <w:rFonts w:asciiTheme="minorHAnsi" w:eastAsiaTheme="majorEastAsia" w:hAnsiTheme="minorHAnsi" w:cstheme="minorHAnsi"/>
          <w:sz w:val="24"/>
          <w:szCs w:val="24"/>
        </w:rPr>
        <w:t xml:space="preserve"> (e.g., Farmer’s Market events, as well as meetings of the Planning Board, Board of Adjustment, etc.)</w:t>
      </w:r>
      <w:r>
        <w:rPr>
          <w:rFonts w:asciiTheme="minorHAnsi" w:eastAsiaTheme="majorEastAsia" w:hAnsiTheme="minorHAnsi" w:cstheme="minorHAnsi"/>
          <w:sz w:val="24"/>
          <w:szCs w:val="24"/>
        </w:rPr>
        <w:t>.  Security personnel shall provide for a safe and secure meeting and/or County function with the number of security guards required per event.</w:t>
      </w:r>
      <w:r w:rsidR="00364D4C">
        <w:rPr>
          <w:rFonts w:asciiTheme="minorHAnsi" w:eastAsiaTheme="majorEastAsia" w:hAnsiTheme="minorHAnsi" w:cstheme="minorHAnsi"/>
          <w:sz w:val="24"/>
          <w:szCs w:val="24"/>
        </w:rPr>
        <w:t xml:space="preserve">  County meetings or functions can occur at any County owned or leased facility within Pitt County.  </w:t>
      </w:r>
      <w:r>
        <w:rPr>
          <w:rFonts w:asciiTheme="minorHAnsi" w:eastAsiaTheme="majorEastAsia" w:hAnsiTheme="minorHAnsi" w:cstheme="minorHAnsi"/>
          <w:sz w:val="24"/>
          <w:szCs w:val="24"/>
        </w:rPr>
        <w:t xml:space="preserve">  </w:t>
      </w:r>
    </w:p>
    <w:p w:rsidR="00AB3D1D" w:rsidRPr="00AB3D1D" w:rsidRDefault="00AB3D1D" w:rsidP="00172947">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 </w:t>
      </w:r>
    </w:p>
    <w:p w:rsidR="003F0525" w:rsidRDefault="003F0525" w:rsidP="00172947">
      <w:pPr>
        <w:rPr>
          <w:rFonts w:asciiTheme="minorHAnsi" w:eastAsiaTheme="majorEastAsia" w:hAnsiTheme="minorHAnsi" w:cstheme="minorHAnsi"/>
          <w:sz w:val="24"/>
          <w:szCs w:val="24"/>
        </w:rPr>
      </w:pPr>
    </w:p>
    <w:p w:rsidR="003F0525" w:rsidRDefault="003F0525" w:rsidP="00172947">
      <w:pPr>
        <w:rPr>
          <w:rFonts w:asciiTheme="minorHAnsi" w:eastAsiaTheme="majorEastAsia" w:hAnsiTheme="minorHAnsi" w:cstheme="minorHAnsi"/>
          <w:sz w:val="24"/>
          <w:szCs w:val="24"/>
        </w:rPr>
      </w:pPr>
    </w:p>
    <w:p w:rsidR="003F0525" w:rsidRPr="007D1F14" w:rsidRDefault="003F0525" w:rsidP="007D1F14">
      <w:pPr>
        <w:pStyle w:val="ListParagraph"/>
        <w:numPr>
          <w:ilvl w:val="0"/>
          <w:numId w:val="9"/>
        </w:numPr>
        <w:rPr>
          <w:rFonts w:asciiTheme="minorHAnsi" w:eastAsiaTheme="majorEastAsia" w:hAnsiTheme="minorHAnsi" w:cstheme="minorHAnsi"/>
          <w:sz w:val="24"/>
          <w:szCs w:val="24"/>
        </w:rPr>
      </w:pPr>
      <w:r w:rsidRPr="007D1F14">
        <w:rPr>
          <w:rFonts w:asciiTheme="minorHAnsi" w:eastAsiaTheme="majorEastAsia" w:hAnsiTheme="minorHAnsi" w:cstheme="minorHAnsi"/>
          <w:b/>
          <w:sz w:val="24"/>
          <w:szCs w:val="24"/>
        </w:rPr>
        <w:t>DEPARTMENT OF SOCIAL SERVICES BUILDING SECURITY AND CLIENT TRANSPORTATION:</w:t>
      </w:r>
    </w:p>
    <w:p w:rsidR="00AB3D1D" w:rsidRDefault="00AB3D1D" w:rsidP="00172947">
      <w:pPr>
        <w:rPr>
          <w:rFonts w:asciiTheme="minorHAnsi" w:eastAsiaTheme="majorEastAsia" w:hAnsiTheme="minorHAnsi" w:cstheme="minorHAnsi"/>
          <w:sz w:val="24"/>
          <w:szCs w:val="24"/>
        </w:rPr>
      </w:pPr>
    </w:p>
    <w:p w:rsidR="00AB3D1D" w:rsidRDefault="00AB3D1D" w:rsidP="00172947">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ab/>
      </w:r>
      <w:r>
        <w:rPr>
          <w:rFonts w:asciiTheme="minorHAnsi" w:eastAsiaTheme="majorEastAsia" w:hAnsiTheme="minorHAnsi" w:cstheme="minorHAnsi"/>
          <w:b/>
          <w:sz w:val="24"/>
          <w:szCs w:val="24"/>
        </w:rPr>
        <w:t xml:space="preserve">Security Guard Roaming Patrols – </w:t>
      </w:r>
    </w:p>
    <w:p w:rsidR="00AB3D1D" w:rsidRDefault="00AB3D1D" w:rsidP="00172947">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Provide professional security guard services at the Department of Social Services areas of the Pitt County Office Building and Human Service</w:t>
      </w:r>
      <w:r w:rsidR="00364D4C">
        <w:rPr>
          <w:rFonts w:asciiTheme="minorHAnsi" w:eastAsiaTheme="majorEastAsia" w:hAnsiTheme="minorHAnsi" w:cstheme="minorHAnsi"/>
          <w:sz w:val="24"/>
          <w:szCs w:val="24"/>
        </w:rPr>
        <w:t>s</w:t>
      </w:r>
      <w:r>
        <w:rPr>
          <w:rFonts w:asciiTheme="minorHAnsi" w:eastAsiaTheme="majorEastAsia" w:hAnsiTheme="minorHAnsi" w:cstheme="minorHAnsi"/>
          <w:sz w:val="24"/>
          <w:szCs w:val="24"/>
        </w:rPr>
        <w:t xml:space="preserve"> Building.  Security personnel shall provide safe and secure Department of Social Services’ facilities with the use of two (2) armed security guards during all normal business hours (Monday – Friday, 8am to 5pm).  </w:t>
      </w:r>
    </w:p>
    <w:p w:rsidR="001A5BF9" w:rsidRDefault="001A5BF9" w:rsidP="00172947">
      <w:pPr>
        <w:rPr>
          <w:rFonts w:asciiTheme="minorHAnsi" w:eastAsiaTheme="majorEastAsia" w:hAnsiTheme="minorHAnsi" w:cstheme="minorHAnsi"/>
          <w:sz w:val="24"/>
          <w:szCs w:val="24"/>
        </w:rPr>
      </w:pPr>
    </w:p>
    <w:p w:rsidR="001A5BF9" w:rsidRDefault="001A5BF9" w:rsidP="00172947">
      <w:pPr>
        <w:rPr>
          <w:rFonts w:asciiTheme="minorHAnsi" w:eastAsiaTheme="majorEastAsia" w:hAnsiTheme="minorHAnsi" w:cstheme="minorHAnsi"/>
          <w:sz w:val="24"/>
          <w:szCs w:val="24"/>
        </w:rPr>
      </w:pPr>
      <w:r>
        <w:rPr>
          <w:rFonts w:asciiTheme="minorHAnsi" w:eastAsiaTheme="majorEastAsia" w:hAnsiTheme="minorHAnsi" w:cstheme="minorHAnsi"/>
          <w:b/>
          <w:sz w:val="24"/>
          <w:szCs w:val="24"/>
        </w:rPr>
        <w:tab/>
        <w:t xml:space="preserve">Department of Social Services Transportation – </w:t>
      </w:r>
    </w:p>
    <w:p w:rsidR="001A5BF9" w:rsidRDefault="00E32EBE" w:rsidP="00172947">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Provide safe, secure, reliable transportation of the high-risk juveniles and adults in Pitt County Department of Social Services custody (subject to N.C.G.S. 7B) or under the care or authorized service plan of the Department (subject to N.C.G.S. 35A, 108A, Article 6).  Bidder agrees to pick the individual up and safely transport them to the location specifically identified by Pitt County Department of Social Services.  </w:t>
      </w:r>
    </w:p>
    <w:p w:rsidR="007D1F14" w:rsidRDefault="007D1F14" w:rsidP="00172947">
      <w:pPr>
        <w:rPr>
          <w:rFonts w:asciiTheme="minorHAnsi" w:eastAsiaTheme="majorEastAsia" w:hAnsiTheme="minorHAnsi" w:cstheme="minorHAnsi"/>
          <w:sz w:val="24"/>
          <w:szCs w:val="24"/>
        </w:rPr>
      </w:pPr>
    </w:p>
    <w:p w:rsidR="007D1F14" w:rsidRDefault="007D1F14" w:rsidP="007D1F14">
      <w:pPr>
        <w:rPr>
          <w:rFonts w:asciiTheme="minorHAnsi" w:eastAsiaTheme="majorEastAsia" w:hAnsiTheme="minorHAnsi" w:cstheme="minorHAnsi"/>
          <w:sz w:val="24"/>
          <w:szCs w:val="24"/>
        </w:rPr>
      </w:pPr>
      <w:r>
        <w:rPr>
          <w:rFonts w:asciiTheme="minorHAnsi" w:eastAsiaTheme="majorEastAsia" w:hAnsiTheme="minorHAnsi" w:cstheme="minorHAnsi"/>
          <w:b/>
          <w:sz w:val="24"/>
          <w:szCs w:val="24"/>
        </w:rPr>
        <w:t>As Needed Security –</w:t>
      </w:r>
    </w:p>
    <w:p w:rsidR="007D1F14" w:rsidRDefault="007D1F14" w:rsidP="007D1F14">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Provide professional security guard services, as needed, for various County meetings or functions with seventy-two (72) hour notice.  Security personnel shall provide for a safe and secure meeting and/or County function with the number of security guards required per event</w:t>
      </w:r>
      <w:r w:rsidR="00364D4C">
        <w:rPr>
          <w:rFonts w:asciiTheme="minorHAnsi" w:eastAsiaTheme="majorEastAsia" w:hAnsiTheme="minorHAnsi" w:cstheme="minorHAnsi"/>
          <w:sz w:val="24"/>
          <w:szCs w:val="24"/>
        </w:rPr>
        <w:t xml:space="preserve"> within the Department of Social Services facilities</w:t>
      </w:r>
      <w:r>
        <w:rPr>
          <w:rFonts w:asciiTheme="minorHAnsi" w:eastAsiaTheme="majorEastAsia" w:hAnsiTheme="minorHAnsi" w:cstheme="minorHAnsi"/>
          <w:sz w:val="24"/>
          <w:szCs w:val="24"/>
        </w:rPr>
        <w:t xml:space="preserve">.  </w:t>
      </w:r>
    </w:p>
    <w:p w:rsidR="007D1F14" w:rsidRDefault="007D1F14" w:rsidP="00172947">
      <w:pPr>
        <w:rPr>
          <w:rFonts w:asciiTheme="minorHAnsi" w:eastAsiaTheme="majorEastAsia" w:hAnsiTheme="minorHAnsi" w:cstheme="minorHAnsi"/>
          <w:sz w:val="24"/>
          <w:szCs w:val="24"/>
        </w:rPr>
      </w:pPr>
    </w:p>
    <w:p w:rsidR="008035E8" w:rsidRDefault="008035E8" w:rsidP="00172947">
      <w:pPr>
        <w:rPr>
          <w:rFonts w:asciiTheme="minorHAnsi" w:eastAsiaTheme="majorEastAsia" w:hAnsiTheme="minorHAnsi" w:cstheme="minorHAnsi"/>
          <w:sz w:val="24"/>
          <w:szCs w:val="24"/>
        </w:rPr>
      </w:pPr>
    </w:p>
    <w:p w:rsidR="008035E8" w:rsidRPr="001A5BF9" w:rsidRDefault="008035E8" w:rsidP="00172947">
      <w:pPr>
        <w:rPr>
          <w:rFonts w:asciiTheme="minorHAnsi" w:eastAsiaTheme="majorEastAsia" w:hAnsiTheme="minorHAnsi" w:cstheme="minorHAnsi"/>
          <w:sz w:val="24"/>
          <w:szCs w:val="24"/>
        </w:rPr>
      </w:pPr>
    </w:p>
    <w:p w:rsidR="00F25EDE" w:rsidRDefault="00F25EDE" w:rsidP="003F0525">
      <w:pPr>
        <w:ind w:firstLine="720"/>
        <w:rPr>
          <w:rFonts w:asciiTheme="majorHAnsi" w:eastAsiaTheme="majorEastAsia" w:hAnsiTheme="majorHAnsi" w:cstheme="majorBidi"/>
          <w:b/>
          <w:color w:val="2F5496" w:themeColor="accent1" w:themeShade="BF"/>
          <w:sz w:val="28"/>
          <w:szCs w:val="28"/>
        </w:rPr>
      </w:pPr>
    </w:p>
    <w:p w:rsidR="003F0525" w:rsidRPr="003F0525" w:rsidRDefault="003F0525" w:rsidP="003F0525">
      <w:pPr>
        <w:ind w:firstLine="720"/>
        <w:rPr>
          <w:rFonts w:asciiTheme="majorHAnsi" w:eastAsiaTheme="majorEastAsia" w:hAnsiTheme="majorHAnsi" w:cstheme="majorBidi"/>
          <w:b/>
          <w:color w:val="2F5496" w:themeColor="accent1" w:themeShade="BF"/>
          <w:sz w:val="28"/>
          <w:szCs w:val="28"/>
        </w:rPr>
      </w:pPr>
      <w:r w:rsidRPr="003F0525">
        <w:rPr>
          <w:rFonts w:asciiTheme="majorHAnsi" w:eastAsiaTheme="majorEastAsia" w:hAnsiTheme="majorHAnsi" w:cstheme="majorBidi"/>
          <w:b/>
          <w:color w:val="2F5496" w:themeColor="accent1" w:themeShade="BF"/>
          <w:sz w:val="28"/>
          <w:szCs w:val="28"/>
        </w:rPr>
        <w:lastRenderedPageBreak/>
        <w:t>GENERAL SPECIFICATIONS &amp; INSTRUCTIONS TO BIDDERS APPLICABLE TO ALL ITEMS</w:t>
      </w:r>
    </w:p>
    <w:p w:rsidR="003F0525" w:rsidRDefault="00360AF7" w:rsidP="003F0525">
      <w:pPr>
        <w:rPr>
          <w:rFonts w:asciiTheme="majorHAnsi" w:eastAsiaTheme="majorEastAsia" w:hAnsiTheme="majorHAnsi" w:cstheme="majorBidi"/>
          <w:b/>
          <w:color w:val="2F5496" w:themeColor="accent1" w:themeShade="BF"/>
          <w:sz w:val="28"/>
          <w:szCs w:val="28"/>
        </w:rPr>
      </w:pPr>
      <w:r>
        <w:rPr>
          <w:rFonts w:asciiTheme="minorHAnsi" w:eastAsiaTheme="majorEastAsia" w:hAnsiTheme="minorHAnsi" w:cstheme="minorHAnsi"/>
          <w:color w:val="000000" w:themeColor="text1"/>
          <w:sz w:val="24"/>
          <w:szCs w:val="24"/>
        </w:rPr>
        <w:pict>
          <v:rect id="_x0000_i1029" style="width:511.2pt;height:6pt" o:hralign="center" o:hrstd="t" o:hrnoshade="t" o:hr="t" fillcolor="#a0a0a0" stroked="f"/>
        </w:pict>
      </w:r>
    </w:p>
    <w:p w:rsidR="003F0525" w:rsidRDefault="003F0525" w:rsidP="003F0525">
      <w:pPr>
        <w:pStyle w:val="ListParagraph"/>
        <w:numPr>
          <w:ilvl w:val="0"/>
          <w:numId w:val="2"/>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The Bidder’s proposal should provide all the information which it considers pertinent to its proposal and qualifications for the work to be performed.  All proposals must be signed by a duly authorized individual.  Proposals will be read on the date and hour as stated in the County Manager’s Office, 1717 W 5</w:t>
      </w:r>
      <w:r w:rsidRPr="003F0525">
        <w:rPr>
          <w:rFonts w:asciiTheme="minorHAnsi" w:eastAsiaTheme="majorEastAsia" w:hAnsiTheme="minorHAnsi" w:cstheme="minorHAnsi"/>
          <w:sz w:val="24"/>
          <w:szCs w:val="24"/>
          <w:vertAlign w:val="superscript"/>
        </w:rPr>
        <w:t>th</w:t>
      </w:r>
      <w:r>
        <w:rPr>
          <w:rFonts w:asciiTheme="minorHAnsi" w:eastAsiaTheme="majorEastAsia" w:hAnsiTheme="minorHAnsi" w:cstheme="minorHAnsi"/>
          <w:sz w:val="24"/>
          <w:szCs w:val="24"/>
        </w:rPr>
        <w:t xml:space="preserve"> Street, Greenville, NC.  Bidders or their authorized agents are invited to be present.  Any proposal received after the date and hour specified, will not be accepted or considered.  </w:t>
      </w:r>
    </w:p>
    <w:p w:rsidR="00B14A29" w:rsidRDefault="00B14A29" w:rsidP="00B14A29">
      <w:pPr>
        <w:ind w:left="360"/>
        <w:rPr>
          <w:rFonts w:asciiTheme="minorHAnsi" w:eastAsiaTheme="majorEastAsia" w:hAnsiTheme="minorHAnsi" w:cstheme="minorHAnsi"/>
          <w:sz w:val="24"/>
          <w:szCs w:val="24"/>
        </w:rPr>
      </w:pPr>
    </w:p>
    <w:p w:rsidR="00B14A29" w:rsidRPr="00B14A29" w:rsidRDefault="00B14A29" w:rsidP="00B14A29">
      <w:pPr>
        <w:pStyle w:val="ListParagraph"/>
        <w:numPr>
          <w:ilvl w:val="0"/>
          <w:numId w:val="2"/>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QUESTIONS:  all questions regarding the proposal will be accepted via email ONLY to </w:t>
      </w:r>
      <w:hyperlink r:id="rId9" w:history="1">
        <w:r w:rsidR="0010267B" w:rsidRPr="00B769CA">
          <w:rPr>
            <w:rStyle w:val="Hyperlink"/>
            <w:rFonts w:asciiTheme="minorHAnsi" w:eastAsiaTheme="majorEastAsia" w:hAnsiTheme="minorHAnsi" w:cstheme="minorHAnsi"/>
            <w:sz w:val="24"/>
            <w:szCs w:val="24"/>
          </w:rPr>
          <w:t>James.Rhodes@PittCountyNC.gov</w:t>
        </w:r>
      </w:hyperlink>
      <w:r>
        <w:rPr>
          <w:rFonts w:asciiTheme="minorHAnsi" w:eastAsiaTheme="majorEastAsia" w:hAnsiTheme="minorHAnsi" w:cstheme="minorHAnsi"/>
          <w:sz w:val="24"/>
          <w:szCs w:val="24"/>
        </w:rPr>
        <w:t xml:space="preserve">.  The deadline for submitting questions for this RFP is on or before </w:t>
      </w:r>
      <w:r w:rsidR="00AE1838">
        <w:rPr>
          <w:rFonts w:asciiTheme="minorHAnsi" w:eastAsiaTheme="majorEastAsia" w:hAnsiTheme="minorHAnsi" w:cstheme="minorHAnsi"/>
          <w:sz w:val="24"/>
          <w:szCs w:val="24"/>
        </w:rPr>
        <w:t xml:space="preserve">Wednesday, </w:t>
      </w:r>
      <w:r w:rsidR="00124920">
        <w:rPr>
          <w:rFonts w:asciiTheme="minorHAnsi" w:eastAsiaTheme="majorEastAsia" w:hAnsiTheme="minorHAnsi" w:cstheme="minorHAnsi"/>
          <w:sz w:val="24"/>
          <w:szCs w:val="24"/>
        </w:rPr>
        <w:t xml:space="preserve">April </w:t>
      </w:r>
      <w:r w:rsidR="00EA5472">
        <w:rPr>
          <w:rFonts w:asciiTheme="minorHAnsi" w:eastAsiaTheme="majorEastAsia" w:hAnsiTheme="minorHAnsi" w:cstheme="minorHAnsi"/>
          <w:sz w:val="24"/>
          <w:szCs w:val="24"/>
        </w:rPr>
        <w:t>2</w:t>
      </w:r>
      <w:r>
        <w:rPr>
          <w:rFonts w:asciiTheme="minorHAnsi" w:eastAsiaTheme="majorEastAsia" w:hAnsiTheme="minorHAnsi" w:cstheme="minorHAnsi"/>
          <w:sz w:val="24"/>
          <w:szCs w:val="24"/>
        </w:rPr>
        <w:t xml:space="preserve">, 2025, no later than 5:00PM, EST. </w:t>
      </w:r>
      <w:r w:rsidR="00124920">
        <w:rPr>
          <w:rFonts w:asciiTheme="minorHAnsi" w:eastAsiaTheme="majorEastAsia" w:hAnsiTheme="minorHAnsi" w:cstheme="minorHAnsi"/>
          <w:sz w:val="24"/>
          <w:szCs w:val="24"/>
        </w:rPr>
        <w:t xml:space="preserve"> Responses to all submitted questions will be</w:t>
      </w:r>
      <w:r w:rsidR="00EA5472">
        <w:rPr>
          <w:rFonts w:asciiTheme="minorHAnsi" w:eastAsiaTheme="majorEastAsia" w:hAnsiTheme="minorHAnsi" w:cstheme="minorHAnsi"/>
          <w:sz w:val="24"/>
          <w:szCs w:val="24"/>
        </w:rPr>
        <w:t xml:space="preserve"> provided as an addendum to the RFP on the County’s website on or before Wednesday, </w:t>
      </w:r>
      <w:r w:rsidR="00124920">
        <w:rPr>
          <w:rFonts w:asciiTheme="minorHAnsi" w:eastAsiaTheme="majorEastAsia" w:hAnsiTheme="minorHAnsi" w:cstheme="minorHAnsi"/>
          <w:sz w:val="24"/>
          <w:szCs w:val="24"/>
        </w:rPr>
        <w:t xml:space="preserve">April </w:t>
      </w:r>
      <w:r w:rsidR="00EA5472">
        <w:rPr>
          <w:rFonts w:asciiTheme="minorHAnsi" w:eastAsiaTheme="majorEastAsia" w:hAnsiTheme="minorHAnsi" w:cstheme="minorHAnsi"/>
          <w:sz w:val="24"/>
          <w:szCs w:val="24"/>
        </w:rPr>
        <w:t>9</w:t>
      </w:r>
      <w:r w:rsidR="00124920">
        <w:rPr>
          <w:rFonts w:asciiTheme="minorHAnsi" w:eastAsiaTheme="majorEastAsia" w:hAnsiTheme="minorHAnsi" w:cstheme="minorHAnsi"/>
          <w:sz w:val="24"/>
          <w:szCs w:val="24"/>
        </w:rPr>
        <w:t>, 2025.</w:t>
      </w:r>
      <w:r>
        <w:rPr>
          <w:rFonts w:asciiTheme="minorHAnsi" w:eastAsiaTheme="majorEastAsia" w:hAnsiTheme="minorHAnsi" w:cstheme="minorHAnsi"/>
          <w:sz w:val="24"/>
          <w:szCs w:val="24"/>
        </w:rPr>
        <w:t xml:space="preserve">  </w:t>
      </w:r>
    </w:p>
    <w:p w:rsidR="003F0525" w:rsidRDefault="003F0525" w:rsidP="003F0525">
      <w:pPr>
        <w:ind w:left="360"/>
        <w:rPr>
          <w:rFonts w:asciiTheme="minorHAnsi" w:eastAsiaTheme="majorEastAsia" w:hAnsiTheme="minorHAnsi" w:cstheme="minorHAnsi"/>
          <w:sz w:val="24"/>
          <w:szCs w:val="24"/>
        </w:rPr>
      </w:pPr>
    </w:p>
    <w:p w:rsidR="003F0525" w:rsidRDefault="003F0525" w:rsidP="003F0525">
      <w:pPr>
        <w:pStyle w:val="ListParagraph"/>
        <w:numPr>
          <w:ilvl w:val="0"/>
          <w:numId w:val="2"/>
        </w:numPr>
        <w:rPr>
          <w:rFonts w:asciiTheme="minorHAnsi" w:eastAsiaTheme="majorEastAsia" w:hAnsiTheme="minorHAnsi" w:cstheme="minorHAnsi"/>
          <w:sz w:val="24"/>
          <w:szCs w:val="24"/>
        </w:rPr>
      </w:pPr>
      <w:r w:rsidRPr="00111EF5">
        <w:rPr>
          <w:rFonts w:asciiTheme="minorHAnsi" w:eastAsiaTheme="majorEastAsia" w:hAnsiTheme="minorHAnsi" w:cstheme="minorHAnsi"/>
          <w:b/>
          <w:sz w:val="24"/>
          <w:szCs w:val="24"/>
        </w:rPr>
        <w:t>TAXES:</w:t>
      </w:r>
      <w:r>
        <w:rPr>
          <w:rFonts w:asciiTheme="minorHAnsi" w:eastAsiaTheme="majorEastAsia" w:hAnsiTheme="minorHAnsi" w:cstheme="minorHAnsi"/>
          <w:sz w:val="24"/>
          <w:szCs w:val="24"/>
        </w:rPr>
        <w:t xml:space="preserve"> Pitt County is exempt from federal excise tax, including the federal transportation tax.  The County pays all sales tax but this amount must be listed as a separate item.</w:t>
      </w:r>
    </w:p>
    <w:p w:rsidR="00F43DAE" w:rsidRPr="00F43DAE" w:rsidRDefault="00F43DAE" w:rsidP="00F43DAE">
      <w:pPr>
        <w:pStyle w:val="ListParagraph"/>
        <w:rPr>
          <w:rFonts w:asciiTheme="minorHAnsi" w:eastAsiaTheme="majorEastAsia" w:hAnsiTheme="minorHAnsi" w:cstheme="minorHAnsi"/>
          <w:sz w:val="24"/>
          <w:szCs w:val="24"/>
        </w:rPr>
      </w:pPr>
    </w:p>
    <w:p w:rsidR="00F43DAE" w:rsidRDefault="00F43DAE" w:rsidP="003F0525">
      <w:pPr>
        <w:pStyle w:val="ListParagraph"/>
        <w:numPr>
          <w:ilvl w:val="0"/>
          <w:numId w:val="2"/>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The County reserves the right to reject any or all proposals, waive technicalities, and to be the sole judge of suitability of the product for the use by the County for intended purposes.  Factors to be considered in awarding the proposal will be price, quality, history of satisfactory performance, </w:t>
      </w:r>
      <w:r w:rsidR="008F1449">
        <w:rPr>
          <w:rFonts w:asciiTheme="minorHAnsi" w:eastAsiaTheme="majorEastAsia" w:hAnsiTheme="minorHAnsi" w:cstheme="minorHAnsi"/>
          <w:sz w:val="24"/>
          <w:szCs w:val="24"/>
        </w:rPr>
        <w:t xml:space="preserve">and company references.  The contract will be awarded after evaluation of all proposals has been made.  In the interest of suitability to the County’s needs and/or economy; contracted security services other than </w:t>
      </w:r>
      <w:r w:rsidR="00124920">
        <w:rPr>
          <w:rFonts w:asciiTheme="minorHAnsi" w:eastAsiaTheme="majorEastAsia" w:hAnsiTheme="minorHAnsi" w:cstheme="minorHAnsi"/>
          <w:sz w:val="24"/>
          <w:szCs w:val="24"/>
        </w:rPr>
        <w:t>low</w:t>
      </w:r>
      <w:r w:rsidR="008F1449">
        <w:rPr>
          <w:rFonts w:asciiTheme="minorHAnsi" w:eastAsiaTheme="majorEastAsia" w:hAnsiTheme="minorHAnsi" w:cstheme="minorHAnsi"/>
          <w:sz w:val="24"/>
          <w:szCs w:val="24"/>
        </w:rPr>
        <w:t xml:space="preserve">est in price may be selected.  Pitt County shall have a period of thirty (30) days after opening of proposals to make the award and may award in total or by line item, whichever is in the best interest of the County.  </w:t>
      </w:r>
    </w:p>
    <w:p w:rsidR="00753AF4" w:rsidRPr="00753AF4" w:rsidRDefault="00753AF4" w:rsidP="00753AF4">
      <w:pPr>
        <w:pStyle w:val="ListParagraph"/>
        <w:rPr>
          <w:rFonts w:asciiTheme="minorHAnsi" w:eastAsiaTheme="majorEastAsia" w:hAnsiTheme="minorHAnsi" w:cstheme="minorHAnsi"/>
          <w:sz w:val="24"/>
          <w:szCs w:val="24"/>
        </w:rPr>
      </w:pPr>
    </w:p>
    <w:p w:rsidR="00753AF4" w:rsidRDefault="00753AF4" w:rsidP="003F0525">
      <w:pPr>
        <w:pStyle w:val="ListParagraph"/>
        <w:numPr>
          <w:ilvl w:val="0"/>
          <w:numId w:val="2"/>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The County reserves the right to award to multiple vendors.  </w:t>
      </w:r>
    </w:p>
    <w:p w:rsidR="008F5FC2" w:rsidRPr="008F5FC2" w:rsidRDefault="008F5FC2" w:rsidP="008F5FC2">
      <w:pPr>
        <w:pStyle w:val="ListParagraph"/>
        <w:rPr>
          <w:rFonts w:asciiTheme="minorHAnsi" w:eastAsiaTheme="majorEastAsia" w:hAnsiTheme="minorHAnsi" w:cstheme="minorHAnsi"/>
          <w:sz w:val="24"/>
          <w:szCs w:val="24"/>
        </w:rPr>
      </w:pPr>
    </w:p>
    <w:p w:rsidR="008F5FC2" w:rsidRDefault="008F5FC2" w:rsidP="003F0525">
      <w:pPr>
        <w:pStyle w:val="ListParagraph"/>
        <w:numPr>
          <w:ilvl w:val="0"/>
          <w:numId w:val="2"/>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Any corrections of errors found in the specifications must be submitted in writing and emailed to the attention of </w:t>
      </w:r>
      <w:r w:rsidR="00364D4C">
        <w:rPr>
          <w:rFonts w:asciiTheme="minorHAnsi" w:eastAsiaTheme="majorEastAsia" w:hAnsiTheme="minorHAnsi" w:cstheme="minorHAnsi"/>
          <w:sz w:val="24"/>
          <w:szCs w:val="24"/>
        </w:rPr>
        <w:t>County Manager’s Office</w:t>
      </w:r>
      <w:r w:rsidR="007B5AE6">
        <w:rPr>
          <w:rFonts w:asciiTheme="minorHAnsi" w:eastAsiaTheme="majorEastAsia" w:hAnsiTheme="minorHAnsi" w:cstheme="minorHAnsi"/>
          <w:sz w:val="24"/>
          <w:szCs w:val="24"/>
        </w:rPr>
        <w:t xml:space="preserve"> prior to the opening of proposals.  Any deviations from the specifications must be in writing and submitted as part of the proposal.  Any addenda to these proposal documents shall be issued in writing; no oral statements, explanations or commitments by whosoever made shall be of any effect unless incorporated in the addenda.  </w:t>
      </w:r>
    </w:p>
    <w:p w:rsidR="007B5AE6" w:rsidRPr="007B5AE6" w:rsidRDefault="007B5AE6" w:rsidP="007B5AE6">
      <w:pPr>
        <w:pStyle w:val="ListParagraph"/>
        <w:rPr>
          <w:rFonts w:asciiTheme="minorHAnsi" w:eastAsiaTheme="majorEastAsia" w:hAnsiTheme="minorHAnsi" w:cstheme="minorHAnsi"/>
          <w:sz w:val="24"/>
          <w:szCs w:val="24"/>
        </w:rPr>
      </w:pPr>
    </w:p>
    <w:p w:rsidR="007B5AE6" w:rsidRDefault="007B5AE6" w:rsidP="003F0525">
      <w:pPr>
        <w:pStyle w:val="ListParagraph"/>
        <w:numPr>
          <w:ilvl w:val="0"/>
          <w:numId w:val="2"/>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Pursuant to the provisions of G.S. 143-54 under penalty of perjury, the signer of the proposal certifies this proposal has not been arrived at collusively or otherwise in violation of Federal or North Carolina Antitrust laws.  The owner or an officer of the firm must sign all proposals. </w:t>
      </w:r>
    </w:p>
    <w:p w:rsidR="007B5AE6" w:rsidRPr="007B5AE6" w:rsidRDefault="007B5AE6" w:rsidP="007B5AE6">
      <w:pPr>
        <w:pStyle w:val="ListParagraph"/>
        <w:rPr>
          <w:rFonts w:asciiTheme="minorHAnsi" w:eastAsiaTheme="majorEastAsia" w:hAnsiTheme="minorHAnsi" w:cstheme="minorHAnsi"/>
          <w:sz w:val="24"/>
          <w:szCs w:val="24"/>
        </w:rPr>
      </w:pPr>
    </w:p>
    <w:p w:rsidR="007B5AE6" w:rsidRDefault="007B5AE6" w:rsidP="003F0525">
      <w:pPr>
        <w:pStyle w:val="ListParagraph"/>
        <w:numPr>
          <w:ilvl w:val="0"/>
          <w:numId w:val="2"/>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Pursuant to North Carolina G.S. 143-133.3 and related state and federal laws, the undersigned hereby certifies that the Bidder named herein, and the Bidder’s subcontractors, comply with the requirements of Article 2 of Chapter 64 of the NC General Statutes, including the requirement for each employer with more than 25 employees in North Carolina to verify the work authorization of its employees through the federal E-Verify system.   </w:t>
      </w:r>
    </w:p>
    <w:p w:rsidR="005E7C3D" w:rsidRPr="005E7C3D" w:rsidRDefault="005E7C3D" w:rsidP="005E7C3D">
      <w:pPr>
        <w:pStyle w:val="ListParagraph"/>
        <w:rPr>
          <w:rFonts w:asciiTheme="minorHAnsi" w:eastAsiaTheme="majorEastAsia" w:hAnsiTheme="minorHAnsi" w:cstheme="minorHAnsi"/>
          <w:sz w:val="24"/>
          <w:szCs w:val="24"/>
        </w:rPr>
      </w:pPr>
    </w:p>
    <w:p w:rsidR="005E7C3D" w:rsidRDefault="005E7C3D" w:rsidP="003F0525">
      <w:pPr>
        <w:pStyle w:val="ListParagraph"/>
        <w:numPr>
          <w:ilvl w:val="0"/>
          <w:numId w:val="2"/>
        </w:numPr>
        <w:rPr>
          <w:rFonts w:asciiTheme="minorHAnsi" w:eastAsiaTheme="majorEastAsia" w:hAnsiTheme="minorHAnsi" w:cstheme="minorHAnsi"/>
          <w:sz w:val="24"/>
          <w:szCs w:val="24"/>
        </w:rPr>
      </w:pPr>
      <w:r w:rsidRPr="007A68FA">
        <w:rPr>
          <w:rFonts w:asciiTheme="minorHAnsi" w:eastAsiaTheme="majorEastAsia" w:hAnsiTheme="minorHAnsi" w:cstheme="minorHAnsi"/>
          <w:b/>
          <w:sz w:val="24"/>
          <w:szCs w:val="24"/>
        </w:rPr>
        <w:lastRenderedPageBreak/>
        <w:t>PROPOSAL/SUBMITTAL FORMAT</w:t>
      </w:r>
      <w:r>
        <w:rPr>
          <w:rFonts w:asciiTheme="minorHAnsi" w:eastAsiaTheme="majorEastAsia" w:hAnsiTheme="minorHAnsi" w:cstheme="minorHAnsi"/>
          <w:sz w:val="24"/>
          <w:szCs w:val="24"/>
        </w:rPr>
        <w:t xml:space="preserve">:  Three (3) hardcopies </w:t>
      </w:r>
      <w:r w:rsidR="007A68FA">
        <w:rPr>
          <w:rFonts w:asciiTheme="minorHAnsi" w:eastAsiaTheme="majorEastAsia" w:hAnsiTheme="minorHAnsi" w:cstheme="minorHAnsi"/>
          <w:sz w:val="24"/>
          <w:szCs w:val="24"/>
        </w:rPr>
        <w:t xml:space="preserve">should be submitted by mail or hand delivered.  One (1) electronic copy should be submitted via email.  The material should be in sequence and related to the RFP.  The sections of the submittal should be tabbed and clearly identifiable.  </w:t>
      </w:r>
      <w:r w:rsidR="00B14A29">
        <w:rPr>
          <w:rFonts w:asciiTheme="minorHAnsi" w:eastAsiaTheme="majorEastAsia" w:hAnsiTheme="minorHAnsi" w:cstheme="minorHAnsi"/>
          <w:sz w:val="24"/>
          <w:szCs w:val="24"/>
        </w:rPr>
        <w:t xml:space="preserve">The deadline for submitting proposals for this RFP is on or before </w:t>
      </w:r>
      <w:r w:rsidR="00EA5472">
        <w:rPr>
          <w:rFonts w:asciiTheme="minorHAnsi" w:eastAsiaTheme="majorEastAsia" w:hAnsiTheme="minorHAnsi" w:cstheme="minorHAnsi"/>
          <w:sz w:val="24"/>
          <w:szCs w:val="24"/>
        </w:rPr>
        <w:t>Wednesday, April 16</w:t>
      </w:r>
      <w:r w:rsidR="00B14A29">
        <w:rPr>
          <w:rFonts w:asciiTheme="minorHAnsi" w:eastAsiaTheme="majorEastAsia" w:hAnsiTheme="minorHAnsi" w:cstheme="minorHAnsi"/>
          <w:sz w:val="24"/>
          <w:szCs w:val="24"/>
        </w:rPr>
        <w:t xml:space="preserve">, 2025, no later than 4:00PM, EST.  </w:t>
      </w:r>
    </w:p>
    <w:p w:rsidR="007A68FA" w:rsidRPr="007A68FA" w:rsidRDefault="007A68FA" w:rsidP="007A68FA">
      <w:pPr>
        <w:pStyle w:val="ListParagraph"/>
        <w:rPr>
          <w:rFonts w:asciiTheme="minorHAnsi" w:eastAsiaTheme="majorEastAsia" w:hAnsiTheme="minorHAnsi" w:cstheme="minorHAnsi"/>
          <w:sz w:val="24"/>
          <w:szCs w:val="24"/>
        </w:rPr>
      </w:pPr>
    </w:p>
    <w:p w:rsidR="007A68FA" w:rsidRPr="00753AF4" w:rsidRDefault="007A68FA" w:rsidP="003F0525">
      <w:pPr>
        <w:pStyle w:val="ListParagraph"/>
        <w:numPr>
          <w:ilvl w:val="0"/>
          <w:numId w:val="2"/>
        </w:numPr>
        <w:rPr>
          <w:rFonts w:asciiTheme="minorHAnsi" w:eastAsiaTheme="majorEastAsia" w:hAnsiTheme="minorHAnsi" w:cstheme="minorHAnsi"/>
          <w:sz w:val="24"/>
          <w:szCs w:val="24"/>
        </w:rPr>
      </w:pPr>
      <w:r w:rsidRPr="00210F64">
        <w:rPr>
          <w:rFonts w:asciiTheme="minorHAnsi" w:eastAsiaTheme="majorEastAsia" w:hAnsiTheme="minorHAnsi" w:cstheme="minorHAnsi"/>
          <w:b/>
          <w:sz w:val="24"/>
          <w:szCs w:val="24"/>
        </w:rPr>
        <w:t>PUBLIC RECORD</w:t>
      </w:r>
      <w:r>
        <w:rPr>
          <w:rFonts w:asciiTheme="minorHAnsi" w:eastAsiaTheme="majorEastAsia" w:hAnsiTheme="minorHAnsi" w:cstheme="minorHAnsi"/>
          <w:sz w:val="24"/>
          <w:szCs w:val="24"/>
        </w:rPr>
        <w:t xml:space="preserve">: All proposals submitted in response to this Request for Proposal shall become the property of the County and shall become a matter of public record and subject to disclosure pursuant to Chapter 132 of the North Carolina General Statures when opened, except for portions which qualify “trade secret” information under Chapter 66 – Article 24 (Trade Secrets Protection Act) of the North Carolina General Statutes.  However, proposals which are marked as confidential or trade secrets in their entirety may be disqualified by the County.  To properly designate material as trade secret under these circumstances, each person or entity providing a proposal must do the following: (a) any trade secrets submitted by a service provider should be submitted in a separate, sealed envelope marked “Trade Secret—Confidential and Proprietary Information—Do Not Disclose Except for the Purpose of Evaluating this Proposal,” and (b) the same trade secret/confidentiality designation should be stamped on each page of the trade secret materials contained in the envelope.  </w:t>
      </w:r>
      <w:r w:rsidRPr="00753AF4">
        <w:rPr>
          <w:rFonts w:asciiTheme="minorHAnsi" w:eastAsiaTheme="majorEastAsia" w:hAnsiTheme="minorHAnsi" w:cstheme="minorHAnsi"/>
          <w:sz w:val="24"/>
          <w:szCs w:val="24"/>
        </w:rPr>
        <w:t xml:space="preserve">Bidders must return and include with their proposal a signed version of the Public Records Addendum and Indemnification Agreement.  </w:t>
      </w:r>
    </w:p>
    <w:p w:rsidR="001121A1" w:rsidRDefault="001121A1" w:rsidP="001121A1">
      <w:pPr>
        <w:ind w:left="360"/>
        <w:rPr>
          <w:rFonts w:asciiTheme="minorHAnsi" w:eastAsiaTheme="majorEastAsia" w:hAnsiTheme="minorHAnsi" w:cstheme="minorHAnsi"/>
          <w:sz w:val="24"/>
          <w:szCs w:val="24"/>
        </w:rPr>
      </w:pPr>
    </w:p>
    <w:p w:rsidR="001121A1" w:rsidRDefault="001121A1" w:rsidP="001121A1">
      <w:pPr>
        <w:pStyle w:val="ListParagraph"/>
        <w:numPr>
          <w:ilvl w:val="0"/>
          <w:numId w:val="2"/>
        </w:numPr>
        <w:rPr>
          <w:rFonts w:asciiTheme="minorHAnsi" w:eastAsiaTheme="majorEastAsia" w:hAnsiTheme="minorHAnsi" w:cstheme="minorHAnsi"/>
          <w:sz w:val="24"/>
          <w:szCs w:val="24"/>
        </w:rPr>
      </w:pPr>
      <w:r w:rsidRPr="00210F64">
        <w:rPr>
          <w:rFonts w:asciiTheme="minorHAnsi" w:eastAsiaTheme="majorEastAsia" w:hAnsiTheme="minorHAnsi" w:cstheme="minorHAnsi"/>
          <w:b/>
          <w:sz w:val="24"/>
          <w:szCs w:val="24"/>
        </w:rPr>
        <w:t>DISCUSSIONS</w:t>
      </w:r>
      <w:r w:rsidRPr="00210F64">
        <w:rPr>
          <w:rFonts w:asciiTheme="minorHAnsi" w:eastAsiaTheme="majorEastAsia" w:hAnsiTheme="minorHAnsi" w:cstheme="minorHAnsi"/>
          <w:sz w:val="24"/>
          <w:szCs w:val="24"/>
        </w:rPr>
        <w:t>:</w:t>
      </w:r>
      <w:r>
        <w:rPr>
          <w:rFonts w:asciiTheme="minorHAnsi" w:eastAsiaTheme="majorEastAsia" w:hAnsiTheme="minorHAnsi" w:cstheme="minorHAnsi"/>
          <w:sz w:val="24"/>
          <w:szCs w:val="24"/>
        </w:rPr>
        <w:t xml:space="preserve"> </w:t>
      </w:r>
      <w:r w:rsidR="00210F64">
        <w:rPr>
          <w:rFonts w:asciiTheme="minorHAnsi" w:eastAsiaTheme="majorEastAsia" w:hAnsiTheme="minorHAnsi" w:cstheme="minorHAnsi"/>
          <w:sz w:val="24"/>
          <w:szCs w:val="24"/>
        </w:rPr>
        <w:t xml:space="preserve">The County reserves the right to conduct discussions with Bidders for the purpose of eliminating minor irregularities, informalities, or apparent clerical mistakes in the proposal in order to clarify an offer and assure full understanding of, and responsiveness to, solicitation requirements.  </w:t>
      </w:r>
    </w:p>
    <w:p w:rsidR="00210F64" w:rsidRPr="00210F64" w:rsidRDefault="00210F64" w:rsidP="00210F64">
      <w:pPr>
        <w:pStyle w:val="ListParagraph"/>
        <w:rPr>
          <w:rFonts w:asciiTheme="minorHAnsi" w:eastAsiaTheme="majorEastAsia" w:hAnsiTheme="minorHAnsi" w:cstheme="minorHAnsi"/>
          <w:sz w:val="24"/>
          <w:szCs w:val="24"/>
        </w:rPr>
      </w:pPr>
    </w:p>
    <w:p w:rsidR="00210F64" w:rsidRDefault="00210F64" w:rsidP="001121A1">
      <w:pPr>
        <w:pStyle w:val="ListParagraph"/>
        <w:numPr>
          <w:ilvl w:val="0"/>
          <w:numId w:val="2"/>
        </w:numPr>
        <w:rPr>
          <w:rFonts w:asciiTheme="minorHAnsi" w:eastAsiaTheme="majorEastAsia" w:hAnsiTheme="minorHAnsi" w:cstheme="minorHAnsi"/>
          <w:sz w:val="24"/>
          <w:szCs w:val="24"/>
        </w:rPr>
      </w:pPr>
      <w:r w:rsidRPr="00210F64">
        <w:rPr>
          <w:rFonts w:asciiTheme="minorHAnsi" w:eastAsiaTheme="majorEastAsia" w:hAnsiTheme="minorHAnsi" w:cstheme="minorHAnsi"/>
          <w:b/>
          <w:sz w:val="24"/>
          <w:szCs w:val="24"/>
        </w:rPr>
        <w:t>VENDOR APPLICATION</w:t>
      </w:r>
      <w:r>
        <w:rPr>
          <w:rFonts w:asciiTheme="minorHAnsi" w:eastAsiaTheme="majorEastAsia" w:hAnsiTheme="minorHAnsi" w:cstheme="minorHAnsi"/>
          <w:sz w:val="24"/>
          <w:szCs w:val="24"/>
        </w:rPr>
        <w:t>:  Prior to the award of contract, the successful bidder shall submit a W9 with the County’s Finance Department.</w:t>
      </w:r>
    </w:p>
    <w:p w:rsidR="00210F64" w:rsidRPr="00210F64" w:rsidRDefault="00210F64" w:rsidP="00210F64">
      <w:pPr>
        <w:pStyle w:val="ListParagraph"/>
        <w:rPr>
          <w:rFonts w:asciiTheme="minorHAnsi" w:eastAsiaTheme="majorEastAsia" w:hAnsiTheme="minorHAnsi" w:cstheme="minorHAnsi"/>
          <w:sz w:val="24"/>
          <w:szCs w:val="24"/>
        </w:rPr>
      </w:pPr>
    </w:p>
    <w:p w:rsidR="00210F64" w:rsidRDefault="00210F64" w:rsidP="001121A1">
      <w:pPr>
        <w:pStyle w:val="ListParagraph"/>
        <w:numPr>
          <w:ilvl w:val="0"/>
          <w:numId w:val="2"/>
        </w:numPr>
        <w:rPr>
          <w:rFonts w:asciiTheme="minorHAnsi" w:eastAsiaTheme="majorEastAsia" w:hAnsiTheme="minorHAnsi" w:cstheme="minorHAnsi"/>
          <w:sz w:val="24"/>
          <w:szCs w:val="24"/>
        </w:rPr>
      </w:pPr>
      <w:r w:rsidRPr="00A133BB">
        <w:rPr>
          <w:rFonts w:asciiTheme="minorHAnsi" w:eastAsiaTheme="majorEastAsia" w:hAnsiTheme="minorHAnsi" w:cstheme="minorHAnsi"/>
          <w:b/>
          <w:sz w:val="24"/>
          <w:szCs w:val="24"/>
        </w:rPr>
        <w:t>CONTRACT</w:t>
      </w:r>
      <w:r>
        <w:rPr>
          <w:rFonts w:asciiTheme="minorHAnsi" w:eastAsiaTheme="majorEastAsia" w:hAnsiTheme="minorHAnsi" w:cstheme="minorHAnsi"/>
          <w:sz w:val="24"/>
          <w:szCs w:val="24"/>
        </w:rPr>
        <w:t xml:space="preserve">: The contract shall be based upon the Request for Proposal issued by the County and the offer submitted by the Bidder in response to the Request for Proposal. The offer shall substantially conform to the terms, conditions, specifications and other requirements set forth within the text of the Request for Proposal.  The County reserves the right to clarify any contractual terms with the concurrence of the Bidder; however, any substantial non-conformity in the offer, as determined by County Manager, shall be deemed non-responsive and the offer rejected.  The contract shall contain the entire agreement between Pitt County and the Bidder relating to the requirement and shall prevail over any and all previous agreements, contracts, proposals, negotiations, purchase orders, or master agreements in any form. </w:t>
      </w:r>
      <w:r w:rsidR="00EA5472">
        <w:rPr>
          <w:rFonts w:asciiTheme="minorHAnsi" w:eastAsiaTheme="majorEastAsia" w:hAnsiTheme="minorHAnsi" w:cstheme="minorHAnsi"/>
          <w:sz w:val="24"/>
          <w:szCs w:val="24"/>
        </w:rPr>
        <w:t xml:space="preserve">  The contract shall be a form acceptable to the County and shall be a term of one (1) year.  Renewal contracts may be entered for two (2) additional one-year terms. </w:t>
      </w:r>
      <w:r>
        <w:rPr>
          <w:rFonts w:asciiTheme="minorHAnsi" w:eastAsiaTheme="majorEastAsia" w:hAnsiTheme="minorHAnsi" w:cstheme="minorHAnsi"/>
          <w:sz w:val="24"/>
          <w:szCs w:val="24"/>
        </w:rPr>
        <w:t xml:space="preserve"> </w:t>
      </w:r>
    </w:p>
    <w:p w:rsidR="00210F64" w:rsidRPr="00210F64" w:rsidRDefault="00210F64" w:rsidP="00210F64">
      <w:pPr>
        <w:pStyle w:val="ListParagraph"/>
        <w:rPr>
          <w:rFonts w:asciiTheme="minorHAnsi" w:eastAsiaTheme="majorEastAsia" w:hAnsiTheme="minorHAnsi" w:cstheme="minorHAnsi"/>
          <w:sz w:val="24"/>
          <w:szCs w:val="24"/>
        </w:rPr>
      </w:pPr>
    </w:p>
    <w:p w:rsidR="00210F64" w:rsidRDefault="00210F64" w:rsidP="001121A1">
      <w:pPr>
        <w:pStyle w:val="ListParagraph"/>
        <w:numPr>
          <w:ilvl w:val="0"/>
          <w:numId w:val="2"/>
        </w:numPr>
        <w:rPr>
          <w:rFonts w:asciiTheme="minorHAnsi" w:eastAsiaTheme="majorEastAsia" w:hAnsiTheme="minorHAnsi" w:cstheme="minorHAnsi"/>
          <w:sz w:val="24"/>
          <w:szCs w:val="24"/>
        </w:rPr>
      </w:pPr>
      <w:r w:rsidRPr="00A133BB">
        <w:rPr>
          <w:rFonts w:asciiTheme="minorHAnsi" w:eastAsiaTheme="majorEastAsia" w:hAnsiTheme="minorHAnsi" w:cstheme="minorHAnsi"/>
          <w:b/>
          <w:sz w:val="24"/>
          <w:szCs w:val="24"/>
        </w:rPr>
        <w:t>PAYMENT</w:t>
      </w:r>
      <w:r>
        <w:rPr>
          <w:rFonts w:asciiTheme="minorHAnsi" w:eastAsiaTheme="majorEastAsia" w:hAnsiTheme="minorHAnsi" w:cstheme="minorHAnsi"/>
          <w:sz w:val="24"/>
          <w:szCs w:val="24"/>
        </w:rPr>
        <w:t xml:space="preserve">:  Payment will be in accordance with contract terms.  </w:t>
      </w:r>
    </w:p>
    <w:p w:rsidR="00210F64" w:rsidRPr="00210F64" w:rsidRDefault="00210F64" w:rsidP="00210F64">
      <w:pPr>
        <w:pStyle w:val="ListParagraph"/>
        <w:rPr>
          <w:rFonts w:asciiTheme="minorHAnsi" w:eastAsiaTheme="majorEastAsia" w:hAnsiTheme="minorHAnsi" w:cstheme="minorHAnsi"/>
          <w:sz w:val="24"/>
          <w:szCs w:val="24"/>
        </w:rPr>
      </w:pPr>
    </w:p>
    <w:p w:rsidR="00210F64" w:rsidRDefault="00210F64" w:rsidP="001121A1">
      <w:pPr>
        <w:pStyle w:val="ListParagraph"/>
        <w:numPr>
          <w:ilvl w:val="0"/>
          <w:numId w:val="2"/>
        </w:numPr>
        <w:rPr>
          <w:rFonts w:asciiTheme="minorHAnsi" w:eastAsiaTheme="majorEastAsia" w:hAnsiTheme="minorHAnsi" w:cstheme="minorHAnsi"/>
          <w:sz w:val="24"/>
          <w:szCs w:val="24"/>
        </w:rPr>
      </w:pPr>
      <w:r w:rsidRPr="00A133BB">
        <w:rPr>
          <w:rFonts w:asciiTheme="minorHAnsi" w:eastAsiaTheme="majorEastAsia" w:hAnsiTheme="minorHAnsi" w:cstheme="minorHAnsi"/>
          <w:b/>
          <w:sz w:val="24"/>
          <w:szCs w:val="24"/>
        </w:rPr>
        <w:t>INDEMNIFICATION</w:t>
      </w:r>
      <w:r>
        <w:rPr>
          <w:rFonts w:asciiTheme="minorHAnsi" w:eastAsiaTheme="majorEastAsia" w:hAnsiTheme="minorHAnsi" w:cstheme="minorHAnsi"/>
          <w:sz w:val="24"/>
          <w:szCs w:val="24"/>
        </w:rPr>
        <w:t xml:space="preserve">: Bidder agrees to hold harmless and indemnify County from any and all claims, loss, liability, demands, damages or other financial demands that may be alleged or realized due to acts of nonfeasance, malfeasance, misfeasance, or negligence committed by Bidder while in the performance of the duties assigned pursuant to this Request for Proposal.  </w:t>
      </w:r>
    </w:p>
    <w:p w:rsidR="00210F64" w:rsidRPr="00210F64" w:rsidRDefault="00210F64" w:rsidP="00210F64">
      <w:pPr>
        <w:pStyle w:val="ListParagraph"/>
        <w:rPr>
          <w:rFonts w:asciiTheme="minorHAnsi" w:eastAsiaTheme="majorEastAsia" w:hAnsiTheme="minorHAnsi" w:cstheme="minorHAnsi"/>
          <w:sz w:val="24"/>
          <w:szCs w:val="24"/>
        </w:rPr>
      </w:pPr>
    </w:p>
    <w:p w:rsidR="00210F64" w:rsidRDefault="00564A7F" w:rsidP="001121A1">
      <w:pPr>
        <w:pStyle w:val="ListParagraph"/>
        <w:numPr>
          <w:ilvl w:val="0"/>
          <w:numId w:val="2"/>
        </w:numPr>
        <w:rPr>
          <w:rFonts w:asciiTheme="minorHAnsi" w:eastAsiaTheme="majorEastAsia" w:hAnsiTheme="minorHAnsi" w:cstheme="minorHAnsi"/>
          <w:sz w:val="24"/>
          <w:szCs w:val="24"/>
        </w:rPr>
      </w:pPr>
      <w:r w:rsidRPr="00A133BB">
        <w:rPr>
          <w:rFonts w:asciiTheme="minorHAnsi" w:eastAsiaTheme="majorEastAsia" w:hAnsiTheme="minorHAnsi" w:cstheme="minorHAnsi"/>
          <w:b/>
          <w:sz w:val="24"/>
          <w:szCs w:val="24"/>
        </w:rPr>
        <w:t>INDEPENDENT CONTRACTOR</w:t>
      </w:r>
      <w:r>
        <w:rPr>
          <w:rFonts w:asciiTheme="minorHAnsi" w:eastAsiaTheme="majorEastAsia" w:hAnsiTheme="minorHAnsi" w:cstheme="minorHAnsi"/>
          <w:sz w:val="24"/>
          <w:szCs w:val="24"/>
        </w:rPr>
        <w:t xml:space="preserve">:  It is understood that in the performance of any services herein provided, the </w:t>
      </w:r>
      <w:r w:rsidR="00A133BB">
        <w:rPr>
          <w:rFonts w:asciiTheme="minorHAnsi" w:eastAsiaTheme="majorEastAsia" w:hAnsiTheme="minorHAnsi" w:cstheme="minorHAnsi"/>
          <w:sz w:val="24"/>
          <w:szCs w:val="24"/>
        </w:rPr>
        <w:t>Bidder</w:t>
      </w:r>
      <w:r>
        <w:rPr>
          <w:rFonts w:asciiTheme="minorHAnsi" w:eastAsiaTheme="majorEastAsia" w:hAnsiTheme="minorHAnsi" w:cstheme="minorHAnsi"/>
          <w:sz w:val="24"/>
          <w:szCs w:val="24"/>
        </w:rPr>
        <w:t xml:space="preserve"> shall be, and is, an independent contractor, and is not an agent or employee of the County and shall furnish such services in its own manner and method, except as required by the contract.  Further, the </w:t>
      </w:r>
      <w:r w:rsidR="00A133BB">
        <w:rPr>
          <w:rFonts w:asciiTheme="minorHAnsi" w:eastAsiaTheme="majorEastAsia" w:hAnsiTheme="minorHAnsi" w:cstheme="minorHAnsi"/>
          <w:sz w:val="24"/>
          <w:szCs w:val="24"/>
        </w:rPr>
        <w:t>Bidder</w:t>
      </w:r>
      <w:r>
        <w:rPr>
          <w:rFonts w:asciiTheme="minorHAnsi" w:eastAsiaTheme="majorEastAsia" w:hAnsiTheme="minorHAnsi" w:cstheme="minorHAnsi"/>
          <w:sz w:val="24"/>
          <w:szCs w:val="24"/>
        </w:rPr>
        <w:t xml:space="preserve"> has, and shall </w:t>
      </w:r>
      <w:r w:rsidR="00A133BB">
        <w:rPr>
          <w:rFonts w:asciiTheme="minorHAnsi" w:eastAsiaTheme="majorEastAsia" w:hAnsiTheme="minorHAnsi" w:cstheme="minorHAnsi"/>
          <w:sz w:val="24"/>
          <w:szCs w:val="24"/>
        </w:rPr>
        <w:t xml:space="preserve">retain the right to exercise full control over the performance of the services hereunder.  The Bidder shall be solely responsible for, and shall indemnify, defend, and save the County harmless, from all matters relating to the payment of its employees, including compliance with Social Security, withholding, and all other wages, salaries, benefits, taxes, exactions, and regulations of any nature whatsoever.  </w:t>
      </w:r>
    </w:p>
    <w:p w:rsidR="00A133BB" w:rsidRPr="00A133BB" w:rsidRDefault="00A133BB" w:rsidP="00A133BB">
      <w:pPr>
        <w:pStyle w:val="ListParagraph"/>
        <w:rPr>
          <w:rFonts w:asciiTheme="minorHAnsi" w:eastAsiaTheme="majorEastAsia" w:hAnsiTheme="minorHAnsi" w:cstheme="minorHAnsi"/>
          <w:sz w:val="24"/>
          <w:szCs w:val="24"/>
        </w:rPr>
      </w:pPr>
    </w:p>
    <w:p w:rsidR="00A133BB" w:rsidRDefault="00A133BB" w:rsidP="001121A1">
      <w:pPr>
        <w:pStyle w:val="ListParagraph"/>
        <w:numPr>
          <w:ilvl w:val="0"/>
          <w:numId w:val="2"/>
        </w:numPr>
        <w:rPr>
          <w:rFonts w:asciiTheme="minorHAnsi" w:eastAsiaTheme="majorEastAsia" w:hAnsiTheme="minorHAnsi" w:cstheme="minorHAnsi"/>
          <w:sz w:val="24"/>
          <w:szCs w:val="24"/>
        </w:rPr>
      </w:pPr>
      <w:r w:rsidRPr="006102BF">
        <w:rPr>
          <w:rFonts w:asciiTheme="minorHAnsi" w:eastAsiaTheme="majorEastAsia" w:hAnsiTheme="minorHAnsi" w:cstheme="minorHAnsi"/>
          <w:b/>
          <w:sz w:val="24"/>
          <w:szCs w:val="24"/>
        </w:rPr>
        <w:t>LICENSES</w:t>
      </w:r>
      <w:r>
        <w:rPr>
          <w:rFonts w:asciiTheme="minorHAnsi" w:eastAsiaTheme="majorEastAsia" w:hAnsiTheme="minorHAnsi" w:cstheme="minorHAnsi"/>
          <w:sz w:val="24"/>
          <w:szCs w:val="24"/>
        </w:rPr>
        <w:t xml:space="preserve">: </w:t>
      </w:r>
      <w:r w:rsidR="001F5989">
        <w:rPr>
          <w:rFonts w:asciiTheme="minorHAnsi" w:eastAsiaTheme="majorEastAsia" w:hAnsiTheme="minorHAnsi" w:cstheme="minorHAnsi"/>
          <w:sz w:val="24"/>
          <w:szCs w:val="24"/>
        </w:rPr>
        <w:t>Bidder and all security guards shall be duly licensed with the State of North Carolina and c</w:t>
      </w:r>
      <w:r>
        <w:rPr>
          <w:rFonts w:asciiTheme="minorHAnsi" w:eastAsiaTheme="majorEastAsia" w:hAnsiTheme="minorHAnsi" w:cstheme="minorHAnsi"/>
          <w:sz w:val="24"/>
          <w:szCs w:val="24"/>
        </w:rPr>
        <w:t>opies of all applicable licenses sh</w:t>
      </w:r>
      <w:r w:rsidR="005C1881">
        <w:rPr>
          <w:rFonts w:asciiTheme="minorHAnsi" w:eastAsiaTheme="majorEastAsia" w:hAnsiTheme="minorHAnsi" w:cstheme="minorHAnsi"/>
          <w:sz w:val="24"/>
          <w:szCs w:val="24"/>
        </w:rPr>
        <w:t>all</w:t>
      </w:r>
      <w:r>
        <w:rPr>
          <w:rFonts w:asciiTheme="minorHAnsi" w:eastAsiaTheme="majorEastAsia" w:hAnsiTheme="minorHAnsi" w:cstheme="minorHAnsi"/>
          <w:sz w:val="24"/>
          <w:szCs w:val="24"/>
        </w:rPr>
        <w:t xml:space="preserve"> be provided with responses.</w:t>
      </w:r>
    </w:p>
    <w:p w:rsidR="00A133BB" w:rsidRPr="00A133BB" w:rsidRDefault="00A133BB" w:rsidP="00A133BB">
      <w:pPr>
        <w:pStyle w:val="ListParagraph"/>
        <w:rPr>
          <w:rFonts w:asciiTheme="minorHAnsi" w:eastAsiaTheme="majorEastAsia" w:hAnsiTheme="minorHAnsi" w:cstheme="minorHAnsi"/>
          <w:sz w:val="24"/>
          <w:szCs w:val="24"/>
        </w:rPr>
      </w:pPr>
    </w:p>
    <w:p w:rsidR="00A133BB" w:rsidRDefault="00A133BB" w:rsidP="001121A1">
      <w:pPr>
        <w:pStyle w:val="ListParagraph"/>
        <w:numPr>
          <w:ilvl w:val="0"/>
          <w:numId w:val="2"/>
        </w:numPr>
        <w:rPr>
          <w:rFonts w:asciiTheme="minorHAnsi" w:eastAsiaTheme="majorEastAsia" w:hAnsiTheme="minorHAnsi" w:cstheme="minorHAnsi"/>
          <w:sz w:val="24"/>
          <w:szCs w:val="24"/>
        </w:rPr>
      </w:pPr>
      <w:r w:rsidRPr="006102BF">
        <w:rPr>
          <w:rFonts w:asciiTheme="minorHAnsi" w:eastAsiaTheme="majorEastAsia" w:hAnsiTheme="minorHAnsi" w:cstheme="minorHAnsi"/>
          <w:b/>
          <w:sz w:val="24"/>
          <w:szCs w:val="24"/>
        </w:rPr>
        <w:t>PROTECTION OF GOVERNMENT PROPERTY</w:t>
      </w:r>
      <w:r>
        <w:rPr>
          <w:rFonts w:asciiTheme="minorHAnsi" w:eastAsiaTheme="majorEastAsia" w:hAnsiTheme="minorHAnsi" w:cstheme="minorHAnsi"/>
          <w:sz w:val="24"/>
          <w:szCs w:val="24"/>
        </w:rPr>
        <w:t xml:space="preserve">:  The Bidder shall use reasonable care to avoid damaging existing buildings, equipment, and vegetation (such as trees, shrubs, and grass) on County property.  If the Bidder fails to do so and damages such property, the Bidder shall replace or repair the damage at no expense to the County, as determined and approved by the County’s </w:t>
      </w:r>
      <w:r w:rsidR="00364D4C">
        <w:rPr>
          <w:rFonts w:asciiTheme="minorHAnsi" w:eastAsiaTheme="majorEastAsia" w:hAnsiTheme="minorHAnsi" w:cstheme="minorHAnsi"/>
          <w:sz w:val="24"/>
          <w:szCs w:val="24"/>
        </w:rPr>
        <w:t>County</w:t>
      </w:r>
      <w:r>
        <w:rPr>
          <w:rFonts w:asciiTheme="minorHAnsi" w:eastAsiaTheme="majorEastAsia" w:hAnsiTheme="minorHAnsi" w:cstheme="minorHAnsi"/>
          <w:sz w:val="24"/>
          <w:szCs w:val="24"/>
        </w:rPr>
        <w:t xml:space="preserve"> Manager.  If the Bidder fails </w:t>
      </w:r>
      <w:r w:rsidR="00726CD9">
        <w:rPr>
          <w:rFonts w:asciiTheme="minorHAnsi" w:eastAsiaTheme="majorEastAsia" w:hAnsiTheme="minorHAnsi" w:cstheme="minorHAnsi"/>
          <w:sz w:val="24"/>
          <w:szCs w:val="24"/>
        </w:rPr>
        <w:t xml:space="preserve">or refuses to make such repair or replacement, the County will determine a cost and the Bidder shall be liable for the cost thereof, which may be deducted from the Contract price.  </w:t>
      </w:r>
    </w:p>
    <w:p w:rsidR="00726CD9" w:rsidRPr="00726CD9" w:rsidRDefault="00726CD9" w:rsidP="00726CD9">
      <w:pPr>
        <w:pStyle w:val="ListParagraph"/>
        <w:rPr>
          <w:rFonts w:asciiTheme="minorHAnsi" w:eastAsiaTheme="majorEastAsia" w:hAnsiTheme="minorHAnsi" w:cstheme="minorHAnsi"/>
          <w:sz w:val="24"/>
          <w:szCs w:val="24"/>
        </w:rPr>
      </w:pPr>
    </w:p>
    <w:p w:rsidR="00726CD9" w:rsidRDefault="00726CD9" w:rsidP="001121A1">
      <w:pPr>
        <w:pStyle w:val="ListParagraph"/>
        <w:numPr>
          <w:ilvl w:val="0"/>
          <w:numId w:val="2"/>
        </w:numPr>
        <w:rPr>
          <w:rFonts w:asciiTheme="minorHAnsi" w:eastAsiaTheme="majorEastAsia" w:hAnsiTheme="minorHAnsi" w:cstheme="minorHAnsi"/>
          <w:sz w:val="24"/>
          <w:szCs w:val="24"/>
        </w:rPr>
      </w:pPr>
      <w:r w:rsidRPr="006102BF">
        <w:rPr>
          <w:rFonts w:asciiTheme="minorHAnsi" w:eastAsiaTheme="majorEastAsia" w:hAnsiTheme="minorHAnsi" w:cstheme="minorHAnsi"/>
          <w:b/>
          <w:sz w:val="24"/>
          <w:szCs w:val="24"/>
        </w:rPr>
        <w:t>R</w:t>
      </w:r>
      <w:r w:rsidR="00364D4C">
        <w:rPr>
          <w:rFonts w:asciiTheme="minorHAnsi" w:eastAsiaTheme="majorEastAsia" w:hAnsiTheme="minorHAnsi" w:cstheme="minorHAnsi"/>
          <w:b/>
          <w:sz w:val="24"/>
          <w:szCs w:val="24"/>
        </w:rPr>
        <w:t>E</w:t>
      </w:r>
      <w:r w:rsidRPr="006102BF">
        <w:rPr>
          <w:rFonts w:asciiTheme="minorHAnsi" w:eastAsiaTheme="majorEastAsia" w:hAnsiTheme="minorHAnsi" w:cstheme="minorHAnsi"/>
          <w:b/>
          <w:sz w:val="24"/>
          <w:szCs w:val="24"/>
        </w:rPr>
        <w:t>CORD RETENTION REQUIREMENTS</w:t>
      </w:r>
      <w:r>
        <w:rPr>
          <w:rFonts w:asciiTheme="minorHAnsi" w:eastAsiaTheme="majorEastAsia" w:hAnsiTheme="minorHAnsi" w:cstheme="minorHAnsi"/>
          <w:sz w:val="24"/>
          <w:szCs w:val="24"/>
        </w:rPr>
        <w:t xml:space="preserve">:  As applicable, Bidder shall retain all records related to this Request for Proposal for three (3) years after all pending matters are closed, or for such other time period as required by County or by applicable federal or state law or regulation.  </w:t>
      </w:r>
    </w:p>
    <w:p w:rsidR="00726CD9" w:rsidRPr="00726CD9" w:rsidRDefault="00726CD9" w:rsidP="00726CD9">
      <w:pPr>
        <w:pStyle w:val="ListParagraph"/>
        <w:rPr>
          <w:rFonts w:asciiTheme="minorHAnsi" w:eastAsiaTheme="majorEastAsia" w:hAnsiTheme="minorHAnsi" w:cstheme="minorHAnsi"/>
          <w:sz w:val="24"/>
          <w:szCs w:val="24"/>
        </w:rPr>
      </w:pPr>
    </w:p>
    <w:p w:rsidR="00726CD9" w:rsidRDefault="007F1CF6" w:rsidP="001121A1">
      <w:pPr>
        <w:pStyle w:val="ListParagraph"/>
        <w:numPr>
          <w:ilvl w:val="0"/>
          <w:numId w:val="2"/>
        </w:numPr>
        <w:rPr>
          <w:rFonts w:asciiTheme="minorHAnsi" w:eastAsiaTheme="majorEastAsia" w:hAnsiTheme="minorHAnsi" w:cstheme="minorHAnsi"/>
          <w:sz w:val="24"/>
          <w:szCs w:val="24"/>
        </w:rPr>
      </w:pPr>
      <w:r w:rsidRPr="006102BF">
        <w:rPr>
          <w:rFonts w:asciiTheme="minorHAnsi" w:eastAsiaTheme="majorEastAsia" w:hAnsiTheme="minorHAnsi" w:cstheme="minorHAnsi"/>
          <w:b/>
          <w:sz w:val="24"/>
          <w:szCs w:val="24"/>
        </w:rPr>
        <w:t>SUBCONTRACTS</w:t>
      </w:r>
      <w:r>
        <w:rPr>
          <w:rFonts w:asciiTheme="minorHAnsi" w:eastAsiaTheme="majorEastAsia" w:hAnsiTheme="minorHAnsi" w:cstheme="minorHAnsi"/>
          <w:sz w:val="24"/>
          <w:szCs w:val="24"/>
        </w:rPr>
        <w:t xml:space="preserve">:  No subcontract shall be entered into by the Bidder with any other party to furnish any of the services specified herein without the advance written approval of the County’s </w:t>
      </w:r>
      <w:r w:rsidR="00364D4C">
        <w:rPr>
          <w:rFonts w:asciiTheme="minorHAnsi" w:eastAsiaTheme="majorEastAsia" w:hAnsiTheme="minorHAnsi" w:cstheme="minorHAnsi"/>
          <w:sz w:val="24"/>
          <w:szCs w:val="24"/>
        </w:rPr>
        <w:t>County</w:t>
      </w:r>
      <w:r>
        <w:rPr>
          <w:rFonts w:asciiTheme="minorHAnsi" w:eastAsiaTheme="majorEastAsia" w:hAnsiTheme="minorHAnsi" w:cstheme="minorHAnsi"/>
          <w:sz w:val="24"/>
          <w:szCs w:val="24"/>
        </w:rPr>
        <w:t xml:space="preserve"> Manager.  All subcontracts shall comply with Federal and State laws and regulations which are applicable to the services covered by the subcontract and shall include all the terms and conditions set forth herein which shall apply with equal force to the subcontract, as if the subcontractor were the Bidder referred to herein.  The Bidder is responsible for contract performance whether or not subcontractors are used.  </w:t>
      </w:r>
    </w:p>
    <w:p w:rsidR="007F1CF6" w:rsidRPr="007F1CF6" w:rsidRDefault="007F1CF6" w:rsidP="007F1CF6">
      <w:pPr>
        <w:pStyle w:val="ListParagraph"/>
        <w:rPr>
          <w:rFonts w:asciiTheme="minorHAnsi" w:eastAsiaTheme="majorEastAsia" w:hAnsiTheme="minorHAnsi" w:cstheme="minorHAnsi"/>
          <w:sz w:val="24"/>
          <w:szCs w:val="24"/>
        </w:rPr>
      </w:pPr>
    </w:p>
    <w:p w:rsidR="007F1CF6" w:rsidRDefault="00A30213" w:rsidP="001121A1">
      <w:pPr>
        <w:pStyle w:val="ListParagraph"/>
        <w:numPr>
          <w:ilvl w:val="0"/>
          <w:numId w:val="2"/>
        </w:numPr>
        <w:rPr>
          <w:rFonts w:asciiTheme="minorHAnsi" w:eastAsiaTheme="majorEastAsia" w:hAnsiTheme="minorHAnsi" w:cstheme="minorHAnsi"/>
          <w:sz w:val="24"/>
          <w:szCs w:val="24"/>
        </w:rPr>
      </w:pPr>
      <w:r w:rsidRPr="006102BF">
        <w:rPr>
          <w:rFonts w:asciiTheme="minorHAnsi" w:eastAsiaTheme="majorEastAsia" w:hAnsiTheme="minorHAnsi" w:cstheme="minorHAnsi"/>
          <w:b/>
          <w:sz w:val="24"/>
          <w:szCs w:val="24"/>
        </w:rPr>
        <w:t>SAFETY</w:t>
      </w:r>
      <w:r>
        <w:rPr>
          <w:rFonts w:asciiTheme="minorHAnsi" w:eastAsiaTheme="majorEastAsia" w:hAnsiTheme="minorHAnsi" w:cstheme="minorHAnsi"/>
          <w:sz w:val="24"/>
          <w:szCs w:val="24"/>
        </w:rPr>
        <w:t xml:space="preserve">:  Bidder shall at all times enforce by adequate supervision and training of personnel, a safe working environment for all employees including the supervision of all services which relate to the general safety and welfare of any persons exposed to the services performed under the contract by Bidder.  Bidder shall, at a minimum, comply with all applicable Occupational Safety and Health Administration (OSHA) standards.  Bidder agrees to conduct all of its operations with due diligence and care for the safety of all persons at all times.  </w:t>
      </w:r>
    </w:p>
    <w:p w:rsidR="00A30213" w:rsidRPr="00A30213" w:rsidRDefault="00A30213" w:rsidP="00A30213">
      <w:pPr>
        <w:pStyle w:val="ListParagraph"/>
        <w:rPr>
          <w:rFonts w:asciiTheme="minorHAnsi" w:eastAsiaTheme="majorEastAsia" w:hAnsiTheme="minorHAnsi" w:cstheme="minorHAnsi"/>
          <w:sz w:val="24"/>
          <w:szCs w:val="24"/>
        </w:rPr>
      </w:pPr>
    </w:p>
    <w:p w:rsidR="00A30213" w:rsidRDefault="00A30213" w:rsidP="001121A1">
      <w:pPr>
        <w:pStyle w:val="ListParagraph"/>
        <w:numPr>
          <w:ilvl w:val="0"/>
          <w:numId w:val="2"/>
        </w:numPr>
        <w:rPr>
          <w:rFonts w:asciiTheme="minorHAnsi" w:eastAsiaTheme="majorEastAsia" w:hAnsiTheme="minorHAnsi" w:cstheme="minorHAnsi"/>
          <w:sz w:val="24"/>
          <w:szCs w:val="24"/>
        </w:rPr>
      </w:pPr>
      <w:r w:rsidRPr="006102BF">
        <w:rPr>
          <w:rFonts w:asciiTheme="minorHAnsi" w:eastAsiaTheme="majorEastAsia" w:hAnsiTheme="minorHAnsi" w:cstheme="minorHAnsi"/>
          <w:b/>
          <w:sz w:val="24"/>
          <w:szCs w:val="24"/>
        </w:rPr>
        <w:t>SITE INVESTIGATION</w:t>
      </w:r>
      <w:r>
        <w:rPr>
          <w:rFonts w:asciiTheme="minorHAnsi" w:eastAsiaTheme="majorEastAsia" w:hAnsiTheme="minorHAnsi" w:cstheme="minorHAnsi"/>
          <w:sz w:val="24"/>
          <w:szCs w:val="24"/>
        </w:rPr>
        <w:t xml:space="preserve">:  The Bidder acknowledges that he has investigated and satisfied himself as to the conditions affecting the work, including but not restricted to those bearing upon transportation, disposal, handling and storage of materials, availability of labor, water, electric, power, roads and uncertainties of weather, river stages, or similar physical conditions at the site, the conformation and conditions of the ground, the character of equipment and facilities needed preliminary to and during the prosecution of the work.  The Bidder further acknowledges that he </w:t>
      </w:r>
      <w:r>
        <w:rPr>
          <w:rFonts w:asciiTheme="minorHAnsi" w:eastAsiaTheme="majorEastAsia" w:hAnsiTheme="minorHAnsi" w:cstheme="minorHAnsi"/>
          <w:sz w:val="24"/>
          <w:szCs w:val="24"/>
        </w:rPr>
        <w:lastRenderedPageBreak/>
        <w:t xml:space="preserve">has satisfied himself as to the character, quality and quantity of surface and subsurface materials or obstacles to be encountered insofar as this information is reasonably ascertainable from an inspection of the site.  Any failure by the Bidder to acquaint himself with the available information will not relieve him from responsibility for estimating properly the difficulty or cost of successfully performing the work.  The County assumes no responsibility for any conclusions or interpretations made by the Bidder on the basis of the information made available by the County.  </w:t>
      </w:r>
    </w:p>
    <w:p w:rsidR="00A30213" w:rsidRDefault="00A30213" w:rsidP="00A30213">
      <w:pPr>
        <w:ind w:left="360"/>
        <w:rPr>
          <w:rFonts w:asciiTheme="minorHAnsi" w:eastAsiaTheme="majorEastAsia" w:hAnsiTheme="minorHAnsi" w:cstheme="minorHAnsi"/>
          <w:sz w:val="24"/>
          <w:szCs w:val="24"/>
        </w:rPr>
      </w:pPr>
    </w:p>
    <w:p w:rsidR="00A30213" w:rsidRDefault="00A30213" w:rsidP="00A30213">
      <w:pPr>
        <w:pStyle w:val="ListParagraph"/>
        <w:numPr>
          <w:ilvl w:val="0"/>
          <w:numId w:val="2"/>
        </w:numPr>
        <w:rPr>
          <w:rFonts w:asciiTheme="minorHAnsi" w:eastAsiaTheme="majorEastAsia" w:hAnsiTheme="minorHAnsi" w:cstheme="minorHAnsi"/>
          <w:sz w:val="24"/>
          <w:szCs w:val="24"/>
        </w:rPr>
      </w:pPr>
      <w:r w:rsidRPr="006102BF">
        <w:rPr>
          <w:rFonts w:asciiTheme="minorHAnsi" w:eastAsiaTheme="majorEastAsia" w:hAnsiTheme="minorHAnsi" w:cstheme="minorHAnsi"/>
          <w:b/>
          <w:sz w:val="24"/>
          <w:szCs w:val="24"/>
        </w:rPr>
        <w:t>CONFLICT OF INTEREST</w:t>
      </w:r>
      <w:r>
        <w:rPr>
          <w:rFonts w:asciiTheme="minorHAnsi" w:eastAsiaTheme="majorEastAsia" w:hAnsiTheme="minorHAnsi" w:cstheme="minorHAnsi"/>
          <w:sz w:val="24"/>
          <w:szCs w:val="24"/>
        </w:rPr>
        <w:t xml:space="preserve">:  Bidder shall be prohibited from proposing on this RFP if Bidder has attempted or </w:t>
      </w:r>
      <w:proofErr w:type="gramStart"/>
      <w:r>
        <w:rPr>
          <w:rFonts w:asciiTheme="minorHAnsi" w:eastAsiaTheme="majorEastAsia" w:hAnsiTheme="minorHAnsi" w:cstheme="minorHAnsi"/>
          <w:sz w:val="24"/>
          <w:szCs w:val="24"/>
        </w:rPr>
        <w:t>made contact with</w:t>
      </w:r>
      <w:proofErr w:type="gramEnd"/>
      <w:r>
        <w:rPr>
          <w:rFonts w:asciiTheme="minorHAnsi" w:eastAsiaTheme="majorEastAsia" w:hAnsiTheme="minorHAnsi" w:cstheme="minorHAnsi"/>
          <w:sz w:val="24"/>
          <w:szCs w:val="24"/>
        </w:rPr>
        <w:t xml:space="preserve"> any elected or non-elected County Official in an attempt to influence the award of this RFP</w:t>
      </w:r>
      <w:r w:rsidR="006102BF">
        <w:rPr>
          <w:rFonts w:asciiTheme="minorHAnsi" w:eastAsiaTheme="majorEastAsia" w:hAnsiTheme="minorHAnsi" w:cstheme="minorHAnsi"/>
          <w:sz w:val="24"/>
          <w:szCs w:val="24"/>
        </w:rPr>
        <w:t xml:space="preserve"> or alter it in any manner.  Further conflicts shall be grounds for contract default.  </w:t>
      </w:r>
    </w:p>
    <w:p w:rsidR="009514D9" w:rsidRDefault="009514D9" w:rsidP="009514D9">
      <w:pPr>
        <w:rPr>
          <w:rFonts w:asciiTheme="minorHAnsi" w:eastAsiaTheme="majorEastAsia" w:hAnsiTheme="minorHAnsi" w:cstheme="minorHAnsi"/>
          <w:sz w:val="24"/>
          <w:szCs w:val="24"/>
        </w:rPr>
      </w:pPr>
    </w:p>
    <w:p w:rsidR="009514D9" w:rsidRDefault="009514D9" w:rsidP="009514D9">
      <w:pPr>
        <w:ind w:firstLine="720"/>
        <w:rPr>
          <w:rFonts w:asciiTheme="majorHAnsi" w:eastAsiaTheme="majorEastAsia" w:hAnsiTheme="majorHAnsi" w:cstheme="majorBidi"/>
          <w:b/>
          <w:color w:val="2F5496" w:themeColor="accent1" w:themeShade="BF"/>
          <w:sz w:val="28"/>
          <w:szCs w:val="28"/>
        </w:rPr>
      </w:pPr>
      <w:r>
        <w:rPr>
          <w:rFonts w:asciiTheme="majorHAnsi" w:eastAsiaTheme="majorEastAsia" w:hAnsiTheme="majorHAnsi" w:cstheme="majorBidi"/>
          <w:b/>
          <w:color w:val="2F5496" w:themeColor="accent1" w:themeShade="BF"/>
          <w:sz w:val="28"/>
          <w:szCs w:val="28"/>
        </w:rPr>
        <w:t>INSURANCE</w:t>
      </w:r>
    </w:p>
    <w:p w:rsidR="00F25EDE" w:rsidRDefault="00360AF7" w:rsidP="00F25EDE">
      <w:pPr>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pict>
          <v:rect id="_x0000_i1030" style="width:511.2pt;height:6pt" o:hralign="center" o:hrstd="t" o:hrnoshade="t" o:hr="t" fillcolor="#a0a0a0" stroked="f"/>
        </w:pict>
      </w:r>
    </w:p>
    <w:p w:rsidR="00F25EDE" w:rsidRDefault="00F25EDE" w:rsidP="00F25EDE">
      <w:pPr>
        <w:rPr>
          <w:rFonts w:asciiTheme="minorHAnsi" w:eastAsiaTheme="majorEastAsia" w:hAnsiTheme="minorHAnsi" w:cstheme="minorHAnsi"/>
          <w:sz w:val="24"/>
          <w:szCs w:val="24"/>
        </w:rPr>
      </w:pPr>
    </w:p>
    <w:p w:rsidR="009514D9" w:rsidRDefault="009514D9" w:rsidP="009514D9">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Bidder agrees to procure and maintain in effect during the entire period of any awarded contract, including any</w:t>
      </w:r>
      <w:r w:rsidR="00B70195">
        <w:rPr>
          <w:rFonts w:asciiTheme="minorHAnsi" w:eastAsiaTheme="majorEastAsia" w:hAnsiTheme="minorHAnsi" w:cstheme="minorHAnsi"/>
          <w:sz w:val="24"/>
          <w:szCs w:val="24"/>
        </w:rPr>
        <w:t xml:space="preserve"> maintenance period thereof, a Commercial General Liability insurance policy covering claims, causes of actions, actions, losses, liabilities, damages, and expenses arising out of, caused by or the negligence or otherwise wrongful acts of the Bidder.  The limits of liability of said insurance shall be at least one million dollars ($1,000,000) per occurrence and one million dollars ($1,000,000) per aggregate.  County of Pitt shall be named as an additional insur</w:t>
      </w:r>
      <w:r w:rsidR="006412AF">
        <w:rPr>
          <w:rFonts w:asciiTheme="minorHAnsi" w:eastAsiaTheme="majorEastAsia" w:hAnsiTheme="minorHAnsi" w:cstheme="minorHAnsi"/>
          <w:sz w:val="24"/>
          <w:szCs w:val="24"/>
        </w:rPr>
        <w:t>ed on the Bidder’s insurance policy.</w:t>
      </w:r>
    </w:p>
    <w:p w:rsidR="006412AF" w:rsidRDefault="006412AF" w:rsidP="009514D9">
      <w:pPr>
        <w:rPr>
          <w:rFonts w:asciiTheme="minorHAnsi" w:eastAsiaTheme="majorEastAsia" w:hAnsiTheme="minorHAnsi" w:cstheme="minorHAnsi"/>
          <w:sz w:val="24"/>
          <w:szCs w:val="24"/>
        </w:rPr>
      </w:pPr>
    </w:p>
    <w:p w:rsidR="006412AF" w:rsidRDefault="006412AF" w:rsidP="009514D9">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Bidder shall also procure and maintain, or cause to be procured and maintained, Workers’ Compensation coverage for its employees, as may be required by law.  </w:t>
      </w:r>
    </w:p>
    <w:p w:rsidR="00384813" w:rsidRDefault="00384813" w:rsidP="009514D9">
      <w:pPr>
        <w:rPr>
          <w:rFonts w:asciiTheme="minorHAnsi" w:eastAsiaTheme="majorEastAsia" w:hAnsiTheme="minorHAnsi" w:cstheme="minorHAnsi"/>
          <w:sz w:val="24"/>
          <w:szCs w:val="24"/>
        </w:rPr>
      </w:pPr>
    </w:p>
    <w:p w:rsidR="00384813" w:rsidRDefault="00384813" w:rsidP="009514D9">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Organizations bidding on the County Administrative Services </w:t>
      </w:r>
      <w:r w:rsidR="00364D4C">
        <w:rPr>
          <w:rFonts w:asciiTheme="minorHAnsi" w:eastAsiaTheme="majorEastAsia" w:hAnsiTheme="minorHAnsi" w:cstheme="minorHAnsi"/>
          <w:sz w:val="24"/>
          <w:szCs w:val="24"/>
        </w:rPr>
        <w:t>and/</w:t>
      </w:r>
      <w:r>
        <w:rPr>
          <w:rFonts w:asciiTheme="minorHAnsi" w:eastAsiaTheme="majorEastAsia" w:hAnsiTheme="minorHAnsi" w:cstheme="minorHAnsi"/>
          <w:sz w:val="24"/>
          <w:szCs w:val="24"/>
        </w:rPr>
        <w:t xml:space="preserve">or Department of Social Services sections of the RFP, shall provide automobile liability insurance with a combined single limit of </w:t>
      </w:r>
      <w:r w:rsidR="00095C90">
        <w:rPr>
          <w:rFonts w:asciiTheme="minorHAnsi" w:eastAsiaTheme="majorEastAsia" w:hAnsiTheme="minorHAnsi" w:cstheme="minorHAnsi"/>
          <w:sz w:val="24"/>
          <w:szCs w:val="24"/>
        </w:rPr>
        <w:t>five hundred thousand dollars (</w:t>
      </w:r>
      <w:r>
        <w:rPr>
          <w:rFonts w:asciiTheme="minorHAnsi" w:eastAsiaTheme="majorEastAsia" w:hAnsiTheme="minorHAnsi" w:cstheme="minorHAnsi"/>
          <w:sz w:val="24"/>
          <w:szCs w:val="24"/>
        </w:rPr>
        <w:t>$500,000</w:t>
      </w:r>
      <w:r w:rsidR="00095C90">
        <w:rPr>
          <w:rFonts w:asciiTheme="minorHAnsi" w:eastAsiaTheme="majorEastAsia" w:hAnsiTheme="minorHAnsi" w:cstheme="minorHAnsi"/>
          <w:sz w:val="24"/>
          <w:szCs w:val="24"/>
        </w:rPr>
        <w:t>)</w:t>
      </w:r>
      <w:r>
        <w:rPr>
          <w:rFonts w:asciiTheme="minorHAnsi" w:eastAsiaTheme="majorEastAsia" w:hAnsiTheme="minorHAnsi" w:cstheme="minorHAnsi"/>
          <w:sz w:val="24"/>
          <w:szCs w:val="24"/>
        </w:rPr>
        <w:t xml:space="preserve"> for bodily injury and property damage; a limit of </w:t>
      </w:r>
      <w:r w:rsidR="00095C90">
        <w:rPr>
          <w:rFonts w:asciiTheme="minorHAnsi" w:eastAsiaTheme="majorEastAsia" w:hAnsiTheme="minorHAnsi" w:cstheme="minorHAnsi"/>
          <w:sz w:val="24"/>
          <w:szCs w:val="24"/>
        </w:rPr>
        <w:t>five hundred thousand dollars (</w:t>
      </w:r>
      <w:r>
        <w:rPr>
          <w:rFonts w:asciiTheme="minorHAnsi" w:eastAsiaTheme="majorEastAsia" w:hAnsiTheme="minorHAnsi" w:cstheme="minorHAnsi"/>
          <w:sz w:val="24"/>
          <w:szCs w:val="24"/>
        </w:rPr>
        <w:t>$500,000</w:t>
      </w:r>
      <w:r w:rsidR="00095C90">
        <w:rPr>
          <w:rFonts w:asciiTheme="minorHAnsi" w:eastAsiaTheme="majorEastAsia" w:hAnsiTheme="minorHAnsi" w:cstheme="minorHAnsi"/>
          <w:sz w:val="24"/>
          <w:szCs w:val="24"/>
        </w:rPr>
        <w:t>)</w:t>
      </w:r>
      <w:r>
        <w:rPr>
          <w:rFonts w:asciiTheme="minorHAnsi" w:eastAsiaTheme="majorEastAsia" w:hAnsiTheme="minorHAnsi" w:cstheme="minorHAnsi"/>
          <w:sz w:val="24"/>
          <w:szCs w:val="24"/>
        </w:rPr>
        <w:t xml:space="preserve"> for uninsured</w:t>
      </w:r>
      <w:r w:rsidR="00095C90">
        <w:rPr>
          <w:rFonts w:asciiTheme="minorHAnsi" w:eastAsiaTheme="majorEastAsia" w:hAnsiTheme="minorHAnsi" w:cstheme="minorHAnsi"/>
          <w:sz w:val="24"/>
          <w:szCs w:val="24"/>
        </w:rPr>
        <w:t>/under insured motorist coverage; and a limit of two thousand dollars ($2,000) for medical payment coverage.</w:t>
      </w:r>
    </w:p>
    <w:p w:rsidR="00111EF5" w:rsidRPr="009514D9" w:rsidRDefault="00111EF5" w:rsidP="009514D9">
      <w:pPr>
        <w:rPr>
          <w:rFonts w:asciiTheme="minorHAnsi" w:eastAsiaTheme="majorEastAsia" w:hAnsiTheme="minorHAnsi" w:cstheme="minorHAnsi"/>
          <w:sz w:val="24"/>
          <w:szCs w:val="24"/>
        </w:rPr>
      </w:pPr>
    </w:p>
    <w:p w:rsidR="009514D9" w:rsidRDefault="009514D9" w:rsidP="009514D9">
      <w:pPr>
        <w:rPr>
          <w:rFonts w:asciiTheme="minorHAnsi" w:eastAsiaTheme="majorEastAsia" w:hAnsiTheme="minorHAnsi" w:cstheme="minorHAnsi"/>
          <w:sz w:val="24"/>
          <w:szCs w:val="24"/>
        </w:rPr>
      </w:pPr>
    </w:p>
    <w:p w:rsidR="000E1E3B" w:rsidRDefault="000E1E3B" w:rsidP="000E1E3B">
      <w:pPr>
        <w:ind w:firstLine="720"/>
        <w:rPr>
          <w:rFonts w:asciiTheme="majorHAnsi" w:eastAsiaTheme="majorEastAsia" w:hAnsiTheme="majorHAnsi" w:cstheme="majorBidi"/>
          <w:b/>
          <w:color w:val="2F5496" w:themeColor="accent1" w:themeShade="BF"/>
          <w:sz w:val="28"/>
          <w:szCs w:val="28"/>
        </w:rPr>
      </w:pPr>
      <w:r>
        <w:rPr>
          <w:rFonts w:asciiTheme="majorHAnsi" w:eastAsiaTheme="majorEastAsia" w:hAnsiTheme="majorHAnsi" w:cstheme="majorBidi"/>
          <w:b/>
          <w:color w:val="2F5496" w:themeColor="accent1" w:themeShade="BF"/>
          <w:sz w:val="28"/>
          <w:szCs w:val="28"/>
        </w:rPr>
        <w:t>PROPOSAL REQUIREMENTS</w:t>
      </w:r>
    </w:p>
    <w:p w:rsidR="00F25EDE" w:rsidRDefault="00360AF7" w:rsidP="00F25EDE">
      <w:pPr>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pict>
          <v:rect id="_x0000_i1031" style="width:511.2pt;height:6pt" o:hralign="center" o:hrstd="t" o:hrnoshade="t" o:hr="t" fillcolor="#a0a0a0" stroked="f"/>
        </w:pict>
      </w:r>
    </w:p>
    <w:p w:rsidR="001002E4" w:rsidRPr="001002E4" w:rsidRDefault="001002E4" w:rsidP="00F25EDE">
      <w:pPr>
        <w:rPr>
          <w:rFonts w:asciiTheme="minorHAnsi" w:eastAsiaTheme="majorEastAsia" w:hAnsiTheme="minorHAnsi" w:cstheme="minorHAnsi"/>
          <w:color w:val="000000" w:themeColor="text1"/>
          <w:sz w:val="24"/>
          <w:szCs w:val="24"/>
        </w:rPr>
      </w:pPr>
    </w:p>
    <w:p w:rsidR="001002E4" w:rsidRDefault="001002E4" w:rsidP="000E1E3B">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The proposal shall include the following sections:</w:t>
      </w:r>
    </w:p>
    <w:p w:rsidR="001002E4" w:rsidRDefault="001002E4" w:rsidP="000E1E3B">
      <w:pPr>
        <w:rPr>
          <w:rFonts w:asciiTheme="minorHAnsi" w:eastAsiaTheme="majorEastAsia" w:hAnsiTheme="minorHAnsi" w:cstheme="minorHAnsi"/>
          <w:sz w:val="24"/>
          <w:szCs w:val="24"/>
        </w:rPr>
      </w:pPr>
    </w:p>
    <w:p w:rsidR="000E1E3B" w:rsidRDefault="000E1E3B" w:rsidP="000E1E3B">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Section 1:  Introduction </w:t>
      </w:r>
    </w:p>
    <w:p w:rsidR="001002E4" w:rsidRDefault="00FE40C2" w:rsidP="00FE40C2">
      <w:pPr>
        <w:pStyle w:val="ListParagraph"/>
        <w:numPr>
          <w:ilvl w:val="0"/>
          <w:numId w:val="5"/>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Point of contact:  name, title, phone number and email</w:t>
      </w:r>
    </w:p>
    <w:p w:rsidR="00FE40C2" w:rsidRDefault="00FE40C2" w:rsidP="00FE40C2">
      <w:pPr>
        <w:pStyle w:val="ListParagraph"/>
        <w:numPr>
          <w:ilvl w:val="0"/>
          <w:numId w:val="5"/>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Company address</w:t>
      </w:r>
    </w:p>
    <w:p w:rsidR="00FE40C2" w:rsidRDefault="00FE40C2" w:rsidP="00FE40C2">
      <w:pPr>
        <w:pStyle w:val="ListParagraph"/>
        <w:numPr>
          <w:ilvl w:val="0"/>
          <w:numId w:val="5"/>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Company telephone number</w:t>
      </w:r>
    </w:p>
    <w:p w:rsidR="00FE40C2" w:rsidRPr="00FE40C2" w:rsidRDefault="00FE40C2" w:rsidP="00FE40C2">
      <w:pPr>
        <w:pStyle w:val="ListParagraph"/>
        <w:numPr>
          <w:ilvl w:val="0"/>
          <w:numId w:val="5"/>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Name of Person with Binding Authority:  name, title, phone number and email</w:t>
      </w:r>
    </w:p>
    <w:p w:rsidR="000E1E3B" w:rsidRDefault="000E1E3B" w:rsidP="000E1E3B">
      <w:pPr>
        <w:rPr>
          <w:rFonts w:asciiTheme="minorHAnsi" w:eastAsiaTheme="majorEastAsia" w:hAnsiTheme="minorHAnsi" w:cstheme="minorHAnsi"/>
          <w:sz w:val="24"/>
          <w:szCs w:val="24"/>
        </w:rPr>
      </w:pPr>
    </w:p>
    <w:p w:rsidR="000E1E3B" w:rsidRDefault="000E1E3B" w:rsidP="000E1E3B">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Section 2:  Experience</w:t>
      </w:r>
    </w:p>
    <w:p w:rsidR="00FE40C2" w:rsidRDefault="00FE40C2" w:rsidP="00FE40C2">
      <w:pPr>
        <w:pStyle w:val="ListParagraph"/>
        <w:numPr>
          <w:ilvl w:val="0"/>
          <w:numId w:val="6"/>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Provide corporate history and number of years in business</w:t>
      </w:r>
    </w:p>
    <w:p w:rsidR="00FE40C2" w:rsidRDefault="00FE40C2" w:rsidP="00FE40C2">
      <w:pPr>
        <w:pStyle w:val="ListParagraph"/>
        <w:numPr>
          <w:ilvl w:val="0"/>
          <w:numId w:val="6"/>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lastRenderedPageBreak/>
        <w:t xml:space="preserve">Describe company’s complete corporate structure, including parent companies and subsidiaries.  </w:t>
      </w:r>
    </w:p>
    <w:p w:rsidR="00FE40C2" w:rsidRDefault="00FE40C2" w:rsidP="00FE40C2">
      <w:pPr>
        <w:pStyle w:val="ListParagraph"/>
        <w:numPr>
          <w:ilvl w:val="0"/>
          <w:numId w:val="6"/>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Provide management organization chart</w:t>
      </w:r>
    </w:p>
    <w:p w:rsidR="00FE40C2" w:rsidRDefault="00FE40C2" w:rsidP="00FE40C2">
      <w:pPr>
        <w:pStyle w:val="ListParagraph"/>
        <w:numPr>
          <w:ilvl w:val="0"/>
          <w:numId w:val="6"/>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Explain how your organization ensures that personnel performing the services are qualified and proficient</w:t>
      </w:r>
    </w:p>
    <w:p w:rsidR="00FE40C2" w:rsidRDefault="00FE40C2" w:rsidP="00FE40C2">
      <w:pPr>
        <w:pStyle w:val="ListParagraph"/>
        <w:numPr>
          <w:ilvl w:val="0"/>
          <w:numId w:val="6"/>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Describe key individuals along with their qualifications and professional certifications</w:t>
      </w:r>
    </w:p>
    <w:p w:rsidR="00FE40C2" w:rsidRDefault="00FE40C2" w:rsidP="00FE40C2">
      <w:pPr>
        <w:pStyle w:val="ListParagraph"/>
        <w:numPr>
          <w:ilvl w:val="0"/>
          <w:numId w:val="6"/>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List any projects or services terminated by a government entity</w:t>
      </w:r>
    </w:p>
    <w:p w:rsidR="00FE40C2" w:rsidRPr="00FE40C2" w:rsidRDefault="00C60C15" w:rsidP="00FE40C2">
      <w:pPr>
        <w:pStyle w:val="ListParagraph"/>
        <w:numPr>
          <w:ilvl w:val="0"/>
          <w:numId w:val="6"/>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List whether</w:t>
      </w:r>
      <w:r w:rsidR="00FE40C2">
        <w:rPr>
          <w:rFonts w:asciiTheme="minorHAnsi" w:eastAsiaTheme="majorEastAsia" w:hAnsiTheme="minorHAnsi" w:cstheme="minorHAnsi"/>
          <w:sz w:val="24"/>
          <w:szCs w:val="24"/>
        </w:rPr>
        <w:t xml:space="preserve"> organization </w:t>
      </w:r>
      <w:r>
        <w:rPr>
          <w:rFonts w:asciiTheme="minorHAnsi" w:eastAsiaTheme="majorEastAsia" w:hAnsiTheme="minorHAnsi" w:cstheme="minorHAnsi"/>
          <w:sz w:val="24"/>
          <w:szCs w:val="24"/>
        </w:rPr>
        <w:t xml:space="preserve">is </w:t>
      </w:r>
      <w:r w:rsidR="00FE40C2">
        <w:rPr>
          <w:rFonts w:asciiTheme="minorHAnsi" w:eastAsiaTheme="majorEastAsia" w:hAnsiTheme="minorHAnsi" w:cstheme="minorHAnsi"/>
          <w:sz w:val="24"/>
          <w:szCs w:val="24"/>
        </w:rPr>
        <w:t>involved in any pending litigation that may affect its ability to provide its proposed solution</w:t>
      </w:r>
    </w:p>
    <w:p w:rsidR="001002E4" w:rsidRDefault="001002E4" w:rsidP="000E1E3B">
      <w:pPr>
        <w:rPr>
          <w:rFonts w:asciiTheme="minorHAnsi" w:eastAsiaTheme="majorEastAsia" w:hAnsiTheme="minorHAnsi" w:cstheme="minorHAnsi"/>
          <w:sz w:val="24"/>
          <w:szCs w:val="24"/>
        </w:rPr>
      </w:pPr>
    </w:p>
    <w:p w:rsidR="001002E4" w:rsidRDefault="001002E4" w:rsidP="000E1E3B">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Section 3:  Licenses and Insurance</w:t>
      </w:r>
    </w:p>
    <w:p w:rsidR="00FE40C2" w:rsidRDefault="00FE40C2" w:rsidP="00FE40C2">
      <w:pPr>
        <w:pStyle w:val="ListParagraph"/>
        <w:numPr>
          <w:ilvl w:val="0"/>
          <w:numId w:val="7"/>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Provide certificate of insurance detailing </w:t>
      </w:r>
      <w:r w:rsidR="00384813">
        <w:rPr>
          <w:rFonts w:asciiTheme="minorHAnsi" w:eastAsiaTheme="majorEastAsia" w:hAnsiTheme="minorHAnsi" w:cstheme="minorHAnsi"/>
          <w:sz w:val="24"/>
          <w:szCs w:val="24"/>
        </w:rPr>
        <w:t>organizations coverages</w:t>
      </w:r>
    </w:p>
    <w:p w:rsidR="00384813" w:rsidRPr="00FE40C2" w:rsidRDefault="00384813" w:rsidP="00FE40C2">
      <w:pPr>
        <w:pStyle w:val="ListParagraph"/>
        <w:numPr>
          <w:ilvl w:val="0"/>
          <w:numId w:val="7"/>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Provide corporate and individual</w:t>
      </w:r>
      <w:r w:rsidR="00C60C15">
        <w:rPr>
          <w:rFonts w:asciiTheme="minorHAnsi" w:eastAsiaTheme="majorEastAsia" w:hAnsiTheme="minorHAnsi" w:cstheme="minorHAnsi"/>
          <w:sz w:val="24"/>
          <w:szCs w:val="24"/>
        </w:rPr>
        <w:t>’</w:t>
      </w:r>
      <w:r>
        <w:rPr>
          <w:rFonts w:asciiTheme="minorHAnsi" w:eastAsiaTheme="majorEastAsia" w:hAnsiTheme="minorHAnsi" w:cstheme="minorHAnsi"/>
          <w:sz w:val="24"/>
          <w:szCs w:val="24"/>
        </w:rPr>
        <w:t>s</w:t>
      </w:r>
      <w:r w:rsidR="00C60C15">
        <w:rPr>
          <w:rFonts w:asciiTheme="minorHAnsi" w:eastAsiaTheme="majorEastAsia" w:hAnsiTheme="minorHAnsi" w:cstheme="minorHAnsi"/>
          <w:sz w:val="24"/>
          <w:szCs w:val="24"/>
        </w:rPr>
        <w:t>,</w:t>
      </w:r>
      <w:r>
        <w:rPr>
          <w:rFonts w:asciiTheme="minorHAnsi" w:eastAsiaTheme="majorEastAsia" w:hAnsiTheme="minorHAnsi" w:cstheme="minorHAnsi"/>
          <w:sz w:val="24"/>
          <w:szCs w:val="24"/>
        </w:rPr>
        <w:t xml:space="preserve"> that would be assigned to contract</w:t>
      </w:r>
      <w:r w:rsidR="00C60C15">
        <w:rPr>
          <w:rFonts w:asciiTheme="minorHAnsi" w:eastAsiaTheme="majorEastAsia" w:hAnsiTheme="minorHAnsi" w:cstheme="minorHAnsi"/>
          <w:sz w:val="24"/>
          <w:szCs w:val="24"/>
        </w:rPr>
        <w:t>,</w:t>
      </w:r>
      <w:r>
        <w:rPr>
          <w:rFonts w:asciiTheme="minorHAnsi" w:eastAsiaTheme="majorEastAsia" w:hAnsiTheme="minorHAnsi" w:cstheme="minorHAnsi"/>
          <w:sz w:val="24"/>
          <w:szCs w:val="24"/>
        </w:rPr>
        <w:t xml:space="preserve"> state license</w:t>
      </w:r>
    </w:p>
    <w:p w:rsidR="000E1E3B" w:rsidRDefault="000E1E3B" w:rsidP="000E1E3B">
      <w:pPr>
        <w:rPr>
          <w:rFonts w:asciiTheme="minorHAnsi" w:eastAsiaTheme="majorEastAsia" w:hAnsiTheme="minorHAnsi" w:cstheme="minorHAnsi"/>
          <w:sz w:val="24"/>
          <w:szCs w:val="24"/>
        </w:rPr>
      </w:pPr>
    </w:p>
    <w:p w:rsidR="000E1E3B" w:rsidRDefault="000E1E3B" w:rsidP="000E1E3B">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Section </w:t>
      </w:r>
      <w:r w:rsidR="001002E4">
        <w:rPr>
          <w:rFonts w:asciiTheme="minorHAnsi" w:eastAsiaTheme="majorEastAsia" w:hAnsiTheme="minorHAnsi" w:cstheme="minorHAnsi"/>
          <w:sz w:val="24"/>
          <w:szCs w:val="24"/>
        </w:rPr>
        <w:t>4</w:t>
      </w:r>
      <w:r>
        <w:rPr>
          <w:rFonts w:asciiTheme="minorHAnsi" w:eastAsiaTheme="majorEastAsia" w:hAnsiTheme="minorHAnsi" w:cstheme="minorHAnsi"/>
          <w:sz w:val="24"/>
          <w:szCs w:val="24"/>
        </w:rPr>
        <w:t>:  References</w:t>
      </w:r>
    </w:p>
    <w:p w:rsidR="00384813" w:rsidRDefault="00384813" w:rsidP="00384813">
      <w:pPr>
        <w:pStyle w:val="ListParagraph"/>
        <w:numPr>
          <w:ilvl w:val="0"/>
          <w:numId w:val="8"/>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Provide at least three (3) professional references</w:t>
      </w:r>
    </w:p>
    <w:p w:rsidR="00F0789C" w:rsidRPr="00384813" w:rsidRDefault="00753AF4" w:rsidP="00384813">
      <w:pPr>
        <w:pStyle w:val="ListParagraph"/>
        <w:numPr>
          <w:ilvl w:val="0"/>
          <w:numId w:val="8"/>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Each contact must include the name of firm, contact name, email address, phone number, description of services provided, date(s) of services for projects similar to the services requested in this RFP</w:t>
      </w:r>
    </w:p>
    <w:p w:rsidR="000E1E3B" w:rsidRDefault="000E1E3B" w:rsidP="000E1E3B">
      <w:pPr>
        <w:rPr>
          <w:rFonts w:asciiTheme="minorHAnsi" w:eastAsiaTheme="majorEastAsia" w:hAnsiTheme="minorHAnsi" w:cstheme="minorHAnsi"/>
          <w:sz w:val="24"/>
          <w:szCs w:val="24"/>
        </w:rPr>
      </w:pPr>
    </w:p>
    <w:p w:rsidR="000E1E3B" w:rsidRDefault="000E1E3B" w:rsidP="000E1E3B">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Section </w:t>
      </w:r>
      <w:r w:rsidR="001002E4">
        <w:rPr>
          <w:rFonts w:asciiTheme="minorHAnsi" w:eastAsiaTheme="majorEastAsia" w:hAnsiTheme="minorHAnsi" w:cstheme="minorHAnsi"/>
          <w:sz w:val="24"/>
          <w:szCs w:val="24"/>
        </w:rPr>
        <w:t>5</w:t>
      </w:r>
      <w:r>
        <w:rPr>
          <w:rFonts w:asciiTheme="minorHAnsi" w:eastAsiaTheme="majorEastAsia" w:hAnsiTheme="minorHAnsi" w:cstheme="minorHAnsi"/>
          <w:sz w:val="24"/>
          <w:szCs w:val="24"/>
        </w:rPr>
        <w:t>:  Price Proposal</w:t>
      </w:r>
    </w:p>
    <w:p w:rsidR="00384813" w:rsidRDefault="00384813" w:rsidP="00384813">
      <w:pPr>
        <w:pStyle w:val="ListParagraph"/>
        <w:numPr>
          <w:ilvl w:val="0"/>
          <w:numId w:val="8"/>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Complete each section of the Price Page</w:t>
      </w:r>
      <w:r w:rsidR="00C60C15">
        <w:rPr>
          <w:rFonts w:asciiTheme="minorHAnsi" w:eastAsiaTheme="majorEastAsia" w:hAnsiTheme="minorHAnsi" w:cstheme="minorHAnsi"/>
          <w:sz w:val="24"/>
          <w:szCs w:val="24"/>
        </w:rPr>
        <w:t>, attached,</w:t>
      </w:r>
      <w:r>
        <w:rPr>
          <w:rFonts w:asciiTheme="minorHAnsi" w:eastAsiaTheme="majorEastAsia" w:hAnsiTheme="minorHAnsi" w:cstheme="minorHAnsi"/>
          <w:sz w:val="24"/>
          <w:szCs w:val="24"/>
        </w:rPr>
        <w:t xml:space="preserve"> that your organization wishes to bid on</w:t>
      </w:r>
    </w:p>
    <w:p w:rsidR="00384813" w:rsidRDefault="00384813" w:rsidP="00384813">
      <w:pPr>
        <w:pStyle w:val="ListParagraph"/>
        <w:numPr>
          <w:ilvl w:val="0"/>
          <w:numId w:val="8"/>
        </w:numPr>
        <w:rPr>
          <w:rFonts w:asciiTheme="minorHAnsi" w:eastAsiaTheme="majorEastAsia" w:hAnsiTheme="minorHAnsi" w:cstheme="minorHAnsi"/>
          <w:sz w:val="24"/>
          <w:szCs w:val="24"/>
        </w:rPr>
      </w:pPr>
      <w:r>
        <w:rPr>
          <w:rFonts w:asciiTheme="minorHAnsi" w:eastAsiaTheme="majorEastAsia" w:hAnsiTheme="minorHAnsi" w:cstheme="minorHAnsi"/>
          <w:sz w:val="24"/>
          <w:szCs w:val="24"/>
        </w:rPr>
        <w:t>If you choose not to bid on a particular section, please select N/A for that section on the Price Page</w:t>
      </w:r>
    </w:p>
    <w:p w:rsidR="00C60C15" w:rsidRDefault="00C60C15" w:rsidP="00C60C15">
      <w:pPr>
        <w:rPr>
          <w:rFonts w:asciiTheme="minorHAnsi" w:eastAsiaTheme="majorEastAsia" w:hAnsiTheme="minorHAnsi" w:cstheme="minorHAnsi"/>
          <w:sz w:val="24"/>
          <w:szCs w:val="24"/>
        </w:rPr>
      </w:pPr>
    </w:p>
    <w:p w:rsidR="00C60C15" w:rsidRPr="00C60C15" w:rsidRDefault="00C60C15" w:rsidP="00C60C15">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Section 6:  Public Records Addendum and Indemnification Agreement</w:t>
      </w:r>
    </w:p>
    <w:p w:rsidR="00111EF5" w:rsidRDefault="00111EF5" w:rsidP="000E1E3B">
      <w:pPr>
        <w:rPr>
          <w:rFonts w:asciiTheme="minorHAnsi" w:eastAsiaTheme="majorEastAsia" w:hAnsiTheme="minorHAnsi" w:cstheme="minorHAnsi"/>
          <w:sz w:val="24"/>
          <w:szCs w:val="24"/>
        </w:rPr>
      </w:pPr>
    </w:p>
    <w:p w:rsidR="000E1E3B" w:rsidRDefault="000E1E3B" w:rsidP="000E1E3B">
      <w:pPr>
        <w:rPr>
          <w:rFonts w:asciiTheme="minorHAnsi" w:eastAsiaTheme="majorEastAsia" w:hAnsiTheme="minorHAnsi" w:cstheme="minorHAnsi"/>
          <w:sz w:val="24"/>
          <w:szCs w:val="24"/>
        </w:rPr>
      </w:pPr>
    </w:p>
    <w:p w:rsidR="000E1E3B" w:rsidRDefault="000E1E3B" w:rsidP="000E1E3B">
      <w:pPr>
        <w:ind w:firstLine="720"/>
        <w:rPr>
          <w:rFonts w:asciiTheme="majorHAnsi" w:eastAsiaTheme="majorEastAsia" w:hAnsiTheme="majorHAnsi" w:cstheme="majorBidi"/>
          <w:b/>
          <w:color w:val="2F5496" w:themeColor="accent1" w:themeShade="BF"/>
          <w:sz w:val="28"/>
          <w:szCs w:val="28"/>
        </w:rPr>
      </w:pPr>
      <w:r>
        <w:rPr>
          <w:rFonts w:asciiTheme="majorHAnsi" w:eastAsiaTheme="majorEastAsia" w:hAnsiTheme="majorHAnsi" w:cstheme="majorBidi"/>
          <w:b/>
          <w:color w:val="2F5496" w:themeColor="accent1" w:themeShade="BF"/>
          <w:sz w:val="28"/>
          <w:szCs w:val="28"/>
        </w:rPr>
        <w:t>GENERAL</w:t>
      </w:r>
    </w:p>
    <w:p w:rsidR="00F25EDE" w:rsidRDefault="00360AF7" w:rsidP="00F25EDE">
      <w:pPr>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pict>
          <v:rect id="_x0000_i1032" style="width:511.2pt;height:6pt" o:hralign="center" o:hrstd="t" o:hrnoshade="t" o:hr="t" fillcolor="#a0a0a0" stroked="f"/>
        </w:pict>
      </w:r>
    </w:p>
    <w:p w:rsidR="00F25EDE" w:rsidRDefault="00F25EDE" w:rsidP="00F25EDE">
      <w:pPr>
        <w:rPr>
          <w:rFonts w:asciiTheme="minorHAnsi" w:eastAsiaTheme="majorEastAsia" w:hAnsiTheme="minorHAnsi" w:cstheme="minorHAnsi"/>
          <w:sz w:val="24"/>
          <w:szCs w:val="24"/>
        </w:rPr>
      </w:pPr>
    </w:p>
    <w:p w:rsidR="000E1E3B" w:rsidRDefault="000E1E3B" w:rsidP="000E1E3B">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The County reserves the right to conduct interviews with some or all of the Bidders at any point during the evaluation process.  However, the County may determine that interviews are not necessary.  In the event interviews are conducted, information provided during the interview process shall be taken into consideration when evaluating the stated criteria.  The County shall not reimburse the Bidder for the costs associated with the interview process.  </w:t>
      </w:r>
    </w:p>
    <w:p w:rsidR="000E1E3B" w:rsidRDefault="000E1E3B" w:rsidP="000E1E3B">
      <w:pPr>
        <w:rPr>
          <w:rFonts w:asciiTheme="minorHAnsi" w:eastAsiaTheme="majorEastAsia" w:hAnsiTheme="minorHAnsi" w:cstheme="minorHAnsi"/>
          <w:sz w:val="24"/>
          <w:szCs w:val="24"/>
        </w:rPr>
      </w:pPr>
    </w:p>
    <w:p w:rsidR="000E1E3B" w:rsidRPr="000E1E3B" w:rsidRDefault="000E1E3B" w:rsidP="000E1E3B">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The County reserves the right to make such additional investigations as it deems necessary to establish the competence and financial stability of any Bidder submitting a proposal.   </w:t>
      </w:r>
    </w:p>
    <w:p w:rsidR="000E1E3B" w:rsidRDefault="000E1E3B" w:rsidP="009514D9">
      <w:pPr>
        <w:rPr>
          <w:rFonts w:asciiTheme="minorHAnsi" w:eastAsiaTheme="majorEastAsia" w:hAnsiTheme="minorHAnsi" w:cstheme="minorHAnsi"/>
          <w:sz w:val="24"/>
          <w:szCs w:val="24"/>
        </w:rPr>
      </w:pPr>
    </w:p>
    <w:p w:rsidR="000E1E3B" w:rsidRDefault="000E1E3B" w:rsidP="009514D9">
      <w:pPr>
        <w:rPr>
          <w:rFonts w:asciiTheme="minorHAnsi" w:eastAsiaTheme="majorEastAsia" w:hAnsiTheme="minorHAnsi" w:cstheme="minorHAnsi"/>
          <w:sz w:val="24"/>
          <w:szCs w:val="24"/>
        </w:rPr>
      </w:pPr>
    </w:p>
    <w:p w:rsidR="00384813" w:rsidRDefault="00384813" w:rsidP="009514D9">
      <w:pPr>
        <w:rPr>
          <w:rFonts w:asciiTheme="minorHAnsi" w:eastAsiaTheme="majorEastAsia" w:hAnsiTheme="minorHAnsi" w:cstheme="minorHAnsi"/>
          <w:sz w:val="24"/>
          <w:szCs w:val="24"/>
        </w:rPr>
      </w:pPr>
    </w:p>
    <w:p w:rsidR="000D4E4F" w:rsidRDefault="000D4E4F" w:rsidP="009514D9">
      <w:pPr>
        <w:rPr>
          <w:rFonts w:asciiTheme="minorHAnsi" w:eastAsiaTheme="majorEastAsia" w:hAnsiTheme="minorHAnsi" w:cstheme="minorHAnsi"/>
          <w:sz w:val="24"/>
          <w:szCs w:val="24"/>
        </w:rPr>
      </w:pPr>
    </w:p>
    <w:p w:rsidR="000D4E4F" w:rsidRDefault="000D4E4F" w:rsidP="009514D9">
      <w:pPr>
        <w:rPr>
          <w:rFonts w:asciiTheme="minorHAnsi" w:eastAsiaTheme="majorEastAsia" w:hAnsiTheme="minorHAnsi" w:cstheme="minorHAnsi"/>
          <w:sz w:val="24"/>
          <w:szCs w:val="24"/>
        </w:rPr>
      </w:pPr>
    </w:p>
    <w:p w:rsidR="000D4E4F" w:rsidRDefault="000D4E4F" w:rsidP="009514D9">
      <w:pPr>
        <w:rPr>
          <w:rFonts w:asciiTheme="minorHAnsi" w:eastAsiaTheme="majorEastAsia" w:hAnsiTheme="minorHAnsi" w:cstheme="minorHAnsi"/>
          <w:sz w:val="24"/>
          <w:szCs w:val="24"/>
        </w:rPr>
      </w:pPr>
    </w:p>
    <w:p w:rsidR="000D4E4F" w:rsidRDefault="000D4E4F" w:rsidP="009514D9">
      <w:pPr>
        <w:rPr>
          <w:rFonts w:asciiTheme="minorHAnsi" w:eastAsiaTheme="majorEastAsia" w:hAnsiTheme="minorHAnsi" w:cstheme="minorHAnsi"/>
          <w:sz w:val="24"/>
          <w:szCs w:val="24"/>
        </w:rPr>
      </w:pPr>
    </w:p>
    <w:p w:rsidR="00111EF5" w:rsidRDefault="00111EF5" w:rsidP="00111EF5">
      <w:pPr>
        <w:ind w:firstLine="720"/>
        <w:rPr>
          <w:rFonts w:asciiTheme="majorHAnsi" w:eastAsiaTheme="majorEastAsia" w:hAnsiTheme="majorHAnsi" w:cstheme="majorBidi"/>
          <w:b/>
          <w:color w:val="2F5496" w:themeColor="accent1" w:themeShade="BF"/>
          <w:sz w:val="28"/>
          <w:szCs w:val="28"/>
        </w:rPr>
      </w:pPr>
      <w:r>
        <w:rPr>
          <w:rFonts w:asciiTheme="majorHAnsi" w:eastAsiaTheme="majorEastAsia" w:hAnsiTheme="majorHAnsi" w:cstheme="majorBidi"/>
          <w:b/>
          <w:color w:val="2F5496" w:themeColor="accent1" w:themeShade="BF"/>
          <w:sz w:val="28"/>
          <w:szCs w:val="28"/>
        </w:rPr>
        <w:lastRenderedPageBreak/>
        <w:t>PRICE PAGE</w:t>
      </w:r>
    </w:p>
    <w:p w:rsidR="00F25EDE" w:rsidRDefault="00360AF7" w:rsidP="00F25EDE">
      <w:pPr>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pict>
          <v:rect id="_x0000_i1033" style="width:511.2pt;height:6pt" o:hralign="center" o:hrstd="t" o:hrnoshade="t" o:hr="t" fillcolor="#a0a0a0" stroked="f"/>
        </w:pict>
      </w:r>
    </w:p>
    <w:p w:rsidR="00F25EDE" w:rsidRDefault="00F25EDE" w:rsidP="00F25EDE">
      <w:pPr>
        <w:rPr>
          <w:rFonts w:asciiTheme="majorHAnsi" w:eastAsiaTheme="majorEastAsia" w:hAnsiTheme="majorHAnsi" w:cstheme="majorBidi"/>
          <w:b/>
          <w:color w:val="2F5496" w:themeColor="accent1" w:themeShade="BF"/>
          <w:sz w:val="28"/>
          <w:szCs w:val="28"/>
        </w:rPr>
      </w:pPr>
    </w:p>
    <w:p w:rsidR="007F74E2" w:rsidRDefault="007F74E2" w:rsidP="007F74E2">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Pitt County </w:t>
      </w:r>
      <w:r w:rsidR="001002E4">
        <w:rPr>
          <w:rFonts w:asciiTheme="minorHAnsi" w:eastAsiaTheme="majorEastAsia" w:hAnsiTheme="minorHAnsi" w:cstheme="minorHAnsi"/>
          <w:sz w:val="24"/>
          <w:szCs w:val="24"/>
        </w:rPr>
        <w:t xml:space="preserve">reserves the right to (i) reject any, any part of, or all proposals, or (ii) accept that proposal which the County deems to be in its best interest, whether or not it is the lowest dollar proposal.  </w:t>
      </w:r>
    </w:p>
    <w:p w:rsidR="00643691" w:rsidRDefault="00643691" w:rsidP="007F74E2">
      <w:pPr>
        <w:rPr>
          <w:rFonts w:asciiTheme="minorHAnsi" w:eastAsiaTheme="majorEastAsia" w:hAnsiTheme="minorHAnsi" w:cstheme="minorHAnsi"/>
          <w:sz w:val="24"/>
          <w:szCs w:val="24"/>
        </w:rPr>
      </w:pPr>
    </w:p>
    <w:p w:rsidR="00643691" w:rsidRPr="00C60C15" w:rsidRDefault="002F06FB" w:rsidP="00C60C15">
      <w:pPr>
        <w:pStyle w:val="ListParagraph"/>
        <w:numPr>
          <w:ilvl w:val="0"/>
          <w:numId w:val="10"/>
        </w:numPr>
        <w:rPr>
          <w:rFonts w:asciiTheme="minorHAnsi" w:eastAsiaTheme="majorEastAsia" w:hAnsiTheme="minorHAnsi" w:cstheme="minorHAnsi"/>
          <w:sz w:val="24"/>
          <w:szCs w:val="24"/>
        </w:rPr>
      </w:pPr>
      <w:r w:rsidRPr="00C60C15">
        <w:rPr>
          <w:rFonts w:asciiTheme="minorHAnsi" w:eastAsiaTheme="majorEastAsia" w:hAnsiTheme="minorHAnsi" w:cstheme="minorHAnsi"/>
          <w:b/>
          <w:sz w:val="24"/>
          <w:szCs w:val="24"/>
        </w:rPr>
        <w:t>CO</w:t>
      </w:r>
      <w:r w:rsidR="00C60C15">
        <w:rPr>
          <w:rFonts w:asciiTheme="minorHAnsi" w:eastAsiaTheme="majorEastAsia" w:hAnsiTheme="minorHAnsi" w:cstheme="minorHAnsi"/>
          <w:b/>
          <w:sz w:val="24"/>
          <w:szCs w:val="24"/>
        </w:rPr>
        <w:t>U</w:t>
      </w:r>
      <w:r w:rsidRPr="00C60C15">
        <w:rPr>
          <w:rFonts w:asciiTheme="minorHAnsi" w:eastAsiaTheme="majorEastAsia" w:hAnsiTheme="minorHAnsi" w:cstheme="minorHAnsi"/>
          <w:b/>
          <w:sz w:val="24"/>
          <w:szCs w:val="24"/>
        </w:rPr>
        <w:t>RTHOUSE</w:t>
      </w:r>
      <w:r w:rsidR="00643691" w:rsidRPr="00C60C15">
        <w:rPr>
          <w:rFonts w:asciiTheme="minorHAnsi" w:eastAsiaTheme="majorEastAsia" w:hAnsiTheme="minorHAnsi" w:cstheme="minorHAnsi"/>
          <w:b/>
          <w:sz w:val="24"/>
          <w:szCs w:val="24"/>
        </w:rPr>
        <w:t xml:space="preserve"> SECURITY:</w:t>
      </w:r>
    </w:p>
    <w:p w:rsidR="00111EF5" w:rsidRPr="005E296D" w:rsidRDefault="00384813" w:rsidP="009514D9">
      <w:pPr>
        <w:rPr>
          <w:rFonts w:asciiTheme="minorHAnsi" w:eastAsiaTheme="majorEastAsia" w:hAnsiTheme="minorHAnsi" w:cstheme="minorHAnsi"/>
          <w:b/>
          <w:sz w:val="24"/>
          <w:szCs w:val="24"/>
        </w:rPr>
      </w:pPr>
      <w:r>
        <w:rPr>
          <w:rFonts w:asciiTheme="minorHAnsi" w:eastAsiaTheme="majorEastAsia" w:hAnsiTheme="minorHAnsi"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17780</wp:posOffset>
                </wp:positionV>
                <wp:extent cx="196850" cy="1841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CA894" id="Rectangle 1" o:spid="_x0000_s1026" style="position:absolute;margin-left:14.6pt;margin-top:1.4pt;width:15.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" filled="f" strokecolor="red" strokeweight="1.75pt"/>
            </w:pict>
          </mc:Fallback>
        </mc:AlternateContent>
      </w:r>
      <w:r w:rsidRPr="005E296D">
        <w:rPr>
          <w:rFonts w:asciiTheme="minorHAnsi" w:eastAsiaTheme="majorEastAsia" w:hAnsiTheme="minorHAnsi" w:cstheme="minorHAnsi"/>
          <w:color w:val="FF0000"/>
          <w:sz w:val="24"/>
          <w:szCs w:val="24"/>
        </w:rPr>
        <w:tab/>
      </w:r>
      <w:r w:rsidRPr="005E296D">
        <w:rPr>
          <w:rFonts w:asciiTheme="minorHAnsi" w:eastAsiaTheme="majorEastAsia" w:hAnsiTheme="minorHAnsi" w:cstheme="minorHAnsi"/>
          <w:b/>
          <w:color w:val="FF0000"/>
          <w:sz w:val="24"/>
          <w:szCs w:val="24"/>
        </w:rPr>
        <w:t xml:space="preserve">N/A – we choose not to bid the </w:t>
      </w:r>
      <w:r w:rsidR="00855AC2" w:rsidRPr="005E296D">
        <w:rPr>
          <w:rFonts w:asciiTheme="minorHAnsi" w:eastAsiaTheme="majorEastAsia" w:hAnsiTheme="minorHAnsi" w:cstheme="minorHAnsi"/>
          <w:b/>
          <w:color w:val="FF0000"/>
          <w:sz w:val="24"/>
          <w:szCs w:val="24"/>
        </w:rPr>
        <w:t>Courthouse</w:t>
      </w:r>
      <w:r w:rsidRPr="005E296D">
        <w:rPr>
          <w:rFonts w:asciiTheme="minorHAnsi" w:eastAsiaTheme="majorEastAsia" w:hAnsiTheme="minorHAnsi" w:cstheme="minorHAnsi"/>
          <w:b/>
          <w:color w:val="FF0000"/>
          <w:sz w:val="24"/>
          <w:szCs w:val="24"/>
        </w:rPr>
        <w:t xml:space="preserve"> Security section of this RFP</w:t>
      </w:r>
    </w:p>
    <w:p w:rsidR="00855AC2" w:rsidRDefault="00855AC2" w:rsidP="009514D9">
      <w:pPr>
        <w:rPr>
          <w:rFonts w:asciiTheme="minorHAnsi" w:eastAsiaTheme="majorEastAsia" w:hAnsiTheme="minorHAnsi" w:cstheme="minorHAnsi"/>
          <w:sz w:val="24"/>
          <w:szCs w:val="24"/>
        </w:rPr>
      </w:pPr>
    </w:p>
    <w:p w:rsidR="00C60C15" w:rsidRPr="00C60C15" w:rsidRDefault="00C60C15" w:rsidP="009514D9">
      <w:pPr>
        <w:rPr>
          <w:rFonts w:asciiTheme="minorHAnsi" w:eastAsiaTheme="majorEastAsia" w:hAnsiTheme="minorHAnsi" w:cstheme="minorHAnsi"/>
          <w:b/>
          <w:sz w:val="24"/>
          <w:szCs w:val="24"/>
        </w:rPr>
      </w:pPr>
      <w:r w:rsidRPr="00C60C15">
        <w:rPr>
          <w:rFonts w:asciiTheme="minorHAnsi" w:eastAsiaTheme="majorEastAsia" w:hAnsiTheme="minorHAnsi" w:cstheme="minorHAnsi"/>
          <w:b/>
          <w:sz w:val="24"/>
          <w:szCs w:val="24"/>
        </w:rPr>
        <w:t>Courthouse Security Personnel:</w:t>
      </w:r>
    </w:p>
    <w:p w:rsidR="00855AC2" w:rsidRDefault="00855AC2" w:rsidP="009514D9">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Bid is for five (5) unarmed security guards and one (1) unarmed security guard supervisor providing security at the Courthouse all business days/hours.  </w:t>
      </w:r>
    </w:p>
    <w:p w:rsidR="00855AC2" w:rsidRDefault="00855AC2" w:rsidP="009514D9">
      <w:pPr>
        <w:rPr>
          <w:rFonts w:asciiTheme="minorHAnsi" w:eastAsiaTheme="majorEastAsia" w:hAnsiTheme="minorHAnsi" w:cstheme="minorHAnsi"/>
          <w:sz w:val="24"/>
          <w:szCs w:val="24"/>
        </w:rPr>
      </w:pPr>
    </w:p>
    <w:p w:rsidR="00855AC2" w:rsidRDefault="00855AC2" w:rsidP="00855AC2">
      <w:pPr>
        <w:pStyle w:val="BodyTextIndent2"/>
        <w:tabs>
          <w:tab w:val="left" w:pos="1080"/>
        </w:tabs>
        <w:spacing w:after="0"/>
        <w:ind w:left="0"/>
        <w:rPr>
          <w:rFonts w:ascii="Calibri" w:hAnsi="Calibri"/>
          <w:sz w:val="24"/>
          <w:szCs w:val="24"/>
        </w:rPr>
      </w:pPr>
      <w:r>
        <w:rPr>
          <w:rFonts w:ascii="Calibri" w:hAnsi="Calibri"/>
          <w:sz w:val="24"/>
          <w:szCs w:val="24"/>
        </w:rPr>
        <w:t>Five unarmed security guards per 1 hour</w:t>
      </w:r>
      <w:r w:rsidRPr="00FC51E6">
        <w:rPr>
          <w:rFonts w:ascii="Calibri" w:hAnsi="Calibri"/>
          <w:sz w:val="24"/>
          <w:szCs w:val="24"/>
        </w:rPr>
        <w:tab/>
      </w:r>
      <w:r>
        <w:rPr>
          <w:rFonts w:ascii="Calibri" w:hAnsi="Calibri"/>
          <w:sz w:val="24"/>
          <w:szCs w:val="24"/>
        </w:rPr>
        <w:tab/>
        <w:t>$_____________________</w:t>
      </w:r>
    </w:p>
    <w:p w:rsidR="00855AC2" w:rsidRDefault="00855AC2" w:rsidP="00855AC2">
      <w:pPr>
        <w:pStyle w:val="BodyTextIndent2"/>
        <w:tabs>
          <w:tab w:val="left" w:pos="1080"/>
        </w:tabs>
        <w:spacing w:after="0"/>
        <w:ind w:left="0"/>
        <w:rPr>
          <w:rFonts w:ascii="Calibri" w:hAnsi="Calibri"/>
          <w:sz w:val="24"/>
          <w:szCs w:val="24"/>
        </w:rPr>
      </w:pPr>
      <w:r>
        <w:rPr>
          <w:rFonts w:ascii="Calibri" w:hAnsi="Calibri"/>
          <w:sz w:val="24"/>
          <w:szCs w:val="24"/>
        </w:rPr>
        <w:t>One unarmed security guard supervisor per 1 hour</w:t>
      </w:r>
      <w:r>
        <w:rPr>
          <w:rFonts w:ascii="Calibri" w:hAnsi="Calibri"/>
          <w:sz w:val="24"/>
          <w:szCs w:val="24"/>
        </w:rPr>
        <w:tab/>
        <w:t>$_____________________</w:t>
      </w:r>
    </w:p>
    <w:p w:rsidR="00855AC2" w:rsidRDefault="00855AC2" w:rsidP="00855AC2">
      <w:pPr>
        <w:rPr>
          <w:rFonts w:ascii="Calibri" w:hAnsi="Calibri"/>
          <w:sz w:val="24"/>
          <w:szCs w:val="24"/>
        </w:rPr>
      </w:pPr>
      <w:r>
        <w:rPr>
          <w:rFonts w:ascii="Calibri" w:hAnsi="Calibri"/>
          <w:sz w:val="24"/>
          <w:szCs w:val="24"/>
        </w:rPr>
        <w:t>Total security personnel per 1 hour</w:t>
      </w:r>
      <w:r>
        <w:rPr>
          <w:rFonts w:ascii="Calibri" w:hAnsi="Calibri"/>
          <w:sz w:val="24"/>
          <w:szCs w:val="24"/>
        </w:rPr>
        <w:tab/>
      </w:r>
      <w:r>
        <w:rPr>
          <w:rFonts w:ascii="Calibri" w:hAnsi="Calibri"/>
          <w:sz w:val="24"/>
          <w:szCs w:val="24"/>
        </w:rPr>
        <w:tab/>
      </w:r>
      <w:r>
        <w:rPr>
          <w:rFonts w:ascii="Calibri" w:hAnsi="Calibri"/>
          <w:sz w:val="24"/>
          <w:szCs w:val="24"/>
        </w:rPr>
        <w:tab/>
        <w:t>$_____________________</w:t>
      </w:r>
    </w:p>
    <w:p w:rsidR="00C60C15" w:rsidRDefault="00C60C15" w:rsidP="00855AC2">
      <w:pPr>
        <w:rPr>
          <w:rFonts w:asciiTheme="minorHAnsi" w:eastAsiaTheme="majorEastAsia" w:hAnsiTheme="minorHAnsi" w:cstheme="minorHAnsi"/>
          <w:sz w:val="24"/>
          <w:szCs w:val="24"/>
        </w:rPr>
      </w:pPr>
    </w:p>
    <w:p w:rsidR="00C60C15" w:rsidRPr="00EB5094" w:rsidRDefault="00C60C15" w:rsidP="00C60C15">
      <w:pPr>
        <w:rPr>
          <w:rFonts w:asciiTheme="minorHAnsi" w:eastAsiaTheme="majorEastAsia" w:hAnsiTheme="minorHAnsi" w:cstheme="minorHAnsi"/>
          <w:b/>
          <w:sz w:val="24"/>
          <w:szCs w:val="24"/>
        </w:rPr>
      </w:pPr>
      <w:r>
        <w:rPr>
          <w:rFonts w:asciiTheme="minorHAnsi" w:eastAsiaTheme="majorEastAsia" w:hAnsiTheme="minorHAnsi" w:cstheme="minorHAnsi"/>
          <w:b/>
          <w:sz w:val="24"/>
          <w:szCs w:val="24"/>
        </w:rPr>
        <w:t>As Needed Security</w:t>
      </w:r>
      <w:r w:rsidRPr="00EB5094">
        <w:rPr>
          <w:rFonts w:asciiTheme="minorHAnsi" w:eastAsiaTheme="majorEastAsia" w:hAnsiTheme="minorHAnsi" w:cstheme="minorHAnsi"/>
          <w:b/>
          <w:sz w:val="24"/>
          <w:szCs w:val="24"/>
        </w:rPr>
        <w:t>:</w:t>
      </w:r>
    </w:p>
    <w:p w:rsidR="00C60C15" w:rsidRPr="009514D9" w:rsidRDefault="00C60C15" w:rsidP="00C60C15">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Bid is for as needed security rate per officer type.</w:t>
      </w:r>
    </w:p>
    <w:p w:rsidR="00C60C15" w:rsidRDefault="00C60C15" w:rsidP="00C60C15">
      <w:pPr>
        <w:rPr>
          <w:rFonts w:asciiTheme="minorHAnsi" w:eastAsiaTheme="majorEastAsia" w:hAnsiTheme="minorHAnsi" w:cstheme="minorHAnsi"/>
          <w:sz w:val="24"/>
          <w:szCs w:val="24"/>
        </w:rPr>
      </w:pPr>
    </w:p>
    <w:p w:rsidR="00C60C15" w:rsidRDefault="00C60C15" w:rsidP="00C60C15">
      <w:pPr>
        <w:pStyle w:val="BodyTextIndent2"/>
        <w:tabs>
          <w:tab w:val="left" w:pos="1080"/>
        </w:tabs>
        <w:spacing w:after="0"/>
        <w:ind w:left="0"/>
        <w:rPr>
          <w:rFonts w:ascii="Calibri" w:hAnsi="Calibri"/>
          <w:sz w:val="24"/>
          <w:szCs w:val="24"/>
        </w:rPr>
      </w:pPr>
      <w:r>
        <w:rPr>
          <w:rFonts w:ascii="Calibri" w:hAnsi="Calibri"/>
          <w:sz w:val="24"/>
          <w:szCs w:val="24"/>
        </w:rPr>
        <w:t>Unarmed security officer per hour</w:t>
      </w:r>
      <w:r>
        <w:rPr>
          <w:rFonts w:ascii="Calibri" w:hAnsi="Calibri"/>
          <w:sz w:val="24"/>
          <w:szCs w:val="24"/>
        </w:rPr>
        <w:tab/>
        <w:t>$_____________________; minimum ___________ hours</w:t>
      </w:r>
    </w:p>
    <w:p w:rsidR="00C60C15" w:rsidRDefault="00C60C15" w:rsidP="00C60C15">
      <w:pPr>
        <w:pStyle w:val="BodyTextIndent2"/>
        <w:tabs>
          <w:tab w:val="left" w:pos="1080"/>
        </w:tabs>
        <w:spacing w:after="0"/>
        <w:ind w:left="0"/>
        <w:rPr>
          <w:rFonts w:ascii="Calibri" w:hAnsi="Calibri"/>
          <w:sz w:val="24"/>
          <w:szCs w:val="24"/>
        </w:rPr>
      </w:pPr>
      <w:r>
        <w:rPr>
          <w:rFonts w:ascii="Calibri" w:hAnsi="Calibri"/>
          <w:sz w:val="24"/>
          <w:szCs w:val="24"/>
        </w:rPr>
        <w:t>Armed security officer per hour</w:t>
      </w:r>
      <w:r>
        <w:rPr>
          <w:rFonts w:ascii="Calibri" w:hAnsi="Calibri"/>
          <w:sz w:val="24"/>
          <w:szCs w:val="24"/>
        </w:rPr>
        <w:tab/>
        <w:t>$_____________________; minimum ___________ hours</w:t>
      </w:r>
    </w:p>
    <w:p w:rsidR="002F06FB" w:rsidRPr="000D4E4F" w:rsidRDefault="002F06FB" w:rsidP="000D4E4F">
      <w:pPr>
        <w:pStyle w:val="ListParagraph"/>
        <w:numPr>
          <w:ilvl w:val="0"/>
          <w:numId w:val="10"/>
        </w:numPr>
        <w:rPr>
          <w:rFonts w:asciiTheme="minorHAnsi" w:eastAsiaTheme="majorEastAsia" w:hAnsiTheme="minorHAnsi" w:cstheme="minorHAnsi"/>
          <w:sz w:val="24"/>
          <w:szCs w:val="24"/>
        </w:rPr>
      </w:pPr>
      <w:r w:rsidRPr="000D4E4F">
        <w:rPr>
          <w:rFonts w:asciiTheme="minorHAnsi" w:eastAsiaTheme="majorEastAsia" w:hAnsiTheme="minorHAnsi" w:cstheme="minorHAnsi"/>
          <w:b/>
          <w:sz w:val="24"/>
          <w:szCs w:val="24"/>
        </w:rPr>
        <w:t>COUNTY ADMINISTRATIVE SECURITY:</w:t>
      </w:r>
    </w:p>
    <w:p w:rsidR="002F06FB" w:rsidRPr="005E296D" w:rsidRDefault="002F06FB" w:rsidP="002F06FB">
      <w:pPr>
        <w:rPr>
          <w:rFonts w:asciiTheme="minorHAnsi" w:eastAsiaTheme="majorEastAsia" w:hAnsiTheme="minorHAnsi" w:cstheme="minorHAnsi"/>
          <w:b/>
          <w:color w:val="FF0000"/>
          <w:sz w:val="24"/>
          <w:szCs w:val="24"/>
        </w:rPr>
      </w:pPr>
      <w:r>
        <w:rPr>
          <w:rFonts w:asciiTheme="minorHAnsi" w:eastAsiaTheme="majorEastAsia" w:hAnsiTheme="minorHAnsi" w:cstheme="minorHAnsi"/>
          <w:noProof/>
          <w:sz w:val="24"/>
          <w:szCs w:val="24"/>
        </w:rPr>
        <mc:AlternateContent>
          <mc:Choice Requires="wps">
            <w:drawing>
              <wp:anchor distT="0" distB="0" distL="114300" distR="114300" simplePos="0" relativeHeight="251661312" behindDoc="0" locked="0" layoutInCell="1" allowOverlap="1" wp14:anchorId="6013264B" wp14:editId="59B0EC34">
                <wp:simplePos x="0" y="0"/>
                <wp:positionH relativeFrom="column">
                  <wp:posOffset>185420</wp:posOffset>
                </wp:positionH>
                <wp:positionV relativeFrom="paragraph">
                  <wp:posOffset>17780</wp:posOffset>
                </wp:positionV>
                <wp:extent cx="196850" cy="1841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196850" cy="1841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ABBF9" id="Rectangle 2" o:spid="_x0000_s1026" style="position:absolute;margin-left:14.6pt;margin-top:1.4pt;width:15.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" filled="f" strokecolor="red" strokeweight="1.5pt"/>
            </w:pict>
          </mc:Fallback>
        </mc:AlternateContent>
      </w:r>
      <w:r w:rsidRPr="005E296D">
        <w:rPr>
          <w:rFonts w:asciiTheme="minorHAnsi" w:eastAsiaTheme="majorEastAsia" w:hAnsiTheme="minorHAnsi" w:cstheme="minorHAnsi"/>
          <w:color w:val="FF0000"/>
          <w:sz w:val="24"/>
          <w:szCs w:val="24"/>
        </w:rPr>
        <w:tab/>
      </w:r>
      <w:r w:rsidRPr="005E296D">
        <w:rPr>
          <w:rFonts w:asciiTheme="minorHAnsi" w:eastAsiaTheme="majorEastAsia" w:hAnsiTheme="minorHAnsi" w:cstheme="minorHAnsi"/>
          <w:b/>
          <w:color w:val="FF0000"/>
          <w:sz w:val="24"/>
          <w:szCs w:val="24"/>
        </w:rPr>
        <w:t>N/A – we choose not to bid the County Administrative Security section of this RFP</w:t>
      </w:r>
    </w:p>
    <w:p w:rsidR="00855AC2" w:rsidRDefault="00855AC2" w:rsidP="002F06FB">
      <w:pPr>
        <w:rPr>
          <w:rFonts w:asciiTheme="minorHAnsi" w:eastAsiaTheme="majorEastAsia" w:hAnsiTheme="minorHAnsi" w:cstheme="minorHAnsi"/>
          <w:sz w:val="24"/>
          <w:szCs w:val="24"/>
        </w:rPr>
      </w:pPr>
    </w:p>
    <w:p w:rsidR="00855AC2" w:rsidRPr="00EB5094" w:rsidRDefault="00855AC2" w:rsidP="002F06FB">
      <w:pPr>
        <w:rPr>
          <w:rFonts w:asciiTheme="minorHAnsi" w:eastAsiaTheme="majorEastAsia" w:hAnsiTheme="minorHAnsi" w:cstheme="minorHAnsi"/>
          <w:b/>
          <w:sz w:val="24"/>
          <w:szCs w:val="24"/>
        </w:rPr>
      </w:pPr>
      <w:bookmarkStart w:id="2" w:name="_Hlk192085627"/>
      <w:r w:rsidRPr="00EB5094">
        <w:rPr>
          <w:rFonts w:asciiTheme="minorHAnsi" w:eastAsiaTheme="majorEastAsia" w:hAnsiTheme="minorHAnsi" w:cstheme="minorHAnsi"/>
          <w:b/>
          <w:sz w:val="24"/>
          <w:szCs w:val="24"/>
        </w:rPr>
        <w:t>Board of County Commissioners</w:t>
      </w:r>
      <w:r w:rsidR="00C60C15">
        <w:rPr>
          <w:rFonts w:asciiTheme="minorHAnsi" w:eastAsiaTheme="majorEastAsia" w:hAnsiTheme="minorHAnsi" w:cstheme="minorHAnsi"/>
          <w:b/>
          <w:sz w:val="24"/>
          <w:szCs w:val="24"/>
        </w:rPr>
        <w:t>’</w:t>
      </w:r>
      <w:r w:rsidRPr="00EB5094">
        <w:rPr>
          <w:rFonts w:asciiTheme="minorHAnsi" w:eastAsiaTheme="majorEastAsia" w:hAnsiTheme="minorHAnsi" w:cstheme="minorHAnsi"/>
          <w:b/>
          <w:sz w:val="24"/>
          <w:szCs w:val="24"/>
        </w:rPr>
        <w:t xml:space="preserve"> Meetings:</w:t>
      </w:r>
    </w:p>
    <w:p w:rsidR="00855AC2" w:rsidRPr="009514D9" w:rsidRDefault="00855AC2" w:rsidP="002F06FB">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Bid is for two (2) armed security guards for all Commissioner meetings (26 per year).  Bid should be based off of 3 hours per meeting.  Additional hours per meeting will be billed at the As Needed Security rate listed below.</w:t>
      </w:r>
    </w:p>
    <w:p w:rsidR="002F06FB" w:rsidRDefault="002F06FB" w:rsidP="009514D9">
      <w:pPr>
        <w:rPr>
          <w:rFonts w:asciiTheme="minorHAnsi" w:eastAsiaTheme="majorEastAsia" w:hAnsiTheme="minorHAnsi" w:cstheme="minorHAnsi"/>
          <w:sz w:val="24"/>
          <w:szCs w:val="24"/>
        </w:rPr>
      </w:pPr>
    </w:p>
    <w:p w:rsidR="00855AC2" w:rsidRDefault="00855AC2" w:rsidP="00855AC2">
      <w:pPr>
        <w:pStyle w:val="BodyTextIndent2"/>
        <w:tabs>
          <w:tab w:val="left" w:pos="1080"/>
        </w:tabs>
        <w:spacing w:after="0"/>
        <w:ind w:left="0"/>
        <w:rPr>
          <w:rFonts w:ascii="Calibri" w:hAnsi="Calibri"/>
          <w:sz w:val="24"/>
          <w:szCs w:val="24"/>
        </w:rPr>
      </w:pPr>
      <w:proofErr w:type="gramStart"/>
      <w:r>
        <w:rPr>
          <w:rFonts w:ascii="Calibri" w:hAnsi="Calibri"/>
          <w:sz w:val="24"/>
          <w:szCs w:val="24"/>
        </w:rPr>
        <w:t>Two armed</w:t>
      </w:r>
      <w:proofErr w:type="gramEnd"/>
      <w:r>
        <w:rPr>
          <w:rFonts w:ascii="Calibri" w:hAnsi="Calibri"/>
          <w:sz w:val="24"/>
          <w:szCs w:val="24"/>
        </w:rPr>
        <w:t xml:space="preserve"> security guards </w:t>
      </w:r>
      <w:r w:rsidRPr="00FC51E6">
        <w:rPr>
          <w:rFonts w:ascii="Calibri" w:hAnsi="Calibri"/>
          <w:sz w:val="24"/>
          <w:szCs w:val="24"/>
        </w:rPr>
        <w:tab/>
      </w:r>
      <w:r>
        <w:rPr>
          <w:rFonts w:ascii="Calibri" w:hAnsi="Calibri"/>
          <w:sz w:val="24"/>
          <w:szCs w:val="24"/>
        </w:rPr>
        <w:tab/>
        <w:t>$_____________________</w:t>
      </w:r>
    </w:p>
    <w:p w:rsidR="00855AC2" w:rsidRDefault="00855AC2" w:rsidP="00855AC2">
      <w:pPr>
        <w:rPr>
          <w:rFonts w:asciiTheme="minorHAnsi" w:eastAsiaTheme="majorEastAsia" w:hAnsiTheme="minorHAnsi" w:cstheme="minorHAnsi"/>
          <w:sz w:val="24"/>
          <w:szCs w:val="24"/>
        </w:rPr>
      </w:pPr>
      <w:r>
        <w:rPr>
          <w:rFonts w:ascii="Calibri" w:hAnsi="Calibri"/>
          <w:sz w:val="24"/>
          <w:szCs w:val="24"/>
        </w:rPr>
        <w:t xml:space="preserve">Total </w:t>
      </w:r>
      <w:r w:rsidR="00EB5094">
        <w:rPr>
          <w:rFonts w:ascii="Calibri" w:hAnsi="Calibri"/>
          <w:sz w:val="24"/>
          <w:szCs w:val="24"/>
        </w:rPr>
        <w:tab/>
      </w:r>
      <w:r>
        <w:rPr>
          <w:rFonts w:ascii="Calibri" w:hAnsi="Calibri"/>
          <w:sz w:val="24"/>
          <w:szCs w:val="24"/>
        </w:rPr>
        <w:t xml:space="preserve"> </w:t>
      </w:r>
      <w:r w:rsidR="00EB5094">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$_____________________</w:t>
      </w:r>
    </w:p>
    <w:bookmarkEnd w:id="2"/>
    <w:p w:rsidR="00C60C15" w:rsidRDefault="00C60C15" w:rsidP="00EB5094">
      <w:pPr>
        <w:rPr>
          <w:rFonts w:asciiTheme="minorHAnsi" w:eastAsiaTheme="majorEastAsia" w:hAnsiTheme="minorHAnsi" w:cstheme="minorHAnsi"/>
          <w:b/>
          <w:sz w:val="24"/>
          <w:szCs w:val="24"/>
        </w:rPr>
      </w:pPr>
    </w:p>
    <w:p w:rsidR="008035E8" w:rsidRPr="00EB5094" w:rsidRDefault="00EB5094" w:rsidP="00EB5094">
      <w:pPr>
        <w:rPr>
          <w:rFonts w:asciiTheme="minorHAnsi" w:eastAsiaTheme="majorEastAsia" w:hAnsiTheme="minorHAnsi" w:cstheme="minorHAnsi"/>
          <w:b/>
          <w:sz w:val="24"/>
          <w:szCs w:val="24"/>
        </w:rPr>
      </w:pPr>
      <w:r>
        <w:rPr>
          <w:rFonts w:asciiTheme="minorHAnsi" w:eastAsiaTheme="majorEastAsia" w:hAnsiTheme="minorHAnsi" w:cstheme="minorHAnsi"/>
          <w:b/>
          <w:sz w:val="24"/>
          <w:szCs w:val="24"/>
        </w:rPr>
        <w:t>As Needed Security</w:t>
      </w:r>
      <w:r w:rsidR="00EA5472">
        <w:rPr>
          <w:rFonts w:asciiTheme="minorHAnsi" w:eastAsiaTheme="majorEastAsia" w:hAnsiTheme="minorHAnsi" w:cstheme="minorHAnsi"/>
          <w:b/>
          <w:sz w:val="24"/>
          <w:szCs w:val="24"/>
        </w:rPr>
        <w:t xml:space="preserve"> </w:t>
      </w:r>
      <w:r w:rsidR="00EA5472" w:rsidRPr="008035E8">
        <w:rPr>
          <w:rFonts w:asciiTheme="minorHAnsi" w:eastAsiaTheme="majorEastAsia" w:hAnsiTheme="minorHAnsi" w:cstheme="minorHAnsi"/>
          <w:sz w:val="24"/>
          <w:szCs w:val="24"/>
        </w:rPr>
        <w:t xml:space="preserve">(may include </w:t>
      </w:r>
      <w:r w:rsidR="008035E8" w:rsidRPr="008035E8">
        <w:rPr>
          <w:rFonts w:asciiTheme="minorHAnsi" w:eastAsiaTheme="majorEastAsia" w:hAnsiTheme="minorHAnsi" w:cstheme="minorHAnsi"/>
          <w:sz w:val="24"/>
          <w:szCs w:val="24"/>
        </w:rPr>
        <w:t>Farmer’s Market events, as well as meetings of the Planning Board, Board of Adjustment, etc.)</w:t>
      </w:r>
      <w:r w:rsidRPr="008035E8">
        <w:rPr>
          <w:rFonts w:asciiTheme="minorHAnsi" w:eastAsiaTheme="majorEastAsia" w:hAnsiTheme="minorHAnsi" w:cstheme="minorHAnsi"/>
          <w:sz w:val="24"/>
          <w:szCs w:val="24"/>
        </w:rPr>
        <w:t>:</w:t>
      </w:r>
    </w:p>
    <w:p w:rsidR="00EB5094" w:rsidRPr="009514D9" w:rsidRDefault="00EB5094" w:rsidP="00EB5094">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Bid is for as needed security rate per officer type.</w:t>
      </w:r>
    </w:p>
    <w:p w:rsidR="00EB5094" w:rsidRDefault="00EB5094" w:rsidP="00EB5094">
      <w:pPr>
        <w:rPr>
          <w:rFonts w:asciiTheme="minorHAnsi" w:eastAsiaTheme="majorEastAsia" w:hAnsiTheme="minorHAnsi" w:cstheme="minorHAnsi"/>
          <w:sz w:val="24"/>
          <w:szCs w:val="24"/>
        </w:rPr>
      </w:pPr>
    </w:p>
    <w:p w:rsidR="00EB5094" w:rsidRDefault="00EB5094" w:rsidP="00EB5094">
      <w:pPr>
        <w:pStyle w:val="BodyTextIndent2"/>
        <w:tabs>
          <w:tab w:val="left" w:pos="1080"/>
        </w:tabs>
        <w:spacing w:after="0"/>
        <w:ind w:left="0"/>
        <w:rPr>
          <w:rFonts w:ascii="Calibri" w:hAnsi="Calibri"/>
          <w:sz w:val="24"/>
          <w:szCs w:val="24"/>
        </w:rPr>
      </w:pPr>
      <w:r>
        <w:rPr>
          <w:rFonts w:ascii="Calibri" w:hAnsi="Calibri"/>
          <w:sz w:val="24"/>
          <w:szCs w:val="24"/>
        </w:rPr>
        <w:t>Unarmed security officer per hour</w:t>
      </w:r>
      <w:r>
        <w:rPr>
          <w:rFonts w:ascii="Calibri" w:hAnsi="Calibri"/>
          <w:sz w:val="24"/>
          <w:szCs w:val="24"/>
        </w:rPr>
        <w:tab/>
        <w:t>$_____________________; minimum ___________ hours</w:t>
      </w:r>
    </w:p>
    <w:p w:rsidR="00EB5094" w:rsidRDefault="00EB5094" w:rsidP="00EB5094">
      <w:pPr>
        <w:pStyle w:val="BodyTextIndent2"/>
        <w:tabs>
          <w:tab w:val="left" w:pos="1080"/>
        </w:tabs>
        <w:spacing w:after="0"/>
        <w:ind w:left="0"/>
        <w:rPr>
          <w:rFonts w:ascii="Calibri" w:hAnsi="Calibri"/>
          <w:sz w:val="24"/>
          <w:szCs w:val="24"/>
        </w:rPr>
      </w:pPr>
      <w:r>
        <w:rPr>
          <w:rFonts w:ascii="Calibri" w:hAnsi="Calibri"/>
          <w:sz w:val="24"/>
          <w:szCs w:val="24"/>
        </w:rPr>
        <w:t>Armed security officer per hour</w:t>
      </w:r>
      <w:r>
        <w:rPr>
          <w:rFonts w:ascii="Calibri" w:hAnsi="Calibri"/>
          <w:sz w:val="24"/>
          <w:szCs w:val="24"/>
        </w:rPr>
        <w:tab/>
        <w:t>$_____________________; minimum ___________ hours</w:t>
      </w:r>
    </w:p>
    <w:p w:rsidR="005E296D" w:rsidRDefault="005E296D" w:rsidP="002F06FB">
      <w:pPr>
        <w:rPr>
          <w:rFonts w:asciiTheme="minorHAnsi" w:eastAsiaTheme="majorEastAsia" w:hAnsiTheme="minorHAnsi" w:cstheme="minorHAnsi"/>
          <w:b/>
          <w:sz w:val="24"/>
          <w:szCs w:val="24"/>
        </w:rPr>
      </w:pPr>
    </w:p>
    <w:p w:rsidR="002F06FB" w:rsidRPr="00C60C15" w:rsidRDefault="002F06FB" w:rsidP="00C60C15">
      <w:pPr>
        <w:pStyle w:val="ListParagraph"/>
        <w:numPr>
          <w:ilvl w:val="0"/>
          <w:numId w:val="10"/>
        </w:numPr>
        <w:rPr>
          <w:rFonts w:asciiTheme="minorHAnsi" w:eastAsiaTheme="majorEastAsia" w:hAnsiTheme="minorHAnsi" w:cstheme="minorHAnsi"/>
          <w:sz w:val="24"/>
          <w:szCs w:val="24"/>
        </w:rPr>
      </w:pPr>
      <w:r w:rsidRPr="00C60C15">
        <w:rPr>
          <w:rFonts w:asciiTheme="minorHAnsi" w:eastAsiaTheme="majorEastAsia" w:hAnsiTheme="minorHAnsi" w:cstheme="minorHAnsi"/>
          <w:b/>
          <w:sz w:val="24"/>
          <w:szCs w:val="24"/>
        </w:rPr>
        <w:t>DEPARTMENT OF SOCIAL SERVICES BUILDING SECURITY AND CLIENT TRANSPORTATION:</w:t>
      </w:r>
    </w:p>
    <w:p w:rsidR="002F06FB" w:rsidRPr="009514D9" w:rsidRDefault="002F06FB" w:rsidP="002F06FB">
      <w:pPr>
        <w:rPr>
          <w:rFonts w:asciiTheme="minorHAnsi" w:eastAsiaTheme="majorEastAsia" w:hAnsiTheme="minorHAnsi" w:cstheme="minorHAnsi"/>
          <w:sz w:val="24"/>
          <w:szCs w:val="24"/>
        </w:rPr>
      </w:pPr>
      <w:r>
        <w:rPr>
          <w:rFonts w:asciiTheme="minorHAnsi" w:eastAsiaTheme="majorEastAsia" w:hAnsiTheme="minorHAnsi" w:cstheme="minorHAnsi"/>
          <w:noProof/>
          <w:sz w:val="24"/>
          <w:szCs w:val="24"/>
        </w:rPr>
        <mc:AlternateContent>
          <mc:Choice Requires="wps">
            <w:drawing>
              <wp:anchor distT="0" distB="0" distL="114300" distR="114300" simplePos="0" relativeHeight="251663360" behindDoc="0" locked="0" layoutInCell="1" allowOverlap="1" wp14:anchorId="6013264B" wp14:editId="59B0EC34">
                <wp:simplePos x="0" y="0"/>
                <wp:positionH relativeFrom="column">
                  <wp:posOffset>185420</wp:posOffset>
                </wp:positionH>
                <wp:positionV relativeFrom="paragraph">
                  <wp:posOffset>17780</wp:posOffset>
                </wp:positionV>
                <wp:extent cx="196850" cy="1841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196850" cy="1841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2A7A5" id="Rectangle 4" o:spid="_x0000_s1026" style="position:absolute;margin-left:14.6pt;margin-top:1.4pt;width:15.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" filled="f" strokecolor="red" strokeweight="1.5pt"/>
            </w:pict>
          </mc:Fallback>
        </mc:AlternateContent>
      </w:r>
      <w:r>
        <w:rPr>
          <w:rFonts w:asciiTheme="minorHAnsi" w:eastAsiaTheme="majorEastAsia" w:hAnsiTheme="minorHAnsi" w:cstheme="minorHAnsi"/>
          <w:sz w:val="24"/>
          <w:szCs w:val="24"/>
        </w:rPr>
        <w:tab/>
      </w:r>
      <w:r w:rsidRPr="005E296D">
        <w:rPr>
          <w:rFonts w:asciiTheme="minorHAnsi" w:eastAsiaTheme="majorEastAsia" w:hAnsiTheme="minorHAnsi" w:cstheme="minorHAnsi"/>
          <w:b/>
          <w:color w:val="FF0000"/>
          <w:sz w:val="24"/>
          <w:szCs w:val="24"/>
        </w:rPr>
        <w:t xml:space="preserve">N/A – we choose not to bid the </w:t>
      </w:r>
      <w:r w:rsidR="00855AC2" w:rsidRPr="005E296D">
        <w:rPr>
          <w:rFonts w:asciiTheme="minorHAnsi" w:eastAsiaTheme="majorEastAsia" w:hAnsiTheme="minorHAnsi" w:cstheme="minorHAnsi"/>
          <w:b/>
          <w:color w:val="FF0000"/>
          <w:sz w:val="24"/>
          <w:szCs w:val="24"/>
        </w:rPr>
        <w:t>Department of Social Services Building</w:t>
      </w:r>
      <w:r w:rsidRPr="005E296D">
        <w:rPr>
          <w:rFonts w:asciiTheme="minorHAnsi" w:eastAsiaTheme="majorEastAsia" w:hAnsiTheme="minorHAnsi" w:cstheme="minorHAnsi"/>
          <w:b/>
          <w:color w:val="FF0000"/>
          <w:sz w:val="24"/>
          <w:szCs w:val="24"/>
        </w:rPr>
        <w:t xml:space="preserve"> Security</w:t>
      </w:r>
      <w:r w:rsidR="00855AC2" w:rsidRPr="005E296D">
        <w:rPr>
          <w:rFonts w:asciiTheme="minorHAnsi" w:eastAsiaTheme="majorEastAsia" w:hAnsiTheme="minorHAnsi" w:cstheme="minorHAnsi"/>
          <w:b/>
          <w:color w:val="FF0000"/>
          <w:sz w:val="24"/>
          <w:szCs w:val="24"/>
        </w:rPr>
        <w:t xml:space="preserve"> and Client</w:t>
      </w:r>
      <w:r w:rsidR="00855AC2" w:rsidRPr="005E296D">
        <w:rPr>
          <w:rFonts w:asciiTheme="minorHAnsi" w:eastAsiaTheme="majorEastAsia" w:hAnsiTheme="minorHAnsi" w:cstheme="minorHAnsi"/>
          <w:color w:val="FF0000"/>
          <w:sz w:val="24"/>
          <w:szCs w:val="24"/>
        </w:rPr>
        <w:t xml:space="preserve"> </w:t>
      </w:r>
      <w:r w:rsidR="00855AC2">
        <w:rPr>
          <w:rFonts w:asciiTheme="minorHAnsi" w:eastAsiaTheme="majorEastAsia" w:hAnsiTheme="minorHAnsi" w:cstheme="minorHAnsi"/>
          <w:sz w:val="24"/>
          <w:szCs w:val="24"/>
        </w:rPr>
        <w:t>Transportation</w:t>
      </w:r>
      <w:r>
        <w:rPr>
          <w:rFonts w:asciiTheme="minorHAnsi" w:eastAsiaTheme="majorEastAsia" w:hAnsiTheme="minorHAnsi" w:cstheme="minorHAnsi"/>
          <w:sz w:val="24"/>
          <w:szCs w:val="24"/>
        </w:rPr>
        <w:t xml:space="preserve"> section of this RFP</w:t>
      </w:r>
    </w:p>
    <w:p w:rsidR="002F06FB" w:rsidRDefault="002F06FB" w:rsidP="009514D9">
      <w:pPr>
        <w:rPr>
          <w:rFonts w:asciiTheme="minorHAnsi" w:eastAsiaTheme="majorEastAsia" w:hAnsiTheme="minorHAnsi" w:cstheme="minorHAnsi"/>
          <w:sz w:val="24"/>
          <w:szCs w:val="24"/>
        </w:rPr>
      </w:pPr>
    </w:p>
    <w:p w:rsidR="00EB5094" w:rsidRDefault="00EB5094" w:rsidP="009514D9">
      <w:pPr>
        <w:rPr>
          <w:rFonts w:asciiTheme="minorHAnsi" w:eastAsiaTheme="majorEastAsia" w:hAnsiTheme="minorHAnsi" w:cstheme="minorHAnsi"/>
          <w:b/>
          <w:sz w:val="24"/>
          <w:szCs w:val="24"/>
        </w:rPr>
      </w:pPr>
      <w:r w:rsidRPr="00EB5094">
        <w:rPr>
          <w:rFonts w:asciiTheme="minorHAnsi" w:eastAsiaTheme="majorEastAsia" w:hAnsiTheme="minorHAnsi" w:cstheme="minorHAnsi"/>
          <w:b/>
          <w:sz w:val="24"/>
          <w:szCs w:val="24"/>
        </w:rPr>
        <w:t>Department of Social Services Building Security:</w:t>
      </w:r>
    </w:p>
    <w:p w:rsidR="00EB5094" w:rsidRDefault="00EB5094" w:rsidP="00EB5094">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 xml:space="preserve">Bid is for two (2) armed security guards providing security at Department of Social Services Buildings all business days/hours.  </w:t>
      </w:r>
    </w:p>
    <w:p w:rsidR="00EB5094" w:rsidRDefault="00EB5094" w:rsidP="00EB5094">
      <w:pPr>
        <w:rPr>
          <w:rFonts w:asciiTheme="minorHAnsi" w:eastAsiaTheme="majorEastAsia" w:hAnsiTheme="minorHAnsi" w:cstheme="minorHAnsi"/>
          <w:sz w:val="24"/>
          <w:szCs w:val="24"/>
        </w:rPr>
      </w:pPr>
    </w:p>
    <w:p w:rsidR="00EB5094" w:rsidRDefault="00EB5094" w:rsidP="00EB5094">
      <w:pPr>
        <w:pStyle w:val="BodyTextIndent2"/>
        <w:tabs>
          <w:tab w:val="left" w:pos="1080"/>
        </w:tabs>
        <w:spacing w:after="0"/>
        <w:ind w:left="0"/>
        <w:rPr>
          <w:rFonts w:ascii="Calibri" w:hAnsi="Calibri"/>
          <w:sz w:val="24"/>
          <w:szCs w:val="24"/>
        </w:rPr>
      </w:pPr>
      <w:proofErr w:type="gramStart"/>
      <w:r>
        <w:rPr>
          <w:rFonts w:ascii="Calibri" w:hAnsi="Calibri"/>
          <w:sz w:val="24"/>
          <w:szCs w:val="24"/>
        </w:rPr>
        <w:t>Two armed</w:t>
      </w:r>
      <w:proofErr w:type="gramEnd"/>
      <w:r>
        <w:rPr>
          <w:rFonts w:ascii="Calibri" w:hAnsi="Calibri"/>
          <w:sz w:val="24"/>
          <w:szCs w:val="24"/>
        </w:rPr>
        <w:t xml:space="preserve"> security guards per 1 hour</w:t>
      </w:r>
      <w:r w:rsidRPr="00FC51E6">
        <w:rPr>
          <w:rFonts w:ascii="Calibri" w:hAnsi="Calibri"/>
          <w:sz w:val="24"/>
          <w:szCs w:val="24"/>
        </w:rPr>
        <w:tab/>
      </w:r>
      <w:r>
        <w:rPr>
          <w:rFonts w:ascii="Calibri" w:hAnsi="Calibri"/>
          <w:sz w:val="24"/>
          <w:szCs w:val="24"/>
        </w:rPr>
        <w:tab/>
        <w:t>$_____________________</w:t>
      </w:r>
    </w:p>
    <w:p w:rsidR="00EB5094" w:rsidRDefault="00EB5094" w:rsidP="009514D9">
      <w:pPr>
        <w:rPr>
          <w:rFonts w:asciiTheme="minorHAnsi" w:eastAsiaTheme="majorEastAsia" w:hAnsiTheme="minorHAnsi" w:cstheme="minorHAnsi"/>
          <w:b/>
          <w:sz w:val="24"/>
          <w:szCs w:val="24"/>
        </w:rPr>
      </w:pPr>
      <w:r>
        <w:rPr>
          <w:rFonts w:asciiTheme="minorHAnsi" w:eastAsiaTheme="majorEastAsia" w:hAnsiTheme="minorHAnsi" w:cstheme="minorHAnsi"/>
          <w:b/>
          <w:sz w:val="24"/>
          <w:szCs w:val="24"/>
        </w:rPr>
        <w:t>Client Transportation:</w:t>
      </w:r>
    </w:p>
    <w:p w:rsidR="00EB5094" w:rsidRDefault="00EB5094" w:rsidP="00EB5094">
      <w:pPr>
        <w:rPr>
          <w:rFonts w:asciiTheme="minorHAnsi" w:eastAsiaTheme="majorEastAsia" w:hAnsiTheme="minorHAnsi" w:cstheme="minorHAnsi"/>
          <w:sz w:val="24"/>
          <w:szCs w:val="24"/>
        </w:rPr>
      </w:pPr>
    </w:p>
    <w:p w:rsidR="00EB5094" w:rsidRDefault="00EB5094" w:rsidP="00EB5094">
      <w:pPr>
        <w:pStyle w:val="BodyTextIndent2"/>
        <w:tabs>
          <w:tab w:val="left" w:pos="1080"/>
        </w:tabs>
        <w:spacing w:after="0"/>
        <w:ind w:left="0"/>
        <w:rPr>
          <w:rFonts w:ascii="Calibri" w:hAnsi="Calibri"/>
          <w:sz w:val="24"/>
          <w:szCs w:val="24"/>
        </w:rPr>
      </w:pPr>
      <w:r>
        <w:rPr>
          <w:rFonts w:ascii="Calibri" w:hAnsi="Calibri"/>
          <w:sz w:val="24"/>
          <w:szCs w:val="24"/>
        </w:rPr>
        <w:t>Hourly Transportation Rate</w:t>
      </w:r>
      <w:r w:rsidRPr="00FC51E6">
        <w:rPr>
          <w:rFonts w:ascii="Calibri" w:hAnsi="Calibri"/>
          <w:sz w:val="24"/>
          <w:szCs w:val="24"/>
        </w:rPr>
        <w:tab/>
      </w:r>
      <w:r>
        <w:rPr>
          <w:rFonts w:ascii="Calibri" w:hAnsi="Calibri"/>
          <w:sz w:val="24"/>
          <w:szCs w:val="24"/>
        </w:rPr>
        <w:tab/>
        <w:t>$_____________________</w:t>
      </w:r>
    </w:p>
    <w:p w:rsidR="00EB5094" w:rsidRDefault="00EB5094" w:rsidP="00EB5094">
      <w:pPr>
        <w:rPr>
          <w:rFonts w:ascii="Calibri" w:hAnsi="Calibri"/>
          <w:sz w:val="24"/>
          <w:szCs w:val="24"/>
        </w:rPr>
      </w:pPr>
      <w:r>
        <w:rPr>
          <w:rFonts w:ascii="Calibri" w:hAnsi="Calibri"/>
          <w:sz w:val="24"/>
          <w:szCs w:val="24"/>
        </w:rPr>
        <w:t>Daily (8 Hour) Transportation Rate</w:t>
      </w:r>
      <w:r>
        <w:rPr>
          <w:rFonts w:ascii="Calibri" w:hAnsi="Calibri"/>
          <w:sz w:val="24"/>
          <w:szCs w:val="24"/>
        </w:rPr>
        <w:tab/>
        <w:t>$_____________________</w:t>
      </w:r>
    </w:p>
    <w:p w:rsidR="00C60C15" w:rsidRDefault="00C60C15" w:rsidP="00EB5094">
      <w:pPr>
        <w:rPr>
          <w:rFonts w:asciiTheme="minorHAnsi" w:eastAsiaTheme="majorEastAsia" w:hAnsiTheme="minorHAnsi" w:cstheme="minorHAnsi"/>
          <w:sz w:val="24"/>
          <w:szCs w:val="24"/>
        </w:rPr>
      </w:pPr>
    </w:p>
    <w:p w:rsidR="00C60C15" w:rsidRPr="00EB5094" w:rsidRDefault="00C60C15" w:rsidP="00C60C15">
      <w:pPr>
        <w:rPr>
          <w:rFonts w:asciiTheme="minorHAnsi" w:eastAsiaTheme="majorEastAsia" w:hAnsiTheme="minorHAnsi" w:cstheme="minorHAnsi"/>
          <w:b/>
          <w:sz w:val="24"/>
          <w:szCs w:val="24"/>
        </w:rPr>
      </w:pPr>
      <w:r>
        <w:rPr>
          <w:rFonts w:asciiTheme="minorHAnsi" w:eastAsiaTheme="majorEastAsia" w:hAnsiTheme="minorHAnsi" w:cstheme="minorHAnsi"/>
          <w:b/>
          <w:sz w:val="24"/>
          <w:szCs w:val="24"/>
        </w:rPr>
        <w:t>As Needed Security</w:t>
      </w:r>
      <w:r w:rsidRPr="00EB5094">
        <w:rPr>
          <w:rFonts w:asciiTheme="minorHAnsi" w:eastAsiaTheme="majorEastAsia" w:hAnsiTheme="minorHAnsi" w:cstheme="minorHAnsi"/>
          <w:b/>
          <w:sz w:val="24"/>
          <w:szCs w:val="24"/>
        </w:rPr>
        <w:t>:</w:t>
      </w:r>
    </w:p>
    <w:p w:rsidR="00C60C15" w:rsidRPr="009514D9" w:rsidRDefault="00C60C15" w:rsidP="00C60C15">
      <w:pPr>
        <w:rPr>
          <w:rFonts w:asciiTheme="minorHAnsi" w:eastAsiaTheme="majorEastAsia" w:hAnsiTheme="minorHAnsi" w:cstheme="minorHAnsi"/>
          <w:sz w:val="24"/>
          <w:szCs w:val="24"/>
        </w:rPr>
      </w:pPr>
      <w:r>
        <w:rPr>
          <w:rFonts w:asciiTheme="minorHAnsi" w:eastAsiaTheme="majorEastAsia" w:hAnsiTheme="minorHAnsi" w:cstheme="minorHAnsi"/>
          <w:sz w:val="24"/>
          <w:szCs w:val="24"/>
        </w:rPr>
        <w:t>Bid is for as needed security rate per officer type.</w:t>
      </w:r>
    </w:p>
    <w:p w:rsidR="00C60C15" w:rsidRDefault="00C60C15" w:rsidP="00C60C15">
      <w:pPr>
        <w:rPr>
          <w:rFonts w:asciiTheme="minorHAnsi" w:eastAsiaTheme="majorEastAsia" w:hAnsiTheme="minorHAnsi" w:cstheme="minorHAnsi"/>
          <w:sz w:val="24"/>
          <w:szCs w:val="24"/>
        </w:rPr>
      </w:pPr>
    </w:p>
    <w:p w:rsidR="00C60C15" w:rsidRDefault="00C60C15" w:rsidP="00C60C15">
      <w:pPr>
        <w:pStyle w:val="BodyTextIndent2"/>
        <w:tabs>
          <w:tab w:val="left" w:pos="1080"/>
        </w:tabs>
        <w:spacing w:after="0"/>
        <w:ind w:left="0"/>
        <w:rPr>
          <w:rFonts w:ascii="Calibri" w:hAnsi="Calibri"/>
          <w:sz w:val="24"/>
          <w:szCs w:val="24"/>
        </w:rPr>
      </w:pPr>
      <w:r>
        <w:rPr>
          <w:rFonts w:ascii="Calibri" w:hAnsi="Calibri"/>
          <w:sz w:val="24"/>
          <w:szCs w:val="24"/>
        </w:rPr>
        <w:t>Unarmed security officer per hour</w:t>
      </w:r>
      <w:r>
        <w:rPr>
          <w:rFonts w:ascii="Calibri" w:hAnsi="Calibri"/>
          <w:sz w:val="24"/>
          <w:szCs w:val="24"/>
        </w:rPr>
        <w:tab/>
        <w:t>$_____________________; minimum ___________ hours</w:t>
      </w:r>
    </w:p>
    <w:p w:rsidR="00C60C15" w:rsidRDefault="00C60C15" w:rsidP="00C60C15">
      <w:pPr>
        <w:pStyle w:val="BodyTextIndent2"/>
        <w:tabs>
          <w:tab w:val="left" w:pos="1080"/>
        </w:tabs>
        <w:spacing w:after="0"/>
        <w:ind w:left="0"/>
        <w:rPr>
          <w:rFonts w:ascii="Calibri" w:hAnsi="Calibri"/>
          <w:sz w:val="24"/>
          <w:szCs w:val="24"/>
        </w:rPr>
      </w:pPr>
      <w:r>
        <w:rPr>
          <w:rFonts w:ascii="Calibri" w:hAnsi="Calibri"/>
          <w:sz w:val="24"/>
          <w:szCs w:val="24"/>
        </w:rPr>
        <w:t>Armed security officer per hour</w:t>
      </w:r>
      <w:r>
        <w:rPr>
          <w:rFonts w:ascii="Calibri" w:hAnsi="Calibri"/>
          <w:sz w:val="24"/>
          <w:szCs w:val="24"/>
        </w:rPr>
        <w:tab/>
        <w:t>$_____________________; minimum ___________ hours</w:t>
      </w:r>
    </w:p>
    <w:p w:rsidR="005E296D" w:rsidRDefault="00360AF7" w:rsidP="005E296D">
      <w:pPr>
        <w:pStyle w:val="BodyTextIndent2"/>
        <w:tabs>
          <w:tab w:val="left" w:pos="1080"/>
        </w:tabs>
        <w:spacing w:after="0"/>
        <w:ind w:left="0"/>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pict>
          <v:rect id="_x0000_i1034" style="width:511.2pt;height:6pt" o:hralign="center" o:hrstd="t" o:hrnoshade="t" o:hr="t" fillcolor="#a0a0a0" stroked="f"/>
        </w:pict>
      </w:r>
    </w:p>
    <w:p w:rsidR="005E296D" w:rsidRDefault="005E296D" w:rsidP="005E296D">
      <w:pPr>
        <w:pStyle w:val="BodyTextIndent2"/>
        <w:tabs>
          <w:tab w:val="left" w:pos="1080"/>
        </w:tabs>
        <w:spacing w:after="0"/>
        <w:ind w:left="0"/>
        <w:rPr>
          <w:rFonts w:ascii="Calibri" w:hAnsi="Calibri"/>
          <w:sz w:val="24"/>
          <w:szCs w:val="24"/>
        </w:rPr>
      </w:pPr>
      <w:r>
        <w:rPr>
          <w:rFonts w:ascii="Calibri" w:hAnsi="Calibri"/>
          <w:sz w:val="24"/>
          <w:szCs w:val="24"/>
        </w:rPr>
        <w:t xml:space="preserve">Company Name: </w:t>
      </w:r>
      <w:r>
        <w:rPr>
          <w:rFonts w:ascii="Calibri" w:hAnsi="Calibri"/>
          <w:sz w:val="24"/>
          <w:szCs w:val="24"/>
        </w:rPr>
        <w:tab/>
      </w:r>
      <w:r>
        <w:rPr>
          <w:rFonts w:ascii="Calibri" w:hAnsi="Calibri"/>
          <w:sz w:val="24"/>
          <w:szCs w:val="24"/>
        </w:rPr>
        <w:tab/>
      </w:r>
      <w:r>
        <w:rPr>
          <w:rFonts w:ascii="Calibri" w:hAnsi="Calibri"/>
          <w:sz w:val="24"/>
          <w:szCs w:val="24"/>
        </w:rPr>
        <w:tab/>
        <w:t>________________________________________</w:t>
      </w:r>
    </w:p>
    <w:p w:rsidR="005E296D" w:rsidRDefault="005E296D" w:rsidP="005E296D">
      <w:pPr>
        <w:pStyle w:val="BodyTextIndent2"/>
        <w:tabs>
          <w:tab w:val="left" w:pos="1080"/>
        </w:tabs>
        <w:spacing w:after="0"/>
        <w:ind w:left="0"/>
        <w:rPr>
          <w:rFonts w:ascii="Calibri" w:hAnsi="Calibri"/>
          <w:sz w:val="24"/>
          <w:szCs w:val="24"/>
        </w:rPr>
      </w:pPr>
      <w:r>
        <w:rPr>
          <w:rFonts w:ascii="Calibri" w:hAnsi="Calibri"/>
          <w:sz w:val="24"/>
          <w:szCs w:val="24"/>
        </w:rPr>
        <w:t>Person authorized to sign (print):</w:t>
      </w:r>
      <w:r>
        <w:rPr>
          <w:rFonts w:ascii="Calibri" w:hAnsi="Calibri"/>
          <w:sz w:val="24"/>
          <w:szCs w:val="24"/>
        </w:rPr>
        <w:tab/>
        <w:t>________________________________________</w:t>
      </w:r>
    </w:p>
    <w:p w:rsidR="005E296D" w:rsidRDefault="005E296D" w:rsidP="005E296D">
      <w:pPr>
        <w:pStyle w:val="BodyTextIndent2"/>
        <w:tabs>
          <w:tab w:val="left" w:pos="1080"/>
        </w:tabs>
        <w:spacing w:after="0"/>
        <w:ind w:left="0"/>
        <w:rPr>
          <w:rFonts w:ascii="Calibri" w:hAnsi="Calibri"/>
          <w:sz w:val="24"/>
          <w:szCs w:val="24"/>
        </w:rPr>
      </w:pPr>
      <w:r>
        <w:rPr>
          <w:rFonts w:ascii="Calibri" w:hAnsi="Calibri"/>
          <w:sz w:val="24"/>
          <w:szCs w:val="24"/>
        </w:rPr>
        <w:t>Title: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________________________________________</w:t>
      </w:r>
    </w:p>
    <w:p w:rsidR="005E296D" w:rsidRDefault="005E296D"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5E296D" w:rsidRDefault="005E296D" w:rsidP="005E296D">
      <w:pPr>
        <w:tabs>
          <w:tab w:val="left" w:pos="-1440"/>
          <w:tab w:val="left" w:pos="-720"/>
          <w:tab w:val="left" w:pos="0"/>
          <w:tab w:val="left" w:pos="317"/>
          <w:tab w:val="left" w:pos="720"/>
        </w:tabs>
        <w:suppressAutoHyphens/>
        <w:jc w:val="both"/>
        <w:rPr>
          <w:rFonts w:ascii="Calibri" w:hAnsi="Calibri" w:cs="Arial"/>
          <w:spacing w:val="-2"/>
          <w:sz w:val="24"/>
          <w:szCs w:val="24"/>
        </w:rPr>
      </w:pPr>
      <w:r>
        <w:rPr>
          <w:rFonts w:ascii="Calibri" w:hAnsi="Calibri" w:cs="Arial"/>
          <w:spacing w:val="-2"/>
          <w:sz w:val="24"/>
          <w:szCs w:val="24"/>
        </w:rPr>
        <w:t>Signature of person authorized to sign: _______________________________________</w:t>
      </w:r>
    </w:p>
    <w:p w:rsidR="009B00F8" w:rsidRDefault="009B00F8"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9B00F8" w:rsidRDefault="009B00F8"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9B00F8" w:rsidRDefault="009B00F8"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9B00F8" w:rsidRDefault="009B00F8"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9B00F8" w:rsidRDefault="009B00F8"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9B00F8" w:rsidRDefault="009B00F8"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D123D7" w:rsidRDefault="00D123D7"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D123D7" w:rsidRDefault="00D123D7"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D123D7" w:rsidRDefault="00D123D7"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D123D7" w:rsidRDefault="00D123D7"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2E440F" w:rsidRDefault="002E440F"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2E440F" w:rsidRDefault="002E440F" w:rsidP="005E296D">
      <w:pPr>
        <w:tabs>
          <w:tab w:val="left" w:pos="-1440"/>
          <w:tab w:val="left" w:pos="-720"/>
          <w:tab w:val="left" w:pos="0"/>
          <w:tab w:val="left" w:pos="317"/>
          <w:tab w:val="left" w:pos="720"/>
        </w:tabs>
        <w:suppressAutoHyphens/>
        <w:jc w:val="both"/>
        <w:rPr>
          <w:rFonts w:ascii="Calibri" w:hAnsi="Calibri" w:cs="Arial"/>
          <w:spacing w:val="-2"/>
          <w:sz w:val="24"/>
          <w:szCs w:val="24"/>
        </w:rPr>
      </w:pPr>
    </w:p>
    <w:p w:rsidR="009B00F8" w:rsidRPr="009B00F8" w:rsidRDefault="009B00F8" w:rsidP="009B00F8">
      <w:pPr>
        <w:spacing w:after="160" w:line="259" w:lineRule="auto"/>
        <w:jc w:val="center"/>
        <w:rPr>
          <w:rFonts w:ascii="Calibri" w:hAnsi="Calibri"/>
          <w:b/>
          <w:sz w:val="28"/>
          <w:szCs w:val="28"/>
        </w:rPr>
      </w:pPr>
      <w:r w:rsidRPr="009B00F8">
        <w:rPr>
          <w:rFonts w:ascii="Calibri" w:hAnsi="Calibri"/>
          <w:b/>
          <w:sz w:val="28"/>
          <w:szCs w:val="28"/>
        </w:rPr>
        <w:lastRenderedPageBreak/>
        <w:t>Public Records Addendum and Indemnification Agreement</w:t>
      </w:r>
    </w:p>
    <w:p w:rsidR="009B00F8" w:rsidRPr="009B00F8" w:rsidRDefault="009B00F8" w:rsidP="009B00F8">
      <w:pPr>
        <w:tabs>
          <w:tab w:val="left" w:pos="720"/>
        </w:tabs>
        <w:spacing w:after="120"/>
        <w:jc w:val="both"/>
        <w:rPr>
          <w:rFonts w:ascii="Calibri" w:eastAsia="Calibri" w:hAnsi="Calibri"/>
          <w:sz w:val="24"/>
          <w:szCs w:val="24"/>
        </w:rPr>
      </w:pPr>
      <w:r w:rsidRPr="009B00F8">
        <w:rPr>
          <w:rFonts w:ascii="Calibri" w:eastAsia="Calibri" w:hAnsi="Calibri"/>
          <w:sz w:val="24"/>
          <w:szCs w:val="24"/>
        </w:rPr>
        <w:tab/>
        <w:t>Once received by the County, your proposal is considered a public record and subject to disclosure, except for material which qualifies as “trade secret” information under N.C. Gen. Stat. 66-152 et. seq. After the proposal opening, the County’s selection committee, as well as other County staff and members of the general public who submit public records requests, will review the proposal.</w:t>
      </w:r>
    </w:p>
    <w:p w:rsidR="009B00F8" w:rsidRPr="009B00F8" w:rsidRDefault="009B00F8" w:rsidP="009B00F8">
      <w:pPr>
        <w:tabs>
          <w:tab w:val="left" w:pos="720"/>
        </w:tabs>
        <w:spacing w:after="120"/>
        <w:jc w:val="both"/>
        <w:rPr>
          <w:rFonts w:ascii="Calibri" w:eastAsia="Calibri" w:hAnsi="Calibri"/>
          <w:sz w:val="24"/>
          <w:szCs w:val="24"/>
        </w:rPr>
      </w:pPr>
      <w:r w:rsidRPr="009B00F8">
        <w:rPr>
          <w:rFonts w:ascii="Calibri" w:eastAsia="Calibri" w:hAnsi="Calibri"/>
          <w:sz w:val="24"/>
          <w:szCs w:val="24"/>
        </w:rPr>
        <w:tab/>
        <w:t>The public disclosure of the contents of each proposal submitted in response to this Request for Proposals is governed by Chapter 132 and 66-152 et. seq. of the General Statutes of North Carolina. If any proposal contains trade secret information as defined by Chapter 66-152 et. seq. of the General Statutes of North Carolina, such trade secret information should be specifically and clearly identified as follows:</w:t>
      </w:r>
    </w:p>
    <w:p w:rsidR="009B00F8" w:rsidRPr="009B00F8" w:rsidRDefault="009B00F8" w:rsidP="009B00F8">
      <w:pPr>
        <w:tabs>
          <w:tab w:val="left" w:pos="720"/>
        </w:tabs>
        <w:spacing w:after="120"/>
        <w:jc w:val="both"/>
        <w:rPr>
          <w:rFonts w:ascii="Calibri" w:eastAsia="Calibri" w:hAnsi="Calibri"/>
          <w:sz w:val="24"/>
          <w:szCs w:val="24"/>
        </w:rPr>
      </w:pPr>
      <w:r w:rsidRPr="009B00F8">
        <w:rPr>
          <w:rFonts w:ascii="Calibri" w:eastAsia="Calibri" w:hAnsi="Calibri"/>
          <w:sz w:val="24"/>
          <w:szCs w:val="24"/>
        </w:rPr>
        <w:tab/>
        <w:t xml:space="preserve">To properly designate material as trade secret under these circumstances, each person or entity providing a proposal must do the following: (a) any trade secrets submitted by a service provider should be submitted in a separate, sealed envelope marked </w:t>
      </w:r>
      <w:r w:rsidRPr="009B00F8">
        <w:rPr>
          <w:rFonts w:ascii="Calibri" w:eastAsia="Calibri" w:hAnsi="Calibri"/>
          <w:b/>
          <w:bCs/>
          <w:sz w:val="24"/>
          <w:szCs w:val="24"/>
        </w:rPr>
        <w:t>“Trade Secret—Confidential and Proprietary Information—Do Not Disclose Except for the Purpose of Evaluating this Proposal,”</w:t>
      </w:r>
      <w:r w:rsidRPr="009B00F8">
        <w:rPr>
          <w:rFonts w:ascii="Calibri" w:eastAsia="Calibri" w:hAnsi="Calibri"/>
          <w:sz w:val="24"/>
          <w:szCs w:val="24"/>
        </w:rPr>
        <w:t xml:space="preserve"> and (b) the same trade secret/confidentiality designation should be stamped on each page of the trade secret materials contained in the envelope. </w:t>
      </w:r>
      <w:r w:rsidRPr="009B00F8">
        <w:rPr>
          <w:rFonts w:ascii="Calibri" w:eastAsia="Calibri" w:hAnsi="Calibri"/>
          <w:b/>
          <w:bCs/>
          <w:sz w:val="24"/>
          <w:szCs w:val="24"/>
        </w:rPr>
        <w:t>Any service provider that designates its entire proposal as a trade secret may be disqualified.</w:t>
      </w:r>
    </w:p>
    <w:p w:rsidR="009B00F8" w:rsidRPr="009B00F8" w:rsidRDefault="009B00F8" w:rsidP="009B00F8">
      <w:pPr>
        <w:spacing w:after="160" w:line="259" w:lineRule="auto"/>
        <w:jc w:val="both"/>
        <w:rPr>
          <w:rFonts w:ascii="Calibri" w:hAnsi="Calibri"/>
          <w:sz w:val="24"/>
          <w:szCs w:val="24"/>
        </w:rPr>
      </w:pPr>
      <w:r w:rsidRPr="009B00F8">
        <w:rPr>
          <w:rFonts w:ascii="Calibri" w:hAnsi="Calibri"/>
          <w:sz w:val="24"/>
          <w:szCs w:val="24"/>
        </w:rPr>
        <w:tab/>
        <w:t>In submitting a proposal each person or entity agrees that the County may reveal any trade secret materials contained in such response to all County staff and County officials involved in the selection process, and to any outside consultant or other third parties who serve on the selection committee or who are hired by the County to assist in the selection process.</w:t>
      </w:r>
    </w:p>
    <w:p w:rsidR="009B00F8" w:rsidRPr="009B00F8" w:rsidRDefault="009B00F8" w:rsidP="009B00F8">
      <w:pPr>
        <w:spacing w:before="120" w:after="160" w:line="259" w:lineRule="auto"/>
        <w:jc w:val="both"/>
        <w:rPr>
          <w:rFonts w:ascii="Calibri" w:hAnsi="Calibri"/>
          <w:sz w:val="24"/>
          <w:szCs w:val="24"/>
        </w:rPr>
      </w:pPr>
      <w:r w:rsidRPr="009B00F8">
        <w:rPr>
          <w:rFonts w:ascii="Calibri" w:hAnsi="Calibri"/>
          <w:sz w:val="24"/>
          <w:szCs w:val="24"/>
        </w:rPr>
        <w:tab/>
        <w:t xml:space="preserve">Furthermore, by submitting a proposal and by signing this Public Records Addendum and Indemnification Agreement, you agree to indemnify and hold harmless the County and each of its officers, employees, and agents from any and all costs, damages, and expenses incurred in connection with refusing to disclose any material, which has been designated as a trade secret as described above. Service provider signs this agreement under seal and also acknowledges that this agreement between the parties is supported by sufficient consideration.  The signatory below represents and warrants that he or she is authorized to act on behalf of and bind the entity below.   </w:t>
      </w:r>
    </w:p>
    <w:p w:rsidR="009B00F8" w:rsidRPr="009B00F8" w:rsidRDefault="009B00F8" w:rsidP="009B00F8">
      <w:pPr>
        <w:spacing w:after="160" w:line="259" w:lineRule="auto"/>
        <w:rPr>
          <w:rFonts w:ascii="Calibri" w:hAnsi="Calibri"/>
          <w:sz w:val="24"/>
          <w:szCs w:val="24"/>
        </w:rPr>
      </w:pPr>
      <w:r w:rsidRPr="009B00F8">
        <w:rPr>
          <w:rFonts w:ascii="Calibri" w:hAnsi="Calibri"/>
          <w:sz w:val="24"/>
          <w:szCs w:val="24"/>
        </w:rPr>
        <w:t>______________________________________________________________________________</w:t>
      </w:r>
    </w:p>
    <w:p w:rsidR="009B00F8" w:rsidRPr="009B00F8" w:rsidRDefault="009B00F8" w:rsidP="009B00F8">
      <w:pPr>
        <w:spacing w:after="160" w:line="259" w:lineRule="auto"/>
        <w:rPr>
          <w:rFonts w:ascii="Calibri" w:hAnsi="Calibri"/>
          <w:sz w:val="24"/>
          <w:szCs w:val="24"/>
        </w:rPr>
      </w:pPr>
      <w:r w:rsidRPr="009B00F8">
        <w:rPr>
          <w:rFonts w:ascii="Calibri" w:hAnsi="Calibri"/>
          <w:sz w:val="24"/>
          <w:szCs w:val="24"/>
        </w:rPr>
        <w:t xml:space="preserve">Name of Entity Submitting Proposal </w:t>
      </w:r>
    </w:p>
    <w:p w:rsidR="009B00F8" w:rsidRPr="009B00F8" w:rsidRDefault="009B00F8" w:rsidP="009B00F8">
      <w:pPr>
        <w:spacing w:after="160" w:line="259" w:lineRule="auto"/>
        <w:rPr>
          <w:rFonts w:ascii="Calibri" w:hAnsi="Calibri"/>
          <w:sz w:val="24"/>
          <w:szCs w:val="24"/>
        </w:rPr>
      </w:pPr>
      <w:r w:rsidRPr="009B00F8">
        <w:rPr>
          <w:rFonts w:ascii="Calibri" w:hAnsi="Calibri"/>
          <w:sz w:val="24"/>
          <w:szCs w:val="24"/>
        </w:rPr>
        <w:t>_______________________________</w:t>
      </w:r>
      <w:r w:rsidRPr="009B00F8">
        <w:rPr>
          <w:rFonts w:ascii="Calibri" w:hAnsi="Calibri"/>
          <w:sz w:val="24"/>
          <w:szCs w:val="24"/>
        </w:rPr>
        <w:tab/>
      </w:r>
      <w:r w:rsidRPr="009B00F8">
        <w:rPr>
          <w:rFonts w:ascii="Calibri" w:hAnsi="Calibri"/>
          <w:sz w:val="24"/>
          <w:szCs w:val="24"/>
        </w:rPr>
        <w:tab/>
        <w:t>_______________________________</w:t>
      </w:r>
    </w:p>
    <w:p w:rsidR="009B00F8" w:rsidRPr="009B00F8" w:rsidRDefault="009B00F8" w:rsidP="009B00F8">
      <w:pPr>
        <w:spacing w:after="160" w:line="259" w:lineRule="auto"/>
        <w:rPr>
          <w:rFonts w:ascii="Calibri" w:hAnsi="Calibri"/>
          <w:sz w:val="24"/>
          <w:szCs w:val="24"/>
        </w:rPr>
      </w:pPr>
      <w:r w:rsidRPr="009B00F8">
        <w:rPr>
          <w:rFonts w:ascii="Calibri" w:hAnsi="Calibri"/>
          <w:sz w:val="24"/>
          <w:szCs w:val="24"/>
        </w:rPr>
        <w:t>Signature of Authorized Official (SEAL)</w:t>
      </w:r>
      <w:r w:rsidRPr="009B00F8">
        <w:rPr>
          <w:rFonts w:ascii="Calibri" w:hAnsi="Calibri"/>
          <w:sz w:val="24"/>
          <w:szCs w:val="24"/>
        </w:rPr>
        <w:tab/>
      </w:r>
      <w:r w:rsidRPr="009B00F8">
        <w:rPr>
          <w:rFonts w:ascii="Calibri" w:hAnsi="Calibri"/>
          <w:sz w:val="24"/>
          <w:szCs w:val="24"/>
        </w:rPr>
        <w:tab/>
        <w:t>Date</w:t>
      </w:r>
    </w:p>
    <w:p w:rsidR="009B00F8" w:rsidRPr="009B00F8" w:rsidRDefault="009B00F8" w:rsidP="009B00F8">
      <w:pPr>
        <w:spacing w:after="160" w:line="259" w:lineRule="auto"/>
        <w:rPr>
          <w:rFonts w:ascii="Calibri" w:hAnsi="Calibri"/>
          <w:sz w:val="24"/>
          <w:szCs w:val="24"/>
        </w:rPr>
      </w:pPr>
      <w:r w:rsidRPr="009B00F8">
        <w:rPr>
          <w:rFonts w:ascii="Calibri" w:hAnsi="Calibri"/>
          <w:sz w:val="24"/>
          <w:szCs w:val="24"/>
        </w:rPr>
        <w:t>_______________________________</w:t>
      </w:r>
    </w:p>
    <w:p w:rsidR="009B00F8" w:rsidRPr="009B00F8" w:rsidRDefault="009B00F8" w:rsidP="009B00F8">
      <w:pPr>
        <w:spacing w:after="160" w:line="259" w:lineRule="auto"/>
        <w:rPr>
          <w:rFonts w:asciiTheme="minorHAnsi" w:eastAsiaTheme="minorHAnsi" w:hAnsiTheme="minorHAnsi" w:cstheme="minorBidi"/>
          <w:sz w:val="22"/>
          <w:szCs w:val="22"/>
        </w:rPr>
      </w:pPr>
      <w:r w:rsidRPr="009B00F8">
        <w:rPr>
          <w:rFonts w:ascii="Calibri" w:hAnsi="Calibri"/>
          <w:sz w:val="24"/>
          <w:szCs w:val="24"/>
        </w:rPr>
        <w:t>Printed Name of Authorized Official</w:t>
      </w:r>
    </w:p>
    <w:p w:rsidR="009B00F8" w:rsidRDefault="009B00F8" w:rsidP="005E296D">
      <w:pPr>
        <w:tabs>
          <w:tab w:val="left" w:pos="-1440"/>
          <w:tab w:val="left" w:pos="-720"/>
          <w:tab w:val="left" w:pos="0"/>
          <w:tab w:val="left" w:pos="317"/>
          <w:tab w:val="left" w:pos="720"/>
        </w:tabs>
        <w:suppressAutoHyphens/>
        <w:jc w:val="both"/>
        <w:rPr>
          <w:rFonts w:ascii="Calibri" w:hAnsi="Calibri" w:cs="Arial"/>
          <w:spacing w:val="-2"/>
          <w:sz w:val="24"/>
          <w:szCs w:val="24"/>
        </w:rPr>
      </w:pPr>
    </w:p>
    <w:sectPr w:rsidR="009B00F8" w:rsidSect="00254B36">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AF7" w:rsidRDefault="00360AF7" w:rsidP="00F25EDE">
      <w:r>
        <w:separator/>
      </w:r>
    </w:p>
  </w:endnote>
  <w:endnote w:type="continuationSeparator" w:id="0">
    <w:p w:rsidR="00360AF7" w:rsidRDefault="00360AF7" w:rsidP="00F2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525854"/>
      <w:docPartObj>
        <w:docPartGallery w:val="Page Numbers (Bottom of Page)"/>
        <w:docPartUnique/>
      </w:docPartObj>
    </w:sdtPr>
    <w:sdtEndPr>
      <w:rPr>
        <w:noProof/>
      </w:rPr>
    </w:sdtEndPr>
    <w:sdtContent>
      <w:p w:rsidR="00F25EDE" w:rsidRDefault="00F25E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25EDE" w:rsidRDefault="00F25EDE">
    <w:pPr>
      <w:pStyle w:val="Footer"/>
    </w:pPr>
    <w:r>
      <w:t>Pitt County – 2025 Contracted Security Services Request for Proposal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AF7" w:rsidRDefault="00360AF7" w:rsidP="00F25EDE">
      <w:r>
        <w:separator/>
      </w:r>
    </w:p>
  </w:footnote>
  <w:footnote w:type="continuationSeparator" w:id="0">
    <w:p w:rsidR="00360AF7" w:rsidRDefault="00360AF7" w:rsidP="00F2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71B5"/>
    <w:multiLevelType w:val="hybridMultilevel"/>
    <w:tmpl w:val="3D3EEB70"/>
    <w:lvl w:ilvl="0" w:tplc="AAE22A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155A"/>
    <w:multiLevelType w:val="hybridMultilevel"/>
    <w:tmpl w:val="88C2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136D"/>
    <w:multiLevelType w:val="hybridMultilevel"/>
    <w:tmpl w:val="F572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657BB"/>
    <w:multiLevelType w:val="hybridMultilevel"/>
    <w:tmpl w:val="E7DA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51580"/>
    <w:multiLevelType w:val="hybridMultilevel"/>
    <w:tmpl w:val="F848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C15C3"/>
    <w:multiLevelType w:val="hybridMultilevel"/>
    <w:tmpl w:val="8D14D702"/>
    <w:lvl w:ilvl="0" w:tplc="9522DCB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6" w15:restartNumberingAfterBreak="0">
    <w:nsid w:val="51E62FC6"/>
    <w:multiLevelType w:val="hybridMultilevel"/>
    <w:tmpl w:val="289E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267D7"/>
    <w:multiLevelType w:val="hybridMultilevel"/>
    <w:tmpl w:val="D86E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57468"/>
    <w:multiLevelType w:val="hybridMultilevel"/>
    <w:tmpl w:val="6678700C"/>
    <w:lvl w:ilvl="0" w:tplc="570A6B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C4D39"/>
    <w:multiLevelType w:val="hybridMultilevel"/>
    <w:tmpl w:val="3C3C1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5"/>
  </w:num>
  <w:num w:numId="5">
    <w:abstractNumId w:val="2"/>
  </w:num>
  <w:num w:numId="6">
    <w:abstractNumId w:val="7"/>
  </w:num>
  <w:num w:numId="7">
    <w:abstractNumId w:val="1"/>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0B"/>
    <w:rsid w:val="00020F0B"/>
    <w:rsid w:val="00095C90"/>
    <w:rsid w:val="000D2BE5"/>
    <w:rsid w:val="000D4E4F"/>
    <w:rsid w:val="000E1E3B"/>
    <w:rsid w:val="001002E4"/>
    <w:rsid w:val="0010267B"/>
    <w:rsid w:val="00111EF5"/>
    <w:rsid w:val="001121A1"/>
    <w:rsid w:val="00121347"/>
    <w:rsid w:val="00124920"/>
    <w:rsid w:val="00172947"/>
    <w:rsid w:val="001A5BF9"/>
    <w:rsid w:val="001C6FA3"/>
    <w:rsid w:val="001E4367"/>
    <w:rsid w:val="001F5989"/>
    <w:rsid w:val="00210F64"/>
    <w:rsid w:val="00254B36"/>
    <w:rsid w:val="00284F8D"/>
    <w:rsid w:val="002E440F"/>
    <w:rsid w:val="002F06FB"/>
    <w:rsid w:val="00360AF7"/>
    <w:rsid w:val="00364D4C"/>
    <w:rsid w:val="00380960"/>
    <w:rsid w:val="003843BB"/>
    <w:rsid w:val="00384813"/>
    <w:rsid w:val="003F0525"/>
    <w:rsid w:val="003F7113"/>
    <w:rsid w:val="00453380"/>
    <w:rsid w:val="00511320"/>
    <w:rsid w:val="00514CB8"/>
    <w:rsid w:val="00520561"/>
    <w:rsid w:val="00564A7F"/>
    <w:rsid w:val="00570245"/>
    <w:rsid w:val="005A7BD6"/>
    <w:rsid w:val="005C1881"/>
    <w:rsid w:val="005E296D"/>
    <w:rsid w:val="005E7C3D"/>
    <w:rsid w:val="005F6A59"/>
    <w:rsid w:val="006102BF"/>
    <w:rsid w:val="0061757E"/>
    <w:rsid w:val="006412AF"/>
    <w:rsid w:val="00643691"/>
    <w:rsid w:val="00666029"/>
    <w:rsid w:val="00666401"/>
    <w:rsid w:val="007201C4"/>
    <w:rsid w:val="00726CD9"/>
    <w:rsid w:val="00737FC1"/>
    <w:rsid w:val="00753AF4"/>
    <w:rsid w:val="007A68FA"/>
    <w:rsid w:val="007B5AE6"/>
    <w:rsid w:val="007D1F14"/>
    <w:rsid w:val="007F1CF6"/>
    <w:rsid w:val="007F74E2"/>
    <w:rsid w:val="008035E8"/>
    <w:rsid w:val="0081664C"/>
    <w:rsid w:val="00855953"/>
    <w:rsid w:val="00855AC2"/>
    <w:rsid w:val="00865C13"/>
    <w:rsid w:val="008F1449"/>
    <w:rsid w:val="008F5FC2"/>
    <w:rsid w:val="00906717"/>
    <w:rsid w:val="00942FF0"/>
    <w:rsid w:val="009514D9"/>
    <w:rsid w:val="00952324"/>
    <w:rsid w:val="009B00F8"/>
    <w:rsid w:val="00A133BB"/>
    <w:rsid w:val="00A30213"/>
    <w:rsid w:val="00AB3D1D"/>
    <w:rsid w:val="00AC2D75"/>
    <w:rsid w:val="00AE1838"/>
    <w:rsid w:val="00B14A29"/>
    <w:rsid w:val="00B70195"/>
    <w:rsid w:val="00B71107"/>
    <w:rsid w:val="00C15E55"/>
    <w:rsid w:val="00C60C15"/>
    <w:rsid w:val="00C7385C"/>
    <w:rsid w:val="00CC46E4"/>
    <w:rsid w:val="00CD4105"/>
    <w:rsid w:val="00D062FC"/>
    <w:rsid w:val="00D123D7"/>
    <w:rsid w:val="00D36983"/>
    <w:rsid w:val="00D85EDF"/>
    <w:rsid w:val="00D93EA8"/>
    <w:rsid w:val="00DA145F"/>
    <w:rsid w:val="00DB56BF"/>
    <w:rsid w:val="00E06730"/>
    <w:rsid w:val="00E32EBE"/>
    <w:rsid w:val="00E33DEA"/>
    <w:rsid w:val="00EA5472"/>
    <w:rsid w:val="00EB5094"/>
    <w:rsid w:val="00EB5293"/>
    <w:rsid w:val="00EC4503"/>
    <w:rsid w:val="00F0789C"/>
    <w:rsid w:val="00F25EDE"/>
    <w:rsid w:val="00F43DAE"/>
    <w:rsid w:val="00FE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C19A1D-FAD9-43D7-B06B-424DA3D9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F0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113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20F0B"/>
    <w:pPr>
      <w:tabs>
        <w:tab w:val="center" w:pos="5400"/>
      </w:tabs>
      <w:suppressAutoHyphens/>
      <w:ind w:left="720"/>
      <w:jc w:val="center"/>
    </w:pPr>
    <w:rPr>
      <w:rFonts w:ascii="Arial" w:hAnsi="Arial" w:cs="Arial"/>
      <w:b/>
      <w:bCs/>
      <w:spacing w:val="-4"/>
      <w:sz w:val="44"/>
      <w:szCs w:val="44"/>
    </w:rPr>
  </w:style>
  <w:style w:type="character" w:customStyle="1" w:styleId="TitleChar">
    <w:name w:val="Title Char"/>
    <w:basedOn w:val="DefaultParagraphFont"/>
    <w:link w:val="Title"/>
    <w:uiPriority w:val="10"/>
    <w:rsid w:val="00020F0B"/>
    <w:rPr>
      <w:rFonts w:ascii="Arial" w:eastAsia="Times New Roman" w:hAnsi="Arial" w:cs="Arial"/>
      <w:b/>
      <w:bCs/>
      <w:spacing w:val="-4"/>
      <w:sz w:val="44"/>
      <w:szCs w:val="44"/>
    </w:rPr>
  </w:style>
  <w:style w:type="character" w:styleId="Hyperlink">
    <w:name w:val="Hyperlink"/>
    <w:uiPriority w:val="99"/>
    <w:rsid w:val="00020F0B"/>
    <w:rPr>
      <w:rFonts w:cs="Times New Roman"/>
      <w:color w:val="0000FF"/>
      <w:u w:val="single"/>
    </w:rPr>
  </w:style>
  <w:style w:type="character" w:styleId="PlaceholderText">
    <w:name w:val="Placeholder Text"/>
    <w:basedOn w:val="DefaultParagraphFont"/>
    <w:uiPriority w:val="99"/>
    <w:semiHidden/>
    <w:rsid w:val="00020F0B"/>
    <w:rPr>
      <w:color w:val="808080"/>
    </w:rPr>
  </w:style>
  <w:style w:type="character" w:customStyle="1" w:styleId="Heading1Char">
    <w:name w:val="Heading 1 Char"/>
    <w:basedOn w:val="DefaultParagraphFont"/>
    <w:link w:val="Heading1"/>
    <w:uiPriority w:val="9"/>
    <w:rsid w:val="0051132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11320"/>
    <w:pPr>
      <w:spacing w:line="259" w:lineRule="auto"/>
      <w:outlineLvl w:val="9"/>
    </w:pPr>
  </w:style>
  <w:style w:type="paragraph" w:styleId="TOC1">
    <w:name w:val="toc 1"/>
    <w:basedOn w:val="Normal"/>
    <w:next w:val="Normal"/>
    <w:autoRedefine/>
    <w:uiPriority w:val="39"/>
    <w:unhideWhenUsed/>
    <w:rsid w:val="00511320"/>
    <w:pPr>
      <w:spacing w:after="100"/>
    </w:pPr>
  </w:style>
  <w:style w:type="paragraph" w:styleId="BodyText3">
    <w:name w:val="Body Text 3"/>
    <w:basedOn w:val="Normal"/>
    <w:link w:val="BodyText3Char"/>
    <w:uiPriority w:val="99"/>
    <w:rsid w:val="00254B3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Arial" w:hAnsi="Arial" w:cs="Arial"/>
      <w:i/>
      <w:iCs/>
      <w:sz w:val="22"/>
      <w:szCs w:val="22"/>
    </w:rPr>
  </w:style>
  <w:style w:type="character" w:customStyle="1" w:styleId="BodyText3Char">
    <w:name w:val="Body Text 3 Char"/>
    <w:basedOn w:val="DefaultParagraphFont"/>
    <w:link w:val="BodyText3"/>
    <w:uiPriority w:val="99"/>
    <w:rsid w:val="00254B36"/>
    <w:rPr>
      <w:rFonts w:ascii="Arial" w:eastAsia="Times New Roman" w:hAnsi="Arial" w:cs="Arial"/>
      <w:i/>
      <w:iCs/>
    </w:rPr>
  </w:style>
  <w:style w:type="table" w:styleId="TableGrid">
    <w:name w:val="Table Grid"/>
    <w:basedOn w:val="TableNormal"/>
    <w:uiPriority w:val="39"/>
    <w:rsid w:val="00254B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525"/>
    <w:pPr>
      <w:ind w:left="720"/>
      <w:contextualSpacing/>
    </w:pPr>
  </w:style>
  <w:style w:type="paragraph" w:styleId="BalloonText">
    <w:name w:val="Balloon Text"/>
    <w:basedOn w:val="Normal"/>
    <w:link w:val="BalloonTextChar"/>
    <w:uiPriority w:val="99"/>
    <w:semiHidden/>
    <w:unhideWhenUsed/>
    <w:rsid w:val="003F0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2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14A29"/>
    <w:rPr>
      <w:color w:val="605E5C"/>
      <w:shd w:val="clear" w:color="auto" w:fill="E1DFDD"/>
    </w:rPr>
  </w:style>
  <w:style w:type="paragraph" w:styleId="Header">
    <w:name w:val="header"/>
    <w:basedOn w:val="Normal"/>
    <w:link w:val="HeaderChar"/>
    <w:uiPriority w:val="99"/>
    <w:unhideWhenUsed/>
    <w:rsid w:val="00F25EDE"/>
    <w:pPr>
      <w:tabs>
        <w:tab w:val="center" w:pos="4680"/>
        <w:tab w:val="right" w:pos="9360"/>
      </w:tabs>
    </w:pPr>
  </w:style>
  <w:style w:type="character" w:customStyle="1" w:styleId="HeaderChar">
    <w:name w:val="Header Char"/>
    <w:basedOn w:val="DefaultParagraphFont"/>
    <w:link w:val="Header"/>
    <w:uiPriority w:val="99"/>
    <w:rsid w:val="00F25ED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5EDE"/>
    <w:pPr>
      <w:tabs>
        <w:tab w:val="center" w:pos="4680"/>
        <w:tab w:val="right" w:pos="9360"/>
      </w:tabs>
    </w:pPr>
  </w:style>
  <w:style w:type="character" w:customStyle="1" w:styleId="FooterChar">
    <w:name w:val="Footer Char"/>
    <w:basedOn w:val="DefaultParagraphFont"/>
    <w:link w:val="Footer"/>
    <w:uiPriority w:val="99"/>
    <w:rsid w:val="00F25EDE"/>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55AC2"/>
    <w:pPr>
      <w:spacing w:after="120" w:line="480" w:lineRule="auto"/>
      <w:ind w:left="360"/>
    </w:pPr>
  </w:style>
  <w:style w:type="character" w:customStyle="1" w:styleId="BodyTextIndent2Char">
    <w:name w:val="Body Text Indent 2 Char"/>
    <w:basedOn w:val="DefaultParagraphFont"/>
    <w:link w:val="BodyTextIndent2"/>
    <w:uiPriority w:val="99"/>
    <w:semiHidden/>
    <w:rsid w:val="00855AC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1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mes.Rhodes@PittCountyN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A7CEBA9C5446699B410ABB9EE21C9C"/>
        <w:category>
          <w:name w:val="General"/>
          <w:gallery w:val="placeholder"/>
        </w:category>
        <w:types>
          <w:type w:val="bbPlcHdr"/>
        </w:types>
        <w:behaviors>
          <w:behavior w:val="content"/>
        </w:behaviors>
        <w:guid w:val="{1695209F-B6F4-4113-830B-E107D070D962}"/>
      </w:docPartPr>
      <w:docPartBody>
        <w:p w:rsidR="00B941B6" w:rsidRDefault="00F645C8" w:rsidP="00F645C8">
          <w:pPr>
            <w:pStyle w:val="A1A7CEBA9C5446699B410ABB9EE21C9C"/>
          </w:pPr>
          <w:r w:rsidRPr="002C602A">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C8"/>
    <w:rsid w:val="00103198"/>
    <w:rsid w:val="00382C85"/>
    <w:rsid w:val="004842A0"/>
    <w:rsid w:val="00706F9D"/>
    <w:rsid w:val="007B5240"/>
    <w:rsid w:val="007D6BA4"/>
    <w:rsid w:val="00805D5C"/>
    <w:rsid w:val="00922140"/>
    <w:rsid w:val="00B941B6"/>
    <w:rsid w:val="00BC3C33"/>
    <w:rsid w:val="00D74518"/>
    <w:rsid w:val="00F6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5C8"/>
    <w:rPr>
      <w:color w:val="808080"/>
    </w:rPr>
  </w:style>
  <w:style w:type="paragraph" w:customStyle="1" w:styleId="81F7AE1C2149431F9CC5337A37BBCAFB">
    <w:name w:val="81F7AE1C2149431F9CC5337A37BBCAFB"/>
    <w:rsid w:val="00F645C8"/>
  </w:style>
  <w:style w:type="paragraph" w:customStyle="1" w:styleId="A1A7CEBA9C5446699B410ABB9EE21C9C">
    <w:name w:val="A1A7CEBA9C5446699B410ABB9EE21C9C"/>
    <w:rsid w:val="00F645C8"/>
  </w:style>
  <w:style w:type="paragraph" w:customStyle="1" w:styleId="C8102EAF5C2D40888E40485DB5EC4191">
    <w:name w:val="C8102EAF5C2D40888E40485DB5EC4191"/>
    <w:rsid w:val="00805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43AD-D838-41B2-962A-F887C655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3903</Words>
  <Characters>22249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County of Pitt 2025 contracted security services rfp</vt:lpstr>
    </vt:vector>
  </TitlesOfParts>
  <Company>Pitt County Goverment</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Pitt 2025 contracted security services rfp</dc:title>
  <dc:subject/>
  <dc:creator>Barnes, Chris</dc:creator>
  <cp:keywords/>
  <dc:description/>
  <cp:lastModifiedBy>Britt, Susan</cp:lastModifiedBy>
  <cp:revision>2</cp:revision>
  <cp:lastPrinted>2025-03-14T17:40:00Z</cp:lastPrinted>
  <dcterms:created xsi:type="dcterms:W3CDTF">2025-03-14T17:41:00Z</dcterms:created>
  <dcterms:modified xsi:type="dcterms:W3CDTF">2025-03-14T17:41:00Z</dcterms:modified>
</cp:coreProperties>
</file>