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4BCC" w14:textId="77777777" w:rsidR="00271365" w:rsidRPr="001F2ACE" w:rsidRDefault="00271365" w:rsidP="00271365">
      <w:pPr>
        <w:spacing w:after="200" w:line="360" w:lineRule="auto"/>
        <w:jc w:val="center"/>
        <w:rPr>
          <w:rFonts w:ascii="Arial" w:eastAsia="Calibri" w:hAnsi="Arial"/>
          <w:sz w:val="16"/>
          <w:szCs w:val="16"/>
        </w:rPr>
      </w:pPr>
    </w:p>
    <w:p w14:paraId="66F5CBEA" w14:textId="77777777" w:rsidR="00271365" w:rsidRPr="001F2ACE" w:rsidRDefault="00271365" w:rsidP="00271365">
      <w:pPr>
        <w:spacing w:after="200" w:line="360" w:lineRule="auto"/>
        <w:jc w:val="center"/>
        <w:rPr>
          <w:rFonts w:ascii="Arial" w:eastAsia="Calibri" w:hAnsi="Arial"/>
          <w:b/>
          <w:sz w:val="40"/>
        </w:rPr>
      </w:pPr>
    </w:p>
    <w:p w14:paraId="7E9CC51E" w14:textId="77777777" w:rsidR="00271365" w:rsidRPr="001F2ACE" w:rsidRDefault="00271365" w:rsidP="00271365">
      <w:pPr>
        <w:spacing w:after="200" w:line="360" w:lineRule="auto"/>
        <w:jc w:val="center"/>
        <w:rPr>
          <w:rFonts w:ascii="Arial" w:eastAsia="Calibri" w:hAnsi="Arial"/>
          <w:b/>
          <w:sz w:val="40"/>
        </w:rPr>
      </w:pPr>
    </w:p>
    <w:p w14:paraId="5F430C6D" w14:textId="77777777" w:rsidR="00271365" w:rsidRPr="00664AE6" w:rsidRDefault="00271365" w:rsidP="00271365">
      <w:pPr>
        <w:spacing w:line="360" w:lineRule="auto"/>
        <w:jc w:val="center"/>
        <w:rPr>
          <w:rFonts w:ascii="Arial" w:eastAsia="Calibri" w:hAnsi="Arial"/>
          <w:b/>
          <w:sz w:val="32"/>
          <w:szCs w:val="32"/>
        </w:rPr>
      </w:pPr>
    </w:p>
    <w:p w14:paraId="2A40AD9B" w14:textId="77777777" w:rsidR="00271365" w:rsidRPr="001F2ACE" w:rsidRDefault="00271365" w:rsidP="00271365">
      <w:pPr>
        <w:spacing w:after="120"/>
        <w:jc w:val="center"/>
        <w:rPr>
          <w:rFonts w:ascii="Arial" w:eastAsia="Calibri" w:hAnsi="Arial"/>
          <w:b/>
          <w:sz w:val="32"/>
        </w:rPr>
      </w:pPr>
      <w:r w:rsidRPr="001F2ACE">
        <w:rPr>
          <w:rFonts w:ascii="Arial" w:eastAsia="Calibri" w:hAnsi="Arial"/>
          <w:b/>
          <w:sz w:val="40"/>
        </w:rPr>
        <w:t>STATE OF NORTH CAROLINA</w:t>
      </w:r>
    </w:p>
    <w:p w14:paraId="0E50DE64" w14:textId="77777777" w:rsidR="00271365" w:rsidRPr="001F2ACE" w:rsidRDefault="00271365" w:rsidP="00271365">
      <w:pPr>
        <w:spacing w:after="120"/>
        <w:jc w:val="center"/>
        <w:rPr>
          <w:rFonts w:ascii="Arial" w:eastAsia="Calibri" w:hAnsi="Arial"/>
          <w:b/>
          <w:sz w:val="32"/>
        </w:rPr>
      </w:pPr>
      <w:bookmarkStart w:id="0" w:name="_Hlk532292803"/>
      <w:r w:rsidRPr="001F2ACE">
        <w:rPr>
          <w:rFonts w:ascii="Arial" w:eastAsia="Calibri" w:hAnsi="Arial"/>
          <w:b/>
          <w:sz w:val="32"/>
        </w:rPr>
        <w:t>Department of Administration</w:t>
      </w:r>
    </w:p>
    <w:p w14:paraId="4F7055F4" w14:textId="77777777" w:rsidR="00271365" w:rsidRPr="001F2ACE" w:rsidRDefault="00271365" w:rsidP="00271365">
      <w:pPr>
        <w:spacing w:after="200"/>
        <w:jc w:val="center"/>
        <w:rPr>
          <w:rFonts w:ascii="Arial" w:eastAsia="Calibri" w:hAnsi="Arial"/>
          <w:b/>
          <w:sz w:val="32"/>
        </w:rPr>
      </w:pPr>
      <w:r>
        <w:rPr>
          <w:rFonts w:ascii="Arial" w:eastAsia="Calibri" w:hAnsi="Arial"/>
          <w:b/>
          <w:sz w:val="32"/>
        </w:rPr>
        <w:t>State Property Office</w:t>
      </w:r>
      <w:r w:rsidRPr="001F2ACE">
        <w:rPr>
          <w:rFonts w:ascii="Arial" w:eastAsia="Calibri" w:hAnsi="Arial"/>
          <w:b/>
          <w:sz w:val="32"/>
        </w:rPr>
        <w:t xml:space="preserve"> – </w:t>
      </w:r>
      <w:r>
        <w:rPr>
          <w:rFonts w:ascii="Arial" w:eastAsia="Calibri" w:hAnsi="Arial"/>
          <w:b/>
          <w:sz w:val="32"/>
        </w:rPr>
        <w:t>Leasing</w:t>
      </w:r>
      <w:r w:rsidRPr="001F2ACE">
        <w:rPr>
          <w:rFonts w:ascii="Arial" w:eastAsia="Calibri" w:hAnsi="Arial"/>
          <w:b/>
          <w:sz w:val="32"/>
        </w:rPr>
        <w:t xml:space="preserve"> Section</w:t>
      </w:r>
    </w:p>
    <w:bookmarkEnd w:id="0"/>
    <w:p w14:paraId="239E5140" w14:textId="77777777" w:rsidR="00271365" w:rsidRPr="001F2ACE" w:rsidRDefault="00271365" w:rsidP="00271365">
      <w:pPr>
        <w:spacing w:after="120"/>
        <w:jc w:val="center"/>
        <w:rPr>
          <w:rFonts w:ascii="Arial" w:eastAsia="Calibri" w:hAnsi="Arial"/>
          <w:b/>
          <w:sz w:val="16"/>
          <w:szCs w:val="16"/>
        </w:rPr>
      </w:pPr>
    </w:p>
    <w:p w14:paraId="0B9FD567" w14:textId="1E8252CF" w:rsidR="00271365" w:rsidRPr="001F2ACE" w:rsidRDefault="00271365" w:rsidP="00271365">
      <w:pPr>
        <w:spacing w:after="240" w:line="276" w:lineRule="auto"/>
        <w:jc w:val="center"/>
        <w:rPr>
          <w:rFonts w:ascii="Arial" w:eastAsia="Calibri" w:hAnsi="Arial"/>
          <w:b/>
          <w:sz w:val="32"/>
        </w:rPr>
      </w:pPr>
      <w:r>
        <w:rPr>
          <w:rFonts w:ascii="Arial" w:eastAsia="Calibri" w:hAnsi="Arial" w:cs="Arial"/>
          <w:b/>
          <w:sz w:val="32"/>
        </w:rPr>
        <w:t>Request for Proposal</w:t>
      </w:r>
      <w:r w:rsidRPr="001F2ACE">
        <w:rPr>
          <w:rFonts w:ascii="Arial" w:eastAsia="Calibri" w:hAnsi="Arial"/>
          <w:b/>
          <w:sz w:val="32"/>
        </w:rPr>
        <w:t xml:space="preserve"> #: </w:t>
      </w:r>
      <w:r>
        <w:rPr>
          <w:rFonts w:ascii="Arial" w:eastAsia="Calibri" w:hAnsi="Arial"/>
          <w:b/>
          <w:color w:val="FF0000"/>
          <w:sz w:val="32"/>
        </w:rPr>
        <w:t>SPO</w:t>
      </w:r>
      <w:r w:rsidR="00886E03">
        <w:rPr>
          <w:rFonts w:ascii="Arial" w:eastAsia="Calibri" w:hAnsi="Arial"/>
          <w:b/>
          <w:color w:val="FF0000"/>
          <w:sz w:val="32"/>
        </w:rPr>
        <w:t>-</w:t>
      </w:r>
      <w:r w:rsidR="00EA41C3">
        <w:rPr>
          <w:rFonts w:ascii="Arial" w:eastAsia="Calibri" w:hAnsi="Arial"/>
          <w:b/>
          <w:color w:val="FF0000"/>
          <w:sz w:val="32"/>
        </w:rPr>
        <w:t>7</w:t>
      </w:r>
      <w:r w:rsidR="00122827">
        <w:rPr>
          <w:rFonts w:ascii="Arial" w:eastAsia="Calibri" w:hAnsi="Arial"/>
          <w:b/>
          <w:color w:val="FF0000"/>
          <w:sz w:val="32"/>
        </w:rPr>
        <w:t>8</w:t>
      </w:r>
      <w:r w:rsidR="00540736">
        <w:rPr>
          <w:rFonts w:ascii="Arial" w:eastAsia="Calibri" w:hAnsi="Arial"/>
          <w:b/>
          <w:color w:val="FF0000"/>
          <w:sz w:val="32"/>
        </w:rPr>
        <w:t>-LL-</w:t>
      </w:r>
      <w:r w:rsidR="00E03605">
        <w:rPr>
          <w:rFonts w:ascii="Arial" w:eastAsia="Calibri" w:hAnsi="Arial"/>
          <w:b/>
          <w:color w:val="FF0000"/>
          <w:sz w:val="32"/>
        </w:rPr>
        <w:t>25</w:t>
      </w:r>
    </w:p>
    <w:p w14:paraId="0DCA7908" w14:textId="5CBB1535" w:rsidR="00271365" w:rsidRDefault="00271365" w:rsidP="00271365">
      <w:pPr>
        <w:spacing w:before="240" w:after="240" w:line="276" w:lineRule="auto"/>
        <w:jc w:val="center"/>
        <w:rPr>
          <w:rFonts w:ascii="Arial" w:eastAsia="Calibri" w:hAnsi="Arial" w:cs="Arial"/>
          <w:b/>
          <w:color w:val="FF0000"/>
          <w:sz w:val="32"/>
          <w:szCs w:val="32"/>
        </w:rPr>
      </w:pPr>
      <w:r>
        <w:rPr>
          <w:rFonts w:ascii="Arial" w:eastAsia="Calibri" w:hAnsi="Arial" w:cs="Arial"/>
          <w:b/>
          <w:color w:val="FF0000"/>
          <w:sz w:val="32"/>
          <w:szCs w:val="32"/>
        </w:rPr>
        <w:t xml:space="preserve">DEPARTMENT OF </w:t>
      </w:r>
      <w:r w:rsidR="00447928">
        <w:rPr>
          <w:rFonts w:ascii="Arial" w:eastAsia="Calibri" w:hAnsi="Arial" w:cs="Arial"/>
          <w:b/>
          <w:color w:val="FF0000"/>
          <w:sz w:val="32"/>
          <w:szCs w:val="32"/>
        </w:rPr>
        <w:t>AGRICULTURE AND CONSUMER SERVICES</w:t>
      </w:r>
      <w:r>
        <w:rPr>
          <w:rFonts w:ascii="Arial" w:eastAsia="Calibri" w:hAnsi="Arial" w:cs="Arial"/>
          <w:b/>
          <w:color w:val="FF0000"/>
          <w:sz w:val="32"/>
          <w:szCs w:val="32"/>
        </w:rPr>
        <w:t xml:space="preserve">  </w:t>
      </w:r>
    </w:p>
    <w:p w14:paraId="2B91EC9E" w14:textId="1E7C9829" w:rsidR="00271365" w:rsidRPr="001F2ACE" w:rsidRDefault="00540736" w:rsidP="00271365">
      <w:pPr>
        <w:spacing w:before="240" w:after="240" w:line="276" w:lineRule="auto"/>
        <w:jc w:val="center"/>
        <w:rPr>
          <w:rFonts w:ascii="Arial" w:eastAsia="Calibri" w:hAnsi="Arial"/>
          <w:sz w:val="32"/>
        </w:rPr>
      </w:pPr>
      <w:r>
        <w:rPr>
          <w:rFonts w:ascii="Arial" w:eastAsia="Calibri" w:hAnsi="Arial" w:cs="Arial"/>
          <w:b/>
          <w:color w:val="FF0000"/>
          <w:sz w:val="32"/>
          <w:szCs w:val="32"/>
        </w:rPr>
        <w:t>Senator Bob Martin Eastern Agricultural Center</w:t>
      </w:r>
      <w:r w:rsidR="00D20246">
        <w:rPr>
          <w:rFonts w:ascii="Arial" w:eastAsia="Calibri" w:hAnsi="Arial" w:cs="Arial"/>
          <w:b/>
          <w:color w:val="FF0000"/>
          <w:sz w:val="32"/>
          <w:szCs w:val="32"/>
        </w:rPr>
        <w:t xml:space="preserve"> ATM</w:t>
      </w:r>
    </w:p>
    <w:p w14:paraId="182F3288" w14:textId="4CEAF5CA" w:rsidR="00271365" w:rsidRPr="001F2ACE" w:rsidRDefault="00271365" w:rsidP="00271365">
      <w:pPr>
        <w:spacing w:after="200" w:line="276" w:lineRule="auto"/>
        <w:jc w:val="center"/>
        <w:rPr>
          <w:rFonts w:ascii="Arial" w:eastAsia="Calibri" w:hAnsi="Arial"/>
          <w:sz w:val="32"/>
        </w:rPr>
      </w:pPr>
      <w:r w:rsidRPr="001F2ACE">
        <w:rPr>
          <w:rFonts w:ascii="Arial" w:eastAsia="Calibri" w:hAnsi="Arial"/>
          <w:b/>
          <w:sz w:val="32"/>
        </w:rPr>
        <w:t xml:space="preserve">Date </w:t>
      </w:r>
      <w:r w:rsidRPr="001F2ACE">
        <w:rPr>
          <w:rFonts w:ascii="Arial" w:eastAsia="Calibri" w:hAnsi="Arial" w:cs="Arial"/>
          <w:b/>
          <w:sz w:val="32"/>
          <w:szCs w:val="32"/>
        </w:rPr>
        <w:t>Issued</w:t>
      </w:r>
      <w:r w:rsidRPr="001F2ACE">
        <w:rPr>
          <w:rFonts w:ascii="Arial" w:eastAsia="Calibri" w:hAnsi="Arial"/>
          <w:b/>
          <w:sz w:val="32"/>
        </w:rPr>
        <w:t xml:space="preserve">: </w:t>
      </w:r>
      <w:r w:rsidR="00395DE9">
        <w:rPr>
          <w:rFonts w:ascii="Arial" w:eastAsia="Calibri" w:hAnsi="Arial"/>
          <w:b/>
          <w:color w:val="FF0000"/>
          <w:sz w:val="32"/>
        </w:rPr>
        <w:t>October 2</w:t>
      </w:r>
      <w:r w:rsidR="00691E26" w:rsidRPr="00691E26">
        <w:rPr>
          <w:rFonts w:ascii="Arial" w:eastAsia="Calibri" w:hAnsi="Arial"/>
          <w:b/>
          <w:color w:val="FF0000"/>
          <w:sz w:val="32"/>
        </w:rPr>
        <w:t>, 202</w:t>
      </w:r>
      <w:r w:rsidR="00E63800">
        <w:rPr>
          <w:rFonts w:ascii="Arial" w:eastAsia="Calibri" w:hAnsi="Arial"/>
          <w:b/>
          <w:color w:val="FF0000"/>
          <w:sz w:val="32"/>
        </w:rPr>
        <w:t>3</w:t>
      </w:r>
    </w:p>
    <w:p w14:paraId="65B249AB" w14:textId="2667229B" w:rsidR="00271365" w:rsidRPr="00F67173" w:rsidRDefault="00271365" w:rsidP="00271365">
      <w:pPr>
        <w:spacing w:after="200" w:line="276" w:lineRule="auto"/>
        <w:jc w:val="center"/>
        <w:rPr>
          <w:rFonts w:ascii="Arial" w:eastAsia="Calibri" w:hAnsi="Arial"/>
          <w:b/>
          <w:color w:val="FF0000"/>
          <w:sz w:val="32"/>
        </w:rPr>
      </w:pPr>
      <w:r>
        <w:rPr>
          <w:rFonts w:ascii="Arial" w:eastAsia="Calibri" w:hAnsi="Arial" w:cs="Arial"/>
          <w:b/>
          <w:sz w:val="32"/>
          <w:szCs w:val="32"/>
        </w:rPr>
        <w:t>Proposal</w:t>
      </w:r>
      <w:r w:rsidRPr="001F2ACE">
        <w:rPr>
          <w:rFonts w:ascii="Arial" w:eastAsia="Calibri" w:hAnsi="Arial"/>
          <w:b/>
          <w:sz w:val="32"/>
        </w:rPr>
        <w:t xml:space="preserve"> </w:t>
      </w:r>
      <w:r>
        <w:rPr>
          <w:rFonts w:ascii="Arial" w:eastAsia="Calibri" w:hAnsi="Arial"/>
          <w:b/>
          <w:sz w:val="32"/>
        </w:rPr>
        <w:t>Closing</w:t>
      </w:r>
      <w:r w:rsidRPr="001F2ACE">
        <w:rPr>
          <w:rFonts w:ascii="Arial" w:eastAsia="Calibri" w:hAnsi="Arial"/>
          <w:b/>
          <w:sz w:val="32"/>
        </w:rPr>
        <w:t xml:space="preserve"> Date: </w:t>
      </w:r>
      <w:r w:rsidR="00F7021D" w:rsidRPr="00F7021D">
        <w:rPr>
          <w:rFonts w:ascii="Arial" w:eastAsia="Calibri" w:hAnsi="Arial"/>
          <w:b/>
          <w:color w:val="FF0000"/>
          <w:sz w:val="32"/>
        </w:rPr>
        <w:t>October</w:t>
      </w:r>
      <w:r w:rsidR="006A6572" w:rsidRPr="006A6572">
        <w:rPr>
          <w:rFonts w:ascii="Arial" w:eastAsia="Calibri" w:hAnsi="Arial"/>
          <w:b/>
          <w:color w:val="FF0000"/>
          <w:sz w:val="32"/>
        </w:rPr>
        <w:t xml:space="preserve"> </w:t>
      </w:r>
      <w:r w:rsidR="00993E95">
        <w:rPr>
          <w:rFonts w:ascii="Arial" w:eastAsia="Calibri" w:hAnsi="Arial"/>
          <w:b/>
          <w:color w:val="FF0000"/>
          <w:sz w:val="32"/>
        </w:rPr>
        <w:t>2</w:t>
      </w:r>
      <w:r w:rsidR="00F7021D">
        <w:rPr>
          <w:rFonts w:ascii="Arial" w:eastAsia="Calibri" w:hAnsi="Arial"/>
          <w:b/>
          <w:color w:val="FF0000"/>
          <w:sz w:val="32"/>
        </w:rPr>
        <w:t>4</w:t>
      </w:r>
      <w:r w:rsidR="006A6572" w:rsidRPr="006A6572">
        <w:rPr>
          <w:rFonts w:ascii="Arial" w:eastAsia="Calibri" w:hAnsi="Arial"/>
          <w:b/>
          <w:color w:val="FF0000"/>
          <w:sz w:val="32"/>
        </w:rPr>
        <w:t>, 2023</w:t>
      </w:r>
    </w:p>
    <w:p w14:paraId="03C12328" w14:textId="77777777" w:rsidR="00271365" w:rsidRPr="001F2ACE" w:rsidRDefault="00271365" w:rsidP="00271365">
      <w:pPr>
        <w:spacing w:after="240" w:line="276" w:lineRule="auto"/>
        <w:jc w:val="center"/>
        <w:rPr>
          <w:rFonts w:ascii="Arial" w:eastAsia="Calibri" w:hAnsi="Arial"/>
          <w:b/>
          <w:sz w:val="32"/>
        </w:rPr>
      </w:pPr>
      <w:r w:rsidRPr="001F2ACE">
        <w:rPr>
          <w:rFonts w:ascii="Arial" w:eastAsia="Calibri" w:hAnsi="Arial"/>
          <w:b/>
          <w:sz w:val="32"/>
        </w:rPr>
        <w:t xml:space="preserve">At </w:t>
      </w:r>
      <w:r w:rsidRPr="001F2ACE">
        <w:rPr>
          <w:rFonts w:ascii="Arial" w:eastAsia="Calibri" w:hAnsi="Arial"/>
          <w:b/>
          <w:sz w:val="32"/>
        </w:rPr>
        <w:softHyphen/>
      </w:r>
      <w:r w:rsidRPr="001F2ACE">
        <w:rPr>
          <w:rFonts w:ascii="Arial" w:eastAsia="Calibri" w:hAnsi="Arial"/>
          <w:b/>
          <w:sz w:val="32"/>
        </w:rPr>
        <w:softHyphen/>
      </w:r>
      <w:r w:rsidRPr="001F2ACE">
        <w:rPr>
          <w:rFonts w:ascii="Arial" w:eastAsia="Calibri" w:hAnsi="Arial"/>
          <w:b/>
          <w:sz w:val="32"/>
        </w:rPr>
        <w:softHyphen/>
      </w:r>
      <w:r w:rsidRPr="001F2ACE">
        <w:rPr>
          <w:rFonts w:ascii="Arial" w:eastAsia="Calibri" w:hAnsi="Arial" w:cs="Arial"/>
          <w:b/>
          <w:color w:val="FF0000"/>
          <w:sz w:val="32"/>
          <w:szCs w:val="32"/>
        </w:rPr>
        <w:t xml:space="preserve"> </w:t>
      </w:r>
      <w:r>
        <w:rPr>
          <w:rFonts w:ascii="Arial" w:eastAsia="Calibri" w:hAnsi="Arial"/>
          <w:b/>
          <w:color w:val="FF0000"/>
          <w:sz w:val="32"/>
        </w:rPr>
        <w:t>4</w:t>
      </w:r>
      <w:r w:rsidRPr="001F2ACE">
        <w:rPr>
          <w:rFonts w:ascii="Arial" w:eastAsia="Calibri" w:hAnsi="Arial"/>
          <w:b/>
          <w:color w:val="FF0000"/>
          <w:sz w:val="32"/>
        </w:rPr>
        <w:t>:</w:t>
      </w:r>
      <w:r>
        <w:rPr>
          <w:rFonts w:ascii="Arial" w:eastAsia="Calibri" w:hAnsi="Arial"/>
          <w:b/>
          <w:color w:val="FF0000"/>
          <w:sz w:val="32"/>
        </w:rPr>
        <w:t>00</w:t>
      </w:r>
      <w:r w:rsidRPr="001F2ACE">
        <w:rPr>
          <w:rFonts w:ascii="Arial" w:eastAsia="Calibri" w:hAnsi="Arial"/>
          <w:b/>
          <w:color w:val="FF0000"/>
          <w:sz w:val="32"/>
        </w:rPr>
        <w:t xml:space="preserve"> PM </w:t>
      </w:r>
      <w:r w:rsidRPr="001F2ACE">
        <w:rPr>
          <w:rFonts w:ascii="Arial" w:eastAsia="Calibri" w:hAnsi="Arial"/>
          <w:b/>
          <w:sz w:val="32"/>
        </w:rPr>
        <w:t>ET</w:t>
      </w:r>
    </w:p>
    <w:p w14:paraId="236E5694" w14:textId="77777777" w:rsidR="00271365" w:rsidRPr="001F2ACE" w:rsidRDefault="00271365" w:rsidP="00271365">
      <w:pPr>
        <w:spacing w:after="240" w:line="276" w:lineRule="auto"/>
        <w:jc w:val="center"/>
        <w:rPr>
          <w:rFonts w:ascii="Arial" w:eastAsia="Calibri" w:hAnsi="Arial"/>
          <w:b/>
          <w:sz w:val="32"/>
        </w:rPr>
      </w:pPr>
      <w:r w:rsidRPr="001F2ACE">
        <w:rPr>
          <w:rFonts w:ascii="Arial" w:eastAsia="Calibri" w:hAnsi="Arial"/>
          <w:b/>
          <w:sz w:val="32"/>
        </w:rPr>
        <w:t xml:space="preserve">Direct all inquiries concerning this </w:t>
      </w:r>
      <w:r>
        <w:rPr>
          <w:rFonts w:ascii="Arial" w:eastAsia="Calibri" w:hAnsi="Arial" w:cs="Arial"/>
          <w:b/>
          <w:sz w:val="32"/>
          <w:szCs w:val="32"/>
        </w:rPr>
        <w:t>R</w:t>
      </w:r>
      <w:r w:rsidRPr="001F2ACE">
        <w:rPr>
          <w:rFonts w:ascii="Arial" w:eastAsia="Calibri" w:hAnsi="Arial" w:cs="Arial"/>
          <w:b/>
          <w:sz w:val="32"/>
          <w:szCs w:val="32"/>
        </w:rPr>
        <w:t>F</w:t>
      </w:r>
      <w:r>
        <w:rPr>
          <w:rFonts w:ascii="Arial" w:eastAsia="Calibri" w:hAnsi="Arial" w:cs="Arial"/>
          <w:b/>
          <w:sz w:val="32"/>
          <w:szCs w:val="32"/>
        </w:rPr>
        <w:t>P</w:t>
      </w:r>
      <w:r w:rsidRPr="001F2ACE">
        <w:rPr>
          <w:rFonts w:ascii="Arial" w:eastAsia="Calibri" w:hAnsi="Arial"/>
          <w:b/>
          <w:sz w:val="32"/>
        </w:rPr>
        <w:t xml:space="preserve"> to: </w:t>
      </w:r>
    </w:p>
    <w:p w14:paraId="5AFC2336" w14:textId="20E69F46" w:rsidR="00271365" w:rsidRPr="001F2ACE" w:rsidRDefault="00271365" w:rsidP="00271365">
      <w:pPr>
        <w:jc w:val="center"/>
        <w:rPr>
          <w:rFonts w:ascii="Arial" w:eastAsia="Calibri" w:hAnsi="Arial"/>
          <w:sz w:val="32"/>
        </w:rPr>
      </w:pPr>
      <w:bookmarkStart w:id="1" w:name="_Hlk532292813"/>
      <w:r>
        <w:rPr>
          <w:rFonts w:ascii="Arial" w:eastAsia="Calibri" w:hAnsi="Arial"/>
          <w:sz w:val="32"/>
        </w:rPr>
        <w:t>(</w:t>
      </w:r>
      <w:r w:rsidR="008A0636">
        <w:rPr>
          <w:rFonts w:ascii="Arial" w:eastAsia="Calibri" w:hAnsi="Arial"/>
          <w:sz w:val="32"/>
        </w:rPr>
        <w:t>Wendy Dudka</w:t>
      </w:r>
      <w:r>
        <w:rPr>
          <w:rFonts w:ascii="Arial" w:eastAsia="Calibri" w:hAnsi="Arial"/>
          <w:sz w:val="32"/>
        </w:rPr>
        <w:t>)</w:t>
      </w:r>
    </w:p>
    <w:p w14:paraId="15DFB858" w14:textId="5412DCE8" w:rsidR="00271365" w:rsidRPr="001F2ACE" w:rsidRDefault="00271365" w:rsidP="00271365">
      <w:pPr>
        <w:jc w:val="center"/>
        <w:rPr>
          <w:rFonts w:ascii="Arial" w:eastAsia="Calibri" w:hAnsi="Arial"/>
          <w:sz w:val="32"/>
        </w:rPr>
      </w:pPr>
      <w:r>
        <w:rPr>
          <w:rFonts w:ascii="Arial" w:eastAsia="Calibri" w:hAnsi="Arial"/>
          <w:sz w:val="32"/>
        </w:rPr>
        <w:t>Property and Construction</w:t>
      </w:r>
      <w:r w:rsidR="00E26993">
        <w:rPr>
          <w:rFonts w:ascii="Arial" w:eastAsia="Calibri" w:hAnsi="Arial"/>
          <w:sz w:val="32"/>
        </w:rPr>
        <w:t xml:space="preserve"> Division</w:t>
      </w:r>
    </w:p>
    <w:p w14:paraId="42AFC6C2" w14:textId="0D9706BF" w:rsidR="00271365" w:rsidRPr="001F2ACE" w:rsidRDefault="00271365" w:rsidP="00271365">
      <w:pPr>
        <w:spacing w:after="120"/>
        <w:jc w:val="center"/>
        <w:rPr>
          <w:rFonts w:ascii="Arial" w:eastAsia="Calibri" w:hAnsi="Arial"/>
          <w:sz w:val="32"/>
        </w:rPr>
      </w:pPr>
      <w:r w:rsidRPr="001F2ACE">
        <w:rPr>
          <w:rFonts w:ascii="Arial" w:eastAsia="Calibri" w:hAnsi="Arial"/>
          <w:sz w:val="32"/>
        </w:rPr>
        <w:t>Email</w:t>
      </w:r>
      <w:r w:rsidRPr="001F2ACE">
        <w:rPr>
          <w:rFonts w:ascii="Arial" w:eastAsia="Calibri" w:hAnsi="Arial" w:cs="Arial"/>
          <w:sz w:val="32"/>
          <w:szCs w:val="32"/>
        </w:rPr>
        <w:t xml:space="preserve">: </w:t>
      </w:r>
      <w:r w:rsidR="00DA43AC">
        <w:rPr>
          <w:rFonts w:ascii="Arial" w:eastAsia="Calibri" w:hAnsi="Arial" w:cs="Arial"/>
          <w:sz w:val="32"/>
          <w:szCs w:val="32"/>
        </w:rPr>
        <w:t>wendy.dudka</w:t>
      </w:r>
      <w:r w:rsidRPr="001F2ACE">
        <w:rPr>
          <w:rFonts w:ascii="Arial" w:eastAsia="Calibri" w:hAnsi="Arial"/>
          <w:sz w:val="32"/>
        </w:rPr>
        <w:t>@nc</w:t>
      </w:r>
      <w:r w:rsidR="00DA43AC">
        <w:rPr>
          <w:rFonts w:ascii="Arial" w:eastAsia="Calibri" w:hAnsi="Arial"/>
          <w:sz w:val="32"/>
        </w:rPr>
        <w:t>agr</w:t>
      </w:r>
      <w:r w:rsidRPr="001F2ACE">
        <w:rPr>
          <w:rFonts w:ascii="Arial" w:eastAsia="Calibri" w:hAnsi="Arial"/>
          <w:sz w:val="32"/>
        </w:rPr>
        <w:t>.gov</w:t>
      </w:r>
    </w:p>
    <w:p w14:paraId="6C68E28E" w14:textId="75E70810" w:rsidR="00271365" w:rsidRDefault="00271365" w:rsidP="00271365">
      <w:pPr>
        <w:jc w:val="center"/>
        <w:rPr>
          <w:rFonts w:ascii="Helvetica" w:hAnsi="Helvetica"/>
          <w:b/>
          <w:sz w:val="24"/>
        </w:rPr>
      </w:pPr>
      <w:r w:rsidRPr="001F2ACE">
        <w:rPr>
          <w:rFonts w:ascii="Arial" w:eastAsia="Calibri" w:hAnsi="Arial"/>
          <w:sz w:val="32"/>
        </w:rPr>
        <w:t xml:space="preserve">Phone: </w:t>
      </w:r>
      <w:bookmarkEnd w:id="1"/>
      <w:r>
        <w:rPr>
          <w:rFonts w:ascii="Arial" w:eastAsia="Calibri" w:hAnsi="Arial"/>
          <w:sz w:val="32"/>
        </w:rPr>
        <w:t>919-</w:t>
      </w:r>
      <w:r w:rsidR="002C629B">
        <w:rPr>
          <w:rFonts w:ascii="Arial" w:eastAsia="Calibri" w:hAnsi="Arial"/>
          <w:sz w:val="32"/>
        </w:rPr>
        <w:t>707-3167</w:t>
      </w:r>
    </w:p>
    <w:p w14:paraId="0EC858E0" w14:textId="77777777" w:rsidR="00271365" w:rsidRDefault="00271365" w:rsidP="00271365">
      <w:pPr>
        <w:rPr>
          <w:rFonts w:ascii="Helvetica" w:hAnsi="Helvetica"/>
          <w:b/>
          <w:sz w:val="24"/>
        </w:rPr>
      </w:pPr>
      <w:r>
        <w:rPr>
          <w:rFonts w:ascii="Helvetica" w:hAnsi="Helvetica"/>
          <w:b/>
          <w:sz w:val="24"/>
        </w:rPr>
        <w:br w:type="page"/>
      </w:r>
    </w:p>
    <w:p w14:paraId="37064372" w14:textId="77777777" w:rsidR="00271365" w:rsidRDefault="00271365" w:rsidP="00271365">
      <w:pPr>
        <w:spacing w:line="240" w:lineRule="exact"/>
        <w:rPr>
          <w:rFonts w:ascii="Helvetica" w:hAnsi="Helvetica"/>
          <w:b/>
          <w:sz w:val="24"/>
        </w:rPr>
      </w:pPr>
    </w:p>
    <w:p w14:paraId="06563D7E" w14:textId="77777777" w:rsidR="00271365" w:rsidRPr="003C2E40" w:rsidRDefault="00271365" w:rsidP="00271365">
      <w:pPr>
        <w:keepLines/>
        <w:pBdr>
          <w:top w:val="single" w:sz="6" w:space="0" w:color="000000"/>
          <w:left w:val="single" w:sz="6" w:space="0" w:color="000000"/>
          <w:bottom w:val="single" w:sz="6" w:space="0" w:color="000000"/>
          <w:right w:val="single" w:sz="6" w:space="0" w:color="000000"/>
        </w:pBdr>
        <w:spacing w:line="240" w:lineRule="exact"/>
        <w:jc w:val="center"/>
        <w:rPr>
          <w:b/>
          <w:sz w:val="28"/>
          <w:szCs w:val="28"/>
        </w:rPr>
      </w:pPr>
      <w:r w:rsidRPr="003C2E40">
        <w:rPr>
          <w:b/>
          <w:sz w:val="28"/>
          <w:szCs w:val="28"/>
        </w:rPr>
        <w:t>NOTICE TO PROPOSERS</w:t>
      </w:r>
    </w:p>
    <w:p w14:paraId="3EDD976D" w14:textId="77777777" w:rsidR="005C002C" w:rsidRPr="005C002C" w:rsidRDefault="005C002C" w:rsidP="005C002C">
      <w:pPr>
        <w:widowControl w:val="0"/>
        <w:numPr>
          <w:ilvl w:val="0"/>
          <w:numId w:val="43"/>
        </w:numPr>
        <w:spacing w:before="160" w:after="200" w:line="264" w:lineRule="auto"/>
        <w:ind w:left="360"/>
        <w:jc w:val="both"/>
        <w:rPr>
          <w:rFonts w:ascii="Arial" w:eastAsia="Calibri" w:hAnsi="Arial" w:cs="Arial"/>
          <w:sz w:val="20"/>
          <w:szCs w:val="20"/>
        </w:rPr>
      </w:pPr>
      <w:r w:rsidRPr="005C002C">
        <w:rPr>
          <w:rFonts w:ascii="Arial" w:eastAsia="Calibri" w:hAnsi="Arial" w:cs="Arial"/>
          <w:b/>
          <w:sz w:val="20"/>
          <w:szCs w:val="20"/>
          <w:u w:val="single"/>
        </w:rPr>
        <w:t>READ, REVIEW AND COMPLY</w:t>
      </w:r>
      <w:r w:rsidRPr="005C002C">
        <w:rPr>
          <w:rFonts w:ascii="Arial" w:eastAsia="Calibri" w:hAnsi="Arial" w:cs="Arial"/>
          <w:b/>
          <w:sz w:val="20"/>
          <w:szCs w:val="20"/>
        </w:rPr>
        <w:t>:</w:t>
      </w:r>
      <w:r w:rsidRPr="005C002C">
        <w:rPr>
          <w:rFonts w:ascii="Arial" w:eastAsia="Calibri" w:hAnsi="Arial" w:cs="Arial"/>
          <w:sz w:val="20"/>
          <w:szCs w:val="20"/>
        </w:rPr>
        <w:t xml:space="preserve"> It shall be the Proposer’s responsibility to read this entire document, review all enclosures and attachments, and any addenda thereto, and comply with all requirements specified herein, regardless of whether appearing in these Instructions to Proposers or elsewhere in this RFP document.</w:t>
      </w:r>
    </w:p>
    <w:p w14:paraId="560700D8" w14:textId="77777777" w:rsidR="005C002C" w:rsidRPr="005C002C" w:rsidRDefault="005C002C" w:rsidP="005C002C">
      <w:pPr>
        <w:keepNext/>
        <w:numPr>
          <w:ilvl w:val="0"/>
          <w:numId w:val="43"/>
        </w:numPr>
        <w:spacing w:before="200" w:after="120" w:line="240" w:lineRule="auto"/>
        <w:ind w:left="360"/>
        <w:outlineLvl w:val="1"/>
        <w:rPr>
          <w:rFonts w:ascii="Arial" w:eastAsia="Calibri" w:hAnsi="Arial" w:cs="Arial"/>
          <w:b/>
          <w:color w:val="000000"/>
          <w:sz w:val="20"/>
          <w:szCs w:val="20"/>
          <w:u w:val="single"/>
        </w:rPr>
      </w:pPr>
      <w:bookmarkStart w:id="2" w:name="_Toc506815758"/>
      <w:bookmarkStart w:id="3" w:name="_Toc370999729"/>
      <w:bookmarkStart w:id="4" w:name="_Toc459794471"/>
      <w:bookmarkStart w:id="5" w:name="_Toc531589776"/>
      <w:r w:rsidRPr="005C002C">
        <w:rPr>
          <w:rFonts w:ascii="Arial" w:eastAsia="Calibri" w:hAnsi="Arial" w:cs="Arial"/>
          <w:b/>
          <w:color w:val="000000"/>
          <w:sz w:val="20"/>
          <w:szCs w:val="20"/>
          <w:u w:val="single"/>
        </w:rPr>
        <w:t>PROPOSAL SUBMITTAL</w:t>
      </w:r>
      <w:bookmarkEnd w:id="2"/>
      <w:bookmarkEnd w:id="3"/>
      <w:bookmarkEnd w:id="4"/>
      <w:bookmarkEnd w:id="5"/>
    </w:p>
    <w:p w14:paraId="65B84CE9" w14:textId="77777777" w:rsidR="005C002C" w:rsidRPr="005C002C" w:rsidRDefault="005C002C" w:rsidP="005C002C">
      <w:pPr>
        <w:widowControl w:val="0"/>
        <w:spacing w:after="200" w:line="276" w:lineRule="auto"/>
        <w:ind w:left="360"/>
        <w:jc w:val="both"/>
        <w:rPr>
          <w:rFonts w:ascii="Arial" w:eastAsia="Calibri" w:hAnsi="Arial" w:cs="Arial"/>
          <w:color w:val="333333"/>
          <w:sz w:val="20"/>
          <w:szCs w:val="20"/>
          <w:bdr w:val="none" w:sz="0" w:space="0" w:color="auto" w:frame="1"/>
        </w:rPr>
      </w:pPr>
      <w:r w:rsidRPr="005C002C">
        <w:rPr>
          <w:rFonts w:ascii="Arial" w:eastAsia="Calibri" w:hAnsi="Arial" w:cs="Arial"/>
          <w:b/>
          <w:bCs/>
          <w:sz w:val="20"/>
          <w:szCs w:val="20"/>
        </w:rPr>
        <w:t xml:space="preserve">All proposals shall be submitted electronically via </w:t>
      </w:r>
      <w:r w:rsidRPr="005C002C">
        <w:rPr>
          <w:rFonts w:ascii="Arial" w:eastAsia="Calibri" w:hAnsi="Arial" w:cs="Arial"/>
          <w:b/>
          <w:bCs/>
          <w:color w:val="333333"/>
          <w:sz w:val="20"/>
          <w:szCs w:val="20"/>
          <w:bdr w:val="none" w:sz="0" w:space="0" w:color="auto" w:frame="1"/>
        </w:rPr>
        <w:t xml:space="preserve">the </w:t>
      </w:r>
      <w:bookmarkStart w:id="6" w:name="_Hlk139971222"/>
      <w:r w:rsidRPr="005C002C">
        <w:rPr>
          <w:rFonts w:ascii="Arial" w:eastAsia="Calibri" w:hAnsi="Arial" w:cs="Arial"/>
          <w:b/>
          <w:bCs/>
          <w:color w:val="333333"/>
          <w:sz w:val="20"/>
          <w:szCs w:val="20"/>
          <w:bdr w:val="none" w:sz="0" w:space="0" w:color="auto" w:frame="1"/>
        </w:rPr>
        <w:t>North Carolina eProcurement Electronic Vendor Portal (</w:t>
      </w:r>
      <w:proofErr w:type="spellStart"/>
      <w:r w:rsidRPr="005C002C">
        <w:rPr>
          <w:rFonts w:ascii="Arial" w:eastAsia="Calibri" w:hAnsi="Arial" w:cs="Arial"/>
          <w:b/>
          <w:bCs/>
          <w:color w:val="333333"/>
          <w:sz w:val="20"/>
          <w:szCs w:val="20"/>
          <w:bdr w:val="none" w:sz="0" w:space="0" w:color="auto" w:frame="1"/>
        </w:rPr>
        <w:t>eVP</w:t>
      </w:r>
      <w:proofErr w:type="spellEnd"/>
      <w:r w:rsidRPr="005C002C">
        <w:rPr>
          <w:rFonts w:ascii="Arial" w:eastAsia="Calibri" w:hAnsi="Arial" w:cs="Arial"/>
          <w:b/>
          <w:bCs/>
          <w:color w:val="333333"/>
          <w:sz w:val="20"/>
          <w:szCs w:val="20"/>
          <w:bdr w:val="none" w:sz="0" w:space="0" w:color="auto" w:frame="1"/>
        </w:rPr>
        <w:t>)</w:t>
      </w:r>
      <w:bookmarkEnd w:id="6"/>
      <w:r w:rsidRPr="005C002C">
        <w:rPr>
          <w:rFonts w:ascii="Arial" w:eastAsia="Calibri" w:hAnsi="Arial" w:cs="Arial"/>
          <w:b/>
          <w:bCs/>
          <w:color w:val="333333"/>
          <w:sz w:val="20"/>
          <w:szCs w:val="20"/>
          <w:bdr w:val="none" w:sz="0" w:space="0" w:color="auto" w:frame="1"/>
        </w:rPr>
        <w:t xml:space="preserve"> website</w:t>
      </w:r>
      <w:r w:rsidRPr="005C002C">
        <w:rPr>
          <w:rFonts w:ascii="Arial" w:eastAsia="Calibri" w:hAnsi="Arial" w:cs="Arial"/>
          <w:b/>
          <w:bCs/>
          <w:sz w:val="20"/>
          <w:szCs w:val="20"/>
          <w:bdr w:val="none" w:sz="0" w:space="0" w:color="auto" w:frame="1"/>
        </w:rPr>
        <w:t>.</w:t>
      </w:r>
      <w:r w:rsidRPr="005C002C">
        <w:rPr>
          <w:rFonts w:ascii="Arial" w:eastAsia="Calibri" w:hAnsi="Arial" w:cs="Arial"/>
          <w:sz w:val="20"/>
          <w:szCs w:val="20"/>
          <w:bdr w:val="none" w:sz="0" w:space="0" w:color="auto" w:frame="1"/>
        </w:rPr>
        <w:t xml:space="preserve"> For additional information</w:t>
      </w:r>
      <w:r w:rsidRPr="005C002C">
        <w:rPr>
          <w:rFonts w:ascii="Arial" w:eastAsia="Calibri" w:hAnsi="Arial" w:cs="Arial"/>
          <w:color w:val="333333"/>
          <w:sz w:val="20"/>
          <w:szCs w:val="20"/>
          <w:bdr w:val="none" w:sz="0" w:space="0" w:color="auto" w:frame="1"/>
        </w:rPr>
        <w:t xml:space="preserve">, the </w:t>
      </w:r>
      <w:hyperlink r:id="rId8" w:history="1">
        <w:r w:rsidRPr="005C002C">
          <w:rPr>
            <w:rFonts w:ascii="Arial" w:eastAsia="Calibri" w:hAnsi="Arial" w:cs="Arial"/>
            <w:color w:val="FF0000"/>
            <w:sz w:val="20"/>
            <w:szCs w:val="20"/>
            <w:u w:val="single"/>
            <w:bdr w:val="none" w:sz="0" w:space="0" w:color="auto" w:frame="1"/>
          </w:rPr>
          <w:t>eProcurement Vendor Training</w:t>
        </w:r>
      </w:hyperlink>
      <w:r w:rsidRPr="005C002C">
        <w:rPr>
          <w:rFonts w:ascii="Arial" w:eastAsia="Calibri" w:hAnsi="Arial" w:cs="Arial"/>
          <w:color w:val="333333"/>
          <w:sz w:val="20"/>
          <w:szCs w:val="20"/>
          <w:bdr w:val="none" w:sz="0" w:space="0" w:color="auto" w:frame="1"/>
        </w:rPr>
        <w:t xml:space="preserve"> page includes online training videos and a link to </w:t>
      </w:r>
      <w:hyperlink r:id="rId9" w:history="1">
        <w:r w:rsidRPr="005C002C">
          <w:rPr>
            <w:rFonts w:ascii="Arial" w:eastAsia="Calibri" w:hAnsi="Arial" w:cs="Arial"/>
            <w:color w:val="FF0000"/>
            <w:sz w:val="20"/>
            <w:szCs w:val="20"/>
            <w:u w:val="single"/>
            <w:bdr w:val="none" w:sz="0" w:space="0" w:color="auto" w:frame="1"/>
          </w:rPr>
          <w:t xml:space="preserve">Viewing and Responding to Solicitations in </w:t>
        </w:r>
        <w:proofErr w:type="spellStart"/>
        <w:r w:rsidRPr="005C002C">
          <w:rPr>
            <w:rFonts w:ascii="Arial" w:eastAsia="Calibri" w:hAnsi="Arial" w:cs="Arial"/>
            <w:color w:val="FF0000"/>
            <w:sz w:val="20"/>
            <w:szCs w:val="20"/>
            <w:u w:val="single"/>
            <w:bdr w:val="none" w:sz="0" w:space="0" w:color="auto" w:frame="1"/>
          </w:rPr>
          <w:t>eVP</w:t>
        </w:r>
        <w:proofErr w:type="spellEnd"/>
      </w:hyperlink>
      <w:r w:rsidRPr="005C002C">
        <w:rPr>
          <w:rFonts w:ascii="Arial" w:eastAsia="Calibri" w:hAnsi="Arial" w:cs="Arial"/>
          <w:sz w:val="20"/>
          <w:szCs w:val="20"/>
          <w:bdr w:val="none" w:sz="0" w:space="0" w:color="auto" w:frame="1"/>
        </w:rPr>
        <w:t>.</w:t>
      </w:r>
      <w:r w:rsidRPr="005C002C">
        <w:rPr>
          <w:rFonts w:ascii="Arial" w:eastAsia="Calibri" w:hAnsi="Arial" w:cs="Arial"/>
          <w:color w:val="333333"/>
          <w:sz w:val="20"/>
          <w:szCs w:val="20"/>
          <w:bdr w:val="none" w:sz="0" w:space="0" w:color="auto" w:frame="1"/>
        </w:rPr>
        <w:t xml:space="preserve"> </w:t>
      </w:r>
    </w:p>
    <w:p w14:paraId="276E75B6" w14:textId="77777777" w:rsidR="004C63FB" w:rsidRDefault="004C63FB" w:rsidP="005C002C">
      <w:pPr>
        <w:spacing w:after="120" w:line="240" w:lineRule="auto"/>
        <w:ind w:left="360"/>
        <w:rPr>
          <w:rFonts w:ascii="Arial" w:eastAsia="Calibri" w:hAnsi="Arial" w:cs="Arial"/>
          <w:b/>
          <w:bCs/>
          <w:color w:val="333333"/>
          <w:sz w:val="20"/>
          <w:szCs w:val="20"/>
          <w:bdr w:val="none" w:sz="0" w:space="0" w:color="auto" w:frame="1"/>
        </w:rPr>
      </w:pPr>
      <w:r w:rsidRPr="004C63FB">
        <w:rPr>
          <w:rFonts w:ascii="Arial" w:eastAsia="Calibri" w:hAnsi="Arial" w:cs="Arial"/>
          <w:b/>
          <w:bCs/>
          <w:color w:val="333333"/>
          <w:sz w:val="20"/>
          <w:szCs w:val="20"/>
          <w:bdr w:val="none" w:sz="0" w:space="0" w:color="auto" w:frame="1"/>
        </w:rPr>
        <w:t>There is No Fee for lease proposal submittal through North Carolina eProcurement Electronic Vendor Portal (</w:t>
      </w:r>
      <w:proofErr w:type="spellStart"/>
      <w:r w:rsidRPr="004C63FB">
        <w:rPr>
          <w:rFonts w:ascii="Arial" w:eastAsia="Calibri" w:hAnsi="Arial" w:cs="Arial"/>
          <w:b/>
          <w:bCs/>
          <w:color w:val="333333"/>
          <w:sz w:val="20"/>
          <w:szCs w:val="20"/>
          <w:bdr w:val="none" w:sz="0" w:space="0" w:color="auto" w:frame="1"/>
        </w:rPr>
        <w:t>eVP</w:t>
      </w:r>
      <w:proofErr w:type="spellEnd"/>
      <w:r w:rsidRPr="004C63FB">
        <w:rPr>
          <w:rFonts w:ascii="Arial" w:eastAsia="Calibri" w:hAnsi="Arial" w:cs="Arial"/>
          <w:b/>
          <w:bCs/>
          <w:color w:val="333333"/>
          <w:sz w:val="20"/>
          <w:szCs w:val="20"/>
          <w:bdr w:val="none" w:sz="0" w:space="0" w:color="auto" w:frame="1"/>
        </w:rPr>
        <w:t>)</w:t>
      </w:r>
      <w:r>
        <w:rPr>
          <w:rFonts w:ascii="Arial" w:eastAsia="Calibri" w:hAnsi="Arial" w:cs="Arial"/>
          <w:b/>
          <w:bCs/>
          <w:color w:val="333333"/>
          <w:sz w:val="20"/>
          <w:szCs w:val="20"/>
          <w:bdr w:val="none" w:sz="0" w:space="0" w:color="auto" w:frame="1"/>
        </w:rPr>
        <w:t>.</w:t>
      </w:r>
    </w:p>
    <w:p w14:paraId="389FD5D6" w14:textId="5B3BFD3A" w:rsidR="005C002C" w:rsidRPr="005C002C" w:rsidRDefault="005C002C" w:rsidP="005C002C">
      <w:pPr>
        <w:spacing w:after="120" w:line="240" w:lineRule="auto"/>
        <w:ind w:left="360"/>
        <w:rPr>
          <w:rFonts w:ascii="Arial" w:eastAsia="Calibri" w:hAnsi="Arial" w:cs="Arial"/>
          <w:sz w:val="20"/>
          <w:szCs w:val="20"/>
        </w:rPr>
      </w:pPr>
      <w:r w:rsidRPr="005C002C">
        <w:rPr>
          <w:rFonts w:ascii="Arial" w:eastAsia="Calibri" w:hAnsi="Arial" w:cs="Arial"/>
          <w:sz w:val="20"/>
          <w:szCs w:val="20"/>
        </w:rPr>
        <w:t>Failure to submit a proposal in strict accordance with these instructions may constitute sufficient cause to reject a vendor’s proposal(s).</w:t>
      </w:r>
    </w:p>
    <w:p w14:paraId="66DB34E7" w14:textId="77777777" w:rsidR="005C002C" w:rsidRPr="005C002C" w:rsidRDefault="005C002C" w:rsidP="005C002C">
      <w:pPr>
        <w:spacing w:after="120" w:line="240" w:lineRule="auto"/>
        <w:ind w:left="360"/>
        <w:rPr>
          <w:rFonts w:ascii="Arial" w:eastAsia="Calibri" w:hAnsi="Arial" w:cs="Arial"/>
          <w:sz w:val="20"/>
          <w:szCs w:val="20"/>
        </w:rPr>
      </w:pPr>
    </w:p>
    <w:p w14:paraId="02896AAC" w14:textId="77777777" w:rsidR="005C002C" w:rsidRPr="005C002C" w:rsidRDefault="005C002C" w:rsidP="005C002C">
      <w:pPr>
        <w:widowControl w:val="0"/>
        <w:numPr>
          <w:ilvl w:val="0"/>
          <w:numId w:val="43"/>
        </w:numPr>
        <w:spacing w:after="200" w:line="276" w:lineRule="auto"/>
        <w:ind w:left="360"/>
        <w:jc w:val="both"/>
        <w:rPr>
          <w:rFonts w:ascii="Arial" w:eastAsia="Calibri" w:hAnsi="Arial" w:cs="Arial"/>
          <w:sz w:val="20"/>
          <w:szCs w:val="20"/>
        </w:rPr>
      </w:pPr>
      <w:r w:rsidRPr="005C002C">
        <w:rPr>
          <w:rFonts w:ascii="Arial" w:eastAsia="Calibri" w:hAnsi="Arial" w:cs="Arial"/>
          <w:b/>
          <w:bCs/>
          <w:sz w:val="20"/>
          <w:szCs w:val="20"/>
          <w:u w:val="single"/>
        </w:rPr>
        <w:t>CRITICAL</w:t>
      </w:r>
      <w:r w:rsidRPr="005C002C">
        <w:rPr>
          <w:rFonts w:ascii="Arial" w:eastAsia="Calibri" w:hAnsi="Arial" w:cs="Arial"/>
          <w:sz w:val="20"/>
          <w:szCs w:val="20"/>
          <w:u w:val="single"/>
        </w:rPr>
        <w:t xml:space="preserve"> </w:t>
      </w:r>
      <w:r w:rsidRPr="005C002C">
        <w:rPr>
          <w:rFonts w:ascii="Arial" w:eastAsia="Calibri" w:hAnsi="Arial" w:cs="Arial"/>
          <w:b/>
          <w:bCs/>
          <w:sz w:val="20"/>
          <w:szCs w:val="20"/>
          <w:u w:val="single"/>
        </w:rPr>
        <w:t>UPDATED INFORMATION</w:t>
      </w:r>
      <w:r w:rsidRPr="005C002C">
        <w:rPr>
          <w:rFonts w:ascii="Arial" w:eastAsia="Calibri" w:hAnsi="Arial" w:cs="Arial"/>
          <w:sz w:val="20"/>
          <w:szCs w:val="20"/>
        </w:rPr>
        <w:t>: This RFP may be updated to include critical information in an Addenda. It is important that all Proposers proposing on this RFP periodically check the State’s IPS website for any Addenda that may be issued prior to the proposal opening date.  All Vendors shall be deemed to have read and understood all information in this RFP and all Addenda thereto.</w:t>
      </w:r>
    </w:p>
    <w:p w14:paraId="6CCDF969" w14:textId="77777777" w:rsidR="005C002C" w:rsidRPr="005C002C" w:rsidRDefault="005C002C" w:rsidP="005C002C">
      <w:pPr>
        <w:widowControl w:val="0"/>
        <w:numPr>
          <w:ilvl w:val="0"/>
          <w:numId w:val="43"/>
        </w:numPr>
        <w:spacing w:after="200" w:line="264" w:lineRule="auto"/>
        <w:ind w:left="360"/>
        <w:jc w:val="both"/>
        <w:rPr>
          <w:rFonts w:ascii="Arial" w:eastAsia="Calibri" w:hAnsi="Arial" w:cs="Arial"/>
          <w:sz w:val="20"/>
          <w:szCs w:val="20"/>
        </w:rPr>
      </w:pPr>
      <w:r w:rsidRPr="005C002C">
        <w:rPr>
          <w:rFonts w:ascii="Arial" w:eastAsia="Calibri" w:hAnsi="Arial" w:cs="Arial"/>
          <w:b/>
          <w:sz w:val="20"/>
          <w:szCs w:val="20"/>
          <w:u w:val="single"/>
        </w:rPr>
        <w:t xml:space="preserve">LATE </w:t>
      </w:r>
      <w:r w:rsidRPr="005C002C">
        <w:rPr>
          <w:rFonts w:ascii="Arial" w:eastAsia="Calibri" w:hAnsi="Arial" w:cs="Arial"/>
          <w:b/>
          <w:bCs/>
          <w:sz w:val="20"/>
          <w:szCs w:val="20"/>
          <w:u w:val="single"/>
        </w:rPr>
        <w:t>PROPOSALS</w:t>
      </w:r>
      <w:r w:rsidRPr="005C002C">
        <w:rPr>
          <w:rFonts w:ascii="Arial" w:eastAsia="Calibri" w:hAnsi="Arial" w:cs="Arial"/>
          <w:sz w:val="20"/>
          <w:szCs w:val="20"/>
        </w:rPr>
        <w:t>: It shall be the Proposer’s sole responsibility to ensure the timely delivery of proposals at the designated office by the designated time.</w:t>
      </w:r>
    </w:p>
    <w:p w14:paraId="34E62271" w14:textId="77777777" w:rsidR="005C002C" w:rsidRPr="005C002C" w:rsidRDefault="005C002C" w:rsidP="005C002C">
      <w:pPr>
        <w:spacing w:after="0" w:line="240" w:lineRule="auto"/>
        <w:ind w:left="720"/>
        <w:rPr>
          <w:rFonts w:ascii="Arial" w:eastAsia="Calibri" w:hAnsi="Arial" w:cs="Arial"/>
          <w:sz w:val="20"/>
          <w:szCs w:val="20"/>
        </w:rPr>
      </w:pPr>
    </w:p>
    <w:p w14:paraId="7BC405D0" w14:textId="77777777" w:rsidR="005C002C" w:rsidRPr="005C002C" w:rsidRDefault="005C002C" w:rsidP="005C002C">
      <w:pPr>
        <w:widowControl w:val="0"/>
        <w:numPr>
          <w:ilvl w:val="0"/>
          <w:numId w:val="43"/>
        </w:numPr>
        <w:spacing w:after="200" w:line="264" w:lineRule="auto"/>
        <w:ind w:left="360"/>
        <w:jc w:val="both"/>
        <w:rPr>
          <w:rFonts w:ascii="Arial" w:eastAsia="Calibri" w:hAnsi="Arial" w:cs="Arial"/>
          <w:b/>
          <w:sz w:val="20"/>
          <w:szCs w:val="20"/>
          <w:u w:val="single"/>
        </w:rPr>
      </w:pPr>
      <w:r w:rsidRPr="005C002C">
        <w:rPr>
          <w:rFonts w:ascii="Arial" w:eastAsia="Calibri" w:hAnsi="Arial" w:cs="Arial"/>
          <w:b/>
          <w:sz w:val="20"/>
          <w:szCs w:val="20"/>
          <w:u w:val="single"/>
        </w:rPr>
        <w:t>ACCEPTANCE AND REJECTION</w:t>
      </w:r>
      <w:r w:rsidRPr="005C002C">
        <w:rPr>
          <w:rFonts w:ascii="Arial" w:eastAsia="Calibri" w:hAnsi="Arial" w:cs="Arial"/>
          <w:b/>
          <w:sz w:val="20"/>
          <w:szCs w:val="20"/>
        </w:rPr>
        <w:t xml:space="preserve">: </w:t>
      </w:r>
      <w:r w:rsidRPr="005C002C">
        <w:rPr>
          <w:rFonts w:ascii="Arial" w:eastAsia="Calibri" w:hAnsi="Arial" w:cs="Arial"/>
          <w:sz w:val="20"/>
          <w:szCs w:val="20"/>
        </w:rPr>
        <w:t xml:space="preserve">The State reserves the right to reject </w:t>
      </w:r>
      <w:proofErr w:type="gramStart"/>
      <w:r w:rsidRPr="005C002C">
        <w:rPr>
          <w:rFonts w:ascii="Arial" w:eastAsia="Calibri" w:hAnsi="Arial" w:cs="Arial"/>
          <w:sz w:val="20"/>
          <w:szCs w:val="20"/>
        </w:rPr>
        <w:t>any and all</w:t>
      </w:r>
      <w:proofErr w:type="gramEnd"/>
      <w:r w:rsidRPr="005C002C">
        <w:rPr>
          <w:rFonts w:ascii="Arial" w:eastAsia="Calibri" w:hAnsi="Arial" w:cs="Arial"/>
          <w:sz w:val="20"/>
          <w:szCs w:val="20"/>
        </w:rPr>
        <w:t xml:space="preserve"> proposals, to waive any informality in proposals and, unless otherwise specified by the Proposer, to accept any item in the proposal.</w:t>
      </w:r>
    </w:p>
    <w:p w14:paraId="2A2008AE" w14:textId="77777777" w:rsidR="005C002C" w:rsidRPr="005C002C" w:rsidRDefault="005C002C" w:rsidP="005C002C">
      <w:pPr>
        <w:spacing w:after="0" w:line="240" w:lineRule="auto"/>
        <w:ind w:left="720"/>
        <w:rPr>
          <w:rFonts w:ascii="Arial" w:eastAsia="Calibri" w:hAnsi="Arial" w:cs="Arial"/>
          <w:b/>
          <w:sz w:val="20"/>
          <w:szCs w:val="20"/>
          <w:u w:val="single"/>
        </w:rPr>
      </w:pPr>
    </w:p>
    <w:p w14:paraId="29F9C877" w14:textId="77777777" w:rsidR="005C002C" w:rsidRPr="005C002C" w:rsidRDefault="005C002C" w:rsidP="005C002C">
      <w:pPr>
        <w:widowControl w:val="0"/>
        <w:numPr>
          <w:ilvl w:val="0"/>
          <w:numId w:val="43"/>
        </w:numPr>
        <w:spacing w:after="200" w:line="264" w:lineRule="auto"/>
        <w:ind w:left="360"/>
        <w:jc w:val="both"/>
        <w:rPr>
          <w:rFonts w:ascii="Arial" w:eastAsia="Calibri" w:hAnsi="Arial" w:cs="Arial"/>
          <w:sz w:val="20"/>
          <w:szCs w:val="20"/>
        </w:rPr>
      </w:pPr>
      <w:r w:rsidRPr="005C002C">
        <w:rPr>
          <w:rFonts w:ascii="Arial" w:eastAsia="Calibri" w:hAnsi="Arial" w:cs="Arial"/>
          <w:b/>
          <w:sz w:val="20"/>
          <w:szCs w:val="20"/>
          <w:u w:val="single"/>
        </w:rPr>
        <w:t>CERTIFICATE TO TRANSACT BUSINESS IN NORTH CAROLINA</w:t>
      </w:r>
      <w:r w:rsidRPr="005C002C">
        <w:rPr>
          <w:rFonts w:ascii="Arial" w:eastAsia="Calibri" w:hAnsi="Arial" w:cs="Arial"/>
          <w:b/>
          <w:sz w:val="20"/>
          <w:szCs w:val="20"/>
        </w:rPr>
        <w:t>:</w:t>
      </w:r>
      <w:r w:rsidRPr="005C002C">
        <w:rPr>
          <w:rFonts w:ascii="Arial" w:eastAsia="Calibri" w:hAnsi="Arial" w:cs="Arial"/>
          <w:sz w:val="20"/>
          <w:szCs w:val="20"/>
        </w:rPr>
        <w:t xml:space="preserve">  As a condition of lease award, each Proposer that is a corporation, limited-liability company or limited-liability partnership shall have, and shall maintain throughout the term of The Lease, Registration to Transact Business in North Carolina from the </w:t>
      </w:r>
      <w:r w:rsidRPr="005C002C">
        <w:rPr>
          <w:rFonts w:ascii="Arial" w:eastAsia="Calibri" w:hAnsi="Arial" w:cs="Arial"/>
          <w:b/>
          <w:bCs/>
          <w:sz w:val="20"/>
          <w:szCs w:val="20"/>
        </w:rPr>
        <w:t>North Carolina Secretary of State</w:t>
      </w:r>
      <w:r w:rsidRPr="005C002C">
        <w:rPr>
          <w:rFonts w:ascii="Arial" w:eastAsia="Calibri" w:hAnsi="Arial" w:cs="Arial"/>
          <w:sz w:val="20"/>
          <w:szCs w:val="20"/>
        </w:rPr>
        <w:t xml:space="preserve">, as required by North Carolina law. </w:t>
      </w:r>
    </w:p>
    <w:p w14:paraId="6E8C3B1E" w14:textId="77777777" w:rsidR="005C002C" w:rsidRPr="005C002C" w:rsidRDefault="005C002C" w:rsidP="005C002C">
      <w:pPr>
        <w:spacing w:after="0" w:line="240" w:lineRule="auto"/>
        <w:ind w:left="720"/>
        <w:rPr>
          <w:rFonts w:ascii="Arial" w:eastAsia="Calibri" w:hAnsi="Arial" w:cs="Arial"/>
          <w:sz w:val="20"/>
          <w:szCs w:val="20"/>
        </w:rPr>
      </w:pPr>
    </w:p>
    <w:p w14:paraId="14C4EF74" w14:textId="77777777" w:rsidR="005C002C" w:rsidRPr="005C002C" w:rsidRDefault="005C002C" w:rsidP="005C002C">
      <w:pPr>
        <w:widowControl w:val="0"/>
        <w:numPr>
          <w:ilvl w:val="0"/>
          <w:numId w:val="43"/>
        </w:numPr>
        <w:tabs>
          <w:tab w:val="left" w:pos="360"/>
        </w:tabs>
        <w:spacing w:after="200" w:line="264" w:lineRule="auto"/>
        <w:ind w:left="360" w:hanging="450"/>
        <w:jc w:val="both"/>
        <w:rPr>
          <w:rFonts w:ascii="Arial" w:eastAsia="Calibri" w:hAnsi="Arial" w:cs="Arial"/>
          <w:sz w:val="20"/>
          <w:szCs w:val="20"/>
        </w:rPr>
      </w:pPr>
      <w:r w:rsidRPr="005C002C">
        <w:rPr>
          <w:rFonts w:ascii="Arial" w:eastAsia="Calibri" w:hAnsi="Arial" w:cs="Arial"/>
          <w:b/>
          <w:sz w:val="20"/>
          <w:szCs w:val="20"/>
          <w:u w:val="single"/>
        </w:rPr>
        <w:t>PROPOSER REGISTRATION AND SOLICITATION NOTIFICATION SYSTEM</w:t>
      </w:r>
      <w:r w:rsidRPr="005C002C">
        <w:rPr>
          <w:rFonts w:ascii="Arial" w:eastAsia="Calibri" w:hAnsi="Arial" w:cs="Times New Roman"/>
          <w:sz w:val="20"/>
        </w:rPr>
        <w:t>:</w:t>
      </w:r>
      <w:r w:rsidRPr="005C002C">
        <w:rPr>
          <w:rFonts w:ascii="Arial" w:eastAsia="Calibri" w:hAnsi="Arial" w:cs="Arial"/>
          <w:sz w:val="20"/>
          <w:szCs w:val="20"/>
        </w:rPr>
        <w:t xml:space="preserve"> </w:t>
      </w:r>
      <w:bookmarkStart w:id="7" w:name="_Hlk508818687"/>
      <w:r w:rsidRPr="005C002C">
        <w:rPr>
          <w:rFonts w:ascii="Arial" w:eastAsia="Calibri" w:hAnsi="Arial" w:cs="Arial"/>
          <w:sz w:val="20"/>
          <w:szCs w:val="20"/>
        </w:rPr>
        <w:t>The North Carolina electronic Vendor Portal (</w:t>
      </w:r>
      <w:proofErr w:type="spellStart"/>
      <w:r w:rsidRPr="005C002C">
        <w:rPr>
          <w:rFonts w:ascii="Arial" w:eastAsia="Calibri" w:hAnsi="Arial" w:cs="Arial"/>
          <w:sz w:val="20"/>
          <w:szCs w:val="20"/>
        </w:rPr>
        <w:t>eVP</w:t>
      </w:r>
      <w:proofErr w:type="spellEnd"/>
      <w:r w:rsidRPr="005C002C">
        <w:rPr>
          <w:rFonts w:ascii="Arial" w:eastAsia="Calibri" w:hAnsi="Arial" w:cs="Arial"/>
          <w:sz w:val="20"/>
          <w:szCs w:val="20"/>
        </w:rPr>
        <w:t xml:space="preserve">) allows Proposers to electronically register </w:t>
      </w:r>
      <w:r w:rsidRPr="005C002C">
        <w:rPr>
          <w:rFonts w:ascii="Arial" w:eastAsia="Calibri" w:hAnsi="Arial" w:cs="Arial"/>
          <w:b/>
          <w:bCs/>
          <w:sz w:val="20"/>
          <w:szCs w:val="20"/>
        </w:rPr>
        <w:t>free</w:t>
      </w:r>
      <w:r w:rsidRPr="005C002C">
        <w:rPr>
          <w:rFonts w:ascii="Arial" w:eastAsia="Calibri" w:hAnsi="Arial" w:cs="Arial"/>
          <w:sz w:val="20"/>
          <w:szCs w:val="20"/>
        </w:rPr>
        <w:t xml:space="preserve"> with the State to receive electronic notification of current procurement opportunities for goods and Services of potential interests to them available on the Interactive Purchasing System, as well as notifications of status changes to those solicitations. Online registration and other purchasing information is available at the following website:</w:t>
      </w:r>
    </w:p>
    <w:p w14:paraId="6222EADD" w14:textId="77777777" w:rsidR="005C002C" w:rsidRPr="005C002C" w:rsidRDefault="005C002C" w:rsidP="005C002C">
      <w:pPr>
        <w:spacing w:after="0" w:line="240" w:lineRule="auto"/>
        <w:ind w:left="720"/>
        <w:rPr>
          <w:rFonts w:ascii="Arial" w:eastAsia="Calibri" w:hAnsi="Arial" w:cs="Arial"/>
          <w:sz w:val="20"/>
          <w:szCs w:val="20"/>
        </w:rPr>
      </w:pPr>
    </w:p>
    <w:p w14:paraId="70990330" w14:textId="77777777" w:rsidR="005C002C" w:rsidRPr="005C002C" w:rsidRDefault="005C002C" w:rsidP="005C002C">
      <w:pPr>
        <w:widowControl w:val="0"/>
        <w:tabs>
          <w:tab w:val="left" w:pos="360"/>
        </w:tabs>
        <w:spacing w:after="200" w:line="264" w:lineRule="auto"/>
        <w:ind w:left="-90"/>
        <w:jc w:val="both"/>
        <w:rPr>
          <w:rFonts w:ascii="Arial" w:eastAsia="Calibri" w:hAnsi="Arial" w:cs="Arial"/>
          <w:sz w:val="20"/>
          <w:szCs w:val="20"/>
        </w:rPr>
      </w:pPr>
    </w:p>
    <w:p w14:paraId="391C3FA6" w14:textId="77777777" w:rsidR="005C002C" w:rsidRPr="005C002C" w:rsidRDefault="00000000" w:rsidP="005C002C">
      <w:pPr>
        <w:widowControl w:val="0"/>
        <w:tabs>
          <w:tab w:val="left" w:pos="360"/>
        </w:tabs>
        <w:spacing w:after="200" w:line="264" w:lineRule="auto"/>
        <w:ind w:left="-90"/>
        <w:jc w:val="center"/>
        <w:rPr>
          <w:rFonts w:ascii="Arial" w:eastAsia="Calibri" w:hAnsi="Arial" w:cs="Arial"/>
          <w:sz w:val="24"/>
          <w:szCs w:val="24"/>
        </w:rPr>
      </w:pPr>
      <w:hyperlink r:id="rId10" w:history="1">
        <w:r w:rsidR="005C002C" w:rsidRPr="005C002C">
          <w:rPr>
            <w:rFonts w:ascii="Arial" w:eastAsia="Calibri" w:hAnsi="Arial" w:cs="Arial"/>
            <w:color w:val="0563C1"/>
            <w:sz w:val="24"/>
            <w:szCs w:val="24"/>
            <w:u w:val="single"/>
          </w:rPr>
          <w:t>https://evp.nc.gov/</w:t>
        </w:r>
      </w:hyperlink>
      <w:r w:rsidR="005C002C" w:rsidRPr="005C002C">
        <w:rPr>
          <w:rFonts w:ascii="Arial" w:eastAsia="Calibri" w:hAnsi="Arial" w:cs="Arial"/>
          <w:sz w:val="24"/>
          <w:szCs w:val="24"/>
        </w:rPr>
        <w:t>.</w:t>
      </w:r>
      <w:bookmarkEnd w:id="7"/>
    </w:p>
    <w:p w14:paraId="0BC29CD9" w14:textId="77777777" w:rsidR="005C002C" w:rsidRPr="005C002C" w:rsidRDefault="005C002C" w:rsidP="005C002C">
      <w:pPr>
        <w:widowControl w:val="0"/>
        <w:tabs>
          <w:tab w:val="left" w:pos="360"/>
        </w:tabs>
        <w:spacing w:after="200" w:line="264" w:lineRule="auto"/>
        <w:ind w:left="-90"/>
        <w:rPr>
          <w:rFonts w:ascii="Arial" w:eastAsia="Calibri" w:hAnsi="Arial" w:cs="Arial"/>
          <w:color w:val="FF0000"/>
          <w:sz w:val="24"/>
          <w:szCs w:val="24"/>
        </w:rPr>
      </w:pPr>
      <w:r w:rsidRPr="005C002C">
        <w:rPr>
          <w:rFonts w:ascii="Arial" w:eastAsia="Calibri" w:hAnsi="Arial" w:cs="Arial"/>
          <w:color w:val="FF0000"/>
          <w:sz w:val="24"/>
          <w:szCs w:val="24"/>
        </w:rPr>
        <w:t>Note:  Be aware that vendor data may expire every 30 days when using the NC electronic Vendor Portal, so allow adequate time when attempting to respond to time sensitive deadlines.</w:t>
      </w:r>
    </w:p>
    <w:p w14:paraId="24BF7C78" w14:textId="7DFF1BE2" w:rsidR="00271365" w:rsidRDefault="001F22A6" w:rsidP="009334CF">
      <w:pPr>
        <w:widowControl w:val="0"/>
        <w:tabs>
          <w:tab w:val="left" w:pos="360"/>
        </w:tabs>
        <w:spacing w:after="200" w:line="264" w:lineRule="auto"/>
        <w:ind w:left="-90"/>
        <w:rPr>
          <w:rFonts w:ascii="Arial" w:eastAsia="Calibri" w:hAnsi="Arial" w:cs="Arial"/>
          <w:color w:val="FF0000"/>
          <w:sz w:val="24"/>
          <w:szCs w:val="24"/>
        </w:rPr>
      </w:pPr>
      <w:r>
        <w:rPr>
          <w:rFonts w:ascii="Arial" w:eastAsia="Calibri" w:hAnsi="Arial" w:cs="Arial"/>
          <w:color w:val="FF0000"/>
          <w:sz w:val="24"/>
          <w:szCs w:val="24"/>
        </w:rPr>
        <w:t>.</w:t>
      </w:r>
    </w:p>
    <w:p w14:paraId="40417124" w14:textId="77777777" w:rsidR="001F22A6" w:rsidRDefault="001F22A6" w:rsidP="009334CF">
      <w:pPr>
        <w:widowControl w:val="0"/>
        <w:tabs>
          <w:tab w:val="left" w:pos="360"/>
        </w:tabs>
        <w:spacing w:after="200" w:line="264" w:lineRule="auto"/>
        <w:ind w:left="-90"/>
        <w:rPr>
          <w:rFonts w:ascii="Arial" w:eastAsia="Calibri" w:hAnsi="Arial" w:cs="Arial"/>
          <w:color w:val="FF0000"/>
          <w:sz w:val="24"/>
          <w:szCs w:val="24"/>
        </w:rPr>
      </w:pPr>
    </w:p>
    <w:p w14:paraId="04EAA69D" w14:textId="6116BC44" w:rsidR="001F22A6" w:rsidRPr="009334CF" w:rsidRDefault="001F22A6" w:rsidP="009334CF">
      <w:pPr>
        <w:widowControl w:val="0"/>
        <w:tabs>
          <w:tab w:val="left" w:pos="360"/>
        </w:tabs>
        <w:spacing w:after="200" w:line="264" w:lineRule="auto"/>
        <w:ind w:left="-90"/>
        <w:rPr>
          <w:rFonts w:ascii="Arial" w:eastAsia="Calibri" w:hAnsi="Arial" w:cs="Arial"/>
          <w:color w:val="FF0000"/>
          <w:sz w:val="24"/>
          <w:szCs w:val="24"/>
        </w:rPr>
        <w:sectPr w:rsidR="001F22A6" w:rsidRPr="009334CF" w:rsidSect="00994312">
          <w:headerReference w:type="even" r:id="rId11"/>
          <w:headerReference w:type="default" r:id="rId12"/>
          <w:footerReference w:type="even" r:id="rId13"/>
          <w:footerReference w:type="default" r:id="rId14"/>
          <w:headerReference w:type="first" r:id="rId15"/>
          <w:footerReference w:type="first" r:id="rId16"/>
          <w:pgSz w:w="12240" w:h="15840"/>
          <w:pgMar w:top="432" w:right="900" w:bottom="432" w:left="990" w:header="720" w:footer="720" w:gutter="0"/>
          <w:pgNumType w:fmt="lowerRoman" w:start="1"/>
          <w:cols w:space="720"/>
          <w:docGrid w:linePitch="272"/>
        </w:sectPr>
      </w:pPr>
    </w:p>
    <w:p w14:paraId="20C8AA33" w14:textId="77777777" w:rsidR="00BC2C97" w:rsidRPr="00D678F8" w:rsidRDefault="00BC2C97" w:rsidP="00BC2C97">
      <w:pPr>
        <w:keepLines/>
        <w:pBdr>
          <w:top w:val="single" w:sz="6" w:space="3" w:color="000000"/>
          <w:left w:val="single" w:sz="6" w:space="0" w:color="000000"/>
          <w:bottom w:val="single" w:sz="6" w:space="0" w:color="000000"/>
          <w:right w:val="single" w:sz="6" w:space="0" w:color="000000"/>
        </w:pBdr>
        <w:spacing w:line="240" w:lineRule="exact"/>
        <w:jc w:val="center"/>
        <w:rPr>
          <w:rFonts w:ascii="Times New Roman" w:eastAsia="Times New Roman" w:hAnsi="Times New Roman" w:cs="Times New Roman"/>
          <w:b/>
          <w:sz w:val="28"/>
          <w:szCs w:val="28"/>
        </w:rPr>
      </w:pPr>
      <w:r w:rsidRPr="00110F99">
        <w:rPr>
          <w:rFonts w:ascii="Times New Roman" w:eastAsia="Calibri" w:hAnsi="Times New Roman" w:cs="Times New Roman"/>
        </w:rPr>
        <w:lastRenderedPageBreak/>
        <w:tab/>
      </w:r>
      <w:r w:rsidRPr="00D678F8">
        <w:rPr>
          <w:rFonts w:ascii="Times New Roman" w:hAnsi="Times New Roman" w:cs="Times New Roman"/>
          <w:b/>
          <w:sz w:val="28"/>
          <w:szCs w:val="28"/>
        </w:rPr>
        <w:t>NOTE TO PROPOSER</w:t>
      </w:r>
    </w:p>
    <w:p w14:paraId="0460B36A" w14:textId="77777777" w:rsidR="004C665A" w:rsidRPr="004C665A" w:rsidRDefault="004C665A" w:rsidP="004C665A">
      <w:pPr>
        <w:spacing w:after="120" w:line="240" w:lineRule="auto"/>
        <w:jc w:val="center"/>
        <w:rPr>
          <w:rFonts w:ascii="Times New Roman" w:eastAsia="Times New Roman" w:hAnsi="Times New Roman" w:cs="Times New Roman"/>
          <w:b/>
          <w:bCs/>
        </w:rPr>
      </w:pPr>
      <w:r w:rsidRPr="004C665A">
        <w:rPr>
          <w:rFonts w:ascii="Times New Roman" w:eastAsia="Times New Roman" w:hAnsi="Times New Roman" w:cs="Times New Roman"/>
          <w:b/>
          <w:bCs/>
          <w:highlight w:val="yellow"/>
        </w:rPr>
        <w:t>ELECTRONIC RESPONSES ONLY WILL BE ACCEPTED FOR THIS SOLICITATION</w:t>
      </w:r>
    </w:p>
    <w:p w14:paraId="0CCF8C0E" w14:textId="77777777" w:rsidR="004C665A" w:rsidRPr="004C665A" w:rsidRDefault="004C665A" w:rsidP="004C665A">
      <w:pPr>
        <w:spacing w:after="0" w:line="240" w:lineRule="exact"/>
        <w:rPr>
          <w:rFonts w:ascii="Times New Roman" w:eastAsia="Times New Roman" w:hAnsi="Times New Roman" w:cs="Times New Roman"/>
          <w:u w:val="single"/>
        </w:rPr>
      </w:pPr>
      <w:r w:rsidRPr="004C665A">
        <w:rPr>
          <w:rFonts w:ascii="Times New Roman" w:eastAsia="Times New Roman" w:hAnsi="Times New Roman" w:cs="Times New Roman"/>
        </w:rPr>
        <w:t>IN ORDER TO BE CONSIDERED, YOUR PROPOSAL SHALL BE SUBMITTED IN STRICT ACCORDANCE WITH THESE INSTRUCTIONS PRIOR TO THE ADVERTISED CUT-OFF TIME.</w:t>
      </w:r>
    </w:p>
    <w:p w14:paraId="113C9E73" w14:textId="01DDA61E" w:rsidR="004C665A" w:rsidRPr="004C665A" w:rsidRDefault="004C665A" w:rsidP="004C665A">
      <w:pPr>
        <w:spacing w:after="120" w:line="240" w:lineRule="auto"/>
        <w:rPr>
          <w:rFonts w:ascii="Times New Roman" w:eastAsia="Times New Roman" w:hAnsi="Times New Roman" w:cs="Times New Roman"/>
          <w:b/>
          <w:u w:val="single"/>
        </w:rPr>
      </w:pPr>
      <w:r w:rsidRPr="004C665A">
        <w:rPr>
          <w:rFonts w:ascii="Times New Roman" w:eastAsia="Times New Roman" w:hAnsi="Times New Roman" w:cs="Times New Roman"/>
          <w:b/>
        </w:rPr>
        <w:t xml:space="preserve">BY 4:00 PM, </w:t>
      </w:r>
      <w:r w:rsidRPr="004C665A">
        <w:rPr>
          <w:rFonts w:ascii="Times New Roman" w:eastAsia="Times New Roman" w:hAnsi="Times New Roman" w:cs="Times New Roman"/>
          <w:b/>
          <w:u w:val="single"/>
        </w:rPr>
        <w:tab/>
        <w:t xml:space="preserve">October </w:t>
      </w:r>
      <w:r w:rsidR="00B85C28">
        <w:rPr>
          <w:rFonts w:ascii="Times New Roman" w:eastAsia="Times New Roman" w:hAnsi="Times New Roman" w:cs="Times New Roman"/>
          <w:b/>
          <w:u w:val="single"/>
        </w:rPr>
        <w:t>24</w:t>
      </w:r>
      <w:r w:rsidRPr="004C665A">
        <w:rPr>
          <w:rFonts w:ascii="Times New Roman" w:eastAsia="Times New Roman" w:hAnsi="Times New Roman" w:cs="Times New Roman"/>
          <w:b/>
          <w:u w:val="single"/>
        </w:rPr>
        <w:t>, 2023</w:t>
      </w:r>
      <w:r w:rsidRPr="004C665A">
        <w:rPr>
          <w:rFonts w:ascii="Times New Roman" w:eastAsia="Times New Roman" w:hAnsi="Times New Roman" w:cs="Times New Roman"/>
          <w:b/>
          <w:u w:val="single"/>
        </w:rPr>
        <w:tab/>
      </w:r>
    </w:p>
    <w:p w14:paraId="5D975F71" w14:textId="77777777" w:rsidR="004C665A" w:rsidRPr="004C665A" w:rsidRDefault="004C665A" w:rsidP="004C665A">
      <w:pPr>
        <w:spacing w:after="0" w:line="240" w:lineRule="auto"/>
        <w:ind w:left="200" w:hanging="200"/>
        <w:rPr>
          <w:rFonts w:ascii="Times New Roman" w:eastAsia="Times New Roman" w:hAnsi="Times New Roman" w:cs="Times New Roman"/>
        </w:rPr>
      </w:pPr>
    </w:p>
    <w:p w14:paraId="13355EB3" w14:textId="77777777" w:rsidR="004C665A" w:rsidRPr="004C665A" w:rsidRDefault="004C665A" w:rsidP="004C665A">
      <w:pPr>
        <w:spacing w:after="120" w:line="240" w:lineRule="auto"/>
        <w:jc w:val="center"/>
        <w:rPr>
          <w:rFonts w:ascii="Times New Roman" w:eastAsia="Times New Roman" w:hAnsi="Times New Roman" w:cs="Times New Roman"/>
          <w:b/>
          <w:bCs/>
        </w:rPr>
      </w:pPr>
      <w:bookmarkStart w:id="8" w:name="_Hlk529348097"/>
      <w:r w:rsidRPr="004C665A">
        <w:rPr>
          <w:rFonts w:ascii="Times New Roman" w:eastAsia="Times New Roman" w:hAnsi="Times New Roman" w:cs="Times New Roman"/>
          <w:b/>
          <w:bCs/>
          <w:highlight w:val="yellow"/>
        </w:rPr>
        <w:t xml:space="preserve">ALL PROPOSALS SHALL BE SUBMITTED ELECTRONICALLY VIA THE NORTH CAROLINA </w:t>
      </w:r>
      <w:r w:rsidRPr="004C665A">
        <w:rPr>
          <w:rFonts w:ascii="Times New Roman" w:eastAsia="Times New Roman" w:hAnsi="Times New Roman" w:cs="Times New Roman"/>
          <w:b/>
          <w:bCs/>
          <w:sz w:val="24"/>
          <w:szCs w:val="24"/>
          <w:highlight w:val="yellow"/>
        </w:rPr>
        <w:t xml:space="preserve">EPROCUREMENT ELECTRONIC VENDOR PORTAL </w:t>
      </w:r>
      <w:r w:rsidRPr="004C665A">
        <w:rPr>
          <w:rFonts w:ascii="Times New Roman" w:eastAsia="Times New Roman" w:hAnsi="Times New Roman" w:cs="Times New Roman"/>
          <w:b/>
          <w:bCs/>
          <w:highlight w:val="yellow"/>
        </w:rPr>
        <w:t>(</w:t>
      </w:r>
      <w:proofErr w:type="spellStart"/>
      <w:r w:rsidRPr="004C665A">
        <w:rPr>
          <w:rFonts w:ascii="Times New Roman" w:eastAsia="Times New Roman" w:hAnsi="Times New Roman" w:cs="Times New Roman"/>
          <w:b/>
          <w:bCs/>
          <w:highlight w:val="yellow"/>
        </w:rPr>
        <w:t>eVP</w:t>
      </w:r>
      <w:proofErr w:type="spellEnd"/>
      <w:r w:rsidRPr="004C665A">
        <w:rPr>
          <w:rFonts w:ascii="Times New Roman" w:eastAsia="Times New Roman" w:hAnsi="Times New Roman" w:cs="Times New Roman"/>
          <w:b/>
          <w:bCs/>
          <w:highlight w:val="yellow"/>
        </w:rPr>
        <w:t>)</w:t>
      </w:r>
      <w:r w:rsidRPr="004C665A">
        <w:rPr>
          <w:rFonts w:ascii="Times New Roman" w:eastAsia="Times New Roman" w:hAnsi="Times New Roman" w:cs="Times New Roman"/>
          <w:b/>
          <w:bCs/>
        </w:rPr>
        <w:t xml:space="preserve"> </w:t>
      </w:r>
    </w:p>
    <w:p w14:paraId="017EBB0B" w14:textId="77777777" w:rsidR="004C665A" w:rsidRPr="004C665A" w:rsidRDefault="004C665A" w:rsidP="004C665A">
      <w:pPr>
        <w:spacing w:after="120" w:line="240" w:lineRule="auto"/>
        <w:rPr>
          <w:rFonts w:ascii="Times New Roman" w:eastAsia="Times New Roman" w:hAnsi="Times New Roman" w:cs="Times New Roman"/>
        </w:rPr>
      </w:pPr>
      <w:r w:rsidRPr="004C665A">
        <w:rPr>
          <w:rFonts w:ascii="Times New Roman" w:eastAsia="Times New Roman" w:hAnsi="Times New Roman" w:cs="Times New Roman"/>
        </w:rPr>
        <w:t xml:space="preserve">For additional information, the </w:t>
      </w:r>
      <w:hyperlink r:id="rId17" w:history="1">
        <w:r w:rsidRPr="004C665A">
          <w:rPr>
            <w:rFonts w:ascii="Times New Roman" w:eastAsia="Times New Roman" w:hAnsi="Times New Roman" w:cs="Times New Roman"/>
            <w:color w:val="0563C1"/>
            <w:u w:val="single"/>
          </w:rPr>
          <w:t>NC eProcurement Vendor Training</w:t>
        </w:r>
      </w:hyperlink>
      <w:r w:rsidRPr="004C665A">
        <w:rPr>
          <w:rFonts w:ascii="Times New Roman" w:eastAsia="Times New Roman" w:hAnsi="Times New Roman" w:cs="Times New Roman"/>
        </w:rPr>
        <w:t xml:space="preserve"> https//:eprocurement.nc.gov/training/vendor-training page includes online training videos and a link to </w:t>
      </w:r>
      <w:hyperlink r:id="rId18" w:history="1">
        <w:r w:rsidRPr="004C665A">
          <w:rPr>
            <w:rFonts w:ascii="Times New Roman" w:eastAsia="Times New Roman" w:hAnsi="Times New Roman" w:cs="Times New Roman"/>
            <w:color w:val="0563C1"/>
            <w:u w:val="single"/>
          </w:rPr>
          <w:t xml:space="preserve">Viewing and Responding to Solicitations in </w:t>
        </w:r>
        <w:proofErr w:type="spellStart"/>
        <w:r w:rsidRPr="004C665A">
          <w:rPr>
            <w:rFonts w:ascii="Times New Roman" w:eastAsia="Times New Roman" w:hAnsi="Times New Roman" w:cs="Times New Roman"/>
            <w:color w:val="0563C1"/>
            <w:u w:val="single"/>
          </w:rPr>
          <w:t>eVP</w:t>
        </w:r>
        <w:proofErr w:type="spellEnd"/>
      </w:hyperlink>
      <w:r w:rsidRPr="004C665A">
        <w:rPr>
          <w:rFonts w:ascii="Times New Roman" w:eastAsia="Times New Roman" w:hAnsi="Times New Roman" w:cs="Times New Roman"/>
        </w:rPr>
        <w:t xml:space="preserve">. </w:t>
      </w:r>
      <w:proofErr w:type="spellStart"/>
      <w:r w:rsidRPr="004C665A">
        <w:rPr>
          <w:rFonts w:ascii="Times New Roman" w:eastAsia="Times New Roman" w:hAnsi="Times New Roman" w:cs="Times New Roman"/>
        </w:rPr>
        <w:t>eVP</w:t>
      </w:r>
      <w:proofErr w:type="spellEnd"/>
      <w:r w:rsidRPr="004C665A">
        <w:rPr>
          <w:rFonts w:ascii="Times New Roman" w:eastAsia="Times New Roman" w:hAnsi="Times New Roman" w:cs="Times New Roman"/>
        </w:rPr>
        <w:t xml:space="preserve"> has a file size limitation of 24MB. If the proposal exceeds 24MB, the proposal or space plans should be split into multiple files.  Proposers are to use the following naming standard when submitting proposals:</w:t>
      </w:r>
    </w:p>
    <w:p w14:paraId="75DA4971" w14:textId="77777777" w:rsidR="004C665A" w:rsidRPr="004C665A" w:rsidRDefault="004C665A" w:rsidP="004C665A">
      <w:pPr>
        <w:spacing w:after="120" w:line="240" w:lineRule="auto"/>
        <w:rPr>
          <w:rFonts w:ascii="Times New Roman" w:eastAsia="Times New Roman" w:hAnsi="Times New Roman" w:cs="Times New Roman"/>
        </w:rPr>
      </w:pPr>
      <w:r w:rsidRPr="004C665A">
        <w:rPr>
          <w:rFonts w:ascii="Times New Roman" w:eastAsia="Times New Roman" w:hAnsi="Times New Roman" w:cs="Times New Roman"/>
          <w:b/>
          <w:bCs/>
        </w:rPr>
        <w:t xml:space="preserve">[PROPOSAL </w:t>
      </w:r>
      <w:proofErr w:type="gramStart"/>
      <w:r w:rsidRPr="004C665A">
        <w:rPr>
          <w:rFonts w:ascii="Times New Roman" w:eastAsia="Times New Roman" w:hAnsi="Times New Roman" w:cs="Times New Roman"/>
          <w:b/>
          <w:bCs/>
        </w:rPr>
        <w:t>NUMBER]_</w:t>
      </w:r>
      <w:proofErr w:type="gramEnd"/>
      <w:r w:rsidRPr="004C665A">
        <w:rPr>
          <w:rFonts w:ascii="Times New Roman" w:eastAsia="Times New Roman" w:hAnsi="Times New Roman" w:cs="Times New Roman"/>
          <w:b/>
          <w:bCs/>
        </w:rPr>
        <w:t>[PROPOSER NAME]_[</w:t>
      </w:r>
      <w:proofErr w:type="spellStart"/>
      <w:r w:rsidRPr="004C665A">
        <w:rPr>
          <w:rFonts w:ascii="Times New Roman" w:eastAsia="Times New Roman" w:hAnsi="Times New Roman" w:cs="Times New Roman"/>
          <w:b/>
          <w:bCs/>
        </w:rPr>
        <w:t>MthDayYr</w:t>
      </w:r>
      <w:proofErr w:type="spellEnd"/>
      <w:r w:rsidRPr="004C665A">
        <w:rPr>
          <w:rFonts w:ascii="Times New Roman" w:eastAsia="Times New Roman" w:hAnsi="Times New Roman" w:cs="Times New Roman"/>
          <w:b/>
          <w:bCs/>
        </w:rPr>
        <w:t xml:space="preserve">]  </w:t>
      </w:r>
      <w:r w:rsidRPr="004C665A">
        <w:rPr>
          <w:rFonts w:ascii="Times New Roman" w:eastAsia="Times New Roman" w:hAnsi="Times New Roman" w:cs="Times New Roman"/>
        </w:rPr>
        <w:t>(</w:t>
      </w:r>
      <w:r w:rsidRPr="004C665A">
        <w:rPr>
          <w:rFonts w:ascii="Times New Roman" w:eastAsia="Times New Roman" w:hAnsi="Times New Roman" w:cs="Times New Roman"/>
          <w:i/>
          <w:iCs/>
        </w:rPr>
        <w:t>ex.  SPO-92-501_ACME-LLC_070120</w:t>
      </w:r>
      <w:r w:rsidRPr="004C665A">
        <w:rPr>
          <w:rFonts w:ascii="Times New Roman" w:eastAsia="Times New Roman" w:hAnsi="Times New Roman" w:cs="Times New Roman"/>
        </w:rPr>
        <w:t>)</w:t>
      </w:r>
    </w:p>
    <w:bookmarkEnd w:id="8"/>
    <w:p w14:paraId="524079F3" w14:textId="77777777" w:rsidR="004C665A" w:rsidRPr="004C665A" w:rsidRDefault="004C665A" w:rsidP="004C665A">
      <w:pPr>
        <w:spacing w:after="120" w:line="240" w:lineRule="auto"/>
        <w:ind w:left="720" w:hanging="720"/>
        <w:rPr>
          <w:rFonts w:ascii="Times New Roman" w:eastAsia="Times New Roman" w:hAnsi="Times New Roman" w:cs="Times New Roman"/>
          <w:sz w:val="24"/>
          <w:szCs w:val="24"/>
        </w:rPr>
      </w:pPr>
      <w:r w:rsidRPr="004C665A">
        <w:rPr>
          <w:rFonts w:ascii="Times New Roman" w:eastAsia="Times New Roman" w:hAnsi="Times New Roman" w:cs="Times New Roman"/>
          <w:b/>
          <w:bCs/>
          <w:sz w:val="20"/>
          <w:szCs w:val="20"/>
        </w:rPr>
        <w:t xml:space="preserve">NOTE: </w:t>
      </w:r>
      <w:r w:rsidRPr="004C665A">
        <w:rPr>
          <w:rFonts w:ascii="Times New Roman" w:eastAsia="Times New Roman" w:hAnsi="Times New Roman" w:cs="Times New Roman"/>
          <w:b/>
          <w:bCs/>
          <w:sz w:val="24"/>
          <w:szCs w:val="24"/>
        </w:rPr>
        <w:t>Failure to submit a proposal in strict accordance with these instructions may constitute sufficient cause to reject the vendor’s proposal(s).</w:t>
      </w:r>
    </w:p>
    <w:p w14:paraId="0E933513" w14:textId="77777777" w:rsidR="004C665A" w:rsidRPr="004C665A" w:rsidRDefault="004C665A" w:rsidP="004C665A">
      <w:pPr>
        <w:spacing w:after="120" w:line="240" w:lineRule="auto"/>
        <w:ind w:left="720" w:right="630"/>
        <w:jc w:val="both"/>
        <w:rPr>
          <w:rFonts w:ascii="Times New Roman" w:eastAsia="Times New Roman" w:hAnsi="Times New Roman" w:cs="Times New Roman"/>
          <w:b/>
          <w:bCs/>
          <w:sz w:val="20"/>
          <w:szCs w:val="20"/>
        </w:rPr>
      </w:pPr>
      <w:r w:rsidRPr="004C665A">
        <w:rPr>
          <w:rFonts w:ascii="Times New Roman" w:eastAsia="Times New Roman" w:hAnsi="Times New Roman" w:cs="Times New Roman"/>
          <w:b/>
          <w:bCs/>
          <w:sz w:val="20"/>
          <w:szCs w:val="20"/>
          <w:highlight w:val="lightGray"/>
        </w:rPr>
        <w:t xml:space="preserve">PROPOSALS </w:t>
      </w:r>
      <w:r w:rsidRPr="004C665A">
        <w:rPr>
          <w:rFonts w:ascii="Times New Roman" w:eastAsia="Times New Roman" w:hAnsi="Times New Roman" w:cs="Times New Roman"/>
          <w:b/>
          <w:bCs/>
          <w:color w:val="FF0000"/>
          <w:sz w:val="20"/>
          <w:szCs w:val="20"/>
          <w:highlight w:val="lightGray"/>
        </w:rPr>
        <w:t>MAILED, E-MAILED</w:t>
      </w:r>
      <w:r w:rsidRPr="004C665A">
        <w:rPr>
          <w:rFonts w:ascii="Times New Roman" w:eastAsia="Times New Roman" w:hAnsi="Times New Roman" w:cs="Times New Roman"/>
          <w:b/>
          <w:bCs/>
          <w:sz w:val="20"/>
          <w:szCs w:val="20"/>
          <w:highlight w:val="lightGray"/>
        </w:rPr>
        <w:t xml:space="preserve"> </w:t>
      </w:r>
      <w:r w:rsidRPr="004C665A">
        <w:rPr>
          <w:rFonts w:ascii="Times New Roman" w:eastAsia="Times New Roman" w:hAnsi="Times New Roman" w:cs="Times New Roman"/>
          <w:b/>
          <w:bCs/>
          <w:color w:val="FF0000"/>
          <w:sz w:val="20"/>
          <w:szCs w:val="20"/>
          <w:highlight w:val="lightGray"/>
        </w:rPr>
        <w:t xml:space="preserve">OR HAND DELIVERED </w:t>
      </w:r>
      <w:r w:rsidRPr="004C665A">
        <w:rPr>
          <w:rFonts w:ascii="Times New Roman" w:eastAsia="Times New Roman" w:hAnsi="Times New Roman" w:cs="Times New Roman"/>
          <w:b/>
          <w:bCs/>
          <w:sz w:val="20"/>
          <w:szCs w:val="20"/>
          <w:highlight w:val="lightGray"/>
        </w:rPr>
        <w:t>TO THE DEPARTMENT OF ADMINISTRATION BUILDING WILL NOT BE ACCEPTED AND SHALL NOT BE CONSIDERED.</w:t>
      </w:r>
    </w:p>
    <w:p w14:paraId="4067CC8E" w14:textId="77777777" w:rsidR="004C665A" w:rsidRPr="004C665A" w:rsidRDefault="004C665A" w:rsidP="004C665A">
      <w:pPr>
        <w:spacing w:after="120" w:line="240" w:lineRule="auto"/>
        <w:ind w:firstLine="720"/>
        <w:jc w:val="both"/>
        <w:rPr>
          <w:rFonts w:ascii="Times New Roman" w:eastAsia="Times New Roman" w:hAnsi="Times New Roman" w:cs="Times New Roman"/>
          <w:bCs/>
        </w:rPr>
      </w:pPr>
      <w:proofErr w:type="gramStart"/>
      <w:r w:rsidRPr="004C665A">
        <w:rPr>
          <w:rFonts w:ascii="Times New Roman" w:eastAsia="Times New Roman" w:hAnsi="Times New Roman" w:cs="Times New Roman"/>
          <w:bCs/>
        </w:rPr>
        <w:t>Following the selection of any proposal and its placement on the Council of State Agenda by the State Property Office, there</w:t>
      </w:r>
      <w:proofErr w:type="gramEnd"/>
      <w:r w:rsidRPr="004C665A">
        <w:rPr>
          <w:rFonts w:ascii="Times New Roman" w:eastAsia="Times New Roman" w:hAnsi="Times New Roman" w:cs="Times New Roman"/>
          <w:bCs/>
        </w:rPr>
        <w:t xml:space="preserve"> shall be no further negotiations with those who presented proposals which were not selected for the Agenda.</w:t>
      </w:r>
    </w:p>
    <w:p w14:paraId="691F3555" w14:textId="77777777" w:rsidR="004C665A" w:rsidRPr="004C665A" w:rsidRDefault="004C665A" w:rsidP="004C665A">
      <w:pPr>
        <w:spacing w:after="0" w:line="240" w:lineRule="exact"/>
        <w:jc w:val="both"/>
        <w:rPr>
          <w:rFonts w:ascii="Times New Roman" w:eastAsia="Times New Roman" w:hAnsi="Times New Roman" w:cs="Times New Roman"/>
          <w:b/>
          <w:u w:val="single"/>
        </w:rPr>
      </w:pPr>
      <w:r w:rsidRPr="004C665A">
        <w:rPr>
          <w:rFonts w:ascii="Times New Roman" w:eastAsia="Times New Roman" w:hAnsi="Times New Roman" w:cs="Times New Roman"/>
          <w:b/>
          <w:u w:val="single"/>
        </w:rPr>
        <w:t xml:space="preserve">SPECIAL NOTE: </w:t>
      </w:r>
    </w:p>
    <w:p w14:paraId="6D4DDE3C" w14:textId="77777777" w:rsidR="004C665A" w:rsidRPr="004C665A" w:rsidRDefault="004C665A" w:rsidP="004C665A">
      <w:pPr>
        <w:spacing w:after="120" w:line="240" w:lineRule="auto"/>
        <w:ind w:firstLine="720"/>
        <w:jc w:val="both"/>
        <w:rPr>
          <w:rFonts w:ascii="Times New Roman" w:eastAsia="Times New Roman" w:hAnsi="Times New Roman" w:cs="Times New Roman"/>
        </w:rPr>
      </w:pPr>
      <w:r w:rsidRPr="004C665A">
        <w:rPr>
          <w:rFonts w:ascii="Times New Roman" w:eastAsia="Times New Roman" w:hAnsi="Times New Roman" w:cs="Times New Roman"/>
        </w:rPr>
        <w:t>In accordance with the North Carolina Administrative Code</w:t>
      </w:r>
      <w:r w:rsidRPr="004C665A">
        <w:rPr>
          <w:rFonts w:ascii="Times New Roman" w:eastAsia="Times New Roman" w:hAnsi="Times New Roman" w:cs="Times New Roman"/>
          <w:bCs/>
        </w:rPr>
        <w:t xml:space="preserve"> (Title I North Carolina Administrative Code, Chapter 6B.0212)</w:t>
      </w:r>
      <w:r w:rsidRPr="004C665A">
        <w:rPr>
          <w:rFonts w:ascii="Times New Roman" w:eastAsia="Times New Roman" w:hAnsi="Times New Roman" w:cs="Times New Roman"/>
        </w:rPr>
        <w:t xml:space="preserve"> a proposer's meeting will be required following the cut-off date for receiving proposals for leases with rental exceeding $150,000 annually (including renewal options).  A proposer’s meeting might not be required if initial proposal(s) are less than $150,000 in annual rent. After the original proposals are received and site visits made the proposer's meeting will be conducted by the State Property Office at a time and place to be announced by the State Property Office. At this meeting the selected proposers will submit their lowest price proposal.</w:t>
      </w:r>
    </w:p>
    <w:p w14:paraId="5F539443" w14:textId="77777777" w:rsidR="004C665A" w:rsidRPr="004C665A" w:rsidRDefault="004C665A" w:rsidP="004C665A">
      <w:pPr>
        <w:spacing w:after="120" w:line="200" w:lineRule="exact"/>
        <w:jc w:val="both"/>
        <w:rPr>
          <w:rFonts w:ascii="Times New Roman" w:eastAsia="Times New Roman" w:hAnsi="Times New Roman" w:cs="Times New Roman"/>
          <w:b/>
        </w:rPr>
      </w:pPr>
      <w:r w:rsidRPr="004C665A">
        <w:rPr>
          <w:rFonts w:ascii="Times New Roman" w:eastAsia="Times New Roman" w:hAnsi="Times New Roman" w:cs="Times New Roman"/>
          <w:b/>
        </w:rPr>
        <w:t xml:space="preserve">IN LIEU OF THE PROPOSER OR ITS AGENT BEING PRESENT AT THE PROPOSER’S MEETING, PROPOSER MUST SUBMIT THE FINAL PRICE PROPOSAL TO THE STATE PROPERTY OFFICE AGENT OR TO THE PHYSICAL LOCATION OF THE MEETING </w:t>
      </w:r>
      <w:r w:rsidRPr="004C665A">
        <w:rPr>
          <w:rFonts w:ascii="Times New Roman" w:eastAsia="Times New Roman" w:hAnsi="Times New Roman" w:cs="Times New Roman"/>
          <w:b/>
          <w:u w:val="single"/>
        </w:rPr>
        <w:t>BEFORE THE COMMENCEMENT OF THE PROPOSERS MEETING</w:t>
      </w:r>
      <w:r w:rsidRPr="004C665A">
        <w:rPr>
          <w:rFonts w:ascii="Times New Roman" w:eastAsia="Times New Roman" w:hAnsi="Times New Roman" w:cs="Times New Roman"/>
          <w:b/>
        </w:rPr>
        <w:t xml:space="preserve">.  </w:t>
      </w:r>
      <w:r w:rsidRPr="004C665A">
        <w:rPr>
          <w:rFonts w:ascii="Times New Roman" w:eastAsia="Times New Roman" w:hAnsi="Times New Roman" w:cs="Times New Roman"/>
          <w:b/>
          <w:u w:val="single"/>
        </w:rPr>
        <w:t>IT IS THE PROPOSER’S RESPONSIBILITY TO ENSURE THE FINAL PRICE PROPOSAL IS RECEIVED BY THE STATE PROPERTY OFFICE AGENT BEFORE COMMENCMENT OF THE PROPOSER’S MEETING</w:t>
      </w:r>
      <w:r w:rsidRPr="004C665A">
        <w:rPr>
          <w:rFonts w:ascii="Times New Roman" w:eastAsia="Times New Roman" w:hAnsi="Times New Roman" w:cs="Times New Roman"/>
          <w:b/>
        </w:rPr>
        <w:t xml:space="preserve">. </w:t>
      </w:r>
    </w:p>
    <w:p w14:paraId="246BC0E8" w14:textId="77777777" w:rsidR="004C665A" w:rsidRPr="004C665A" w:rsidRDefault="004C665A" w:rsidP="004C665A">
      <w:pPr>
        <w:spacing w:after="120" w:line="240" w:lineRule="auto"/>
        <w:jc w:val="both"/>
        <w:rPr>
          <w:rFonts w:ascii="Times New Roman" w:eastAsia="Times New Roman" w:hAnsi="Times New Roman" w:cs="Times New Roman"/>
          <w:b/>
          <w:sz w:val="20"/>
          <w:szCs w:val="20"/>
          <w:u w:val="single"/>
        </w:rPr>
      </w:pPr>
      <w:r w:rsidRPr="004C665A">
        <w:rPr>
          <w:rFonts w:ascii="Times New Roman" w:eastAsia="Times New Roman" w:hAnsi="Times New Roman" w:cs="Times New Roman"/>
          <w:b/>
          <w:color w:val="FF0000"/>
          <w:sz w:val="20"/>
          <w:szCs w:val="20"/>
        </w:rPr>
        <w:t>(Due to the health risks associated with COVID-19, The Proposer’s meeting MAY be held virtually. Instructions for the meeting will be provided under separate cover.)</w:t>
      </w:r>
    </w:p>
    <w:p w14:paraId="54D453B4" w14:textId="77777777" w:rsidR="004C665A" w:rsidRPr="004C665A" w:rsidRDefault="004C665A" w:rsidP="004C665A">
      <w:pPr>
        <w:spacing w:after="60" w:line="200" w:lineRule="exact"/>
        <w:ind w:firstLine="720"/>
        <w:jc w:val="both"/>
        <w:rPr>
          <w:rFonts w:ascii="Times New Roman" w:eastAsia="Times New Roman" w:hAnsi="Times New Roman" w:cs="Times New Roman"/>
          <w:bCs/>
        </w:rPr>
      </w:pPr>
      <w:r w:rsidRPr="004C665A">
        <w:rPr>
          <w:rFonts w:ascii="Times New Roman" w:eastAsia="Times New Roman" w:hAnsi="Times New Roman" w:cs="Times New Roman"/>
          <w:bCs/>
        </w:rPr>
        <w:t>Annual per square foot rental rates which include indeterminable percentage increases(s), such as uncapped consumer price index increases, etc. shall not be accepted during either the initial term or the renewal period.</w:t>
      </w:r>
    </w:p>
    <w:p w14:paraId="709C0EE8" w14:textId="77777777" w:rsidR="004C665A" w:rsidRPr="004C665A" w:rsidRDefault="004C665A" w:rsidP="004C665A">
      <w:pPr>
        <w:spacing w:after="60" w:line="200" w:lineRule="exact"/>
        <w:jc w:val="both"/>
        <w:rPr>
          <w:rFonts w:ascii="Times New Roman" w:eastAsia="Times New Roman" w:hAnsi="Times New Roman" w:cs="Times New Roman"/>
          <w:b/>
          <w:bCs/>
        </w:rPr>
      </w:pPr>
      <w:r w:rsidRPr="004C665A">
        <w:rPr>
          <w:rFonts w:ascii="Times New Roman" w:eastAsia="Times New Roman" w:hAnsi="Times New Roman" w:cs="Times New Roman"/>
          <w:b/>
          <w:bCs/>
        </w:rPr>
        <w:t xml:space="preserve">Pursuant to Articles 3 and 3C, Chapter 143 of the North Carolina General Statutes and Executive Order No. 25, the State invites and encourages participation in this procurement by Historically Underutilized Businesses (HUBs) consisting of minority, women and disabled business firms that are at least fifty-one percent owned and operated by individual(s) of the </w:t>
      </w:r>
      <w:proofErr w:type="gramStart"/>
      <w:r w:rsidRPr="004C665A">
        <w:rPr>
          <w:rFonts w:ascii="Times New Roman" w:eastAsia="Times New Roman" w:hAnsi="Times New Roman" w:cs="Times New Roman"/>
          <w:b/>
          <w:bCs/>
        </w:rPr>
        <w:t>aforementioned categories</w:t>
      </w:r>
      <w:proofErr w:type="gramEnd"/>
      <w:r w:rsidRPr="004C665A">
        <w:rPr>
          <w:rFonts w:ascii="Times New Roman" w:eastAsia="Times New Roman" w:hAnsi="Times New Roman" w:cs="Times New Roman"/>
          <w:b/>
          <w:bCs/>
        </w:rPr>
        <w:t>.  Also included in this category are disabled business enterprises and non-profit work centers for the blind and severely disabled.</w:t>
      </w:r>
    </w:p>
    <w:p w14:paraId="2DF4D76A" w14:textId="77777777" w:rsidR="004C665A" w:rsidRPr="004C665A" w:rsidRDefault="004C665A" w:rsidP="004C665A">
      <w:pPr>
        <w:spacing w:after="60" w:line="200" w:lineRule="exact"/>
        <w:ind w:firstLine="720"/>
        <w:jc w:val="both"/>
        <w:rPr>
          <w:rFonts w:ascii="Times New Roman" w:eastAsia="Times New Roman" w:hAnsi="Times New Roman" w:cs="Times New Roman"/>
          <w:bCs/>
        </w:rPr>
      </w:pPr>
      <w:r w:rsidRPr="004C665A">
        <w:rPr>
          <w:rFonts w:ascii="Times New Roman" w:eastAsia="Times New Roman" w:hAnsi="Times New Roman" w:cs="Times New Roman"/>
          <w:bCs/>
        </w:rPr>
        <w:t xml:space="preserve">The State of North Carolina encourages the submission of proposals covering “green buildings”.  Components such as site, enclosures, infrastructure, </w:t>
      </w:r>
      <w:proofErr w:type="gramStart"/>
      <w:r w:rsidRPr="004C665A">
        <w:rPr>
          <w:rFonts w:ascii="Times New Roman" w:eastAsia="Times New Roman" w:hAnsi="Times New Roman" w:cs="Times New Roman"/>
          <w:bCs/>
        </w:rPr>
        <w:t>contents</w:t>
      </w:r>
      <w:proofErr w:type="gramEnd"/>
      <w:r w:rsidRPr="004C665A">
        <w:rPr>
          <w:rFonts w:ascii="Times New Roman" w:eastAsia="Times New Roman" w:hAnsi="Times New Roman" w:cs="Times New Roman"/>
          <w:bCs/>
        </w:rPr>
        <w:t xml:space="preserve"> and materials in “green building” result in reduced costs in operation, energy, maintenance and insurance as well as could improve employee motivation and productivity.</w:t>
      </w:r>
    </w:p>
    <w:p w14:paraId="24F8BE2C" w14:textId="77777777" w:rsidR="004C665A" w:rsidRPr="004C665A" w:rsidRDefault="004C665A" w:rsidP="004C665A">
      <w:pPr>
        <w:spacing w:after="60" w:line="200" w:lineRule="exact"/>
        <w:jc w:val="both"/>
        <w:rPr>
          <w:rFonts w:ascii="Times New Roman" w:eastAsia="Times New Roman" w:hAnsi="Times New Roman" w:cs="Times New Roman"/>
          <w:bCs/>
        </w:rPr>
      </w:pPr>
      <w:r w:rsidRPr="004C665A">
        <w:rPr>
          <w:rFonts w:ascii="Times New Roman" w:eastAsia="Times New Roman" w:hAnsi="Times New Roman" w:cs="Times New Roman"/>
          <w:bCs/>
        </w:rPr>
        <w:t xml:space="preserve">Pursuant to North Carolina General Statute 146.25-1, the Department of Administration may give preference to lease proposals involving buildings identified by the North Carolina Historical Commission as having historic, </w:t>
      </w:r>
      <w:proofErr w:type="gramStart"/>
      <w:r w:rsidRPr="004C665A">
        <w:rPr>
          <w:rFonts w:ascii="Times New Roman" w:eastAsia="Times New Roman" w:hAnsi="Times New Roman" w:cs="Times New Roman"/>
          <w:bCs/>
        </w:rPr>
        <w:t>architectural</w:t>
      </w:r>
      <w:proofErr w:type="gramEnd"/>
      <w:r w:rsidRPr="004C665A">
        <w:rPr>
          <w:rFonts w:ascii="Times New Roman" w:eastAsia="Times New Roman" w:hAnsi="Times New Roman" w:cs="Times New Roman"/>
          <w:bCs/>
        </w:rPr>
        <w:t xml:space="preserve"> or cultural significance. </w:t>
      </w:r>
    </w:p>
    <w:p w14:paraId="75A46E74" w14:textId="77777777" w:rsidR="004C665A" w:rsidRPr="004C665A" w:rsidRDefault="004C665A" w:rsidP="004C665A">
      <w:pPr>
        <w:spacing w:after="0" w:line="240" w:lineRule="exact"/>
        <w:ind w:firstLine="720"/>
        <w:jc w:val="both"/>
        <w:rPr>
          <w:rFonts w:ascii="Times New Roman" w:eastAsia="Times New Roman" w:hAnsi="Times New Roman" w:cs="Times New Roman"/>
          <w:bCs/>
        </w:rPr>
      </w:pPr>
      <w:r w:rsidRPr="004C665A">
        <w:rPr>
          <w:rFonts w:ascii="Times New Roman" w:eastAsia="Times New Roman" w:hAnsi="Times New Roman" w:cs="Times New Roman"/>
          <w:bCs/>
        </w:rPr>
        <w:lastRenderedPageBreak/>
        <w:t>Pursuant to North Carolina General Statute 146.25-1(b), the Department of Administration may negotiate on relevant factors that represent the best interest of the State.  Relevant factors may include, but are not limited to, timeliness of delivery of the proposed space, maintenance, upkeep and condition of the proposed space and prior performance of the proposer.</w:t>
      </w:r>
    </w:p>
    <w:p w14:paraId="682B5BBD"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B00DF31"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5AD9A053"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1789E0AB"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0F1C7995"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563DF975"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39D6327B"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7417526B"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E1C250C"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54159E72"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56DF4FF"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F5EC8A7"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1BB9C371"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48DD884"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01C8122A"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AD5F4F9"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31F8C7EC"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7F6FC85A"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310C8D02"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5A6A6767"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0B9B1BB9"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3BE64DA5"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0DE41F9B"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42B5860D"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7F6FC14B"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199D91E4"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1249A4D1" w14:textId="77777777" w:rsidR="00F61BB9" w:rsidRDefault="00F61BB9" w:rsidP="005974E2">
      <w:pPr>
        <w:autoSpaceDE w:val="0"/>
        <w:autoSpaceDN w:val="0"/>
        <w:adjustRightInd w:val="0"/>
        <w:spacing w:after="0" w:line="360" w:lineRule="auto"/>
        <w:rPr>
          <w:rFonts w:ascii="Arial" w:hAnsi="Arial" w:cs="Arial"/>
          <w:b/>
          <w:bCs/>
          <w:color w:val="000000"/>
          <w:sz w:val="24"/>
          <w:szCs w:val="24"/>
        </w:rPr>
      </w:pPr>
    </w:p>
    <w:p w14:paraId="0E1D05BA" w14:textId="5D9862E8" w:rsidR="00A109E3" w:rsidRPr="001925A4" w:rsidRDefault="00A109E3" w:rsidP="00A109E3">
      <w:pPr>
        <w:autoSpaceDE w:val="0"/>
        <w:autoSpaceDN w:val="0"/>
        <w:adjustRightInd w:val="0"/>
        <w:spacing w:after="0" w:line="240" w:lineRule="auto"/>
        <w:rPr>
          <w:rFonts w:ascii="Arial" w:hAnsi="Arial" w:cs="Arial"/>
          <w:b/>
          <w:bCs/>
          <w:color w:val="FF0000"/>
          <w:sz w:val="20"/>
          <w:szCs w:val="20"/>
        </w:rPr>
      </w:pPr>
    </w:p>
    <w:p w14:paraId="535D82DB" w14:textId="16284EBE" w:rsidR="00A109E3" w:rsidRPr="00B256B4" w:rsidRDefault="00B256B4" w:rsidP="00621915">
      <w:pPr>
        <w:autoSpaceDE w:val="0"/>
        <w:autoSpaceDN w:val="0"/>
        <w:adjustRightInd w:val="0"/>
        <w:spacing w:after="0" w:line="240" w:lineRule="auto"/>
        <w:rPr>
          <w:rFonts w:ascii="Arial" w:hAnsi="Arial" w:cs="Arial"/>
          <w:b/>
          <w:bCs/>
          <w:color w:val="000000"/>
          <w:sz w:val="20"/>
          <w:szCs w:val="20"/>
        </w:rPr>
      </w:pPr>
      <w:r w:rsidRPr="00B256B4">
        <w:rPr>
          <w:rFonts w:ascii="Arial" w:hAnsi="Arial" w:cs="Arial"/>
          <w:b/>
          <w:bCs/>
          <w:color w:val="000000"/>
          <w:sz w:val="20"/>
          <w:szCs w:val="20"/>
        </w:rPr>
        <w:tab/>
      </w:r>
      <w:r w:rsidR="006313CE" w:rsidRPr="00B256B4">
        <w:rPr>
          <w:rFonts w:ascii="Arial" w:hAnsi="Arial" w:cs="Arial"/>
          <w:b/>
          <w:bCs/>
          <w:color w:val="000000"/>
          <w:sz w:val="20"/>
          <w:szCs w:val="20"/>
        </w:rPr>
        <w:tab/>
      </w:r>
      <w:r w:rsidR="006313CE" w:rsidRPr="00B256B4">
        <w:rPr>
          <w:rFonts w:ascii="Arial" w:hAnsi="Arial" w:cs="Arial"/>
          <w:b/>
          <w:bCs/>
          <w:color w:val="000000"/>
          <w:sz w:val="20"/>
          <w:szCs w:val="20"/>
        </w:rPr>
        <w:tab/>
      </w:r>
      <w:r w:rsidR="006313CE" w:rsidRPr="00B256B4">
        <w:rPr>
          <w:rFonts w:ascii="Arial" w:hAnsi="Arial" w:cs="Arial"/>
          <w:b/>
          <w:bCs/>
          <w:color w:val="000000"/>
          <w:sz w:val="20"/>
          <w:szCs w:val="20"/>
        </w:rPr>
        <w:tab/>
      </w:r>
      <w:r w:rsidR="006313CE" w:rsidRPr="00B256B4">
        <w:rPr>
          <w:rFonts w:ascii="Arial" w:hAnsi="Arial" w:cs="Arial"/>
          <w:b/>
          <w:bCs/>
          <w:color w:val="000000"/>
          <w:sz w:val="20"/>
          <w:szCs w:val="20"/>
        </w:rPr>
        <w:tab/>
      </w:r>
      <w:r w:rsidR="006313CE" w:rsidRPr="00B256B4">
        <w:rPr>
          <w:rFonts w:ascii="Arial" w:hAnsi="Arial" w:cs="Arial"/>
          <w:b/>
          <w:bCs/>
          <w:color w:val="000000"/>
          <w:sz w:val="20"/>
          <w:szCs w:val="20"/>
        </w:rPr>
        <w:tab/>
      </w:r>
      <w:r w:rsidR="00FE3D08" w:rsidRPr="00B256B4">
        <w:rPr>
          <w:rFonts w:ascii="Arial" w:hAnsi="Arial" w:cs="Arial"/>
          <w:b/>
          <w:color w:val="000000"/>
          <w:sz w:val="20"/>
          <w:szCs w:val="20"/>
          <w:shd w:val="clear" w:color="auto" w:fill="FFFFFF"/>
        </w:rPr>
        <w:t xml:space="preserve"> </w:t>
      </w:r>
    </w:p>
    <w:p w14:paraId="2CEBE095" w14:textId="77777777" w:rsidR="004C665A" w:rsidRDefault="004C665A" w:rsidP="00F335AD">
      <w:pPr>
        <w:spacing w:after="0" w:line="240" w:lineRule="exact"/>
        <w:rPr>
          <w:rFonts w:ascii="Times New Roman" w:eastAsia="Times New Roman" w:hAnsi="Times New Roman" w:cs="Times New Roman"/>
          <w:b/>
          <w:sz w:val="24"/>
          <w:szCs w:val="20"/>
        </w:rPr>
      </w:pPr>
    </w:p>
    <w:p w14:paraId="3829210D" w14:textId="77777777" w:rsidR="004C665A" w:rsidRDefault="004C665A" w:rsidP="00F335AD">
      <w:pPr>
        <w:spacing w:after="0" w:line="240" w:lineRule="exact"/>
        <w:rPr>
          <w:rFonts w:ascii="Times New Roman" w:eastAsia="Times New Roman" w:hAnsi="Times New Roman" w:cs="Times New Roman"/>
          <w:b/>
          <w:sz w:val="24"/>
          <w:szCs w:val="20"/>
        </w:rPr>
      </w:pPr>
    </w:p>
    <w:p w14:paraId="3791DE0D" w14:textId="77777777" w:rsidR="004C665A" w:rsidRDefault="004C665A" w:rsidP="00F335AD">
      <w:pPr>
        <w:spacing w:after="0" w:line="240" w:lineRule="exact"/>
        <w:rPr>
          <w:rFonts w:ascii="Times New Roman" w:eastAsia="Times New Roman" w:hAnsi="Times New Roman" w:cs="Times New Roman"/>
          <w:b/>
          <w:sz w:val="24"/>
          <w:szCs w:val="20"/>
        </w:rPr>
      </w:pPr>
    </w:p>
    <w:p w14:paraId="5A026D93" w14:textId="1CE5D10F" w:rsidR="00F335AD" w:rsidRPr="001E165D" w:rsidRDefault="00F335AD" w:rsidP="00F335AD">
      <w:pPr>
        <w:spacing w:after="0" w:line="240" w:lineRule="exact"/>
        <w:rPr>
          <w:rFonts w:ascii="Times New Roman" w:eastAsia="Times New Roman" w:hAnsi="Times New Roman" w:cs="Times New Roman"/>
          <w:b/>
          <w:sz w:val="24"/>
          <w:szCs w:val="20"/>
        </w:rPr>
      </w:pPr>
      <w:r w:rsidRPr="001E165D">
        <w:rPr>
          <w:rFonts w:ascii="Times New Roman" w:eastAsia="Times New Roman" w:hAnsi="Times New Roman" w:cs="Times New Roman"/>
          <w:b/>
          <w:sz w:val="24"/>
          <w:szCs w:val="20"/>
        </w:rPr>
        <w:lastRenderedPageBreak/>
        <w:t xml:space="preserve">SPECIFICATIONS FOR SPACE TO BE LEASED </w:t>
      </w:r>
      <w:r>
        <w:rPr>
          <w:rFonts w:ascii="Times New Roman" w:eastAsia="Times New Roman" w:hAnsi="Times New Roman" w:cs="Times New Roman"/>
          <w:b/>
          <w:sz w:val="24"/>
          <w:szCs w:val="20"/>
        </w:rPr>
        <w:t>BY</w:t>
      </w:r>
      <w:r w:rsidRPr="001E165D">
        <w:rPr>
          <w:rFonts w:ascii="Times New Roman" w:eastAsia="Times New Roman" w:hAnsi="Times New Roman" w:cs="Times New Roman"/>
          <w:b/>
          <w:sz w:val="24"/>
          <w:szCs w:val="20"/>
        </w:rPr>
        <w:t xml:space="preserve"> THE STATE OF NORTH CAROLINA</w:t>
      </w:r>
    </w:p>
    <w:p w14:paraId="2A3296CA" w14:textId="77777777" w:rsidR="00F335AD" w:rsidRPr="001E165D" w:rsidRDefault="00F335AD" w:rsidP="00F335AD">
      <w:pPr>
        <w:pBdr>
          <w:top w:val="single" w:sz="6" w:space="1" w:color="auto"/>
          <w:left w:val="single" w:sz="6" w:space="1" w:color="auto"/>
          <w:bottom w:val="single" w:sz="6" w:space="1" w:color="auto"/>
          <w:right w:val="single" w:sz="6" w:space="1" w:color="auto"/>
        </w:pBdr>
        <w:spacing w:after="0" w:line="240" w:lineRule="exact"/>
        <w:jc w:val="cente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t>NORTH CAROLINA DEPARTMENT OF AGRICULTURE &amp; CONSUMER SERVICES</w:t>
      </w:r>
    </w:p>
    <w:p w14:paraId="71CF9CEB" w14:textId="77777777" w:rsidR="00F335AD" w:rsidRPr="001E165D" w:rsidRDefault="00F335AD" w:rsidP="00F335AD">
      <w:pPr>
        <w:spacing w:after="0" w:line="240" w:lineRule="exact"/>
        <w:jc w:val="center"/>
        <w:rPr>
          <w:rFonts w:ascii="Times New Roman" w:eastAsia="Times New Roman" w:hAnsi="Times New Roman" w:cs="Times New Roman"/>
          <w:sz w:val="24"/>
          <w:szCs w:val="20"/>
        </w:rPr>
      </w:pPr>
    </w:p>
    <w:p w14:paraId="44C3E5E5" w14:textId="25F33639" w:rsidR="00F335AD" w:rsidRPr="00113D3C" w:rsidRDefault="00E00C9F" w:rsidP="00F335AD">
      <w:pPr>
        <w:spacing w:after="0" w:line="240" w:lineRule="exact"/>
        <w:rPr>
          <w:rFonts w:ascii="Times New Roman" w:eastAsia="Times New Roman" w:hAnsi="Times New Roman" w:cs="Times New Roman"/>
          <w:u w:val="single"/>
        </w:rPr>
      </w:pPr>
      <w:r w:rsidRPr="00113D3C">
        <w:rPr>
          <w:rFonts w:ascii="Times New Roman" w:eastAsia="Times New Roman" w:hAnsi="Times New Roman" w:cs="Times New Roman"/>
          <w:b/>
        </w:rPr>
        <w:t>I.</w:t>
      </w:r>
      <w:r w:rsidRPr="00113D3C">
        <w:rPr>
          <w:rFonts w:ascii="Times New Roman" w:eastAsia="Times New Roman" w:hAnsi="Times New Roman" w:cs="Times New Roman"/>
          <w:b/>
        </w:rPr>
        <w:tab/>
      </w:r>
      <w:r w:rsidR="00F335AD" w:rsidRPr="00113D3C">
        <w:rPr>
          <w:rFonts w:ascii="Times New Roman" w:eastAsia="Times New Roman" w:hAnsi="Times New Roman" w:cs="Times New Roman"/>
          <w:b/>
        </w:rPr>
        <w:t>GENERAL INSTRUCTIONS</w:t>
      </w:r>
    </w:p>
    <w:p w14:paraId="2A576C37" w14:textId="77777777" w:rsidR="00F335AD" w:rsidRDefault="00F335AD" w:rsidP="00F335AD">
      <w:pPr>
        <w:autoSpaceDE w:val="0"/>
        <w:autoSpaceDN w:val="0"/>
        <w:adjustRightInd w:val="0"/>
        <w:spacing w:after="0" w:line="240" w:lineRule="auto"/>
        <w:rPr>
          <w:rFonts w:ascii="Arial" w:hAnsi="Arial" w:cs="Arial"/>
          <w:b/>
          <w:bCs/>
          <w:color w:val="000000"/>
          <w:sz w:val="24"/>
          <w:szCs w:val="24"/>
        </w:rPr>
      </w:pPr>
    </w:p>
    <w:p w14:paraId="76DF54A4" w14:textId="77777777" w:rsidR="00F335AD" w:rsidRPr="004A5119" w:rsidRDefault="00F335AD" w:rsidP="00F335AD">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After reading and fully understanding these specifications, prepare your proposal as follows:</w:t>
      </w:r>
    </w:p>
    <w:p w14:paraId="0ADF3FE2" w14:textId="66FEF7F1" w:rsidR="00B1314D" w:rsidRPr="001D677B" w:rsidRDefault="002439E4" w:rsidP="001D677B">
      <w:pPr>
        <w:tabs>
          <w:tab w:val="left" w:pos="8235"/>
        </w:tabs>
        <w:autoSpaceDE w:val="0"/>
        <w:autoSpaceDN w:val="0"/>
        <w:adjustRightInd w:val="0"/>
        <w:spacing w:after="0" w:line="240" w:lineRule="auto"/>
        <w:rPr>
          <w:rFonts w:ascii="Times New Roman" w:hAnsi="Times New Roman" w:cs="Times New Roman"/>
          <w:b/>
          <w:bCs/>
          <w:color w:val="000000"/>
        </w:rPr>
      </w:pPr>
      <w:r w:rsidRPr="004A5119">
        <w:rPr>
          <w:rFonts w:ascii="Times New Roman" w:hAnsi="Times New Roman" w:cs="Times New Roman"/>
          <w:b/>
          <w:bCs/>
          <w:color w:val="000000"/>
        </w:rPr>
        <w:tab/>
      </w:r>
    </w:p>
    <w:p w14:paraId="50B75CE9" w14:textId="6029D8EC" w:rsidR="00AC7D22" w:rsidRPr="005734FF" w:rsidRDefault="00CF0844" w:rsidP="005734FF">
      <w:pPr>
        <w:autoSpaceDE w:val="0"/>
        <w:autoSpaceDN w:val="0"/>
        <w:adjustRightInd w:val="0"/>
        <w:spacing w:after="0" w:line="240" w:lineRule="auto"/>
        <w:rPr>
          <w:rFonts w:ascii="Times New Roman" w:hAnsi="Times New Roman" w:cs="Times New Roman"/>
          <w:color w:val="000000"/>
        </w:rPr>
      </w:pPr>
      <w:r w:rsidRPr="005734FF">
        <w:rPr>
          <w:rFonts w:ascii="Times New Roman" w:hAnsi="Times New Roman" w:cs="Times New Roman"/>
          <w:color w:val="000000"/>
        </w:rPr>
        <w:t>Submit</w:t>
      </w:r>
      <w:r w:rsidR="00AC7D22" w:rsidRPr="005734FF">
        <w:rPr>
          <w:rFonts w:ascii="Times New Roman" w:hAnsi="Times New Roman" w:cs="Times New Roman"/>
          <w:color w:val="000000"/>
        </w:rPr>
        <w:t xml:space="preserve"> all documentation supporting your proposal, including the </w:t>
      </w:r>
      <w:r w:rsidR="00AC7D22" w:rsidRPr="005734FF">
        <w:rPr>
          <w:rFonts w:ascii="Times New Roman" w:hAnsi="Times New Roman" w:cs="Times New Roman"/>
          <w:color w:val="000000"/>
          <w:u w:val="single"/>
        </w:rPr>
        <w:t>proposal</w:t>
      </w:r>
      <w:r w:rsidR="00801E00" w:rsidRPr="005734FF">
        <w:rPr>
          <w:rFonts w:ascii="Times New Roman" w:hAnsi="Times New Roman" w:cs="Times New Roman"/>
          <w:color w:val="000000"/>
          <w:u w:val="single"/>
        </w:rPr>
        <w:t xml:space="preserve"> form</w:t>
      </w:r>
      <w:r w:rsidR="00AC7D22" w:rsidRPr="005734FF">
        <w:rPr>
          <w:rFonts w:ascii="Times New Roman" w:hAnsi="Times New Roman" w:cs="Times New Roman"/>
          <w:color w:val="000000"/>
        </w:rPr>
        <w:t>.</w:t>
      </w:r>
      <w:r w:rsidR="005974E2" w:rsidRPr="005734FF">
        <w:rPr>
          <w:rFonts w:ascii="Times New Roman" w:hAnsi="Times New Roman" w:cs="Times New Roman"/>
          <w:color w:val="000000"/>
        </w:rPr>
        <w:t xml:space="preserve"> </w:t>
      </w:r>
      <w:r w:rsidR="00AC7D22" w:rsidRPr="005734FF">
        <w:rPr>
          <w:rFonts w:ascii="Times New Roman" w:hAnsi="Times New Roman" w:cs="Times New Roman"/>
          <w:color w:val="000000"/>
        </w:rPr>
        <w:t>Supporting documentation</w:t>
      </w:r>
      <w:r w:rsidR="005974E2" w:rsidRPr="005734FF">
        <w:rPr>
          <w:rFonts w:ascii="Times New Roman" w:hAnsi="Times New Roman" w:cs="Times New Roman"/>
          <w:color w:val="000000"/>
        </w:rPr>
        <w:t xml:space="preserve"> </w:t>
      </w:r>
      <w:r w:rsidR="00AC7D22" w:rsidRPr="005734FF">
        <w:rPr>
          <w:rFonts w:ascii="Times New Roman" w:hAnsi="Times New Roman" w:cs="Times New Roman"/>
          <w:color w:val="000000"/>
        </w:rPr>
        <w:t>should include, but is not limited to the following:</w:t>
      </w:r>
    </w:p>
    <w:p w14:paraId="0E854441" w14:textId="2BB550CD" w:rsidR="000E6551" w:rsidRPr="004A5119" w:rsidRDefault="000E6551" w:rsidP="000D1F58">
      <w:pPr>
        <w:pStyle w:val="ListParagraph"/>
        <w:numPr>
          <w:ilvl w:val="0"/>
          <w:numId w:val="46"/>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Executive Summary consisting of the proposal cover letter highlighting the contents of the proposal and bearing the authorized representative’s signature.</w:t>
      </w:r>
    </w:p>
    <w:p w14:paraId="65E99F16" w14:textId="769C361F" w:rsidR="000E6551" w:rsidRPr="004A5119" w:rsidRDefault="000E6551" w:rsidP="000D1F58">
      <w:pPr>
        <w:pStyle w:val="ListParagraph"/>
        <w:numPr>
          <w:ilvl w:val="0"/>
          <w:numId w:val="46"/>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Background information on the organization and should give details of experience with similar products.  A list of references (including contact persons and telephone numbers) for whom similar work has been performed.</w:t>
      </w:r>
    </w:p>
    <w:p w14:paraId="2574301C" w14:textId="65968B39" w:rsidR="00AC7D22" w:rsidRPr="004A5119" w:rsidRDefault="00AC7D22" w:rsidP="000D1F58">
      <w:pPr>
        <w:pStyle w:val="ListParagraph"/>
        <w:numPr>
          <w:ilvl w:val="0"/>
          <w:numId w:val="46"/>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Full description of plans and intentions for your use of the space. Be as detailed as possible.</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Provide documentation </w:t>
      </w:r>
      <w:r w:rsidR="00F65C2F" w:rsidRPr="004A5119">
        <w:rPr>
          <w:rFonts w:ascii="Times New Roman" w:hAnsi="Times New Roman" w:cs="Times New Roman"/>
          <w:color w:val="000000"/>
        </w:rPr>
        <w:t xml:space="preserve">showing </w:t>
      </w:r>
      <w:r w:rsidRPr="004A5119">
        <w:rPr>
          <w:rFonts w:ascii="Times New Roman" w:hAnsi="Times New Roman" w:cs="Times New Roman"/>
          <w:color w:val="000000"/>
        </w:rPr>
        <w:t>you have researched all required permits for your proposed operation.</w:t>
      </w:r>
      <w:r w:rsidR="005974E2" w:rsidRPr="004A5119">
        <w:rPr>
          <w:rFonts w:ascii="Times New Roman" w:hAnsi="Times New Roman" w:cs="Times New Roman"/>
          <w:color w:val="000000"/>
        </w:rPr>
        <w:t xml:space="preserve"> </w:t>
      </w:r>
    </w:p>
    <w:p w14:paraId="7566775D" w14:textId="78F3E243" w:rsidR="00AC7D22" w:rsidRPr="004A5119" w:rsidRDefault="00AC7D22" w:rsidP="000D1F58">
      <w:pPr>
        <w:pStyle w:val="ListParagraph"/>
        <w:numPr>
          <w:ilvl w:val="0"/>
          <w:numId w:val="46"/>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Premises is to be leased as is. Any improvements will be at </w:t>
      </w:r>
      <w:r w:rsidR="00D440A1" w:rsidRPr="004A5119">
        <w:rPr>
          <w:rFonts w:ascii="Times New Roman" w:hAnsi="Times New Roman" w:cs="Times New Roman"/>
          <w:color w:val="000000"/>
        </w:rPr>
        <w:t>Proposer</w:t>
      </w:r>
      <w:r w:rsidRPr="004A5119">
        <w:rPr>
          <w:rFonts w:ascii="Times New Roman" w:hAnsi="Times New Roman" w:cs="Times New Roman"/>
          <w:color w:val="000000"/>
        </w:rPr>
        <w:t>’s expense. Provide information</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on improvements you propose to make to the premises. This may include </w:t>
      </w:r>
      <w:r w:rsidR="0078074B" w:rsidRPr="004A5119">
        <w:rPr>
          <w:rFonts w:ascii="Times New Roman" w:hAnsi="Times New Roman" w:cs="Times New Roman"/>
          <w:color w:val="000000"/>
        </w:rPr>
        <w:t>up-fit</w:t>
      </w:r>
      <w:r w:rsidRPr="004A5119">
        <w:rPr>
          <w:rFonts w:ascii="Times New Roman" w:hAnsi="Times New Roman" w:cs="Times New Roman"/>
          <w:color w:val="000000"/>
        </w:rPr>
        <w:t xml:space="preserve"> construction and/or</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new construction. Provide a </w:t>
      </w:r>
      <w:r w:rsidR="007F72C1" w:rsidRPr="004A5119">
        <w:rPr>
          <w:rFonts w:ascii="Times New Roman" w:hAnsi="Times New Roman" w:cs="Times New Roman"/>
          <w:color w:val="000000"/>
        </w:rPr>
        <w:t>timeline</w:t>
      </w:r>
      <w:r w:rsidRPr="004A5119">
        <w:rPr>
          <w:rFonts w:ascii="Times New Roman" w:hAnsi="Times New Roman" w:cs="Times New Roman"/>
          <w:color w:val="000000"/>
        </w:rPr>
        <w:t xml:space="preserve"> for startup of your proposed operation.</w:t>
      </w:r>
      <w:r w:rsidR="00754D16" w:rsidRPr="004A5119">
        <w:rPr>
          <w:rFonts w:ascii="Times New Roman" w:hAnsi="Times New Roman" w:cs="Times New Roman"/>
          <w:color w:val="000000"/>
        </w:rPr>
        <w:t xml:space="preserve">  </w:t>
      </w:r>
    </w:p>
    <w:p w14:paraId="0D097D03" w14:textId="6033B038" w:rsidR="005974E2" w:rsidRPr="004A5119" w:rsidRDefault="00AC7D22" w:rsidP="000D1F58">
      <w:pPr>
        <w:pStyle w:val="ListParagraph"/>
        <w:numPr>
          <w:ilvl w:val="0"/>
          <w:numId w:val="46"/>
        </w:numPr>
        <w:tabs>
          <w:tab w:val="left" w:pos="720"/>
        </w:tabs>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A current financial statement </w:t>
      </w:r>
      <w:r w:rsidR="00CF5E39" w:rsidRPr="004A5119">
        <w:rPr>
          <w:rFonts w:ascii="Times New Roman" w:hAnsi="Times New Roman" w:cs="Times New Roman"/>
          <w:color w:val="000000"/>
        </w:rPr>
        <w:t xml:space="preserve">or similar evidence of financial stability </w:t>
      </w:r>
      <w:r w:rsidRPr="004A5119">
        <w:rPr>
          <w:rFonts w:ascii="Times New Roman" w:hAnsi="Times New Roman" w:cs="Times New Roman"/>
          <w:color w:val="000000"/>
        </w:rPr>
        <w:t>for each person or firm making this proposal.</w:t>
      </w:r>
      <w:r w:rsidR="005974E2" w:rsidRPr="004A5119">
        <w:rPr>
          <w:rFonts w:ascii="Times New Roman" w:hAnsi="Times New Roman" w:cs="Times New Roman"/>
          <w:color w:val="000000"/>
        </w:rPr>
        <w:t xml:space="preserve"> </w:t>
      </w:r>
    </w:p>
    <w:p w14:paraId="5E4316BF" w14:textId="593BA74F" w:rsidR="007709E4" w:rsidRPr="009432FD" w:rsidRDefault="007709E4" w:rsidP="009432FD">
      <w:pPr>
        <w:autoSpaceDE w:val="0"/>
        <w:autoSpaceDN w:val="0"/>
        <w:adjustRightInd w:val="0"/>
        <w:spacing w:after="0" w:line="240" w:lineRule="auto"/>
        <w:rPr>
          <w:rFonts w:ascii="Times New Roman" w:hAnsi="Times New Roman" w:cs="Times New Roman"/>
          <w:b/>
          <w:bCs/>
          <w:color w:val="FF0000"/>
        </w:rPr>
      </w:pPr>
    </w:p>
    <w:p w14:paraId="46402DC6" w14:textId="17A0BA7A" w:rsidR="00AC7D22" w:rsidRPr="00113D3C" w:rsidRDefault="00E00C9F" w:rsidP="00AC7D22">
      <w:pPr>
        <w:autoSpaceDE w:val="0"/>
        <w:autoSpaceDN w:val="0"/>
        <w:adjustRightInd w:val="0"/>
        <w:spacing w:after="0" w:line="240" w:lineRule="auto"/>
        <w:rPr>
          <w:rFonts w:ascii="Times New Roman" w:hAnsi="Times New Roman" w:cs="Times New Roman"/>
          <w:b/>
          <w:color w:val="000000"/>
        </w:rPr>
      </w:pPr>
      <w:r w:rsidRPr="00113D3C">
        <w:rPr>
          <w:rFonts w:ascii="Times New Roman" w:hAnsi="Times New Roman" w:cs="Times New Roman"/>
          <w:b/>
          <w:color w:val="000000"/>
        </w:rPr>
        <w:t>II.</w:t>
      </w:r>
      <w:r w:rsidRPr="00113D3C">
        <w:rPr>
          <w:rFonts w:ascii="Times New Roman" w:hAnsi="Times New Roman" w:cs="Times New Roman"/>
          <w:b/>
          <w:color w:val="000000"/>
        </w:rPr>
        <w:tab/>
      </w:r>
      <w:r w:rsidR="00AC7D22" w:rsidRPr="00113D3C">
        <w:rPr>
          <w:rFonts w:ascii="Times New Roman" w:hAnsi="Times New Roman" w:cs="Times New Roman"/>
          <w:b/>
          <w:color w:val="000000"/>
        </w:rPr>
        <w:t>SCOPE</w:t>
      </w:r>
    </w:p>
    <w:p w14:paraId="2728D6C1" w14:textId="78FE45E0" w:rsidR="00FE3D08" w:rsidRPr="004A5119" w:rsidRDefault="00FE3D08" w:rsidP="00ED6315">
      <w:pPr>
        <w:autoSpaceDE w:val="0"/>
        <w:autoSpaceDN w:val="0"/>
        <w:adjustRightInd w:val="0"/>
        <w:spacing w:after="0" w:line="240" w:lineRule="auto"/>
        <w:jc w:val="both"/>
        <w:rPr>
          <w:rFonts w:ascii="Times New Roman" w:hAnsi="Times New Roman" w:cs="Times New Roman"/>
        </w:rPr>
      </w:pPr>
      <w:r w:rsidRPr="004A5119">
        <w:rPr>
          <w:rFonts w:ascii="Times New Roman" w:hAnsi="Times New Roman" w:cs="Times New Roman"/>
        </w:rPr>
        <w:t>The North Carolina Department of Agriculture and Consumer Services</w:t>
      </w:r>
      <w:r w:rsidR="005E238B">
        <w:rPr>
          <w:rFonts w:ascii="Times New Roman" w:hAnsi="Times New Roman" w:cs="Times New Roman"/>
        </w:rPr>
        <w:t xml:space="preserve"> (NCDA&amp;CS</w:t>
      </w:r>
      <w:r w:rsidR="00F12810">
        <w:rPr>
          <w:rFonts w:ascii="Times New Roman" w:hAnsi="Times New Roman" w:cs="Times New Roman"/>
        </w:rPr>
        <w:t>)</w:t>
      </w:r>
      <w:r w:rsidRPr="004A5119">
        <w:rPr>
          <w:rFonts w:ascii="Times New Roman" w:hAnsi="Times New Roman" w:cs="Times New Roman"/>
        </w:rPr>
        <w:t xml:space="preserve">, </w:t>
      </w:r>
      <w:r w:rsidR="00493B34">
        <w:rPr>
          <w:rFonts w:ascii="Times New Roman" w:hAnsi="Times New Roman" w:cs="Times New Roman"/>
        </w:rPr>
        <w:t>Southeastern</w:t>
      </w:r>
      <w:r w:rsidR="00D36B18" w:rsidRPr="00A07413">
        <w:rPr>
          <w:rFonts w:ascii="Times New Roman" w:hAnsi="Times New Roman" w:cs="Times New Roman"/>
        </w:rPr>
        <w:t xml:space="preserve"> Agriculture Center </w:t>
      </w:r>
      <w:r w:rsidR="001970E7">
        <w:rPr>
          <w:rFonts w:ascii="Times New Roman" w:hAnsi="Times New Roman" w:cs="Times New Roman"/>
        </w:rPr>
        <w:t>(</w:t>
      </w:r>
      <w:r w:rsidR="00083935">
        <w:rPr>
          <w:rFonts w:ascii="Times New Roman" w:hAnsi="Times New Roman" w:cs="Times New Roman"/>
        </w:rPr>
        <w:t xml:space="preserve">SEAC) </w:t>
      </w:r>
      <w:r w:rsidRPr="004A5119">
        <w:rPr>
          <w:rFonts w:ascii="Times New Roman" w:hAnsi="Times New Roman" w:cs="Times New Roman"/>
        </w:rPr>
        <w:t xml:space="preserve">is requesting the submission of proposals by </w:t>
      </w:r>
      <w:r w:rsidR="00CB79FD" w:rsidRPr="004A5119">
        <w:rPr>
          <w:rFonts w:ascii="Times New Roman" w:hAnsi="Times New Roman" w:cs="Times New Roman"/>
        </w:rPr>
        <w:t>banking</w:t>
      </w:r>
      <w:r w:rsidR="00085D6F" w:rsidRPr="004A5119">
        <w:rPr>
          <w:rFonts w:ascii="Times New Roman" w:hAnsi="Times New Roman" w:cs="Times New Roman"/>
        </w:rPr>
        <w:t>/financial</w:t>
      </w:r>
      <w:r w:rsidR="00CB79FD" w:rsidRPr="004A5119">
        <w:rPr>
          <w:rFonts w:ascii="Times New Roman" w:hAnsi="Times New Roman" w:cs="Times New Roman"/>
        </w:rPr>
        <w:t xml:space="preserve"> institutions for </w:t>
      </w:r>
      <w:r w:rsidR="000573D9" w:rsidRPr="004A5119">
        <w:rPr>
          <w:rFonts w:ascii="Times New Roman" w:hAnsi="Times New Roman" w:cs="Times New Roman"/>
        </w:rPr>
        <w:t>providing and operating</w:t>
      </w:r>
      <w:r w:rsidR="00CB79FD" w:rsidRPr="004A5119">
        <w:rPr>
          <w:rFonts w:ascii="Times New Roman" w:hAnsi="Times New Roman" w:cs="Times New Roman"/>
        </w:rPr>
        <w:t xml:space="preserve"> </w:t>
      </w:r>
      <w:r w:rsidR="00493E1C">
        <w:rPr>
          <w:rFonts w:ascii="Times New Roman" w:hAnsi="Times New Roman" w:cs="Times New Roman"/>
        </w:rPr>
        <w:t>an</w:t>
      </w:r>
      <w:r w:rsidR="00CB79FD" w:rsidRPr="004A5119">
        <w:rPr>
          <w:rFonts w:ascii="Times New Roman" w:hAnsi="Times New Roman" w:cs="Times New Roman"/>
        </w:rPr>
        <w:t xml:space="preserve"> Automated Teller Machine (ATM)</w:t>
      </w:r>
      <w:r w:rsidRPr="004A5119">
        <w:rPr>
          <w:rFonts w:ascii="Times New Roman" w:hAnsi="Times New Roman" w:cs="Times New Roman"/>
        </w:rPr>
        <w:t xml:space="preserve">.  </w:t>
      </w:r>
    </w:p>
    <w:p w14:paraId="64C36B13" w14:textId="77777777" w:rsidR="00FE3D08" w:rsidRPr="004A5119" w:rsidRDefault="00FE3D08" w:rsidP="00ED6315">
      <w:pPr>
        <w:autoSpaceDE w:val="0"/>
        <w:autoSpaceDN w:val="0"/>
        <w:adjustRightInd w:val="0"/>
        <w:spacing w:after="0" w:line="240" w:lineRule="auto"/>
        <w:jc w:val="both"/>
        <w:rPr>
          <w:rFonts w:ascii="Times New Roman" w:hAnsi="Times New Roman" w:cs="Times New Roman"/>
        </w:rPr>
      </w:pPr>
    </w:p>
    <w:p w14:paraId="78396C0B" w14:textId="62B278AF" w:rsidR="00AC7D22" w:rsidRPr="004A5119" w:rsidRDefault="00504B3C" w:rsidP="00113D3C">
      <w:pPr>
        <w:tabs>
          <w:tab w:val="left" w:pos="4308"/>
        </w:tab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III</w:t>
      </w:r>
      <w:r w:rsidR="00113D3C">
        <w:rPr>
          <w:rFonts w:ascii="Times New Roman" w:hAnsi="Times New Roman" w:cs="Times New Roman"/>
          <w:b/>
          <w:color w:val="000000"/>
        </w:rPr>
        <w:t>.</w:t>
      </w:r>
      <w:r w:rsidR="00694AFA">
        <w:rPr>
          <w:rFonts w:ascii="Times New Roman" w:hAnsi="Times New Roman" w:cs="Times New Roman"/>
          <w:b/>
          <w:color w:val="000000"/>
        </w:rPr>
        <w:t xml:space="preserve">       </w:t>
      </w:r>
      <w:r w:rsidR="00AC7D22" w:rsidRPr="004A5119">
        <w:rPr>
          <w:rFonts w:ascii="Times New Roman" w:hAnsi="Times New Roman" w:cs="Times New Roman"/>
          <w:b/>
          <w:color w:val="000000"/>
        </w:rPr>
        <w:t>LEASE AGREEMENT</w:t>
      </w:r>
      <w:r w:rsidR="00FE3D08" w:rsidRPr="004A5119">
        <w:rPr>
          <w:rFonts w:ascii="Times New Roman" w:hAnsi="Times New Roman" w:cs="Times New Roman"/>
          <w:b/>
          <w:color w:val="000000"/>
        </w:rPr>
        <w:tab/>
      </w:r>
    </w:p>
    <w:p w14:paraId="4DF2E665" w14:textId="0F62D02F" w:rsidR="00AC7D22" w:rsidRPr="004A5119" w:rsidRDefault="00AC7D22" w:rsidP="00ED6315">
      <w:pPr>
        <w:autoSpaceDE w:val="0"/>
        <w:autoSpaceDN w:val="0"/>
        <w:adjustRightInd w:val="0"/>
        <w:spacing w:after="0" w:line="240" w:lineRule="auto"/>
        <w:jc w:val="both"/>
        <w:rPr>
          <w:rFonts w:ascii="Times New Roman" w:hAnsi="Times New Roman" w:cs="Times New Roman"/>
          <w:color w:val="000000"/>
        </w:rPr>
      </w:pPr>
      <w:r w:rsidRPr="004A5119">
        <w:rPr>
          <w:rFonts w:ascii="Times New Roman" w:hAnsi="Times New Roman" w:cs="Times New Roman"/>
          <w:color w:val="000000"/>
        </w:rPr>
        <w:t>It is anticipated the lease will be effective</w:t>
      </w:r>
      <w:r w:rsidR="00C30A34" w:rsidRPr="004A5119">
        <w:rPr>
          <w:rFonts w:ascii="Times New Roman" w:hAnsi="Times New Roman" w:cs="Times New Roman"/>
          <w:b/>
          <w:bCs/>
          <w:color w:val="000000"/>
        </w:rPr>
        <w:t xml:space="preserve"> </w:t>
      </w:r>
      <w:r w:rsidR="000C0D5D">
        <w:rPr>
          <w:rFonts w:ascii="Times New Roman" w:hAnsi="Times New Roman" w:cs="Times New Roman"/>
          <w:b/>
          <w:bCs/>
          <w:color w:val="000000"/>
        </w:rPr>
        <w:t>February</w:t>
      </w:r>
      <w:r w:rsidR="007C665D" w:rsidRPr="004A5119">
        <w:rPr>
          <w:rFonts w:ascii="Times New Roman" w:hAnsi="Times New Roman" w:cs="Times New Roman"/>
          <w:b/>
          <w:bCs/>
          <w:color w:val="000000"/>
        </w:rPr>
        <w:t xml:space="preserve"> 1, 202</w:t>
      </w:r>
      <w:r w:rsidR="009E6393">
        <w:rPr>
          <w:rFonts w:ascii="Times New Roman" w:hAnsi="Times New Roman" w:cs="Times New Roman"/>
          <w:b/>
          <w:bCs/>
          <w:color w:val="000000"/>
        </w:rPr>
        <w:t>3</w:t>
      </w:r>
      <w:r w:rsidR="00505322" w:rsidRPr="004A5119">
        <w:rPr>
          <w:rFonts w:ascii="Times New Roman" w:hAnsi="Times New Roman" w:cs="Times New Roman"/>
          <w:b/>
          <w:bCs/>
          <w:color w:val="000000"/>
        </w:rPr>
        <w:t>,</w:t>
      </w:r>
      <w:r w:rsidRPr="004A5119">
        <w:rPr>
          <w:rFonts w:ascii="Times New Roman" w:hAnsi="Times New Roman" w:cs="Times New Roman"/>
          <w:color w:val="000000"/>
        </w:rPr>
        <w:t xml:space="preserve"> or a date satisfactory to the State. Proposer may</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include alternate effective date for con</w:t>
      </w:r>
      <w:r w:rsidR="008A1B24" w:rsidRPr="004A5119">
        <w:rPr>
          <w:rFonts w:ascii="Times New Roman" w:hAnsi="Times New Roman" w:cs="Times New Roman"/>
          <w:color w:val="000000"/>
        </w:rPr>
        <w:t>sideration. The Lease Agreement</w:t>
      </w:r>
      <w:r w:rsidRPr="004A5119">
        <w:rPr>
          <w:rFonts w:ascii="Times New Roman" w:hAnsi="Times New Roman" w:cs="Times New Roman"/>
          <w:color w:val="000000"/>
        </w:rPr>
        <w:t xml:space="preserve"> will be prepared by the State and will</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include pertinent portions of the Request for Proposals, the Proposal submitted, and other items that the State</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deems applicable.</w:t>
      </w:r>
    </w:p>
    <w:p w14:paraId="7A7D8907" w14:textId="77777777" w:rsidR="005974E2" w:rsidRPr="004A5119" w:rsidRDefault="005974E2" w:rsidP="00ED6315">
      <w:pPr>
        <w:autoSpaceDE w:val="0"/>
        <w:autoSpaceDN w:val="0"/>
        <w:adjustRightInd w:val="0"/>
        <w:spacing w:after="0" w:line="240" w:lineRule="auto"/>
        <w:jc w:val="both"/>
        <w:rPr>
          <w:rFonts w:ascii="Times New Roman" w:hAnsi="Times New Roman" w:cs="Times New Roman"/>
          <w:color w:val="000000"/>
        </w:rPr>
      </w:pPr>
    </w:p>
    <w:p w14:paraId="3CFED7AA" w14:textId="25CEE37C" w:rsidR="00AC7D22" w:rsidRPr="004A5119" w:rsidRDefault="00A0735D" w:rsidP="00ED6315">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IV.</w:t>
      </w:r>
      <w:r>
        <w:rPr>
          <w:rFonts w:ascii="Times New Roman" w:hAnsi="Times New Roman" w:cs="Times New Roman"/>
          <w:b/>
          <w:color w:val="000000"/>
        </w:rPr>
        <w:tab/>
      </w:r>
      <w:r w:rsidR="00AC7D22" w:rsidRPr="004A5119">
        <w:rPr>
          <w:rFonts w:ascii="Times New Roman" w:hAnsi="Times New Roman" w:cs="Times New Roman"/>
          <w:b/>
          <w:color w:val="000000"/>
        </w:rPr>
        <w:t>LEASE PERIOD</w:t>
      </w:r>
    </w:p>
    <w:p w14:paraId="17A473FF" w14:textId="2D544C81" w:rsidR="00AC7D22" w:rsidRPr="004A5119" w:rsidRDefault="00AC7D22" w:rsidP="00ED6315">
      <w:pPr>
        <w:autoSpaceDE w:val="0"/>
        <w:autoSpaceDN w:val="0"/>
        <w:adjustRightInd w:val="0"/>
        <w:spacing w:after="0" w:line="240" w:lineRule="auto"/>
        <w:jc w:val="both"/>
        <w:rPr>
          <w:rFonts w:ascii="Times New Roman" w:hAnsi="Times New Roman" w:cs="Times New Roman"/>
          <w:color w:val="000000"/>
        </w:rPr>
      </w:pPr>
      <w:r w:rsidRPr="004A5119">
        <w:rPr>
          <w:rFonts w:ascii="Times New Roman" w:hAnsi="Times New Roman" w:cs="Times New Roman"/>
          <w:color w:val="000000"/>
        </w:rPr>
        <w:t>The Lease shall be for a (</w:t>
      </w:r>
      <w:r w:rsidR="00B2431C" w:rsidRPr="004A5119">
        <w:rPr>
          <w:rFonts w:ascii="Times New Roman" w:hAnsi="Times New Roman" w:cs="Times New Roman"/>
          <w:color w:val="000000"/>
        </w:rPr>
        <w:t>3</w:t>
      </w:r>
      <w:r w:rsidRPr="004A5119">
        <w:rPr>
          <w:rFonts w:ascii="Times New Roman" w:hAnsi="Times New Roman" w:cs="Times New Roman"/>
          <w:color w:val="000000"/>
        </w:rPr>
        <w:t xml:space="preserve">) </w:t>
      </w:r>
      <w:r w:rsidR="00B2431C" w:rsidRPr="004A5119">
        <w:rPr>
          <w:rFonts w:ascii="Times New Roman" w:hAnsi="Times New Roman" w:cs="Times New Roman"/>
          <w:color w:val="000000"/>
        </w:rPr>
        <w:t>three</w:t>
      </w:r>
      <w:r w:rsidR="00CB79FD" w:rsidRPr="004A5119">
        <w:rPr>
          <w:rFonts w:ascii="Times New Roman" w:hAnsi="Times New Roman" w:cs="Times New Roman"/>
          <w:color w:val="000000"/>
        </w:rPr>
        <w:t>-</w:t>
      </w:r>
      <w:r w:rsidRPr="004A5119">
        <w:rPr>
          <w:rFonts w:ascii="Times New Roman" w:hAnsi="Times New Roman" w:cs="Times New Roman"/>
          <w:color w:val="000000"/>
        </w:rPr>
        <w:t xml:space="preserve">year term, plus </w:t>
      </w:r>
      <w:r w:rsidR="00F65C2F" w:rsidRPr="004A5119">
        <w:rPr>
          <w:rFonts w:ascii="Times New Roman" w:hAnsi="Times New Roman" w:cs="Times New Roman"/>
          <w:color w:val="000000"/>
        </w:rPr>
        <w:t xml:space="preserve">one (1) </w:t>
      </w:r>
      <w:r w:rsidR="00B2431C" w:rsidRPr="004A5119">
        <w:rPr>
          <w:rFonts w:ascii="Times New Roman" w:hAnsi="Times New Roman" w:cs="Times New Roman"/>
          <w:color w:val="000000"/>
        </w:rPr>
        <w:t>three</w:t>
      </w:r>
      <w:r w:rsidRPr="004A5119">
        <w:rPr>
          <w:rFonts w:ascii="Times New Roman" w:hAnsi="Times New Roman" w:cs="Times New Roman"/>
          <w:color w:val="000000"/>
        </w:rPr>
        <w:t xml:space="preserve"> (</w:t>
      </w:r>
      <w:r w:rsidR="00B2431C" w:rsidRPr="004A5119">
        <w:rPr>
          <w:rFonts w:ascii="Times New Roman" w:hAnsi="Times New Roman" w:cs="Times New Roman"/>
          <w:color w:val="000000"/>
        </w:rPr>
        <w:t>3</w:t>
      </w:r>
      <w:r w:rsidRPr="004A5119">
        <w:rPr>
          <w:rFonts w:ascii="Times New Roman" w:hAnsi="Times New Roman" w:cs="Times New Roman"/>
          <w:color w:val="000000"/>
        </w:rPr>
        <w:t>) year renewal period</w:t>
      </w:r>
      <w:r w:rsidR="00585E83" w:rsidRPr="004A5119">
        <w:rPr>
          <w:rFonts w:ascii="Times New Roman" w:hAnsi="Times New Roman" w:cs="Times New Roman"/>
          <w:color w:val="000000"/>
        </w:rPr>
        <w:t xml:space="preserve"> </w:t>
      </w:r>
      <w:r w:rsidR="00AD48D6" w:rsidRPr="004A5119">
        <w:rPr>
          <w:rFonts w:ascii="Times New Roman" w:hAnsi="Times New Roman" w:cs="Times New Roman"/>
          <w:color w:val="000000"/>
        </w:rPr>
        <w:t xml:space="preserve">upon </w:t>
      </w:r>
      <w:r w:rsidR="00585E83" w:rsidRPr="004A5119">
        <w:rPr>
          <w:rFonts w:ascii="Times New Roman" w:hAnsi="Times New Roman" w:cs="Times New Roman"/>
          <w:color w:val="000000"/>
        </w:rPr>
        <w:t>mutual agree</w:t>
      </w:r>
      <w:r w:rsidR="00AD48D6" w:rsidRPr="004A5119">
        <w:rPr>
          <w:rFonts w:ascii="Times New Roman" w:hAnsi="Times New Roman" w:cs="Times New Roman"/>
          <w:color w:val="000000"/>
        </w:rPr>
        <w:t>ment</w:t>
      </w:r>
      <w:r w:rsidR="00585E83" w:rsidRPr="004A5119">
        <w:rPr>
          <w:rFonts w:ascii="Times New Roman" w:hAnsi="Times New Roman" w:cs="Times New Roman"/>
          <w:color w:val="000000"/>
        </w:rPr>
        <w:t xml:space="preserve"> by both parties.</w:t>
      </w:r>
    </w:p>
    <w:p w14:paraId="1B02ABF2" w14:textId="77777777" w:rsidR="005974E2" w:rsidRPr="004A5119" w:rsidRDefault="005974E2" w:rsidP="00ED6315">
      <w:pPr>
        <w:autoSpaceDE w:val="0"/>
        <w:autoSpaceDN w:val="0"/>
        <w:adjustRightInd w:val="0"/>
        <w:spacing w:after="0" w:line="240" w:lineRule="auto"/>
        <w:jc w:val="both"/>
        <w:rPr>
          <w:rFonts w:ascii="Times New Roman" w:hAnsi="Times New Roman" w:cs="Times New Roman"/>
          <w:color w:val="000000"/>
        </w:rPr>
      </w:pPr>
    </w:p>
    <w:p w14:paraId="6AEEBB2C" w14:textId="1BEE528D" w:rsidR="00EA5E02" w:rsidRPr="004A5119" w:rsidRDefault="00B57F89" w:rsidP="00ED631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V.</w:t>
      </w:r>
      <w:r>
        <w:rPr>
          <w:rFonts w:ascii="Times New Roman" w:hAnsi="Times New Roman" w:cs="Times New Roman"/>
          <w:b/>
          <w:color w:val="000000"/>
        </w:rPr>
        <w:tab/>
      </w:r>
      <w:r w:rsidR="00AC7D22" w:rsidRPr="004A5119">
        <w:rPr>
          <w:rFonts w:ascii="Times New Roman" w:hAnsi="Times New Roman" w:cs="Times New Roman"/>
          <w:b/>
          <w:color w:val="000000"/>
        </w:rPr>
        <w:t>RENTAL</w:t>
      </w:r>
      <w:r w:rsidR="00EA5E02" w:rsidRPr="004A5119">
        <w:rPr>
          <w:rFonts w:ascii="Times New Roman" w:hAnsi="Times New Roman" w:cs="Times New Roman"/>
          <w:color w:val="000000"/>
        </w:rPr>
        <w:t xml:space="preserve">  </w:t>
      </w:r>
    </w:p>
    <w:p w14:paraId="638F85E9" w14:textId="196ACB08" w:rsidR="00A6560A" w:rsidRPr="004A5119" w:rsidRDefault="003D60E4" w:rsidP="002107BD">
      <w:pPr>
        <w:autoSpaceDE w:val="0"/>
        <w:autoSpaceDN w:val="0"/>
        <w:adjustRightInd w:val="0"/>
        <w:spacing w:after="0" w:line="240" w:lineRule="auto"/>
        <w:jc w:val="both"/>
        <w:rPr>
          <w:rFonts w:ascii="Times New Roman" w:hAnsi="Times New Roman" w:cs="Times New Roman"/>
          <w:color w:val="FF0000"/>
        </w:rPr>
      </w:pPr>
      <w:r w:rsidRPr="004A5119">
        <w:rPr>
          <w:rFonts w:ascii="Times New Roman" w:hAnsi="Times New Roman" w:cs="Times New Roman"/>
          <w:color w:val="000000"/>
        </w:rPr>
        <w:t>Rental payments are to be delivered to the office of the</w:t>
      </w:r>
      <w:r w:rsidR="00C30A34" w:rsidRPr="004A5119">
        <w:rPr>
          <w:rFonts w:ascii="Times New Roman" w:hAnsi="Times New Roman" w:cs="Times New Roman"/>
          <w:color w:val="000000"/>
        </w:rPr>
        <w:t xml:space="preserve"> </w:t>
      </w:r>
      <w:r w:rsidR="002E1633">
        <w:rPr>
          <w:rFonts w:ascii="Times New Roman" w:hAnsi="Times New Roman" w:cs="Times New Roman"/>
          <w:color w:val="000000"/>
        </w:rPr>
        <w:t>SEAC</w:t>
      </w:r>
      <w:r w:rsidR="00C30A34" w:rsidRPr="004A5119">
        <w:rPr>
          <w:rFonts w:ascii="Times New Roman" w:hAnsi="Times New Roman" w:cs="Times New Roman"/>
          <w:color w:val="000000"/>
        </w:rPr>
        <w:t xml:space="preserve"> </w:t>
      </w:r>
      <w:r w:rsidRPr="004A5119">
        <w:rPr>
          <w:rFonts w:ascii="Times New Roman" w:hAnsi="Times New Roman" w:cs="Times New Roman"/>
          <w:color w:val="000000"/>
        </w:rPr>
        <w:t>by the 1</w:t>
      </w:r>
      <w:r w:rsidR="00F66C9C" w:rsidRPr="004A5119">
        <w:rPr>
          <w:rFonts w:ascii="Times New Roman" w:hAnsi="Times New Roman" w:cs="Times New Roman"/>
          <w:color w:val="000000"/>
        </w:rPr>
        <w:t>0</w:t>
      </w:r>
      <w:r w:rsidR="00F66C9C" w:rsidRPr="004A5119">
        <w:rPr>
          <w:rFonts w:ascii="Times New Roman" w:hAnsi="Times New Roman" w:cs="Times New Roman"/>
          <w:color w:val="000000"/>
          <w:vertAlign w:val="superscript"/>
        </w:rPr>
        <w:t>th</w:t>
      </w:r>
      <w:r w:rsidR="00F66C9C"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day of each month. </w:t>
      </w:r>
      <w:r w:rsidR="00801E00" w:rsidRPr="004A5119">
        <w:rPr>
          <w:rFonts w:ascii="Times New Roman" w:hAnsi="Times New Roman" w:cs="Times New Roman"/>
          <w:color w:val="000000"/>
        </w:rPr>
        <w:t xml:space="preserve">Rental payment will be made in 12 monthly payments.  </w:t>
      </w:r>
      <w:r w:rsidR="001041F1" w:rsidRPr="004A5119">
        <w:rPr>
          <w:rFonts w:ascii="Times New Roman" w:hAnsi="Times New Roman" w:cs="Times New Roman"/>
          <w:color w:val="000000"/>
        </w:rPr>
        <w:t>Payments of rent not delivered within thirty (30) days of the due date will bear interest beginning on the due date at the rate established by law for State agency past-due accounts receivable.  In addition, payments of rent not delivered within ninety (90) days of the due date will be assessed a late fee equal to five (5%) of the original amount due.</w:t>
      </w:r>
    </w:p>
    <w:p w14:paraId="6425F074" w14:textId="77777777" w:rsidR="00FE3D08" w:rsidRPr="004A5119" w:rsidRDefault="00FE3D08" w:rsidP="00FE3D08">
      <w:pPr>
        <w:autoSpaceDE w:val="0"/>
        <w:autoSpaceDN w:val="0"/>
        <w:adjustRightInd w:val="0"/>
        <w:spacing w:after="0" w:line="240" w:lineRule="auto"/>
        <w:rPr>
          <w:rFonts w:ascii="Times New Roman" w:hAnsi="Times New Roman" w:cs="Times New Roman"/>
          <w:color w:val="000000"/>
        </w:rPr>
      </w:pPr>
    </w:p>
    <w:p w14:paraId="4AFA5EE8" w14:textId="56742DFF" w:rsidR="00705795" w:rsidRDefault="00705795"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VI.</w:t>
      </w:r>
      <w:r>
        <w:rPr>
          <w:rFonts w:ascii="Times New Roman" w:hAnsi="Times New Roman" w:cs="Times New Roman"/>
          <w:b/>
          <w:color w:val="000000"/>
        </w:rPr>
        <w:tab/>
      </w:r>
      <w:r w:rsidR="002107BD">
        <w:rPr>
          <w:rFonts w:ascii="Times New Roman" w:hAnsi="Times New Roman" w:cs="Times New Roman"/>
          <w:b/>
          <w:color w:val="000000"/>
        </w:rPr>
        <w:t>LOCATION</w:t>
      </w:r>
    </w:p>
    <w:p w14:paraId="52B97A6F" w14:textId="3030E4E8" w:rsidR="00161B47" w:rsidRDefault="00727F2F" w:rsidP="00AC7D2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Southeastern</w:t>
      </w:r>
      <w:r w:rsidR="00083935" w:rsidRPr="00A07413">
        <w:rPr>
          <w:rFonts w:ascii="Times New Roman" w:hAnsi="Times New Roman" w:cs="Times New Roman"/>
        </w:rPr>
        <w:t xml:space="preserve"> Agriculture Center </w:t>
      </w:r>
    </w:p>
    <w:p w14:paraId="387E4CD4" w14:textId="7E12D2B0" w:rsidR="0024755C" w:rsidRPr="00D62596" w:rsidRDefault="00727F2F" w:rsidP="00AC7D22">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1027</w:t>
      </w:r>
      <w:r w:rsidR="008F6B8F">
        <w:rPr>
          <w:rFonts w:ascii="Times New Roman" w:hAnsi="Times New Roman" w:cs="Times New Roman"/>
          <w:bCs/>
          <w:color w:val="000000"/>
        </w:rPr>
        <w:t xml:space="preserve"> </w:t>
      </w:r>
      <w:r w:rsidR="00190E2E">
        <w:rPr>
          <w:rFonts w:ascii="Times New Roman" w:hAnsi="Times New Roman" w:cs="Times New Roman"/>
          <w:bCs/>
          <w:color w:val="000000"/>
        </w:rPr>
        <w:t>US 74</w:t>
      </w:r>
    </w:p>
    <w:p w14:paraId="02C4C534" w14:textId="4AF747B4" w:rsidR="00D62596" w:rsidRDefault="00735977" w:rsidP="00AC7D22">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Lumberton</w:t>
      </w:r>
      <w:r w:rsidR="0017016C">
        <w:rPr>
          <w:rFonts w:ascii="Times New Roman" w:hAnsi="Times New Roman" w:cs="Times New Roman"/>
          <w:bCs/>
          <w:color w:val="000000"/>
        </w:rPr>
        <w:t>,</w:t>
      </w:r>
      <w:r w:rsidR="00D62596" w:rsidRPr="00D62596">
        <w:rPr>
          <w:rFonts w:ascii="Times New Roman" w:hAnsi="Times New Roman" w:cs="Times New Roman"/>
          <w:bCs/>
          <w:color w:val="000000"/>
        </w:rPr>
        <w:t xml:space="preserve"> North Carolina 2</w:t>
      </w:r>
      <w:r w:rsidR="00270D2A">
        <w:rPr>
          <w:rFonts w:ascii="Times New Roman" w:hAnsi="Times New Roman" w:cs="Times New Roman"/>
          <w:bCs/>
          <w:color w:val="000000"/>
        </w:rPr>
        <w:t>8358</w:t>
      </w:r>
    </w:p>
    <w:p w14:paraId="2C38B242" w14:textId="77777777" w:rsidR="00574629" w:rsidRDefault="00574629" w:rsidP="00AC7D22">
      <w:pPr>
        <w:autoSpaceDE w:val="0"/>
        <w:autoSpaceDN w:val="0"/>
        <w:adjustRightInd w:val="0"/>
        <w:spacing w:after="0" w:line="240" w:lineRule="auto"/>
        <w:rPr>
          <w:rFonts w:ascii="Times New Roman" w:hAnsi="Times New Roman" w:cs="Times New Roman"/>
          <w:bCs/>
          <w:color w:val="000000"/>
        </w:rPr>
      </w:pPr>
    </w:p>
    <w:p w14:paraId="33CF5595" w14:textId="376F91EF" w:rsidR="00574629" w:rsidRDefault="004A590E"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VII.</w:t>
      </w:r>
      <w:r>
        <w:rPr>
          <w:rFonts w:ascii="Times New Roman" w:hAnsi="Times New Roman" w:cs="Times New Roman"/>
          <w:b/>
          <w:color w:val="000000"/>
        </w:rPr>
        <w:tab/>
        <w:t>DESCRIPTION OF SPACE OFFERED</w:t>
      </w:r>
    </w:p>
    <w:p w14:paraId="7AF8A170" w14:textId="66D44963" w:rsidR="00470F49" w:rsidRPr="007E2837" w:rsidRDefault="00B2004A" w:rsidP="00470F49">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rPr>
        <w:t xml:space="preserve">The ATM will </w:t>
      </w:r>
      <w:proofErr w:type="gramStart"/>
      <w:r>
        <w:rPr>
          <w:rFonts w:ascii="Times New Roman" w:hAnsi="Times New Roman" w:cs="Times New Roman"/>
        </w:rPr>
        <w:t xml:space="preserve">be located </w:t>
      </w:r>
      <w:r w:rsidR="0090284D">
        <w:rPr>
          <w:rFonts w:ascii="Times New Roman" w:hAnsi="Times New Roman" w:cs="Times New Roman"/>
        </w:rPr>
        <w:t>in</w:t>
      </w:r>
      <w:proofErr w:type="gramEnd"/>
      <w:r w:rsidR="0090284D">
        <w:rPr>
          <w:rFonts w:ascii="Times New Roman" w:hAnsi="Times New Roman" w:cs="Times New Roman"/>
        </w:rPr>
        <w:t xml:space="preserve"> a </w:t>
      </w:r>
      <w:r w:rsidR="00B821F1">
        <w:rPr>
          <w:rFonts w:ascii="Times New Roman" w:hAnsi="Times New Roman" w:cs="Times New Roman"/>
        </w:rPr>
        <w:t>specific location</w:t>
      </w:r>
      <w:r w:rsidR="00632F40">
        <w:rPr>
          <w:rFonts w:ascii="Times New Roman" w:hAnsi="Times New Roman" w:cs="Times New Roman"/>
        </w:rPr>
        <w:t xml:space="preserve"> </w:t>
      </w:r>
      <w:r w:rsidR="00D9548A">
        <w:rPr>
          <w:rFonts w:ascii="Times New Roman" w:hAnsi="Times New Roman" w:cs="Times New Roman"/>
        </w:rPr>
        <w:t>at</w:t>
      </w:r>
      <w:r w:rsidR="00632F40">
        <w:rPr>
          <w:rFonts w:ascii="Times New Roman" w:hAnsi="Times New Roman" w:cs="Times New Roman"/>
        </w:rPr>
        <w:t xml:space="preserve"> the </w:t>
      </w:r>
      <w:r w:rsidR="002E1633">
        <w:rPr>
          <w:rFonts w:ascii="Times New Roman" w:hAnsi="Times New Roman" w:cs="Times New Roman"/>
        </w:rPr>
        <w:t>SEAC</w:t>
      </w:r>
      <w:r w:rsidR="00B821F1">
        <w:rPr>
          <w:rFonts w:ascii="Times New Roman" w:hAnsi="Times New Roman" w:cs="Times New Roman"/>
        </w:rPr>
        <w:t xml:space="preserve"> designated by the </w:t>
      </w:r>
      <w:r w:rsidR="002E1633">
        <w:rPr>
          <w:rFonts w:ascii="Times New Roman" w:hAnsi="Times New Roman" w:cs="Times New Roman"/>
        </w:rPr>
        <w:t>SEAC</w:t>
      </w:r>
      <w:r w:rsidR="00632F40">
        <w:rPr>
          <w:rFonts w:ascii="Times New Roman" w:hAnsi="Times New Roman" w:cs="Times New Roman"/>
        </w:rPr>
        <w:t xml:space="preserve"> </w:t>
      </w:r>
      <w:r w:rsidR="00A65736">
        <w:rPr>
          <w:rFonts w:ascii="Times New Roman" w:hAnsi="Times New Roman" w:cs="Times New Roman"/>
        </w:rPr>
        <w:t>Manger and</w:t>
      </w:r>
      <w:r w:rsidR="00D9548A">
        <w:rPr>
          <w:rFonts w:ascii="Times New Roman" w:hAnsi="Times New Roman" w:cs="Times New Roman"/>
        </w:rPr>
        <w:t xml:space="preserve"> consist</w:t>
      </w:r>
      <w:r w:rsidR="00A178D0">
        <w:rPr>
          <w:rFonts w:ascii="Times New Roman" w:hAnsi="Times New Roman" w:cs="Times New Roman"/>
        </w:rPr>
        <w:t xml:space="preserve"> of ±120 Sq</w:t>
      </w:r>
      <w:r w:rsidR="00BC1394">
        <w:rPr>
          <w:rFonts w:ascii="Times New Roman" w:hAnsi="Times New Roman" w:cs="Times New Roman"/>
        </w:rPr>
        <w:t>u</w:t>
      </w:r>
      <w:r w:rsidR="00A178D0">
        <w:rPr>
          <w:rFonts w:ascii="Times New Roman" w:hAnsi="Times New Roman" w:cs="Times New Roman"/>
        </w:rPr>
        <w:t>are feet of space</w:t>
      </w:r>
      <w:r w:rsidR="00D9548A">
        <w:rPr>
          <w:rFonts w:ascii="Times New Roman" w:hAnsi="Times New Roman" w:cs="Times New Roman"/>
        </w:rPr>
        <w:t xml:space="preserve">. </w:t>
      </w:r>
    </w:p>
    <w:p w14:paraId="4C1BDE99" w14:textId="77777777" w:rsidR="001F5A3A" w:rsidRDefault="001F5A3A" w:rsidP="00AC7D22">
      <w:pPr>
        <w:autoSpaceDE w:val="0"/>
        <w:autoSpaceDN w:val="0"/>
        <w:adjustRightInd w:val="0"/>
        <w:spacing w:after="0" w:line="240" w:lineRule="auto"/>
        <w:rPr>
          <w:rFonts w:ascii="Times New Roman" w:hAnsi="Times New Roman" w:cs="Times New Roman"/>
          <w:bCs/>
          <w:color w:val="000000"/>
        </w:rPr>
      </w:pPr>
    </w:p>
    <w:p w14:paraId="1E867B44" w14:textId="3255B191" w:rsidR="00AC7D22" w:rsidRPr="004A5119" w:rsidRDefault="00B57F89"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lastRenderedPageBreak/>
        <w:t>V</w:t>
      </w:r>
      <w:r w:rsidR="002107BD">
        <w:rPr>
          <w:rFonts w:ascii="Times New Roman" w:hAnsi="Times New Roman" w:cs="Times New Roman"/>
          <w:b/>
          <w:color w:val="000000"/>
        </w:rPr>
        <w:t>I</w:t>
      </w:r>
      <w:r w:rsidR="00BC1394">
        <w:rPr>
          <w:rFonts w:ascii="Times New Roman" w:hAnsi="Times New Roman" w:cs="Times New Roman"/>
          <w:b/>
          <w:color w:val="000000"/>
        </w:rPr>
        <w:t>I</w:t>
      </w:r>
      <w:r>
        <w:rPr>
          <w:rFonts w:ascii="Times New Roman" w:hAnsi="Times New Roman" w:cs="Times New Roman"/>
          <w:b/>
          <w:color w:val="000000"/>
        </w:rPr>
        <w:t>I.</w:t>
      </w:r>
      <w:r>
        <w:rPr>
          <w:rFonts w:ascii="Times New Roman" w:hAnsi="Times New Roman" w:cs="Times New Roman"/>
          <w:b/>
          <w:color w:val="000000"/>
        </w:rPr>
        <w:tab/>
      </w:r>
      <w:r w:rsidR="00AC7D22" w:rsidRPr="004A5119">
        <w:rPr>
          <w:rFonts w:ascii="Times New Roman" w:hAnsi="Times New Roman" w:cs="Times New Roman"/>
          <w:b/>
          <w:color w:val="000000"/>
        </w:rPr>
        <w:t>ACCEPTANCE AND REJECTION</w:t>
      </w:r>
    </w:p>
    <w:p w14:paraId="2833B37A" w14:textId="43DFAE21" w:rsidR="005974E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The right is reserved by the State </w:t>
      </w:r>
      <w:r w:rsidR="00DD5562" w:rsidRPr="004A5119">
        <w:rPr>
          <w:rFonts w:ascii="Times New Roman" w:hAnsi="Times New Roman" w:cs="Times New Roman"/>
          <w:color w:val="000000"/>
        </w:rPr>
        <w:t xml:space="preserve">(Lessor) </w:t>
      </w:r>
      <w:r w:rsidRPr="004A5119">
        <w:rPr>
          <w:rFonts w:ascii="Times New Roman" w:hAnsi="Times New Roman" w:cs="Times New Roman"/>
          <w:color w:val="000000"/>
        </w:rPr>
        <w:t xml:space="preserve">to accept or reject </w:t>
      </w:r>
      <w:proofErr w:type="gramStart"/>
      <w:r w:rsidRPr="004A5119">
        <w:rPr>
          <w:rFonts w:ascii="Times New Roman" w:hAnsi="Times New Roman" w:cs="Times New Roman"/>
          <w:color w:val="000000"/>
        </w:rPr>
        <w:t>any and all</w:t>
      </w:r>
      <w:proofErr w:type="gramEnd"/>
      <w:r w:rsidRPr="004A5119">
        <w:rPr>
          <w:rFonts w:ascii="Times New Roman" w:hAnsi="Times New Roman" w:cs="Times New Roman"/>
          <w:color w:val="000000"/>
        </w:rPr>
        <w:t xml:space="preserve"> proposals or to waive any informality in the</w:t>
      </w:r>
      <w:r w:rsidR="005950CE" w:rsidRPr="004A5119">
        <w:rPr>
          <w:rFonts w:ascii="Times New Roman" w:hAnsi="Times New Roman" w:cs="Times New Roman"/>
          <w:color w:val="000000"/>
        </w:rPr>
        <w:t xml:space="preserve"> </w:t>
      </w:r>
      <w:r w:rsidR="005974E2" w:rsidRPr="004A5119">
        <w:rPr>
          <w:rFonts w:ascii="Times New Roman" w:hAnsi="Times New Roman" w:cs="Times New Roman"/>
          <w:color w:val="000000"/>
        </w:rPr>
        <w:t>Proposals.</w:t>
      </w:r>
    </w:p>
    <w:p w14:paraId="24C7AFA4" w14:textId="77777777" w:rsidR="00A01AA8" w:rsidRPr="004A5119" w:rsidRDefault="00A01AA8" w:rsidP="00AC7D22">
      <w:pPr>
        <w:autoSpaceDE w:val="0"/>
        <w:autoSpaceDN w:val="0"/>
        <w:adjustRightInd w:val="0"/>
        <w:spacing w:after="0" w:line="240" w:lineRule="auto"/>
        <w:rPr>
          <w:rFonts w:ascii="Times New Roman" w:hAnsi="Times New Roman" w:cs="Times New Roman"/>
          <w:b/>
          <w:color w:val="000000"/>
        </w:rPr>
      </w:pPr>
    </w:p>
    <w:p w14:paraId="57DA58DE" w14:textId="64E08AB7" w:rsidR="00AC7D22" w:rsidRPr="004A5119" w:rsidRDefault="00BC1394"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I</w:t>
      </w:r>
      <w:r w:rsidR="00B524FD">
        <w:rPr>
          <w:rFonts w:ascii="Times New Roman" w:hAnsi="Times New Roman" w:cs="Times New Roman"/>
          <w:b/>
          <w:color w:val="000000"/>
        </w:rPr>
        <w:t>X</w:t>
      </w:r>
      <w:r w:rsidR="004B51A5">
        <w:rPr>
          <w:rFonts w:ascii="Times New Roman" w:hAnsi="Times New Roman" w:cs="Times New Roman"/>
          <w:b/>
          <w:color w:val="000000"/>
        </w:rPr>
        <w:t>.</w:t>
      </w:r>
      <w:r w:rsidR="004B51A5">
        <w:rPr>
          <w:rFonts w:ascii="Times New Roman" w:hAnsi="Times New Roman" w:cs="Times New Roman"/>
          <w:b/>
          <w:color w:val="000000"/>
        </w:rPr>
        <w:tab/>
        <w:t>S</w:t>
      </w:r>
      <w:r w:rsidR="00AC7D22" w:rsidRPr="004A5119">
        <w:rPr>
          <w:rFonts w:ascii="Times New Roman" w:hAnsi="Times New Roman" w:cs="Times New Roman"/>
          <w:b/>
          <w:color w:val="000000"/>
        </w:rPr>
        <w:t>AVE HARMLESS</w:t>
      </w:r>
    </w:p>
    <w:p w14:paraId="6E9012E3" w14:textId="7C7E8316" w:rsidR="005974E2" w:rsidRPr="004A5119" w:rsidRDefault="002C7AE8"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Lessee</w:t>
      </w:r>
      <w:r w:rsidR="00BB42DB" w:rsidRPr="004A5119">
        <w:rPr>
          <w:rFonts w:ascii="Times New Roman" w:hAnsi="Times New Roman" w:cs="Times New Roman"/>
          <w:color w:val="000000"/>
        </w:rPr>
        <w:t xml:space="preserve"> </w:t>
      </w:r>
      <w:r w:rsidR="00AC7D22" w:rsidRPr="004A5119">
        <w:rPr>
          <w:rFonts w:ascii="Times New Roman" w:hAnsi="Times New Roman" w:cs="Times New Roman"/>
          <w:color w:val="000000"/>
        </w:rPr>
        <w:t>agrees to indemnify</w:t>
      </w:r>
      <w:r w:rsidR="008626CE">
        <w:rPr>
          <w:rFonts w:ascii="Times New Roman" w:hAnsi="Times New Roman" w:cs="Times New Roman"/>
          <w:color w:val="000000"/>
        </w:rPr>
        <w:t xml:space="preserve">, </w:t>
      </w:r>
      <w:proofErr w:type="gramStart"/>
      <w:r w:rsidR="008626CE">
        <w:rPr>
          <w:rFonts w:ascii="Times New Roman" w:hAnsi="Times New Roman" w:cs="Times New Roman"/>
          <w:color w:val="000000"/>
        </w:rPr>
        <w:t>defend</w:t>
      </w:r>
      <w:proofErr w:type="gramEnd"/>
      <w:r w:rsidR="00AC7D22" w:rsidRPr="004A5119">
        <w:rPr>
          <w:rFonts w:ascii="Times New Roman" w:hAnsi="Times New Roman" w:cs="Times New Roman"/>
          <w:color w:val="000000"/>
        </w:rPr>
        <w:t xml:space="preserve"> and save harmless the State of North Carolina and all of its agencies from any</w:t>
      </w:r>
      <w:r w:rsidR="005974E2" w:rsidRPr="004A5119">
        <w:rPr>
          <w:rFonts w:ascii="Times New Roman" w:hAnsi="Times New Roman" w:cs="Times New Roman"/>
          <w:color w:val="000000"/>
        </w:rPr>
        <w:t xml:space="preserve"> </w:t>
      </w:r>
      <w:r w:rsidR="00AC7D22" w:rsidRPr="004A5119">
        <w:rPr>
          <w:rFonts w:ascii="Times New Roman" w:hAnsi="Times New Roman" w:cs="Times New Roman"/>
          <w:color w:val="000000"/>
        </w:rPr>
        <w:t>claim for</w:t>
      </w:r>
      <w:r w:rsidR="007F7BC9" w:rsidRPr="004A5119">
        <w:rPr>
          <w:rFonts w:ascii="Times New Roman" w:hAnsi="Times New Roman" w:cs="Times New Roman"/>
          <w:color w:val="000000"/>
        </w:rPr>
        <w:t>m a d against any and all claims, suits and liabilities based upon damage to, or destruction of, any property or injury (including death) to any person</w:t>
      </w:r>
      <w:r w:rsidR="00AC7D22" w:rsidRPr="004A5119">
        <w:rPr>
          <w:rFonts w:ascii="Times New Roman" w:hAnsi="Times New Roman" w:cs="Times New Roman"/>
          <w:color w:val="000000"/>
        </w:rPr>
        <w:t xml:space="preserve"> </w:t>
      </w:r>
      <w:r w:rsidR="007F7BC9" w:rsidRPr="004A5119">
        <w:rPr>
          <w:rFonts w:ascii="Times New Roman" w:hAnsi="Times New Roman" w:cs="Times New Roman"/>
          <w:color w:val="000000"/>
        </w:rPr>
        <w:t>arising out of or attributable to the performance or nonperformance by the Lessee</w:t>
      </w:r>
      <w:r w:rsidR="005974E2" w:rsidRPr="004A5119">
        <w:rPr>
          <w:rFonts w:ascii="Times New Roman" w:hAnsi="Times New Roman" w:cs="Times New Roman"/>
          <w:color w:val="000000"/>
        </w:rPr>
        <w:t>.</w:t>
      </w:r>
    </w:p>
    <w:p w14:paraId="2831914B" w14:textId="77777777" w:rsidR="005974E2" w:rsidRPr="004A5119" w:rsidRDefault="005974E2" w:rsidP="00AC7D22">
      <w:pPr>
        <w:autoSpaceDE w:val="0"/>
        <w:autoSpaceDN w:val="0"/>
        <w:adjustRightInd w:val="0"/>
        <w:spacing w:after="0" w:line="240" w:lineRule="auto"/>
        <w:rPr>
          <w:rFonts w:ascii="Times New Roman" w:hAnsi="Times New Roman" w:cs="Times New Roman"/>
          <w:color w:val="000000"/>
        </w:rPr>
      </w:pPr>
    </w:p>
    <w:p w14:paraId="109FA36B" w14:textId="727DBFD2" w:rsidR="00AC7D22" w:rsidRPr="004A5119" w:rsidRDefault="00BC1394"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X</w:t>
      </w:r>
      <w:r w:rsidR="00AD559A">
        <w:rPr>
          <w:rFonts w:ascii="Times New Roman" w:hAnsi="Times New Roman" w:cs="Times New Roman"/>
          <w:b/>
          <w:color w:val="000000"/>
        </w:rPr>
        <w:t>.</w:t>
      </w:r>
      <w:r w:rsidR="00AD559A">
        <w:rPr>
          <w:rFonts w:ascii="Times New Roman" w:hAnsi="Times New Roman" w:cs="Times New Roman"/>
          <w:b/>
          <w:color w:val="000000"/>
        </w:rPr>
        <w:tab/>
      </w:r>
      <w:r w:rsidR="00AC7D22" w:rsidRPr="004A5119">
        <w:rPr>
          <w:rFonts w:ascii="Times New Roman" w:hAnsi="Times New Roman" w:cs="Times New Roman"/>
          <w:b/>
          <w:color w:val="000000"/>
        </w:rPr>
        <w:t>INSURANCE</w:t>
      </w:r>
    </w:p>
    <w:p w14:paraId="574D0A0D" w14:textId="6FB57D10" w:rsidR="00AC7D22" w:rsidRPr="004A5119" w:rsidRDefault="00525CCD"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Lessee</w:t>
      </w:r>
      <w:r w:rsidR="00AC7D22" w:rsidRPr="004A5119">
        <w:rPr>
          <w:rFonts w:ascii="Times New Roman" w:hAnsi="Times New Roman" w:cs="Times New Roman"/>
          <w:color w:val="000000"/>
        </w:rPr>
        <w:t xml:space="preserve"> shall at its sole cost and expense procure and maintain in full force and effect during the term</w:t>
      </w:r>
      <w:r w:rsidR="005974E2" w:rsidRPr="004A5119">
        <w:rPr>
          <w:rFonts w:ascii="Times New Roman" w:hAnsi="Times New Roman" w:cs="Times New Roman"/>
          <w:color w:val="000000"/>
        </w:rPr>
        <w:t xml:space="preserve"> </w:t>
      </w:r>
      <w:r w:rsidR="00AC7D22" w:rsidRPr="004A5119">
        <w:rPr>
          <w:rFonts w:ascii="Times New Roman" w:hAnsi="Times New Roman" w:cs="Times New Roman"/>
          <w:color w:val="000000"/>
        </w:rPr>
        <w:t>of the lease</w:t>
      </w:r>
      <w:r w:rsidR="00AE78AE" w:rsidRPr="004A5119">
        <w:rPr>
          <w:rFonts w:ascii="Times New Roman" w:hAnsi="Times New Roman" w:cs="Times New Roman"/>
        </w:rPr>
        <w:t xml:space="preserve"> from an insurance company duly authorized to do business in North Carolina, insurance as appropriate for the conduct of the lease</w:t>
      </w:r>
      <w:r w:rsidR="00AC7D22" w:rsidRPr="004A5119">
        <w:rPr>
          <w:rFonts w:ascii="Times New Roman" w:hAnsi="Times New Roman" w:cs="Times New Roman"/>
          <w:color w:val="000000"/>
        </w:rPr>
        <w:t>:</w:t>
      </w:r>
    </w:p>
    <w:p w14:paraId="091124D3" w14:textId="77777777" w:rsidR="003863ED" w:rsidRPr="004A5119" w:rsidRDefault="003863ED" w:rsidP="00AC7D22">
      <w:pPr>
        <w:autoSpaceDE w:val="0"/>
        <w:autoSpaceDN w:val="0"/>
        <w:adjustRightInd w:val="0"/>
        <w:spacing w:after="0" w:line="240" w:lineRule="auto"/>
        <w:rPr>
          <w:rFonts w:ascii="Times New Roman" w:hAnsi="Times New Roman" w:cs="Times New Roman"/>
          <w:color w:val="000000"/>
        </w:rPr>
      </w:pPr>
    </w:p>
    <w:p w14:paraId="418767D2" w14:textId="2DD60BB5" w:rsidR="00AC7D22" w:rsidRPr="004A5119" w:rsidRDefault="00AC7D22" w:rsidP="00CD7408">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General Liability Coverage, on a Comprehensive Broad Form on an occurrence basis in the minimum amounts</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of $1,000,000 / $</w:t>
      </w:r>
      <w:r w:rsidR="004B468E" w:rsidRPr="004A5119">
        <w:rPr>
          <w:rFonts w:ascii="Times New Roman" w:hAnsi="Times New Roman" w:cs="Times New Roman"/>
          <w:color w:val="000000"/>
        </w:rPr>
        <w:t>5,000,000</w:t>
      </w:r>
      <w:r w:rsidRPr="004A5119">
        <w:rPr>
          <w:rFonts w:ascii="Times New Roman" w:hAnsi="Times New Roman" w:cs="Times New Roman"/>
          <w:color w:val="000000"/>
        </w:rPr>
        <w:t xml:space="preserve"> Combined Single Limit (C.S.L.). (Defense cost shall be </w:t>
      </w:r>
      <w:proofErr w:type="gramStart"/>
      <w:r w:rsidRPr="004A5119">
        <w:rPr>
          <w:rFonts w:ascii="Times New Roman" w:hAnsi="Times New Roman" w:cs="Times New Roman"/>
          <w:color w:val="000000"/>
        </w:rPr>
        <w:t>in excess of</w:t>
      </w:r>
      <w:proofErr w:type="gramEnd"/>
      <w:r w:rsidRPr="004A5119">
        <w:rPr>
          <w:rFonts w:ascii="Times New Roman" w:hAnsi="Times New Roman" w:cs="Times New Roman"/>
          <w:color w:val="000000"/>
        </w:rPr>
        <w:t xml:space="preserve"> the limits of</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liability) In addition, there shall be sub-limits of $1,000 premises medical payment per person; $10,000</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premises medical payment per accident; and $100,000 care custody and control. </w:t>
      </w:r>
      <w:r w:rsidR="00656208" w:rsidRPr="004A5119">
        <w:rPr>
          <w:rFonts w:ascii="Times New Roman" w:hAnsi="Times New Roman" w:cs="Times New Roman"/>
          <w:color w:val="000000"/>
        </w:rPr>
        <w:t>Lessee</w:t>
      </w:r>
      <w:r w:rsidRPr="004A5119">
        <w:rPr>
          <w:rFonts w:ascii="Times New Roman" w:hAnsi="Times New Roman" w:cs="Times New Roman"/>
          <w:color w:val="000000"/>
        </w:rPr>
        <w:t xml:space="preserve"> will </w:t>
      </w:r>
      <w:proofErr w:type="gramStart"/>
      <w:r w:rsidRPr="004A5119">
        <w:rPr>
          <w:rFonts w:ascii="Times New Roman" w:hAnsi="Times New Roman" w:cs="Times New Roman"/>
          <w:color w:val="000000"/>
        </w:rPr>
        <w:t>keep in effect at</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all times</w:t>
      </w:r>
      <w:proofErr w:type="gramEnd"/>
      <w:r w:rsidRPr="004A5119">
        <w:rPr>
          <w:rFonts w:ascii="Times New Roman" w:hAnsi="Times New Roman" w:cs="Times New Roman"/>
          <w:color w:val="000000"/>
        </w:rPr>
        <w:t xml:space="preserve"> fire legal liability insurance with a minimum amount of $500,000 to cover damages caused by the</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negligence of the </w:t>
      </w:r>
      <w:r w:rsidR="00656208" w:rsidRPr="004A5119">
        <w:rPr>
          <w:rFonts w:ascii="Times New Roman" w:hAnsi="Times New Roman" w:cs="Times New Roman"/>
          <w:color w:val="000000"/>
        </w:rPr>
        <w:t>Lessee</w:t>
      </w:r>
      <w:r w:rsidR="00D65580" w:rsidRPr="004A5119">
        <w:rPr>
          <w:rFonts w:ascii="Times New Roman" w:hAnsi="Times New Roman" w:cs="Times New Roman"/>
          <w:color w:val="000000"/>
        </w:rPr>
        <w:t xml:space="preserve"> and to repair any of Lessor’s damaged property attributed to the Lessee’s facilities including Lessee’s equipment.</w:t>
      </w:r>
    </w:p>
    <w:p w14:paraId="02A6A7A1" w14:textId="1CCA538D" w:rsidR="00AC7D22" w:rsidRPr="004A5119" w:rsidRDefault="00AC7D22" w:rsidP="00CD7408">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Workmen’s Compensation Insurance covering all of </w:t>
      </w:r>
      <w:r w:rsidR="00656208" w:rsidRPr="004A5119">
        <w:rPr>
          <w:rFonts w:ascii="Times New Roman" w:hAnsi="Times New Roman" w:cs="Times New Roman"/>
          <w:color w:val="000000"/>
        </w:rPr>
        <w:t>Lessee</w:t>
      </w:r>
      <w:r w:rsidRPr="004A5119">
        <w:rPr>
          <w:rFonts w:ascii="Times New Roman" w:hAnsi="Times New Roman" w:cs="Times New Roman"/>
          <w:color w:val="000000"/>
        </w:rPr>
        <w:t>’s employees who are engaged in any work under</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the lease in keeping with all applicable laws. (State Statutory Limit)</w:t>
      </w:r>
    </w:p>
    <w:p w14:paraId="4E7971C7" w14:textId="3E434230" w:rsidR="00AC7D22" w:rsidRPr="004A5119" w:rsidRDefault="00AC7D22" w:rsidP="00CD7408">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Automobile Liability Insurance covering all of </w:t>
      </w:r>
      <w:r w:rsidR="00656208" w:rsidRPr="004A5119">
        <w:rPr>
          <w:rFonts w:ascii="Times New Roman" w:hAnsi="Times New Roman" w:cs="Times New Roman"/>
          <w:color w:val="000000"/>
        </w:rPr>
        <w:t>Lessee</w:t>
      </w:r>
      <w:r w:rsidRPr="004A5119">
        <w:rPr>
          <w:rFonts w:ascii="Times New Roman" w:hAnsi="Times New Roman" w:cs="Times New Roman"/>
          <w:color w:val="000000"/>
        </w:rPr>
        <w:t xml:space="preserve">’s vehicles operating </w:t>
      </w:r>
      <w:r w:rsidR="00A12AE9" w:rsidRPr="004A5119">
        <w:rPr>
          <w:rFonts w:ascii="Times New Roman" w:hAnsi="Times New Roman" w:cs="Times New Roman"/>
          <w:color w:val="000000"/>
        </w:rPr>
        <w:t>at</w:t>
      </w:r>
      <w:r w:rsidRPr="004A5119">
        <w:rPr>
          <w:rFonts w:ascii="Times New Roman" w:hAnsi="Times New Roman" w:cs="Times New Roman"/>
          <w:color w:val="000000"/>
        </w:rPr>
        <w:t xml:space="preserve"> the </w:t>
      </w:r>
      <w:r w:rsidR="002E1633">
        <w:rPr>
          <w:rFonts w:ascii="Times New Roman" w:hAnsi="Times New Roman" w:cs="Times New Roman"/>
          <w:color w:val="000000"/>
        </w:rPr>
        <w:t>SEAC</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in keeping with all applicable laws.</w:t>
      </w:r>
      <w:r w:rsidR="005974E2" w:rsidRPr="004A5119">
        <w:rPr>
          <w:rFonts w:ascii="Times New Roman" w:hAnsi="Times New Roman" w:cs="Times New Roman"/>
          <w:color w:val="000000"/>
        </w:rPr>
        <w:t xml:space="preserve"> </w:t>
      </w:r>
    </w:p>
    <w:p w14:paraId="240EB22B" w14:textId="77777777" w:rsidR="00AE78AE" w:rsidRPr="004A5119" w:rsidRDefault="00AE78AE" w:rsidP="00CD7408">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 </w:t>
      </w:r>
      <w:r w:rsidRPr="004A5119">
        <w:rPr>
          <w:rFonts w:ascii="Times New Roman" w:hAnsi="Times New Roman" w:cs="Times New Roman"/>
        </w:rPr>
        <w:t>Product liability insurance in the amount of $1,000,000 for bodily injury, including death, each person.</w:t>
      </w:r>
    </w:p>
    <w:p w14:paraId="424E0309" w14:textId="77777777" w:rsidR="003D60E4" w:rsidRPr="004A5119" w:rsidRDefault="003D60E4" w:rsidP="003375CE">
      <w:pPr>
        <w:autoSpaceDE w:val="0"/>
        <w:autoSpaceDN w:val="0"/>
        <w:adjustRightInd w:val="0"/>
        <w:spacing w:after="0" w:line="240" w:lineRule="auto"/>
        <w:rPr>
          <w:rFonts w:ascii="Times New Roman" w:hAnsi="Times New Roman" w:cs="Times New Roman"/>
        </w:rPr>
      </w:pPr>
    </w:p>
    <w:p w14:paraId="45D742D7" w14:textId="68C2AECC" w:rsidR="00AE78AE" w:rsidRPr="004A5119" w:rsidRDefault="00656208" w:rsidP="003375CE">
      <w:pPr>
        <w:autoSpaceDE w:val="0"/>
        <w:autoSpaceDN w:val="0"/>
        <w:adjustRightInd w:val="0"/>
        <w:spacing w:after="0" w:line="240" w:lineRule="auto"/>
        <w:rPr>
          <w:rFonts w:ascii="Times New Roman" w:hAnsi="Times New Roman" w:cs="Times New Roman"/>
        </w:rPr>
      </w:pPr>
      <w:r w:rsidRPr="004A5119">
        <w:rPr>
          <w:rFonts w:ascii="Times New Roman" w:hAnsi="Times New Roman" w:cs="Times New Roman"/>
          <w:color w:val="000000"/>
        </w:rPr>
        <w:t>Lessee</w:t>
      </w:r>
      <w:r w:rsidR="003D60E4" w:rsidRPr="004A5119">
        <w:rPr>
          <w:rFonts w:ascii="Times New Roman" w:hAnsi="Times New Roman" w:cs="Times New Roman"/>
          <w:color w:val="000000"/>
        </w:rPr>
        <w:t xml:space="preserve"> shall furnish </w:t>
      </w:r>
      <w:r w:rsidR="001C6B1B" w:rsidRPr="004A5119">
        <w:rPr>
          <w:rFonts w:ascii="Times New Roman" w:hAnsi="Times New Roman" w:cs="Times New Roman"/>
          <w:color w:val="000000"/>
        </w:rPr>
        <w:t xml:space="preserve">to </w:t>
      </w:r>
      <w:r w:rsidR="003D60E4" w:rsidRPr="004A5119">
        <w:rPr>
          <w:rFonts w:ascii="Times New Roman" w:hAnsi="Times New Roman" w:cs="Times New Roman"/>
          <w:color w:val="000000"/>
        </w:rPr>
        <w:t>the State certificates evidencing insurance coverage before operation commences under the Lease. The State of North Carolina shall be named as additional insured on all policies. All certificates or policies shall provide that the insurance company will give the State of North Carolina thirty (30) days written notice prior to cancellation or any changes in stated coverage of any such insurance.</w:t>
      </w:r>
    </w:p>
    <w:p w14:paraId="2BF03C49" w14:textId="77777777" w:rsidR="00303EB5" w:rsidRPr="004A5119" w:rsidRDefault="00303EB5" w:rsidP="00AC7D22">
      <w:pPr>
        <w:autoSpaceDE w:val="0"/>
        <w:autoSpaceDN w:val="0"/>
        <w:adjustRightInd w:val="0"/>
        <w:spacing w:after="0" w:line="240" w:lineRule="auto"/>
        <w:rPr>
          <w:rFonts w:ascii="Times New Roman" w:hAnsi="Times New Roman" w:cs="Times New Roman"/>
          <w:b/>
          <w:color w:val="000000"/>
        </w:rPr>
      </w:pPr>
    </w:p>
    <w:p w14:paraId="2BCA4977" w14:textId="3B2CB0BF" w:rsidR="00AC7D22" w:rsidRPr="004A5119" w:rsidRDefault="00AD559A"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X</w:t>
      </w:r>
      <w:r w:rsidR="00B524FD">
        <w:rPr>
          <w:rFonts w:ascii="Times New Roman" w:hAnsi="Times New Roman" w:cs="Times New Roman"/>
          <w:b/>
          <w:color w:val="000000"/>
        </w:rPr>
        <w:t>I</w:t>
      </w:r>
      <w:r>
        <w:rPr>
          <w:rFonts w:ascii="Times New Roman" w:hAnsi="Times New Roman" w:cs="Times New Roman"/>
          <w:b/>
          <w:color w:val="000000"/>
        </w:rPr>
        <w:t>.</w:t>
      </w:r>
      <w:r>
        <w:rPr>
          <w:rFonts w:ascii="Times New Roman" w:hAnsi="Times New Roman" w:cs="Times New Roman"/>
          <w:b/>
          <w:color w:val="000000"/>
        </w:rPr>
        <w:tab/>
      </w:r>
      <w:r w:rsidR="00AC7D22" w:rsidRPr="004A5119">
        <w:rPr>
          <w:rFonts w:ascii="Times New Roman" w:hAnsi="Times New Roman" w:cs="Times New Roman"/>
          <w:b/>
          <w:color w:val="000000"/>
        </w:rPr>
        <w:t>LAWS</w:t>
      </w:r>
    </w:p>
    <w:p w14:paraId="0A712A7B" w14:textId="39B9727C" w:rsidR="00AC7D22" w:rsidRPr="004A5119" w:rsidRDefault="00656208"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Lessee</w:t>
      </w:r>
      <w:r w:rsidR="00AC7D22" w:rsidRPr="004A5119">
        <w:rPr>
          <w:rFonts w:ascii="Times New Roman" w:hAnsi="Times New Roman" w:cs="Times New Roman"/>
          <w:color w:val="000000"/>
        </w:rPr>
        <w:t xml:space="preserve"> shall comply and secure compliance, at his cost and expense with all the requirements of all</w:t>
      </w:r>
      <w:r w:rsidR="005974E2" w:rsidRPr="004A5119">
        <w:rPr>
          <w:rFonts w:ascii="Times New Roman" w:hAnsi="Times New Roman" w:cs="Times New Roman"/>
          <w:color w:val="000000"/>
        </w:rPr>
        <w:t xml:space="preserve"> </w:t>
      </w:r>
      <w:r w:rsidR="00AC7D22" w:rsidRPr="004A5119">
        <w:rPr>
          <w:rFonts w:ascii="Times New Roman" w:hAnsi="Times New Roman" w:cs="Times New Roman"/>
          <w:color w:val="000000"/>
        </w:rPr>
        <w:t>local, State, and Federal laws in carrying out his obligations under this Lease. This lease contract shall be</w:t>
      </w:r>
      <w:r w:rsidR="005974E2" w:rsidRPr="004A5119">
        <w:rPr>
          <w:rFonts w:ascii="Times New Roman" w:hAnsi="Times New Roman" w:cs="Times New Roman"/>
          <w:color w:val="000000"/>
        </w:rPr>
        <w:t xml:space="preserve"> </w:t>
      </w:r>
      <w:r w:rsidR="00AC7D22" w:rsidRPr="004A5119">
        <w:rPr>
          <w:rFonts w:ascii="Times New Roman" w:hAnsi="Times New Roman" w:cs="Times New Roman"/>
          <w:color w:val="000000"/>
        </w:rPr>
        <w:t>governed by the laws of the State of North Carolina.</w:t>
      </w:r>
    </w:p>
    <w:p w14:paraId="752CDB9D" w14:textId="54F21244" w:rsidR="001E6A69" w:rsidRPr="004A5119" w:rsidRDefault="001E6A69" w:rsidP="00AC7D22">
      <w:pPr>
        <w:autoSpaceDE w:val="0"/>
        <w:autoSpaceDN w:val="0"/>
        <w:adjustRightInd w:val="0"/>
        <w:spacing w:after="0" w:line="240" w:lineRule="auto"/>
        <w:rPr>
          <w:rFonts w:ascii="Times New Roman" w:hAnsi="Times New Roman" w:cs="Times New Roman"/>
          <w:color w:val="000000"/>
        </w:rPr>
      </w:pPr>
    </w:p>
    <w:p w14:paraId="2C60C701" w14:textId="153679EE" w:rsidR="00AC7D22" w:rsidRPr="004A5119" w:rsidRDefault="00AD559A"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XI</w:t>
      </w:r>
      <w:r w:rsidR="00B524FD">
        <w:rPr>
          <w:rFonts w:ascii="Times New Roman" w:hAnsi="Times New Roman" w:cs="Times New Roman"/>
          <w:b/>
          <w:color w:val="000000"/>
        </w:rPr>
        <w:t>I</w:t>
      </w:r>
      <w:r>
        <w:rPr>
          <w:rFonts w:ascii="Times New Roman" w:hAnsi="Times New Roman" w:cs="Times New Roman"/>
          <w:b/>
          <w:color w:val="000000"/>
        </w:rPr>
        <w:t>.</w:t>
      </w:r>
      <w:r>
        <w:rPr>
          <w:rFonts w:ascii="Times New Roman" w:hAnsi="Times New Roman" w:cs="Times New Roman"/>
          <w:b/>
          <w:color w:val="000000"/>
        </w:rPr>
        <w:tab/>
      </w:r>
      <w:r w:rsidR="00AC7D22" w:rsidRPr="004A5119">
        <w:rPr>
          <w:rFonts w:ascii="Times New Roman" w:hAnsi="Times New Roman" w:cs="Times New Roman"/>
          <w:b/>
          <w:color w:val="000000"/>
        </w:rPr>
        <w:t>SELECTED PROPOSAL</w:t>
      </w:r>
    </w:p>
    <w:p w14:paraId="47A2128C" w14:textId="77777777" w:rsidR="00CA1D55"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Supporting documentation for all properly submitted proposals will be evaluated to determine the qualified</w:t>
      </w:r>
      <w:r w:rsidR="005974E2"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proposals. Evaluation </w:t>
      </w:r>
      <w:r w:rsidR="003D60E4" w:rsidRPr="004A5119">
        <w:rPr>
          <w:rFonts w:ascii="Times New Roman" w:hAnsi="Times New Roman" w:cs="Times New Roman"/>
          <w:color w:val="000000"/>
        </w:rPr>
        <w:t xml:space="preserve">of qualified proposals </w:t>
      </w:r>
      <w:r w:rsidRPr="004A5119">
        <w:rPr>
          <w:rFonts w:ascii="Times New Roman" w:hAnsi="Times New Roman" w:cs="Times New Roman"/>
          <w:color w:val="000000"/>
        </w:rPr>
        <w:t xml:space="preserve">will be based on: </w:t>
      </w:r>
    </w:p>
    <w:p w14:paraId="3BE26F52" w14:textId="34423E30" w:rsidR="00835E89" w:rsidRDefault="00AC7D22" w:rsidP="00835E89">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835E89">
        <w:rPr>
          <w:rFonts w:ascii="Times New Roman" w:hAnsi="Times New Roman" w:cs="Times New Roman"/>
          <w:color w:val="000000"/>
        </w:rPr>
        <w:t>desirability of the proposal as to how it will complement the total operation</w:t>
      </w:r>
      <w:r w:rsidR="005974E2" w:rsidRPr="00835E89">
        <w:rPr>
          <w:rFonts w:ascii="Times New Roman" w:hAnsi="Times New Roman" w:cs="Times New Roman"/>
          <w:color w:val="000000"/>
        </w:rPr>
        <w:t xml:space="preserve"> </w:t>
      </w:r>
      <w:r w:rsidRPr="00835E89">
        <w:rPr>
          <w:rFonts w:ascii="Times New Roman" w:hAnsi="Times New Roman" w:cs="Times New Roman"/>
          <w:color w:val="000000"/>
        </w:rPr>
        <w:t xml:space="preserve">of the </w:t>
      </w:r>
      <w:r w:rsidR="002E1633">
        <w:rPr>
          <w:rFonts w:ascii="Times New Roman" w:hAnsi="Times New Roman" w:cs="Times New Roman"/>
          <w:color w:val="000000"/>
        </w:rPr>
        <w:t>SEAC</w:t>
      </w:r>
      <w:r w:rsidRPr="00835E89">
        <w:rPr>
          <w:rFonts w:ascii="Times New Roman" w:hAnsi="Times New Roman" w:cs="Times New Roman"/>
          <w:color w:val="000000"/>
        </w:rPr>
        <w:t xml:space="preserve">, </w:t>
      </w:r>
    </w:p>
    <w:p w14:paraId="320C3AF4" w14:textId="77777777" w:rsidR="00835E89" w:rsidRDefault="00AC7D22" w:rsidP="00835E89">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835E89">
        <w:rPr>
          <w:rFonts w:ascii="Times New Roman" w:hAnsi="Times New Roman" w:cs="Times New Roman"/>
          <w:color w:val="000000"/>
        </w:rPr>
        <w:t>demonstrated ability of the proposer(s) to execute the proposal submitted,</w:t>
      </w:r>
      <w:r w:rsidR="005974E2" w:rsidRPr="00835E89">
        <w:rPr>
          <w:rFonts w:ascii="Times New Roman" w:hAnsi="Times New Roman" w:cs="Times New Roman"/>
          <w:color w:val="000000"/>
        </w:rPr>
        <w:t xml:space="preserve"> </w:t>
      </w:r>
    </w:p>
    <w:p w14:paraId="66A275BD" w14:textId="77777777" w:rsidR="00835E89" w:rsidRDefault="00AC7D22" w:rsidP="00835E89">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835E89">
        <w:rPr>
          <w:rFonts w:ascii="Times New Roman" w:hAnsi="Times New Roman" w:cs="Times New Roman"/>
          <w:color w:val="000000"/>
        </w:rPr>
        <w:t xml:space="preserve">demonstration of sufficient funds for the execution of the proposal submitted, </w:t>
      </w:r>
    </w:p>
    <w:p w14:paraId="59289DD2" w14:textId="77777777" w:rsidR="009845ED" w:rsidRDefault="00AC7D22" w:rsidP="00835E89">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835E89">
        <w:rPr>
          <w:rFonts w:ascii="Times New Roman" w:hAnsi="Times New Roman" w:cs="Times New Roman"/>
          <w:color w:val="000000"/>
        </w:rPr>
        <w:t xml:space="preserve">the amount of rent offered, </w:t>
      </w:r>
    </w:p>
    <w:p w14:paraId="17BF3600" w14:textId="6A444C1B" w:rsidR="00AC7D22" w:rsidRPr="00835E89" w:rsidRDefault="00AC7D22" w:rsidP="00835E89">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835E89">
        <w:rPr>
          <w:rFonts w:ascii="Times New Roman" w:hAnsi="Times New Roman" w:cs="Times New Roman"/>
          <w:color w:val="000000"/>
        </w:rPr>
        <w:t>and all</w:t>
      </w:r>
      <w:r w:rsidR="005974E2" w:rsidRPr="00835E89">
        <w:rPr>
          <w:rFonts w:ascii="Times New Roman" w:hAnsi="Times New Roman" w:cs="Times New Roman"/>
          <w:color w:val="000000"/>
        </w:rPr>
        <w:t xml:space="preserve"> </w:t>
      </w:r>
      <w:r w:rsidRPr="00835E89">
        <w:rPr>
          <w:rFonts w:ascii="Times New Roman" w:hAnsi="Times New Roman" w:cs="Times New Roman"/>
          <w:color w:val="000000"/>
        </w:rPr>
        <w:t>relevant factors that might affect the public interest.</w:t>
      </w:r>
    </w:p>
    <w:p w14:paraId="1D87602A" w14:textId="77777777" w:rsidR="00AF0F05" w:rsidRPr="004A5119" w:rsidRDefault="00AF0F05" w:rsidP="00AC7D22">
      <w:pPr>
        <w:autoSpaceDE w:val="0"/>
        <w:autoSpaceDN w:val="0"/>
        <w:adjustRightInd w:val="0"/>
        <w:spacing w:after="0" w:line="240" w:lineRule="auto"/>
        <w:rPr>
          <w:rFonts w:ascii="Times New Roman" w:hAnsi="Times New Roman" w:cs="Times New Roman"/>
          <w:color w:val="000000"/>
        </w:rPr>
      </w:pPr>
    </w:p>
    <w:p w14:paraId="0629AA3D" w14:textId="59C1ED4F" w:rsidR="00AC7D2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Proposal forms for all proposals determined to be qualified will be evaluated for proper execution.</w:t>
      </w:r>
      <w:r w:rsidR="00884737">
        <w:rPr>
          <w:rFonts w:ascii="Times New Roman" w:hAnsi="Times New Roman" w:cs="Times New Roman"/>
          <w:color w:val="000000"/>
        </w:rPr>
        <w:t xml:space="preserve"> </w:t>
      </w:r>
      <w:r w:rsidRPr="004A5119">
        <w:rPr>
          <w:rFonts w:ascii="Times New Roman" w:hAnsi="Times New Roman" w:cs="Times New Roman"/>
          <w:color w:val="000000"/>
        </w:rPr>
        <w:t>The selected proposal will be the qualified proposal judged by the State to be in the best interest of the</w:t>
      </w:r>
    </w:p>
    <w:p w14:paraId="07748ACE" w14:textId="77777777" w:rsidR="00AC7D2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State.</w:t>
      </w:r>
    </w:p>
    <w:p w14:paraId="66230AE9" w14:textId="1BA9FA93" w:rsidR="005974E2" w:rsidRPr="004A5119" w:rsidRDefault="005974E2" w:rsidP="00AC7D22">
      <w:pPr>
        <w:autoSpaceDE w:val="0"/>
        <w:autoSpaceDN w:val="0"/>
        <w:adjustRightInd w:val="0"/>
        <w:spacing w:after="0" w:line="240" w:lineRule="auto"/>
        <w:rPr>
          <w:rFonts w:ascii="Times New Roman" w:hAnsi="Times New Roman" w:cs="Times New Roman"/>
        </w:rPr>
      </w:pPr>
    </w:p>
    <w:p w14:paraId="69667CCF" w14:textId="71AE0B7E" w:rsidR="00AC7D22" w:rsidRPr="004A5119" w:rsidRDefault="002909C5" w:rsidP="00AC7D2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XIII.</w:t>
      </w:r>
      <w:r>
        <w:rPr>
          <w:rFonts w:ascii="Times New Roman" w:hAnsi="Times New Roman" w:cs="Times New Roman"/>
          <w:b/>
        </w:rPr>
        <w:tab/>
      </w:r>
      <w:r w:rsidR="00D440A1" w:rsidRPr="004A5119">
        <w:rPr>
          <w:rFonts w:ascii="Times New Roman" w:hAnsi="Times New Roman" w:cs="Times New Roman"/>
          <w:b/>
        </w:rPr>
        <w:t>L</w:t>
      </w:r>
      <w:r w:rsidR="00B43422">
        <w:rPr>
          <w:rFonts w:ascii="Times New Roman" w:hAnsi="Times New Roman" w:cs="Times New Roman"/>
          <w:b/>
        </w:rPr>
        <w:t>ESSOR</w:t>
      </w:r>
      <w:r w:rsidR="00AC7D22" w:rsidRPr="004A5119">
        <w:rPr>
          <w:rFonts w:ascii="Times New Roman" w:hAnsi="Times New Roman" w:cs="Times New Roman"/>
          <w:b/>
        </w:rPr>
        <w:t xml:space="preserve"> </w:t>
      </w:r>
      <w:r w:rsidR="00B52E54" w:rsidRPr="004A5119">
        <w:rPr>
          <w:rFonts w:ascii="Times New Roman" w:hAnsi="Times New Roman" w:cs="Times New Roman"/>
          <w:b/>
        </w:rPr>
        <w:t>(</w:t>
      </w:r>
      <w:r w:rsidR="009657DB">
        <w:rPr>
          <w:rFonts w:ascii="Times New Roman" w:hAnsi="Times New Roman" w:cs="Times New Roman"/>
          <w:b/>
        </w:rPr>
        <w:t xml:space="preserve">LANDLORD) </w:t>
      </w:r>
      <w:r w:rsidR="00AC7D22" w:rsidRPr="004A5119">
        <w:rPr>
          <w:rFonts w:ascii="Times New Roman" w:hAnsi="Times New Roman" w:cs="Times New Roman"/>
          <w:b/>
        </w:rPr>
        <w:t>RESPONSIBILITIES</w:t>
      </w:r>
    </w:p>
    <w:p w14:paraId="1A63FC12" w14:textId="77777777" w:rsidR="00303EB5" w:rsidRPr="004A5119" w:rsidRDefault="00303EB5" w:rsidP="00AC7D22">
      <w:pPr>
        <w:autoSpaceDE w:val="0"/>
        <w:autoSpaceDN w:val="0"/>
        <w:adjustRightInd w:val="0"/>
        <w:spacing w:after="0" w:line="240" w:lineRule="auto"/>
        <w:rPr>
          <w:rFonts w:ascii="Times New Roman" w:hAnsi="Times New Roman" w:cs="Times New Roman"/>
          <w:b/>
        </w:rPr>
      </w:pPr>
    </w:p>
    <w:p w14:paraId="1BCF0E2F" w14:textId="5FF0A80E" w:rsidR="00CF501C" w:rsidRPr="00896ED9" w:rsidRDefault="00D94017" w:rsidP="00DD722F">
      <w:pPr>
        <w:pStyle w:val="ListParagraph"/>
        <w:numPr>
          <w:ilvl w:val="0"/>
          <w:numId w:val="45"/>
        </w:numPr>
        <w:autoSpaceDE w:val="0"/>
        <w:autoSpaceDN w:val="0"/>
        <w:adjustRightInd w:val="0"/>
        <w:spacing w:after="0" w:line="240" w:lineRule="auto"/>
        <w:ind w:left="360"/>
        <w:rPr>
          <w:rFonts w:ascii="Times New Roman" w:hAnsi="Times New Roman" w:cs="Times New Roman"/>
        </w:rPr>
      </w:pPr>
      <w:r w:rsidRPr="00896ED9">
        <w:rPr>
          <w:rFonts w:ascii="Times New Roman" w:hAnsi="Times New Roman" w:cs="Times New Roman"/>
        </w:rPr>
        <w:lastRenderedPageBreak/>
        <w:t>Lessor (Landlord)</w:t>
      </w:r>
      <w:r w:rsidR="005974E2" w:rsidRPr="00896ED9">
        <w:rPr>
          <w:rFonts w:ascii="Times New Roman" w:hAnsi="Times New Roman" w:cs="Times New Roman"/>
        </w:rPr>
        <w:t xml:space="preserve"> </w:t>
      </w:r>
      <w:r w:rsidR="00AC7D22" w:rsidRPr="00896ED9">
        <w:rPr>
          <w:rFonts w:ascii="Times New Roman" w:hAnsi="Times New Roman" w:cs="Times New Roman"/>
        </w:rPr>
        <w:t>agrees to provide:</w:t>
      </w:r>
    </w:p>
    <w:p w14:paraId="715FD3A6" w14:textId="140B34BA" w:rsidR="00CF501C" w:rsidRPr="004A5119" w:rsidRDefault="00CF501C" w:rsidP="00CF501C">
      <w:pPr>
        <w:pStyle w:val="ListParagraph"/>
        <w:numPr>
          <w:ilvl w:val="0"/>
          <w:numId w:val="9"/>
        </w:numPr>
        <w:autoSpaceDE w:val="0"/>
        <w:autoSpaceDN w:val="0"/>
        <w:adjustRightInd w:val="0"/>
        <w:spacing w:after="0" w:line="240" w:lineRule="auto"/>
        <w:rPr>
          <w:rFonts w:ascii="Times New Roman" w:hAnsi="Times New Roman" w:cs="Times New Roman"/>
        </w:rPr>
      </w:pPr>
      <w:r w:rsidRPr="004A5119">
        <w:rPr>
          <w:rFonts w:ascii="Times New Roman" w:hAnsi="Times New Roman" w:cs="Times New Roman"/>
        </w:rPr>
        <w:t>All utilities as they currently exist</w:t>
      </w:r>
      <w:r w:rsidR="00CB79FD" w:rsidRPr="004A5119">
        <w:rPr>
          <w:rFonts w:ascii="Times New Roman" w:hAnsi="Times New Roman" w:cs="Times New Roman"/>
        </w:rPr>
        <w:t xml:space="preserve">, except telephone, </w:t>
      </w:r>
      <w:proofErr w:type="gramStart"/>
      <w:r w:rsidR="00CB79FD" w:rsidRPr="004A5119">
        <w:rPr>
          <w:rFonts w:ascii="Times New Roman" w:hAnsi="Times New Roman" w:cs="Times New Roman"/>
        </w:rPr>
        <w:t>alarm</w:t>
      </w:r>
      <w:proofErr w:type="gramEnd"/>
      <w:r w:rsidR="00CB79FD" w:rsidRPr="004A5119">
        <w:rPr>
          <w:rFonts w:ascii="Times New Roman" w:hAnsi="Times New Roman" w:cs="Times New Roman"/>
        </w:rPr>
        <w:t xml:space="preserve"> and computer line service.</w:t>
      </w:r>
    </w:p>
    <w:p w14:paraId="04477873" w14:textId="174C115C" w:rsidR="00CF501C" w:rsidRPr="004A5119" w:rsidRDefault="00CF501C" w:rsidP="00CF501C">
      <w:pPr>
        <w:pStyle w:val="ListParagraph"/>
        <w:numPr>
          <w:ilvl w:val="0"/>
          <w:numId w:val="9"/>
        </w:numPr>
        <w:autoSpaceDE w:val="0"/>
        <w:autoSpaceDN w:val="0"/>
        <w:adjustRightInd w:val="0"/>
        <w:spacing w:after="0" w:line="240" w:lineRule="auto"/>
        <w:rPr>
          <w:rFonts w:ascii="Times New Roman" w:hAnsi="Times New Roman" w:cs="Times New Roman"/>
        </w:rPr>
      </w:pPr>
      <w:r w:rsidRPr="004A5119">
        <w:rPr>
          <w:rFonts w:ascii="Times New Roman" w:hAnsi="Times New Roman" w:cs="Times New Roman"/>
        </w:rPr>
        <w:t>Adequate garbage disposal</w:t>
      </w:r>
      <w:r w:rsidR="00CB79FD" w:rsidRPr="004A5119">
        <w:rPr>
          <w:rFonts w:ascii="Times New Roman" w:hAnsi="Times New Roman" w:cs="Times New Roman"/>
        </w:rPr>
        <w:t>.</w:t>
      </w:r>
    </w:p>
    <w:p w14:paraId="5C42B596" w14:textId="0C0C33B9" w:rsidR="00CB79FD" w:rsidRDefault="00CB79FD" w:rsidP="00CF501C">
      <w:pPr>
        <w:pStyle w:val="ListParagraph"/>
        <w:numPr>
          <w:ilvl w:val="0"/>
          <w:numId w:val="9"/>
        </w:numPr>
        <w:autoSpaceDE w:val="0"/>
        <w:autoSpaceDN w:val="0"/>
        <w:adjustRightInd w:val="0"/>
        <w:spacing w:after="0" w:line="240" w:lineRule="auto"/>
        <w:rPr>
          <w:rFonts w:ascii="Times New Roman" w:hAnsi="Times New Roman" w:cs="Times New Roman"/>
        </w:rPr>
      </w:pPr>
      <w:r w:rsidRPr="004A5119">
        <w:rPr>
          <w:rFonts w:ascii="Times New Roman" w:hAnsi="Times New Roman" w:cs="Times New Roman"/>
        </w:rPr>
        <w:t>Routine maintenance of grounds including lawn, shrubbery, sidewalks, parking areas when applicable.</w:t>
      </w:r>
    </w:p>
    <w:p w14:paraId="48E36CCC" w14:textId="1D70DAF7" w:rsidR="005A4EBE" w:rsidRPr="002215D8" w:rsidRDefault="005A4EBE" w:rsidP="002215D8">
      <w:pPr>
        <w:pStyle w:val="ListParagraph"/>
        <w:numPr>
          <w:ilvl w:val="0"/>
          <w:numId w:val="45"/>
        </w:numPr>
        <w:autoSpaceDE w:val="0"/>
        <w:autoSpaceDN w:val="0"/>
        <w:adjustRightInd w:val="0"/>
        <w:spacing w:after="0" w:line="240" w:lineRule="auto"/>
        <w:ind w:left="360"/>
        <w:rPr>
          <w:rFonts w:ascii="Times New Roman" w:hAnsi="Times New Roman" w:cs="Times New Roman"/>
        </w:rPr>
      </w:pPr>
      <w:r w:rsidRPr="002215D8">
        <w:rPr>
          <w:rFonts w:ascii="Times New Roman" w:hAnsi="Times New Roman" w:cs="Times New Roman"/>
        </w:rPr>
        <w:t xml:space="preserve">Lessor shall review and approve the design and installation plan, if applicable, to avoid any conflict with the State and the </w:t>
      </w:r>
      <w:r w:rsidR="002E1633">
        <w:rPr>
          <w:rFonts w:ascii="Times New Roman" w:hAnsi="Times New Roman" w:cs="Times New Roman"/>
        </w:rPr>
        <w:t>SEAC</w:t>
      </w:r>
      <w:r w:rsidRPr="002215D8">
        <w:rPr>
          <w:rFonts w:ascii="Times New Roman" w:hAnsi="Times New Roman" w:cs="Times New Roman"/>
        </w:rPr>
        <w:t>.</w:t>
      </w:r>
    </w:p>
    <w:p w14:paraId="6B6EA635" w14:textId="252AF62D" w:rsidR="00C83626" w:rsidRDefault="00A92101" w:rsidP="00C83626">
      <w:pPr>
        <w:pStyle w:val="ListParagraph"/>
        <w:numPr>
          <w:ilvl w:val="0"/>
          <w:numId w:val="45"/>
        </w:num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Lessor reserves the right to inspect Premises at any time.</w:t>
      </w:r>
    </w:p>
    <w:p w14:paraId="04DE57AF" w14:textId="6E4BBB2E" w:rsidR="00DE7FFB" w:rsidRPr="00084275" w:rsidRDefault="00DE7FFB" w:rsidP="00084275">
      <w:pPr>
        <w:pStyle w:val="ListParagraph"/>
        <w:numPr>
          <w:ilvl w:val="0"/>
          <w:numId w:val="45"/>
        </w:numPr>
        <w:autoSpaceDE w:val="0"/>
        <w:autoSpaceDN w:val="0"/>
        <w:adjustRightInd w:val="0"/>
        <w:spacing w:after="0" w:line="240" w:lineRule="auto"/>
        <w:ind w:left="360"/>
        <w:rPr>
          <w:rFonts w:ascii="Times New Roman" w:hAnsi="Times New Roman" w:cs="Times New Roman"/>
          <w:color w:val="000000"/>
        </w:rPr>
      </w:pPr>
      <w:r w:rsidRPr="00084275">
        <w:rPr>
          <w:rFonts w:ascii="Times New Roman" w:hAnsi="Times New Roman" w:cs="Times New Roman"/>
          <w:color w:val="000000"/>
        </w:rPr>
        <w:t xml:space="preserve">Lessor cannot guarantee any volume or usage for the ATM.  </w:t>
      </w:r>
    </w:p>
    <w:p w14:paraId="76362D32" w14:textId="2E0729C0" w:rsidR="005A4EBE" w:rsidRPr="00EB5A2D" w:rsidRDefault="00DC3ADD" w:rsidP="00EB5A2D">
      <w:pPr>
        <w:pStyle w:val="ListParagraph"/>
        <w:numPr>
          <w:ilvl w:val="0"/>
          <w:numId w:val="45"/>
        </w:numPr>
        <w:autoSpaceDE w:val="0"/>
        <w:autoSpaceDN w:val="0"/>
        <w:adjustRightInd w:val="0"/>
        <w:spacing w:after="0" w:line="240" w:lineRule="auto"/>
        <w:ind w:left="360"/>
        <w:rPr>
          <w:rFonts w:ascii="Times New Roman" w:hAnsi="Times New Roman" w:cs="Times New Roman"/>
          <w:color w:val="000000"/>
        </w:rPr>
      </w:pPr>
      <w:r w:rsidRPr="00B72B4B">
        <w:rPr>
          <w:rFonts w:ascii="Times New Roman" w:hAnsi="Times New Roman" w:cs="Times New Roman"/>
        </w:rPr>
        <w:t xml:space="preserve">If the facilities are destroyed </w:t>
      </w:r>
      <w:r w:rsidR="00B72B4B" w:rsidRPr="00B72B4B">
        <w:rPr>
          <w:rFonts w:ascii="Times New Roman" w:hAnsi="Times New Roman" w:cs="Times New Roman"/>
        </w:rPr>
        <w:t>because of</w:t>
      </w:r>
      <w:r w:rsidRPr="00B72B4B">
        <w:rPr>
          <w:rFonts w:ascii="Times New Roman" w:hAnsi="Times New Roman" w:cs="Times New Roman"/>
        </w:rPr>
        <w:t xml:space="preserve"> fire, earthquake, hurricane, tornado or other catastrophic natural event or act of God, the facilities may be rebuilt.  Consideration will be given to the Proposer in the event of such disaster.</w:t>
      </w:r>
    </w:p>
    <w:p w14:paraId="6730FBDF" w14:textId="77777777" w:rsidR="00CF501C" w:rsidRPr="004A5119" w:rsidRDefault="00CF501C" w:rsidP="00AC7D22">
      <w:pPr>
        <w:autoSpaceDE w:val="0"/>
        <w:autoSpaceDN w:val="0"/>
        <w:adjustRightInd w:val="0"/>
        <w:spacing w:after="0" w:line="240" w:lineRule="auto"/>
        <w:rPr>
          <w:rFonts w:ascii="Times New Roman" w:hAnsi="Times New Roman" w:cs="Times New Roman"/>
          <w:color w:val="000000"/>
        </w:rPr>
      </w:pPr>
    </w:p>
    <w:p w14:paraId="5D3B8861" w14:textId="57C4749F" w:rsidR="00AC7D22" w:rsidRPr="004A5119" w:rsidRDefault="007A49EF" w:rsidP="00AC7D2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XIV</w:t>
      </w:r>
      <w:r w:rsidR="009576FE" w:rsidRPr="004A5119">
        <w:rPr>
          <w:rFonts w:ascii="Times New Roman" w:hAnsi="Times New Roman" w:cs="Times New Roman"/>
          <w:b/>
          <w:color w:val="000000"/>
        </w:rPr>
        <w:t>.</w:t>
      </w:r>
      <w:r>
        <w:rPr>
          <w:rFonts w:ascii="Times New Roman" w:hAnsi="Times New Roman" w:cs="Times New Roman"/>
          <w:b/>
          <w:color w:val="000000"/>
        </w:rPr>
        <w:tab/>
      </w:r>
      <w:r w:rsidR="009657DB">
        <w:rPr>
          <w:rFonts w:ascii="Times New Roman" w:hAnsi="Times New Roman" w:cs="Times New Roman"/>
          <w:b/>
          <w:color w:val="000000"/>
        </w:rPr>
        <w:t>LESSEE</w:t>
      </w:r>
      <w:r w:rsidR="00B52E54" w:rsidRPr="004A5119">
        <w:rPr>
          <w:rFonts w:ascii="Times New Roman" w:hAnsi="Times New Roman" w:cs="Times New Roman"/>
          <w:b/>
          <w:color w:val="000000"/>
        </w:rPr>
        <w:t xml:space="preserve"> (</w:t>
      </w:r>
      <w:r w:rsidR="009657DB">
        <w:rPr>
          <w:rFonts w:ascii="Times New Roman" w:hAnsi="Times New Roman" w:cs="Times New Roman"/>
          <w:b/>
          <w:color w:val="000000"/>
        </w:rPr>
        <w:t>TENANT)</w:t>
      </w:r>
      <w:r w:rsidR="00B52E54" w:rsidRPr="004A5119">
        <w:rPr>
          <w:rFonts w:ascii="Times New Roman" w:hAnsi="Times New Roman" w:cs="Times New Roman"/>
          <w:b/>
          <w:color w:val="000000"/>
        </w:rPr>
        <w:t xml:space="preserve"> </w:t>
      </w:r>
      <w:r w:rsidR="00AC7D22" w:rsidRPr="004A5119">
        <w:rPr>
          <w:rFonts w:ascii="Times New Roman" w:hAnsi="Times New Roman" w:cs="Times New Roman"/>
          <w:b/>
          <w:color w:val="000000"/>
        </w:rPr>
        <w:t>RESPONSIBILITIES</w:t>
      </w:r>
    </w:p>
    <w:p w14:paraId="3273C2FC" w14:textId="77777777" w:rsidR="00303EB5" w:rsidRPr="004A5119" w:rsidRDefault="00303EB5" w:rsidP="00AC7D22">
      <w:pPr>
        <w:autoSpaceDE w:val="0"/>
        <w:autoSpaceDN w:val="0"/>
        <w:adjustRightInd w:val="0"/>
        <w:spacing w:after="0" w:line="240" w:lineRule="auto"/>
        <w:rPr>
          <w:rFonts w:ascii="Times New Roman" w:hAnsi="Times New Roman" w:cs="Times New Roman"/>
          <w:color w:val="000000"/>
        </w:rPr>
      </w:pPr>
    </w:p>
    <w:p w14:paraId="6D05A2F5" w14:textId="49C1453F" w:rsidR="00AD48D6" w:rsidRPr="003E7619" w:rsidRDefault="00AC7D22" w:rsidP="003E7619">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A</w:t>
      </w:r>
      <w:r w:rsidR="001074C6" w:rsidRPr="004A5119">
        <w:rPr>
          <w:rFonts w:ascii="Times New Roman" w:hAnsi="Times New Roman" w:cs="Times New Roman"/>
          <w:color w:val="000000"/>
        </w:rPr>
        <w:t>.</w:t>
      </w:r>
      <w:r w:rsidRPr="004A5119">
        <w:rPr>
          <w:rFonts w:ascii="Times New Roman" w:hAnsi="Times New Roman" w:cs="Times New Roman"/>
          <w:color w:val="000000"/>
        </w:rPr>
        <w:t xml:space="preserve"> </w:t>
      </w:r>
      <w:r w:rsidR="001074C6" w:rsidRPr="004A5119">
        <w:rPr>
          <w:rFonts w:ascii="Times New Roman" w:hAnsi="Times New Roman" w:cs="Times New Roman"/>
          <w:color w:val="000000"/>
        </w:rPr>
        <w:t xml:space="preserve"> </w:t>
      </w:r>
      <w:r w:rsidRPr="004A5119">
        <w:rPr>
          <w:rFonts w:ascii="Times New Roman" w:hAnsi="Times New Roman" w:cs="Times New Roman"/>
          <w:color w:val="000000"/>
        </w:rPr>
        <w:t>General</w:t>
      </w:r>
    </w:p>
    <w:p w14:paraId="0F0FBA1F" w14:textId="77777777" w:rsidR="00E30296" w:rsidRDefault="007F7BC9"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 xml:space="preserve">Lessee must be a NC domestic, </w:t>
      </w:r>
      <w:proofErr w:type="gramStart"/>
      <w:r w:rsidRPr="004A5119">
        <w:rPr>
          <w:rFonts w:ascii="Times New Roman" w:hAnsi="Times New Roman" w:cs="Times New Roman"/>
          <w:color w:val="000000"/>
        </w:rPr>
        <w:t>registered</w:t>
      </w:r>
      <w:proofErr w:type="gramEnd"/>
      <w:r w:rsidRPr="004A5119">
        <w:rPr>
          <w:rFonts w:ascii="Times New Roman" w:hAnsi="Times New Roman" w:cs="Times New Roman"/>
          <w:color w:val="000000"/>
        </w:rPr>
        <w:t xml:space="preserve"> and qualified financial institution.  </w:t>
      </w:r>
    </w:p>
    <w:p w14:paraId="3BA282C1" w14:textId="60ADFC64" w:rsidR="007F7BC9" w:rsidRDefault="007F7BC9"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A sublease arrangement is not acceptable.</w:t>
      </w:r>
    </w:p>
    <w:p w14:paraId="61E0175F" w14:textId="387D28D7" w:rsidR="00DE09A5" w:rsidRPr="004A5119" w:rsidRDefault="00FB6B11"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Premises is</w:t>
      </w:r>
      <w:r w:rsidR="00577378">
        <w:rPr>
          <w:rFonts w:ascii="Times New Roman" w:hAnsi="Times New Roman" w:cs="Times New Roman"/>
          <w:color w:val="000000"/>
        </w:rPr>
        <w:t xml:space="preserve"> </w:t>
      </w:r>
      <w:r w:rsidR="00610DC5">
        <w:rPr>
          <w:rFonts w:ascii="Times New Roman" w:hAnsi="Times New Roman" w:cs="Times New Roman"/>
          <w:color w:val="000000"/>
        </w:rPr>
        <w:t>presented “As Is”</w:t>
      </w:r>
      <w:r w:rsidR="00FF372E">
        <w:rPr>
          <w:rFonts w:ascii="Times New Roman" w:hAnsi="Times New Roman" w:cs="Times New Roman"/>
          <w:color w:val="000000"/>
        </w:rPr>
        <w:t>; l</w:t>
      </w:r>
      <w:r w:rsidR="00DE09A5">
        <w:rPr>
          <w:rFonts w:ascii="Times New Roman" w:hAnsi="Times New Roman" w:cs="Times New Roman"/>
          <w:color w:val="000000"/>
        </w:rPr>
        <w:t>essee shal</w:t>
      </w:r>
      <w:r w:rsidR="00106C16">
        <w:rPr>
          <w:rFonts w:ascii="Times New Roman" w:hAnsi="Times New Roman" w:cs="Times New Roman"/>
          <w:color w:val="000000"/>
        </w:rPr>
        <w:t>l</w:t>
      </w:r>
      <w:r w:rsidR="00DE09A5">
        <w:rPr>
          <w:rFonts w:ascii="Times New Roman" w:hAnsi="Times New Roman" w:cs="Times New Roman"/>
          <w:color w:val="000000"/>
        </w:rPr>
        <w:t xml:space="preserve"> provi</w:t>
      </w:r>
      <w:r w:rsidR="00106C16">
        <w:rPr>
          <w:rFonts w:ascii="Times New Roman" w:hAnsi="Times New Roman" w:cs="Times New Roman"/>
          <w:color w:val="000000"/>
        </w:rPr>
        <w:t xml:space="preserve">de </w:t>
      </w:r>
      <w:r w:rsidR="00FF372E">
        <w:rPr>
          <w:rFonts w:ascii="Times New Roman" w:hAnsi="Times New Roman" w:cs="Times New Roman"/>
          <w:color w:val="000000"/>
        </w:rPr>
        <w:t>any improvement</w:t>
      </w:r>
      <w:r w:rsidR="0091457A">
        <w:rPr>
          <w:rFonts w:ascii="Times New Roman" w:hAnsi="Times New Roman" w:cs="Times New Roman"/>
          <w:color w:val="000000"/>
        </w:rPr>
        <w:t>s</w:t>
      </w:r>
      <w:r w:rsidR="00FF372E">
        <w:rPr>
          <w:rFonts w:ascii="Times New Roman" w:hAnsi="Times New Roman" w:cs="Times New Roman"/>
          <w:color w:val="000000"/>
        </w:rPr>
        <w:t xml:space="preserve"> including the </w:t>
      </w:r>
      <w:r w:rsidR="00106C16">
        <w:rPr>
          <w:rFonts w:ascii="Times New Roman" w:hAnsi="Times New Roman" w:cs="Times New Roman"/>
          <w:color w:val="000000"/>
        </w:rPr>
        <w:t xml:space="preserve">cement pads </w:t>
      </w:r>
      <w:r w:rsidR="00FF372E">
        <w:rPr>
          <w:rFonts w:ascii="Times New Roman" w:hAnsi="Times New Roman" w:cs="Times New Roman"/>
          <w:color w:val="000000"/>
        </w:rPr>
        <w:t xml:space="preserve">for the Kiosk </w:t>
      </w:r>
      <w:r w:rsidR="00106C16">
        <w:rPr>
          <w:rFonts w:ascii="Times New Roman" w:hAnsi="Times New Roman" w:cs="Times New Roman"/>
          <w:color w:val="000000"/>
        </w:rPr>
        <w:t xml:space="preserve">and </w:t>
      </w:r>
      <w:r w:rsidR="00FF372E">
        <w:rPr>
          <w:rFonts w:ascii="Times New Roman" w:hAnsi="Times New Roman" w:cs="Times New Roman"/>
          <w:color w:val="000000"/>
        </w:rPr>
        <w:t xml:space="preserve">protective </w:t>
      </w:r>
      <w:r w:rsidR="00106C16">
        <w:rPr>
          <w:rFonts w:ascii="Times New Roman" w:hAnsi="Times New Roman" w:cs="Times New Roman"/>
          <w:color w:val="000000"/>
        </w:rPr>
        <w:t>bollards</w:t>
      </w:r>
      <w:r w:rsidR="0091457A">
        <w:rPr>
          <w:rFonts w:ascii="Times New Roman" w:hAnsi="Times New Roman" w:cs="Times New Roman"/>
          <w:color w:val="000000"/>
        </w:rPr>
        <w:t xml:space="preserve"> if no</w:t>
      </w:r>
      <w:r w:rsidR="00DE2B55">
        <w:rPr>
          <w:rFonts w:ascii="Times New Roman" w:hAnsi="Times New Roman" w:cs="Times New Roman"/>
          <w:color w:val="000000"/>
        </w:rPr>
        <w:t>t present</w:t>
      </w:r>
      <w:r w:rsidR="00FF372E">
        <w:rPr>
          <w:rFonts w:ascii="Times New Roman" w:hAnsi="Times New Roman" w:cs="Times New Roman"/>
          <w:color w:val="000000"/>
        </w:rPr>
        <w:t>.</w:t>
      </w:r>
    </w:p>
    <w:p w14:paraId="118481B2" w14:textId="31A6D752" w:rsidR="00CB2277" w:rsidRPr="004A5119" w:rsidRDefault="00D65580"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 xml:space="preserve">Lessee shall keep the ATM unit and </w:t>
      </w:r>
      <w:r w:rsidR="00C03101" w:rsidRPr="004A5119">
        <w:rPr>
          <w:rFonts w:ascii="Times New Roman" w:hAnsi="Times New Roman" w:cs="Times New Roman"/>
          <w:color w:val="000000"/>
        </w:rPr>
        <w:t>L</w:t>
      </w:r>
      <w:r w:rsidRPr="004A5119">
        <w:rPr>
          <w:rFonts w:ascii="Times New Roman" w:hAnsi="Times New Roman" w:cs="Times New Roman"/>
          <w:color w:val="000000"/>
        </w:rPr>
        <w:t>es</w:t>
      </w:r>
      <w:r w:rsidR="00C03101" w:rsidRPr="004A5119">
        <w:rPr>
          <w:rFonts w:ascii="Times New Roman" w:hAnsi="Times New Roman" w:cs="Times New Roman"/>
          <w:color w:val="000000"/>
        </w:rPr>
        <w:t>s</w:t>
      </w:r>
      <w:r w:rsidRPr="004A5119">
        <w:rPr>
          <w:rFonts w:ascii="Times New Roman" w:hAnsi="Times New Roman" w:cs="Times New Roman"/>
          <w:color w:val="000000"/>
        </w:rPr>
        <w:t>e</w:t>
      </w:r>
      <w:r w:rsidR="00C03101" w:rsidRPr="004A5119">
        <w:rPr>
          <w:rFonts w:ascii="Times New Roman" w:hAnsi="Times New Roman" w:cs="Times New Roman"/>
          <w:color w:val="000000"/>
        </w:rPr>
        <w:t>e’s</w:t>
      </w:r>
      <w:r w:rsidRPr="004A5119">
        <w:rPr>
          <w:rFonts w:ascii="Times New Roman" w:hAnsi="Times New Roman" w:cs="Times New Roman"/>
          <w:color w:val="000000"/>
        </w:rPr>
        <w:t xml:space="preserve"> area in acceptable condition.</w:t>
      </w:r>
    </w:p>
    <w:p w14:paraId="44DA4FE0" w14:textId="52762718" w:rsidR="00D65580" w:rsidRDefault="00D65580"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It will be the sole responsibility of the Lessee to provide installation, telephone, computer line services, alarm and all other special equipment needed for the control of temperature and/or humidity for the ATM site</w:t>
      </w:r>
      <w:r w:rsidR="00E136C1" w:rsidRPr="004A5119">
        <w:rPr>
          <w:rFonts w:ascii="Times New Roman" w:hAnsi="Times New Roman" w:cs="Times New Roman"/>
        </w:rPr>
        <w:t>,</w:t>
      </w:r>
      <w:r w:rsidRPr="004A5119">
        <w:rPr>
          <w:rFonts w:ascii="Times New Roman" w:hAnsi="Times New Roman" w:cs="Times New Roman"/>
        </w:rPr>
        <w:t xml:space="preserve"> which </w:t>
      </w:r>
      <w:r w:rsidR="00E136C1" w:rsidRPr="004A5119">
        <w:rPr>
          <w:rFonts w:ascii="Times New Roman" w:hAnsi="Times New Roman" w:cs="Times New Roman"/>
        </w:rPr>
        <w:t xml:space="preserve">may not be </w:t>
      </w:r>
      <w:r w:rsidRPr="004A5119">
        <w:rPr>
          <w:rFonts w:ascii="Times New Roman" w:hAnsi="Times New Roman" w:cs="Times New Roman"/>
        </w:rPr>
        <w:t xml:space="preserve">included in the </w:t>
      </w:r>
      <w:r w:rsidRPr="004A5119">
        <w:rPr>
          <w:rFonts w:ascii="Times New Roman" w:hAnsi="Times New Roman" w:cs="Times New Roman"/>
          <w:color w:val="000000"/>
        </w:rPr>
        <w:t>space as built.  All installation cost will be the sole responsibility of the Lessee.</w:t>
      </w:r>
    </w:p>
    <w:p w14:paraId="69360096" w14:textId="707481A0" w:rsidR="002B198B" w:rsidRPr="004A5119" w:rsidRDefault="00F769F5"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F769F5">
        <w:rPr>
          <w:rFonts w:ascii="Times New Roman" w:hAnsi="Times New Roman" w:cs="Times New Roman"/>
          <w:color w:val="000000"/>
        </w:rPr>
        <w:t xml:space="preserve">Lessee must agree to keep the ATM in place for the duration of the lease regardless of the usage amount, unless otherwise terminated.  (See </w:t>
      </w:r>
      <w:r w:rsidR="00345F32">
        <w:rPr>
          <w:rFonts w:ascii="Times New Roman" w:hAnsi="Times New Roman" w:cs="Times New Roman"/>
          <w:color w:val="000000"/>
        </w:rPr>
        <w:t>XIV-</w:t>
      </w:r>
      <w:r w:rsidRPr="00F769F5">
        <w:rPr>
          <w:rFonts w:ascii="Times New Roman" w:hAnsi="Times New Roman" w:cs="Times New Roman"/>
          <w:color w:val="000000"/>
        </w:rPr>
        <w:t>B.)</w:t>
      </w:r>
    </w:p>
    <w:p w14:paraId="45ED16DC" w14:textId="37BB4F64" w:rsidR="00D65580" w:rsidRPr="004A5119" w:rsidRDefault="00D65580"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Lessee shall have access to a minimum of two (2) major national networks such as “Relay” or “Plus”.</w:t>
      </w:r>
    </w:p>
    <w:p w14:paraId="40D84856" w14:textId="77777777" w:rsidR="007A6307" w:rsidRPr="007A6307" w:rsidRDefault="007A6307"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7A6307">
        <w:rPr>
          <w:rFonts w:ascii="Times New Roman" w:hAnsi="Times New Roman" w:cs="Times New Roman"/>
        </w:rPr>
        <w:t xml:space="preserve">Lessee shall charge reasonable transactions fees and in accordance with banking regulations, and in no </w:t>
      </w:r>
      <w:proofErr w:type="gramStart"/>
      <w:r w:rsidRPr="007A6307">
        <w:rPr>
          <w:rFonts w:ascii="Times New Roman" w:hAnsi="Times New Roman" w:cs="Times New Roman"/>
        </w:rPr>
        <w:t>event</w:t>
      </w:r>
      <w:proofErr w:type="gramEnd"/>
      <w:r w:rsidRPr="007A6307">
        <w:rPr>
          <w:rFonts w:ascii="Times New Roman" w:hAnsi="Times New Roman" w:cs="Times New Roman"/>
        </w:rPr>
        <w:t xml:space="preserve"> charge fees greater than those charged to customers in other ATM locations.</w:t>
      </w:r>
    </w:p>
    <w:p w14:paraId="4E005463" w14:textId="52707F81" w:rsidR="00230A96" w:rsidRPr="004A5119" w:rsidRDefault="00230A96"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ATM access must utilize existing regional/national cards rather than requiring issuance of any additional cards and/or access codes.</w:t>
      </w:r>
    </w:p>
    <w:p w14:paraId="15E9BF8B" w14:textId="3DAA6B57" w:rsidR="00D65580" w:rsidRPr="004A5119" w:rsidRDefault="00E85FD5"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The </w:t>
      </w:r>
      <w:r w:rsidR="00D65580" w:rsidRPr="004A5119">
        <w:rPr>
          <w:rFonts w:ascii="Times New Roman" w:hAnsi="Times New Roman" w:cs="Times New Roman"/>
          <w:color w:val="000000"/>
        </w:rPr>
        <w:t>proposer must have the approval of all applicable regulatory agencies and any such other approvals as may be required.</w:t>
      </w:r>
    </w:p>
    <w:p w14:paraId="743A3811" w14:textId="3801CE6E" w:rsidR="008A1402" w:rsidRPr="004A5119" w:rsidRDefault="008A1402"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 xml:space="preserve">Lessee shall provide at least the following </w:t>
      </w:r>
      <w:r w:rsidR="008F4951" w:rsidRPr="004A5119">
        <w:rPr>
          <w:rFonts w:ascii="Times New Roman" w:hAnsi="Times New Roman" w:cs="Times New Roman"/>
          <w:color w:val="000000"/>
        </w:rPr>
        <w:t xml:space="preserve">minimum </w:t>
      </w:r>
      <w:r w:rsidRPr="004A5119">
        <w:rPr>
          <w:rFonts w:ascii="Times New Roman" w:hAnsi="Times New Roman" w:cs="Times New Roman"/>
          <w:color w:val="000000"/>
        </w:rPr>
        <w:t xml:space="preserve">banking services: withdrawals, </w:t>
      </w:r>
      <w:proofErr w:type="gramStart"/>
      <w:r w:rsidRPr="004A5119">
        <w:rPr>
          <w:rFonts w:ascii="Times New Roman" w:hAnsi="Times New Roman" w:cs="Times New Roman"/>
          <w:color w:val="000000"/>
        </w:rPr>
        <w:t>deposits</w:t>
      </w:r>
      <w:proofErr w:type="gramEnd"/>
      <w:r w:rsidRPr="004A5119">
        <w:rPr>
          <w:rFonts w:ascii="Times New Roman" w:hAnsi="Times New Roman" w:cs="Times New Roman"/>
          <w:color w:val="000000"/>
        </w:rPr>
        <w:t xml:space="preserve"> and transfers on a 24-hour basis.  </w:t>
      </w:r>
    </w:p>
    <w:p w14:paraId="2BADD77D" w14:textId="38591925" w:rsidR="008A1402" w:rsidRPr="004A5119" w:rsidRDefault="008A1402"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All security requirements of the Lessee in connection with the servicing of its facility will be done at the sole cost and expense of Lessee and the State will have no obligation for any security precautions or measures with respect to the facility.</w:t>
      </w:r>
    </w:p>
    <w:p w14:paraId="4D266959" w14:textId="086FCD19" w:rsidR="008F4951" w:rsidRPr="004A5119" w:rsidRDefault="008F4951" w:rsidP="00D65580">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Lessee must agree to indemnify the State f</w:t>
      </w:r>
      <w:r w:rsidR="00C03101" w:rsidRPr="004A5119">
        <w:rPr>
          <w:rFonts w:ascii="Times New Roman" w:hAnsi="Times New Roman" w:cs="Times New Roman"/>
          <w:color w:val="000000"/>
        </w:rPr>
        <w:t>r</w:t>
      </w:r>
      <w:r w:rsidRPr="004A5119">
        <w:rPr>
          <w:rFonts w:ascii="Times New Roman" w:hAnsi="Times New Roman" w:cs="Times New Roman"/>
          <w:color w:val="000000"/>
        </w:rPr>
        <w:t>om any liability arising out of a long or short-term shutdown of the ATM site, for whatever reason.</w:t>
      </w:r>
    </w:p>
    <w:p w14:paraId="4F07A812" w14:textId="77777777" w:rsidR="00FA5746" w:rsidRPr="004A5119" w:rsidRDefault="00787400" w:rsidP="00FA5746">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color w:val="000000"/>
        </w:rPr>
        <w:t>Lessee shall not use the award of the Lease as part of any new release or commercial advertising.</w:t>
      </w:r>
    </w:p>
    <w:p w14:paraId="7E2FBC1E" w14:textId="7636B5BF" w:rsidR="0081213E" w:rsidRPr="004A5119" w:rsidRDefault="0081213E" w:rsidP="00FA5746">
      <w:pPr>
        <w:pStyle w:val="ListParagraph"/>
        <w:numPr>
          <w:ilvl w:val="1"/>
          <w:numId w:val="6"/>
        </w:numPr>
        <w:autoSpaceDE w:val="0"/>
        <w:autoSpaceDN w:val="0"/>
        <w:adjustRightInd w:val="0"/>
        <w:spacing w:after="0" w:line="240" w:lineRule="auto"/>
        <w:ind w:left="720"/>
        <w:rPr>
          <w:rFonts w:ascii="Times New Roman" w:hAnsi="Times New Roman" w:cs="Times New Roman"/>
          <w:color w:val="000000"/>
        </w:rPr>
      </w:pPr>
      <w:r w:rsidRPr="004A5119">
        <w:rPr>
          <w:rFonts w:ascii="Times New Roman" w:hAnsi="Times New Roman" w:cs="Times New Roman"/>
        </w:rPr>
        <w:t>Lessee can install and maintain external sign</w:t>
      </w:r>
      <w:r w:rsidR="007D4FEF">
        <w:rPr>
          <w:rFonts w:ascii="Times New Roman" w:hAnsi="Times New Roman" w:cs="Times New Roman"/>
        </w:rPr>
        <w:t>age</w:t>
      </w:r>
      <w:r w:rsidRPr="004A5119">
        <w:rPr>
          <w:rFonts w:ascii="Times New Roman" w:hAnsi="Times New Roman" w:cs="Times New Roman"/>
        </w:rPr>
        <w:t xml:space="preserve"> that will provide easy identification of the ATM by the </w:t>
      </w:r>
      <w:proofErr w:type="gramStart"/>
      <w:r w:rsidRPr="004A5119">
        <w:rPr>
          <w:rFonts w:ascii="Times New Roman" w:hAnsi="Times New Roman" w:cs="Times New Roman"/>
        </w:rPr>
        <w:t>general public</w:t>
      </w:r>
      <w:proofErr w:type="gramEnd"/>
      <w:r w:rsidRPr="004A5119">
        <w:rPr>
          <w:rFonts w:ascii="Times New Roman" w:hAnsi="Times New Roman" w:cs="Times New Roman"/>
        </w:rPr>
        <w:t xml:space="preserve"> </w:t>
      </w:r>
      <w:r w:rsidRPr="004A5119">
        <w:rPr>
          <w:rFonts w:ascii="Times New Roman" w:hAnsi="Times New Roman" w:cs="Times New Roman"/>
          <w:u w:val="single"/>
        </w:rPr>
        <w:t xml:space="preserve">as approved by the </w:t>
      </w:r>
      <w:r w:rsidR="002E1633">
        <w:rPr>
          <w:rFonts w:ascii="Times New Roman" w:hAnsi="Times New Roman" w:cs="Times New Roman"/>
          <w:u w:val="single"/>
        </w:rPr>
        <w:t>SEAC</w:t>
      </w:r>
      <w:r w:rsidR="00443E4F">
        <w:rPr>
          <w:rFonts w:ascii="Times New Roman" w:hAnsi="Times New Roman" w:cs="Times New Roman"/>
          <w:u w:val="single"/>
        </w:rPr>
        <w:t xml:space="preserve"> </w:t>
      </w:r>
      <w:r w:rsidRPr="004A5119">
        <w:rPr>
          <w:rFonts w:ascii="Times New Roman" w:hAnsi="Times New Roman" w:cs="Times New Roman"/>
          <w:u w:val="single"/>
        </w:rPr>
        <w:t>Manager</w:t>
      </w:r>
      <w:r w:rsidRPr="004A5119">
        <w:rPr>
          <w:rFonts w:ascii="Times New Roman" w:hAnsi="Times New Roman" w:cs="Times New Roman"/>
        </w:rPr>
        <w:t xml:space="preserve">. </w:t>
      </w:r>
    </w:p>
    <w:p w14:paraId="5F1E800C" w14:textId="77777777" w:rsidR="00A153BB" w:rsidRPr="004A5119" w:rsidRDefault="00A153BB" w:rsidP="009576FE">
      <w:pPr>
        <w:spacing w:after="0" w:line="240" w:lineRule="auto"/>
        <w:rPr>
          <w:rFonts w:ascii="Times New Roman" w:hAnsi="Times New Roman" w:cs="Times New Roman"/>
          <w:color w:val="000000"/>
        </w:rPr>
      </w:pPr>
    </w:p>
    <w:p w14:paraId="302325AD" w14:textId="11368CF1" w:rsidR="00AC7D22" w:rsidRPr="004A5119" w:rsidRDefault="00B2431C" w:rsidP="009576FE">
      <w:pPr>
        <w:spacing w:after="0"/>
        <w:rPr>
          <w:rFonts w:ascii="Times New Roman" w:hAnsi="Times New Roman" w:cs="Times New Roman"/>
          <w:color w:val="000000"/>
        </w:rPr>
      </w:pPr>
      <w:r w:rsidRPr="004A5119">
        <w:rPr>
          <w:rFonts w:ascii="Times New Roman" w:hAnsi="Times New Roman" w:cs="Times New Roman"/>
          <w:color w:val="000000"/>
        </w:rPr>
        <w:t>B</w:t>
      </w:r>
      <w:r w:rsidR="009576FE" w:rsidRPr="004A5119">
        <w:rPr>
          <w:rFonts w:ascii="Times New Roman" w:hAnsi="Times New Roman" w:cs="Times New Roman"/>
          <w:color w:val="000000"/>
        </w:rPr>
        <w:t>.</w:t>
      </w:r>
      <w:r w:rsidR="001074C6" w:rsidRPr="004A5119">
        <w:rPr>
          <w:rFonts w:ascii="Times New Roman" w:hAnsi="Times New Roman" w:cs="Times New Roman"/>
          <w:color w:val="000000"/>
        </w:rPr>
        <w:t xml:space="preserve"> </w:t>
      </w:r>
      <w:r w:rsidR="00AC7D22" w:rsidRPr="004A5119">
        <w:rPr>
          <w:rFonts w:ascii="Times New Roman" w:hAnsi="Times New Roman" w:cs="Times New Roman"/>
          <w:color w:val="000000"/>
        </w:rPr>
        <w:t>Termination and Forfeiture</w:t>
      </w:r>
    </w:p>
    <w:p w14:paraId="4F69251B" w14:textId="3A4FA231" w:rsidR="00AC7D22" w:rsidRPr="004A5119" w:rsidRDefault="00AC7D22" w:rsidP="00B41EDE">
      <w:pPr>
        <w:pStyle w:val="ListParagraph"/>
        <w:numPr>
          <w:ilvl w:val="0"/>
          <w:numId w:val="3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If </w:t>
      </w:r>
      <w:r w:rsidR="00656208" w:rsidRPr="004A5119">
        <w:rPr>
          <w:rFonts w:ascii="Times New Roman" w:hAnsi="Times New Roman" w:cs="Times New Roman"/>
          <w:color w:val="000000"/>
        </w:rPr>
        <w:t>Lessee</w:t>
      </w:r>
      <w:r w:rsidRPr="004A5119">
        <w:rPr>
          <w:rFonts w:ascii="Times New Roman" w:hAnsi="Times New Roman" w:cs="Times New Roman"/>
          <w:color w:val="000000"/>
        </w:rPr>
        <w:t xml:space="preserve"> shall fail to make any payment of rent when due or shall fail to comply with any agreement</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herein contained or any of the rules commenced by or against it in any legal proceeding to declare</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it bankrupt, insolvent, or unable to pay its debts, or shall make a general assignment for the benefit of</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its creditors, </w:t>
      </w:r>
      <w:r w:rsidR="00215208" w:rsidRPr="004A5119">
        <w:rPr>
          <w:rFonts w:ascii="Times New Roman" w:hAnsi="Times New Roman" w:cs="Times New Roman"/>
          <w:color w:val="000000"/>
        </w:rPr>
        <w:t>Lessor</w:t>
      </w:r>
      <w:r w:rsidRPr="004A5119">
        <w:rPr>
          <w:rFonts w:ascii="Times New Roman" w:hAnsi="Times New Roman" w:cs="Times New Roman"/>
          <w:color w:val="000000"/>
        </w:rPr>
        <w:t xml:space="preserve"> may enter and take possession of the premises and expel </w:t>
      </w:r>
      <w:r w:rsidR="00656208" w:rsidRPr="004A5119">
        <w:rPr>
          <w:rFonts w:ascii="Times New Roman" w:hAnsi="Times New Roman" w:cs="Times New Roman"/>
          <w:color w:val="000000"/>
        </w:rPr>
        <w:t>Lessee</w:t>
      </w:r>
      <w:r w:rsidRPr="004A5119">
        <w:rPr>
          <w:rFonts w:ascii="Times New Roman" w:hAnsi="Times New Roman" w:cs="Times New Roman"/>
          <w:color w:val="000000"/>
        </w:rPr>
        <w:t>, therefrom,</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using such means and force as may appear expedient, without prejudice to other remedies available</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to </w:t>
      </w:r>
      <w:r w:rsidR="007C1F43" w:rsidRPr="004A5119">
        <w:rPr>
          <w:rFonts w:ascii="Times New Roman" w:hAnsi="Times New Roman" w:cs="Times New Roman"/>
          <w:color w:val="000000"/>
        </w:rPr>
        <w:t>Lessor</w:t>
      </w:r>
      <w:r w:rsidRPr="004A5119">
        <w:rPr>
          <w:rFonts w:ascii="Times New Roman" w:hAnsi="Times New Roman" w:cs="Times New Roman"/>
          <w:color w:val="000000"/>
        </w:rPr>
        <w:t xml:space="preserve">. And, in such event, </w:t>
      </w:r>
      <w:r w:rsidR="00656208" w:rsidRPr="004A5119">
        <w:rPr>
          <w:rFonts w:ascii="Times New Roman" w:hAnsi="Times New Roman" w:cs="Times New Roman"/>
          <w:color w:val="000000"/>
        </w:rPr>
        <w:t>Lessee</w:t>
      </w:r>
      <w:r w:rsidRPr="004A5119">
        <w:rPr>
          <w:rFonts w:ascii="Times New Roman" w:hAnsi="Times New Roman" w:cs="Times New Roman"/>
          <w:color w:val="000000"/>
        </w:rPr>
        <w:t xml:space="preserve"> hereby expressly waives notice to quit possession and such</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other formalities or conditions as may be required by law.</w:t>
      </w:r>
    </w:p>
    <w:p w14:paraId="0FC14CAF" w14:textId="3700FDD4" w:rsidR="00AC7D22" w:rsidRDefault="00AC7D22" w:rsidP="00B41EDE">
      <w:pPr>
        <w:pStyle w:val="ListParagraph"/>
        <w:numPr>
          <w:ilvl w:val="0"/>
          <w:numId w:val="33"/>
        </w:num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lastRenderedPageBreak/>
        <w:t xml:space="preserve">No entry by </w:t>
      </w:r>
      <w:r w:rsidR="007C1F43" w:rsidRPr="004A5119">
        <w:rPr>
          <w:rFonts w:ascii="Times New Roman" w:hAnsi="Times New Roman" w:cs="Times New Roman"/>
          <w:color w:val="000000"/>
        </w:rPr>
        <w:t>Lessor</w:t>
      </w:r>
      <w:r w:rsidRPr="004A5119">
        <w:rPr>
          <w:rFonts w:ascii="Times New Roman" w:hAnsi="Times New Roman" w:cs="Times New Roman"/>
          <w:color w:val="000000"/>
        </w:rPr>
        <w:t xml:space="preserve"> under this lease shall bar </w:t>
      </w:r>
      <w:r w:rsidR="00D440A1" w:rsidRPr="004A5119">
        <w:rPr>
          <w:rFonts w:ascii="Times New Roman" w:hAnsi="Times New Roman" w:cs="Times New Roman"/>
          <w:color w:val="000000"/>
        </w:rPr>
        <w:t>L</w:t>
      </w:r>
      <w:r w:rsidR="007C1F43" w:rsidRPr="004A5119">
        <w:rPr>
          <w:rFonts w:ascii="Times New Roman" w:hAnsi="Times New Roman" w:cs="Times New Roman"/>
          <w:color w:val="000000"/>
        </w:rPr>
        <w:t>essor</w:t>
      </w:r>
      <w:r w:rsidRPr="004A5119">
        <w:rPr>
          <w:rFonts w:ascii="Times New Roman" w:hAnsi="Times New Roman" w:cs="Times New Roman"/>
          <w:color w:val="000000"/>
        </w:rPr>
        <w:t xml:space="preserve"> from the recovery of rent or damages for the</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breach of this lease by </w:t>
      </w:r>
      <w:r w:rsidR="001530F9" w:rsidRPr="004A5119">
        <w:rPr>
          <w:rFonts w:ascii="Times New Roman" w:hAnsi="Times New Roman" w:cs="Times New Roman"/>
          <w:color w:val="000000"/>
        </w:rPr>
        <w:t>Lessee</w:t>
      </w:r>
      <w:r w:rsidRPr="004A5119">
        <w:rPr>
          <w:rFonts w:ascii="Times New Roman" w:hAnsi="Times New Roman" w:cs="Times New Roman"/>
          <w:color w:val="000000"/>
        </w:rPr>
        <w:t xml:space="preserve">, nor shall the receipt of rent by </w:t>
      </w:r>
      <w:r w:rsidR="00D440A1" w:rsidRPr="004A5119">
        <w:rPr>
          <w:rFonts w:ascii="Times New Roman" w:hAnsi="Times New Roman" w:cs="Times New Roman"/>
          <w:color w:val="000000"/>
        </w:rPr>
        <w:t>L</w:t>
      </w:r>
      <w:r w:rsidR="001530F9" w:rsidRPr="004A5119">
        <w:rPr>
          <w:rFonts w:ascii="Times New Roman" w:hAnsi="Times New Roman" w:cs="Times New Roman"/>
          <w:color w:val="000000"/>
        </w:rPr>
        <w:t>essor</w:t>
      </w:r>
      <w:r w:rsidRPr="004A5119">
        <w:rPr>
          <w:rFonts w:ascii="Times New Roman" w:hAnsi="Times New Roman" w:cs="Times New Roman"/>
          <w:color w:val="000000"/>
        </w:rPr>
        <w:t xml:space="preserve"> after any such breach or</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delay by </w:t>
      </w:r>
      <w:r w:rsidR="001530F9" w:rsidRPr="004A5119">
        <w:rPr>
          <w:rFonts w:ascii="Times New Roman" w:hAnsi="Times New Roman" w:cs="Times New Roman"/>
          <w:color w:val="000000"/>
        </w:rPr>
        <w:t>Lessor</w:t>
      </w:r>
      <w:r w:rsidRPr="004A5119">
        <w:rPr>
          <w:rFonts w:ascii="Times New Roman" w:hAnsi="Times New Roman" w:cs="Times New Roman"/>
          <w:color w:val="000000"/>
        </w:rPr>
        <w:t xml:space="preserve"> in enforcing its rights hereunder be deemed a waiver of any rights or privileges</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granted </w:t>
      </w:r>
      <w:r w:rsidR="004E64A5" w:rsidRPr="004A5119">
        <w:rPr>
          <w:rFonts w:ascii="Times New Roman" w:hAnsi="Times New Roman" w:cs="Times New Roman"/>
          <w:color w:val="000000"/>
        </w:rPr>
        <w:t>Lessor</w:t>
      </w:r>
      <w:r w:rsidRPr="004A5119">
        <w:rPr>
          <w:rFonts w:ascii="Times New Roman" w:hAnsi="Times New Roman" w:cs="Times New Roman"/>
          <w:color w:val="000000"/>
        </w:rPr>
        <w:t xml:space="preserve"> by this Lease.</w:t>
      </w:r>
    </w:p>
    <w:p w14:paraId="1E281D7D" w14:textId="6277C062" w:rsidR="00D31F25" w:rsidRPr="00137D9C" w:rsidRDefault="00D31F25" w:rsidP="00137D9C">
      <w:pPr>
        <w:pStyle w:val="ListParagraph"/>
        <w:numPr>
          <w:ilvl w:val="0"/>
          <w:numId w:val="33"/>
        </w:numPr>
        <w:rPr>
          <w:rFonts w:ascii="Times New Roman" w:hAnsi="Times New Roman" w:cs="Times New Roman"/>
          <w:color w:val="000000"/>
        </w:rPr>
      </w:pPr>
      <w:r w:rsidRPr="00D31F25">
        <w:rPr>
          <w:rFonts w:ascii="Times New Roman" w:hAnsi="Times New Roman" w:cs="Times New Roman"/>
          <w:color w:val="000000"/>
        </w:rPr>
        <w:t xml:space="preserve">Upon lease expiration and vacation of the premises by the Lessee, Lessee will remove its personal property from the premises but will leave the concrete pad and bollards as directed by the </w:t>
      </w:r>
      <w:r w:rsidR="002E1633">
        <w:rPr>
          <w:rFonts w:ascii="Times New Roman" w:hAnsi="Times New Roman" w:cs="Times New Roman"/>
          <w:color w:val="000000"/>
        </w:rPr>
        <w:t>SEAC</w:t>
      </w:r>
      <w:r w:rsidR="006E35FA">
        <w:rPr>
          <w:rFonts w:ascii="Times New Roman" w:hAnsi="Times New Roman" w:cs="Times New Roman"/>
          <w:color w:val="000000"/>
        </w:rPr>
        <w:t xml:space="preserve"> </w:t>
      </w:r>
      <w:r w:rsidRPr="00D31F25">
        <w:rPr>
          <w:rFonts w:ascii="Times New Roman" w:hAnsi="Times New Roman" w:cs="Times New Roman"/>
          <w:color w:val="000000"/>
        </w:rPr>
        <w:t>Manager.</w:t>
      </w:r>
    </w:p>
    <w:p w14:paraId="05A7A12E" w14:textId="77777777" w:rsidR="0091474F" w:rsidRPr="004A5119" w:rsidRDefault="0091474F">
      <w:pPr>
        <w:rPr>
          <w:rFonts w:ascii="Times New Roman" w:hAnsi="Times New Roman" w:cs="Times New Roman"/>
          <w:color w:val="000000"/>
        </w:rPr>
      </w:pPr>
    </w:p>
    <w:p w14:paraId="0ADF1FC1" w14:textId="598C3DD4" w:rsidR="004A11CF" w:rsidRPr="004A5119" w:rsidRDefault="004A11CF" w:rsidP="00AC7D22">
      <w:pPr>
        <w:autoSpaceDE w:val="0"/>
        <w:autoSpaceDN w:val="0"/>
        <w:adjustRightInd w:val="0"/>
        <w:spacing w:after="0" w:line="240" w:lineRule="auto"/>
        <w:rPr>
          <w:rFonts w:ascii="Times New Roman" w:hAnsi="Times New Roman" w:cs="Times New Roman"/>
          <w:b/>
          <w:color w:val="FF0000"/>
        </w:rPr>
      </w:pPr>
    </w:p>
    <w:p w14:paraId="742CC29B" w14:textId="79FB531D" w:rsidR="00EF0339" w:rsidRPr="004A5119" w:rsidRDefault="00EF0339" w:rsidP="00AC7D22">
      <w:pPr>
        <w:autoSpaceDE w:val="0"/>
        <w:autoSpaceDN w:val="0"/>
        <w:adjustRightInd w:val="0"/>
        <w:spacing w:after="0" w:line="240" w:lineRule="auto"/>
        <w:rPr>
          <w:rFonts w:ascii="Times New Roman" w:hAnsi="Times New Roman" w:cs="Times New Roman"/>
          <w:b/>
          <w:color w:val="FF0000"/>
        </w:rPr>
      </w:pPr>
    </w:p>
    <w:p w14:paraId="39B0825C" w14:textId="4385E2F5"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02609B30" w14:textId="4F2E2D2B"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3987B552" w14:textId="2643EE72"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171F5539" w14:textId="28151BF6"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4CDE854E" w14:textId="0FACF27B"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78DF16CC" w14:textId="217A8034"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73951A89" w14:textId="3A27FD32"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2B2931B8" w14:textId="66652F6A"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52D8F1F6" w14:textId="67C75F41"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669E283D" w14:textId="5C7A8E04"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64A711D5" w14:textId="7864052C"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30275F4C" w14:textId="717FB941"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4BF2D9DD" w14:textId="3E9CD8D0"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22368220" w14:textId="202AC1F2"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235F1CDC" w14:textId="429A8587" w:rsidR="00EE1CEA" w:rsidRPr="004A5119" w:rsidRDefault="00EE1CEA" w:rsidP="00AC7D22">
      <w:pPr>
        <w:autoSpaceDE w:val="0"/>
        <w:autoSpaceDN w:val="0"/>
        <w:adjustRightInd w:val="0"/>
        <w:spacing w:after="0" w:line="240" w:lineRule="auto"/>
        <w:rPr>
          <w:rFonts w:ascii="Times New Roman" w:hAnsi="Times New Roman" w:cs="Times New Roman"/>
          <w:b/>
          <w:color w:val="FF0000"/>
        </w:rPr>
      </w:pPr>
    </w:p>
    <w:p w14:paraId="7B3E4655" w14:textId="1F1D1774" w:rsidR="009F59C6" w:rsidRPr="004A5119" w:rsidRDefault="009F59C6" w:rsidP="00AC7D22">
      <w:pPr>
        <w:autoSpaceDE w:val="0"/>
        <w:autoSpaceDN w:val="0"/>
        <w:adjustRightInd w:val="0"/>
        <w:spacing w:after="0" w:line="240" w:lineRule="auto"/>
        <w:rPr>
          <w:rFonts w:ascii="Times New Roman" w:hAnsi="Times New Roman" w:cs="Times New Roman"/>
          <w:b/>
          <w:color w:val="FF0000"/>
        </w:rPr>
      </w:pPr>
    </w:p>
    <w:p w14:paraId="0709517F"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7F6B9925"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55A07858"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0C73750A"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59914AD1"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57F06B7B"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7E384013"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2BCC0E9F"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64D15B31"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12F3CFD7"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7B2C028B"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2B562D32" w14:textId="77777777" w:rsidR="00137D9C" w:rsidRDefault="00137D9C" w:rsidP="00C341FD">
      <w:pPr>
        <w:autoSpaceDE w:val="0"/>
        <w:autoSpaceDN w:val="0"/>
        <w:adjustRightInd w:val="0"/>
        <w:spacing w:after="0" w:line="360" w:lineRule="auto"/>
        <w:jc w:val="center"/>
        <w:rPr>
          <w:rFonts w:ascii="Times New Roman" w:hAnsi="Times New Roman" w:cs="Times New Roman"/>
          <w:b/>
          <w:u w:val="single"/>
        </w:rPr>
      </w:pPr>
    </w:p>
    <w:p w14:paraId="4ADF3BD7"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4A156817"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6C2390BB"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25B53585"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3FD70EF0"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14195109" w14:textId="77777777" w:rsidR="00397597" w:rsidRDefault="00397597" w:rsidP="00C341FD">
      <w:pPr>
        <w:autoSpaceDE w:val="0"/>
        <w:autoSpaceDN w:val="0"/>
        <w:adjustRightInd w:val="0"/>
        <w:spacing w:after="0" w:line="360" w:lineRule="auto"/>
        <w:jc w:val="center"/>
        <w:rPr>
          <w:rFonts w:ascii="Times New Roman" w:hAnsi="Times New Roman" w:cs="Times New Roman"/>
          <w:b/>
          <w:u w:val="single"/>
        </w:rPr>
      </w:pPr>
    </w:p>
    <w:p w14:paraId="0D38F226" w14:textId="3864F50A" w:rsidR="004A11CF" w:rsidRPr="004A5119" w:rsidRDefault="004A11CF" w:rsidP="00C341FD">
      <w:pPr>
        <w:autoSpaceDE w:val="0"/>
        <w:autoSpaceDN w:val="0"/>
        <w:adjustRightInd w:val="0"/>
        <w:spacing w:after="0" w:line="360" w:lineRule="auto"/>
        <w:jc w:val="center"/>
        <w:rPr>
          <w:rFonts w:ascii="Times New Roman" w:hAnsi="Times New Roman" w:cs="Times New Roman"/>
          <w:b/>
          <w:u w:val="single"/>
        </w:rPr>
      </w:pPr>
      <w:r w:rsidRPr="004A5119">
        <w:rPr>
          <w:rFonts w:ascii="Times New Roman" w:hAnsi="Times New Roman" w:cs="Times New Roman"/>
          <w:b/>
          <w:u w:val="single"/>
        </w:rPr>
        <w:lastRenderedPageBreak/>
        <w:t>PROPOSAL FORM</w:t>
      </w:r>
    </w:p>
    <w:p w14:paraId="5CAE5220" w14:textId="77777777" w:rsidR="004A11CF" w:rsidRPr="004A5119" w:rsidRDefault="004A11CF" w:rsidP="006953B3">
      <w:pPr>
        <w:autoSpaceDE w:val="0"/>
        <w:autoSpaceDN w:val="0"/>
        <w:adjustRightInd w:val="0"/>
        <w:spacing w:after="0" w:line="360" w:lineRule="auto"/>
        <w:jc w:val="center"/>
        <w:rPr>
          <w:rFonts w:ascii="Times New Roman" w:hAnsi="Times New Roman" w:cs="Times New Roman"/>
          <w:b/>
        </w:rPr>
      </w:pPr>
      <w:r w:rsidRPr="004A5119">
        <w:rPr>
          <w:rFonts w:ascii="Times New Roman" w:hAnsi="Times New Roman" w:cs="Times New Roman"/>
          <w:b/>
        </w:rPr>
        <w:t>(</w:t>
      </w:r>
      <w:r w:rsidR="006953B3" w:rsidRPr="004A5119">
        <w:rPr>
          <w:rFonts w:ascii="Times New Roman" w:hAnsi="Times New Roman" w:cs="Times New Roman"/>
          <w:b/>
        </w:rPr>
        <w:t>Must be submitted for proposal</w:t>
      </w:r>
      <w:r w:rsidR="008703D1" w:rsidRPr="004A5119">
        <w:rPr>
          <w:rFonts w:ascii="Times New Roman" w:hAnsi="Times New Roman" w:cs="Times New Roman"/>
          <w:b/>
        </w:rPr>
        <w:t xml:space="preserve"> to be accepted</w:t>
      </w:r>
      <w:r w:rsidRPr="004A5119">
        <w:rPr>
          <w:rFonts w:ascii="Times New Roman" w:hAnsi="Times New Roman" w:cs="Times New Roman"/>
          <w:b/>
        </w:rPr>
        <w:t>)</w:t>
      </w:r>
    </w:p>
    <w:p w14:paraId="269189EA" w14:textId="77777777" w:rsidR="0091474F" w:rsidRPr="004A5119" w:rsidRDefault="0091474F" w:rsidP="00AC7D22">
      <w:pPr>
        <w:autoSpaceDE w:val="0"/>
        <w:autoSpaceDN w:val="0"/>
        <w:adjustRightInd w:val="0"/>
        <w:spacing w:after="0" w:line="240" w:lineRule="auto"/>
        <w:rPr>
          <w:rFonts w:ascii="Times New Roman" w:hAnsi="Times New Roman" w:cs="Times New Roman"/>
          <w:color w:val="000000"/>
        </w:rPr>
      </w:pPr>
    </w:p>
    <w:p w14:paraId="3864AC40" w14:textId="77777777" w:rsidR="00AC7D22" w:rsidRPr="004A5119" w:rsidRDefault="00AC7D22" w:rsidP="00096891">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Name_____________________________________________________</w:t>
      </w:r>
      <w:r w:rsidR="009576FE" w:rsidRPr="004A5119">
        <w:rPr>
          <w:rFonts w:ascii="Times New Roman" w:hAnsi="Times New Roman" w:cs="Times New Roman"/>
          <w:color w:val="000000"/>
        </w:rPr>
        <w:t>_________________________</w:t>
      </w:r>
    </w:p>
    <w:p w14:paraId="0930EFB7" w14:textId="77777777" w:rsidR="00AC7D22" w:rsidRPr="004A5119" w:rsidRDefault="00AC7D22" w:rsidP="00096891">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Firm</w:t>
      </w:r>
      <w:r w:rsidR="0091474F" w:rsidRPr="004A5119">
        <w:rPr>
          <w:rFonts w:ascii="Times New Roman" w:hAnsi="Times New Roman" w:cs="Times New Roman"/>
          <w:color w:val="000000"/>
        </w:rPr>
        <w:t xml:space="preserve"> N</w:t>
      </w:r>
      <w:r w:rsidRPr="004A5119">
        <w:rPr>
          <w:rFonts w:ascii="Times New Roman" w:hAnsi="Times New Roman" w:cs="Times New Roman"/>
          <w:color w:val="000000"/>
        </w:rPr>
        <w:t>ame__</w:t>
      </w:r>
      <w:r w:rsidR="0091474F" w:rsidRPr="004A5119">
        <w:rPr>
          <w:rFonts w:ascii="Times New Roman" w:hAnsi="Times New Roman" w:cs="Times New Roman"/>
          <w:color w:val="000000"/>
        </w:rPr>
        <w:t>_</w:t>
      </w:r>
      <w:r w:rsidRPr="004A5119">
        <w:rPr>
          <w:rFonts w:ascii="Times New Roman" w:hAnsi="Times New Roman" w:cs="Times New Roman"/>
          <w:color w:val="000000"/>
        </w:rPr>
        <w:t>______________________________________________</w:t>
      </w:r>
      <w:r w:rsidR="009576FE" w:rsidRPr="004A5119">
        <w:rPr>
          <w:rFonts w:ascii="Times New Roman" w:hAnsi="Times New Roman" w:cs="Times New Roman"/>
          <w:color w:val="000000"/>
        </w:rPr>
        <w:t>_____________________________</w:t>
      </w:r>
    </w:p>
    <w:p w14:paraId="3568F880" w14:textId="77777777" w:rsidR="00AC7D22" w:rsidRPr="004A5119" w:rsidRDefault="00AC7D22" w:rsidP="00096891">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Address____________________________________________________</w:t>
      </w:r>
      <w:r w:rsidR="009576FE" w:rsidRPr="004A5119">
        <w:rPr>
          <w:rFonts w:ascii="Times New Roman" w:hAnsi="Times New Roman" w:cs="Times New Roman"/>
          <w:color w:val="000000"/>
        </w:rPr>
        <w:t>________________________</w:t>
      </w:r>
    </w:p>
    <w:p w14:paraId="1712291C" w14:textId="77777777" w:rsidR="00AC7D22" w:rsidRPr="004A5119" w:rsidRDefault="00AC7D22" w:rsidP="00096891">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Telephone______________________________________Fax_________</w:t>
      </w:r>
      <w:r w:rsidR="009576FE" w:rsidRPr="004A5119">
        <w:rPr>
          <w:rFonts w:ascii="Times New Roman" w:hAnsi="Times New Roman" w:cs="Times New Roman"/>
          <w:color w:val="000000"/>
        </w:rPr>
        <w:t>________________________</w:t>
      </w:r>
    </w:p>
    <w:p w14:paraId="2EBFCC26" w14:textId="77777777" w:rsidR="0091474F" w:rsidRPr="004A5119" w:rsidRDefault="0091474F" w:rsidP="00AC7D22">
      <w:pPr>
        <w:autoSpaceDE w:val="0"/>
        <w:autoSpaceDN w:val="0"/>
        <w:adjustRightInd w:val="0"/>
        <w:spacing w:after="0" w:line="240" w:lineRule="auto"/>
        <w:rPr>
          <w:rFonts w:ascii="Times New Roman" w:hAnsi="Times New Roman" w:cs="Times New Roman"/>
          <w:color w:val="000000"/>
        </w:rPr>
      </w:pPr>
    </w:p>
    <w:p w14:paraId="0F079165" w14:textId="7E000631" w:rsidR="00AC7D2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 xml:space="preserve">Lease term </w:t>
      </w:r>
      <w:r w:rsidR="00F17A03" w:rsidRPr="004A5119">
        <w:rPr>
          <w:rFonts w:ascii="Times New Roman" w:hAnsi="Times New Roman" w:cs="Times New Roman"/>
          <w:color w:val="000000"/>
        </w:rPr>
        <w:t>three</w:t>
      </w:r>
      <w:r w:rsidRPr="004A5119">
        <w:rPr>
          <w:rFonts w:ascii="Times New Roman" w:hAnsi="Times New Roman" w:cs="Times New Roman"/>
          <w:color w:val="000000"/>
        </w:rPr>
        <w:t xml:space="preserve"> (</w:t>
      </w:r>
      <w:r w:rsidR="00F17A03" w:rsidRPr="004A5119">
        <w:rPr>
          <w:rFonts w:ascii="Times New Roman" w:hAnsi="Times New Roman" w:cs="Times New Roman"/>
          <w:color w:val="000000"/>
        </w:rPr>
        <w:t>3</w:t>
      </w:r>
      <w:r w:rsidRPr="004A5119">
        <w:rPr>
          <w:rFonts w:ascii="Times New Roman" w:hAnsi="Times New Roman" w:cs="Times New Roman"/>
          <w:color w:val="000000"/>
        </w:rPr>
        <w:t xml:space="preserve">) years effective </w:t>
      </w:r>
      <w:r w:rsidR="003C6948">
        <w:rPr>
          <w:rFonts w:ascii="Times New Roman" w:hAnsi="Times New Roman" w:cs="Times New Roman"/>
          <w:b/>
          <w:bCs/>
          <w:color w:val="000000"/>
        </w:rPr>
        <w:t>____________________</w:t>
      </w:r>
      <w:r w:rsidR="009F59C6" w:rsidRPr="004A5119">
        <w:rPr>
          <w:rFonts w:ascii="Times New Roman" w:hAnsi="Times New Roman" w:cs="Times New Roman"/>
          <w:b/>
          <w:bCs/>
          <w:color w:val="000000"/>
        </w:rPr>
        <w:t>,</w:t>
      </w:r>
      <w:r w:rsidRPr="004A5119">
        <w:rPr>
          <w:rFonts w:ascii="Times New Roman" w:hAnsi="Times New Roman" w:cs="Times New Roman"/>
          <w:color w:val="FF0000"/>
        </w:rPr>
        <w:t xml:space="preserve"> </w:t>
      </w:r>
      <w:r w:rsidRPr="004A5119">
        <w:rPr>
          <w:rFonts w:ascii="Times New Roman" w:hAnsi="Times New Roman" w:cs="Times New Roman"/>
          <w:color w:val="000000"/>
        </w:rPr>
        <w:t xml:space="preserve">or a date satisfactory to the State plus </w:t>
      </w:r>
      <w:r w:rsidR="00897611">
        <w:rPr>
          <w:rFonts w:ascii="Times New Roman" w:hAnsi="Times New Roman" w:cs="Times New Roman"/>
          <w:color w:val="000000"/>
        </w:rPr>
        <w:t>one (1) three (3)</w:t>
      </w:r>
      <w:r w:rsidRPr="004A5119">
        <w:rPr>
          <w:rFonts w:ascii="Times New Roman" w:hAnsi="Times New Roman" w:cs="Times New Roman"/>
          <w:color w:val="000000"/>
        </w:rPr>
        <w:t xml:space="preserve"> year renewal</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period</w:t>
      </w:r>
      <w:r w:rsidR="00A001CE" w:rsidRPr="004A5119">
        <w:rPr>
          <w:rFonts w:ascii="Times New Roman" w:hAnsi="Times New Roman" w:cs="Times New Roman"/>
          <w:color w:val="000000"/>
        </w:rPr>
        <w:t xml:space="preserve"> </w:t>
      </w:r>
      <w:r w:rsidR="00EF0339" w:rsidRPr="004A5119">
        <w:rPr>
          <w:rFonts w:ascii="Times New Roman" w:hAnsi="Times New Roman" w:cs="Times New Roman"/>
          <w:color w:val="000000"/>
        </w:rPr>
        <w:t xml:space="preserve">upon </w:t>
      </w:r>
      <w:r w:rsidR="00A001CE" w:rsidRPr="004A5119">
        <w:rPr>
          <w:rFonts w:ascii="Times New Roman" w:hAnsi="Times New Roman" w:cs="Times New Roman"/>
          <w:color w:val="000000"/>
        </w:rPr>
        <w:t>mutual agree</w:t>
      </w:r>
      <w:r w:rsidR="00EF0339" w:rsidRPr="004A5119">
        <w:rPr>
          <w:rFonts w:ascii="Times New Roman" w:hAnsi="Times New Roman" w:cs="Times New Roman"/>
          <w:color w:val="000000"/>
        </w:rPr>
        <w:t>ment</w:t>
      </w:r>
      <w:r w:rsidR="00A001CE" w:rsidRPr="004A5119">
        <w:rPr>
          <w:rFonts w:ascii="Times New Roman" w:hAnsi="Times New Roman" w:cs="Times New Roman"/>
          <w:color w:val="000000"/>
        </w:rPr>
        <w:t xml:space="preserve"> to by both parties</w:t>
      </w:r>
      <w:r w:rsidRPr="004A5119">
        <w:rPr>
          <w:rFonts w:ascii="Times New Roman" w:hAnsi="Times New Roman" w:cs="Times New Roman"/>
          <w:color w:val="000000"/>
        </w:rPr>
        <w:t>.</w:t>
      </w:r>
    </w:p>
    <w:p w14:paraId="30617D06" w14:textId="77777777" w:rsidR="00B41EDE" w:rsidRPr="004A5119" w:rsidRDefault="00B41EDE" w:rsidP="00AC7D22">
      <w:pPr>
        <w:autoSpaceDE w:val="0"/>
        <w:autoSpaceDN w:val="0"/>
        <w:adjustRightInd w:val="0"/>
        <w:spacing w:after="0" w:line="240" w:lineRule="auto"/>
        <w:rPr>
          <w:rFonts w:ascii="Times New Roman" w:hAnsi="Times New Roman" w:cs="Times New Roman"/>
          <w:color w:val="000000"/>
        </w:rPr>
      </w:pPr>
    </w:p>
    <w:p w14:paraId="270624E6" w14:textId="2021E2D8" w:rsidR="00AC7D22" w:rsidRPr="004A5119" w:rsidRDefault="00AC7D22" w:rsidP="00AC7D22">
      <w:pPr>
        <w:autoSpaceDE w:val="0"/>
        <w:autoSpaceDN w:val="0"/>
        <w:adjustRightInd w:val="0"/>
        <w:spacing w:after="0" w:line="240" w:lineRule="auto"/>
        <w:rPr>
          <w:rFonts w:ascii="Times New Roman" w:hAnsi="Times New Roman" w:cs="Times New Roman"/>
          <w:b/>
          <w:bCs/>
          <w:color w:val="000000"/>
        </w:rPr>
      </w:pPr>
      <w:r w:rsidRPr="004A5119">
        <w:rPr>
          <w:rFonts w:ascii="Times New Roman" w:hAnsi="Times New Roman" w:cs="Times New Roman"/>
          <w:color w:val="000000"/>
        </w:rPr>
        <w:t xml:space="preserve">I. Rental: I propose the following </w:t>
      </w:r>
      <w:r w:rsidR="00EA5E02" w:rsidRPr="004A5119">
        <w:rPr>
          <w:rFonts w:ascii="Times New Roman" w:hAnsi="Times New Roman" w:cs="Times New Roman"/>
          <w:color w:val="000000"/>
        </w:rPr>
        <w:t xml:space="preserve">minimum </w:t>
      </w:r>
      <w:r w:rsidRPr="004A5119">
        <w:rPr>
          <w:rFonts w:ascii="Times New Roman" w:hAnsi="Times New Roman" w:cs="Times New Roman"/>
          <w:color w:val="000000"/>
        </w:rPr>
        <w:t xml:space="preserve">annual rental </w:t>
      </w:r>
      <w:r w:rsidR="00E313D2" w:rsidRPr="004A5119">
        <w:rPr>
          <w:rFonts w:ascii="Times New Roman" w:hAnsi="Times New Roman" w:cs="Times New Roman"/>
          <w:color w:val="000000"/>
        </w:rPr>
        <w:t>during year one (1</w:t>
      </w:r>
      <w:proofErr w:type="gramStart"/>
      <w:r w:rsidR="00E313D2" w:rsidRPr="004A5119">
        <w:rPr>
          <w:rFonts w:ascii="Times New Roman" w:hAnsi="Times New Roman" w:cs="Times New Roman"/>
          <w:color w:val="000000"/>
        </w:rPr>
        <w:t xml:space="preserve">) </w:t>
      </w:r>
      <w:r w:rsidR="000D1F58">
        <w:rPr>
          <w:rFonts w:ascii="Times New Roman" w:hAnsi="Times New Roman" w:cs="Times New Roman"/>
          <w:color w:val="000000"/>
        </w:rPr>
        <w:t xml:space="preserve"> of</w:t>
      </w:r>
      <w:proofErr w:type="gramEnd"/>
      <w:r w:rsidR="000D1F58">
        <w:rPr>
          <w:rFonts w:ascii="Times New Roman" w:hAnsi="Times New Roman" w:cs="Times New Roman"/>
          <w:color w:val="000000"/>
        </w:rPr>
        <w:t xml:space="preserve"> the </w:t>
      </w:r>
      <w:r w:rsidR="00470696" w:rsidRPr="004A5119">
        <w:rPr>
          <w:rFonts w:ascii="Times New Roman" w:hAnsi="Times New Roman" w:cs="Times New Roman"/>
          <w:color w:val="000000"/>
        </w:rPr>
        <w:t>lease.</w:t>
      </w:r>
      <w:r w:rsidRPr="004A5119">
        <w:rPr>
          <w:rFonts w:ascii="Times New Roman" w:hAnsi="Times New Roman" w:cs="Times New Roman"/>
          <w:color w:val="000000"/>
        </w:rPr>
        <w:t xml:space="preserve"> </w:t>
      </w:r>
      <w:r w:rsidR="00470696" w:rsidRPr="004A5119">
        <w:rPr>
          <w:rFonts w:ascii="Times New Roman" w:hAnsi="Times New Roman" w:cs="Times New Roman"/>
          <w:color w:val="000000"/>
        </w:rPr>
        <w:t xml:space="preserve">Rental for the year must be expressed as a flat rate.  </w:t>
      </w:r>
      <w:r w:rsidRPr="004A5119">
        <w:rPr>
          <w:rFonts w:ascii="Times New Roman" w:hAnsi="Times New Roman" w:cs="Times New Roman"/>
          <w:color w:val="000000"/>
        </w:rPr>
        <w:t>The annual rental increase</w:t>
      </w:r>
      <w:r w:rsidR="00FE0D86" w:rsidRPr="004A5119">
        <w:rPr>
          <w:rFonts w:ascii="Times New Roman" w:hAnsi="Times New Roman" w:cs="Times New Roman"/>
          <w:color w:val="000000"/>
        </w:rPr>
        <w:t>s</w:t>
      </w:r>
      <w:r w:rsidRPr="004A5119">
        <w:rPr>
          <w:rFonts w:ascii="Times New Roman" w:hAnsi="Times New Roman" w:cs="Times New Roman"/>
          <w:color w:val="000000"/>
        </w:rPr>
        <w:t xml:space="preserve"> </w:t>
      </w:r>
      <w:r w:rsidR="001041F1" w:rsidRPr="004A5119">
        <w:rPr>
          <w:rFonts w:ascii="Times New Roman" w:hAnsi="Times New Roman" w:cs="Times New Roman"/>
          <w:color w:val="000000"/>
        </w:rPr>
        <w:t>will begin in year 2 of the agreement.</w:t>
      </w:r>
    </w:p>
    <w:p w14:paraId="31C25D9A" w14:textId="77777777" w:rsidR="00E313D2" w:rsidRPr="004A5119" w:rsidRDefault="00E313D2" w:rsidP="00AC7D22">
      <w:pPr>
        <w:autoSpaceDE w:val="0"/>
        <w:autoSpaceDN w:val="0"/>
        <w:adjustRightInd w:val="0"/>
        <w:spacing w:after="0" w:line="240" w:lineRule="auto"/>
        <w:rPr>
          <w:rFonts w:ascii="Times New Roman" w:hAnsi="Times New Roman" w:cs="Times New Roman"/>
          <w:color w:val="000000"/>
        </w:rPr>
      </w:pPr>
    </w:p>
    <w:p w14:paraId="088DB2D1" w14:textId="7ACAA1C1" w:rsidR="00EA5E02" w:rsidRPr="004A5119" w:rsidRDefault="00AC7D22" w:rsidP="00EA5E0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Year 1 _______________</w:t>
      </w:r>
      <w:r w:rsidR="00A153BB" w:rsidRPr="004A5119">
        <w:rPr>
          <w:rFonts w:ascii="Times New Roman" w:hAnsi="Times New Roman" w:cs="Times New Roman"/>
          <w:color w:val="000000"/>
        </w:rPr>
        <w:t xml:space="preserve"> </w:t>
      </w:r>
      <w:r w:rsidR="00787400" w:rsidRPr="004A5119">
        <w:rPr>
          <w:rFonts w:ascii="Times New Roman" w:hAnsi="Times New Roman" w:cs="Times New Roman"/>
          <w:color w:val="000000"/>
        </w:rPr>
        <w:t xml:space="preserve">  </w:t>
      </w:r>
    </w:p>
    <w:p w14:paraId="3F11B58C" w14:textId="77777777" w:rsidR="00641FF5" w:rsidRPr="004A5119" w:rsidRDefault="00641FF5" w:rsidP="00AC7D22">
      <w:pPr>
        <w:autoSpaceDE w:val="0"/>
        <w:autoSpaceDN w:val="0"/>
        <w:adjustRightInd w:val="0"/>
        <w:spacing w:after="0" w:line="240" w:lineRule="auto"/>
        <w:rPr>
          <w:rFonts w:ascii="Times New Roman" w:hAnsi="Times New Roman" w:cs="Times New Roman"/>
          <w:color w:val="000000"/>
        </w:rPr>
      </w:pPr>
    </w:p>
    <w:p w14:paraId="256E897D" w14:textId="6695E553" w:rsidR="00B41EDE" w:rsidRPr="004A5119" w:rsidRDefault="00FE0D86"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Annual increase</w:t>
      </w:r>
      <w:r w:rsidR="00C9085D" w:rsidRPr="004A5119">
        <w:rPr>
          <w:rFonts w:ascii="Times New Roman" w:hAnsi="Times New Roman" w:cs="Times New Roman"/>
          <w:color w:val="000000"/>
        </w:rPr>
        <w:t>s</w:t>
      </w:r>
      <w:r w:rsidR="00EA5E02" w:rsidRPr="004A5119">
        <w:rPr>
          <w:rFonts w:ascii="Times New Roman" w:hAnsi="Times New Roman" w:cs="Times New Roman"/>
          <w:color w:val="000000"/>
        </w:rPr>
        <w:t xml:space="preserve"> of </w:t>
      </w:r>
      <w:r w:rsidR="00C9085D" w:rsidRPr="004A5119">
        <w:rPr>
          <w:rFonts w:ascii="Times New Roman" w:hAnsi="Times New Roman" w:cs="Times New Roman"/>
          <w:color w:val="000000"/>
        </w:rPr>
        <w:t>___</w:t>
      </w:r>
      <w:r w:rsidR="00EA5E02" w:rsidRPr="004A5119">
        <w:rPr>
          <w:rFonts w:ascii="Times New Roman" w:hAnsi="Times New Roman" w:cs="Times New Roman"/>
          <w:color w:val="000000"/>
        </w:rPr>
        <w:t>% beginning in Year 2</w:t>
      </w:r>
      <w:r w:rsidR="00C9085D" w:rsidRPr="004A5119">
        <w:rPr>
          <w:rFonts w:ascii="Times New Roman" w:hAnsi="Times New Roman" w:cs="Times New Roman"/>
          <w:color w:val="000000"/>
        </w:rPr>
        <w:t xml:space="preserve"> </w:t>
      </w:r>
      <w:r w:rsidR="00C9085D" w:rsidRPr="004A5119">
        <w:rPr>
          <w:rFonts w:ascii="Times New Roman" w:hAnsi="Times New Roman" w:cs="Times New Roman"/>
        </w:rPr>
        <w:t>f</w:t>
      </w:r>
      <w:r w:rsidR="00A777E3" w:rsidRPr="004A5119">
        <w:rPr>
          <w:rFonts w:ascii="Times New Roman" w:hAnsi="Times New Roman" w:cs="Times New Roman"/>
        </w:rPr>
        <w:t>or</w:t>
      </w:r>
      <w:r w:rsidR="00C9085D" w:rsidRPr="004A5119">
        <w:rPr>
          <w:rFonts w:ascii="Times New Roman" w:hAnsi="Times New Roman" w:cs="Times New Roman"/>
        </w:rPr>
        <w:t xml:space="preserve"> the term </w:t>
      </w:r>
      <w:r w:rsidR="00CC5B4A" w:rsidRPr="004A5119">
        <w:rPr>
          <w:rFonts w:ascii="Times New Roman" w:hAnsi="Times New Roman" w:cs="Times New Roman"/>
        </w:rPr>
        <w:t xml:space="preserve">and renewals </w:t>
      </w:r>
      <w:r w:rsidR="00C9085D" w:rsidRPr="004A5119">
        <w:rPr>
          <w:rFonts w:ascii="Times New Roman" w:hAnsi="Times New Roman" w:cs="Times New Roman"/>
          <w:color w:val="000000"/>
        </w:rPr>
        <w:t>(</w:t>
      </w:r>
      <w:r w:rsidR="00EF0339" w:rsidRPr="004A5119">
        <w:rPr>
          <w:rFonts w:ascii="Times New Roman" w:hAnsi="Times New Roman" w:cs="Times New Roman"/>
          <w:color w:val="000000"/>
        </w:rPr>
        <w:t>2</w:t>
      </w:r>
      <w:r w:rsidR="00C9085D" w:rsidRPr="004A5119">
        <w:rPr>
          <w:rFonts w:ascii="Times New Roman" w:hAnsi="Times New Roman" w:cs="Times New Roman"/>
          <w:color w:val="000000"/>
        </w:rPr>
        <w:t>% minimum)</w:t>
      </w:r>
      <w:r w:rsidR="00C03101" w:rsidRPr="004A5119">
        <w:rPr>
          <w:rFonts w:ascii="Times New Roman" w:hAnsi="Times New Roman" w:cs="Times New Roman"/>
          <w:color w:val="000000"/>
        </w:rPr>
        <w:t>.</w:t>
      </w:r>
    </w:p>
    <w:p w14:paraId="1C9D3AC8" w14:textId="77777777" w:rsidR="00FE0D86" w:rsidRPr="004A5119" w:rsidRDefault="00FE0D86" w:rsidP="00AC7D22">
      <w:pPr>
        <w:autoSpaceDE w:val="0"/>
        <w:autoSpaceDN w:val="0"/>
        <w:adjustRightInd w:val="0"/>
        <w:spacing w:after="0" w:line="240" w:lineRule="auto"/>
        <w:rPr>
          <w:rFonts w:ascii="Times New Roman" w:hAnsi="Times New Roman" w:cs="Times New Roman"/>
          <w:color w:val="000000"/>
        </w:rPr>
      </w:pPr>
    </w:p>
    <w:p w14:paraId="56E4D13D" w14:textId="77777777" w:rsidR="00AC7D2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II. The selected proposer must register as a legal entity, if applicable, under North Carolina Law before the</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transaction is placed on the Council of State agenda.</w:t>
      </w:r>
      <w:r w:rsidR="001A3FFC" w:rsidRPr="004A5119">
        <w:rPr>
          <w:rFonts w:ascii="Times New Roman" w:hAnsi="Times New Roman" w:cs="Times New Roman"/>
          <w:color w:val="000000"/>
        </w:rPr>
        <w:t xml:space="preserve">  Failure to register </w:t>
      </w:r>
      <w:r w:rsidR="0093771C" w:rsidRPr="004A5119">
        <w:rPr>
          <w:rFonts w:ascii="Times New Roman" w:hAnsi="Times New Roman" w:cs="Times New Roman"/>
          <w:color w:val="000000"/>
        </w:rPr>
        <w:t>may</w:t>
      </w:r>
      <w:r w:rsidR="001A3FFC" w:rsidRPr="004A5119">
        <w:rPr>
          <w:rFonts w:ascii="Times New Roman" w:hAnsi="Times New Roman" w:cs="Times New Roman"/>
          <w:color w:val="000000"/>
        </w:rPr>
        <w:t xml:space="preserve"> result in a delay of the approval process or re</w:t>
      </w:r>
      <w:r w:rsidR="002C23E1" w:rsidRPr="004A5119">
        <w:rPr>
          <w:rFonts w:ascii="Times New Roman" w:hAnsi="Times New Roman" w:cs="Times New Roman"/>
          <w:color w:val="000000"/>
        </w:rPr>
        <w:t>jection</w:t>
      </w:r>
      <w:r w:rsidR="001A3FFC" w:rsidRPr="004A5119">
        <w:rPr>
          <w:rFonts w:ascii="Times New Roman" w:hAnsi="Times New Roman" w:cs="Times New Roman"/>
          <w:color w:val="000000"/>
        </w:rPr>
        <w:t xml:space="preserve"> of the proposal.</w:t>
      </w:r>
    </w:p>
    <w:p w14:paraId="233BEF0C" w14:textId="77777777" w:rsidR="00B41EDE" w:rsidRPr="004A5119" w:rsidRDefault="00B41EDE" w:rsidP="00AC7D22">
      <w:pPr>
        <w:autoSpaceDE w:val="0"/>
        <w:autoSpaceDN w:val="0"/>
        <w:adjustRightInd w:val="0"/>
        <w:spacing w:after="0" w:line="240" w:lineRule="auto"/>
        <w:rPr>
          <w:rFonts w:ascii="Times New Roman" w:hAnsi="Times New Roman" w:cs="Times New Roman"/>
          <w:color w:val="000000"/>
        </w:rPr>
      </w:pPr>
    </w:p>
    <w:p w14:paraId="4D4E69B0" w14:textId="045C98AA" w:rsidR="00AC7D22" w:rsidRPr="004A5119" w:rsidRDefault="00AC7D22" w:rsidP="00AC7D22">
      <w:pPr>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III. I have read and accept the request for proposals (specifications) pages 2</w:t>
      </w:r>
      <w:r w:rsidR="00E96441" w:rsidRPr="004A5119">
        <w:rPr>
          <w:rFonts w:ascii="Times New Roman" w:hAnsi="Times New Roman" w:cs="Times New Roman"/>
          <w:color w:val="000000"/>
        </w:rPr>
        <w:t>.</w:t>
      </w:r>
      <w:r w:rsidRPr="004A5119">
        <w:rPr>
          <w:rFonts w:ascii="Times New Roman" w:hAnsi="Times New Roman" w:cs="Times New Roman"/>
          <w:color w:val="000000"/>
        </w:rPr>
        <w:t xml:space="preserve"> through </w:t>
      </w:r>
      <w:r w:rsidR="00E96441" w:rsidRPr="004A5119">
        <w:rPr>
          <w:rFonts w:ascii="Times New Roman" w:hAnsi="Times New Roman" w:cs="Times New Roman"/>
          <w:color w:val="000000"/>
        </w:rPr>
        <w:t>8.</w:t>
      </w:r>
      <w:r w:rsidR="00B41EDE" w:rsidRPr="004A5119">
        <w:rPr>
          <w:rFonts w:ascii="Times New Roman" w:hAnsi="Times New Roman" w:cs="Times New Roman"/>
          <w:color w:val="000000"/>
        </w:rPr>
        <w:t xml:space="preserve"> and all attachments</w:t>
      </w:r>
      <w:r w:rsidRPr="004A5119">
        <w:rPr>
          <w:rFonts w:ascii="Times New Roman" w:hAnsi="Times New Roman" w:cs="Times New Roman"/>
          <w:color w:val="000000"/>
        </w:rPr>
        <w:t xml:space="preserve"> and stipulate that this</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proposal is made in keeping with the requirements therein. I understand that this proposal will be evaluated on the</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basis </w:t>
      </w:r>
      <w:proofErr w:type="gramStart"/>
      <w:r w:rsidRPr="004A5119">
        <w:rPr>
          <w:rFonts w:ascii="Times New Roman" w:hAnsi="Times New Roman" w:cs="Times New Roman"/>
          <w:color w:val="000000"/>
        </w:rPr>
        <w:t>of:</w:t>
      </w:r>
      <w:proofErr w:type="gramEnd"/>
      <w:r w:rsidRPr="004A5119">
        <w:rPr>
          <w:rFonts w:ascii="Times New Roman" w:hAnsi="Times New Roman" w:cs="Times New Roman"/>
          <w:color w:val="000000"/>
        </w:rPr>
        <w:t xml:space="preserve"> desirability of the proposal as to how it will complement the total operation of the</w:t>
      </w:r>
      <w:r w:rsidR="0091474F" w:rsidRPr="004A5119">
        <w:rPr>
          <w:rFonts w:ascii="Times New Roman" w:hAnsi="Times New Roman" w:cs="Times New Roman"/>
          <w:color w:val="000000"/>
        </w:rPr>
        <w:t xml:space="preserve"> </w:t>
      </w:r>
      <w:r w:rsidR="002E1633">
        <w:rPr>
          <w:rFonts w:ascii="Times New Roman" w:hAnsi="Times New Roman" w:cs="Times New Roman"/>
          <w:color w:val="000000"/>
        </w:rPr>
        <w:t>SEAC</w:t>
      </w:r>
      <w:r w:rsidRPr="004A5119">
        <w:rPr>
          <w:rFonts w:ascii="Times New Roman" w:hAnsi="Times New Roman" w:cs="Times New Roman"/>
          <w:color w:val="000000"/>
        </w:rPr>
        <w:t>, demonstrated ability of the proposer(s) to execute the proposal submitted,</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 xml:space="preserve">demonstration of sufficient funds for the execution of the proposal submitted, </w:t>
      </w:r>
      <w:r w:rsidR="001A3FFC" w:rsidRPr="004A5119">
        <w:rPr>
          <w:rFonts w:ascii="Times New Roman" w:hAnsi="Times New Roman" w:cs="Times New Roman"/>
          <w:color w:val="000000"/>
        </w:rPr>
        <w:t xml:space="preserve">the amount of rent offered, </w:t>
      </w:r>
      <w:r w:rsidRPr="004A5119">
        <w:rPr>
          <w:rFonts w:ascii="Times New Roman" w:hAnsi="Times New Roman" w:cs="Times New Roman"/>
          <w:color w:val="000000"/>
        </w:rPr>
        <w:t>and all relevant factors that might</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affect the public interest. I further realize that the State may reject this proposal for any reason it deems</w:t>
      </w:r>
      <w:r w:rsidR="0091474F" w:rsidRPr="004A5119">
        <w:rPr>
          <w:rFonts w:ascii="Times New Roman" w:hAnsi="Times New Roman" w:cs="Times New Roman"/>
          <w:color w:val="000000"/>
        </w:rPr>
        <w:t xml:space="preserve"> </w:t>
      </w:r>
      <w:r w:rsidRPr="004A5119">
        <w:rPr>
          <w:rFonts w:ascii="Times New Roman" w:hAnsi="Times New Roman" w:cs="Times New Roman"/>
          <w:color w:val="000000"/>
        </w:rPr>
        <w:t>warranted.</w:t>
      </w:r>
    </w:p>
    <w:p w14:paraId="543965F8" w14:textId="77777777" w:rsidR="0091474F" w:rsidRPr="004A5119" w:rsidRDefault="00A153BB" w:rsidP="00A153BB">
      <w:pPr>
        <w:tabs>
          <w:tab w:val="left" w:pos="2612"/>
        </w:tabs>
        <w:autoSpaceDE w:val="0"/>
        <w:autoSpaceDN w:val="0"/>
        <w:adjustRightInd w:val="0"/>
        <w:spacing w:after="0" w:line="240" w:lineRule="auto"/>
        <w:rPr>
          <w:rFonts w:ascii="Times New Roman" w:hAnsi="Times New Roman" w:cs="Times New Roman"/>
          <w:color w:val="000000"/>
        </w:rPr>
      </w:pPr>
      <w:r w:rsidRPr="004A5119">
        <w:rPr>
          <w:rFonts w:ascii="Times New Roman" w:hAnsi="Times New Roman" w:cs="Times New Roman"/>
          <w:color w:val="000000"/>
        </w:rPr>
        <w:tab/>
      </w:r>
    </w:p>
    <w:p w14:paraId="3909BD8D" w14:textId="77777777" w:rsidR="00AC7D22" w:rsidRPr="004A5119" w:rsidRDefault="00AC7D22" w:rsidP="00E313D2">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Signature________________________________ Date ______________________</w:t>
      </w:r>
    </w:p>
    <w:p w14:paraId="45B997A0" w14:textId="77777777" w:rsidR="00AC7D22" w:rsidRPr="004A5119" w:rsidRDefault="00AC7D22" w:rsidP="00E313D2">
      <w:pPr>
        <w:autoSpaceDE w:val="0"/>
        <w:autoSpaceDN w:val="0"/>
        <w:adjustRightInd w:val="0"/>
        <w:spacing w:after="0" w:line="360" w:lineRule="auto"/>
        <w:rPr>
          <w:rFonts w:ascii="Times New Roman" w:hAnsi="Times New Roman" w:cs="Times New Roman"/>
          <w:color w:val="000000"/>
        </w:rPr>
      </w:pPr>
      <w:r w:rsidRPr="004A5119">
        <w:rPr>
          <w:rFonts w:ascii="Times New Roman" w:hAnsi="Times New Roman" w:cs="Times New Roman"/>
          <w:color w:val="000000"/>
        </w:rPr>
        <w:t>Signature________________________________ Date ______________________</w:t>
      </w:r>
    </w:p>
    <w:p w14:paraId="7BFAA0F3" w14:textId="77777777" w:rsidR="0091474F" w:rsidRPr="004A5119" w:rsidRDefault="0091474F" w:rsidP="00AC7D22">
      <w:pPr>
        <w:autoSpaceDE w:val="0"/>
        <w:autoSpaceDN w:val="0"/>
        <w:adjustRightInd w:val="0"/>
        <w:spacing w:after="0" w:line="240" w:lineRule="auto"/>
        <w:rPr>
          <w:rFonts w:ascii="Times New Roman" w:hAnsi="Times New Roman" w:cs="Times New Roman"/>
          <w:color w:val="000000"/>
        </w:rPr>
      </w:pPr>
    </w:p>
    <w:p w14:paraId="58FD8396" w14:textId="369EBE2C" w:rsidR="00AC7D22" w:rsidRPr="004A5119" w:rsidRDefault="00AC7D22" w:rsidP="00AC7D22">
      <w:pPr>
        <w:autoSpaceDE w:val="0"/>
        <w:autoSpaceDN w:val="0"/>
        <w:adjustRightInd w:val="0"/>
        <w:spacing w:after="0" w:line="240" w:lineRule="auto"/>
        <w:rPr>
          <w:rFonts w:ascii="Times New Roman" w:hAnsi="Times New Roman" w:cs="Times New Roman"/>
          <w:b/>
          <w:color w:val="FF0000"/>
        </w:rPr>
      </w:pPr>
      <w:r w:rsidRPr="004A5119">
        <w:rPr>
          <w:rFonts w:ascii="Times New Roman" w:hAnsi="Times New Roman" w:cs="Times New Roman"/>
          <w:color w:val="000000"/>
        </w:rPr>
        <w:t>SPECIAL NOTE: To be considered</w:t>
      </w:r>
      <w:r w:rsidRPr="004A5119">
        <w:rPr>
          <w:rFonts w:ascii="Times New Roman" w:hAnsi="Times New Roman" w:cs="Times New Roman"/>
          <w:color w:val="FF0000"/>
        </w:rPr>
        <w:t xml:space="preserve">, </w:t>
      </w:r>
      <w:r w:rsidRPr="004A5119">
        <w:rPr>
          <w:rFonts w:ascii="Times New Roman" w:hAnsi="Times New Roman" w:cs="Times New Roman"/>
          <w:color w:val="000000"/>
        </w:rPr>
        <w:t xml:space="preserve">this proposal must </w:t>
      </w:r>
      <w:r w:rsidR="007B7C39" w:rsidRPr="004A5119">
        <w:rPr>
          <w:rFonts w:ascii="Times New Roman" w:hAnsi="Times New Roman" w:cs="Times New Roman"/>
          <w:color w:val="000000"/>
        </w:rPr>
        <w:t xml:space="preserve">be submitted </w:t>
      </w:r>
      <w:r w:rsidR="008B0173" w:rsidRPr="004A5119">
        <w:rPr>
          <w:rFonts w:ascii="Times New Roman" w:hAnsi="Times New Roman" w:cs="Times New Roman"/>
          <w:color w:val="000000"/>
        </w:rPr>
        <w:t xml:space="preserve">electronically </w:t>
      </w:r>
      <w:r w:rsidR="007B7C39" w:rsidRPr="004A5119">
        <w:rPr>
          <w:rFonts w:ascii="Times New Roman" w:hAnsi="Times New Roman" w:cs="Times New Roman"/>
          <w:color w:val="000000"/>
        </w:rPr>
        <w:t xml:space="preserve">to </w:t>
      </w:r>
      <w:r w:rsidR="007B7C39" w:rsidRPr="004A5119">
        <w:rPr>
          <w:rFonts w:ascii="Times New Roman" w:hAnsi="Times New Roman" w:cs="Times New Roman"/>
          <w:b/>
          <w:bCs/>
          <w:color w:val="FF0000"/>
        </w:rPr>
        <w:t>NC</w:t>
      </w:r>
      <w:r w:rsidR="003221EB" w:rsidRPr="004A5119">
        <w:rPr>
          <w:rFonts w:ascii="Times New Roman" w:hAnsi="Times New Roman" w:cs="Times New Roman"/>
          <w:b/>
          <w:bCs/>
          <w:color w:val="FF0000"/>
        </w:rPr>
        <w:t xml:space="preserve"> </w:t>
      </w:r>
      <w:r w:rsidR="007B7C39" w:rsidRPr="004A5119">
        <w:rPr>
          <w:rFonts w:ascii="Times New Roman" w:hAnsi="Times New Roman" w:cs="Times New Roman"/>
          <w:b/>
          <w:bCs/>
          <w:color w:val="FF0000"/>
        </w:rPr>
        <w:t xml:space="preserve">BIDS </w:t>
      </w:r>
      <w:r w:rsidR="007B7C39" w:rsidRPr="004A5119">
        <w:rPr>
          <w:rFonts w:ascii="Times New Roman" w:hAnsi="Times New Roman" w:cs="Times New Roman"/>
          <w:color w:val="FF0000"/>
        </w:rPr>
        <w:t xml:space="preserve">by </w:t>
      </w:r>
      <w:r w:rsidR="00FE0D86" w:rsidRPr="004A5119">
        <w:rPr>
          <w:rFonts w:ascii="Times New Roman" w:hAnsi="Times New Roman" w:cs="Times New Roman"/>
          <w:b/>
          <w:color w:val="FF0000"/>
          <w:u w:val="single"/>
        </w:rPr>
        <w:t>4</w:t>
      </w:r>
      <w:r w:rsidRPr="004A5119">
        <w:rPr>
          <w:rFonts w:ascii="Times New Roman" w:hAnsi="Times New Roman" w:cs="Times New Roman"/>
          <w:b/>
          <w:color w:val="FF0000"/>
          <w:u w:val="single"/>
        </w:rPr>
        <w:t>:00</w:t>
      </w:r>
      <w:r w:rsidR="00344E59" w:rsidRPr="004A5119">
        <w:rPr>
          <w:rFonts w:ascii="Times New Roman" w:hAnsi="Times New Roman" w:cs="Times New Roman"/>
          <w:b/>
          <w:color w:val="FF0000"/>
          <w:u w:val="single"/>
        </w:rPr>
        <w:t xml:space="preserve"> P.M</w:t>
      </w:r>
      <w:r w:rsidRPr="004A5119">
        <w:rPr>
          <w:rFonts w:ascii="Times New Roman" w:hAnsi="Times New Roman" w:cs="Times New Roman"/>
          <w:b/>
          <w:color w:val="FF0000"/>
          <w:u w:val="single"/>
        </w:rPr>
        <w:t xml:space="preserve">., </w:t>
      </w:r>
      <w:r w:rsidR="00E3750B">
        <w:rPr>
          <w:rFonts w:ascii="Times New Roman" w:hAnsi="Times New Roman" w:cs="Times New Roman"/>
          <w:b/>
          <w:color w:val="FF0000"/>
          <w:u w:val="single"/>
        </w:rPr>
        <w:t>October</w:t>
      </w:r>
      <w:r w:rsidR="00AF55EF">
        <w:rPr>
          <w:rFonts w:ascii="Times New Roman" w:hAnsi="Times New Roman" w:cs="Times New Roman"/>
          <w:b/>
          <w:color w:val="FF0000"/>
          <w:u w:val="single"/>
        </w:rPr>
        <w:t xml:space="preserve"> </w:t>
      </w:r>
      <w:r w:rsidR="00903577">
        <w:rPr>
          <w:rFonts w:ascii="Times New Roman" w:hAnsi="Times New Roman" w:cs="Times New Roman"/>
          <w:b/>
          <w:color w:val="FF0000"/>
          <w:u w:val="single"/>
        </w:rPr>
        <w:t>2</w:t>
      </w:r>
      <w:r w:rsidR="00B47EAD">
        <w:rPr>
          <w:rFonts w:ascii="Times New Roman" w:hAnsi="Times New Roman" w:cs="Times New Roman"/>
          <w:b/>
          <w:color w:val="FF0000"/>
          <w:u w:val="single"/>
        </w:rPr>
        <w:t>4</w:t>
      </w:r>
      <w:r w:rsidR="002F07F5">
        <w:rPr>
          <w:rFonts w:ascii="Times New Roman" w:hAnsi="Times New Roman" w:cs="Times New Roman"/>
          <w:b/>
          <w:color w:val="FF0000"/>
          <w:u w:val="single"/>
        </w:rPr>
        <w:t>, 2023</w:t>
      </w:r>
      <w:r w:rsidR="00A16353" w:rsidRPr="004A5119">
        <w:rPr>
          <w:rFonts w:ascii="Times New Roman" w:hAnsi="Times New Roman" w:cs="Times New Roman"/>
          <w:b/>
          <w:color w:val="FF0000"/>
          <w:u w:val="single"/>
        </w:rPr>
        <w:t>.</w:t>
      </w:r>
    </w:p>
    <w:p w14:paraId="10ADEE55" w14:textId="77777777" w:rsidR="00B41EDE" w:rsidRPr="004A5119" w:rsidRDefault="00B41EDE" w:rsidP="00B41EDE">
      <w:pPr>
        <w:rPr>
          <w:rFonts w:ascii="Times New Roman" w:hAnsi="Times New Roman" w:cs="Times New Roman"/>
          <w:color w:val="000000"/>
        </w:rPr>
      </w:pPr>
    </w:p>
    <w:p w14:paraId="7B9CE860" w14:textId="6D7E7726" w:rsidR="006953B3" w:rsidRPr="004A5119" w:rsidRDefault="007B7C39" w:rsidP="006953B3">
      <w:pPr>
        <w:autoSpaceDE w:val="0"/>
        <w:autoSpaceDN w:val="0"/>
        <w:adjustRightInd w:val="0"/>
        <w:spacing w:after="0" w:line="240" w:lineRule="auto"/>
        <w:rPr>
          <w:rFonts w:ascii="Times New Roman" w:hAnsi="Times New Roman" w:cs="Times New Roman"/>
          <w:b/>
          <w:color w:val="FF0000"/>
        </w:rPr>
      </w:pPr>
      <w:r w:rsidRPr="004A5119">
        <w:rPr>
          <w:rFonts w:ascii="Times New Roman" w:hAnsi="Times New Roman" w:cs="Times New Roman"/>
          <w:b/>
          <w:color w:val="FF0000"/>
        </w:rPr>
        <w:t xml:space="preserve">MAILED, </w:t>
      </w:r>
      <w:r w:rsidR="006953B3" w:rsidRPr="004A5119">
        <w:rPr>
          <w:rFonts w:ascii="Times New Roman" w:hAnsi="Times New Roman" w:cs="Times New Roman"/>
          <w:b/>
          <w:color w:val="FF0000"/>
        </w:rPr>
        <w:t>EMAILED AND FAXED PROPOSALS NOT ACCEPTABLE</w:t>
      </w:r>
    </w:p>
    <w:p w14:paraId="4D8B9F3D" w14:textId="72321EBC" w:rsidR="0091474F" w:rsidRDefault="0091474F">
      <w:pPr>
        <w:rPr>
          <w:rFonts w:ascii="Arial" w:hAnsi="Arial" w:cs="Arial"/>
          <w:color w:val="000000"/>
          <w:sz w:val="24"/>
          <w:szCs w:val="24"/>
        </w:rPr>
      </w:pPr>
    </w:p>
    <w:p w14:paraId="07D2102E" w14:textId="77777777" w:rsidR="008928BD" w:rsidRPr="00B256B4" w:rsidRDefault="008928BD">
      <w:pPr>
        <w:rPr>
          <w:rFonts w:ascii="Arial" w:hAnsi="Arial" w:cs="Arial"/>
          <w:color w:val="000000"/>
          <w:sz w:val="24"/>
          <w:szCs w:val="24"/>
        </w:rPr>
      </w:pPr>
    </w:p>
    <w:p w14:paraId="4E381CD8" w14:textId="77777777" w:rsidR="00361A5B" w:rsidRPr="00B256B4" w:rsidRDefault="00361A5B" w:rsidP="00635E44">
      <w:pPr>
        <w:pStyle w:val="NormalIndent"/>
        <w:tabs>
          <w:tab w:val="left" w:pos="-1440"/>
        </w:tabs>
        <w:ind w:left="0"/>
        <w:rPr>
          <w:rFonts w:cs="Arial"/>
          <w:sz w:val="24"/>
          <w:szCs w:val="24"/>
        </w:rPr>
      </w:pPr>
    </w:p>
    <w:p w14:paraId="068933C7" w14:textId="22B508E0" w:rsidR="00F25B40" w:rsidRDefault="00F25B40" w:rsidP="009576FE">
      <w:pPr>
        <w:autoSpaceDE w:val="0"/>
        <w:autoSpaceDN w:val="0"/>
        <w:adjustRightInd w:val="0"/>
        <w:spacing w:after="0" w:line="240" w:lineRule="auto"/>
        <w:jc w:val="center"/>
        <w:rPr>
          <w:rFonts w:ascii="Arial" w:hAnsi="Arial" w:cs="Arial"/>
          <w:b/>
          <w:bCs/>
          <w:color w:val="000000"/>
          <w:sz w:val="24"/>
          <w:szCs w:val="24"/>
        </w:rPr>
      </w:pPr>
    </w:p>
    <w:p w14:paraId="719FD634" w14:textId="77777777" w:rsidR="00E90A98" w:rsidRDefault="00E90A98" w:rsidP="007B7C39">
      <w:pPr>
        <w:autoSpaceDE w:val="0"/>
        <w:autoSpaceDN w:val="0"/>
        <w:adjustRightInd w:val="0"/>
        <w:spacing w:after="0" w:line="240" w:lineRule="auto"/>
        <w:jc w:val="center"/>
        <w:rPr>
          <w:rFonts w:ascii="Arial" w:hAnsi="Arial" w:cs="Arial"/>
          <w:b/>
          <w:bCs/>
          <w:color w:val="000000"/>
          <w:sz w:val="24"/>
          <w:szCs w:val="24"/>
        </w:rPr>
      </w:pPr>
    </w:p>
    <w:p w14:paraId="6806BD6E" w14:textId="77777777" w:rsidR="00E90A98" w:rsidRDefault="00E90A98" w:rsidP="007B7C39">
      <w:pPr>
        <w:autoSpaceDE w:val="0"/>
        <w:autoSpaceDN w:val="0"/>
        <w:adjustRightInd w:val="0"/>
        <w:spacing w:after="0" w:line="240" w:lineRule="auto"/>
        <w:jc w:val="center"/>
        <w:rPr>
          <w:rFonts w:ascii="Arial" w:hAnsi="Arial" w:cs="Arial"/>
          <w:b/>
          <w:bCs/>
          <w:color w:val="000000"/>
          <w:sz w:val="24"/>
          <w:szCs w:val="24"/>
        </w:rPr>
      </w:pPr>
    </w:p>
    <w:p w14:paraId="7DB43D0F" w14:textId="77777777" w:rsidR="00E90A98" w:rsidRDefault="00E90A98" w:rsidP="007B7C39">
      <w:pPr>
        <w:autoSpaceDE w:val="0"/>
        <w:autoSpaceDN w:val="0"/>
        <w:adjustRightInd w:val="0"/>
        <w:spacing w:after="0" w:line="240" w:lineRule="auto"/>
        <w:jc w:val="center"/>
        <w:rPr>
          <w:rFonts w:ascii="Arial" w:hAnsi="Arial" w:cs="Arial"/>
          <w:b/>
          <w:bCs/>
          <w:color w:val="000000"/>
          <w:sz w:val="24"/>
          <w:szCs w:val="24"/>
        </w:rPr>
      </w:pPr>
    </w:p>
    <w:p w14:paraId="770A1DB2" w14:textId="77777777" w:rsidR="00E90A98" w:rsidRDefault="00E90A98" w:rsidP="007B7C39">
      <w:pPr>
        <w:autoSpaceDE w:val="0"/>
        <w:autoSpaceDN w:val="0"/>
        <w:adjustRightInd w:val="0"/>
        <w:spacing w:after="0" w:line="240" w:lineRule="auto"/>
        <w:jc w:val="center"/>
        <w:rPr>
          <w:rFonts w:ascii="Arial" w:hAnsi="Arial" w:cs="Arial"/>
          <w:b/>
          <w:bCs/>
          <w:color w:val="000000"/>
          <w:sz w:val="24"/>
          <w:szCs w:val="24"/>
        </w:rPr>
      </w:pPr>
    </w:p>
    <w:p w14:paraId="69DEA0FB" w14:textId="77777777" w:rsidR="00E90A98" w:rsidRDefault="00E90A98" w:rsidP="007B7C39">
      <w:pPr>
        <w:autoSpaceDE w:val="0"/>
        <w:autoSpaceDN w:val="0"/>
        <w:adjustRightInd w:val="0"/>
        <w:spacing w:after="0" w:line="240" w:lineRule="auto"/>
        <w:jc w:val="center"/>
        <w:rPr>
          <w:rFonts w:ascii="Arial" w:hAnsi="Arial" w:cs="Arial"/>
          <w:b/>
          <w:bCs/>
          <w:color w:val="000000"/>
          <w:sz w:val="24"/>
          <w:szCs w:val="24"/>
        </w:rPr>
      </w:pPr>
    </w:p>
    <w:p w14:paraId="7B1DFC27" w14:textId="2046DE99" w:rsidR="00754B74" w:rsidRPr="00003D24" w:rsidRDefault="00754B74" w:rsidP="00003D24">
      <w:pPr>
        <w:autoSpaceDE w:val="0"/>
        <w:autoSpaceDN w:val="0"/>
        <w:adjustRightInd w:val="0"/>
        <w:spacing w:after="0" w:line="240" w:lineRule="auto"/>
        <w:rPr>
          <w:rFonts w:ascii="Arial" w:hAnsi="Arial" w:cs="Arial"/>
          <w:b/>
          <w:bCs/>
          <w:sz w:val="24"/>
          <w:szCs w:val="24"/>
          <w:u w:val="single"/>
        </w:rPr>
      </w:pPr>
    </w:p>
    <w:sectPr w:rsidR="00754B74" w:rsidRPr="00003D24" w:rsidSect="00022ABA">
      <w:headerReference w:type="default" r:id="rId19"/>
      <w:pgSz w:w="12240" w:h="15840"/>
      <w:pgMar w:top="1152" w:right="1008"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7700" w14:textId="77777777" w:rsidR="00754245" w:rsidRDefault="00754245" w:rsidP="00632575">
      <w:pPr>
        <w:spacing w:after="0" w:line="240" w:lineRule="auto"/>
      </w:pPr>
      <w:r>
        <w:separator/>
      </w:r>
    </w:p>
  </w:endnote>
  <w:endnote w:type="continuationSeparator" w:id="0">
    <w:p w14:paraId="38490C6E" w14:textId="77777777" w:rsidR="00754245" w:rsidRDefault="00754245" w:rsidP="00632575">
      <w:pPr>
        <w:spacing w:after="0" w:line="240" w:lineRule="auto"/>
      </w:pPr>
      <w:r>
        <w:continuationSeparator/>
      </w:r>
    </w:p>
  </w:endnote>
  <w:endnote w:type="continuationNotice" w:id="1">
    <w:p w14:paraId="5F7D3B9D" w14:textId="77777777" w:rsidR="00754245" w:rsidRDefault="00754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26A4" w14:textId="77777777" w:rsidR="00CB5763" w:rsidRDefault="00CB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94374"/>
      <w:docPartObj>
        <w:docPartGallery w:val="Page Numbers (Bottom of Page)"/>
        <w:docPartUnique/>
      </w:docPartObj>
    </w:sdtPr>
    <w:sdtEndPr>
      <w:rPr>
        <w:noProof/>
      </w:rPr>
    </w:sdtEndPr>
    <w:sdtContent>
      <w:p w14:paraId="771B43A5" w14:textId="3466BCFF" w:rsidR="005F4479" w:rsidRDefault="005F4479">
        <w:pPr>
          <w:pStyle w:val="Footer"/>
        </w:pPr>
        <w:r>
          <w:fldChar w:fldCharType="begin"/>
        </w:r>
        <w:r>
          <w:instrText xml:space="preserve"> PAGE   \* MERGEFORMAT </w:instrText>
        </w:r>
        <w:r>
          <w:fldChar w:fldCharType="separate"/>
        </w:r>
        <w:r>
          <w:rPr>
            <w:noProof/>
          </w:rPr>
          <w:t>2</w:t>
        </w:r>
        <w:r>
          <w:rPr>
            <w:noProof/>
          </w:rPr>
          <w:fldChar w:fldCharType="end"/>
        </w:r>
      </w:p>
    </w:sdtContent>
  </w:sdt>
  <w:p w14:paraId="0CD90C90" w14:textId="77777777" w:rsidR="00271365" w:rsidRDefault="00271365">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46B2" w14:textId="77777777" w:rsidR="00271365" w:rsidRDefault="00271365" w:rsidP="00B547DC">
    <w:pPr>
      <w:tabs>
        <w:tab w:val="right" w:pos="10800"/>
      </w:tabs>
      <w:spacing w:line="240" w:lineRule="exact"/>
      <w:rPr>
        <w:b/>
      </w:rPr>
    </w:pPr>
    <w:r>
      <w:rPr>
        <w:b/>
      </w:rPr>
      <w:t>FORM PO-27 Lease Specifications</w:t>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w:t>
    </w:r>
    <w:proofErr w:type="gramStart"/>
    <w:r>
      <w:rPr>
        <w:rStyle w:val="PageNumber"/>
        <w:b/>
      </w:rPr>
      <w:t>of  10</w:t>
    </w:r>
    <w:proofErr w:type="gramEnd"/>
  </w:p>
  <w:p w14:paraId="7299DFD2" w14:textId="77777777" w:rsidR="00271365" w:rsidRDefault="0027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3249" w14:textId="77777777" w:rsidR="00754245" w:rsidRDefault="00754245" w:rsidP="00632575">
      <w:pPr>
        <w:spacing w:after="0" w:line="240" w:lineRule="auto"/>
      </w:pPr>
      <w:r>
        <w:separator/>
      </w:r>
    </w:p>
  </w:footnote>
  <w:footnote w:type="continuationSeparator" w:id="0">
    <w:p w14:paraId="02AA18B4" w14:textId="77777777" w:rsidR="00754245" w:rsidRDefault="00754245" w:rsidP="00632575">
      <w:pPr>
        <w:spacing w:after="0" w:line="240" w:lineRule="auto"/>
      </w:pPr>
      <w:r>
        <w:continuationSeparator/>
      </w:r>
    </w:p>
  </w:footnote>
  <w:footnote w:type="continuationNotice" w:id="1">
    <w:p w14:paraId="70DFD940" w14:textId="77777777" w:rsidR="00754245" w:rsidRDefault="00754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547F" w14:textId="77777777" w:rsidR="00CB5763" w:rsidRDefault="00CB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642B" w14:textId="76041F45" w:rsidR="00CB5763" w:rsidRDefault="00CB5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7472" w14:textId="77777777" w:rsidR="00271365" w:rsidRDefault="00271365">
    <w:pPr>
      <w:jc w:val="center"/>
      <w:rPr>
        <w:sz w:val="4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DF08" w14:textId="2633D213" w:rsidR="000E6551" w:rsidRDefault="000E6551" w:rsidP="00B256B4">
    <w:pPr>
      <w:autoSpaceDE w:val="0"/>
      <w:autoSpaceDN w:val="0"/>
      <w:adjustRightInd w:val="0"/>
      <w:spacing w:after="0" w:line="240" w:lineRule="auto"/>
      <w:rPr>
        <w:rFonts w:ascii="Arial" w:hAnsi="Arial" w:cs="Arial"/>
        <w:color w:val="000000"/>
        <w:sz w:val="16"/>
        <w:szCs w:val="16"/>
      </w:rPr>
    </w:pPr>
  </w:p>
  <w:p w14:paraId="2D0EF3C0" w14:textId="77777777" w:rsidR="000E6551" w:rsidRPr="00B256B4" w:rsidRDefault="000E6551" w:rsidP="00B256B4">
    <w:pPr>
      <w:autoSpaceDE w:val="0"/>
      <w:autoSpaceDN w:val="0"/>
      <w:adjustRightInd w:val="0"/>
      <w:spacing w:after="0" w:line="240"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94A"/>
    <w:multiLevelType w:val="hybridMultilevel"/>
    <w:tmpl w:val="C1AA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0AA"/>
    <w:multiLevelType w:val="hybridMultilevel"/>
    <w:tmpl w:val="10388190"/>
    <w:lvl w:ilvl="0" w:tplc="D55CE7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A7B4D"/>
    <w:multiLevelType w:val="hybridMultilevel"/>
    <w:tmpl w:val="3478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C5E12"/>
    <w:multiLevelType w:val="hybridMultilevel"/>
    <w:tmpl w:val="FE5A6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D255C"/>
    <w:multiLevelType w:val="hybridMultilevel"/>
    <w:tmpl w:val="E4264A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D5FCA"/>
    <w:multiLevelType w:val="hybridMultilevel"/>
    <w:tmpl w:val="73FAB2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D431E"/>
    <w:multiLevelType w:val="hybridMultilevel"/>
    <w:tmpl w:val="E690E2F4"/>
    <w:lvl w:ilvl="0" w:tplc="5A8AB6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25CE2"/>
    <w:multiLevelType w:val="hybridMultilevel"/>
    <w:tmpl w:val="23909F12"/>
    <w:lvl w:ilvl="0" w:tplc="0D246A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7189B"/>
    <w:multiLevelType w:val="hybridMultilevel"/>
    <w:tmpl w:val="632A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44429"/>
    <w:multiLevelType w:val="hybridMultilevel"/>
    <w:tmpl w:val="347AB082"/>
    <w:lvl w:ilvl="0" w:tplc="E61EB4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37BEF"/>
    <w:multiLevelType w:val="hybridMultilevel"/>
    <w:tmpl w:val="8C3E87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73F2D"/>
    <w:multiLevelType w:val="hybridMultilevel"/>
    <w:tmpl w:val="9210F1BC"/>
    <w:lvl w:ilvl="0" w:tplc="80CC70C6">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8D0ED3"/>
    <w:multiLevelType w:val="hybridMultilevel"/>
    <w:tmpl w:val="EA10F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47978"/>
    <w:multiLevelType w:val="hybridMultilevel"/>
    <w:tmpl w:val="3CFAB094"/>
    <w:lvl w:ilvl="0" w:tplc="984E5E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5265F"/>
    <w:multiLevelType w:val="hybridMultilevel"/>
    <w:tmpl w:val="A5ECEDB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61966F7"/>
    <w:multiLevelType w:val="singleLevel"/>
    <w:tmpl w:val="C1509574"/>
    <w:lvl w:ilvl="0">
      <w:start w:val="1"/>
      <w:numFmt w:val="decimal"/>
      <w:lvlText w:val="(%1)"/>
      <w:lvlJc w:val="left"/>
      <w:pPr>
        <w:tabs>
          <w:tab w:val="num" w:pos="3960"/>
        </w:tabs>
        <w:ind w:left="3960" w:hanging="360"/>
      </w:pPr>
      <w:rPr>
        <w:rFonts w:hint="default"/>
      </w:rPr>
    </w:lvl>
  </w:abstractNum>
  <w:abstractNum w:abstractNumId="16" w15:restartNumberingAfterBreak="0">
    <w:nsid w:val="1DC24B39"/>
    <w:multiLevelType w:val="hybridMultilevel"/>
    <w:tmpl w:val="C5B0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072FE"/>
    <w:multiLevelType w:val="hybridMultilevel"/>
    <w:tmpl w:val="9B440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2479D"/>
    <w:multiLevelType w:val="hybridMultilevel"/>
    <w:tmpl w:val="A37C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15B39"/>
    <w:multiLevelType w:val="hybridMultilevel"/>
    <w:tmpl w:val="CEC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E757C"/>
    <w:multiLevelType w:val="hybridMultilevel"/>
    <w:tmpl w:val="CC7AEBB2"/>
    <w:lvl w:ilvl="0" w:tplc="E61EB4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657F6"/>
    <w:multiLevelType w:val="hybridMultilevel"/>
    <w:tmpl w:val="7A522DCC"/>
    <w:lvl w:ilvl="0" w:tplc="B6E04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666FDF"/>
    <w:multiLevelType w:val="hybridMultilevel"/>
    <w:tmpl w:val="8AE87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ADE717E">
      <w:start w:val="1"/>
      <w:numFmt w:val="lowerRoman"/>
      <w:lvlText w:val="%5."/>
      <w:lvlJc w:val="left"/>
      <w:pPr>
        <w:ind w:left="3600" w:hanging="360"/>
      </w:pPr>
      <w:rPr>
        <w:rFonts w:ascii="Arial" w:eastAsiaTheme="minorHAns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3D6B6E"/>
    <w:multiLevelType w:val="hybridMultilevel"/>
    <w:tmpl w:val="3C1E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319F"/>
    <w:multiLevelType w:val="hybridMultilevel"/>
    <w:tmpl w:val="EC481250"/>
    <w:lvl w:ilvl="0" w:tplc="04090001">
      <w:start w:val="1"/>
      <w:numFmt w:val="bullet"/>
      <w:lvlText w:val=""/>
      <w:lvlJc w:val="left"/>
      <w:pPr>
        <w:ind w:left="720" w:hanging="360"/>
      </w:pPr>
      <w:rPr>
        <w:rFonts w:ascii="Symbol" w:hAnsi="Symbol" w:hint="default"/>
      </w:rPr>
    </w:lvl>
    <w:lvl w:ilvl="1" w:tplc="F1C492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1F23DF"/>
    <w:multiLevelType w:val="hybridMultilevel"/>
    <w:tmpl w:val="B0ECC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3390"/>
    <w:multiLevelType w:val="hybridMultilevel"/>
    <w:tmpl w:val="C9EE5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95869"/>
    <w:multiLevelType w:val="hybridMultilevel"/>
    <w:tmpl w:val="EF646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F1A65"/>
    <w:multiLevelType w:val="hybridMultilevel"/>
    <w:tmpl w:val="C83E9BE4"/>
    <w:lvl w:ilvl="0" w:tplc="0A86F59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905AC"/>
    <w:multiLevelType w:val="hybridMultilevel"/>
    <w:tmpl w:val="17EAC818"/>
    <w:lvl w:ilvl="0" w:tplc="2116B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40B7D"/>
    <w:multiLevelType w:val="hybridMultilevel"/>
    <w:tmpl w:val="FBBA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31565"/>
    <w:multiLevelType w:val="multilevel"/>
    <w:tmpl w:val="AF76E382"/>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37F1925"/>
    <w:multiLevelType w:val="hybridMultilevel"/>
    <w:tmpl w:val="F1A4D5B2"/>
    <w:lvl w:ilvl="0" w:tplc="8AFA1CD2">
      <w:start w:val="12"/>
      <w:numFmt w:val="bullet"/>
      <w:lvlText w:val="-"/>
      <w:lvlJc w:val="left"/>
      <w:pPr>
        <w:ind w:left="720" w:hanging="360"/>
      </w:pPr>
      <w:rPr>
        <w:rFonts w:ascii="Times New Roman" w:eastAsiaTheme="minorHAnsi" w:hAnsi="Times New Roman" w:cs="Times New Roman"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875A39"/>
    <w:multiLevelType w:val="hybridMultilevel"/>
    <w:tmpl w:val="EEC8F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1F23E4"/>
    <w:multiLevelType w:val="hybridMultilevel"/>
    <w:tmpl w:val="11289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3971CC"/>
    <w:multiLevelType w:val="hybridMultilevel"/>
    <w:tmpl w:val="C5B0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F2012"/>
    <w:multiLevelType w:val="hybridMultilevel"/>
    <w:tmpl w:val="668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27731"/>
    <w:multiLevelType w:val="hybridMultilevel"/>
    <w:tmpl w:val="CD2A7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5A1F74"/>
    <w:multiLevelType w:val="hybridMultilevel"/>
    <w:tmpl w:val="AF34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17138"/>
    <w:multiLevelType w:val="hybridMultilevel"/>
    <w:tmpl w:val="3202C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1755A"/>
    <w:multiLevelType w:val="hybridMultilevel"/>
    <w:tmpl w:val="B8E4B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957B9"/>
    <w:multiLevelType w:val="hybridMultilevel"/>
    <w:tmpl w:val="37FAC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40176"/>
    <w:multiLevelType w:val="hybridMultilevel"/>
    <w:tmpl w:val="5B46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319FB"/>
    <w:multiLevelType w:val="hybridMultilevel"/>
    <w:tmpl w:val="D716EE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00939"/>
    <w:multiLevelType w:val="hybridMultilevel"/>
    <w:tmpl w:val="15B8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91A1B"/>
    <w:multiLevelType w:val="hybridMultilevel"/>
    <w:tmpl w:val="E5AA6408"/>
    <w:lvl w:ilvl="0" w:tplc="8AFA1CD2">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29881">
    <w:abstractNumId w:val="2"/>
  </w:num>
  <w:num w:numId="2" w16cid:durableId="1185946546">
    <w:abstractNumId w:val="41"/>
  </w:num>
  <w:num w:numId="3" w16cid:durableId="933710702">
    <w:abstractNumId w:val="36"/>
  </w:num>
  <w:num w:numId="4" w16cid:durableId="1711343687">
    <w:abstractNumId w:val="23"/>
  </w:num>
  <w:num w:numId="5" w16cid:durableId="1594509213">
    <w:abstractNumId w:val="28"/>
  </w:num>
  <w:num w:numId="6" w16cid:durableId="2078553354">
    <w:abstractNumId w:val="24"/>
  </w:num>
  <w:num w:numId="7" w16cid:durableId="1610819774">
    <w:abstractNumId w:val="14"/>
  </w:num>
  <w:num w:numId="8" w16cid:durableId="102387063">
    <w:abstractNumId w:val="12"/>
  </w:num>
  <w:num w:numId="9" w16cid:durableId="63721273">
    <w:abstractNumId w:val="26"/>
  </w:num>
  <w:num w:numId="10" w16cid:durableId="968165575">
    <w:abstractNumId w:val="27"/>
  </w:num>
  <w:num w:numId="11" w16cid:durableId="218783040">
    <w:abstractNumId w:val="20"/>
  </w:num>
  <w:num w:numId="12" w16cid:durableId="739595045">
    <w:abstractNumId w:val="31"/>
  </w:num>
  <w:num w:numId="13" w16cid:durableId="721758784">
    <w:abstractNumId w:val="9"/>
  </w:num>
  <w:num w:numId="14" w16cid:durableId="1106845792">
    <w:abstractNumId w:val="0"/>
  </w:num>
  <w:num w:numId="15" w16cid:durableId="1956056306">
    <w:abstractNumId w:val="37"/>
  </w:num>
  <w:num w:numId="16" w16cid:durableId="1521116248">
    <w:abstractNumId w:val="17"/>
  </w:num>
  <w:num w:numId="17" w16cid:durableId="242955625">
    <w:abstractNumId w:val="10"/>
  </w:num>
  <w:num w:numId="18" w16cid:durableId="194511620">
    <w:abstractNumId w:val="40"/>
  </w:num>
  <w:num w:numId="19" w16cid:durableId="2135324296">
    <w:abstractNumId w:val="4"/>
  </w:num>
  <w:num w:numId="20" w16cid:durableId="338041647">
    <w:abstractNumId w:val="34"/>
  </w:num>
  <w:num w:numId="21" w16cid:durableId="1661080896">
    <w:abstractNumId w:val="7"/>
  </w:num>
  <w:num w:numId="22" w16cid:durableId="520365423">
    <w:abstractNumId w:val="8"/>
  </w:num>
  <w:num w:numId="23" w16cid:durableId="506791976">
    <w:abstractNumId w:val="25"/>
  </w:num>
  <w:num w:numId="24" w16cid:durableId="793790040">
    <w:abstractNumId w:val="43"/>
  </w:num>
  <w:num w:numId="25" w16cid:durableId="1186017749">
    <w:abstractNumId w:val="13"/>
  </w:num>
  <w:num w:numId="26" w16cid:durableId="679547013">
    <w:abstractNumId w:val="44"/>
  </w:num>
  <w:num w:numId="27" w16cid:durableId="540555307">
    <w:abstractNumId w:val="42"/>
  </w:num>
  <w:num w:numId="28" w16cid:durableId="1349482818">
    <w:abstractNumId w:val="35"/>
  </w:num>
  <w:num w:numId="29" w16cid:durableId="1616131868">
    <w:abstractNumId w:val="22"/>
  </w:num>
  <w:num w:numId="30" w16cid:durableId="292100715">
    <w:abstractNumId w:val="30"/>
  </w:num>
  <w:num w:numId="31" w16cid:durableId="1765808661">
    <w:abstractNumId w:val="38"/>
  </w:num>
  <w:num w:numId="32" w16cid:durableId="2054191669">
    <w:abstractNumId w:val="6"/>
  </w:num>
  <w:num w:numId="33" w16cid:durableId="345405452">
    <w:abstractNumId w:val="33"/>
  </w:num>
  <w:num w:numId="34" w16cid:durableId="1653291005">
    <w:abstractNumId w:val="15"/>
  </w:num>
  <w:num w:numId="35" w16cid:durableId="189733082">
    <w:abstractNumId w:val="16"/>
  </w:num>
  <w:num w:numId="36" w16cid:durableId="1670669621">
    <w:abstractNumId w:val="18"/>
  </w:num>
  <w:num w:numId="37" w16cid:durableId="1671325409">
    <w:abstractNumId w:val="19"/>
  </w:num>
  <w:num w:numId="38" w16cid:durableId="30807035">
    <w:abstractNumId w:val="39"/>
  </w:num>
  <w:num w:numId="39" w16cid:durableId="659699627">
    <w:abstractNumId w:val="1"/>
  </w:num>
  <w:num w:numId="40" w16cid:durableId="1066564210">
    <w:abstractNumId w:val="21"/>
  </w:num>
  <w:num w:numId="41" w16cid:durableId="1324311930">
    <w:abstractNumId w:val="3"/>
  </w:num>
  <w:num w:numId="42" w16cid:durableId="258952745">
    <w:abstractNumId w:val="29"/>
  </w:num>
  <w:num w:numId="43" w16cid:durableId="1336499335">
    <w:abstractNumId w:val="11"/>
  </w:num>
  <w:num w:numId="44" w16cid:durableId="1886679379">
    <w:abstractNumId w:val="45"/>
  </w:num>
  <w:num w:numId="45" w16cid:durableId="332072524">
    <w:abstractNumId w:val="5"/>
  </w:num>
  <w:num w:numId="46" w16cid:durableId="17293048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22"/>
    <w:rsid w:val="00003D24"/>
    <w:rsid w:val="00010F39"/>
    <w:rsid w:val="000149B6"/>
    <w:rsid w:val="00014E56"/>
    <w:rsid w:val="000203EB"/>
    <w:rsid w:val="00021F67"/>
    <w:rsid w:val="00022ABA"/>
    <w:rsid w:val="000275B6"/>
    <w:rsid w:val="00027DEE"/>
    <w:rsid w:val="00033A9E"/>
    <w:rsid w:val="000408C2"/>
    <w:rsid w:val="0004721B"/>
    <w:rsid w:val="00052A84"/>
    <w:rsid w:val="0005667D"/>
    <w:rsid w:val="000573D9"/>
    <w:rsid w:val="00063124"/>
    <w:rsid w:val="000636BB"/>
    <w:rsid w:val="000734A3"/>
    <w:rsid w:val="00082155"/>
    <w:rsid w:val="000837E0"/>
    <w:rsid w:val="00083935"/>
    <w:rsid w:val="00084275"/>
    <w:rsid w:val="00085D6F"/>
    <w:rsid w:val="000927FE"/>
    <w:rsid w:val="00094BCA"/>
    <w:rsid w:val="00095C98"/>
    <w:rsid w:val="00096891"/>
    <w:rsid w:val="000A0BE4"/>
    <w:rsid w:val="000A6A33"/>
    <w:rsid w:val="000B092B"/>
    <w:rsid w:val="000B1287"/>
    <w:rsid w:val="000C0D5D"/>
    <w:rsid w:val="000C1664"/>
    <w:rsid w:val="000D1F58"/>
    <w:rsid w:val="000D4AC4"/>
    <w:rsid w:val="000D7572"/>
    <w:rsid w:val="000D7F90"/>
    <w:rsid w:val="000E2AE6"/>
    <w:rsid w:val="000E6551"/>
    <w:rsid w:val="000E672A"/>
    <w:rsid w:val="000F2D65"/>
    <w:rsid w:val="000F7B12"/>
    <w:rsid w:val="00103D3F"/>
    <w:rsid w:val="001041F1"/>
    <w:rsid w:val="00105BFD"/>
    <w:rsid w:val="00106C16"/>
    <w:rsid w:val="001074C6"/>
    <w:rsid w:val="0011256A"/>
    <w:rsid w:val="00112664"/>
    <w:rsid w:val="00113D3C"/>
    <w:rsid w:val="00114863"/>
    <w:rsid w:val="001156BA"/>
    <w:rsid w:val="00121B1E"/>
    <w:rsid w:val="00122827"/>
    <w:rsid w:val="00136008"/>
    <w:rsid w:val="00137D9C"/>
    <w:rsid w:val="00141098"/>
    <w:rsid w:val="001530F9"/>
    <w:rsid w:val="00153FEB"/>
    <w:rsid w:val="00161B47"/>
    <w:rsid w:val="001648DB"/>
    <w:rsid w:val="00167915"/>
    <w:rsid w:val="0017016C"/>
    <w:rsid w:val="001758DE"/>
    <w:rsid w:val="001833C3"/>
    <w:rsid w:val="00185A0B"/>
    <w:rsid w:val="00190E2E"/>
    <w:rsid w:val="001925A4"/>
    <w:rsid w:val="001970E7"/>
    <w:rsid w:val="001A390B"/>
    <w:rsid w:val="001A3FFC"/>
    <w:rsid w:val="001A44A7"/>
    <w:rsid w:val="001B11E5"/>
    <w:rsid w:val="001B72CD"/>
    <w:rsid w:val="001C4A11"/>
    <w:rsid w:val="001C4A32"/>
    <w:rsid w:val="001C6B1B"/>
    <w:rsid w:val="001C7BDF"/>
    <w:rsid w:val="001D677B"/>
    <w:rsid w:val="001E6A69"/>
    <w:rsid w:val="001F22A6"/>
    <w:rsid w:val="001F5986"/>
    <w:rsid w:val="001F5A3A"/>
    <w:rsid w:val="002012D3"/>
    <w:rsid w:val="002060FF"/>
    <w:rsid w:val="002107BD"/>
    <w:rsid w:val="00215208"/>
    <w:rsid w:val="00216E7E"/>
    <w:rsid w:val="002202ED"/>
    <w:rsid w:val="002215D8"/>
    <w:rsid w:val="0022594C"/>
    <w:rsid w:val="00230A96"/>
    <w:rsid w:val="00236AE1"/>
    <w:rsid w:val="002422F9"/>
    <w:rsid w:val="00242D4F"/>
    <w:rsid w:val="002439E4"/>
    <w:rsid w:val="002457AE"/>
    <w:rsid w:val="0024755C"/>
    <w:rsid w:val="00257B8C"/>
    <w:rsid w:val="002602AC"/>
    <w:rsid w:val="00270D2A"/>
    <w:rsid w:val="00271365"/>
    <w:rsid w:val="00286DE9"/>
    <w:rsid w:val="002909C5"/>
    <w:rsid w:val="002A4022"/>
    <w:rsid w:val="002A6C73"/>
    <w:rsid w:val="002B198B"/>
    <w:rsid w:val="002C23E1"/>
    <w:rsid w:val="002C4F4E"/>
    <w:rsid w:val="002C629B"/>
    <w:rsid w:val="002C7AE8"/>
    <w:rsid w:val="002D6B6C"/>
    <w:rsid w:val="002D77D0"/>
    <w:rsid w:val="002D7E6E"/>
    <w:rsid w:val="002E1633"/>
    <w:rsid w:val="002F07F5"/>
    <w:rsid w:val="00301B1E"/>
    <w:rsid w:val="00303E0D"/>
    <w:rsid w:val="00303EB5"/>
    <w:rsid w:val="00304444"/>
    <w:rsid w:val="003139C3"/>
    <w:rsid w:val="003147BC"/>
    <w:rsid w:val="003221EB"/>
    <w:rsid w:val="003354C3"/>
    <w:rsid w:val="003375CE"/>
    <w:rsid w:val="00344E59"/>
    <w:rsid w:val="00345F32"/>
    <w:rsid w:val="00361A5B"/>
    <w:rsid w:val="00370219"/>
    <w:rsid w:val="00374F3D"/>
    <w:rsid w:val="00381426"/>
    <w:rsid w:val="00381A40"/>
    <w:rsid w:val="0038497D"/>
    <w:rsid w:val="003863ED"/>
    <w:rsid w:val="00390417"/>
    <w:rsid w:val="00395DE9"/>
    <w:rsid w:val="00397597"/>
    <w:rsid w:val="003A35FE"/>
    <w:rsid w:val="003C33BC"/>
    <w:rsid w:val="003C4636"/>
    <w:rsid w:val="003C6948"/>
    <w:rsid w:val="003D1059"/>
    <w:rsid w:val="003D60E4"/>
    <w:rsid w:val="003D72E8"/>
    <w:rsid w:val="003E3D3A"/>
    <w:rsid w:val="003E44E8"/>
    <w:rsid w:val="003E7619"/>
    <w:rsid w:val="003F0D0F"/>
    <w:rsid w:val="003F466C"/>
    <w:rsid w:val="003F628C"/>
    <w:rsid w:val="003F6A5D"/>
    <w:rsid w:val="00407071"/>
    <w:rsid w:val="00407E74"/>
    <w:rsid w:val="00411A88"/>
    <w:rsid w:val="00416F6B"/>
    <w:rsid w:val="00417640"/>
    <w:rsid w:val="004237F9"/>
    <w:rsid w:val="004249E7"/>
    <w:rsid w:val="004357D7"/>
    <w:rsid w:val="00443E4F"/>
    <w:rsid w:val="00447928"/>
    <w:rsid w:val="00464F07"/>
    <w:rsid w:val="00466EEE"/>
    <w:rsid w:val="00467538"/>
    <w:rsid w:val="00470696"/>
    <w:rsid w:val="00470F49"/>
    <w:rsid w:val="00471C64"/>
    <w:rsid w:val="00491259"/>
    <w:rsid w:val="00491852"/>
    <w:rsid w:val="00493B34"/>
    <w:rsid w:val="00493E1C"/>
    <w:rsid w:val="004A0A5B"/>
    <w:rsid w:val="004A11CF"/>
    <w:rsid w:val="004A3C9B"/>
    <w:rsid w:val="004A5119"/>
    <w:rsid w:val="004A557B"/>
    <w:rsid w:val="004A590E"/>
    <w:rsid w:val="004B468E"/>
    <w:rsid w:val="004B51A5"/>
    <w:rsid w:val="004C17E5"/>
    <w:rsid w:val="004C52EF"/>
    <w:rsid w:val="004C63FB"/>
    <w:rsid w:val="004C665A"/>
    <w:rsid w:val="004C7EF2"/>
    <w:rsid w:val="004D159F"/>
    <w:rsid w:val="004D296E"/>
    <w:rsid w:val="004E2DAA"/>
    <w:rsid w:val="004E60B0"/>
    <w:rsid w:val="004E64A5"/>
    <w:rsid w:val="004F1C45"/>
    <w:rsid w:val="004F7056"/>
    <w:rsid w:val="0050195D"/>
    <w:rsid w:val="00504505"/>
    <w:rsid w:val="00504B3C"/>
    <w:rsid w:val="00505322"/>
    <w:rsid w:val="00510AB8"/>
    <w:rsid w:val="005129D0"/>
    <w:rsid w:val="00523C94"/>
    <w:rsid w:val="00525CCD"/>
    <w:rsid w:val="0052613D"/>
    <w:rsid w:val="00540736"/>
    <w:rsid w:val="00543678"/>
    <w:rsid w:val="005504E4"/>
    <w:rsid w:val="005534C9"/>
    <w:rsid w:val="0055683D"/>
    <w:rsid w:val="005605E2"/>
    <w:rsid w:val="00571CB0"/>
    <w:rsid w:val="005734FF"/>
    <w:rsid w:val="00574629"/>
    <w:rsid w:val="0057525F"/>
    <w:rsid w:val="00577378"/>
    <w:rsid w:val="00583224"/>
    <w:rsid w:val="00585E83"/>
    <w:rsid w:val="00590542"/>
    <w:rsid w:val="005950CE"/>
    <w:rsid w:val="005974E2"/>
    <w:rsid w:val="005A4EBE"/>
    <w:rsid w:val="005B02FE"/>
    <w:rsid w:val="005C002C"/>
    <w:rsid w:val="005C1A34"/>
    <w:rsid w:val="005C4EAA"/>
    <w:rsid w:val="005D2144"/>
    <w:rsid w:val="005E238B"/>
    <w:rsid w:val="005E65BF"/>
    <w:rsid w:val="005F338E"/>
    <w:rsid w:val="005F4479"/>
    <w:rsid w:val="005F467B"/>
    <w:rsid w:val="00601BF5"/>
    <w:rsid w:val="00601D4A"/>
    <w:rsid w:val="00610DC5"/>
    <w:rsid w:val="00616BAF"/>
    <w:rsid w:val="00621915"/>
    <w:rsid w:val="006242D7"/>
    <w:rsid w:val="0062646E"/>
    <w:rsid w:val="00630B25"/>
    <w:rsid w:val="006313CE"/>
    <w:rsid w:val="00632575"/>
    <w:rsid w:val="00632F40"/>
    <w:rsid w:val="00635E44"/>
    <w:rsid w:val="00641890"/>
    <w:rsid w:val="00641FF5"/>
    <w:rsid w:val="00643209"/>
    <w:rsid w:val="0064361A"/>
    <w:rsid w:val="00643B85"/>
    <w:rsid w:val="00643D8C"/>
    <w:rsid w:val="00644D00"/>
    <w:rsid w:val="00651F0A"/>
    <w:rsid w:val="0065441F"/>
    <w:rsid w:val="00656208"/>
    <w:rsid w:val="00656653"/>
    <w:rsid w:val="00665F61"/>
    <w:rsid w:val="006703B7"/>
    <w:rsid w:val="00673540"/>
    <w:rsid w:val="00687D87"/>
    <w:rsid w:val="00691E26"/>
    <w:rsid w:val="00692058"/>
    <w:rsid w:val="00694AFA"/>
    <w:rsid w:val="006953B3"/>
    <w:rsid w:val="006A2B3F"/>
    <w:rsid w:val="006A6572"/>
    <w:rsid w:val="006B1B91"/>
    <w:rsid w:val="006C0C7C"/>
    <w:rsid w:val="006D17CC"/>
    <w:rsid w:val="006D77C8"/>
    <w:rsid w:val="006E16FC"/>
    <w:rsid w:val="006E35FA"/>
    <w:rsid w:val="006E38DD"/>
    <w:rsid w:val="006E63A9"/>
    <w:rsid w:val="006E6E1C"/>
    <w:rsid w:val="006F1B7D"/>
    <w:rsid w:val="006F20E1"/>
    <w:rsid w:val="0070301D"/>
    <w:rsid w:val="00703762"/>
    <w:rsid w:val="00705795"/>
    <w:rsid w:val="007103F1"/>
    <w:rsid w:val="007132DB"/>
    <w:rsid w:val="00715F58"/>
    <w:rsid w:val="007179ED"/>
    <w:rsid w:val="0072082B"/>
    <w:rsid w:val="007208C2"/>
    <w:rsid w:val="00723AE1"/>
    <w:rsid w:val="00727F2F"/>
    <w:rsid w:val="00731B6F"/>
    <w:rsid w:val="00735977"/>
    <w:rsid w:val="00742757"/>
    <w:rsid w:val="0074502A"/>
    <w:rsid w:val="00747FB9"/>
    <w:rsid w:val="00754245"/>
    <w:rsid w:val="00754B74"/>
    <w:rsid w:val="00754D16"/>
    <w:rsid w:val="00765BDB"/>
    <w:rsid w:val="007709E4"/>
    <w:rsid w:val="0077300E"/>
    <w:rsid w:val="00776174"/>
    <w:rsid w:val="0078074B"/>
    <w:rsid w:val="00787400"/>
    <w:rsid w:val="00790438"/>
    <w:rsid w:val="00790C5B"/>
    <w:rsid w:val="00793DFB"/>
    <w:rsid w:val="00797660"/>
    <w:rsid w:val="007A21A8"/>
    <w:rsid w:val="007A49EF"/>
    <w:rsid w:val="007A6307"/>
    <w:rsid w:val="007A6469"/>
    <w:rsid w:val="007B2DB1"/>
    <w:rsid w:val="007B7C39"/>
    <w:rsid w:val="007C1F43"/>
    <w:rsid w:val="007C665D"/>
    <w:rsid w:val="007D108B"/>
    <w:rsid w:val="007D2CD7"/>
    <w:rsid w:val="007D4FEF"/>
    <w:rsid w:val="007E22B4"/>
    <w:rsid w:val="007E2837"/>
    <w:rsid w:val="007E3847"/>
    <w:rsid w:val="007F72C1"/>
    <w:rsid w:val="007F7BC9"/>
    <w:rsid w:val="00801E00"/>
    <w:rsid w:val="0081213E"/>
    <w:rsid w:val="00812E5C"/>
    <w:rsid w:val="008266FA"/>
    <w:rsid w:val="00831124"/>
    <w:rsid w:val="00835E89"/>
    <w:rsid w:val="00850E4D"/>
    <w:rsid w:val="0085332B"/>
    <w:rsid w:val="00854404"/>
    <w:rsid w:val="00860324"/>
    <w:rsid w:val="0086075A"/>
    <w:rsid w:val="008607DD"/>
    <w:rsid w:val="008626CE"/>
    <w:rsid w:val="00863F8B"/>
    <w:rsid w:val="008703D1"/>
    <w:rsid w:val="00875DCE"/>
    <w:rsid w:val="00884737"/>
    <w:rsid w:val="00886E03"/>
    <w:rsid w:val="008928BD"/>
    <w:rsid w:val="0089499C"/>
    <w:rsid w:val="00895F34"/>
    <w:rsid w:val="00896ED9"/>
    <w:rsid w:val="00897611"/>
    <w:rsid w:val="008A0636"/>
    <w:rsid w:val="008A1402"/>
    <w:rsid w:val="008A1B24"/>
    <w:rsid w:val="008A3D76"/>
    <w:rsid w:val="008B0173"/>
    <w:rsid w:val="008B021A"/>
    <w:rsid w:val="008B113F"/>
    <w:rsid w:val="008C3386"/>
    <w:rsid w:val="008D54CC"/>
    <w:rsid w:val="008D7B7C"/>
    <w:rsid w:val="008E47D5"/>
    <w:rsid w:val="008E660F"/>
    <w:rsid w:val="008F4951"/>
    <w:rsid w:val="008F6B8F"/>
    <w:rsid w:val="008F78D2"/>
    <w:rsid w:val="0090284D"/>
    <w:rsid w:val="00903577"/>
    <w:rsid w:val="0090423B"/>
    <w:rsid w:val="00905C98"/>
    <w:rsid w:val="009118C6"/>
    <w:rsid w:val="00913A3D"/>
    <w:rsid w:val="009144EC"/>
    <w:rsid w:val="0091457A"/>
    <w:rsid w:val="0091474F"/>
    <w:rsid w:val="009205A9"/>
    <w:rsid w:val="00924319"/>
    <w:rsid w:val="009306FA"/>
    <w:rsid w:val="009334CF"/>
    <w:rsid w:val="0093771C"/>
    <w:rsid w:val="009432FD"/>
    <w:rsid w:val="00946E77"/>
    <w:rsid w:val="00952E77"/>
    <w:rsid w:val="00952FA2"/>
    <w:rsid w:val="009576FE"/>
    <w:rsid w:val="009657DB"/>
    <w:rsid w:val="00966CA7"/>
    <w:rsid w:val="009771F8"/>
    <w:rsid w:val="00982A4B"/>
    <w:rsid w:val="009845ED"/>
    <w:rsid w:val="00984888"/>
    <w:rsid w:val="00990341"/>
    <w:rsid w:val="00993E95"/>
    <w:rsid w:val="009A0D9F"/>
    <w:rsid w:val="009A4720"/>
    <w:rsid w:val="009B6E81"/>
    <w:rsid w:val="009C046F"/>
    <w:rsid w:val="009C4114"/>
    <w:rsid w:val="009D0D90"/>
    <w:rsid w:val="009D7C3D"/>
    <w:rsid w:val="009E3480"/>
    <w:rsid w:val="009E6393"/>
    <w:rsid w:val="009F361A"/>
    <w:rsid w:val="009F5531"/>
    <w:rsid w:val="009F59C6"/>
    <w:rsid w:val="00A001CE"/>
    <w:rsid w:val="00A01AA8"/>
    <w:rsid w:val="00A0735D"/>
    <w:rsid w:val="00A109E3"/>
    <w:rsid w:val="00A1145E"/>
    <w:rsid w:val="00A11F0D"/>
    <w:rsid w:val="00A12AE9"/>
    <w:rsid w:val="00A153BB"/>
    <w:rsid w:val="00A16353"/>
    <w:rsid w:val="00A178D0"/>
    <w:rsid w:val="00A201A2"/>
    <w:rsid w:val="00A23310"/>
    <w:rsid w:val="00A252B2"/>
    <w:rsid w:val="00A305EA"/>
    <w:rsid w:val="00A41238"/>
    <w:rsid w:val="00A51727"/>
    <w:rsid w:val="00A603A5"/>
    <w:rsid w:val="00A6560A"/>
    <w:rsid w:val="00A65736"/>
    <w:rsid w:val="00A67C9F"/>
    <w:rsid w:val="00A70F1D"/>
    <w:rsid w:val="00A73689"/>
    <w:rsid w:val="00A777E3"/>
    <w:rsid w:val="00A86CD8"/>
    <w:rsid w:val="00A92101"/>
    <w:rsid w:val="00A93156"/>
    <w:rsid w:val="00A977B2"/>
    <w:rsid w:val="00AA18A2"/>
    <w:rsid w:val="00AA2637"/>
    <w:rsid w:val="00AA3AA2"/>
    <w:rsid w:val="00AA4FD2"/>
    <w:rsid w:val="00AA6136"/>
    <w:rsid w:val="00AA626C"/>
    <w:rsid w:val="00AB1BE3"/>
    <w:rsid w:val="00AC03A4"/>
    <w:rsid w:val="00AC7D22"/>
    <w:rsid w:val="00AD2E19"/>
    <w:rsid w:val="00AD48D6"/>
    <w:rsid w:val="00AD4EA1"/>
    <w:rsid w:val="00AD559A"/>
    <w:rsid w:val="00AE78AE"/>
    <w:rsid w:val="00AF0F05"/>
    <w:rsid w:val="00AF1111"/>
    <w:rsid w:val="00AF28A6"/>
    <w:rsid w:val="00AF55EF"/>
    <w:rsid w:val="00B047CE"/>
    <w:rsid w:val="00B07552"/>
    <w:rsid w:val="00B1314D"/>
    <w:rsid w:val="00B141A7"/>
    <w:rsid w:val="00B14B74"/>
    <w:rsid w:val="00B2004A"/>
    <w:rsid w:val="00B2431C"/>
    <w:rsid w:val="00B2458B"/>
    <w:rsid w:val="00B256B4"/>
    <w:rsid w:val="00B40A00"/>
    <w:rsid w:val="00B41EDE"/>
    <w:rsid w:val="00B4209C"/>
    <w:rsid w:val="00B43422"/>
    <w:rsid w:val="00B46C71"/>
    <w:rsid w:val="00B47EAD"/>
    <w:rsid w:val="00B524FD"/>
    <w:rsid w:val="00B52E54"/>
    <w:rsid w:val="00B55313"/>
    <w:rsid w:val="00B564F6"/>
    <w:rsid w:val="00B57170"/>
    <w:rsid w:val="00B57F89"/>
    <w:rsid w:val="00B61FBA"/>
    <w:rsid w:val="00B62B58"/>
    <w:rsid w:val="00B72B4B"/>
    <w:rsid w:val="00B7329F"/>
    <w:rsid w:val="00B821F1"/>
    <w:rsid w:val="00B82C9F"/>
    <w:rsid w:val="00B83B97"/>
    <w:rsid w:val="00B843D4"/>
    <w:rsid w:val="00B849F5"/>
    <w:rsid w:val="00B85C28"/>
    <w:rsid w:val="00B873C7"/>
    <w:rsid w:val="00B94112"/>
    <w:rsid w:val="00BA08E9"/>
    <w:rsid w:val="00BB42DB"/>
    <w:rsid w:val="00BB7336"/>
    <w:rsid w:val="00BC1394"/>
    <w:rsid w:val="00BC23D1"/>
    <w:rsid w:val="00BC2C97"/>
    <w:rsid w:val="00BC3C40"/>
    <w:rsid w:val="00BD0E14"/>
    <w:rsid w:val="00BD1003"/>
    <w:rsid w:val="00BD19F4"/>
    <w:rsid w:val="00BD1AD6"/>
    <w:rsid w:val="00BD5EF0"/>
    <w:rsid w:val="00BE36E6"/>
    <w:rsid w:val="00BE5049"/>
    <w:rsid w:val="00BE572A"/>
    <w:rsid w:val="00C00148"/>
    <w:rsid w:val="00C02CF3"/>
    <w:rsid w:val="00C03101"/>
    <w:rsid w:val="00C05B64"/>
    <w:rsid w:val="00C1109D"/>
    <w:rsid w:val="00C22341"/>
    <w:rsid w:val="00C2293A"/>
    <w:rsid w:val="00C30A34"/>
    <w:rsid w:val="00C31076"/>
    <w:rsid w:val="00C341FD"/>
    <w:rsid w:val="00C3705C"/>
    <w:rsid w:val="00C412EA"/>
    <w:rsid w:val="00C421EE"/>
    <w:rsid w:val="00C640E8"/>
    <w:rsid w:val="00C653C4"/>
    <w:rsid w:val="00C83494"/>
    <w:rsid w:val="00C83626"/>
    <w:rsid w:val="00C9085D"/>
    <w:rsid w:val="00CA1D55"/>
    <w:rsid w:val="00CB03B0"/>
    <w:rsid w:val="00CB2277"/>
    <w:rsid w:val="00CB5763"/>
    <w:rsid w:val="00CB79FD"/>
    <w:rsid w:val="00CC5B4A"/>
    <w:rsid w:val="00CD1C5F"/>
    <w:rsid w:val="00CD7408"/>
    <w:rsid w:val="00CF0844"/>
    <w:rsid w:val="00CF2C2D"/>
    <w:rsid w:val="00CF501C"/>
    <w:rsid w:val="00CF5E39"/>
    <w:rsid w:val="00D05C91"/>
    <w:rsid w:val="00D0639E"/>
    <w:rsid w:val="00D20246"/>
    <w:rsid w:val="00D243FD"/>
    <w:rsid w:val="00D252FB"/>
    <w:rsid w:val="00D26016"/>
    <w:rsid w:val="00D31F25"/>
    <w:rsid w:val="00D36070"/>
    <w:rsid w:val="00D36B18"/>
    <w:rsid w:val="00D42395"/>
    <w:rsid w:val="00D440A1"/>
    <w:rsid w:val="00D57654"/>
    <w:rsid w:val="00D61BC1"/>
    <w:rsid w:val="00D62596"/>
    <w:rsid w:val="00D62F38"/>
    <w:rsid w:val="00D65580"/>
    <w:rsid w:val="00D65840"/>
    <w:rsid w:val="00D67DDF"/>
    <w:rsid w:val="00D74B31"/>
    <w:rsid w:val="00D752EA"/>
    <w:rsid w:val="00D83649"/>
    <w:rsid w:val="00D86E90"/>
    <w:rsid w:val="00D87BFD"/>
    <w:rsid w:val="00D9091A"/>
    <w:rsid w:val="00D94017"/>
    <w:rsid w:val="00D9548A"/>
    <w:rsid w:val="00D96B67"/>
    <w:rsid w:val="00D96C3B"/>
    <w:rsid w:val="00DA43AC"/>
    <w:rsid w:val="00DA5CC6"/>
    <w:rsid w:val="00DC2D03"/>
    <w:rsid w:val="00DC3ADD"/>
    <w:rsid w:val="00DD5562"/>
    <w:rsid w:val="00DD722F"/>
    <w:rsid w:val="00DE09A5"/>
    <w:rsid w:val="00DE1A53"/>
    <w:rsid w:val="00DE2B55"/>
    <w:rsid w:val="00DE5BAF"/>
    <w:rsid w:val="00DE6015"/>
    <w:rsid w:val="00DE7FFB"/>
    <w:rsid w:val="00DF04A0"/>
    <w:rsid w:val="00DF0B9D"/>
    <w:rsid w:val="00DF1B53"/>
    <w:rsid w:val="00DF4524"/>
    <w:rsid w:val="00E00C9F"/>
    <w:rsid w:val="00E03605"/>
    <w:rsid w:val="00E06710"/>
    <w:rsid w:val="00E07D77"/>
    <w:rsid w:val="00E136C1"/>
    <w:rsid w:val="00E15FDE"/>
    <w:rsid w:val="00E252F6"/>
    <w:rsid w:val="00E26993"/>
    <w:rsid w:val="00E27AAB"/>
    <w:rsid w:val="00E30296"/>
    <w:rsid w:val="00E313D2"/>
    <w:rsid w:val="00E3750B"/>
    <w:rsid w:val="00E41CFF"/>
    <w:rsid w:val="00E42460"/>
    <w:rsid w:val="00E467F8"/>
    <w:rsid w:val="00E53BE5"/>
    <w:rsid w:val="00E5485C"/>
    <w:rsid w:val="00E63800"/>
    <w:rsid w:val="00E73E95"/>
    <w:rsid w:val="00E8056B"/>
    <w:rsid w:val="00E85FD5"/>
    <w:rsid w:val="00E87192"/>
    <w:rsid w:val="00E90A98"/>
    <w:rsid w:val="00E90F74"/>
    <w:rsid w:val="00E95C81"/>
    <w:rsid w:val="00E961E1"/>
    <w:rsid w:val="00E96441"/>
    <w:rsid w:val="00EA1B52"/>
    <w:rsid w:val="00EA41C3"/>
    <w:rsid w:val="00EA4799"/>
    <w:rsid w:val="00EA5E02"/>
    <w:rsid w:val="00EA7968"/>
    <w:rsid w:val="00EB5A2D"/>
    <w:rsid w:val="00EC26DA"/>
    <w:rsid w:val="00EC3688"/>
    <w:rsid w:val="00ED128C"/>
    <w:rsid w:val="00ED6315"/>
    <w:rsid w:val="00ED6560"/>
    <w:rsid w:val="00ED755D"/>
    <w:rsid w:val="00EE1CEA"/>
    <w:rsid w:val="00EE2ED2"/>
    <w:rsid w:val="00EF0339"/>
    <w:rsid w:val="00F02C65"/>
    <w:rsid w:val="00F07CA8"/>
    <w:rsid w:val="00F12810"/>
    <w:rsid w:val="00F13ADD"/>
    <w:rsid w:val="00F16C17"/>
    <w:rsid w:val="00F17A03"/>
    <w:rsid w:val="00F17A0E"/>
    <w:rsid w:val="00F25B40"/>
    <w:rsid w:val="00F3109B"/>
    <w:rsid w:val="00F321E8"/>
    <w:rsid w:val="00F335AD"/>
    <w:rsid w:val="00F35382"/>
    <w:rsid w:val="00F40F86"/>
    <w:rsid w:val="00F424CA"/>
    <w:rsid w:val="00F44A69"/>
    <w:rsid w:val="00F44DB2"/>
    <w:rsid w:val="00F4538D"/>
    <w:rsid w:val="00F61BB9"/>
    <w:rsid w:val="00F6250F"/>
    <w:rsid w:val="00F65C2F"/>
    <w:rsid w:val="00F66C9C"/>
    <w:rsid w:val="00F67173"/>
    <w:rsid w:val="00F67B74"/>
    <w:rsid w:val="00F7021D"/>
    <w:rsid w:val="00F769F5"/>
    <w:rsid w:val="00F76A54"/>
    <w:rsid w:val="00F97AB8"/>
    <w:rsid w:val="00FA5746"/>
    <w:rsid w:val="00FA7A1F"/>
    <w:rsid w:val="00FB09E5"/>
    <w:rsid w:val="00FB3074"/>
    <w:rsid w:val="00FB3954"/>
    <w:rsid w:val="00FB6B11"/>
    <w:rsid w:val="00FC2A96"/>
    <w:rsid w:val="00FC45AC"/>
    <w:rsid w:val="00FD29A1"/>
    <w:rsid w:val="00FD4232"/>
    <w:rsid w:val="00FD4F0B"/>
    <w:rsid w:val="00FE04FA"/>
    <w:rsid w:val="00FE0D86"/>
    <w:rsid w:val="00FE3D08"/>
    <w:rsid w:val="00FE5C39"/>
    <w:rsid w:val="00FF1FD6"/>
    <w:rsid w:val="00FF372E"/>
    <w:rsid w:val="00FF50DF"/>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5718"/>
  <w15:docId w15:val="{A4E9520A-20F3-443A-A1B2-B4562CC7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E2"/>
    <w:pPr>
      <w:ind w:left="720"/>
      <w:contextualSpacing/>
    </w:pPr>
  </w:style>
  <w:style w:type="paragraph" w:styleId="BalloonText">
    <w:name w:val="Balloon Text"/>
    <w:basedOn w:val="Normal"/>
    <w:link w:val="BalloonTextChar"/>
    <w:uiPriority w:val="99"/>
    <w:semiHidden/>
    <w:unhideWhenUsed/>
    <w:rsid w:val="004E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0B0"/>
    <w:rPr>
      <w:rFonts w:ascii="Segoe UI" w:hAnsi="Segoe UI" w:cs="Segoe UI"/>
      <w:sz w:val="18"/>
      <w:szCs w:val="18"/>
    </w:rPr>
  </w:style>
  <w:style w:type="character" w:customStyle="1" w:styleId="apple-converted-space">
    <w:name w:val="apple-converted-space"/>
    <w:basedOn w:val="DefaultParagraphFont"/>
    <w:rsid w:val="00A109E3"/>
  </w:style>
  <w:style w:type="paragraph" w:styleId="Header">
    <w:name w:val="header"/>
    <w:basedOn w:val="Normal"/>
    <w:link w:val="HeaderChar"/>
    <w:uiPriority w:val="99"/>
    <w:unhideWhenUsed/>
    <w:rsid w:val="0063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575"/>
  </w:style>
  <w:style w:type="paragraph" w:styleId="Footer">
    <w:name w:val="footer"/>
    <w:basedOn w:val="Normal"/>
    <w:link w:val="FooterChar"/>
    <w:uiPriority w:val="99"/>
    <w:unhideWhenUsed/>
    <w:rsid w:val="0063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575"/>
  </w:style>
  <w:style w:type="paragraph" w:styleId="NormalIndent">
    <w:name w:val="Normal Indent"/>
    <w:basedOn w:val="Normal"/>
    <w:rsid w:val="00153FEB"/>
    <w:pPr>
      <w:spacing w:after="0" w:line="240" w:lineRule="auto"/>
      <w:ind w:left="720"/>
    </w:pPr>
    <w:rPr>
      <w:rFonts w:ascii="Arial" w:eastAsia="Times New Roman" w:hAnsi="Arial" w:cs="Times New Roman"/>
      <w:sz w:val="20"/>
      <w:szCs w:val="20"/>
    </w:rPr>
  </w:style>
  <w:style w:type="paragraph" w:styleId="BodyTextIndent">
    <w:name w:val="Body Text Indent"/>
    <w:basedOn w:val="Normal"/>
    <w:link w:val="BodyTextIndentChar"/>
    <w:rsid w:val="009F5531"/>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F5531"/>
    <w:rPr>
      <w:rFonts w:ascii="Arial" w:eastAsia="Times New Roman" w:hAnsi="Arial" w:cs="Times New Roman"/>
      <w:sz w:val="20"/>
      <w:szCs w:val="20"/>
    </w:rPr>
  </w:style>
  <w:style w:type="paragraph" w:styleId="NormalWeb">
    <w:name w:val="Normal (Web)"/>
    <w:basedOn w:val="Normal"/>
    <w:uiPriority w:val="99"/>
    <w:semiHidden/>
    <w:unhideWhenUsed/>
    <w:rsid w:val="0011486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303E0D"/>
    <w:rPr>
      <w:sz w:val="16"/>
      <w:szCs w:val="16"/>
    </w:rPr>
  </w:style>
  <w:style w:type="paragraph" w:styleId="CommentText">
    <w:name w:val="annotation text"/>
    <w:basedOn w:val="Normal"/>
    <w:link w:val="CommentTextChar"/>
    <w:uiPriority w:val="99"/>
    <w:semiHidden/>
    <w:unhideWhenUsed/>
    <w:rsid w:val="00303E0D"/>
    <w:pPr>
      <w:spacing w:line="240" w:lineRule="auto"/>
    </w:pPr>
    <w:rPr>
      <w:sz w:val="20"/>
      <w:szCs w:val="20"/>
    </w:rPr>
  </w:style>
  <w:style w:type="character" w:customStyle="1" w:styleId="CommentTextChar">
    <w:name w:val="Comment Text Char"/>
    <w:basedOn w:val="DefaultParagraphFont"/>
    <w:link w:val="CommentText"/>
    <w:uiPriority w:val="99"/>
    <w:semiHidden/>
    <w:rsid w:val="00303E0D"/>
    <w:rPr>
      <w:sz w:val="20"/>
      <w:szCs w:val="20"/>
    </w:rPr>
  </w:style>
  <w:style w:type="paragraph" w:styleId="CommentSubject">
    <w:name w:val="annotation subject"/>
    <w:basedOn w:val="CommentText"/>
    <w:next w:val="CommentText"/>
    <w:link w:val="CommentSubjectChar"/>
    <w:uiPriority w:val="99"/>
    <w:semiHidden/>
    <w:unhideWhenUsed/>
    <w:rsid w:val="00303E0D"/>
    <w:rPr>
      <w:b/>
      <w:bCs/>
    </w:rPr>
  </w:style>
  <w:style w:type="character" w:customStyle="1" w:styleId="CommentSubjectChar">
    <w:name w:val="Comment Subject Char"/>
    <w:basedOn w:val="CommentTextChar"/>
    <w:link w:val="CommentSubject"/>
    <w:uiPriority w:val="99"/>
    <w:semiHidden/>
    <w:rsid w:val="00303E0D"/>
    <w:rPr>
      <w:b/>
      <w:bCs/>
      <w:sz w:val="20"/>
      <w:szCs w:val="20"/>
    </w:rPr>
  </w:style>
  <w:style w:type="paragraph" w:styleId="Revision">
    <w:name w:val="Revision"/>
    <w:hidden/>
    <w:uiPriority w:val="99"/>
    <w:semiHidden/>
    <w:rsid w:val="00AD2E19"/>
    <w:pPr>
      <w:spacing w:after="0" w:line="240" w:lineRule="auto"/>
    </w:pPr>
  </w:style>
  <w:style w:type="paragraph" w:styleId="BodyText2">
    <w:name w:val="Body Text 2"/>
    <w:basedOn w:val="Normal"/>
    <w:link w:val="BodyText2Char"/>
    <w:rsid w:val="0027136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1365"/>
    <w:rPr>
      <w:rFonts w:ascii="Times New Roman" w:eastAsia="Times New Roman" w:hAnsi="Times New Roman" w:cs="Times New Roman"/>
      <w:sz w:val="20"/>
      <w:szCs w:val="20"/>
    </w:rPr>
  </w:style>
  <w:style w:type="paragraph" w:styleId="BodyText3">
    <w:name w:val="Body Text 3"/>
    <w:basedOn w:val="Normal"/>
    <w:link w:val="BodyText3Char"/>
    <w:rsid w:val="0027136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71365"/>
    <w:rPr>
      <w:rFonts w:ascii="Times New Roman" w:eastAsia="Times New Roman" w:hAnsi="Times New Roman" w:cs="Times New Roman"/>
      <w:sz w:val="16"/>
      <w:szCs w:val="16"/>
    </w:rPr>
  </w:style>
  <w:style w:type="paragraph" w:styleId="Index1">
    <w:name w:val="index 1"/>
    <w:basedOn w:val="Normal"/>
    <w:next w:val="Normal"/>
    <w:autoRedefine/>
    <w:rsid w:val="00271365"/>
    <w:pPr>
      <w:spacing w:after="0" w:line="240" w:lineRule="auto"/>
      <w:ind w:left="200" w:hanging="200"/>
    </w:pPr>
    <w:rPr>
      <w:rFonts w:ascii="Times New Roman" w:eastAsia="Times New Roman" w:hAnsi="Times New Roman" w:cs="Times New Roman"/>
      <w:sz w:val="20"/>
      <w:szCs w:val="20"/>
    </w:rPr>
  </w:style>
  <w:style w:type="paragraph" w:styleId="IndexHeading">
    <w:name w:val="index heading"/>
    <w:basedOn w:val="Normal"/>
    <w:next w:val="Index1"/>
    <w:rsid w:val="00271365"/>
    <w:pPr>
      <w:spacing w:after="0" w:line="240" w:lineRule="auto"/>
    </w:pPr>
    <w:rPr>
      <w:rFonts w:ascii="Times New Roman" w:eastAsia="Times New Roman" w:hAnsi="Times New Roman" w:cs="Times New Roman"/>
      <w:sz w:val="20"/>
      <w:szCs w:val="20"/>
    </w:rPr>
  </w:style>
  <w:style w:type="character" w:styleId="PageNumber">
    <w:name w:val="page number"/>
    <w:rsid w:val="00271365"/>
  </w:style>
  <w:style w:type="character" w:styleId="Hyperlink">
    <w:name w:val="Hyperlink"/>
    <w:basedOn w:val="DefaultParagraphFont"/>
    <w:rsid w:val="00271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ment.nc.gov/training/vendor-training" TargetMode="External"/><Relationship Id="rId13" Type="http://schemas.openxmlformats.org/officeDocument/2006/relationships/footer" Target="footer1.xml"/><Relationship Id="rId18" Type="http://schemas.openxmlformats.org/officeDocument/2006/relationships/hyperlink" Target="https://eprocurement.nc.gov/training/vendor-training/viewing-and-responding-solicitations-ev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procurement.nc.gov/training/vendor-trainin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vp.nc.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procurement.nc.gov/training/vendor-training/viewing-and-responding-solicitations-ev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C79D-EAD4-441D-B8D4-F0C66A12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Robertson</dc:creator>
  <cp:lastModifiedBy>Meadows, Allen</cp:lastModifiedBy>
  <cp:revision>30</cp:revision>
  <cp:lastPrinted>2020-01-22T15:21:00Z</cp:lastPrinted>
  <dcterms:created xsi:type="dcterms:W3CDTF">2023-09-20T13:58:00Z</dcterms:created>
  <dcterms:modified xsi:type="dcterms:W3CDTF">2023-09-20T16:19:00Z</dcterms:modified>
</cp:coreProperties>
</file>