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FFE8" w14:textId="0240DCBF" w:rsidR="00FD5D90" w:rsidRPr="00AB3928" w:rsidRDefault="00FD5D90" w:rsidP="00FD5D90">
      <w:pPr>
        <w:spacing w:after="0"/>
        <w:rPr>
          <w:rFonts w:asciiTheme="minorHAnsi" w:hAnsiTheme="minorHAnsi" w:cstheme="minorHAnsi"/>
          <w:b/>
          <w:color w:val="auto"/>
          <w:sz w:val="32"/>
          <w:szCs w:val="22"/>
        </w:rPr>
      </w:pPr>
      <w:bookmarkStart w:id="0" w:name="_Hlk53593468"/>
      <w:bookmarkStart w:id="1" w:name="_Toc374120574"/>
      <w:bookmarkStart w:id="2" w:name="_Hlk55246046"/>
      <w:r w:rsidRPr="00AB3928">
        <w:rPr>
          <w:rFonts w:asciiTheme="minorHAnsi" w:hAnsiTheme="minorHAnsi" w:cstheme="minorHAnsi"/>
          <w:b/>
          <w:noProof/>
          <w:color w:val="auto"/>
          <w:sz w:val="32"/>
          <w:szCs w:val="22"/>
        </w:rPr>
        <w:drawing>
          <wp:anchor distT="0" distB="0" distL="114300" distR="114300" simplePos="0" relativeHeight="251649024"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AB3928"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AB3928"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AB3928"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AB3928"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AB3928" w:rsidRDefault="00FD5D90" w:rsidP="00FD5D90">
      <w:pPr>
        <w:spacing w:after="200" w:line="360" w:lineRule="auto"/>
        <w:jc w:val="center"/>
        <w:rPr>
          <w:rFonts w:asciiTheme="minorHAnsi" w:hAnsiTheme="minorHAnsi" w:cstheme="minorHAnsi"/>
          <w:b/>
          <w:color w:val="auto"/>
          <w:sz w:val="32"/>
        </w:rPr>
      </w:pPr>
      <w:r w:rsidRPr="00AB3928">
        <w:rPr>
          <w:rFonts w:asciiTheme="minorHAnsi" w:hAnsiTheme="minorHAnsi" w:cstheme="minorHAnsi"/>
          <w:b/>
          <w:color w:val="auto"/>
          <w:sz w:val="40"/>
        </w:rPr>
        <w:t>STATE OF NORTH CAROLINA</w:t>
      </w:r>
    </w:p>
    <w:p w14:paraId="3F1C697B" w14:textId="14EF4544" w:rsidR="00FD5D90" w:rsidRPr="005D01BB" w:rsidRDefault="00ED1E65" w:rsidP="00FD5D90">
      <w:pPr>
        <w:spacing w:after="240" w:line="276" w:lineRule="auto"/>
        <w:jc w:val="center"/>
        <w:rPr>
          <w:rFonts w:asciiTheme="minorHAnsi" w:hAnsiTheme="minorHAnsi" w:cstheme="minorHAnsi"/>
          <w:b/>
          <w:color w:val="auto"/>
          <w:sz w:val="16"/>
          <w:szCs w:val="16"/>
        </w:rPr>
      </w:pPr>
      <w:r>
        <w:rPr>
          <w:rFonts w:asciiTheme="minorHAnsi" w:hAnsiTheme="minorHAnsi" w:cstheme="minorHAnsi"/>
          <w:b/>
          <w:color w:val="auto"/>
          <w:sz w:val="32"/>
        </w:rPr>
        <w:t xml:space="preserve">North Carolina </w:t>
      </w:r>
      <w:r w:rsidR="00244D05" w:rsidRPr="005D01BB">
        <w:rPr>
          <w:rFonts w:asciiTheme="minorHAnsi" w:hAnsiTheme="minorHAnsi" w:cstheme="minorHAnsi"/>
          <w:b/>
          <w:color w:val="auto"/>
          <w:sz w:val="32"/>
        </w:rPr>
        <w:t>Department of Justice</w:t>
      </w:r>
    </w:p>
    <w:p w14:paraId="40076CEC" w14:textId="70AE4F1B" w:rsidR="00FD5D90" w:rsidRPr="005D01BB" w:rsidRDefault="00FD5D90" w:rsidP="00FD5D90">
      <w:pPr>
        <w:spacing w:after="240" w:line="276" w:lineRule="auto"/>
        <w:jc w:val="center"/>
        <w:rPr>
          <w:rFonts w:asciiTheme="minorHAnsi" w:hAnsiTheme="minorHAnsi" w:cstheme="minorHAnsi"/>
          <w:b/>
          <w:color w:val="auto"/>
          <w:sz w:val="32"/>
        </w:rPr>
      </w:pPr>
      <w:r w:rsidRPr="005D01BB">
        <w:rPr>
          <w:rFonts w:asciiTheme="minorHAnsi" w:hAnsiTheme="minorHAnsi" w:cstheme="minorHAnsi"/>
          <w:b/>
          <w:color w:val="auto"/>
          <w:sz w:val="32"/>
          <w:szCs w:val="22"/>
        </w:rPr>
        <w:t>Invitation</w:t>
      </w:r>
      <w:r w:rsidRPr="005D01BB">
        <w:rPr>
          <w:rFonts w:asciiTheme="minorHAnsi" w:hAnsiTheme="minorHAnsi" w:cstheme="minorHAnsi"/>
          <w:b/>
          <w:color w:val="auto"/>
          <w:sz w:val="32"/>
        </w:rPr>
        <w:t xml:space="preserve"> for </w:t>
      </w:r>
      <w:r w:rsidRPr="005D01BB">
        <w:rPr>
          <w:rFonts w:asciiTheme="minorHAnsi" w:hAnsiTheme="minorHAnsi" w:cstheme="minorHAnsi"/>
          <w:b/>
          <w:color w:val="auto"/>
          <w:sz w:val="32"/>
          <w:szCs w:val="22"/>
        </w:rPr>
        <w:t>Bid</w:t>
      </w:r>
      <w:r w:rsidRPr="005D01BB">
        <w:rPr>
          <w:rFonts w:asciiTheme="minorHAnsi" w:hAnsiTheme="minorHAnsi" w:cstheme="minorHAnsi"/>
          <w:b/>
          <w:color w:val="auto"/>
          <w:sz w:val="32"/>
        </w:rPr>
        <w:t xml:space="preserve"> #: </w:t>
      </w:r>
      <w:r w:rsidR="00244D05" w:rsidRPr="005D01BB">
        <w:rPr>
          <w:rFonts w:asciiTheme="minorHAnsi" w:hAnsiTheme="minorHAnsi" w:cstheme="minorHAnsi"/>
          <w:b/>
          <w:color w:val="auto"/>
          <w:sz w:val="32"/>
        </w:rPr>
        <w:t>WS</w:t>
      </w:r>
      <w:r w:rsidR="00E2119E" w:rsidRPr="005D01BB">
        <w:rPr>
          <w:rFonts w:asciiTheme="minorHAnsi" w:hAnsiTheme="minorHAnsi" w:cstheme="minorHAnsi"/>
          <w:b/>
          <w:color w:val="auto"/>
          <w:sz w:val="32"/>
        </w:rPr>
        <w:t>2219162158</w:t>
      </w:r>
    </w:p>
    <w:p w14:paraId="77EA8062" w14:textId="53E069FA" w:rsidR="00FD5D90" w:rsidRPr="005D01BB" w:rsidRDefault="00F017A7" w:rsidP="00FD5D90">
      <w:pPr>
        <w:spacing w:before="360" w:after="360" w:line="276" w:lineRule="auto"/>
        <w:jc w:val="center"/>
        <w:rPr>
          <w:rFonts w:asciiTheme="minorHAnsi" w:hAnsiTheme="minorHAnsi" w:cstheme="minorHAnsi"/>
          <w:color w:val="auto"/>
          <w:sz w:val="32"/>
        </w:rPr>
      </w:pPr>
      <w:r w:rsidRPr="005D01BB">
        <w:rPr>
          <w:rFonts w:asciiTheme="minorHAnsi" w:hAnsiTheme="minorHAnsi" w:cstheme="minorHAnsi"/>
          <w:b/>
          <w:color w:val="auto"/>
          <w:sz w:val="32"/>
          <w:szCs w:val="32"/>
        </w:rPr>
        <w:t>NCJA Print Shop Copier Project</w:t>
      </w:r>
    </w:p>
    <w:p w14:paraId="7A4C29F5" w14:textId="0748946B" w:rsidR="00FD5D90" w:rsidRPr="005D01BB" w:rsidRDefault="00FD5D90" w:rsidP="00FD5D90">
      <w:pPr>
        <w:spacing w:after="200" w:line="276" w:lineRule="auto"/>
        <w:jc w:val="center"/>
        <w:rPr>
          <w:rFonts w:asciiTheme="minorHAnsi" w:hAnsiTheme="minorHAnsi" w:cstheme="minorHAnsi"/>
          <w:color w:val="auto"/>
          <w:sz w:val="32"/>
        </w:rPr>
      </w:pPr>
      <w:r w:rsidRPr="005D01BB">
        <w:rPr>
          <w:rFonts w:asciiTheme="minorHAnsi" w:hAnsiTheme="minorHAnsi" w:cstheme="minorHAnsi"/>
          <w:b/>
          <w:color w:val="auto"/>
          <w:sz w:val="32"/>
        </w:rPr>
        <w:t xml:space="preserve">Date </w:t>
      </w:r>
      <w:r w:rsidRPr="005D01BB">
        <w:rPr>
          <w:rFonts w:asciiTheme="minorHAnsi" w:hAnsiTheme="minorHAnsi" w:cstheme="minorHAnsi"/>
          <w:b/>
          <w:color w:val="auto"/>
          <w:sz w:val="32"/>
          <w:szCs w:val="32"/>
        </w:rPr>
        <w:t>Issued</w:t>
      </w:r>
      <w:r w:rsidRPr="005D01BB">
        <w:rPr>
          <w:rFonts w:asciiTheme="minorHAnsi" w:hAnsiTheme="minorHAnsi" w:cstheme="minorHAnsi"/>
          <w:b/>
          <w:color w:val="auto"/>
          <w:sz w:val="32"/>
        </w:rPr>
        <w:t>:</w:t>
      </w:r>
      <w:r w:rsidR="009927A7">
        <w:rPr>
          <w:rFonts w:asciiTheme="minorHAnsi" w:hAnsiTheme="minorHAnsi" w:cstheme="minorHAnsi"/>
          <w:b/>
          <w:color w:val="auto"/>
          <w:sz w:val="32"/>
        </w:rPr>
        <w:t xml:space="preserve"> July 2</w:t>
      </w:r>
      <w:r w:rsidR="00ED1E65">
        <w:rPr>
          <w:rFonts w:asciiTheme="minorHAnsi" w:hAnsiTheme="minorHAnsi" w:cstheme="minorHAnsi"/>
          <w:b/>
          <w:color w:val="auto"/>
          <w:sz w:val="32"/>
        </w:rPr>
        <w:t>9</w:t>
      </w:r>
      <w:r w:rsidR="009927A7">
        <w:rPr>
          <w:rFonts w:asciiTheme="minorHAnsi" w:hAnsiTheme="minorHAnsi" w:cstheme="minorHAnsi"/>
          <w:b/>
          <w:color w:val="auto"/>
          <w:sz w:val="32"/>
        </w:rPr>
        <w:t>, 2026</w:t>
      </w:r>
    </w:p>
    <w:p w14:paraId="56F28DAB" w14:textId="77777777" w:rsidR="00FD5D90" w:rsidRPr="005D01BB" w:rsidRDefault="00FD5D90" w:rsidP="00FD5D90">
      <w:pPr>
        <w:spacing w:after="200" w:line="276" w:lineRule="auto"/>
        <w:rPr>
          <w:rFonts w:asciiTheme="minorHAnsi" w:hAnsiTheme="minorHAnsi" w:cstheme="minorHAnsi"/>
          <w:color w:val="auto"/>
          <w:sz w:val="40"/>
          <w:szCs w:val="40"/>
        </w:rPr>
      </w:pPr>
    </w:p>
    <w:p w14:paraId="3231C817" w14:textId="109551D1" w:rsidR="00FD5D90" w:rsidRPr="005D01BB" w:rsidRDefault="00FD5D90" w:rsidP="00FD5D90">
      <w:pPr>
        <w:spacing w:after="200" w:line="276" w:lineRule="auto"/>
        <w:jc w:val="center"/>
        <w:rPr>
          <w:rFonts w:asciiTheme="minorHAnsi" w:hAnsiTheme="minorHAnsi" w:cstheme="minorHAnsi"/>
          <w:b/>
          <w:color w:val="auto"/>
          <w:sz w:val="32"/>
        </w:rPr>
      </w:pPr>
      <w:r w:rsidRPr="005D01BB">
        <w:rPr>
          <w:rFonts w:asciiTheme="minorHAnsi" w:hAnsiTheme="minorHAnsi" w:cstheme="minorHAnsi"/>
          <w:b/>
          <w:color w:val="auto"/>
          <w:sz w:val="32"/>
          <w:szCs w:val="32"/>
        </w:rPr>
        <w:t>Bid</w:t>
      </w:r>
      <w:r w:rsidRPr="005D01BB">
        <w:rPr>
          <w:rFonts w:asciiTheme="minorHAnsi" w:hAnsiTheme="minorHAnsi" w:cstheme="minorHAnsi"/>
          <w:b/>
          <w:color w:val="auto"/>
          <w:sz w:val="32"/>
        </w:rPr>
        <w:t xml:space="preserve"> Opening Date: </w:t>
      </w:r>
      <w:r w:rsidR="008A6729">
        <w:rPr>
          <w:rFonts w:asciiTheme="minorHAnsi" w:hAnsiTheme="minorHAnsi" w:cstheme="minorHAnsi"/>
          <w:b/>
          <w:color w:val="auto"/>
          <w:sz w:val="32"/>
        </w:rPr>
        <w:t xml:space="preserve">September </w:t>
      </w:r>
      <w:r w:rsidR="006F715E">
        <w:rPr>
          <w:rFonts w:asciiTheme="minorHAnsi" w:hAnsiTheme="minorHAnsi" w:cstheme="minorHAnsi"/>
          <w:b/>
          <w:color w:val="auto"/>
          <w:sz w:val="32"/>
        </w:rPr>
        <w:t>2, 2026</w:t>
      </w:r>
    </w:p>
    <w:p w14:paraId="3AD5F492" w14:textId="2A3F9139" w:rsidR="00FD5D90" w:rsidRPr="005D01BB" w:rsidRDefault="00FD5D90" w:rsidP="00FD5D90">
      <w:pPr>
        <w:spacing w:after="240" w:line="276" w:lineRule="auto"/>
        <w:jc w:val="center"/>
        <w:rPr>
          <w:rFonts w:asciiTheme="minorHAnsi" w:hAnsiTheme="minorHAnsi" w:cstheme="minorHAnsi"/>
          <w:b/>
          <w:color w:val="auto"/>
          <w:sz w:val="32"/>
        </w:rPr>
      </w:pPr>
      <w:r w:rsidRPr="005D01BB">
        <w:rPr>
          <w:rFonts w:asciiTheme="minorHAnsi" w:hAnsiTheme="minorHAnsi" w:cstheme="minorHAnsi"/>
          <w:b/>
          <w:color w:val="auto"/>
          <w:sz w:val="32"/>
        </w:rPr>
        <w:t xml:space="preserve">At </w:t>
      </w:r>
      <w:r w:rsidRPr="005D01BB">
        <w:rPr>
          <w:rFonts w:asciiTheme="minorHAnsi" w:hAnsiTheme="minorHAnsi" w:cstheme="minorHAnsi"/>
          <w:b/>
          <w:color w:val="auto"/>
          <w:sz w:val="32"/>
        </w:rPr>
        <w:softHyphen/>
      </w:r>
      <w:r w:rsidRPr="005D01BB">
        <w:rPr>
          <w:rFonts w:asciiTheme="minorHAnsi" w:hAnsiTheme="minorHAnsi" w:cstheme="minorHAnsi"/>
          <w:b/>
          <w:color w:val="auto"/>
          <w:sz w:val="32"/>
        </w:rPr>
        <w:softHyphen/>
      </w:r>
      <w:r w:rsidRPr="005D01BB">
        <w:rPr>
          <w:rFonts w:asciiTheme="minorHAnsi" w:hAnsiTheme="minorHAnsi" w:cstheme="minorHAnsi"/>
          <w:b/>
          <w:color w:val="auto"/>
          <w:sz w:val="32"/>
        </w:rPr>
        <w:softHyphen/>
      </w:r>
      <w:r w:rsidRPr="005D01BB">
        <w:rPr>
          <w:rFonts w:asciiTheme="minorHAnsi" w:hAnsiTheme="minorHAnsi" w:cstheme="minorHAnsi"/>
          <w:b/>
          <w:color w:val="auto"/>
          <w:sz w:val="32"/>
          <w:szCs w:val="32"/>
        </w:rPr>
        <w:t xml:space="preserve"> </w:t>
      </w:r>
      <w:r w:rsidR="00FC0575">
        <w:rPr>
          <w:rFonts w:asciiTheme="minorHAnsi" w:hAnsiTheme="minorHAnsi" w:cstheme="minorHAnsi"/>
          <w:b/>
          <w:color w:val="auto"/>
          <w:sz w:val="32"/>
          <w:szCs w:val="32"/>
        </w:rPr>
        <w:t>2:00 P</w:t>
      </w:r>
      <w:r w:rsidRPr="005D01BB">
        <w:rPr>
          <w:rFonts w:asciiTheme="minorHAnsi" w:hAnsiTheme="minorHAnsi" w:cstheme="minorHAnsi"/>
          <w:b/>
          <w:color w:val="auto"/>
          <w:sz w:val="32"/>
        </w:rPr>
        <w:t>M ET</w:t>
      </w:r>
    </w:p>
    <w:p w14:paraId="3D145331" w14:textId="77777777" w:rsidR="00FD5D90" w:rsidRPr="00AB3928" w:rsidRDefault="00FD5D90" w:rsidP="00FD5D90">
      <w:pPr>
        <w:spacing w:after="240" w:line="276" w:lineRule="auto"/>
        <w:jc w:val="center"/>
        <w:rPr>
          <w:rFonts w:asciiTheme="minorHAnsi" w:hAnsiTheme="minorHAnsi" w:cstheme="minorHAnsi"/>
          <w:b/>
          <w:color w:val="auto"/>
          <w:sz w:val="32"/>
        </w:rPr>
      </w:pPr>
      <w:r w:rsidRPr="00AB3928">
        <w:rPr>
          <w:rFonts w:asciiTheme="minorHAnsi" w:hAnsiTheme="minorHAnsi" w:cstheme="minorHAnsi"/>
          <w:b/>
          <w:color w:val="auto"/>
          <w:sz w:val="32"/>
        </w:rPr>
        <w:t xml:space="preserve">Direct all inquiries concerning this </w:t>
      </w:r>
      <w:r w:rsidRPr="00AB3928">
        <w:rPr>
          <w:rFonts w:asciiTheme="minorHAnsi" w:hAnsiTheme="minorHAnsi" w:cstheme="minorHAnsi"/>
          <w:b/>
          <w:color w:val="auto"/>
          <w:sz w:val="32"/>
          <w:szCs w:val="32"/>
        </w:rPr>
        <w:t>IFB</w:t>
      </w:r>
      <w:r w:rsidRPr="00AB3928">
        <w:rPr>
          <w:rFonts w:asciiTheme="minorHAnsi" w:hAnsiTheme="minorHAnsi" w:cstheme="minorHAnsi"/>
          <w:b/>
          <w:color w:val="auto"/>
          <w:sz w:val="32"/>
        </w:rPr>
        <w:t xml:space="preserve"> to: </w:t>
      </w:r>
    </w:p>
    <w:p w14:paraId="1A187CD2" w14:textId="77777777" w:rsidR="00A37067" w:rsidRPr="00884BC3" w:rsidRDefault="00A37067" w:rsidP="00A37067">
      <w:pPr>
        <w:spacing w:after="200" w:line="276" w:lineRule="auto"/>
        <w:jc w:val="center"/>
        <w:rPr>
          <w:rFonts w:ascii="Calibri" w:hAnsi="Calibri" w:cs="Calibri"/>
          <w:color w:val="auto"/>
          <w:sz w:val="32"/>
        </w:rPr>
      </w:pPr>
      <w:r w:rsidRPr="00884BC3">
        <w:rPr>
          <w:rFonts w:ascii="Calibri" w:hAnsi="Calibri" w:cs="Calibri"/>
          <w:color w:val="auto"/>
          <w:sz w:val="32"/>
        </w:rPr>
        <w:t>Anthony Farrior</w:t>
      </w:r>
    </w:p>
    <w:p w14:paraId="3879404F" w14:textId="7FBADB2F" w:rsidR="00A37067" w:rsidRPr="00884BC3" w:rsidRDefault="00A37067" w:rsidP="00A37067">
      <w:pPr>
        <w:spacing w:after="200" w:line="276" w:lineRule="auto"/>
        <w:jc w:val="center"/>
        <w:rPr>
          <w:rFonts w:ascii="Calibri" w:hAnsi="Calibri" w:cs="Calibri"/>
          <w:color w:val="auto"/>
          <w:sz w:val="32"/>
        </w:rPr>
      </w:pPr>
      <w:r w:rsidRPr="006D587B">
        <w:rPr>
          <w:rFonts w:ascii="Calibri" w:hAnsi="Calibri" w:cs="Calibri"/>
          <w:color w:val="auto"/>
          <w:sz w:val="32"/>
        </w:rPr>
        <w:t>Business Office Manager</w:t>
      </w:r>
    </w:p>
    <w:p w14:paraId="1EA4DD22" w14:textId="77777777" w:rsidR="00A37067" w:rsidRPr="004965F7" w:rsidRDefault="00A37067" w:rsidP="00A37067">
      <w:pPr>
        <w:spacing w:after="200" w:line="276" w:lineRule="auto"/>
        <w:jc w:val="center"/>
        <w:rPr>
          <w:rFonts w:ascii="Calibri" w:hAnsi="Calibri" w:cs="Calibri"/>
          <w:sz w:val="32"/>
        </w:rPr>
      </w:pPr>
      <w:r w:rsidRPr="004965F7">
        <w:rPr>
          <w:rFonts w:ascii="Calibri" w:hAnsi="Calibri" w:cs="Calibri"/>
          <w:color w:val="auto"/>
          <w:sz w:val="32"/>
        </w:rPr>
        <w:t>Email</w:t>
      </w:r>
      <w:r w:rsidRPr="004965F7">
        <w:rPr>
          <w:rFonts w:ascii="Calibri" w:hAnsi="Calibri" w:cs="Calibri"/>
          <w:color w:val="auto"/>
          <w:sz w:val="32"/>
          <w:szCs w:val="32"/>
        </w:rPr>
        <w:t>:</w:t>
      </w:r>
      <w:r w:rsidRPr="004965F7">
        <w:rPr>
          <w:rFonts w:ascii="Calibri" w:hAnsi="Calibri" w:cs="Calibri"/>
          <w:sz w:val="32"/>
          <w:szCs w:val="32"/>
        </w:rPr>
        <w:t xml:space="preserve"> </w:t>
      </w:r>
      <w:r w:rsidRPr="00884BC3">
        <w:rPr>
          <w:rFonts w:ascii="Calibri" w:hAnsi="Calibri" w:cs="Calibri"/>
          <w:color w:val="auto"/>
          <w:sz w:val="32"/>
          <w:szCs w:val="32"/>
        </w:rPr>
        <w:t>afarrior@ncdoj.gov</w:t>
      </w:r>
    </w:p>
    <w:p w14:paraId="3E4621F1" w14:textId="291AE2B4" w:rsidR="00755CE4" w:rsidRPr="00AB3928" w:rsidRDefault="00A37067" w:rsidP="00A37067">
      <w:pPr>
        <w:spacing w:after="200" w:line="276" w:lineRule="auto"/>
        <w:ind w:left="2880" w:firstLine="720"/>
        <w:rPr>
          <w:rFonts w:asciiTheme="minorHAnsi" w:hAnsiTheme="minorHAnsi" w:cstheme="minorHAnsi"/>
          <w:color w:val="auto"/>
          <w:sz w:val="32"/>
        </w:rPr>
      </w:pPr>
      <w:r w:rsidRPr="004965F7">
        <w:rPr>
          <w:rFonts w:ascii="Calibri" w:hAnsi="Calibri" w:cs="Calibri"/>
          <w:color w:val="auto"/>
          <w:sz w:val="32"/>
        </w:rPr>
        <w:t xml:space="preserve">Phone: </w:t>
      </w:r>
      <w:r w:rsidRPr="00A121A2">
        <w:rPr>
          <w:rFonts w:ascii="Calibri" w:hAnsi="Calibri" w:cs="Calibri"/>
          <w:color w:val="auto"/>
          <w:sz w:val="32"/>
        </w:rPr>
        <w:t>910-926-6059</w:t>
      </w:r>
    </w:p>
    <w:p w14:paraId="4627041F" w14:textId="77777777" w:rsidR="00FD5D90" w:rsidRPr="00AB3928" w:rsidRDefault="00FD5D90" w:rsidP="00FD5D90">
      <w:pPr>
        <w:rPr>
          <w:rFonts w:asciiTheme="minorHAnsi" w:hAnsiTheme="minorHAnsi" w:cstheme="minorHAnsi"/>
          <w:sz w:val="20"/>
        </w:rPr>
      </w:pPr>
    </w:p>
    <w:bookmarkEnd w:id="3"/>
    <w:p w14:paraId="61D604DB" w14:textId="77777777" w:rsidR="00FD5D90" w:rsidRPr="00AB3928" w:rsidRDefault="00FD5D90" w:rsidP="00FD5D90">
      <w:pPr>
        <w:rPr>
          <w:rFonts w:asciiTheme="minorHAnsi" w:hAnsiTheme="minorHAnsi" w:cstheme="minorHAnsi"/>
          <w:sz w:val="20"/>
        </w:rPr>
      </w:pPr>
    </w:p>
    <w:p w14:paraId="1D38C31F" w14:textId="77777777" w:rsidR="00217EB1" w:rsidRPr="00AB3928" w:rsidRDefault="00217EB1" w:rsidP="00217EB1">
      <w:pPr>
        <w:spacing w:after="0"/>
        <w:rPr>
          <w:rFonts w:asciiTheme="minorHAnsi" w:hAnsiTheme="minorHAnsi" w:cstheme="minorHAnsi"/>
          <w:sz w:val="20"/>
        </w:rPr>
      </w:pPr>
    </w:p>
    <w:p w14:paraId="5EBA0188" w14:textId="77777777" w:rsidR="00217EB1" w:rsidRPr="00AB3928" w:rsidRDefault="00217EB1" w:rsidP="00217EB1">
      <w:pPr>
        <w:spacing w:after="0"/>
        <w:rPr>
          <w:rFonts w:asciiTheme="minorHAnsi" w:hAnsiTheme="minorHAnsi" w:cstheme="minorHAnsi"/>
          <w:sz w:val="20"/>
        </w:rPr>
      </w:pPr>
    </w:p>
    <w:p w14:paraId="586D26A4" w14:textId="77777777" w:rsidR="00217EB1" w:rsidRPr="00AB3928" w:rsidRDefault="00217EB1" w:rsidP="00217EB1">
      <w:pPr>
        <w:spacing w:after="0"/>
        <w:rPr>
          <w:rFonts w:asciiTheme="minorHAnsi" w:hAnsiTheme="minorHAnsi" w:cstheme="minorHAnsi"/>
          <w:sz w:val="20"/>
        </w:rPr>
      </w:pPr>
    </w:p>
    <w:p w14:paraId="6533AC0E" w14:textId="77777777" w:rsidR="00217EB1" w:rsidRPr="00AB3928" w:rsidRDefault="00217EB1" w:rsidP="00217EB1">
      <w:pPr>
        <w:spacing w:after="0"/>
        <w:rPr>
          <w:rFonts w:asciiTheme="minorHAnsi" w:hAnsiTheme="minorHAnsi" w:cstheme="minorHAnsi"/>
          <w:sz w:val="20"/>
        </w:rPr>
      </w:pPr>
    </w:p>
    <w:p w14:paraId="19F82AAA" w14:textId="77777777" w:rsidR="00217EB1" w:rsidRPr="00AB3928" w:rsidRDefault="00217EB1" w:rsidP="00217EB1">
      <w:pPr>
        <w:spacing w:after="0"/>
        <w:rPr>
          <w:rFonts w:asciiTheme="minorHAnsi" w:hAnsiTheme="minorHAnsi" w:cstheme="minorHAnsi"/>
          <w:sz w:val="20"/>
        </w:rPr>
      </w:pPr>
    </w:p>
    <w:p w14:paraId="164BC224" w14:textId="77777777" w:rsidR="00217EB1" w:rsidRPr="00AB3928" w:rsidRDefault="00217EB1" w:rsidP="00217EB1">
      <w:pPr>
        <w:spacing w:after="0"/>
        <w:rPr>
          <w:rFonts w:asciiTheme="minorHAnsi" w:hAnsiTheme="minorHAnsi" w:cstheme="minorHAnsi"/>
          <w:sz w:val="20"/>
        </w:rPr>
      </w:pPr>
    </w:p>
    <w:p w14:paraId="4EBD9A77" w14:textId="77777777" w:rsidR="00217EB1" w:rsidRPr="00AB3928" w:rsidRDefault="00217EB1" w:rsidP="00217EB1">
      <w:pPr>
        <w:spacing w:after="0"/>
        <w:rPr>
          <w:rFonts w:asciiTheme="minorHAnsi" w:hAnsiTheme="minorHAnsi" w:cstheme="minorHAnsi"/>
          <w:sz w:val="20"/>
        </w:rPr>
      </w:pPr>
    </w:p>
    <w:p w14:paraId="34F315E7" w14:textId="77777777" w:rsidR="00217EB1" w:rsidRPr="00AB3928" w:rsidRDefault="00217EB1" w:rsidP="00217EB1">
      <w:pPr>
        <w:spacing w:after="0"/>
        <w:rPr>
          <w:rFonts w:asciiTheme="minorHAnsi" w:hAnsiTheme="minorHAnsi" w:cstheme="minorHAnsi"/>
          <w:sz w:val="20"/>
        </w:rPr>
      </w:pPr>
    </w:p>
    <w:p w14:paraId="3C715082" w14:textId="77777777" w:rsidR="00217EB1" w:rsidRPr="00AB3928" w:rsidRDefault="00217EB1" w:rsidP="00217EB1">
      <w:pPr>
        <w:spacing w:after="0"/>
        <w:rPr>
          <w:rFonts w:asciiTheme="minorHAnsi" w:hAnsiTheme="minorHAnsi" w:cstheme="minorHAnsi"/>
          <w:sz w:val="20"/>
        </w:rPr>
      </w:pPr>
    </w:p>
    <w:p w14:paraId="114B79A4" w14:textId="77777777" w:rsidR="00217EB1" w:rsidRPr="00AB3928" w:rsidRDefault="00217EB1" w:rsidP="00217EB1">
      <w:pPr>
        <w:spacing w:after="0"/>
        <w:rPr>
          <w:rFonts w:asciiTheme="minorHAnsi" w:hAnsiTheme="minorHAnsi" w:cstheme="minorHAnsi"/>
          <w:sz w:val="20"/>
        </w:rPr>
      </w:pPr>
    </w:p>
    <w:p w14:paraId="15DCDE30" w14:textId="77777777" w:rsidR="00217EB1" w:rsidRPr="00AB3928" w:rsidRDefault="00217EB1" w:rsidP="00217EB1">
      <w:pPr>
        <w:spacing w:after="0"/>
        <w:rPr>
          <w:rFonts w:asciiTheme="minorHAnsi" w:hAnsiTheme="minorHAnsi" w:cstheme="minorHAnsi"/>
          <w:sz w:val="20"/>
        </w:rPr>
      </w:pPr>
    </w:p>
    <w:p w14:paraId="44E4DE66" w14:textId="77777777" w:rsidR="00217EB1" w:rsidRPr="00AB3928" w:rsidRDefault="00217EB1" w:rsidP="00217EB1">
      <w:pPr>
        <w:spacing w:after="0"/>
        <w:rPr>
          <w:rFonts w:asciiTheme="minorHAnsi" w:hAnsiTheme="minorHAnsi" w:cstheme="minorHAnsi"/>
          <w:sz w:val="20"/>
        </w:rPr>
      </w:pPr>
    </w:p>
    <w:p w14:paraId="54257E30" w14:textId="77777777" w:rsidR="00217EB1" w:rsidRPr="00AB3928" w:rsidRDefault="00FD5D90" w:rsidP="00217EB1">
      <w:pPr>
        <w:spacing w:after="0"/>
        <w:ind w:left="1440" w:firstLine="720"/>
        <w:rPr>
          <w:rFonts w:asciiTheme="minorHAnsi" w:hAnsiTheme="minorHAnsi" w:cstheme="minorHAnsi"/>
          <w:sz w:val="20"/>
        </w:rPr>
      </w:pPr>
      <w:r w:rsidRPr="00AB3928">
        <w:rPr>
          <w:rFonts w:asciiTheme="minorHAnsi" w:hAnsiTheme="minorHAnsi" w:cstheme="minorHAnsi"/>
          <w:noProof/>
          <w:color w:val="auto"/>
          <w:sz w:val="22"/>
          <w:szCs w:val="22"/>
        </w:rPr>
        <w:drawing>
          <wp:anchor distT="0" distB="0" distL="114300" distR="114300" simplePos="0" relativeHeight="251673600"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4" w:name="_Hlk54965933"/>
    </w:p>
    <w:p w14:paraId="731062D9" w14:textId="77777777" w:rsidR="00547B01" w:rsidRDefault="00547B01" w:rsidP="00217EB1">
      <w:pPr>
        <w:spacing w:after="0"/>
        <w:ind w:left="2880"/>
        <w:rPr>
          <w:rFonts w:asciiTheme="minorHAnsi" w:hAnsiTheme="minorHAnsi" w:cstheme="minorHAnsi"/>
          <w:b/>
          <w:color w:val="auto"/>
          <w:sz w:val="32"/>
        </w:rPr>
      </w:pPr>
    </w:p>
    <w:p w14:paraId="46819C93" w14:textId="77777777" w:rsidR="00547B01" w:rsidRDefault="00547B01" w:rsidP="00217EB1">
      <w:pPr>
        <w:spacing w:after="0"/>
        <w:ind w:left="2880"/>
        <w:rPr>
          <w:rFonts w:asciiTheme="minorHAnsi" w:hAnsiTheme="minorHAnsi" w:cstheme="minorHAnsi"/>
          <w:b/>
          <w:color w:val="auto"/>
          <w:sz w:val="32"/>
        </w:rPr>
      </w:pPr>
    </w:p>
    <w:p w14:paraId="132E7FAC" w14:textId="77777777" w:rsidR="00547B01" w:rsidRDefault="00547B01" w:rsidP="00217EB1">
      <w:pPr>
        <w:spacing w:after="0"/>
        <w:ind w:left="2880"/>
        <w:rPr>
          <w:rFonts w:asciiTheme="minorHAnsi" w:hAnsiTheme="minorHAnsi" w:cstheme="minorHAnsi"/>
          <w:b/>
          <w:color w:val="auto"/>
          <w:sz w:val="32"/>
        </w:rPr>
      </w:pPr>
    </w:p>
    <w:p w14:paraId="51B7B55C" w14:textId="7560872B" w:rsidR="00FD5D90" w:rsidRPr="00AB3928" w:rsidRDefault="00FD5D90" w:rsidP="00217EB1">
      <w:pPr>
        <w:spacing w:after="0"/>
        <w:ind w:left="2880"/>
        <w:rPr>
          <w:rFonts w:asciiTheme="minorHAnsi" w:hAnsiTheme="minorHAnsi" w:cstheme="minorHAnsi"/>
          <w:sz w:val="20"/>
        </w:rPr>
      </w:pPr>
      <w:r w:rsidRPr="00AB3928">
        <w:rPr>
          <w:rFonts w:asciiTheme="minorHAnsi" w:hAnsiTheme="minorHAnsi" w:cstheme="minorHAnsi"/>
          <w:b/>
          <w:color w:val="auto"/>
          <w:sz w:val="32"/>
        </w:rPr>
        <w:t>STATE OF NORTH CAROLINA</w:t>
      </w:r>
    </w:p>
    <w:p w14:paraId="0FB57B0B" w14:textId="77777777" w:rsidR="00FD5D90" w:rsidRPr="00AB3928" w:rsidRDefault="00FD5D90" w:rsidP="00FD5D90">
      <w:pPr>
        <w:spacing w:after="200"/>
        <w:jc w:val="center"/>
        <w:rPr>
          <w:rFonts w:asciiTheme="minorHAnsi" w:hAnsiTheme="minorHAnsi" w:cstheme="minorHAnsi"/>
          <w:color w:val="auto"/>
          <w:sz w:val="10"/>
          <w:szCs w:val="10"/>
        </w:rPr>
      </w:pPr>
    </w:p>
    <w:p w14:paraId="403E08B2" w14:textId="77777777" w:rsidR="00FD5D90" w:rsidRPr="00AB3928"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AB3928">
        <w:rPr>
          <w:rFonts w:asciiTheme="minorHAnsi" w:hAnsiTheme="minorHAnsi" w:cstheme="minorHAnsi"/>
          <w:b/>
          <w:color w:val="auto"/>
          <w:sz w:val="28"/>
          <w:szCs w:val="28"/>
        </w:rPr>
        <w:t>Invitation</w:t>
      </w:r>
      <w:r w:rsidRPr="00AB3928">
        <w:rPr>
          <w:rFonts w:asciiTheme="minorHAnsi" w:hAnsiTheme="minorHAnsi" w:cstheme="minorHAnsi"/>
          <w:b/>
          <w:color w:val="auto"/>
          <w:sz w:val="28"/>
        </w:rPr>
        <w:t xml:space="preserve"> for </w:t>
      </w:r>
      <w:r w:rsidRPr="00AB3928">
        <w:rPr>
          <w:rFonts w:asciiTheme="minorHAnsi" w:hAnsiTheme="minorHAnsi" w:cstheme="minorHAnsi"/>
          <w:b/>
          <w:color w:val="auto"/>
          <w:sz w:val="28"/>
          <w:szCs w:val="28"/>
        </w:rPr>
        <w:t xml:space="preserve">Bids # </w:t>
      </w:r>
    </w:p>
    <w:p w14:paraId="26E07B3E" w14:textId="2692E822" w:rsidR="00FD5D90" w:rsidRPr="008D5752" w:rsidRDefault="002E382A" w:rsidP="00FD5D90">
      <w:pPr>
        <w:spacing w:after="0" w:line="264" w:lineRule="auto"/>
        <w:jc w:val="center"/>
        <w:rPr>
          <w:rFonts w:asciiTheme="minorHAnsi" w:hAnsiTheme="minorHAnsi" w:cstheme="minorHAnsi"/>
          <w:b/>
          <w:color w:val="auto"/>
          <w:sz w:val="32"/>
        </w:rPr>
      </w:pPr>
      <w:r>
        <w:rPr>
          <w:rFonts w:asciiTheme="minorHAnsi" w:hAnsiTheme="minorHAnsi" w:cstheme="minorHAnsi"/>
          <w:b/>
          <w:color w:val="auto"/>
          <w:sz w:val="32"/>
        </w:rPr>
        <w:t>WS2219162158</w:t>
      </w:r>
    </w:p>
    <w:p w14:paraId="0CE4C68E" w14:textId="77777777" w:rsidR="00FD5D90" w:rsidRPr="00AB3928" w:rsidRDefault="00FD5D90" w:rsidP="00FD5D90">
      <w:pPr>
        <w:spacing w:after="200" w:line="264" w:lineRule="auto"/>
        <w:jc w:val="center"/>
        <w:rPr>
          <w:rFonts w:asciiTheme="minorHAnsi" w:hAnsiTheme="minorHAnsi" w:cstheme="minorHAnsi"/>
          <w:b/>
          <w:color w:val="A6A6A6"/>
          <w:sz w:val="20"/>
        </w:rPr>
      </w:pPr>
      <w:r w:rsidRPr="00AB3928">
        <w:rPr>
          <w:rFonts w:asciiTheme="minorHAnsi" w:hAnsiTheme="minorHAnsi" w:cstheme="minorHAnsi"/>
          <w:color w:val="A6A6A6"/>
          <w:sz w:val="20"/>
        </w:rPr>
        <w:t>______________________________________________________</w:t>
      </w:r>
    </w:p>
    <w:p w14:paraId="3FA1DE92" w14:textId="61101CA5" w:rsidR="00FD5D90" w:rsidRPr="00AB3928" w:rsidRDefault="00FD5D90" w:rsidP="00DB6596">
      <w:pPr>
        <w:tabs>
          <w:tab w:val="left" w:pos="2277"/>
        </w:tabs>
        <w:spacing w:after="200" w:line="264" w:lineRule="auto"/>
        <w:jc w:val="both"/>
        <w:rPr>
          <w:rFonts w:asciiTheme="minorHAnsi" w:hAnsiTheme="minorHAnsi" w:cstheme="minorHAnsi"/>
          <w:color w:val="auto"/>
          <w:sz w:val="22"/>
          <w:szCs w:val="22"/>
        </w:rPr>
      </w:pPr>
      <w:r w:rsidRPr="00AB3928">
        <w:rPr>
          <w:rFonts w:asciiTheme="minorHAnsi" w:hAnsiTheme="minorHAnsi" w:cstheme="minorHAnsi"/>
          <w:color w:val="auto"/>
          <w:sz w:val="22"/>
          <w:szCs w:val="22"/>
        </w:rPr>
        <w:t xml:space="preserve">For internal State agency processing, including tabulation of bids, provide your company’s </w:t>
      </w:r>
      <w:proofErr w:type="spellStart"/>
      <w:r w:rsidRPr="00AB3928">
        <w:rPr>
          <w:rFonts w:asciiTheme="minorHAnsi" w:hAnsiTheme="minorHAnsi" w:cstheme="minorHAnsi"/>
          <w:color w:val="auto"/>
          <w:sz w:val="22"/>
          <w:szCs w:val="22"/>
        </w:rPr>
        <w:t>eVP</w:t>
      </w:r>
      <w:proofErr w:type="spellEnd"/>
      <w:r w:rsidRPr="00AB3928">
        <w:rPr>
          <w:rFonts w:asciiTheme="minorHAnsi" w:hAnsiTheme="minorHAnsi" w:cstheme="minorHAnsi"/>
          <w:color w:val="auto"/>
          <w:sz w:val="22"/>
          <w:szCs w:val="22"/>
        </w:rPr>
        <w:t xml:space="preserve"> (Electronic Vendor Portal) Number. Pursuant to G.S. 132-1.10(b) this identification number shall not be released to the public. </w:t>
      </w:r>
      <w:r w:rsidRPr="00AB3928">
        <w:rPr>
          <w:rFonts w:asciiTheme="minorHAnsi" w:hAnsiTheme="minorHAnsi" w:cstheme="minorHAnsi"/>
          <w:b/>
          <w:color w:val="auto"/>
          <w:sz w:val="22"/>
          <w:szCs w:val="22"/>
        </w:rPr>
        <w:t>This page will be removed and shredded, or otherwise kept confidential</w:t>
      </w:r>
      <w:r w:rsidRPr="00AB3928">
        <w:rPr>
          <w:rFonts w:asciiTheme="minorHAnsi" w:hAnsiTheme="minorHAnsi" w:cstheme="minorHAnsi"/>
          <w:color w:val="auto"/>
          <w:sz w:val="22"/>
          <w:szCs w:val="22"/>
        </w:rPr>
        <w:t>, before the procurement file is made available for public inspecti</w:t>
      </w:r>
      <w:r w:rsidR="00C470FD">
        <w:rPr>
          <w:rFonts w:asciiTheme="minorHAnsi" w:hAnsiTheme="minorHAnsi" w:cstheme="minorHAnsi"/>
          <w:color w:val="auto"/>
          <w:sz w:val="22"/>
          <w:szCs w:val="22"/>
        </w:rPr>
        <w:t xml:space="preserve">on. </w:t>
      </w:r>
    </w:p>
    <w:p w14:paraId="3FE46E97" w14:textId="77777777" w:rsidR="00FD5D90" w:rsidRPr="00AB3928" w:rsidRDefault="00FD5D90" w:rsidP="00FD5D90">
      <w:pPr>
        <w:tabs>
          <w:tab w:val="left" w:pos="2277"/>
        </w:tabs>
        <w:spacing w:after="200" w:line="264" w:lineRule="auto"/>
        <w:jc w:val="both"/>
        <w:rPr>
          <w:rFonts w:asciiTheme="minorHAnsi" w:hAnsiTheme="minorHAnsi" w:cstheme="minorHAnsi"/>
          <w:color w:val="auto"/>
          <w:sz w:val="10"/>
          <w:szCs w:val="10"/>
        </w:rPr>
      </w:pPr>
      <w:r w:rsidRPr="00AB3928">
        <w:rPr>
          <w:rFonts w:asciiTheme="minorHAnsi" w:hAnsiTheme="minorHAnsi" w:cstheme="minorHAnsi"/>
          <w:noProof/>
          <w:sz w:val="10"/>
          <w:szCs w:val="10"/>
        </w:rPr>
        <mc:AlternateContent>
          <mc:Choice Requires="wps">
            <w:drawing>
              <wp:anchor distT="0" distB="0" distL="114300" distR="114300" simplePos="0" relativeHeight="251665408"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900BA0" id="Rectangle 13" o:spid="_x0000_s1026" style="position:absolute;margin-left:0;margin-top:9pt;width:382.5pt;height:50.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" filled="f" strokecolor="red" strokeweight="1.25pt">
                <v:path arrowok="t"/>
                <w10:wrap anchorx="margin"/>
              </v:rect>
            </w:pict>
          </mc:Fallback>
        </mc:AlternateContent>
      </w:r>
    </w:p>
    <w:p w14:paraId="397371BF" w14:textId="1508D46F" w:rsidR="00FD5D90" w:rsidRPr="00AB3928" w:rsidRDefault="00FD5D90" w:rsidP="00FD5D90">
      <w:pPr>
        <w:spacing w:after="200" w:line="264" w:lineRule="auto"/>
        <w:jc w:val="center"/>
        <w:rPr>
          <w:rFonts w:asciiTheme="minorHAnsi" w:hAnsiTheme="minorHAnsi" w:cstheme="minorHAnsi"/>
          <w:b/>
          <w:color w:val="auto"/>
          <w:sz w:val="26"/>
        </w:rPr>
      </w:pPr>
      <w:r w:rsidRPr="00AB3928">
        <w:rPr>
          <w:rFonts w:asciiTheme="minorHAnsi" w:hAnsiTheme="minorHAnsi" w:cstheme="minorHAnsi"/>
          <w:b/>
          <w:color w:val="auto"/>
          <w:sz w:val="26"/>
        </w:rPr>
        <w:t xml:space="preserve">This page shall be filled out and returned with your </w:t>
      </w:r>
      <w:r w:rsidRPr="00AB3928">
        <w:rPr>
          <w:rFonts w:asciiTheme="minorHAnsi" w:hAnsiTheme="minorHAnsi" w:cstheme="minorHAnsi"/>
          <w:b/>
          <w:color w:val="auto"/>
          <w:sz w:val="26"/>
          <w:szCs w:val="26"/>
        </w:rPr>
        <w:t>bid</w:t>
      </w:r>
      <w:r w:rsidRPr="00AB3928">
        <w:rPr>
          <w:rFonts w:asciiTheme="minorHAnsi" w:hAnsiTheme="minorHAnsi" w:cstheme="minorHAnsi"/>
          <w:b/>
          <w:color w:val="auto"/>
          <w:sz w:val="26"/>
        </w:rPr>
        <w:t>.</w:t>
      </w:r>
      <w:r w:rsidRPr="00AB3928">
        <w:rPr>
          <w:rFonts w:asciiTheme="minorHAnsi" w:hAnsiTheme="minorHAnsi" w:cstheme="minorHAnsi"/>
          <w:b/>
          <w:color w:val="auto"/>
          <w:sz w:val="26"/>
        </w:rPr>
        <w:br/>
      </w:r>
      <w:r w:rsidR="00DA3EA8" w:rsidRPr="00AB3928">
        <w:rPr>
          <w:rFonts w:asciiTheme="minorHAnsi" w:hAnsiTheme="minorHAnsi" w:cstheme="minorHAnsi"/>
          <w:b/>
          <w:color w:val="auto"/>
          <w:sz w:val="26"/>
        </w:rPr>
        <w:t>Failure to do so may subject your bid to rejection</w:t>
      </w:r>
      <w:r w:rsidRPr="00AB3928">
        <w:rPr>
          <w:rFonts w:asciiTheme="minorHAnsi" w:hAnsiTheme="minorHAnsi" w:cstheme="minorHAnsi"/>
          <w:b/>
          <w:color w:val="auto"/>
          <w:sz w:val="26"/>
        </w:rPr>
        <w:t>.</w:t>
      </w:r>
    </w:p>
    <w:p w14:paraId="1CDF6C87" w14:textId="77777777" w:rsidR="00FD5D90" w:rsidRPr="00AB3928" w:rsidRDefault="00FD5D90" w:rsidP="00FD5D90">
      <w:pPr>
        <w:spacing w:after="200" w:line="264" w:lineRule="auto"/>
        <w:rPr>
          <w:rFonts w:asciiTheme="minorHAnsi" w:hAnsiTheme="minorHAnsi" w:cstheme="minorHAnsi"/>
          <w:color w:val="auto"/>
          <w:sz w:val="2"/>
          <w:szCs w:val="2"/>
        </w:rPr>
      </w:pPr>
      <w:r w:rsidRPr="00AB3928">
        <w:rPr>
          <w:rFonts w:asciiTheme="minorHAnsi" w:hAnsiTheme="minorHAnsi" w:cstheme="minorHAnsi"/>
          <w:color w:val="auto"/>
          <w:sz w:val="20"/>
        </w:rPr>
        <w:br/>
      </w:r>
    </w:p>
    <w:p w14:paraId="42533D1A" w14:textId="77777777" w:rsidR="00FD5D90" w:rsidRPr="00AB3928" w:rsidRDefault="00FD5D90" w:rsidP="00FD5D90">
      <w:pPr>
        <w:spacing w:after="200" w:line="264" w:lineRule="auto"/>
        <w:jc w:val="center"/>
        <w:rPr>
          <w:rFonts w:asciiTheme="minorHAnsi" w:hAnsiTheme="minorHAnsi" w:cstheme="minorHAnsi"/>
          <w:color w:val="auto"/>
          <w:sz w:val="28"/>
        </w:rPr>
      </w:pPr>
      <w:r w:rsidRPr="00AB3928">
        <w:rPr>
          <w:rFonts w:asciiTheme="minorHAnsi" w:hAnsiTheme="minorHAnsi" w:cstheme="minorHAnsi"/>
          <w:color w:val="auto"/>
          <w:sz w:val="22"/>
          <w:szCs w:val="22"/>
        </w:rPr>
        <w:t>___________________________________________________</w:t>
      </w:r>
      <w:r w:rsidRPr="00AB3928">
        <w:rPr>
          <w:rFonts w:asciiTheme="minorHAnsi" w:hAnsiTheme="minorHAnsi" w:cstheme="minorHAnsi"/>
          <w:color w:val="auto"/>
          <w:sz w:val="28"/>
          <w:szCs w:val="28"/>
        </w:rPr>
        <w:br/>
      </w:r>
      <w:r w:rsidRPr="00AB3928">
        <w:rPr>
          <w:rFonts w:asciiTheme="minorHAnsi" w:hAnsiTheme="minorHAnsi" w:cstheme="minorHAnsi"/>
          <w:color w:val="auto"/>
          <w:sz w:val="28"/>
        </w:rPr>
        <w:t>Vendor Name</w:t>
      </w:r>
    </w:p>
    <w:p w14:paraId="0E5BE1EB" w14:textId="77777777" w:rsidR="00FD5D90" w:rsidRPr="00AB3928" w:rsidRDefault="00FD5D90" w:rsidP="00FD5D90">
      <w:pPr>
        <w:spacing w:line="264" w:lineRule="auto"/>
        <w:jc w:val="center"/>
        <w:rPr>
          <w:rFonts w:asciiTheme="minorHAnsi" w:hAnsiTheme="minorHAnsi" w:cstheme="minorHAnsi"/>
          <w:color w:val="auto"/>
          <w:sz w:val="28"/>
        </w:rPr>
      </w:pPr>
      <w:r w:rsidRPr="00AB3928">
        <w:rPr>
          <w:rFonts w:asciiTheme="minorHAnsi" w:hAnsiTheme="minorHAnsi" w:cstheme="minorHAnsi"/>
          <w:color w:val="auto"/>
          <w:sz w:val="28"/>
        </w:rPr>
        <w:t>______________________________</w:t>
      </w:r>
    </w:p>
    <w:p w14:paraId="75F6B52E" w14:textId="1F1DC0BF" w:rsidR="00FD5D90" w:rsidRPr="00AB3928" w:rsidRDefault="00FD5D90" w:rsidP="00FD5D90">
      <w:pPr>
        <w:spacing w:line="264" w:lineRule="auto"/>
        <w:jc w:val="center"/>
        <w:rPr>
          <w:rFonts w:asciiTheme="minorHAnsi" w:hAnsiTheme="minorHAnsi" w:cstheme="minorHAnsi"/>
          <w:color w:val="auto"/>
          <w:sz w:val="28"/>
          <w:szCs w:val="28"/>
        </w:rPr>
      </w:pPr>
      <w:r w:rsidRPr="00AB3928">
        <w:rPr>
          <w:rFonts w:asciiTheme="minorHAnsi" w:hAnsiTheme="minorHAnsi" w:cstheme="minorHAnsi"/>
          <w:color w:val="auto"/>
          <w:sz w:val="28"/>
          <w:szCs w:val="28"/>
        </w:rPr>
        <w:t xml:space="preserve">Vendor </w:t>
      </w:r>
      <w:proofErr w:type="spellStart"/>
      <w:r w:rsidR="00B91C33" w:rsidRPr="00AB3928">
        <w:rPr>
          <w:rFonts w:asciiTheme="minorHAnsi" w:hAnsiTheme="minorHAnsi" w:cstheme="minorHAnsi"/>
          <w:color w:val="auto"/>
          <w:sz w:val="28"/>
          <w:szCs w:val="28"/>
        </w:rPr>
        <w:t>eVP</w:t>
      </w:r>
      <w:proofErr w:type="spellEnd"/>
      <w:r w:rsidRPr="00AB3928">
        <w:rPr>
          <w:rFonts w:asciiTheme="minorHAnsi" w:hAnsiTheme="minorHAnsi" w:cstheme="minorHAnsi"/>
          <w:color w:val="auto"/>
          <w:sz w:val="28"/>
          <w:szCs w:val="28"/>
        </w:rPr>
        <w:t>#</w:t>
      </w:r>
    </w:p>
    <w:p w14:paraId="1491AA7D" w14:textId="61CF75BE" w:rsidR="00FD5D90" w:rsidRPr="00AB3928" w:rsidRDefault="00FD5D90" w:rsidP="00FD5D90">
      <w:pPr>
        <w:spacing w:after="200" w:line="264" w:lineRule="auto"/>
        <w:jc w:val="center"/>
        <w:rPr>
          <w:rFonts w:asciiTheme="minorHAnsi" w:hAnsiTheme="minorHAnsi" w:cstheme="minorHAnsi"/>
          <w:color w:val="auto"/>
          <w:sz w:val="28"/>
          <w:szCs w:val="28"/>
        </w:rPr>
      </w:pPr>
      <w:r w:rsidRPr="00AB3928">
        <w:rPr>
          <w:rFonts w:asciiTheme="minorHAnsi" w:hAnsiTheme="minorHAnsi" w:cstheme="minorHAnsi"/>
          <w:b/>
          <w:bCs/>
          <w:color w:val="auto"/>
          <w:szCs w:val="24"/>
        </w:rPr>
        <w:t>Note</w:t>
      </w:r>
      <w:r w:rsidRPr="00AB3928">
        <w:rPr>
          <w:rFonts w:asciiTheme="minorHAnsi" w:hAnsiTheme="minorHAnsi" w:cstheme="minorHAnsi"/>
          <w:color w:val="auto"/>
          <w:szCs w:val="24"/>
        </w:rPr>
        <w:t xml:space="preserve">:  For </w:t>
      </w:r>
      <w:r w:rsidR="00217EB1" w:rsidRPr="00AB3928">
        <w:rPr>
          <w:rFonts w:asciiTheme="minorHAnsi" w:hAnsiTheme="minorHAnsi" w:cstheme="minorHAnsi"/>
          <w:color w:val="auto"/>
          <w:szCs w:val="24"/>
        </w:rPr>
        <w:t>a contract to be awarded to you</w:t>
      </w:r>
      <w:r w:rsidRPr="00AB3928">
        <w:rPr>
          <w:rFonts w:asciiTheme="minorHAnsi" w:hAnsiTheme="minorHAnsi" w:cstheme="minorHAnsi"/>
          <w:color w:val="auto"/>
          <w:szCs w:val="24"/>
        </w:rPr>
        <w:t xml:space="preserve">, your company (you) must be a North Carolina registered </w:t>
      </w:r>
      <w:r w:rsidR="00DE0C85" w:rsidRPr="00AB3928">
        <w:rPr>
          <w:rFonts w:asciiTheme="minorHAnsi" w:hAnsiTheme="minorHAnsi" w:cstheme="minorHAnsi"/>
          <w:color w:val="auto"/>
          <w:szCs w:val="24"/>
        </w:rPr>
        <w:t xml:space="preserve">Vendor </w:t>
      </w:r>
      <w:r w:rsidRPr="00AB3928">
        <w:rPr>
          <w:rFonts w:asciiTheme="minorHAnsi" w:hAnsiTheme="minorHAnsi" w:cstheme="minorHAnsi"/>
          <w:color w:val="auto"/>
          <w:szCs w:val="24"/>
        </w:rPr>
        <w:t xml:space="preserve">in good standing.  You must enter the </w:t>
      </w:r>
      <w:r w:rsidR="00DE0C85" w:rsidRPr="00AB3928">
        <w:rPr>
          <w:rFonts w:asciiTheme="minorHAnsi" w:hAnsiTheme="minorHAnsi" w:cstheme="minorHAnsi"/>
          <w:color w:val="auto"/>
          <w:szCs w:val="24"/>
        </w:rPr>
        <w:t xml:space="preserve">Vendor </w:t>
      </w:r>
      <w:r w:rsidRPr="00AB3928">
        <w:rPr>
          <w:rFonts w:asciiTheme="minorHAnsi" w:hAnsiTheme="minorHAnsi" w:cstheme="minorHAnsi"/>
          <w:color w:val="auto"/>
          <w:szCs w:val="24"/>
        </w:rPr>
        <w:t xml:space="preserve">number assigned through </w:t>
      </w:r>
      <w:bookmarkStart w:id="6" w:name="_Hlk53056542"/>
      <w:proofErr w:type="spellStart"/>
      <w:r w:rsidRPr="00AB3928">
        <w:rPr>
          <w:rFonts w:asciiTheme="minorHAnsi" w:hAnsiTheme="minorHAnsi" w:cstheme="minorHAnsi"/>
          <w:color w:val="auto"/>
          <w:szCs w:val="24"/>
        </w:rPr>
        <w:t>eVP</w:t>
      </w:r>
      <w:proofErr w:type="spellEnd"/>
      <w:r w:rsidRPr="00AB3928">
        <w:rPr>
          <w:rFonts w:asciiTheme="minorHAnsi" w:hAnsiTheme="minorHAnsi" w:cstheme="minorHAnsi"/>
          <w:color w:val="auto"/>
          <w:szCs w:val="24"/>
        </w:rPr>
        <w:t xml:space="preserve"> (Electronic Vendor Portal)</w:t>
      </w:r>
      <w:bookmarkEnd w:id="6"/>
      <w:r w:rsidRPr="00AB3928">
        <w:rPr>
          <w:rFonts w:asciiTheme="minorHAnsi" w:hAnsiTheme="minorHAnsi" w:cstheme="minorHAnsi"/>
          <w:color w:val="auto"/>
          <w:szCs w:val="24"/>
        </w:rPr>
        <w:t xml:space="preserve">.  If you do not have a </w:t>
      </w:r>
      <w:r w:rsidR="00DE0C85" w:rsidRPr="00AB3928">
        <w:rPr>
          <w:rFonts w:asciiTheme="minorHAnsi" w:hAnsiTheme="minorHAnsi" w:cstheme="minorHAnsi"/>
          <w:color w:val="auto"/>
          <w:szCs w:val="24"/>
        </w:rPr>
        <w:t xml:space="preserve">Vendor </w:t>
      </w:r>
      <w:r w:rsidRPr="00AB3928">
        <w:rPr>
          <w:rFonts w:asciiTheme="minorHAnsi" w:hAnsiTheme="minorHAnsi" w:cstheme="minorHAnsi"/>
          <w:color w:val="auto"/>
          <w:szCs w:val="24"/>
        </w:rPr>
        <w:t xml:space="preserve">number, register at </w:t>
      </w:r>
      <w:r w:rsidR="00FD5BE1" w:rsidRPr="00187525">
        <w:rPr>
          <w:rFonts w:asciiTheme="minorHAnsi" w:hAnsiTheme="minorHAnsi" w:cstheme="minorHAnsi"/>
          <w:color w:val="auto"/>
        </w:rPr>
        <w:t>https://evp.nc.gov/SignIn</w:t>
      </w:r>
    </w:p>
    <w:bookmarkEnd w:id="4"/>
    <w:p w14:paraId="07B1658B" w14:textId="6F1933BF" w:rsidR="00FD5D90" w:rsidRPr="00AB3928" w:rsidRDefault="00FD5D90" w:rsidP="00AC6B97">
      <w:pPr>
        <w:shd w:val="clear" w:color="auto" w:fill="FFFFFF"/>
        <w:spacing w:after="0"/>
        <w:jc w:val="center"/>
        <w:rPr>
          <w:rFonts w:asciiTheme="minorHAnsi" w:eastAsia="Times New Roman" w:hAnsiTheme="minorHAnsi" w:cstheme="minorHAnsi"/>
          <w:i/>
          <w:sz w:val="32"/>
          <w:szCs w:val="32"/>
        </w:rPr>
        <w:sectPr w:rsidR="00FD5D90" w:rsidRPr="00AB3928" w:rsidSect="00E63F53">
          <w:footerReference w:type="default" r:id="rId12"/>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AB3928" w14:paraId="4DD233E9" w14:textId="77777777" w:rsidTr="00E63F53">
        <w:trPr>
          <w:trHeight w:val="887"/>
        </w:trPr>
        <w:tc>
          <w:tcPr>
            <w:tcW w:w="10615" w:type="dxa"/>
            <w:gridSpan w:val="2"/>
            <w:shd w:val="clear" w:color="auto" w:fill="D9D9D9" w:themeFill="background1" w:themeFillShade="D9"/>
          </w:tcPr>
          <w:p w14:paraId="3B913A3F" w14:textId="77777777" w:rsidR="00FD5D90" w:rsidRPr="00AB3928"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AB3928">
              <w:rPr>
                <w:rFonts w:asciiTheme="minorHAnsi" w:hAnsiTheme="minorHAnsi" w:cstheme="minorHAnsi"/>
                <w:b/>
                <w:color w:val="auto"/>
                <w:sz w:val="28"/>
              </w:rPr>
              <w:lastRenderedPageBreak/>
              <w:t>STATE OF NORTH CAROLINA</w:t>
            </w:r>
          </w:p>
          <w:p w14:paraId="035E2586" w14:textId="7646B4A2" w:rsidR="00FD5D90" w:rsidRPr="00AB3928" w:rsidRDefault="001066D2" w:rsidP="001066D2">
            <w:pPr>
              <w:jc w:val="center"/>
              <w:rPr>
                <w:rFonts w:asciiTheme="minorHAnsi" w:hAnsiTheme="minorHAnsi" w:cstheme="minorHAnsi"/>
                <w:b/>
                <w:color w:val="auto"/>
                <w:sz w:val="20"/>
              </w:rPr>
            </w:pPr>
            <w:r>
              <w:rPr>
                <w:rFonts w:asciiTheme="minorHAnsi" w:hAnsiTheme="minorHAnsi" w:cstheme="minorHAnsi"/>
                <w:b/>
                <w:i/>
                <w:color w:val="auto"/>
                <w:sz w:val="28"/>
              </w:rPr>
              <w:t xml:space="preserve">Department of Justice </w:t>
            </w:r>
          </w:p>
        </w:tc>
      </w:tr>
      <w:tr w:rsidR="00FD5D90" w:rsidRPr="00AB3928" w14:paraId="66F92C86" w14:textId="77777777" w:rsidTr="00E63F53">
        <w:trPr>
          <w:trHeight w:val="296"/>
        </w:trPr>
        <w:tc>
          <w:tcPr>
            <w:tcW w:w="4397" w:type="dxa"/>
            <w:vMerge w:val="restart"/>
          </w:tcPr>
          <w:p w14:paraId="141E4E42" w14:textId="77777777"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Refer </w:t>
            </w:r>
            <w:r w:rsidRPr="00AB3928">
              <w:rPr>
                <w:rFonts w:asciiTheme="minorHAnsi" w:hAnsiTheme="minorHAnsi" w:cstheme="minorHAnsi"/>
                <w:b/>
                <w:i/>
                <w:color w:val="auto"/>
                <w:sz w:val="20"/>
                <w:u w:val="single"/>
              </w:rPr>
              <w:t>ALL</w:t>
            </w:r>
            <w:r w:rsidRPr="00AB3928">
              <w:rPr>
                <w:rFonts w:asciiTheme="minorHAnsi" w:hAnsiTheme="minorHAnsi" w:cstheme="minorHAnsi"/>
                <w:b/>
                <w:color w:val="auto"/>
                <w:sz w:val="20"/>
              </w:rPr>
              <w:t xml:space="preserve"> Inquiries regarding this IFB to: </w:t>
            </w:r>
          </w:p>
          <w:p w14:paraId="0464156E" w14:textId="31E986B9" w:rsidR="00217EB1" w:rsidRPr="00AB3928" w:rsidRDefault="005C02EE" w:rsidP="00217EB1">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The </w:t>
            </w:r>
            <w:r w:rsidR="00D81A53" w:rsidRPr="00AB3928">
              <w:rPr>
                <w:rFonts w:asciiTheme="minorHAnsi" w:hAnsiTheme="minorHAnsi" w:cstheme="minorHAnsi"/>
                <w:b/>
                <w:color w:val="auto"/>
                <w:sz w:val="20"/>
              </w:rPr>
              <w:t>P</w:t>
            </w:r>
            <w:r w:rsidRPr="00AB3928">
              <w:rPr>
                <w:rFonts w:asciiTheme="minorHAnsi" w:hAnsiTheme="minorHAnsi" w:cstheme="minorHAnsi"/>
                <w:b/>
                <w:color w:val="auto"/>
                <w:sz w:val="20"/>
              </w:rPr>
              <w:t>rocurement</w:t>
            </w:r>
            <w:r w:rsidR="00217EB1" w:rsidRPr="00AB3928">
              <w:rPr>
                <w:rFonts w:asciiTheme="minorHAnsi" w:hAnsiTheme="minorHAnsi" w:cstheme="minorHAnsi"/>
                <w:b/>
                <w:color w:val="auto"/>
                <w:sz w:val="20"/>
              </w:rPr>
              <w:t xml:space="preserve"> </w:t>
            </w:r>
            <w:r w:rsidR="00D81A53" w:rsidRPr="00AB3928">
              <w:rPr>
                <w:rFonts w:asciiTheme="minorHAnsi" w:hAnsiTheme="minorHAnsi" w:cstheme="minorHAnsi"/>
                <w:b/>
                <w:color w:val="auto"/>
                <w:sz w:val="20"/>
              </w:rPr>
              <w:t>L</w:t>
            </w:r>
            <w:r w:rsidR="00217EB1" w:rsidRPr="00AB3928">
              <w:rPr>
                <w:rFonts w:asciiTheme="minorHAnsi" w:hAnsiTheme="minorHAnsi" w:cstheme="minorHAnsi"/>
                <w:b/>
                <w:color w:val="auto"/>
                <w:sz w:val="20"/>
              </w:rPr>
              <w:t>ead through the Message Board in the Sourcing Tool. See section</w:t>
            </w:r>
            <w:r w:rsidR="00074117">
              <w:rPr>
                <w:rFonts w:asciiTheme="minorHAnsi" w:hAnsiTheme="minorHAnsi" w:cstheme="minorHAnsi"/>
                <w:b/>
                <w:color w:val="auto"/>
                <w:sz w:val="20"/>
              </w:rPr>
              <w:t xml:space="preserve"> 2.5 </w:t>
            </w:r>
            <w:r w:rsidR="00217EB1" w:rsidRPr="00AB3928">
              <w:rPr>
                <w:rFonts w:asciiTheme="minorHAnsi" w:hAnsiTheme="minorHAnsi" w:cstheme="minorHAnsi"/>
                <w:b/>
                <w:color w:val="auto"/>
                <w:sz w:val="20"/>
              </w:rPr>
              <w:t xml:space="preserve">for details:  </w:t>
            </w:r>
          </w:p>
          <w:p w14:paraId="69AD00EE" w14:textId="1B1B036B" w:rsidR="00FD5D90" w:rsidRPr="00AB3928" w:rsidRDefault="00FD5D90" w:rsidP="00217EB1">
            <w:pPr>
              <w:spacing w:after="0" w:line="264" w:lineRule="auto"/>
              <w:rPr>
                <w:rFonts w:asciiTheme="minorHAnsi" w:hAnsiTheme="minorHAnsi" w:cstheme="minorHAnsi"/>
                <w:b/>
                <w:color w:val="auto"/>
                <w:sz w:val="20"/>
              </w:rPr>
            </w:pPr>
          </w:p>
        </w:tc>
        <w:tc>
          <w:tcPr>
            <w:tcW w:w="6218" w:type="dxa"/>
          </w:tcPr>
          <w:p w14:paraId="77743928" w14:textId="77777777" w:rsidR="0074153F" w:rsidRPr="008D5752" w:rsidRDefault="00FD5D90" w:rsidP="0074153F">
            <w:pPr>
              <w:spacing w:after="0" w:line="264" w:lineRule="auto"/>
              <w:rPr>
                <w:rFonts w:asciiTheme="minorHAnsi" w:hAnsiTheme="minorHAnsi" w:cstheme="minorHAnsi"/>
                <w:b/>
                <w:color w:val="auto"/>
                <w:sz w:val="32"/>
              </w:rPr>
            </w:pPr>
            <w:r w:rsidRPr="00AB3928">
              <w:rPr>
                <w:rFonts w:asciiTheme="minorHAnsi" w:hAnsiTheme="minorHAnsi" w:cstheme="minorHAnsi"/>
                <w:b/>
                <w:color w:val="auto"/>
                <w:sz w:val="20"/>
              </w:rPr>
              <w:t xml:space="preserve">Invitation for Bids # </w:t>
            </w:r>
            <w:r w:rsidR="0074153F" w:rsidRPr="0074153F">
              <w:rPr>
                <w:rFonts w:asciiTheme="minorHAnsi" w:hAnsiTheme="minorHAnsi" w:cstheme="minorHAnsi"/>
                <w:b/>
                <w:color w:val="auto"/>
                <w:sz w:val="20"/>
              </w:rPr>
              <w:t>NCJA- WS2219162158</w:t>
            </w:r>
          </w:p>
          <w:p w14:paraId="2D09AB30" w14:textId="40C1AA85" w:rsidR="00FD5D90" w:rsidRPr="00AB3928" w:rsidRDefault="00FD5D90" w:rsidP="00E63F53">
            <w:pPr>
              <w:spacing w:after="0" w:line="264" w:lineRule="auto"/>
              <w:rPr>
                <w:rFonts w:asciiTheme="minorHAnsi" w:hAnsiTheme="minorHAnsi" w:cstheme="minorHAnsi"/>
                <w:color w:val="auto"/>
                <w:sz w:val="20"/>
              </w:rPr>
            </w:pPr>
          </w:p>
        </w:tc>
      </w:tr>
      <w:tr w:rsidR="00FD5D90" w:rsidRPr="00AB3928" w14:paraId="1188ED13" w14:textId="77777777" w:rsidTr="00E63F53">
        <w:trPr>
          <w:trHeight w:val="307"/>
        </w:trPr>
        <w:tc>
          <w:tcPr>
            <w:tcW w:w="4397" w:type="dxa"/>
            <w:vMerge/>
          </w:tcPr>
          <w:p w14:paraId="002DF397" w14:textId="77777777" w:rsidR="00FD5D90" w:rsidRPr="00AB3928" w:rsidRDefault="00FD5D90" w:rsidP="00E63F53">
            <w:pPr>
              <w:spacing w:after="0" w:line="264" w:lineRule="auto"/>
              <w:rPr>
                <w:rFonts w:asciiTheme="minorHAnsi" w:hAnsiTheme="minorHAnsi" w:cstheme="minorHAnsi"/>
                <w:b/>
                <w:color w:val="auto"/>
                <w:sz w:val="20"/>
              </w:rPr>
            </w:pPr>
          </w:p>
        </w:tc>
        <w:tc>
          <w:tcPr>
            <w:tcW w:w="6218" w:type="dxa"/>
          </w:tcPr>
          <w:p w14:paraId="7DE69256" w14:textId="4A604B2A"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Bids will</w:t>
            </w:r>
            <w:r w:rsidR="0040351B">
              <w:rPr>
                <w:rFonts w:asciiTheme="minorHAnsi" w:hAnsiTheme="minorHAnsi" w:cstheme="minorHAnsi"/>
                <w:b/>
                <w:color w:val="auto"/>
                <w:sz w:val="20"/>
              </w:rPr>
              <w:t xml:space="preserve"> </w:t>
            </w:r>
            <w:r w:rsidRPr="00AB3928">
              <w:rPr>
                <w:rFonts w:asciiTheme="minorHAnsi" w:hAnsiTheme="minorHAnsi" w:cstheme="minorHAnsi"/>
                <w:b/>
                <w:color w:val="auto"/>
                <w:sz w:val="20"/>
              </w:rPr>
              <w:t xml:space="preserve">be publicly opened: </w:t>
            </w:r>
            <w:r w:rsidR="006F715E">
              <w:rPr>
                <w:rFonts w:asciiTheme="minorHAnsi" w:hAnsiTheme="minorHAnsi" w:cstheme="minorHAnsi"/>
                <w:b/>
                <w:color w:val="auto"/>
                <w:sz w:val="20"/>
              </w:rPr>
              <w:t xml:space="preserve">September 2, </w:t>
            </w:r>
            <w:r w:rsidR="006C65E1">
              <w:rPr>
                <w:rFonts w:asciiTheme="minorHAnsi" w:hAnsiTheme="minorHAnsi" w:cstheme="minorHAnsi"/>
                <w:b/>
                <w:color w:val="auto"/>
                <w:sz w:val="20"/>
              </w:rPr>
              <w:t>2026</w:t>
            </w:r>
          </w:p>
        </w:tc>
      </w:tr>
      <w:tr w:rsidR="00FD5D90" w:rsidRPr="008E688D" w14:paraId="58A2C8D2" w14:textId="77777777" w:rsidTr="00E63F53">
        <w:trPr>
          <w:trHeight w:val="57"/>
        </w:trPr>
        <w:tc>
          <w:tcPr>
            <w:tcW w:w="4397" w:type="dxa"/>
          </w:tcPr>
          <w:p w14:paraId="4CFBAF1E" w14:textId="498BCD6B"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Using Agency:</w:t>
            </w:r>
            <w:r w:rsidR="001066D2">
              <w:rPr>
                <w:rFonts w:asciiTheme="minorHAnsi" w:hAnsiTheme="minorHAnsi" w:cstheme="minorHAnsi"/>
                <w:b/>
                <w:color w:val="auto"/>
                <w:sz w:val="20"/>
              </w:rPr>
              <w:t xml:space="preserve"> North Carolina Justice Academy</w:t>
            </w:r>
          </w:p>
        </w:tc>
        <w:tc>
          <w:tcPr>
            <w:tcW w:w="6218" w:type="dxa"/>
            <w:vMerge w:val="restart"/>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8E688D" w:rsidRPr="008E688D" w14:paraId="3558415A" w14:textId="77777777">
              <w:tc>
                <w:tcPr>
                  <w:tcW w:w="3000" w:type="dxa"/>
                  <w:tcBorders>
                    <w:top w:val="nil"/>
                    <w:left w:val="nil"/>
                    <w:bottom w:val="nil"/>
                    <w:right w:val="nil"/>
                  </w:tcBorders>
                  <w:vAlign w:val="center"/>
                  <w:hideMark/>
                </w:tcPr>
                <w:p w14:paraId="313ABC58" w14:textId="1F086AFF" w:rsidR="008E688D" w:rsidRPr="008E688D" w:rsidRDefault="00FD5D90" w:rsidP="00ED1E65">
                  <w:pPr>
                    <w:framePr w:hSpace="180" w:wrap="around" w:vAnchor="page" w:hAnchor="margin" w:y="613"/>
                    <w:spacing w:after="0"/>
                    <w:rPr>
                      <w:rFonts w:asciiTheme="minorHAnsi" w:hAnsiTheme="minorHAnsi" w:cstheme="minorHAnsi"/>
                      <w:b/>
                      <w:color w:val="auto"/>
                      <w:sz w:val="20"/>
                    </w:rPr>
                  </w:pPr>
                  <w:r w:rsidRPr="00AB3928">
                    <w:rPr>
                      <w:rFonts w:asciiTheme="minorHAnsi" w:hAnsiTheme="minorHAnsi" w:cstheme="minorHAnsi"/>
                      <w:b/>
                      <w:color w:val="auto"/>
                      <w:sz w:val="20"/>
                    </w:rPr>
                    <w:t>Commodity No. and Description:</w:t>
                  </w:r>
                  <w:r w:rsidR="007B6B10">
                    <w:rPr>
                      <w:rFonts w:asciiTheme="minorHAnsi" w:hAnsiTheme="minorHAnsi" w:cstheme="minorHAnsi"/>
                      <w:b/>
                      <w:color w:val="auto"/>
                      <w:sz w:val="20"/>
                    </w:rPr>
                    <w:t xml:space="preserve"> </w:t>
                  </w:r>
                  <w:r w:rsidR="00D21074">
                    <w:rPr>
                      <w:rFonts w:asciiTheme="minorHAnsi" w:hAnsiTheme="minorHAnsi" w:cstheme="minorHAnsi"/>
                      <w:b/>
                      <w:color w:val="auto"/>
                      <w:sz w:val="20"/>
                    </w:rPr>
                    <w:t xml:space="preserve">801618 </w:t>
                  </w:r>
                  <w:r w:rsidR="008E688D">
                    <w:rPr>
                      <w:rFonts w:asciiTheme="minorHAnsi" w:hAnsiTheme="minorHAnsi" w:cstheme="minorHAnsi"/>
                      <w:b/>
                      <w:color w:val="auto"/>
                      <w:sz w:val="20"/>
                    </w:rPr>
                    <w:t xml:space="preserve">- </w:t>
                  </w:r>
                  <w:r w:rsidR="008E688D" w:rsidRPr="008E688D">
                    <w:rPr>
                      <w:rFonts w:asciiTheme="minorHAnsi" w:hAnsiTheme="minorHAnsi" w:cstheme="minorHAnsi"/>
                      <w:b/>
                      <w:color w:val="auto"/>
                      <w:sz w:val="20"/>
                    </w:rPr>
                    <w:t xml:space="preserve">Office equipment rental or </w:t>
                  </w:r>
                  <w:r w:rsidR="00F45042">
                    <w:rPr>
                      <w:rFonts w:asciiTheme="minorHAnsi" w:hAnsiTheme="minorHAnsi" w:cstheme="minorHAnsi"/>
                      <w:b/>
                      <w:color w:val="auto"/>
                      <w:sz w:val="20"/>
                    </w:rPr>
                    <w:t xml:space="preserve">leasing </w:t>
                  </w:r>
                  <w:r w:rsidR="008E688D" w:rsidRPr="008E688D">
                    <w:rPr>
                      <w:rFonts w:asciiTheme="minorHAnsi" w:hAnsiTheme="minorHAnsi" w:cstheme="minorHAnsi"/>
                      <w:b/>
                      <w:color w:val="auto"/>
                      <w:sz w:val="20"/>
                    </w:rPr>
                    <w:t>services</w:t>
                  </w:r>
                </w:p>
              </w:tc>
            </w:tr>
          </w:tbl>
          <w:p w14:paraId="6E79FB18" w14:textId="435BDB38" w:rsidR="00FD5D90" w:rsidRPr="008E688D" w:rsidRDefault="00FD5D90" w:rsidP="00E63F53">
            <w:pPr>
              <w:spacing w:after="0" w:line="264" w:lineRule="auto"/>
              <w:rPr>
                <w:rFonts w:asciiTheme="minorHAnsi" w:hAnsiTheme="minorHAnsi" w:cstheme="minorHAnsi"/>
                <w:b/>
                <w:color w:val="auto"/>
                <w:sz w:val="20"/>
              </w:rPr>
            </w:pPr>
          </w:p>
        </w:tc>
      </w:tr>
      <w:tr w:rsidR="00FD5D90" w:rsidRPr="008E688D" w14:paraId="2AE9AFAF" w14:textId="77777777" w:rsidTr="00E63F53">
        <w:trPr>
          <w:trHeight w:val="272"/>
        </w:trPr>
        <w:tc>
          <w:tcPr>
            <w:tcW w:w="4397" w:type="dxa"/>
          </w:tcPr>
          <w:p w14:paraId="77FEF8ED" w14:textId="4F5793C5"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Requisition No.:   </w:t>
            </w:r>
            <w:r w:rsidR="00D21074">
              <w:rPr>
                <w:rFonts w:asciiTheme="minorHAnsi" w:hAnsiTheme="minorHAnsi" w:cstheme="minorHAnsi"/>
                <w:b/>
                <w:color w:val="auto"/>
                <w:sz w:val="20"/>
              </w:rPr>
              <w:t>TBD</w:t>
            </w:r>
          </w:p>
        </w:tc>
        <w:tc>
          <w:tcPr>
            <w:tcW w:w="6218" w:type="dxa"/>
            <w:vMerge/>
          </w:tcPr>
          <w:p w14:paraId="0BA097BC" w14:textId="77777777" w:rsidR="00FD5D90" w:rsidRPr="00AB3928" w:rsidRDefault="00FD5D90" w:rsidP="00E63F53">
            <w:pPr>
              <w:spacing w:after="0" w:line="264" w:lineRule="auto"/>
              <w:rPr>
                <w:rFonts w:asciiTheme="minorHAnsi" w:hAnsiTheme="minorHAnsi" w:cstheme="minorHAnsi"/>
                <w:b/>
                <w:color w:val="auto"/>
                <w:sz w:val="20"/>
              </w:rPr>
            </w:pPr>
          </w:p>
        </w:tc>
      </w:tr>
    </w:tbl>
    <w:bookmarkEnd w:id="7"/>
    <w:p w14:paraId="6205A2BD" w14:textId="77777777" w:rsidR="00FD5D90" w:rsidRPr="00AB3928" w:rsidRDefault="00FD5D90" w:rsidP="00FD5D90">
      <w:pPr>
        <w:spacing w:before="120" w:after="40" w:line="264" w:lineRule="auto"/>
        <w:jc w:val="both"/>
        <w:rPr>
          <w:rFonts w:asciiTheme="minorHAnsi" w:hAnsiTheme="minorHAnsi" w:cstheme="minorHAnsi"/>
          <w:color w:val="auto"/>
          <w:sz w:val="18"/>
          <w:szCs w:val="18"/>
        </w:rPr>
      </w:pPr>
      <w:r w:rsidRPr="008E688D">
        <w:rPr>
          <w:rFonts w:asciiTheme="minorHAnsi" w:hAnsiTheme="minorHAnsi" w:cstheme="minorHAnsi"/>
          <w:b/>
          <w:color w:val="auto"/>
          <w:sz w:val="20"/>
        </w:rPr>
        <w:t>EXECUTION</w:t>
      </w:r>
      <w:bookmarkStart w:id="10" w:name="_Toc325528250"/>
      <w:r w:rsidRPr="008E688D">
        <w:rPr>
          <w:rFonts w:asciiTheme="minorHAnsi" w:hAnsiTheme="minorHAnsi" w:cstheme="minorHAnsi"/>
          <w:b/>
          <w:color w:val="auto"/>
          <w:sz w:val="20"/>
        </w:rPr>
        <w:br/>
      </w:r>
      <w:bookmarkEnd w:id="10"/>
      <w:r w:rsidRPr="00AB3928">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By executing this bid, the undersigned Vendor understands that </w:t>
      </w:r>
      <w:r w:rsidR="00167221" w:rsidRPr="00AB3928">
        <w:rPr>
          <w:rFonts w:asciiTheme="minorHAnsi" w:hAnsiTheme="minorHAnsi" w:cstheme="minorHAnsi"/>
          <w:color w:val="auto"/>
          <w:sz w:val="18"/>
          <w:szCs w:val="18"/>
        </w:rPr>
        <w:t>f</w:t>
      </w:r>
      <w:r w:rsidRPr="00AB3928">
        <w:rPr>
          <w:rFonts w:asciiTheme="minorHAnsi" w:hAnsiTheme="minorHAnsi" w:cstheme="minorHAnsi"/>
          <w:color w:val="auto"/>
          <w:sz w:val="18"/>
          <w:szCs w:val="18"/>
        </w:rPr>
        <w:t>alse certification is a Class I felony and certifies that:</w:t>
      </w:r>
    </w:p>
    <w:p w14:paraId="17BC3376"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it is not an ineligible Vendor as set forth in G.S. 143-59.1. </w:t>
      </w:r>
    </w:p>
    <w:p w14:paraId="6D460EB8" w14:textId="77777777"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bCs/>
          <w:color w:val="auto"/>
          <w:sz w:val="18"/>
          <w:szCs w:val="18"/>
        </w:rPr>
        <w:t>Furthermore, by</w:t>
      </w:r>
      <w:r w:rsidRPr="00AB3928">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AB3928" w:rsidRDefault="00FD5D90" w:rsidP="00665B48">
      <w:pPr>
        <w:numPr>
          <w:ilvl w:val="0"/>
          <w:numId w:val="20"/>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30CD25CC" w:rsidR="00217EB1" w:rsidRPr="00AB3928" w:rsidRDefault="00217EB1" w:rsidP="00217EB1">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As required by Executive Order 24 (2017), the undersigned </w:t>
      </w:r>
      <w:r w:rsidR="00DE0C85" w:rsidRPr="00AB3928">
        <w:rPr>
          <w:rFonts w:asciiTheme="minorHAnsi" w:hAnsiTheme="minorHAnsi" w:cstheme="minorHAnsi"/>
          <w:color w:val="auto"/>
          <w:sz w:val="18"/>
          <w:szCs w:val="18"/>
        </w:rPr>
        <w:t xml:space="preserve">Vendor </w:t>
      </w:r>
      <w:r w:rsidRPr="00AB3928">
        <w:rPr>
          <w:rFonts w:asciiTheme="minorHAnsi" w:hAnsiTheme="minorHAnsi" w:cstheme="minorHAnsi"/>
          <w:color w:val="auto"/>
          <w:sz w:val="18"/>
          <w:szCs w:val="18"/>
        </w:rPr>
        <w:t>certifies</w:t>
      </w:r>
      <w:r w:rsidR="00342DD5" w:rsidRPr="00AB3928">
        <w:rPr>
          <w:rFonts w:asciiTheme="minorHAnsi" w:hAnsiTheme="minorHAnsi" w:cstheme="minorHAnsi"/>
          <w:color w:val="auto"/>
          <w:sz w:val="18"/>
          <w:szCs w:val="18"/>
        </w:rPr>
        <w:t xml:space="preserve"> it will</w:t>
      </w:r>
      <w:r w:rsidRPr="00AB3928">
        <w:rPr>
          <w:rFonts w:asciiTheme="minorHAnsi" w:hAnsiTheme="minorHAnsi" w:cstheme="minorHAnsi"/>
          <w:color w:val="auto"/>
          <w:sz w:val="18"/>
          <w:szCs w:val="18"/>
        </w:rPr>
        <w:t xml:space="preserve"> comply with all Federal and State requirements concerning fair employment and that it does not and will not discriminate, harass, or retaliate against any employee in connection with performance of any Contract arising from this solicitation.</w:t>
      </w:r>
    </w:p>
    <w:p w14:paraId="5F13E0FE" w14:textId="492FD6E1" w:rsidR="00FD5D90" w:rsidRPr="00AB3928" w:rsidRDefault="00FD5D90" w:rsidP="00FD5D90">
      <w:pPr>
        <w:spacing w:before="40"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w:t>
      </w:r>
      <w:r w:rsidR="00342DD5" w:rsidRPr="00AB3928">
        <w:rPr>
          <w:rFonts w:asciiTheme="minorHAnsi" w:hAnsiTheme="minorHAnsi" w:cstheme="minorHAnsi"/>
          <w:color w:val="auto"/>
          <w:sz w:val="18"/>
          <w:szCs w:val="18"/>
        </w:rPr>
        <w:t xml:space="preserve">is </w:t>
      </w:r>
      <w:r w:rsidRPr="00AB3928">
        <w:rPr>
          <w:rFonts w:asciiTheme="minorHAnsi" w:hAnsiTheme="minorHAnsi" w:cstheme="minorHAnsi"/>
          <w:color w:val="auto"/>
          <w:sz w:val="18"/>
          <w:szCs w:val="18"/>
        </w:rPr>
        <w:t>not aware that any such gift has been offered, accepted, or promised by any employees or agents of Vendor’s organization.</w:t>
      </w:r>
    </w:p>
    <w:p w14:paraId="1DB98DB1" w14:textId="499A86E8" w:rsidR="00E63F53" w:rsidRPr="00AB3928" w:rsidRDefault="00E63F53" w:rsidP="3C08BBC1">
      <w:pPr>
        <w:spacing w:before="120"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By executing this bid, Vendor certifies that it has read and agreed to the</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INSTRUCTION TO VENDORS</w:t>
      </w:r>
      <w:r w:rsidR="00AE6C3B" w:rsidRPr="00AB3928">
        <w:rPr>
          <w:rFonts w:asciiTheme="minorHAnsi" w:hAnsiTheme="minorHAnsi" w:cstheme="minorHAnsi"/>
          <w:color w:val="auto"/>
          <w:sz w:val="18"/>
          <w:szCs w:val="18"/>
        </w:rPr>
        <w:t xml:space="preserve"> </w:t>
      </w:r>
      <w:r w:rsidRPr="00AB3928">
        <w:rPr>
          <w:rFonts w:asciiTheme="minorHAnsi" w:hAnsiTheme="minorHAnsi" w:cstheme="minorHAnsi"/>
          <w:color w:val="auto"/>
          <w:sz w:val="18"/>
          <w:szCs w:val="18"/>
        </w:rPr>
        <w:t>and</w:t>
      </w:r>
      <w:r w:rsidRPr="00AB3928">
        <w:rPr>
          <w:rFonts w:asciiTheme="minorHAnsi" w:hAnsiTheme="minorHAnsi" w:cstheme="minorHAnsi"/>
          <w:b/>
          <w:bCs/>
          <w:color w:val="auto"/>
          <w:sz w:val="18"/>
          <w:szCs w:val="18"/>
        </w:rPr>
        <w:t xml:space="preserve"> </w:t>
      </w:r>
      <w:r w:rsidRPr="00AB3928">
        <w:rPr>
          <w:rFonts w:asciiTheme="minorHAnsi" w:hAnsiTheme="minorHAnsi" w:cstheme="minorHAnsi"/>
          <w:color w:val="auto"/>
          <w:sz w:val="18"/>
          <w:szCs w:val="18"/>
        </w:rPr>
        <w:t>the</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NORTH</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CAROLINA GENERAL TERMS AND CONDITIONS</w:t>
      </w:r>
      <w:r w:rsidR="00217EB1" w:rsidRPr="00AB3928">
        <w:rPr>
          <w:rFonts w:asciiTheme="minorHAnsi" w:hAnsiTheme="minorHAnsi" w:cstheme="minorHAnsi"/>
          <w:b/>
          <w:bCs/>
          <w:color w:val="auto"/>
          <w:sz w:val="18"/>
          <w:szCs w:val="18"/>
        </w:rPr>
        <w:t xml:space="preserve"> incorporated below</w:t>
      </w:r>
      <w:r w:rsidR="00AE6C3B" w:rsidRPr="00AB3928">
        <w:rPr>
          <w:rFonts w:asciiTheme="minorHAnsi" w:hAnsiTheme="minorHAnsi" w:cstheme="minorHAnsi"/>
          <w:color w:val="auto"/>
          <w:sz w:val="18"/>
          <w:szCs w:val="18"/>
        </w:rPr>
        <w:t>.</w:t>
      </w:r>
      <w:r w:rsidRPr="00AB3928">
        <w:rPr>
          <w:rFonts w:asciiTheme="minorHAnsi" w:hAnsiTheme="minorHAnsi" w:cstheme="minorHAnsi"/>
          <w:b/>
          <w:bCs/>
          <w:color w:val="auto"/>
          <w:sz w:val="18"/>
          <w:szCs w:val="18"/>
        </w:rPr>
        <w:t xml:space="preserve"> </w:t>
      </w:r>
      <w:r w:rsidR="00D4125F" w:rsidRPr="00AB3928">
        <w:rPr>
          <w:rFonts w:asciiTheme="minorHAnsi" w:hAnsiTheme="minorHAnsi" w:cstheme="minorHAnsi"/>
          <w:color w:val="auto"/>
          <w:sz w:val="18"/>
          <w:szCs w:val="18"/>
        </w:rPr>
        <w:t>These documents can be accessed from the</w:t>
      </w:r>
      <w:r w:rsidR="00DA3EA8" w:rsidRPr="00AB3928">
        <w:rPr>
          <w:rFonts w:asciiTheme="minorHAnsi" w:hAnsiTheme="minorHAnsi" w:cstheme="minorHAnsi"/>
          <w:color w:val="auto"/>
          <w:sz w:val="18"/>
          <w:szCs w:val="18"/>
        </w:rPr>
        <w:t xml:space="preserve"> Ariba Sourcing Tool</w:t>
      </w:r>
      <w:r w:rsidR="00D4125F" w:rsidRPr="00AB3928">
        <w:rPr>
          <w:rFonts w:asciiTheme="minorHAnsi" w:hAnsiTheme="minorHAnsi" w:cstheme="minorHAnsi"/>
          <w:color w:val="auto"/>
          <w:sz w:val="18"/>
          <w:szCs w:val="18"/>
        </w:rPr>
        <w:t>.</w:t>
      </w:r>
    </w:p>
    <w:p w14:paraId="431721E8" w14:textId="7673F6F4" w:rsidR="00FD5D90" w:rsidRPr="00AB3928" w:rsidRDefault="00FD5D90" w:rsidP="00EE5400">
      <w:pPr>
        <w:spacing w:before="120" w:after="0" w:line="264" w:lineRule="auto"/>
        <w:jc w:val="both"/>
        <w:rPr>
          <w:rFonts w:asciiTheme="minorHAnsi" w:hAnsiTheme="minorHAnsi" w:cstheme="minorHAnsi"/>
          <w:b/>
          <w:color w:val="auto"/>
          <w:sz w:val="20"/>
        </w:rPr>
      </w:pPr>
      <w:r w:rsidRPr="00AB3928">
        <w:rPr>
          <w:rFonts w:asciiTheme="minorHAnsi" w:hAnsiTheme="minorHAnsi" w:cstheme="minorHAnsi"/>
          <w:b/>
          <w:color w:val="auto"/>
          <w:sz w:val="20"/>
        </w:rPr>
        <w:t>Failure to execute/sign bid prior to submittal may render bid invalid and it MAY BE REJECTED</w:t>
      </w:r>
      <w:r w:rsidR="00EE5400" w:rsidRPr="00AB3928">
        <w:rPr>
          <w:rFonts w:asciiTheme="minorHAnsi" w:hAnsiTheme="minorHAnsi" w:cstheme="minorHAnsi"/>
          <w:b/>
          <w:color w:val="auto"/>
          <w:sz w:val="20"/>
        </w:rPr>
        <w:t xml:space="preserve">. </w:t>
      </w:r>
      <w:r w:rsidRPr="00AB3928">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AB3928" w14:paraId="6C383E5B" w14:textId="77777777" w:rsidTr="00E63F53">
        <w:trPr>
          <w:trHeight w:val="465"/>
          <w:jc w:val="center"/>
        </w:trPr>
        <w:tc>
          <w:tcPr>
            <w:tcW w:w="10123" w:type="dxa"/>
            <w:gridSpan w:val="4"/>
            <w:tcBorders>
              <w:top w:val="single" w:sz="12" w:space="0" w:color="auto"/>
            </w:tcBorders>
          </w:tcPr>
          <w:p w14:paraId="697C9A4C"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COMPLETE/FORMAL NAME OF VENDOR:</w:t>
            </w:r>
          </w:p>
        </w:tc>
      </w:tr>
      <w:tr w:rsidR="00FD5D90" w:rsidRPr="00AB3928" w14:paraId="1A7824E8" w14:textId="77777777" w:rsidTr="00E63F53">
        <w:trPr>
          <w:trHeight w:val="534"/>
          <w:jc w:val="center"/>
        </w:trPr>
        <w:tc>
          <w:tcPr>
            <w:tcW w:w="5843" w:type="dxa"/>
            <w:gridSpan w:val="2"/>
          </w:tcPr>
          <w:p w14:paraId="44BD26B7" w14:textId="77777777" w:rsidR="00FD5D90" w:rsidRPr="00AB3928" w:rsidRDefault="00FD5D90" w:rsidP="00E63F53">
            <w:pPr>
              <w:tabs>
                <w:tab w:val="left" w:pos="4500"/>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STREET ADDRESS:</w:t>
            </w:r>
          </w:p>
        </w:tc>
        <w:tc>
          <w:tcPr>
            <w:tcW w:w="2070" w:type="dxa"/>
          </w:tcPr>
          <w:p w14:paraId="2783057C" w14:textId="77777777" w:rsidR="00FD5D90" w:rsidRPr="00AB3928" w:rsidRDefault="00FD5D90" w:rsidP="00E63F53">
            <w:pPr>
              <w:tabs>
                <w:tab w:val="left" w:pos="2322"/>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P.O. BOX:</w:t>
            </w:r>
          </w:p>
        </w:tc>
        <w:tc>
          <w:tcPr>
            <w:tcW w:w="2210" w:type="dxa"/>
          </w:tcPr>
          <w:p w14:paraId="68763911" w14:textId="77777777" w:rsidR="00FD5D90" w:rsidRPr="00AB3928" w:rsidRDefault="00FD5D90" w:rsidP="00E63F53">
            <w:pPr>
              <w:tabs>
                <w:tab w:val="left" w:pos="2322"/>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ZIP:</w:t>
            </w:r>
          </w:p>
        </w:tc>
      </w:tr>
      <w:tr w:rsidR="00FD5D90" w:rsidRPr="00AB3928" w14:paraId="3CB005AC" w14:textId="77777777" w:rsidTr="00E63F53">
        <w:trPr>
          <w:trHeight w:val="606"/>
          <w:jc w:val="center"/>
        </w:trPr>
        <w:tc>
          <w:tcPr>
            <w:tcW w:w="5843" w:type="dxa"/>
            <w:gridSpan w:val="2"/>
          </w:tcPr>
          <w:p w14:paraId="0E2CA90F"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CITY &amp; STATE &amp; ZIP:</w:t>
            </w:r>
          </w:p>
        </w:tc>
        <w:tc>
          <w:tcPr>
            <w:tcW w:w="2070" w:type="dxa"/>
          </w:tcPr>
          <w:p w14:paraId="625E5095"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TELEPHONE NUMBER:</w:t>
            </w:r>
          </w:p>
        </w:tc>
        <w:tc>
          <w:tcPr>
            <w:tcW w:w="2210" w:type="dxa"/>
          </w:tcPr>
          <w:p w14:paraId="57463D71"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TOLL FREE TEL. NO:</w:t>
            </w:r>
          </w:p>
        </w:tc>
      </w:tr>
      <w:tr w:rsidR="00FD5D90" w:rsidRPr="00AB3928" w14:paraId="07480007" w14:textId="77777777" w:rsidTr="00E63F53">
        <w:trPr>
          <w:trHeight w:val="615"/>
          <w:jc w:val="center"/>
        </w:trPr>
        <w:tc>
          <w:tcPr>
            <w:tcW w:w="10123" w:type="dxa"/>
            <w:gridSpan w:val="4"/>
          </w:tcPr>
          <w:p w14:paraId="47D6675C" w14:textId="6DF25591" w:rsidR="00FD5D90" w:rsidRPr="00AB3928" w:rsidRDefault="00FD5D90" w:rsidP="00E63F53">
            <w:pPr>
              <w:spacing w:after="200" w:line="264" w:lineRule="auto"/>
              <w:rPr>
                <w:rFonts w:asciiTheme="minorHAnsi" w:hAnsiTheme="minorHAnsi" w:cstheme="minorHAnsi"/>
                <w:color w:val="auto"/>
                <w:sz w:val="16"/>
                <w:szCs w:val="21"/>
              </w:rPr>
            </w:pPr>
            <w:r w:rsidRPr="00AB3928">
              <w:rPr>
                <w:rFonts w:asciiTheme="minorHAnsi" w:hAnsiTheme="minorHAnsi" w:cstheme="minorHAnsi"/>
                <w:color w:val="auto"/>
                <w:sz w:val="16"/>
                <w:szCs w:val="22"/>
              </w:rPr>
              <w:t>PRINCIPAL PLACE OF BUSINESS ADDRESS IF DIFFERENT FROM ABOVE (SEE INSTRUCTIONS TO VENDORS ITEM #</w:t>
            </w:r>
            <w:r w:rsidR="0093224C" w:rsidRPr="00AB3928">
              <w:rPr>
                <w:rFonts w:asciiTheme="minorHAnsi" w:hAnsiTheme="minorHAnsi" w:cstheme="minorHAnsi"/>
                <w:color w:val="auto"/>
                <w:sz w:val="16"/>
                <w:szCs w:val="22"/>
              </w:rPr>
              <w:t>21</w:t>
            </w:r>
            <w:r w:rsidRPr="00AB3928">
              <w:rPr>
                <w:rFonts w:asciiTheme="minorHAnsi" w:hAnsiTheme="minorHAnsi" w:cstheme="minorHAnsi"/>
                <w:color w:val="auto"/>
                <w:sz w:val="16"/>
                <w:szCs w:val="22"/>
              </w:rPr>
              <w:t>):</w:t>
            </w:r>
          </w:p>
        </w:tc>
      </w:tr>
      <w:tr w:rsidR="009C07C8" w:rsidRPr="00AB3928" w14:paraId="384F5475" w14:textId="77777777" w:rsidTr="00C13740">
        <w:trPr>
          <w:trHeight w:val="624"/>
          <w:jc w:val="center"/>
        </w:trPr>
        <w:tc>
          <w:tcPr>
            <w:tcW w:w="10123" w:type="dxa"/>
            <w:gridSpan w:val="4"/>
          </w:tcPr>
          <w:p w14:paraId="02A71862" w14:textId="77777777" w:rsidR="009C07C8" w:rsidRPr="00AB3928" w:rsidRDefault="009C07C8"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PRINT NAME &amp; TITLE OF PERSON SIGNING ON BEHALF OF VENDOR:</w:t>
            </w:r>
          </w:p>
          <w:p w14:paraId="5AA99F41" w14:textId="4B53526D" w:rsidR="009C07C8" w:rsidRPr="00AB3928" w:rsidRDefault="009C07C8" w:rsidP="00E63F53">
            <w:pPr>
              <w:spacing w:after="200" w:line="264" w:lineRule="auto"/>
              <w:rPr>
                <w:rFonts w:asciiTheme="minorHAnsi" w:hAnsiTheme="minorHAnsi" w:cstheme="minorHAnsi"/>
                <w:color w:val="auto"/>
                <w:sz w:val="16"/>
                <w:szCs w:val="22"/>
              </w:rPr>
            </w:pPr>
          </w:p>
        </w:tc>
      </w:tr>
      <w:tr w:rsidR="00FD5D90" w:rsidRPr="00AB3928" w14:paraId="5CBE85E1" w14:textId="77777777" w:rsidTr="00E63F53">
        <w:trPr>
          <w:trHeight w:val="615"/>
          <w:jc w:val="center"/>
        </w:trPr>
        <w:tc>
          <w:tcPr>
            <w:tcW w:w="4327" w:type="dxa"/>
            <w:tcBorders>
              <w:bottom w:val="single" w:sz="12" w:space="0" w:color="auto"/>
            </w:tcBorders>
          </w:tcPr>
          <w:p w14:paraId="5667F028" w14:textId="77777777" w:rsidR="00FD5D90" w:rsidRPr="00AB3928" w:rsidRDefault="00FD5D90" w:rsidP="00E63F53">
            <w:pPr>
              <w:tabs>
                <w:tab w:val="left" w:pos="4500"/>
              </w:tabs>
              <w:spacing w:after="200" w:line="264" w:lineRule="auto"/>
              <w:rPr>
                <w:rFonts w:asciiTheme="minorHAnsi" w:hAnsiTheme="minorHAnsi" w:cstheme="minorHAnsi"/>
                <w:color w:val="auto"/>
                <w:sz w:val="16"/>
                <w:szCs w:val="22"/>
              </w:rPr>
            </w:pPr>
            <w:r w:rsidRPr="00AB3928">
              <w:rPr>
                <w:rFonts w:asciiTheme="minorHAnsi" w:hAnsiTheme="minorHAnsi" w:cstheme="minorHAnsi"/>
                <w:b/>
                <w:color w:val="auto"/>
                <w:sz w:val="16"/>
                <w:szCs w:val="22"/>
              </w:rPr>
              <w:t>VENDOR’S AUTHORIZED SIGNATURE</w:t>
            </w:r>
            <w:r w:rsidRPr="00AB3928">
              <w:rPr>
                <w:rFonts w:asciiTheme="minorHAnsi" w:hAnsiTheme="minorHAnsi" w:cstheme="minorHAnsi"/>
                <w:color w:val="auto"/>
                <w:sz w:val="16"/>
                <w:szCs w:val="22"/>
              </w:rPr>
              <w:t>:</w:t>
            </w:r>
          </w:p>
        </w:tc>
        <w:tc>
          <w:tcPr>
            <w:tcW w:w="1516" w:type="dxa"/>
            <w:tcBorders>
              <w:bottom w:val="single" w:sz="12" w:space="0" w:color="auto"/>
            </w:tcBorders>
          </w:tcPr>
          <w:p w14:paraId="6C751EB2" w14:textId="77777777" w:rsidR="00FD5D90" w:rsidRPr="00AB3928" w:rsidRDefault="00FD5D90" w:rsidP="00E63F53">
            <w:pPr>
              <w:tabs>
                <w:tab w:val="left" w:pos="4500"/>
              </w:tabs>
              <w:spacing w:after="200" w:line="264" w:lineRule="auto"/>
              <w:rPr>
                <w:rFonts w:asciiTheme="minorHAnsi" w:hAnsiTheme="minorHAnsi" w:cstheme="minorHAnsi"/>
                <w:b/>
                <w:color w:val="auto"/>
                <w:sz w:val="16"/>
                <w:szCs w:val="22"/>
              </w:rPr>
            </w:pPr>
            <w:r w:rsidRPr="00AB3928">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 xml:space="preserve">E-MAIL: </w:t>
            </w:r>
          </w:p>
        </w:tc>
      </w:tr>
    </w:tbl>
    <w:p w14:paraId="1422F9E2" w14:textId="77777777" w:rsidR="00FD5D90" w:rsidRPr="00AB3928" w:rsidRDefault="00FD5D90" w:rsidP="00FD5D90">
      <w:pPr>
        <w:pStyle w:val="Text"/>
        <w:spacing w:after="0"/>
        <w:rPr>
          <w:rFonts w:asciiTheme="minorHAnsi" w:hAnsiTheme="minorHAnsi" w:cstheme="minorHAnsi"/>
          <w:color w:val="auto"/>
          <w:sz w:val="8"/>
          <w:szCs w:val="8"/>
        </w:rPr>
      </w:pPr>
    </w:p>
    <w:p w14:paraId="2D90B78D" w14:textId="3B18E40E" w:rsidR="00FD5D90" w:rsidRPr="00AB3928" w:rsidRDefault="00FD5D90" w:rsidP="00D81A53">
      <w:pPr>
        <w:spacing w:after="0"/>
        <w:rPr>
          <w:rFonts w:asciiTheme="minorHAnsi" w:hAnsiTheme="minorHAnsi" w:cstheme="minorHAnsi"/>
          <w:b/>
          <w:bCs/>
          <w:color w:val="auto"/>
          <w:sz w:val="18"/>
          <w:szCs w:val="18"/>
          <w:u w:val="single"/>
        </w:rPr>
      </w:pPr>
      <w:r w:rsidRPr="00AB3928">
        <w:rPr>
          <w:rFonts w:asciiTheme="minorHAnsi" w:hAnsiTheme="minorHAnsi" w:cstheme="minorHAnsi"/>
          <w:b/>
          <w:color w:val="auto"/>
          <w:sz w:val="18"/>
          <w:szCs w:val="18"/>
          <w:u w:val="single"/>
        </w:rPr>
        <w:lastRenderedPageBreak/>
        <w:t>VALIDITY PERIOD</w:t>
      </w:r>
    </w:p>
    <w:p w14:paraId="609F859D" w14:textId="7892D6A9" w:rsidR="00DE3B7B" w:rsidRPr="00AB3928" w:rsidRDefault="00DE3B7B" w:rsidP="00F40916">
      <w:pPr>
        <w:spacing w:after="0"/>
        <w:jc w:val="both"/>
        <w:rPr>
          <w:rFonts w:asciiTheme="minorHAnsi" w:eastAsia="Times New Roman" w:hAnsiTheme="minorHAnsi" w:cstheme="minorHAnsi"/>
          <w:color w:val="000000"/>
          <w:sz w:val="22"/>
          <w:szCs w:val="22"/>
        </w:rPr>
      </w:pPr>
      <w:r w:rsidRPr="00AB3928">
        <w:rPr>
          <w:rFonts w:asciiTheme="minorHAnsi" w:hAnsiTheme="minorHAnsi" w:cstheme="minorHAnsi"/>
          <w:color w:val="auto"/>
          <w:sz w:val="18"/>
          <w:szCs w:val="18"/>
        </w:rPr>
        <w:t xml:space="preserve">Offer shall be valid for at least </w:t>
      </w:r>
      <w:r w:rsidR="0093224C" w:rsidRPr="00AB3928">
        <w:rPr>
          <w:rFonts w:asciiTheme="minorHAnsi" w:hAnsiTheme="minorHAnsi" w:cstheme="minorHAnsi"/>
          <w:color w:val="auto"/>
          <w:sz w:val="18"/>
          <w:szCs w:val="18"/>
        </w:rPr>
        <w:t xml:space="preserve">sixty </w:t>
      </w:r>
      <w:r w:rsidR="00342DD5" w:rsidRPr="00AB3928">
        <w:rPr>
          <w:rFonts w:asciiTheme="minorHAnsi" w:hAnsiTheme="minorHAnsi" w:cstheme="minorHAnsi"/>
          <w:color w:val="auto"/>
          <w:sz w:val="18"/>
          <w:szCs w:val="18"/>
        </w:rPr>
        <w:t>(</w:t>
      </w:r>
      <w:r w:rsidRPr="00AB3928">
        <w:rPr>
          <w:rFonts w:asciiTheme="minorHAnsi" w:hAnsiTheme="minorHAnsi" w:cstheme="minorHAnsi"/>
          <w:color w:val="auto"/>
          <w:sz w:val="18"/>
          <w:szCs w:val="18"/>
        </w:rPr>
        <w:t>60</w:t>
      </w:r>
      <w:r w:rsidR="00342DD5" w:rsidRPr="00AB3928">
        <w:rPr>
          <w:rFonts w:asciiTheme="minorHAnsi" w:hAnsiTheme="minorHAnsi" w:cstheme="minorHAnsi"/>
          <w:color w:val="auto"/>
          <w:sz w:val="18"/>
          <w:szCs w:val="18"/>
        </w:rPr>
        <w:t>)</w:t>
      </w:r>
      <w:r w:rsidRPr="00AB3928">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AB3928">
        <w:rPr>
          <w:rFonts w:asciiTheme="minorHAnsi" w:hAnsiTheme="minorHAnsi" w:cstheme="minorHAnsi"/>
          <w:color w:val="auto"/>
          <w:sz w:val="18"/>
          <w:szCs w:val="18"/>
        </w:rPr>
        <w:t xml:space="preserve"> in writing</w:t>
      </w:r>
      <w:r w:rsidRPr="00AB3928">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AB3928">
        <w:rPr>
          <w:rFonts w:asciiTheme="minorHAnsi" w:eastAsia="Times New Roman" w:hAnsiTheme="minorHAnsi" w:cstheme="minorHAnsi"/>
          <w:color w:val="000000"/>
          <w:sz w:val="22"/>
          <w:szCs w:val="22"/>
        </w:rPr>
        <w:t xml:space="preserve"> </w:t>
      </w:r>
    </w:p>
    <w:p w14:paraId="28DFAFED" w14:textId="77777777" w:rsidR="00FD5D90" w:rsidRPr="00AB3928"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AB3928"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AB3928">
        <w:rPr>
          <w:rFonts w:asciiTheme="minorHAnsi" w:eastAsia="Times New Roman" w:hAnsiTheme="minorHAnsi" w:cstheme="minorHAnsi"/>
          <w:b/>
          <w:bCs/>
          <w:color w:val="000000"/>
          <w:sz w:val="18"/>
          <w:szCs w:val="18"/>
          <w:u w:val="single"/>
        </w:rPr>
        <w:t xml:space="preserve">BID ACCEPTANCE </w:t>
      </w:r>
    </w:p>
    <w:p w14:paraId="65C86AFB" w14:textId="77777777" w:rsidR="00DE3B7B" w:rsidRPr="00AB3928" w:rsidRDefault="00DE3B7B" w:rsidP="003F5128">
      <w:pPr>
        <w:pStyle w:val="Text"/>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AB3928">
        <w:rPr>
          <w:rFonts w:asciiTheme="minorHAnsi" w:hAnsiTheme="minorHAnsi" w:cstheme="minorHAnsi"/>
          <w:sz w:val="18"/>
          <w:szCs w:val="18"/>
        </w:rPr>
        <w:t>NORTH CAROLINA GENERAL TERMS AND CONDITIONS</w:t>
      </w:r>
      <w:r w:rsidRPr="00AB3928">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AB3928" w:rsidRDefault="00FD5D90" w:rsidP="00FD5D90">
      <w:pPr>
        <w:pStyle w:val="Text"/>
        <w:jc w:val="both"/>
        <w:rPr>
          <w:rFonts w:asciiTheme="minorHAnsi" w:hAnsiTheme="minorHAnsi" w:cstheme="minorHAnsi"/>
          <w:color w:val="auto"/>
          <w:sz w:val="18"/>
          <w:szCs w:val="18"/>
        </w:rPr>
      </w:pPr>
      <w:r w:rsidRPr="00AB3928">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AB3928" w:rsidRDefault="00FD5D90" w:rsidP="00FD5D90">
      <w:pPr>
        <w:pStyle w:val="Text"/>
        <w:jc w:val="both"/>
        <w:rPr>
          <w:rFonts w:asciiTheme="minorHAnsi" w:hAnsiTheme="minorHAnsi" w:cstheme="minorHAnsi"/>
          <w:color w:val="auto"/>
          <w:sz w:val="18"/>
          <w:szCs w:val="18"/>
        </w:rPr>
      </w:pPr>
    </w:p>
    <w:bookmarkEnd w:id="8"/>
    <w:p w14:paraId="01CDAC32" w14:textId="1527FFC2" w:rsidR="00FD5D90" w:rsidRPr="00AB3928" w:rsidRDefault="00FD5D90" w:rsidP="008D5752">
      <w:pPr>
        <w:pStyle w:val="Text"/>
        <w:jc w:val="both"/>
        <w:rPr>
          <w:rFonts w:asciiTheme="minorHAnsi" w:hAnsiTheme="minorHAnsi" w:cstheme="minorHAnsi"/>
          <w:color w:val="auto"/>
          <w:sz w:val="18"/>
          <w:szCs w:val="18"/>
        </w:rPr>
      </w:pPr>
      <w:r w:rsidRPr="00AB3928">
        <w:rPr>
          <w:rFonts w:asciiTheme="minorHAnsi" w:hAnsiTheme="minorHAnsi" w:cstheme="minorHAnsi"/>
          <w:color w:val="auto"/>
        </w:rPr>
        <w:t xml:space="preserve">                                                                           </w:t>
      </w:r>
      <w:r w:rsidRPr="00AB3928">
        <w:rPr>
          <w:rFonts w:asciiTheme="minorHAnsi" w:hAnsiTheme="minorHAnsi" w:cstheme="minorHAnsi"/>
          <w:b/>
          <w:color w:val="auto"/>
          <w:sz w:val="18"/>
          <w:szCs w:val="18"/>
        </w:rPr>
        <w:t xml:space="preserve">(Authorized Representative of </w:t>
      </w:r>
      <w:r w:rsidR="008D5752">
        <w:rPr>
          <w:rFonts w:asciiTheme="minorHAnsi" w:hAnsiTheme="minorHAnsi" w:cstheme="minorHAnsi"/>
          <w:b/>
          <w:color w:val="auto"/>
          <w:sz w:val="18"/>
          <w:szCs w:val="18"/>
        </w:rPr>
        <w:t xml:space="preserve">the </w:t>
      </w:r>
      <w:r w:rsidR="00D2574A">
        <w:rPr>
          <w:rFonts w:asciiTheme="minorHAnsi" w:hAnsiTheme="minorHAnsi" w:cstheme="minorHAnsi"/>
          <w:b/>
          <w:color w:val="auto"/>
          <w:sz w:val="18"/>
          <w:szCs w:val="18"/>
        </w:rPr>
        <w:t xml:space="preserve">NC </w:t>
      </w:r>
      <w:r w:rsidR="008D5752">
        <w:rPr>
          <w:rFonts w:asciiTheme="minorHAnsi" w:hAnsiTheme="minorHAnsi" w:cstheme="minorHAnsi"/>
          <w:b/>
          <w:color w:val="auto"/>
          <w:sz w:val="18"/>
          <w:szCs w:val="18"/>
        </w:rPr>
        <w:t>Department of Justice</w:t>
      </w:r>
      <w:bookmarkEnd w:id="9"/>
    </w:p>
    <w:bookmarkEnd w:id="0"/>
    <w:p w14:paraId="4A53BE33" w14:textId="77777777" w:rsidR="00FD5D90" w:rsidRDefault="00FD5D90" w:rsidP="00FD5D90">
      <w:pPr>
        <w:spacing w:after="0"/>
        <w:rPr>
          <w:rFonts w:asciiTheme="minorHAnsi" w:hAnsiTheme="minorHAnsi" w:cstheme="minorHAnsi"/>
          <w:color w:val="auto"/>
          <w:sz w:val="18"/>
          <w:szCs w:val="18"/>
        </w:rPr>
      </w:pPr>
    </w:p>
    <w:p w14:paraId="4CF34E8F" w14:textId="77777777" w:rsidR="002C71FF" w:rsidRDefault="002C71FF" w:rsidP="00FD5D90">
      <w:pPr>
        <w:spacing w:after="0"/>
        <w:rPr>
          <w:rFonts w:asciiTheme="minorHAnsi" w:hAnsiTheme="minorHAnsi" w:cstheme="minorHAnsi"/>
          <w:color w:val="auto"/>
          <w:sz w:val="18"/>
          <w:szCs w:val="18"/>
        </w:rPr>
      </w:pPr>
    </w:p>
    <w:p w14:paraId="4A908283" w14:textId="77777777" w:rsidR="002C71FF" w:rsidRDefault="002C71FF" w:rsidP="00FD5D90">
      <w:pPr>
        <w:spacing w:after="0"/>
        <w:rPr>
          <w:rFonts w:asciiTheme="minorHAnsi" w:hAnsiTheme="minorHAnsi" w:cstheme="minorHAnsi"/>
          <w:color w:val="auto"/>
          <w:sz w:val="18"/>
          <w:szCs w:val="18"/>
        </w:rPr>
      </w:pPr>
    </w:p>
    <w:p w14:paraId="71AC72CB" w14:textId="77777777" w:rsidR="002C71FF" w:rsidRDefault="002C71FF" w:rsidP="00FD5D90">
      <w:pPr>
        <w:spacing w:after="0"/>
        <w:rPr>
          <w:rFonts w:asciiTheme="minorHAnsi" w:hAnsiTheme="minorHAnsi" w:cstheme="minorHAnsi"/>
          <w:color w:val="auto"/>
          <w:sz w:val="18"/>
          <w:szCs w:val="18"/>
        </w:rPr>
      </w:pPr>
    </w:p>
    <w:p w14:paraId="0194EE77" w14:textId="77777777" w:rsidR="002C71FF" w:rsidRDefault="002C71FF" w:rsidP="00FD5D90">
      <w:pPr>
        <w:spacing w:after="0"/>
        <w:rPr>
          <w:rFonts w:asciiTheme="minorHAnsi" w:hAnsiTheme="minorHAnsi" w:cstheme="minorHAnsi"/>
          <w:color w:val="auto"/>
          <w:sz w:val="18"/>
          <w:szCs w:val="18"/>
        </w:rPr>
      </w:pPr>
    </w:p>
    <w:p w14:paraId="2A40AD46" w14:textId="77777777" w:rsidR="002C71FF" w:rsidRDefault="002C71FF" w:rsidP="00FD5D90">
      <w:pPr>
        <w:spacing w:after="0"/>
        <w:rPr>
          <w:rFonts w:asciiTheme="minorHAnsi" w:hAnsiTheme="minorHAnsi" w:cstheme="minorHAnsi"/>
          <w:color w:val="auto"/>
          <w:sz w:val="18"/>
          <w:szCs w:val="18"/>
        </w:rPr>
      </w:pPr>
    </w:p>
    <w:p w14:paraId="2AFAF378" w14:textId="77777777" w:rsidR="002C71FF" w:rsidRDefault="002C71FF" w:rsidP="00FD5D90">
      <w:pPr>
        <w:spacing w:after="0"/>
        <w:rPr>
          <w:rFonts w:asciiTheme="minorHAnsi" w:hAnsiTheme="minorHAnsi" w:cstheme="minorHAnsi"/>
          <w:color w:val="auto"/>
          <w:sz w:val="18"/>
          <w:szCs w:val="18"/>
        </w:rPr>
      </w:pPr>
    </w:p>
    <w:p w14:paraId="5962EEB3" w14:textId="77777777" w:rsidR="002C71FF" w:rsidRDefault="002C71FF" w:rsidP="00FD5D90">
      <w:pPr>
        <w:spacing w:after="0"/>
        <w:rPr>
          <w:rFonts w:asciiTheme="minorHAnsi" w:hAnsiTheme="minorHAnsi" w:cstheme="minorHAnsi"/>
          <w:color w:val="auto"/>
          <w:sz w:val="18"/>
          <w:szCs w:val="18"/>
        </w:rPr>
      </w:pPr>
    </w:p>
    <w:p w14:paraId="5BDB35F3" w14:textId="77777777" w:rsidR="002C71FF" w:rsidRDefault="002C71FF" w:rsidP="00FD5D90">
      <w:pPr>
        <w:spacing w:after="0"/>
        <w:rPr>
          <w:rFonts w:asciiTheme="minorHAnsi" w:hAnsiTheme="minorHAnsi" w:cstheme="minorHAnsi"/>
          <w:color w:val="auto"/>
          <w:sz w:val="18"/>
          <w:szCs w:val="18"/>
        </w:rPr>
      </w:pPr>
    </w:p>
    <w:p w14:paraId="329DF4A9" w14:textId="77777777" w:rsidR="002C71FF" w:rsidRDefault="002C71FF" w:rsidP="00FD5D90">
      <w:pPr>
        <w:spacing w:after="0"/>
        <w:rPr>
          <w:rFonts w:asciiTheme="minorHAnsi" w:hAnsiTheme="minorHAnsi" w:cstheme="minorHAnsi"/>
          <w:color w:val="auto"/>
          <w:sz w:val="18"/>
          <w:szCs w:val="18"/>
        </w:rPr>
      </w:pPr>
    </w:p>
    <w:p w14:paraId="1E452D9D" w14:textId="77777777" w:rsidR="002C71FF" w:rsidRDefault="002C71FF" w:rsidP="00FD5D90">
      <w:pPr>
        <w:spacing w:after="0"/>
        <w:rPr>
          <w:rFonts w:asciiTheme="minorHAnsi" w:hAnsiTheme="minorHAnsi" w:cstheme="minorHAnsi"/>
          <w:color w:val="auto"/>
          <w:sz w:val="18"/>
          <w:szCs w:val="18"/>
        </w:rPr>
      </w:pPr>
    </w:p>
    <w:p w14:paraId="65A6A28C" w14:textId="77777777" w:rsidR="002C71FF" w:rsidRDefault="002C71FF" w:rsidP="00FD5D90">
      <w:pPr>
        <w:spacing w:after="0"/>
        <w:rPr>
          <w:rFonts w:asciiTheme="minorHAnsi" w:hAnsiTheme="minorHAnsi" w:cstheme="minorHAnsi"/>
          <w:color w:val="auto"/>
          <w:sz w:val="18"/>
          <w:szCs w:val="18"/>
        </w:rPr>
      </w:pPr>
    </w:p>
    <w:p w14:paraId="0D0F4693" w14:textId="77777777" w:rsidR="002C71FF" w:rsidRDefault="002C71FF" w:rsidP="00FD5D90">
      <w:pPr>
        <w:spacing w:after="0"/>
        <w:rPr>
          <w:rFonts w:asciiTheme="minorHAnsi" w:hAnsiTheme="minorHAnsi" w:cstheme="minorHAnsi"/>
          <w:color w:val="auto"/>
          <w:sz w:val="18"/>
          <w:szCs w:val="18"/>
        </w:rPr>
      </w:pPr>
    </w:p>
    <w:p w14:paraId="73FDE907" w14:textId="77777777" w:rsidR="002C71FF" w:rsidRDefault="002C71FF" w:rsidP="00FD5D90">
      <w:pPr>
        <w:spacing w:after="0"/>
        <w:rPr>
          <w:rFonts w:asciiTheme="minorHAnsi" w:hAnsiTheme="minorHAnsi" w:cstheme="minorHAnsi"/>
          <w:color w:val="auto"/>
          <w:sz w:val="18"/>
          <w:szCs w:val="18"/>
        </w:rPr>
      </w:pPr>
    </w:p>
    <w:p w14:paraId="1E1593C8" w14:textId="77777777" w:rsidR="002C71FF" w:rsidRDefault="002C71FF" w:rsidP="00FD5D90">
      <w:pPr>
        <w:spacing w:after="0"/>
        <w:rPr>
          <w:rFonts w:asciiTheme="minorHAnsi" w:hAnsiTheme="minorHAnsi" w:cstheme="minorHAnsi"/>
          <w:color w:val="auto"/>
          <w:sz w:val="18"/>
          <w:szCs w:val="18"/>
        </w:rPr>
      </w:pPr>
    </w:p>
    <w:p w14:paraId="477424C6" w14:textId="77777777" w:rsidR="002C71FF" w:rsidRDefault="002C71FF" w:rsidP="00FD5D90">
      <w:pPr>
        <w:spacing w:after="0"/>
        <w:rPr>
          <w:rFonts w:asciiTheme="minorHAnsi" w:hAnsiTheme="minorHAnsi" w:cstheme="minorHAnsi"/>
          <w:color w:val="auto"/>
          <w:sz w:val="18"/>
          <w:szCs w:val="18"/>
        </w:rPr>
      </w:pPr>
    </w:p>
    <w:p w14:paraId="2F7887DC" w14:textId="77777777" w:rsidR="002C71FF" w:rsidRDefault="002C71FF" w:rsidP="00FD5D90">
      <w:pPr>
        <w:spacing w:after="0"/>
        <w:rPr>
          <w:rFonts w:asciiTheme="minorHAnsi" w:hAnsiTheme="minorHAnsi" w:cstheme="minorHAnsi"/>
          <w:color w:val="auto"/>
          <w:sz w:val="18"/>
          <w:szCs w:val="18"/>
        </w:rPr>
      </w:pPr>
    </w:p>
    <w:p w14:paraId="60ED4F39" w14:textId="77777777" w:rsidR="002C71FF" w:rsidRDefault="002C71FF" w:rsidP="00FD5D90">
      <w:pPr>
        <w:spacing w:after="0"/>
        <w:rPr>
          <w:rFonts w:asciiTheme="minorHAnsi" w:hAnsiTheme="minorHAnsi" w:cstheme="minorHAnsi"/>
          <w:color w:val="auto"/>
          <w:sz w:val="18"/>
          <w:szCs w:val="18"/>
        </w:rPr>
      </w:pPr>
    </w:p>
    <w:p w14:paraId="2F00D0F4" w14:textId="77777777" w:rsidR="002C71FF" w:rsidRDefault="002C71FF" w:rsidP="00FD5D90">
      <w:pPr>
        <w:spacing w:after="0"/>
        <w:rPr>
          <w:rFonts w:asciiTheme="minorHAnsi" w:hAnsiTheme="minorHAnsi" w:cstheme="minorHAnsi"/>
          <w:color w:val="auto"/>
          <w:sz w:val="18"/>
          <w:szCs w:val="18"/>
        </w:rPr>
      </w:pPr>
    </w:p>
    <w:p w14:paraId="318FF187" w14:textId="77777777" w:rsidR="002C71FF" w:rsidRDefault="002C71FF" w:rsidP="00FD5D90">
      <w:pPr>
        <w:spacing w:after="0"/>
        <w:rPr>
          <w:rFonts w:asciiTheme="minorHAnsi" w:hAnsiTheme="minorHAnsi" w:cstheme="minorHAnsi"/>
          <w:color w:val="auto"/>
          <w:sz w:val="18"/>
          <w:szCs w:val="18"/>
        </w:rPr>
      </w:pPr>
    </w:p>
    <w:p w14:paraId="08C60B19" w14:textId="77777777" w:rsidR="002C71FF" w:rsidRDefault="002C71FF" w:rsidP="00FD5D90">
      <w:pPr>
        <w:spacing w:after="0"/>
        <w:rPr>
          <w:rFonts w:asciiTheme="minorHAnsi" w:hAnsiTheme="minorHAnsi" w:cstheme="minorHAnsi"/>
          <w:color w:val="auto"/>
          <w:sz w:val="18"/>
          <w:szCs w:val="18"/>
        </w:rPr>
      </w:pPr>
    </w:p>
    <w:p w14:paraId="4A181625" w14:textId="77777777" w:rsidR="002C71FF" w:rsidRDefault="002C71FF" w:rsidP="00FD5D90">
      <w:pPr>
        <w:spacing w:after="0"/>
        <w:rPr>
          <w:rFonts w:asciiTheme="minorHAnsi" w:hAnsiTheme="minorHAnsi" w:cstheme="minorHAnsi"/>
          <w:color w:val="auto"/>
          <w:sz w:val="18"/>
          <w:szCs w:val="18"/>
        </w:rPr>
      </w:pPr>
    </w:p>
    <w:p w14:paraId="1A6CEA86" w14:textId="77777777" w:rsidR="002C71FF" w:rsidRDefault="002C71FF" w:rsidP="00FD5D90">
      <w:pPr>
        <w:spacing w:after="0"/>
        <w:rPr>
          <w:rFonts w:asciiTheme="minorHAnsi" w:hAnsiTheme="minorHAnsi" w:cstheme="minorHAnsi"/>
          <w:color w:val="auto"/>
          <w:sz w:val="18"/>
          <w:szCs w:val="18"/>
        </w:rPr>
      </w:pPr>
    </w:p>
    <w:p w14:paraId="3D8CA710" w14:textId="77777777" w:rsidR="002C71FF" w:rsidRDefault="002C71FF" w:rsidP="00FD5D90">
      <w:pPr>
        <w:spacing w:after="0"/>
        <w:rPr>
          <w:rFonts w:asciiTheme="minorHAnsi" w:hAnsiTheme="minorHAnsi" w:cstheme="minorHAnsi"/>
          <w:color w:val="auto"/>
          <w:sz w:val="18"/>
          <w:szCs w:val="18"/>
        </w:rPr>
      </w:pPr>
    </w:p>
    <w:p w14:paraId="12AF2D16" w14:textId="77777777" w:rsidR="002C71FF" w:rsidRDefault="002C71FF" w:rsidP="00FD5D90">
      <w:pPr>
        <w:spacing w:after="0"/>
        <w:rPr>
          <w:rFonts w:asciiTheme="minorHAnsi" w:hAnsiTheme="minorHAnsi" w:cstheme="minorHAnsi"/>
          <w:color w:val="auto"/>
          <w:sz w:val="18"/>
          <w:szCs w:val="18"/>
        </w:rPr>
      </w:pPr>
    </w:p>
    <w:p w14:paraId="76B46C66" w14:textId="77777777" w:rsidR="002C71FF" w:rsidRDefault="002C71FF" w:rsidP="00FD5D90">
      <w:pPr>
        <w:spacing w:after="0"/>
        <w:rPr>
          <w:rFonts w:asciiTheme="minorHAnsi" w:hAnsiTheme="minorHAnsi" w:cstheme="minorHAnsi"/>
          <w:color w:val="auto"/>
          <w:sz w:val="18"/>
          <w:szCs w:val="18"/>
        </w:rPr>
      </w:pPr>
    </w:p>
    <w:p w14:paraId="6CF18379" w14:textId="77777777" w:rsidR="002C71FF" w:rsidRDefault="002C71FF" w:rsidP="00FD5D90">
      <w:pPr>
        <w:spacing w:after="0"/>
        <w:rPr>
          <w:rFonts w:asciiTheme="minorHAnsi" w:hAnsiTheme="minorHAnsi" w:cstheme="minorHAnsi"/>
          <w:color w:val="auto"/>
          <w:sz w:val="18"/>
          <w:szCs w:val="18"/>
        </w:rPr>
      </w:pPr>
    </w:p>
    <w:p w14:paraId="26BFD884" w14:textId="77777777" w:rsidR="002C71FF" w:rsidRDefault="002C71FF" w:rsidP="00FD5D90">
      <w:pPr>
        <w:spacing w:after="0"/>
        <w:rPr>
          <w:rFonts w:asciiTheme="minorHAnsi" w:hAnsiTheme="minorHAnsi" w:cstheme="minorHAnsi"/>
          <w:color w:val="auto"/>
          <w:sz w:val="18"/>
          <w:szCs w:val="18"/>
        </w:rPr>
      </w:pPr>
    </w:p>
    <w:p w14:paraId="088A897B" w14:textId="77777777" w:rsidR="002C71FF" w:rsidRDefault="002C71FF" w:rsidP="00FD5D90">
      <w:pPr>
        <w:spacing w:after="0"/>
        <w:rPr>
          <w:rFonts w:asciiTheme="minorHAnsi" w:hAnsiTheme="minorHAnsi" w:cstheme="minorHAnsi"/>
          <w:color w:val="auto"/>
          <w:sz w:val="18"/>
          <w:szCs w:val="18"/>
        </w:rPr>
      </w:pPr>
    </w:p>
    <w:p w14:paraId="10A7ED78" w14:textId="77777777" w:rsidR="002C71FF" w:rsidRDefault="002C71FF" w:rsidP="00FD5D90">
      <w:pPr>
        <w:spacing w:after="0"/>
        <w:rPr>
          <w:rFonts w:asciiTheme="minorHAnsi" w:hAnsiTheme="minorHAnsi" w:cstheme="minorHAnsi"/>
          <w:color w:val="auto"/>
          <w:sz w:val="18"/>
          <w:szCs w:val="18"/>
        </w:rPr>
      </w:pPr>
    </w:p>
    <w:p w14:paraId="3E5BA1DE" w14:textId="77777777" w:rsidR="002C71FF" w:rsidRDefault="002C71FF" w:rsidP="00FD5D90">
      <w:pPr>
        <w:spacing w:after="0"/>
        <w:rPr>
          <w:rFonts w:asciiTheme="minorHAnsi" w:hAnsiTheme="minorHAnsi" w:cstheme="minorHAnsi"/>
          <w:color w:val="auto"/>
          <w:sz w:val="18"/>
          <w:szCs w:val="18"/>
        </w:rPr>
      </w:pPr>
    </w:p>
    <w:p w14:paraId="349EEFFE" w14:textId="77777777" w:rsidR="002C71FF" w:rsidRDefault="002C71FF" w:rsidP="00FD5D90">
      <w:pPr>
        <w:spacing w:after="0"/>
        <w:rPr>
          <w:rFonts w:asciiTheme="minorHAnsi" w:hAnsiTheme="minorHAnsi" w:cstheme="minorHAnsi"/>
          <w:color w:val="auto"/>
          <w:sz w:val="18"/>
          <w:szCs w:val="18"/>
        </w:rPr>
      </w:pPr>
    </w:p>
    <w:p w14:paraId="4B34FB81" w14:textId="77777777" w:rsidR="002C71FF" w:rsidRDefault="002C71FF" w:rsidP="00FD5D90">
      <w:pPr>
        <w:spacing w:after="0"/>
        <w:rPr>
          <w:rFonts w:asciiTheme="minorHAnsi" w:hAnsiTheme="minorHAnsi" w:cstheme="minorHAnsi"/>
          <w:color w:val="auto"/>
          <w:sz w:val="18"/>
          <w:szCs w:val="18"/>
        </w:rPr>
      </w:pPr>
    </w:p>
    <w:p w14:paraId="2502B637" w14:textId="77777777" w:rsidR="002C71FF" w:rsidRDefault="002C71FF" w:rsidP="00FD5D90">
      <w:pPr>
        <w:spacing w:after="0"/>
        <w:rPr>
          <w:rFonts w:asciiTheme="minorHAnsi" w:hAnsiTheme="minorHAnsi" w:cstheme="minorHAnsi"/>
          <w:color w:val="auto"/>
          <w:sz w:val="18"/>
          <w:szCs w:val="18"/>
        </w:rPr>
      </w:pPr>
    </w:p>
    <w:p w14:paraId="6AF70A07" w14:textId="77777777" w:rsidR="002C71FF" w:rsidRDefault="002C71FF" w:rsidP="00FD5D90">
      <w:pPr>
        <w:spacing w:after="0"/>
        <w:rPr>
          <w:rFonts w:asciiTheme="minorHAnsi" w:hAnsiTheme="minorHAnsi" w:cstheme="minorHAnsi"/>
          <w:color w:val="auto"/>
          <w:sz w:val="18"/>
          <w:szCs w:val="18"/>
        </w:rPr>
      </w:pPr>
    </w:p>
    <w:p w14:paraId="79099273" w14:textId="77777777" w:rsidR="002C71FF" w:rsidRDefault="002C71FF" w:rsidP="00FD5D90">
      <w:pPr>
        <w:spacing w:after="0"/>
        <w:rPr>
          <w:rFonts w:asciiTheme="minorHAnsi" w:hAnsiTheme="minorHAnsi" w:cstheme="minorHAnsi"/>
          <w:color w:val="auto"/>
          <w:sz w:val="18"/>
          <w:szCs w:val="18"/>
        </w:rPr>
      </w:pPr>
    </w:p>
    <w:p w14:paraId="36B55FB4" w14:textId="77777777" w:rsidR="002C71FF" w:rsidRDefault="002C71FF" w:rsidP="00FD5D90">
      <w:pPr>
        <w:spacing w:after="0"/>
        <w:rPr>
          <w:rFonts w:asciiTheme="minorHAnsi" w:hAnsiTheme="minorHAnsi" w:cstheme="minorHAnsi"/>
          <w:color w:val="auto"/>
          <w:sz w:val="18"/>
          <w:szCs w:val="18"/>
        </w:rPr>
      </w:pPr>
    </w:p>
    <w:p w14:paraId="7C0AED24" w14:textId="77777777" w:rsidR="002C71FF" w:rsidRDefault="002C71FF" w:rsidP="00FD5D90">
      <w:pPr>
        <w:spacing w:after="0"/>
        <w:rPr>
          <w:rFonts w:asciiTheme="minorHAnsi" w:hAnsiTheme="minorHAnsi" w:cstheme="minorHAnsi"/>
          <w:color w:val="auto"/>
          <w:sz w:val="18"/>
          <w:szCs w:val="18"/>
        </w:rPr>
      </w:pPr>
    </w:p>
    <w:p w14:paraId="4173E3BB" w14:textId="77777777" w:rsidR="002C71FF" w:rsidRDefault="002C71FF" w:rsidP="00FD5D90">
      <w:pPr>
        <w:spacing w:after="0"/>
        <w:rPr>
          <w:rFonts w:asciiTheme="minorHAnsi" w:hAnsiTheme="minorHAnsi" w:cstheme="minorHAnsi"/>
          <w:color w:val="auto"/>
          <w:sz w:val="18"/>
          <w:szCs w:val="18"/>
        </w:rPr>
      </w:pPr>
    </w:p>
    <w:p w14:paraId="5ED5055D" w14:textId="77777777" w:rsidR="002C71FF" w:rsidRDefault="002C71FF" w:rsidP="00FD5D90">
      <w:pPr>
        <w:spacing w:after="0"/>
        <w:rPr>
          <w:rFonts w:asciiTheme="minorHAnsi" w:hAnsiTheme="minorHAnsi" w:cstheme="minorHAnsi"/>
          <w:color w:val="auto"/>
          <w:sz w:val="18"/>
          <w:szCs w:val="18"/>
        </w:rPr>
      </w:pPr>
    </w:p>
    <w:p w14:paraId="1BDC3AC9" w14:textId="77777777" w:rsidR="002C71FF" w:rsidRDefault="002C71FF" w:rsidP="00FD5D90">
      <w:pPr>
        <w:spacing w:after="0"/>
        <w:rPr>
          <w:rFonts w:asciiTheme="minorHAnsi" w:hAnsiTheme="minorHAnsi" w:cstheme="minorHAnsi"/>
          <w:color w:val="auto"/>
          <w:sz w:val="18"/>
          <w:szCs w:val="18"/>
        </w:rPr>
      </w:pPr>
    </w:p>
    <w:p w14:paraId="176FD2BD" w14:textId="77777777" w:rsidR="002C71FF" w:rsidRDefault="002C71FF" w:rsidP="00FD5D90">
      <w:pPr>
        <w:spacing w:after="0"/>
        <w:rPr>
          <w:rFonts w:asciiTheme="minorHAnsi" w:hAnsiTheme="minorHAnsi" w:cstheme="minorHAnsi"/>
          <w:color w:val="auto"/>
          <w:sz w:val="18"/>
          <w:szCs w:val="18"/>
        </w:rPr>
      </w:pPr>
    </w:p>
    <w:p w14:paraId="6BDBE480" w14:textId="77777777" w:rsidR="002C71FF" w:rsidRDefault="002C71FF" w:rsidP="00FD5D90">
      <w:pPr>
        <w:spacing w:after="0"/>
        <w:rPr>
          <w:rFonts w:asciiTheme="minorHAnsi" w:hAnsiTheme="minorHAnsi" w:cstheme="minorHAnsi"/>
          <w:color w:val="auto"/>
          <w:sz w:val="18"/>
          <w:szCs w:val="18"/>
        </w:rPr>
      </w:pPr>
    </w:p>
    <w:p w14:paraId="222E773F" w14:textId="77777777" w:rsidR="002C71FF" w:rsidRDefault="002C71FF" w:rsidP="00FD5D90">
      <w:pPr>
        <w:spacing w:after="0"/>
        <w:rPr>
          <w:rFonts w:asciiTheme="minorHAnsi" w:hAnsiTheme="minorHAnsi" w:cstheme="minorHAnsi"/>
          <w:color w:val="auto"/>
          <w:sz w:val="18"/>
          <w:szCs w:val="18"/>
        </w:rPr>
      </w:pPr>
    </w:p>
    <w:p w14:paraId="3FD7C693" w14:textId="77777777" w:rsidR="002C71FF" w:rsidRDefault="002C71FF" w:rsidP="00FD5D90">
      <w:pPr>
        <w:spacing w:after="0"/>
        <w:rPr>
          <w:rFonts w:asciiTheme="minorHAnsi" w:hAnsiTheme="minorHAnsi" w:cstheme="minorHAnsi"/>
          <w:color w:val="auto"/>
          <w:sz w:val="18"/>
          <w:szCs w:val="18"/>
        </w:rPr>
      </w:pPr>
    </w:p>
    <w:p w14:paraId="4A225A68" w14:textId="77777777" w:rsidR="002C71FF" w:rsidRDefault="002C71FF" w:rsidP="00FD5D90">
      <w:pPr>
        <w:spacing w:after="0"/>
        <w:rPr>
          <w:rFonts w:asciiTheme="minorHAnsi" w:hAnsiTheme="minorHAnsi" w:cstheme="minorHAnsi"/>
          <w:color w:val="auto"/>
          <w:sz w:val="18"/>
          <w:szCs w:val="18"/>
        </w:rPr>
      </w:pPr>
    </w:p>
    <w:p w14:paraId="11CD91B0" w14:textId="77777777" w:rsidR="002C71FF" w:rsidRDefault="002C71FF" w:rsidP="00FD5D90">
      <w:pPr>
        <w:spacing w:after="0"/>
        <w:rPr>
          <w:rFonts w:asciiTheme="minorHAnsi" w:hAnsiTheme="minorHAnsi" w:cstheme="minorHAnsi"/>
          <w:color w:val="auto"/>
          <w:sz w:val="18"/>
          <w:szCs w:val="18"/>
        </w:rPr>
      </w:pPr>
    </w:p>
    <w:p w14:paraId="463D27CD" w14:textId="77777777" w:rsidR="002C71FF" w:rsidRDefault="002C71FF" w:rsidP="00FD5D90">
      <w:pPr>
        <w:spacing w:after="0"/>
        <w:rPr>
          <w:rFonts w:asciiTheme="minorHAnsi" w:hAnsiTheme="minorHAnsi" w:cstheme="minorHAnsi"/>
          <w:color w:val="auto"/>
          <w:sz w:val="18"/>
          <w:szCs w:val="18"/>
        </w:rPr>
      </w:pPr>
    </w:p>
    <w:p w14:paraId="79DC818F" w14:textId="77777777" w:rsidR="002C71FF" w:rsidRDefault="002C71FF" w:rsidP="00FD5D90">
      <w:pPr>
        <w:spacing w:after="0"/>
        <w:rPr>
          <w:rFonts w:asciiTheme="minorHAnsi" w:hAnsiTheme="minorHAnsi" w:cstheme="minorHAnsi"/>
          <w:color w:val="auto"/>
          <w:sz w:val="18"/>
          <w:szCs w:val="18"/>
        </w:rPr>
      </w:pPr>
    </w:p>
    <w:p w14:paraId="3750D766" w14:textId="0901A2B1" w:rsidR="00394DA2" w:rsidRDefault="00FD5D90">
      <w:pPr>
        <w:pStyle w:val="TOC1"/>
        <w:rPr>
          <w:rFonts w:asciiTheme="minorHAnsi" w:eastAsiaTheme="minorEastAsia" w:hAnsiTheme="minorHAnsi" w:cstheme="minorBidi"/>
          <w:b w:val="0"/>
          <w:bCs w:val="0"/>
          <w:noProof/>
          <w:kern w:val="2"/>
          <w:sz w:val="24"/>
          <w:szCs w:val="24"/>
          <w14:ligatures w14:val="standardContextual"/>
        </w:rPr>
      </w:pPr>
      <w:r w:rsidRPr="00AB3928">
        <w:rPr>
          <w:rFonts w:asciiTheme="minorHAnsi" w:hAnsiTheme="minorHAnsi" w:cstheme="minorHAnsi"/>
          <w:u w:val="single"/>
        </w:rPr>
        <w:fldChar w:fldCharType="begin"/>
      </w:r>
      <w:r w:rsidRPr="00AB3928">
        <w:rPr>
          <w:rFonts w:asciiTheme="minorHAnsi" w:hAnsiTheme="minorHAnsi" w:cstheme="minorHAnsi"/>
          <w:u w:val="single"/>
        </w:rPr>
        <w:instrText xml:space="preserve"> TOC \o "1-2" \h \z \u </w:instrText>
      </w:r>
      <w:r w:rsidRPr="00AB3928">
        <w:rPr>
          <w:rFonts w:asciiTheme="minorHAnsi" w:hAnsiTheme="minorHAnsi" w:cstheme="minorHAnsi"/>
          <w:u w:val="single"/>
        </w:rPr>
        <w:fldChar w:fldCharType="separate"/>
      </w:r>
      <w:hyperlink w:anchor="_Toc236230257" w:history="1">
        <w:r w:rsidR="00394DA2" w:rsidRPr="00F405B7">
          <w:rPr>
            <w:rStyle w:val="Hyperlink"/>
            <w:rFonts w:cstheme="minorHAnsi"/>
            <w:noProof/>
          </w:rPr>
          <w:t>1.0</w:t>
        </w:r>
        <w:r w:rsidR="00394DA2">
          <w:rPr>
            <w:rFonts w:asciiTheme="minorHAnsi" w:eastAsiaTheme="minorEastAsia" w:hAnsiTheme="minorHAnsi" w:cstheme="minorBidi"/>
            <w:b w:val="0"/>
            <w:bCs w:val="0"/>
            <w:noProof/>
            <w:kern w:val="2"/>
            <w:sz w:val="24"/>
            <w:szCs w:val="24"/>
            <w14:ligatures w14:val="standardContextual"/>
          </w:rPr>
          <w:tab/>
        </w:r>
        <w:r w:rsidR="00394DA2" w:rsidRPr="00F405B7">
          <w:rPr>
            <w:rStyle w:val="Hyperlink"/>
            <w:rFonts w:cstheme="minorHAnsi"/>
            <w:noProof/>
          </w:rPr>
          <w:t>PURPOSE AND BACKGROUND</w:t>
        </w:r>
        <w:r w:rsidR="00394DA2">
          <w:rPr>
            <w:noProof/>
            <w:webHidden/>
          </w:rPr>
          <w:tab/>
        </w:r>
        <w:r w:rsidR="00394DA2">
          <w:rPr>
            <w:noProof/>
            <w:webHidden/>
          </w:rPr>
          <w:fldChar w:fldCharType="begin"/>
        </w:r>
        <w:r w:rsidR="00394DA2">
          <w:rPr>
            <w:noProof/>
            <w:webHidden/>
          </w:rPr>
          <w:instrText xml:space="preserve"> PAGEREF _Toc236230257 \h </w:instrText>
        </w:r>
        <w:r w:rsidR="00394DA2">
          <w:rPr>
            <w:noProof/>
            <w:webHidden/>
          </w:rPr>
        </w:r>
        <w:r w:rsidR="00394DA2">
          <w:rPr>
            <w:noProof/>
            <w:webHidden/>
          </w:rPr>
          <w:fldChar w:fldCharType="separate"/>
        </w:r>
        <w:r w:rsidR="00394DA2">
          <w:rPr>
            <w:noProof/>
            <w:webHidden/>
          </w:rPr>
          <w:t>4</w:t>
        </w:r>
        <w:r w:rsidR="00394DA2">
          <w:rPr>
            <w:noProof/>
            <w:webHidden/>
          </w:rPr>
          <w:fldChar w:fldCharType="end"/>
        </w:r>
      </w:hyperlink>
    </w:p>
    <w:p w14:paraId="33642CF6" w14:textId="70410546" w:rsidR="00394DA2" w:rsidRDefault="00394DA2">
      <w:pPr>
        <w:pStyle w:val="TOC2"/>
        <w:rPr>
          <w:rFonts w:asciiTheme="minorHAnsi" w:eastAsiaTheme="minorEastAsia" w:hAnsiTheme="minorHAnsi" w:cstheme="minorBidi"/>
          <w:kern w:val="2"/>
          <w:sz w:val="24"/>
          <w:szCs w:val="24"/>
          <w14:ligatures w14:val="standardContextual"/>
        </w:rPr>
      </w:pPr>
      <w:hyperlink w:anchor="_Toc236230258" w:history="1">
        <w:r w:rsidRPr="00F405B7">
          <w:rPr>
            <w:rStyle w:val="Hyperlink"/>
            <w:rFonts w:cstheme="minorHAnsi"/>
          </w:rPr>
          <w:t>1.1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CONTRACT TERM</w:t>
        </w:r>
        <w:r>
          <w:rPr>
            <w:webHidden/>
          </w:rPr>
          <w:tab/>
        </w:r>
        <w:r>
          <w:rPr>
            <w:webHidden/>
          </w:rPr>
          <w:fldChar w:fldCharType="begin"/>
        </w:r>
        <w:r>
          <w:rPr>
            <w:webHidden/>
          </w:rPr>
          <w:instrText xml:space="preserve"> PAGEREF _Toc236230258 \h </w:instrText>
        </w:r>
        <w:r>
          <w:rPr>
            <w:webHidden/>
          </w:rPr>
        </w:r>
        <w:r>
          <w:rPr>
            <w:webHidden/>
          </w:rPr>
          <w:fldChar w:fldCharType="separate"/>
        </w:r>
        <w:r>
          <w:rPr>
            <w:webHidden/>
          </w:rPr>
          <w:t>4</w:t>
        </w:r>
        <w:r>
          <w:rPr>
            <w:webHidden/>
          </w:rPr>
          <w:fldChar w:fldCharType="end"/>
        </w:r>
      </w:hyperlink>
    </w:p>
    <w:p w14:paraId="251DA918" w14:textId="49BADF7C" w:rsidR="00394DA2" w:rsidRDefault="00394DA2">
      <w:pPr>
        <w:pStyle w:val="TOC1"/>
        <w:rPr>
          <w:rFonts w:asciiTheme="minorHAnsi" w:eastAsiaTheme="minorEastAsia" w:hAnsiTheme="minorHAnsi" w:cstheme="minorBidi"/>
          <w:b w:val="0"/>
          <w:bCs w:val="0"/>
          <w:noProof/>
          <w:kern w:val="2"/>
          <w:sz w:val="24"/>
          <w:szCs w:val="24"/>
          <w14:ligatures w14:val="standardContextual"/>
        </w:rPr>
      </w:pPr>
      <w:hyperlink w:anchor="_Toc236230259" w:history="1">
        <w:r w:rsidRPr="00F405B7">
          <w:rPr>
            <w:rStyle w:val="Hyperlink"/>
            <w:rFonts w:cstheme="minorHAnsi"/>
            <w:noProof/>
          </w:rPr>
          <w:t>2.0</w:t>
        </w:r>
        <w:r>
          <w:rPr>
            <w:rFonts w:asciiTheme="minorHAnsi" w:eastAsiaTheme="minorEastAsia" w:hAnsiTheme="minorHAnsi" w:cstheme="minorBidi"/>
            <w:b w:val="0"/>
            <w:bCs w:val="0"/>
            <w:noProof/>
            <w:kern w:val="2"/>
            <w:sz w:val="24"/>
            <w:szCs w:val="24"/>
            <w14:ligatures w14:val="standardContextual"/>
          </w:rPr>
          <w:tab/>
        </w:r>
        <w:r w:rsidRPr="00F405B7">
          <w:rPr>
            <w:rStyle w:val="Hyperlink"/>
            <w:rFonts w:cstheme="minorHAnsi"/>
            <w:noProof/>
          </w:rPr>
          <w:t>GENERAL INFORMATION</w:t>
        </w:r>
        <w:r>
          <w:rPr>
            <w:noProof/>
            <w:webHidden/>
          </w:rPr>
          <w:tab/>
        </w:r>
        <w:r>
          <w:rPr>
            <w:noProof/>
            <w:webHidden/>
          </w:rPr>
          <w:fldChar w:fldCharType="begin"/>
        </w:r>
        <w:r>
          <w:rPr>
            <w:noProof/>
            <w:webHidden/>
          </w:rPr>
          <w:instrText xml:space="preserve"> PAGEREF _Toc236230259 \h </w:instrText>
        </w:r>
        <w:r>
          <w:rPr>
            <w:noProof/>
            <w:webHidden/>
          </w:rPr>
        </w:r>
        <w:r>
          <w:rPr>
            <w:noProof/>
            <w:webHidden/>
          </w:rPr>
          <w:fldChar w:fldCharType="separate"/>
        </w:r>
        <w:r>
          <w:rPr>
            <w:noProof/>
            <w:webHidden/>
          </w:rPr>
          <w:t>4</w:t>
        </w:r>
        <w:r>
          <w:rPr>
            <w:noProof/>
            <w:webHidden/>
          </w:rPr>
          <w:fldChar w:fldCharType="end"/>
        </w:r>
      </w:hyperlink>
    </w:p>
    <w:p w14:paraId="7DECBB62" w14:textId="59FF5202" w:rsidR="00394DA2" w:rsidRDefault="00394DA2">
      <w:pPr>
        <w:pStyle w:val="TOC2"/>
        <w:rPr>
          <w:rFonts w:asciiTheme="minorHAnsi" w:eastAsiaTheme="minorEastAsia" w:hAnsiTheme="minorHAnsi" w:cstheme="minorBidi"/>
          <w:kern w:val="2"/>
          <w:sz w:val="24"/>
          <w:szCs w:val="24"/>
          <w14:ligatures w14:val="standardContextual"/>
        </w:rPr>
      </w:pPr>
      <w:hyperlink w:anchor="_Toc236230260" w:history="1">
        <w:r w:rsidRPr="00F405B7">
          <w:rPr>
            <w:rStyle w:val="Hyperlink"/>
            <w:rFonts w:cstheme="minorHAnsi"/>
          </w:rPr>
          <w:t>2.1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INVITATION FOR BID DOCUMENT</w:t>
        </w:r>
        <w:r>
          <w:rPr>
            <w:webHidden/>
          </w:rPr>
          <w:tab/>
        </w:r>
        <w:r>
          <w:rPr>
            <w:webHidden/>
          </w:rPr>
          <w:fldChar w:fldCharType="begin"/>
        </w:r>
        <w:r>
          <w:rPr>
            <w:webHidden/>
          </w:rPr>
          <w:instrText xml:space="preserve"> PAGEREF _Toc236230260 \h </w:instrText>
        </w:r>
        <w:r>
          <w:rPr>
            <w:webHidden/>
          </w:rPr>
        </w:r>
        <w:r>
          <w:rPr>
            <w:webHidden/>
          </w:rPr>
          <w:fldChar w:fldCharType="separate"/>
        </w:r>
        <w:r>
          <w:rPr>
            <w:webHidden/>
          </w:rPr>
          <w:t>4</w:t>
        </w:r>
        <w:r>
          <w:rPr>
            <w:webHidden/>
          </w:rPr>
          <w:fldChar w:fldCharType="end"/>
        </w:r>
      </w:hyperlink>
    </w:p>
    <w:p w14:paraId="7DDD8B3F" w14:textId="3B85C5B7" w:rsidR="00394DA2" w:rsidRDefault="00394DA2">
      <w:pPr>
        <w:pStyle w:val="TOC2"/>
        <w:rPr>
          <w:rFonts w:asciiTheme="minorHAnsi" w:eastAsiaTheme="minorEastAsia" w:hAnsiTheme="minorHAnsi" w:cstheme="minorBidi"/>
          <w:kern w:val="2"/>
          <w:sz w:val="24"/>
          <w:szCs w:val="24"/>
          <w14:ligatures w14:val="standardContextual"/>
        </w:rPr>
      </w:pPr>
      <w:hyperlink w:anchor="_Toc236230261" w:history="1">
        <w:r w:rsidRPr="00F405B7">
          <w:rPr>
            <w:rStyle w:val="Hyperlink"/>
            <w:rFonts w:cstheme="minorHAnsi"/>
          </w:rPr>
          <w:t>2.2</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E-PROCUREMENT FEE</w:t>
        </w:r>
        <w:r>
          <w:rPr>
            <w:webHidden/>
          </w:rPr>
          <w:tab/>
        </w:r>
        <w:r>
          <w:rPr>
            <w:webHidden/>
          </w:rPr>
          <w:fldChar w:fldCharType="begin"/>
        </w:r>
        <w:r>
          <w:rPr>
            <w:webHidden/>
          </w:rPr>
          <w:instrText xml:space="preserve"> PAGEREF _Toc236230261 \h </w:instrText>
        </w:r>
        <w:r>
          <w:rPr>
            <w:webHidden/>
          </w:rPr>
        </w:r>
        <w:r>
          <w:rPr>
            <w:webHidden/>
          </w:rPr>
          <w:fldChar w:fldCharType="separate"/>
        </w:r>
        <w:r>
          <w:rPr>
            <w:webHidden/>
          </w:rPr>
          <w:t>4</w:t>
        </w:r>
        <w:r>
          <w:rPr>
            <w:webHidden/>
          </w:rPr>
          <w:fldChar w:fldCharType="end"/>
        </w:r>
      </w:hyperlink>
    </w:p>
    <w:p w14:paraId="3733D86A" w14:textId="6DAE09EA" w:rsidR="00394DA2" w:rsidRDefault="00394DA2">
      <w:pPr>
        <w:pStyle w:val="TOC2"/>
        <w:rPr>
          <w:rFonts w:asciiTheme="minorHAnsi" w:eastAsiaTheme="minorEastAsia" w:hAnsiTheme="minorHAnsi" w:cstheme="minorBidi"/>
          <w:kern w:val="2"/>
          <w:sz w:val="24"/>
          <w:szCs w:val="24"/>
          <w14:ligatures w14:val="standardContextual"/>
        </w:rPr>
      </w:pPr>
      <w:hyperlink w:anchor="_Toc236230262" w:history="1">
        <w:r w:rsidRPr="00F405B7">
          <w:rPr>
            <w:rStyle w:val="Hyperlink"/>
            <w:rFonts w:cstheme="minorHAnsi"/>
          </w:rPr>
          <w:t>2.3</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NOTICE TO VENDORS REGARDING IFB TERMS AND CONDITIONS</w:t>
        </w:r>
        <w:r>
          <w:rPr>
            <w:webHidden/>
          </w:rPr>
          <w:tab/>
        </w:r>
        <w:r>
          <w:rPr>
            <w:webHidden/>
          </w:rPr>
          <w:fldChar w:fldCharType="begin"/>
        </w:r>
        <w:r>
          <w:rPr>
            <w:webHidden/>
          </w:rPr>
          <w:instrText xml:space="preserve"> PAGEREF _Toc236230262 \h </w:instrText>
        </w:r>
        <w:r>
          <w:rPr>
            <w:webHidden/>
          </w:rPr>
        </w:r>
        <w:r>
          <w:rPr>
            <w:webHidden/>
          </w:rPr>
          <w:fldChar w:fldCharType="separate"/>
        </w:r>
        <w:r>
          <w:rPr>
            <w:webHidden/>
          </w:rPr>
          <w:t>4</w:t>
        </w:r>
        <w:r>
          <w:rPr>
            <w:webHidden/>
          </w:rPr>
          <w:fldChar w:fldCharType="end"/>
        </w:r>
      </w:hyperlink>
    </w:p>
    <w:p w14:paraId="5B021CF8" w14:textId="6CDFE404" w:rsidR="00394DA2" w:rsidRDefault="00394DA2">
      <w:pPr>
        <w:pStyle w:val="TOC2"/>
        <w:rPr>
          <w:rFonts w:asciiTheme="minorHAnsi" w:eastAsiaTheme="minorEastAsia" w:hAnsiTheme="minorHAnsi" w:cstheme="minorBidi"/>
          <w:kern w:val="2"/>
          <w:sz w:val="24"/>
          <w:szCs w:val="24"/>
          <w14:ligatures w14:val="standardContextual"/>
        </w:rPr>
      </w:pPr>
      <w:hyperlink w:anchor="_Toc236230263" w:history="1">
        <w:r w:rsidRPr="00F405B7">
          <w:rPr>
            <w:rStyle w:val="Hyperlink"/>
            <w:rFonts w:cstheme="minorHAnsi"/>
          </w:rPr>
          <w:t>2.4</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IFB SCHEDULE</w:t>
        </w:r>
        <w:r>
          <w:rPr>
            <w:webHidden/>
          </w:rPr>
          <w:tab/>
        </w:r>
        <w:r>
          <w:rPr>
            <w:webHidden/>
          </w:rPr>
          <w:fldChar w:fldCharType="begin"/>
        </w:r>
        <w:r>
          <w:rPr>
            <w:webHidden/>
          </w:rPr>
          <w:instrText xml:space="preserve"> PAGEREF _Toc236230263 \h </w:instrText>
        </w:r>
        <w:r>
          <w:rPr>
            <w:webHidden/>
          </w:rPr>
        </w:r>
        <w:r>
          <w:rPr>
            <w:webHidden/>
          </w:rPr>
          <w:fldChar w:fldCharType="separate"/>
        </w:r>
        <w:r>
          <w:rPr>
            <w:webHidden/>
          </w:rPr>
          <w:t>5</w:t>
        </w:r>
        <w:r>
          <w:rPr>
            <w:webHidden/>
          </w:rPr>
          <w:fldChar w:fldCharType="end"/>
        </w:r>
      </w:hyperlink>
    </w:p>
    <w:p w14:paraId="7B1E345A" w14:textId="5771B1C6" w:rsidR="00394DA2" w:rsidRDefault="00394DA2">
      <w:pPr>
        <w:pStyle w:val="TOC2"/>
        <w:rPr>
          <w:rFonts w:asciiTheme="minorHAnsi" w:eastAsiaTheme="minorEastAsia" w:hAnsiTheme="minorHAnsi" w:cstheme="minorBidi"/>
          <w:kern w:val="2"/>
          <w:sz w:val="24"/>
          <w:szCs w:val="24"/>
          <w14:ligatures w14:val="standardContextual"/>
        </w:rPr>
      </w:pPr>
      <w:hyperlink w:anchor="_Toc236230264" w:history="1">
        <w:r w:rsidRPr="00F405B7">
          <w:rPr>
            <w:rStyle w:val="Hyperlink"/>
            <w:rFonts w:cstheme="minorHAnsi"/>
          </w:rPr>
          <w:t>2.5</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BID QUESTIONS</w:t>
        </w:r>
        <w:r>
          <w:rPr>
            <w:webHidden/>
          </w:rPr>
          <w:tab/>
        </w:r>
        <w:r>
          <w:rPr>
            <w:webHidden/>
          </w:rPr>
          <w:fldChar w:fldCharType="begin"/>
        </w:r>
        <w:r>
          <w:rPr>
            <w:webHidden/>
          </w:rPr>
          <w:instrText xml:space="preserve"> PAGEREF _Toc236230264 \h </w:instrText>
        </w:r>
        <w:r>
          <w:rPr>
            <w:webHidden/>
          </w:rPr>
        </w:r>
        <w:r>
          <w:rPr>
            <w:webHidden/>
          </w:rPr>
          <w:fldChar w:fldCharType="separate"/>
        </w:r>
        <w:r>
          <w:rPr>
            <w:webHidden/>
          </w:rPr>
          <w:t>5</w:t>
        </w:r>
        <w:r>
          <w:rPr>
            <w:webHidden/>
          </w:rPr>
          <w:fldChar w:fldCharType="end"/>
        </w:r>
      </w:hyperlink>
    </w:p>
    <w:p w14:paraId="50CB4DDD" w14:textId="72092D31" w:rsidR="00394DA2" w:rsidRDefault="00394DA2">
      <w:pPr>
        <w:pStyle w:val="TOC2"/>
        <w:rPr>
          <w:rFonts w:asciiTheme="minorHAnsi" w:eastAsiaTheme="minorEastAsia" w:hAnsiTheme="minorHAnsi" w:cstheme="minorBidi"/>
          <w:kern w:val="2"/>
          <w:sz w:val="24"/>
          <w:szCs w:val="24"/>
          <w14:ligatures w14:val="standardContextual"/>
        </w:rPr>
      </w:pPr>
      <w:hyperlink w:anchor="_Toc236230265" w:history="1">
        <w:r w:rsidRPr="00F405B7">
          <w:rPr>
            <w:rStyle w:val="Hyperlink"/>
            <w:rFonts w:cstheme="minorHAnsi"/>
          </w:rPr>
          <w:t>2.6</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BID SUBMITTAL</w:t>
        </w:r>
        <w:r>
          <w:rPr>
            <w:webHidden/>
          </w:rPr>
          <w:tab/>
        </w:r>
        <w:r>
          <w:rPr>
            <w:webHidden/>
          </w:rPr>
          <w:fldChar w:fldCharType="begin"/>
        </w:r>
        <w:r>
          <w:rPr>
            <w:webHidden/>
          </w:rPr>
          <w:instrText xml:space="preserve"> PAGEREF _Toc236230265 \h </w:instrText>
        </w:r>
        <w:r>
          <w:rPr>
            <w:webHidden/>
          </w:rPr>
        </w:r>
        <w:r>
          <w:rPr>
            <w:webHidden/>
          </w:rPr>
          <w:fldChar w:fldCharType="separate"/>
        </w:r>
        <w:r>
          <w:rPr>
            <w:webHidden/>
          </w:rPr>
          <w:t>5</w:t>
        </w:r>
        <w:r>
          <w:rPr>
            <w:webHidden/>
          </w:rPr>
          <w:fldChar w:fldCharType="end"/>
        </w:r>
      </w:hyperlink>
    </w:p>
    <w:p w14:paraId="22770A27" w14:textId="551FD0E0" w:rsidR="00394DA2" w:rsidRDefault="00394DA2">
      <w:pPr>
        <w:pStyle w:val="TOC2"/>
        <w:rPr>
          <w:rFonts w:asciiTheme="minorHAnsi" w:eastAsiaTheme="minorEastAsia" w:hAnsiTheme="minorHAnsi" w:cstheme="minorBidi"/>
          <w:kern w:val="2"/>
          <w:sz w:val="24"/>
          <w:szCs w:val="24"/>
          <w14:ligatures w14:val="standardContextual"/>
        </w:rPr>
      </w:pPr>
      <w:hyperlink w:anchor="_Toc236230266" w:history="1">
        <w:r w:rsidRPr="00F405B7">
          <w:rPr>
            <w:rStyle w:val="Hyperlink"/>
            <w:rFonts w:cstheme="minorHAnsi"/>
          </w:rPr>
          <w:t>2.8</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BID CONTENTS</w:t>
        </w:r>
        <w:r>
          <w:rPr>
            <w:webHidden/>
          </w:rPr>
          <w:tab/>
        </w:r>
        <w:r>
          <w:rPr>
            <w:webHidden/>
          </w:rPr>
          <w:fldChar w:fldCharType="begin"/>
        </w:r>
        <w:r>
          <w:rPr>
            <w:webHidden/>
          </w:rPr>
          <w:instrText xml:space="preserve"> PAGEREF _Toc236230266 \h </w:instrText>
        </w:r>
        <w:r>
          <w:rPr>
            <w:webHidden/>
          </w:rPr>
        </w:r>
        <w:r>
          <w:rPr>
            <w:webHidden/>
          </w:rPr>
          <w:fldChar w:fldCharType="separate"/>
        </w:r>
        <w:r>
          <w:rPr>
            <w:webHidden/>
          </w:rPr>
          <w:t>6</w:t>
        </w:r>
        <w:r>
          <w:rPr>
            <w:webHidden/>
          </w:rPr>
          <w:fldChar w:fldCharType="end"/>
        </w:r>
      </w:hyperlink>
    </w:p>
    <w:p w14:paraId="4BCD3F1A" w14:textId="63B143E1" w:rsidR="00394DA2" w:rsidRDefault="00394DA2">
      <w:pPr>
        <w:pStyle w:val="TOC2"/>
        <w:rPr>
          <w:rFonts w:asciiTheme="minorHAnsi" w:eastAsiaTheme="minorEastAsia" w:hAnsiTheme="minorHAnsi" w:cstheme="minorBidi"/>
          <w:kern w:val="2"/>
          <w:sz w:val="24"/>
          <w:szCs w:val="24"/>
          <w14:ligatures w14:val="standardContextual"/>
        </w:rPr>
      </w:pPr>
      <w:hyperlink w:anchor="_Toc236230267" w:history="1">
        <w:r w:rsidRPr="00F405B7">
          <w:rPr>
            <w:rStyle w:val="Hyperlink"/>
            <w:rFonts w:cstheme="minorHAnsi"/>
          </w:rPr>
          <w:t>2.9</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DEFINITIONS, ACRONYMS, AND ABBREVIATIONS</w:t>
        </w:r>
        <w:r>
          <w:rPr>
            <w:webHidden/>
          </w:rPr>
          <w:tab/>
        </w:r>
        <w:r>
          <w:rPr>
            <w:webHidden/>
          </w:rPr>
          <w:fldChar w:fldCharType="begin"/>
        </w:r>
        <w:r>
          <w:rPr>
            <w:webHidden/>
          </w:rPr>
          <w:instrText xml:space="preserve"> PAGEREF _Toc236230267 \h </w:instrText>
        </w:r>
        <w:r>
          <w:rPr>
            <w:webHidden/>
          </w:rPr>
        </w:r>
        <w:r>
          <w:rPr>
            <w:webHidden/>
          </w:rPr>
          <w:fldChar w:fldCharType="separate"/>
        </w:r>
        <w:r>
          <w:rPr>
            <w:webHidden/>
          </w:rPr>
          <w:t>6</w:t>
        </w:r>
        <w:r>
          <w:rPr>
            <w:webHidden/>
          </w:rPr>
          <w:fldChar w:fldCharType="end"/>
        </w:r>
      </w:hyperlink>
    </w:p>
    <w:p w14:paraId="1BFAA67C" w14:textId="0A8AF5A7" w:rsidR="00394DA2" w:rsidRDefault="00394DA2">
      <w:pPr>
        <w:pStyle w:val="TOC1"/>
        <w:rPr>
          <w:rFonts w:asciiTheme="minorHAnsi" w:eastAsiaTheme="minorEastAsia" w:hAnsiTheme="minorHAnsi" w:cstheme="minorBidi"/>
          <w:b w:val="0"/>
          <w:bCs w:val="0"/>
          <w:noProof/>
          <w:kern w:val="2"/>
          <w:sz w:val="24"/>
          <w:szCs w:val="24"/>
          <w14:ligatures w14:val="standardContextual"/>
        </w:rPr>
      </w:pPr>
      <w:hyperlink w:anchor="_Toc236230268" w:history="1">
        <w:r w:rsidRPr="00F405B7">
          <w:rPr>
            <w:rStyle w:val="Hyperlink"/>
            <w:noProof/>
          </w:rPr>
          <w:t>3.0</w:t>
        </w:r>
        <w:r>
          <w:rPr>
            <w:rFonts w:asciiTheme="minorHAnsi" w:eastAsiaTheme="minorEastAsia" w:hAnsiTheme="minorHAnsi" w:cstheme="minorBidi"/>
            <w:b w:val="0"/>
            <w:bCs w:val="0"/>
            <w:noProof/>
            <w:kern w:val="2"/>
            <w:sz w:val="24"/>
            <w:szCs w:val="24"/>
            <w14:ligatures w14:val="standardContextual"/>
          </w:rPr>
          <w:tab/>
        </w:r>
        <w:r w:rsidRPr="00F405B7">
          <w:rPr>
            <w:rStyle w:val="Hyperlink"/>
            <w:rFonts w:cstheme="minorHAnsi"/>
            <w:noProof/>
          </w:rPr>
          <w:t>METHOD OF AWARD AND BID EVALUATION PROCESS</w:t>
        </w:r>
        <w:r>
          <w:rPr>
            <w:noProof/>
            <w:webHidden/>
          </w:rPr>
          <w:tab/>
        </w:r>
        <w:r>
          <w:rPr>
            <w:noProof/>
            <w:webHidden/>
          </w:rPr>
          <w:fldChar w:fldCharType="begin"/>
        </w:r>
        <w:r>
          <w:rPr>
            <w:noProof/>
            <w:webHidden/>
          </w:rPr>
          <w:instrText xml:space="preserve"> PAGEREF _Toc236230268 \h </w:instrText>
        </w:r>
        <w:r>
          <w:rPr>
            <w:noProof/>
            <w:webHidden/>
          </w:rPr>
        </w:r>
        <w:r>
          <w:rPr>
            <w:noProof/>
            <w:webHidden/>
          </w:rPr>
          <w:fldChar w:fldCharType="separate"/>
        </w:r>
        <w:r>
          <w:rPr>
            <w:noProof/>
            <w:webHidden/>
          </w:rPr>
          <w:t>7</w:t>
        </w:r>
        <w:r>
          <w:rPr>
            <w:noProof/>
            <w:webHidden/>
          </w:rPr>
          <w:fldChar w:fldCharType="end"/>
        </w:r>
      </w:hyperlink>
    </w:p>
    <w:p w14:paraId="79D194F2" w14:textId="383F048E" w:rsidR="00394DA2" w:rsidRDefault="00394DA2">
      <w:pPr>
        <w:pStyle w:val="TOC2"/>
        <w:rPr>
          <w:rFonts w:asciiTheme="minorHAnsi" w:eastAsiaTheme="minorEastAsia" w:hAnsiTheme="minorHAnsi" w:cstheme="minorBidi"/>
          <w:kern w:val="2"/>
          <w:sz w:val="24"/>
          <w:szCs w:val="24"/>
          <w14:ligatures w14:val="standardContextual"/>
        </w:rPr>
      </w:pPr>
      <w:hyperlink w:anchor="_Toc236230269" w:history="1">
        <w:r w:rsidRPr="00F405B7">
          <w:rPr>
            <w:rStyle w:val="Hyperlink"/>
            <w:rFonts w:cstheme="minorHAnsi"/>
          </w:rPr>
          <w:t>3.1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METHOD OF AWARD</w:t>
        </w:r>
        <w:r>
          <w:rPr>
            <w:webHidden/>
          </w:rPr>
          <w:tab/>
        </w:r>
        <w:r>
          <w:rPr>
            <w:webHidden/>
          </w:rPr>
          <w:fldChar w:fldCharType="begin"/>
        </w:r>
        <w:r>
          <w:rPr>
            <w:webHidden/>
          </w:rPr>
          <w:instrText xml:space="preserve"> PAGEREF _Toc236230269 \h </w:instrText>
        </w:r>
        <w:r>
          <w:rPr>
            <w:webHidden/>
          </w:rPr>
        </w:r>
        <w:r>
          <w:rPr>
            <w:webHidden/>
          </w:rPr>
          <w:fldChar w:fldCharType="separate"/>
        </w:r>
        <w:r>
          <w:rPr>
            <w:webHidden/>
          </w:rPr>
          <w:t>7</w:t>
        </w:r>
        <w:r>
          <w:rPr>
            <w:webHidden/>
          </w:rPr>
          <w:fldChar w:fldCharType="end"/>
        </w:r>
      </w:hyperlink>
    </w:p>
    <w:p w14:paraId="784C0710" w14:textId="34839500" w:rsidR="00394DA2" w:rsidRDefault="00394DA2">
      <w:pPr>
        <w:pStyle w:val="TOC2"/>
        <w:rPr>
          <w:rFonts w:asciiTheme="minorHAnsi" w:eastAsiaTheme="minorEastAsia" w:hAnsiTheme="minorHAnsi" w:cstheme="minorBidi"/>
          <w:kern w:val="2"/>
          <w:sz w:val="24"/>
          <w:szCs w:val="24"/>
          <w14:ligatures w14:val="standardContextual"/>
        </w:rPr>
      </w:pPr>
      <w:hyperlink w:anchor="_Toc236230270" w:history="1">
        <w:r w:rsidRPr="00F405B7">
          <w:rPr>
            <w:rStyle w:val="Hyperlink"/>
            <w:rFonts w:cstheme="minorHAnsi"/>
          </w:rPr>
          <w:t>3.2</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_Toc236230270 \h </w:instrText>
        </w:r>
        <w:r>
          <w:rPr>
            <w:webHidden/>
          </w:rPr>
        </w:r>
        <w:r>
          <w:rPr>
            <w:webHidden/>
          </w:rPr>
          <w:fldChar w:fldCharType="separate"/>
        </w:r>
        <w:r>
          <w:rPr>
            <w:webHidden/>
          </w:rPr>
          <w:t>7</w:t>
        </w:r>
        <w:r>
          <w:rPr>
            <w:webHidden/>
          </w:rPr>
          <w:fldChar w:fldCharType="end"/>
        </w:r>
      </w:hyperlink>
    </w:p>
    <w:p w14:paraId="17B7FA75" w14:textId="6244FCF1" w:rsidR="00394DA2" w:rsidRDefault="00394DA2">
      <w:pPr>
        <w:pStyle w:val="TOC2"/>
        <w:rPr>
          <w:rFonts w:asciiTheme="minorHAnsi" w:eastAsiaTheme="minorEastAsia" w:hAnsiTheme="minorHAnsi" w:cstheme="minorBidi"/>
          <w:kern w:val="2"/>
          <w:sz w:val="24"/>
          <w:szCs w:val="24"/>
          <w14:ligatures w14:val="standardContextual"/>
        </w:rPr>
      </w:pPr>
      <w:hyperlink w:anchor="_Toc236230271" w:history="1">
        <w:r w:rsidRPr="00F405B7">
          <w:rPr>
            <w:rStyle w:val="Hyperlink"/>
            <w:rFonts w:cstheme="minorHAnsi"/>
          </w:rPr>
          <w:t>3.3</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BID EVALUATION PROCESS</w:t>
        </w:r>
        <w:r>
          <w:rPr>
            <w:webHidden/>
          </w:rPr>
          <w:tab/>
        </w:r>
        <w:r>
          <w:rPr>
            <w:webHidden/>
          </w:rPr>
          <w:fldChar w:fldCharType="begin"/>
        </w:r>
        <w:r>
          <w:rPr>
            <w:webHidden/>
          </w:rPr>
          <w:instrText xml:space="preserve"> PAGEREF _Toc236230271 \h </w:instrText>
        </w:r>
        <w:r>
          <w:rPr>
            <w:webHidden/>
          </w:rPr>
        </w:r>
        <w:r>
          <w:rPr>
            <w:webHidden/>
          </w:rPr>
          <w:fldChar w:fldCharType="separate"/>
        </w:r>
        <w:r>
          <w:rPr>
            <w:webHidden/>
          </w:rPr>
          <w:t>7</w:t>
        </w:r>
        <w:r>
          <w:rPr>
            <w:webHidden/>
          </w:rPr>
          <w:fldChar w:fldCharType="end"/>
        </w:r>
      </w:hyperlink>
    </w:p>
    <w:p w14:paraId="081027E9" w14:textId="5A8347F9" w:rsidR="00394DA2" w:rsidRDefault="00394DA2">
      <w:pPr>
        <w:pStyle w:val="TOC2"/>
        <w:rPr>
          <w:rFonts w:asciiTheme="minorHAnsi" w:eastAsiaTheme="minorEastAsia" w:hAnsiTheme="minorHAnsi" w:cstheme="minorBidi"/>
          <w:kern w:val="2"/>
          <w:sz w:val="24"/>
          <w:szCs w:val="24"/>
          <w14:ligatures w14:val="standardContextual"/>
        </w:rPr>
      </w:pPr>
      <w:hyperlink w:anchor="_Toc236230272" w:history="1">
        <w:r w:rsidRPr="00F405B7">
          <w:rPr>
            <w:rStyle w:val="Hyperlink"/>
            <w:rFonts w:cstheme="minorHAnsi"/>
          </w:rPr>
          <w:t>3.4</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PERFORMANCE OUTSIDE THE UNITED STATES</w:t>
        </w:r>
        <w:r>
          <w:rPr>
            <w:webHidden/>
          </w:rPr>
          <w:tab/>
        </w:r>
        <w:r>
          <w:rPr>
            <w:webHidden/>
          </w:rPr>
          <w:fldChar w:fldCharType="begin"/>
        </w:r>
        <w:r>
          <w:rPr>
            <w:webHidden/>
          </w:rPr>
          <w:instrText xml:space="preserve"> PAGEREF _Toc236230272 \h </w:instrText>
        </w:r>
        <w:r>
          <w:rPr>
            <w:webHidden/>
          </w:rPr>
        </w:r>
        <w:r>
          <w:rPr>
            <w:webHidden/>
          </w:rPr>
          <w:fldChar w:fldCharType="separate"/>
        </w:r>
        <w:r>
          <w:rPr>
            <w:webHidden/>
          </w:rPr>
          <w:t>8</w:t>
        </w:r>
        <w:r>
          <w:rPr>
            <w:webHidden/>
          </w:rPr>
          <w:fldChar w:fldCharType="end"/>
        </w:r>
      </w:hyperlink>
    </w:p>
    <w:p w14:paraId="6ED7BB1B" w14:textId="66AEB7E3" w:rsidR="00394DA2" w:rsidRDefault="00394DA2">
      <w:pPr>
        <w:pStyle w:val="TOC2"/>
        <w:rPr>
          <w:rFonts w:asciiTheme="minorHAnsi" w:eastAsiaTheme="minorEastAsia" w:hAnsiTheme="minorHAnsi" w:cstheme="minorBidi"/>
          <w:kern w:val="2"/>
          <w:sz w:val="24"/>
          <w:szCs w:val="24"/>
          <w14:ligatures w14:val="standardContextual"/>
        </w:rPr>
      </w:pPr>
      <w:hyperlink w:anchor="_Toc236230273" w:history="1">
        <w:r w:rsidRPr="00F405B7">
          <w:rPr>
            <w:rStyle w:val="Hyperlink"/>
            <w:rFonts w:cstheme="minorHAnsi"/>
          </w:rPr>
          <w:t>3.5</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INTERPRETATION OF TERMS AND PHRASES</w:t>
        </w:r>
        <w:r>
          <w:rPr>
            <w:webHidden/>
          </w:rPr>
          <w:tab/>
        </w:r>
        <w:r>
          <w:rPr>
            <w:webHidden/>
          </w:rPr>
          <w:fldChar w:fldCharType="begin"/>
        </w:r>
        <w:r>
          <w:rPr>
            <w:webHidden/>
          </w:rPr>
          <w:instrText xml:space="preserve"> PAGEREF _Toc236230273 \h </w:instrText>
        </w:r>
        <w:r>
          <w:rPr>
            <w:webHidden/>
          </w:rPr>
        </w:r>
        <w:r>
          <w:rPr>
            <w:webHidden/>
          </w:rPr>
          <w:fldChar w:fldCharType="separate"/>
        </w:r>
        <w:r>
          <w:rPr>
            <w:webHidden/>
          </w:rPr>
          <w:t>8</w:t>
        </w:r>
        <w:r>
          <w:rPr>
            <w:webHidden/>
          </w:rPr>
          <w:fldChar w:fldCharType="end"/>
        </w:r>
      </w:hyperlink>
    </w:p>
    <w:p w14:paraId="6531F41E" w14:textId="19A5E59C" w:rsidR="00394DA2" w:rsidRDefault="00394DA2">
      <w:pPr>
        <w:pStyle w:val="TOC1"/>
        <w:rPr>
          <w:rFonts w:asciiTheme="minorHAnsi" w:eastAsiaTheme="minorEastAsia" w:hAnsiTheme="minorHAnsi" w:cstheme="minorBidi"/>
          <w:b w:val="0"/>
          <w:bCs w:val="0"/>
          <w:noProof/>
          <w:kern w:val="2"/>
          <w:sz w:val="24"/>
          <w:szCs w:val="24"/>
          <w14:ligatures w14:val="standardContextual"/>
        </w:rPr>
      </w:pPr>
      <w:hyperlink w:anchor="_Toc236230274" w:history="1">
        <w:r w:rsidRPr="00F405B7">
          <w:rPr>
            <w:rStyle w:val="Hyperlink"/>
            <w:noProof/>
          </w:rPr>
          <w:t>4.0</w:t>
        </w:r>
        <w:r>
          <w:rPr>
            <w:rFonts w:asciiTheme="minorHAnsi" w:eastAsiaTheme="minorEastAsia" w:hAnsiTheme="minorHAnsi" w:cstheme="minorBidi"/>
            <w:b w:val="0"/>
            <w:bCs w:val="0"/>
            <w:noProof/>
            <w:kern w:val="2"/>
            <w:sz w:val="24"/>
            <w:szCs w:val="24"/>
            <w14:ligatures w14:val="standardContextual"/>
          </w:rPr>
          <w:tab/>
        </w:r>
        <w:r w:rsidRPr="00F405B7">
          <w:rPr>
            <w:rStyle w:val="Hyperlink"/>
            <w:rFonts w:cstheme="minorHAnsi"/>
            <w:noProof/>
          </w:rPr>
          <w:t>REQUIREMENTS</w:t>
        </w:r>
        <w:r>
          <w:rPr>
            <w:noProof/>
            <w:webHidden/>
          </w:rPr>
          <w:tab/>
        </w:r>
        <w:r>
          <w:rPr>
            <w:noProof/>
            <w:webHidden/>
          </w:rPr>
          <w:fldChar w:fldCharType="begin"/>
        </w:r>
        <w:r>
          <w:rPr>
            <w:noProof/>
            <w:webHidden/>
          </w:rPr>
          <w:instrText xml:space="preserve"> PAGEREF _Toc236230274 \h </w:instrText>
        </w:r>
        <w:r>
          <w:rPr>
            <w:noProof/>
            <w:webHidden/>
          </w:rPr>
        </w:r>
        <w:r>
          <w:rPr>
            <w:noProof/>
            <w:webHidden/>
          </w:rPr>
          <w:fldChar w:fldCharType="separate"/>
        </w:r>
        <w:r>
          <w:rPr>
            <w:noProof/>
            <w:webHidden/>
          </w:rPr>
          <w:t>9</w:t>
        </w:r>
        <w:r>
          <w:rPr>
            <w:noProof/>
            <w:webHidden/>
          </w:rPr>
          <w:fldChar w:fldCharType="end"/>
        </w:r>
      </w:hyperlink>
    </w:p>
    <w:p w14:paraId="486EFFBC" w14:textId="4A329794" w:rsidR="00394DA2" w:rsidRDefault="00394DA2">
      <w:pPr>
        <w:pStyle w:val="TOC2"/>
        <w:rPr>
          <w:rFonts w:asciiTheme="minorHAnsi" w:eastAsiaTheme="minorEastAsia" w:hAnsiTheme="minorHAnsi" w:cstheme="minorBidi"/>
          <w:kern w:val="2"/>
          <w:sz w:val="24"/>
          <w:szCs w:val="24"/>
          <w14:ligatures w14:val="standardContextual"/>
        </w:rPr>
      </w:pPr>
      <w:hyperlink w:anchor="_Toc236230275" w:history="1">
        <w:r w:rsidRPr="00F405B7">
          <w:rPr>
            <w:rStyle w:val="Hyperlink"/>
          </w:rPr>
          <w:t>4.1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PRICING</w:t>
        </w:r>
        <w:r>
          <w:rPr>
            <w:webHidden/>
          </w:rPr>
          <w:tab/>
        </w:r>
        <w:r>
          <w:rPr>
            <w:webHidden/>
          </w:rPr>
          <w:fldChar w:fldCharType="begin"/>
        </w:r>
        <w:r>
          <w:rPr>
            <w:webHidden/>
          </w:rPr>
          <w:instrText xml:space="preserve"> PAGEREF _Toc236230275 \h </w:instrText>
        </w:r>
        <w:r>
          <w:rPr>
            <w:webHidden/>
          </w:rPr>
        </w:r>
        <w:r>
          <w:rPr>
            <w:webHidden/>
          </w:rPr>
          <w:fldChar w:fldCharType="separate"/>
        </w:r>
        <w:r>
          <w:rPr>
            <w:webHidden/>
          </w:rPr>
          <w:t>9</w:t>
        </w:r>
        <w:r>
          <w:rPr>
            <w:webHidden/>
          </w:rPr>
          <w:fldChar w:fldCharType="end"/>
        </w:r>
      </w:hyperlink>
    </w:p>
    <w:p w14:paraId="6555AB28" w14:textId="715CC079" w:rsidR="00394DA2" w:rsidRDefault="00394DA2">
      <w:pPr>
        <w:pStyle w:val="TOC2"/>
        <w:rPr>
          <w:rFonts w:asciiTheme="minorHAnsi" w:eastAsiaTheme="minorEastAsia" w:hAnsiTheme="minorHAnsi" w:cstheme="minorBidi"/>
          <w:kern w:val="2"/>
          <w:sz w:val="24"/>
          <w:szCs w:val="24"/>
          <w14:ligatures w14:val="standardContextual"/>
        </w:rPr>
      </w:pPr>
      <w:hyperlink w:anchor="_Toc236230276" w:history="1">
        <w:r w:rsidRPr="00F405B7">
          <w:rPr>
            <w:rStyle w:val="Hyperlink"/>
          </w:rPr>
          <w:t>4.2</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PRODUCT IDENTIFICATION</w:t>
        </w:r>
        <w:r>
          <w:rPr>
            <w:webHidden/>
          </w:rPr>
          <w:tab/>
        </w:r>
        <w:r>
          <w:rPr>
            <w:webHidden/>
          </w:rPr>
          <w:fldChar w:fldCharType="begin"/>
        </w:r>
        <w:r>
          <w:rPr>
            <w:webHidden/>
          </w:rPr>
          <w:instrText xml:space="preserve"> PAGEREF _Toc236230276 \h </w:instrText>
        </w:r>
        <w:r>
          <w:rPr>
            <w:webHidden/>
          </w:rPr>
        </w:r>
        <w:r>
          <w:rPr>
            <w:webHidden/>
          </w:rPr>
          <w:fldChar w:fldCharType="separate"/>
        </w:r>
        <w:r>
          <w:rPr>
            <w:webHidden/>
          </w:rPr>
          <w:t>9</w:t>
        </w:r>
        <w:r>
          <w:rPr>
            <w:webHidden/>
          </w:rPr>
          <w:fldChar w:fldCharType="end"/>
        </w:r>
      </w:hyperlink>
    </w:p>
    <w:p w14:paraId="229411E6" w14:textId="4F0F9B81" w:rsidR="00394DA2" w:rsidRDefault="00394DA2">
      <w:pPr>
        <w:pStyle w:val="TOC2"/>
        <w:rPr>
          <w:rFonts w:asciiTheme="minorHAnsi" w:eastAsiaTheme="minorEastAsia" w:hAnsiTheme="minorHAnsi" w:cstheme="minorBidi"/>
          <w:kern w:val="2"/>
          <w:sz w:val="24"/>
          <w:szCs w:val="24"/>
          <w14:ligatures w14:val="standardContextual"/>
        </w:rPr>
      </w:pPr>
      <w:hyperlink w:anchor="_Toc236230277" w:history="1">
        <w:r w:rsidRPr="00F405B7">
          <w:rPr>
            <w:rStyle w:val="Hyperlink"/>
            <w:rFonts w:cstheme="minorHAnsi"/>
          </w:rPr>
          <w:t>4.4</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TRANSPORTATION AND IDENTIFICATION</w:t>
        </w:r>
        <w:r>
          <w:rPr>
            <w:webHidden/>
          </w:rPr>
          <w:tab/>
        </w:r>
        <w:r>
          <w:rPr>
            <w:webHidden/>
          </w:rPr>
          <w:fldChar w:fldCharType="begin"/>
        </w:r>
        <w:r>
          <w:rPr>
            <w:webHidden/>
          </w:rPr>
          <w:instrText xml:space="preserve"> PAGEREF _Toc236230277 \h </w:instrText>
        </w:r>
        <w:r>
          <w:rPr>
            <w:webHidden/>
          </w:rPr>
        </w:r>
        <w:r>
          <w:rPr>
            <w:webHidden/>
          </w:rPr>
          <w:fldChar w:fldCharType="separate"/>
        </w:r>
        <w:r>
          <w:rPr>
            <w:webHidden/>
          </w:rPr>
          <w:t>9</w:t>
        </w:r>
        <w:r>
          <w:rPr>
            <w:webHidden/>
          </w:rPr>
          <w:fldChar w:fldCharType="end"/>
        </w:r>
      </w:hyperlink>
    </w:p>
    <w:p w14:paraId="257F5B67" w14:textId="7B78C742" w:rsidR="00394DA2" w:rsidRDefault="00394DA2">
      <w:pPr>
        <w:pStyle w:val="TOC2"/>
        <w:rPr>
          <w:rFonts w:asciiTheme="minorHAnsi" w:eastAsiaTheme="minorEastAsia" w:hAnsiTheme="minorHAnsi" w:cstheme="minorBidi"/>
          <w:kern w:val="2"/>
          <w:sz w:val="24"/>
          <w:szCs w:val="24"/>
          <w14:ligatures w14:val="standardContextual"/>
        </w:rPr>
      </w:pPr>
      <w:hyperlink w:anchor="_Toc236230278" w:history="1">
        <w:r w:rsidRPr="00F405B7">
          <w:rPr>
            <w:rStyle w:val="Hyperlink"/>
            <w:rFonts w:cstheme="minorHAnsi"/>
          </w:rPr>
          <w:t>4.5</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DELIVERY AND INSTALLATION</w:t>
        </w:r>
        <w:r>
          <w:rPr>
            <w:webHidden/>
          </w:rPr>
          <w:tab/>
        </w:r>
        <w:r>
          <w:rPr>
            <w:webHidden/>
          </w:rPr>
          <w:fldChar w:fldCharType="begin"/>
        </w:r>
        <w:r>
          <w:rPr>
            <w:webHidden/>
          </w:rPr>
          <w:instrText xml:space="preserve"> PAGEREF _Toc236230278 \h </w:instrText>
        </w:r>
        <w:r>
          <w:rPr>
            <w:webHidden/>
          </w:rPr>
        </w:r>
        <w:r>
          <w:rPr>
            <w:webHidden/>
          </w:rPr>
          <w:fldChar w:fldCharType="separate"/>
        </w:r>
        <w:r>
          <w:rPr>
            <w:webHidden/>
          </w:rPr>
          <w:t>9</w:t>
        </w:r>
        <w:r>
          <w:rPr>
            <w:webHidden/>
          </w:rPr>
          <w:fldChar w:fldCharType="end"/>
        </w:r>
      </w:hyperlink>
    </w:p>
    <w:p w14:paraId="21E256C3" w14:textId="6A445430" w:rsidR="00394DA2" w:rsidRDefault="00394DA2">
      <w:pPr>
        <w:pStyle w:val="TOC2"/>
        <w:rPr>
          <w:rFonts w:asciiTheme="minorHAnsi" w:eastAsiaTheme="minorEastAsia" w:hAnsiTheme="minorHAnsi" w:cstheme="minorBidi"/>
          <w:kern w:val="2"/>
          <w:sz w:val="24"/>
          <w:szCs w:val="24"/>
          <w14:ligatures w14:val="standardContextual"/>
        </w:rPr>
      </w:pPr>
      <w:hyperlink w:anchor="_Toc236230285" w:history="1">
        <w:r w:rsidRPr="00F405B7">
          <w:rPr>
            <w:rStyle w:val="Hyperlink"/>
            <w:rFonts w:cstheme="minorHAnsi"/>
          </w:rPr>
          <w:t>4.6</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AUTHORIZED RESELLER</w:t>
        </w:r>
        <w:r>
          <w:rPr>
            <w:webHidden/>
          </w:rPr>
          <w:tab/>
        </w:r>
        <w:r>
          <w:rPr>
            <w:webHidden/>
          </w:rPr>
          <w:fldChar w:fldCharType="begin"/>
        </w:r>
        <w:r>
          <w:rPr>
            <w:webHidden/>
          </w:rPr>
          <w:instrText xml:space="preserve"> PAGEREF _Toc236230285 \h </w:instrText>
        </w:r>
        <w:r>
          <w:rPr>
            <w:webHidden/>
          </w:rPr>
        </w:r>
        <w:r>
          <w:rPr>
            <w:webHidden/>
          </w:rPr>
          <w:fldChar w:fldCharType="separate"/>
        </w:r>
        <w:r>
          <w:rPr>
            <w:webHidden/>
          </w:rPr>
          <w:t>9</w:t>
        </w:r>
        <w:r>
          <w:rPr>
            <w:webHidden/>
          </w:rPr>
          <w:fldChar w:fldCharType="end"/>
        </w:r>
      </w:hyperlink>
    </w:p>
    <w:p w14:paraId="0327303D" w14:textId="7BCD6461" w:rsidR="00394DA2" w:rsidRDefault="00394DA2">
      <w:pPr>
        <w:pStyle w:val="TOC2"/>
        <w:rPr>
          <w:rFonts w:asciiTheme="minorHAnsi" w:eastAsiaTheme="minorEastAsia" w:hAnsiTheme="minorHAnsi" w:cstheme="minorBidi"/>
          <w:kern w:val="2"/>
          <w:sz w:val="24"/>
          <w:szCs w:val="24"/>
          <w14:ligatures w14:val="standardContextual"/>
        </w:rPr>
      </w:pPr>
      <w:hyperlink w:anchor="_Toc236230286" w:history="1">
        <w:r w:rsidRPr="00F405B7">
          <w:rPr>
            <w:rStyle w:val="Hyperlink"/>
            <w:rFonts w:cstheme="minorHAnsi"/>
          </w:rPr>
          <w:t>4.7</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WARRANTY</w:t>
        </w:r>
        <w:r>
          <w:rPr>
            <w:webHidden/>
          </w:rPr>
          <w:tab/>
        </w:r>
        <w:r>
          <w:rPr>
            <w:webHidden/>
          </w:rPr>
          <w:fldChar w:fldCharType="begin"/>
        </w:r>
        <w:r>
          <w:rPr>
            <w:webHidden/>
          </w:rPr>
          <w:instrText xml:space="preserve"> PAGEREF _Toc236230286 \h </w:instrText>
        </w:r>
        <w:r>
          <w:rPr>
            <w:webHidden/>
          </w:rPr>
        </w:r>
        <w:r>
          <w:rPr>
            <w:webHidden/>
          </w:rPr>
          <w:fldChar w:fldCharType="separate"/>
        </w:r>
        <w:r>
          <w:rPr>
            <w:webHidden/>
          </w:rPr>
          <w:t>10</w:t>
        </w:r>
        <w:r>
          <w:rPr>
            <w:webHidden/>
          </w:rPr>
          <w:fldChar w:fldCharType="end"/>
        </w:r>
      </w:hyperlink>
    </w:p>
    <w:p w14:paraId="11724CE2" w14:textId="7DA5E88E" w:rsidR="00394DA2" w:rsidRDefault="00394DA2">
      <w:pPr>
        <w:pStyle w:val="TOC2"/>
        <w:rPr>
          <w:rFonts w:asciiTheme="minorHAnsi" w:eastAsiaTheme="minorEastAsia" w:hAnsiTheme="minorHAnsi" w:cstheme="minorBidi"/>
          <w:kern w:val="2"/>
          <w:sz w:val="24"/>
          <w:szCs w:val="24"/>
          <w14:ligatures w14:val="standardContextual"/>
        </w:rPr>
      </w:pPr>
      <w:hyperlink w:anchor="_Toc236230287" w:history="1">
        <w:r w:rsidRPr="00F405B7">
          <w:rPr>
            <w:rStyle w:val="Hyperlink"/>
            <w:rFonts w:cstheme="minorHAnsi"/>
          </w:rPr>
          <w:t>4.8</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VENDOR’S REPRESENTATIONS</w:t>
        </w:r>
        <w:r>
          <w:rPr>
            <w:webHidden/>
          </w:rPr>
          <w:tab/>
        </w:r>
        <w:r>
          <w:rPr>
            <w:webHidden/>
          </w:rPr>
          <w:fldChar w:fldCharType="begin"/>
        </w:r>
        <w:r>
          <w:rPr>
            <w:webHidden/>
          </w:rPr>
          <w:instrText xml:space="preserve"> PAGEREF _Toc236230287 \h </w:instrText>
        </w:r>
        <w:r>
          <w:rPr>
            <w:webHidden/>
          </w:rPr>
        </w:r>
        <w:r>
          <w:rPr>
            <w:webHidden/>
          </w:rPr>
          <w:fldChar w:fldCharType="separate"/>
        </w:r>
        <w:r>
          <w:rPr>
            <w:webHidden/>
          </w:rPr>
          <w:t>10</w:t>
        </w:r>
        <w:r>
          <w:rPr>
            <w:webHidden/>
          </w:rPr>
          <w:fldChar w:fldCharType="end"/>
        </w:r>
      </w:hyperlink>
    </w:p>
    <w:p w14:paraId="68FC40D6" w14:textId="48D3A8C8" w:rsidR="00394DA2" w:rsidRDefault="00394DA2">
      <w:pPr>
        <w:pStyle w:val="TOC2"/>
        <w:rPr>
          <w:rFonts w:asciiTheme="minorHAnsi" w:eastAsiaTheme="minorEastAsia" w:hAnsiTheme="minorHAnsi" w:cstheme="minorBidi"/>
          <w:kern w:val="2"/>
          <w:sz w:val="24"/>
          <w:szCs w:val="24"/>
          <w14:ligatures w14:val="standardContextual"/>
        </w:rPr>
      </w:pPr>
      <w:hyperlink w:anchor="_Toc236230288" w:history="1">
        <w:r w:rsidRPr="00F405B7">
          <w:rPr>
            <w:rStyle w:val="Hyperlink"/>
            <w:rFonts w:cstheme="minorHAnsi"/>
          </w:rPr>
          <w:t>4.9</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AGENCY INSURANCE REQUIREMENTS MODIFICATION</w:t>
        </w:r>
        <w:r>
          <w:rPr>
            <w:webHidden/>
          </w:rPr>
          <w:tab/>
        </w:r>
        <w:r>
          <w:rPr>
            <w:webHidden/>
          </w:rPr>
          <w:fldChar w:fldCharType="begin"/>
        </w:r>
        <w:r>
          <w:rPr>
            <w:webHidden/>
          </w:rPr>
          <w:instrText xml:space="preserve"> PAGEREF _Toc236230288 \h </w:instrText>
        </w:r>
        <w:r>
          <w:rPr>
            <w:webHidden/>
          </w:rPr>
        </w:r>
        <w:r>
          <w:rPr>
            <w:webHidden/>
          </w:rPr>
          <w:fldChar w:fldCharType="separate"/>
        </w:r>
        <w:r>
          <w:rPr>
            <w:webHidden/>
          </w:rPr>
          <w:t>10</w:t>
        </w:r>
        <w:r>
          <w:rPr>
            <w:webHidden/>
          </w:rPr>
          <w:fldChar w:fldCharType="end"/>
        </w:r>
      </w:hyperlink>
    </w:p>
    <w:p w14:paraId="30502E34" w14:textId="1F0B208F" w:rsidR="00394DA2" w:rsidRDefault="00394DA2">
      <w:pPr>
        <w:pStyle w:val="TOC2"/>
        <w:rPr>
          <w:rFonts w:asciiTheme="minorHAnsi" w:eastAsiaTheme="minorEastAsia" w:hAnsiTheme="minorHAnsi" w:cstheme="minorBidi"/>
          <w:kern w:val="2"/>
          <w:sz w:val="24"/>
          <w:szCs w:val="24"/>
          <w14:ligatures w14:val="standardContextual"/>
        </w:rPr>
      </w:pPr>
      <w:hyperlink w:anchor="_Toc236230289" w:history="1">
        <w:r w:rsidRPr="00F405B7">
          <w:rPr>
            <w:rStyle w:val="Hyperlink"/>
            <w:rFonts w:cstheme="minorHAnsi"/>
          </w:rPr>
          <w:t>4.10</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SUBCONTRACTORS</w:t>
        </w:r>
        <w:r>
          <w:rPr>
            <w:webHidden/>
          </w:rPr>
          <w:tab/>
        </w:r>
        <w:r>
          <w:rPr>
            <w:webHidden/>
          </w:rPr>
          <w:fldChar w:fldCharType="begin"/>
        </w:r>
        <w:r>
          <w:rPr>
            <w:webHidden/>
          </w:rPr>
          <w:instrText xml:space="preserve"> PAGEREF _Toc236230289 \h </w:instrText>
        </w:r>
        <w:r>
          <w:rPr>
            <w:webHidden/>
          </w:rPr>
        </w:r>
        <w:r>
          <w:rPr>
            <w:webHidden/>
          </w:rPr>
          <w:fldChar w:fldCharType="separate"/>
        </w:r>
        <w:r>
          <w:rPr>
            <w:webHidden/>
          </w:rPr>
          <w:t>11</w:t>
        </w:r>
        <w:r>
          <w:rPr>
            <w:webHidden/>
          </w:rPr>
          <w:fldChar w:fldCharType="end"/>
        </w:r>
      </w:hyperlink>
    </w:p>
    <w:p w14:paraId="0F096047" w14:textId="0179D999" w:rsidR="00394DA2" w:rsidRDefault="00394DA2">
      <w:pPr>
        <w:pStyle w:val="TOC2"/>
        <w:rPr>
          <w:rFonts w:asciiTheme="minorHAnsi" w:eastAsiaTheme="minorEastAsia" w:hAnsiTheme="minorHAnsi" w:cstheme="minorBidi"/>
          <w:kern w:val="2"/>
          <w:sz w:val="24"/>
          <w:szCs w:val="24"/>
          <w14:ligatures w14:val="standardContextual"/>
        </w:rPr>
      </w:pPr>
      <w:hyperlink w:anchor="_Toc236230290" w:history="1">
        <w:r w:rsidRPr="00F405B7">
          <w:rPr>
            <w:rStyle w:val="Hyperlink"/>
            <w:rFonts w:cstheme="minorHAnsi"/>
          </w:rPr>
          <w:t>4.11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SECRETARY OF STATE REGISTRATION</w:t>
        </w:r>
        <w:r>
          <w:rPr>
            <w:webHidden/>
          </w:rPr>
          <w:tab/>
        </w:r>
        <w:r>
          <w:rPr>
            <w:webHidden/>
          </w:rPr>
          <w:fldChar w:fldCharType="begin"/>
        </w:r>
        <w:r>
          <w:rPr>
            <w:webHidden/>
          </w:rPr>
          <w:instrText xml:space="preserve"> PAGEREF _Toc236230290 \h </w:instrText>
        </w:r>
        <w:r>
          <w:rPr>
            <w:webHidden/>
          </w:rPr>
        </w:r>
        <w:r>
          <w:rPr>
            <w:webHidden/>
          </w:rPr>
          <w:fldChar w:fldCharType="separate"/>
        </w:r>
        <w:r>
          <w:rPr>
            <w:webHidden/>
          </w:rPr>
          <w:t>11</w:t>
        </w:r>
        <w:r>
          <w:rPr>
            <w:webHidden/>
          </w:rPr>
          <w:fldChar w:fldCharType="end"/>
        </w:r>
      </w:hyperlink>
    </w:p>
    <w:p w14:paraId="75BF4008" w14:textId="43208DA5" w:rsidR="00394DA2" w:rsidRDefault="00394DA2">
      <w:pPr>
        <w:pStyle w:val="TOC2"/>
        <w:rPr>
          <w:rFonts w:asciiTheme="minorHAnsi" w:eastAsiaTheme="minorEastAsia" w:hAnsiTheme="minorHAnsi" w:cstheme="minorBidi"/>
          <w:kern w:val="2"/>
          <w:sz w:val="24"/>
          <w:szCs w:val="24"/>
          <w14:ligatures w14:val="standardContextual"/>
        </w:rPr>
      </w:pPr>
      <w:hyperlink w:anchor="_Toc236230291" w:history="1">
        <w:r w:rsidRPr="00F405B7">
          <w:rPr>
            <w:rStyle w:val="Hyperlink"/>
            <w:rFonts w:cstheme="minorHAnsi"/>
          </w:rPr>
          <w:t>4.12</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SUSTAINABILITY EFFORTS </w:t>
        </w:r>
        <w:r>
          <w:rPr>
            <w:webHidden/>
          </w:rPr>
          <w:tab/>
        </w:r>
        <w:r>
          <w:rPr>
            <w:webHidden/>
          </w:rPr>
          <w:fldChar w:fldCharType="begin"/>
        </w:r>
        <w:r>
          <w:rPr>
            <w:webHidden/>
          </w:rPr>
          <w:instrText xml:space="preserve"> PAGEREF _Toc236230291 \h </w:instrText>
        </w:r>
        <w:r>
          <w:rPr>
            <w:webHidden/>
          </w:rPr>
        </w:r>
        <w:r>
          <w:rPr>
            <w:webHidden/>
          </w:rPr>
          <w:fldChar w:fldCharType="separate"/>
        </w:r>
        <w:r>
          <w:rPr>
            <w:webHidden/>
          </w:rPr>
          <w:t>11</w:t>
        </w:r>
        <w:r>
          <w:rPr>
            <w:webHidden/>
          </w:rPr>
          <w:fldChar w:fldCharType="end"/>
        </w:r>
      </w:hyperlink>
    </w:p>
    <w:p w14:paraId="4508749B" w14:textId="79371E40" w:rsidR="00394DA2" w:rsidRDefault="00394DA2">
      <w:pPr>
        <w:pStyle w:val="TOC2"/>
        <w:rPr>
          <w:rFonts w:asciiTheme="minorHAnsi" w:eastAsiaTheme="minorEastAsia" w:hAnsiTheme="minorHAnsi" w:cstheme="minorBidi"/>
          <w:kern w:val="2"/>
          <w:sz w:val="24"/>
          <w:szCs w:val="24"/>
          <w14:ligatures w14:val="standardContextual"/>
        </w:rPr>
      </w:pPr>
      <w:hyperlink w:anchor="_Toc236230292" w:history="1">
        <w:r w:rsidRPr="00F405B7">
          <w:rPr>
            <w:rStyle w:val="Hyperlink"/>
            <w:rFonts w:cstheme="minorHAnsi"/>
          </w:rPr>
          <w:t>4.13</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MAINTENANCE REQUIREMENTS</w:t>
        </w:r>
        <w:r>
          <w:rPr>
            <w:webHidden/>
          </w:rPr>
          <w:tab/>
        </w:r>
        <w:r>
          <w:rPr>
            <w:webHidden/>
          </w:rPr>
          <w:fldChar w:fldCharType="begin"/>
        </w:r>
        <w:r>
          <w:rPr>
            <w:webHidden/>
          </w:rPr>
          <w:instrText xml:space="preserve"> PAGEREF _Toc236230292 \h </w:instrText>
        </w:r>
        <w:r>
          <w:rPr>
            <w:webHidden/>
          </w:rPr>
        </w:r>
        <w:r>
          <w:rPr>
            <w:webHidden/>
          </w:rPr>
          <w:fldChar w:fldCharType="separate"/>
        </w:r>
        <w:r>
          <w:rPr>
            <w:webHidden/>
          </w:rPr>
          <w:t>11</w:t>
        </w:r>
        <w:r>
          <w:rPr>
            <w:webHidden/>
          </w:rPr>
          <w:fldChar w:fldCharType="end"/>
        </w:r>
      </w:hyperlink>
    </w:p>
    <w:p w14:paraId="706E4854" w14:textId="0B5D8600" w:rsidR="00394DA2" w:rsidRDefault="00394DA2">
      <w:pPr>
        <w:pStyle w:val="TOC1"/>
        <w:rPr>
          <w:rFonts w:asciiTheme="minorHAnsi" w:eastAsiaTheme="minorEastAsia" w:hAnsiTheme="minorHAnsi" w:cstheme="minorBidi"/>
          <w:b w:val="0"/>
          <w:bCs w:val="0"/>
          <w:noProof/>
          <w:kern w:val="2"/>
          <w:sz w:val="24"/>
          <w:szCs w:val="24"/>
          <w14:ligatures w14:val="standardContextual"/>
        </w:rPr>
      </w:pPr>
      <w:hyperlink w:anchor="_Toc236230293" w:history="1">
        <w:r w:rsidRPr="00F405B7">
          <w:rPr>
            <w:rStyle w:val="Hyperlink"/>
            <w:noProof/>
          </w:rPr>
          <w:t>5.0</w:t>
        </w:r>
        <w:r>
          <w:rPr>
            <w:rFonts w:asciiTheme="minorHAnsi" w:eastAsiaTheme="minorEastAsia" w:hAnsiTheme="minorHAnsi" w:cstheme="minorBidi"/>
            <w:b w:val="0"/>
            <w:bCs w:val="0"/>
            <w:noProof/>
            <w:kern w:val="2"/>
            <w:sz w:val="24"/>
            <w:szCs w:val="24"/>
            <w14:ligatures w14:val="standardContextual"/>
          </w:rPr>
          <w:tab/>
        </w:r>
        <w:r w:rsidRPr="00F405B7">
          <w:rPr>
            <w:rStyle w:val="Hyperlink"/>
            <w:rFonts w:cstheme="minorHAnsi"/>
            <w:noProof/>
          </w:rPr>
          <w:t>PRODUCT SPECIFICATIONS</w:t>
        </w:r>
        <w:r>
          <w:rPr>
            <w:noProof/>
            <w:webHidden/>
          </w:rPr>
          <w:tab/>
        </w:r>
        <w:r>
          <w:rPr>
            <w:noProof/>
            <w:webHidden/>
          </w:rPr>
          <w:fldChar w:fldCharType="begin"/>
        </w:r>
        <w:r>
          <w:rPr>
            <w:noProof/>
            <w:webHidden/>
          </w:rPr>
          <w:instrText xml:space="preserve"> PAGEREF _Toc236230293 \h </w:instrText>
        </w:r>
        <w:r>
          <w:rPr>
            <w:noProof/>
            <w:webHidden/>
          </w:rPr>
        </w:r>
        <w:r>
          <w:rPr>
            <w:noProof/>
            <w:webHidden/>
          </w:rPr>
          <w:fldChar w:fldCharType="separate"/>
        </w:r>
        <w:r>
          <w:rPr>
            <w:noProof/>
            <w:webHidden/>
          </w:rPr>
          <w:t>11</w:t>
        </w:r>
        <w:r>
          <w:rPr>
            <w:noProof/>
            <w:webHidden/>
          </w:rPr>
          <w:fldChar w:fldCharType="end"/>
        </w:r>
      </w:hyperlink>
    </w:p>
    <w:p w14:paraId="51D9BF8B" w14:textId="41741078" w:rsidR="00394DA2" w:rsidRDefault="00394DA2">
      <w:pPr>
        <w:pStyle w:val="TOC2"/>
        <w:rPr>
          <w:rFonts w:asciiTheme="minorHAnsi" w:eastAsiaTheme="minorEastAsia" w:hAnsiTheme="minorHAnsi" w:cstheme="minorBidi"/>
          <w:kern w:val="2"/>
          <w:sz w:val="24"/>
          <w:szCs w:val="24"/>
          <w14:ligatures w14:val="standardContextual"/>
        </w:rPr>
      </w:pPr>
      <w:hyperlink w:anchor="_Toc236230294" w:history="1">
        <w:r w:rsidRPr="00F405B7">
          <w:rPr>
            <w:rStyle w:val="Hyperlink"/>
            <w:bCs/>
            <w14:scene3d>
              <w14:camera w14:prst="orthographicFront"/>
              <w14:lightRig w14:rig="threePt" w14:dir="t">
                <w14:rot w14:lat="0" w14:lon="0" w14:rev="0"/>
              </w14:lightRig>
            </w14:scene3d>
          </w:rPr>
          <w:t>5.1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SPECIFICATION</w:t>
        </w:r>
        <w:r>
          <w:rPr>
            <w:webHidden/>
          </w:rPr>
          <w:tab/>
        </w:r>
        <w:r>
          <w:rPr>
            <w:webHidden/>
          </w:rPr>
          <w:fldChar w:fldCharType="begin"/>
        </w:r>
        <w:r>
          <w:rPr>
            <w:webHidden/>
          </w:rPr>
          <w:instrText xml:space="preserve"> PAGEREF _Toc236230294 \h </w:instrText>
        </w:r>
        <w:r>
          <w:rPr>
            <w:webHidden/>
          </w:rPr>
        </w:r>
        <w:r>
          <w:rPr>
            <w:webHidden/>
          </w:rPr>
          <w:fldChar w:fldCharType="separate"/>
        </w:r>
        <w:r>
          <w:rPr>
            <w:webHidden/>
          </w:rPr>
          <w:t>11</w:t>
        </w:r>
        <w:r>
          <w:rPr>
            <w:webHidden/>
          </w:rPr>
          <w:fldChar w:fldCharType="end"/>
        </w:r>
      </w:hyperlink>
    </w:p>
    <w:p w14:paraId="2996093F" w14:textId="0DBCBB0B" w:rsidR="00394DA2" w:rsidRDefault="00394DA2">
      <w:pPr>
        <w:pStyle w:val="TOC1"/>
        <w:rPr>
          <w:rFonts w:asciiTheme="minorHAnsi" w:eastAsiaTheme="minorEastAsia" w:hAnsiTheme="minorHAnsi" w:cstheme="minorBidi"/>
          <w:b w:val="0"/>
          <w:bCs w:val="0"/>
          <w:noProof/>
          <w:kern w:val="2"/>
          <w:sz w:val="24"/>
          <w:szCs w:val="24"/>
          <w14:ligatures w14:val="standardContextual"/>
        </w:rPr>
      </w:pPr>
      <w:hyperlink w:anchor="_Toc236230295" w:history="1">
        <w:r w:rsidRPr="00F405B7">
          <w:rPr>
            <w:rStyle w:val="Hyperlink"/>
            <w:rFonts w:cstheme="minorHAnsi"/>
            <w:noProof/>
          </w:rPr>
          <w:t>6.0</w:t>
        </w:r>
        <w:r>
          <w:rPr>
            <w:rFonts w:asciiTheme="minorHAnsi" w:eastAsiaTheme="minorEastAsia" w:hAnsiTheme="minorHAnsi" w:cstheme="minorBidi"/>
            <w:b w:val="0"/>
            <w:bCs w:val="0"/>
            <w:noProof/>
            <w:kern w:val="2"/>
            <w:sz w:val="24"/>
            <w:szCs w:val="24"/>
            <w14:ligatures w14:val="standardContextual"/>
          </w:rPr>
          <w:tab/>
        </w:r>
        <w:r w:rsidRPr="00F405B7">
          <w:rPr>
            <w:rStyle w:val="Hyperlink"/>
            <w:rFonts w:cstheme="minorHAnsi"/>
            <w:noProof/>
          </w:rPr>
          <w:t>CONTRACT ADMINISTRATION</w:t>
        </w:r>
        <w:r>
          <w:rPr>
            <w:noProof/>
            <w:webHidden/>
          </w:rPr>
          <w:tab/>
        </w:r>
        <w:r>
          <w:rPr>
            <w:noProof/>
            <w:webHidden/>
          </w:rPr>
          <w:fldChar w:fldCharType="begin"/>
        </w:r>
        <w:r>
          <w:rPr>
            <w:noProof/>
            <w:webHidden/>
          </w:rPr>
          <w:instrText xml:space="preserve"> PAGEREF _Toc236230295 \h </w:instrText>
        </w:r>
        <w:r>
          <w:rPr>
            <w:noProof/>
            <w:webHidden/>
          </w:rPr>
        </w:r>
        <w:r>
          <w:rPr>
            <w:noProof/>
            <w:webHidden/>
          </w:rPr>
          <w:fldChar w:fldCharType="separate"/>
        </w:r>
        <w:r>
          <w:rPr>
            <w:noProof/>
            <w:webHidden/>
          </w:rPr>
          <w:t>12</w:t>
        </w:r>
        <w:r>
          <w:rPr>
            <w:noProof/>
            <w:webHidden/>
          </w:rPr>
          <w:fldChar w:fldCharType="end"/>
        </w:r>
      </w:hyperlink>
    </w:p>
    <w:p w14:paraId="7BED6FE1" w14:textId="33284E62" w:rsidR="00394DA2" w:rsidRDefault="00394DA2">
      <w:pPr>
        <w:pStyle w:val="TOC2"/>
        <w:rPr>
          <w:rFonts w:asciiTheme="minorHAnsi" w:eastAsiaTheme="minorEastAsia" w:hAnsiTheme="minorHAnsi" w:cstheme="minorBidi"/>
          <w:kern w:val="2"/>
          <w:sz w:val="24"/>
          <w:szCs w:val="24"/>
          <w14:ligatures w14:val="standardContextual"/>
        </w:rPr>
      </w:pPr>
      <w:hyperlink w:anchor="_Toc236230296" w:history="1">
        <w:r w:rsidRPr="00F405B7">
          <w:rPr>
            <w:rStyle w:val="Hyperlink"/>
            <w:rFonts w:cstheme="minorHAnsi"/>
          </w:rPr>
          <w:t>6.1</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CONTRACT MANAGER AND CUSTOMER SERVICE</w:t>
        </w:r>
        <w:r>
          <w:rPr>
            <w:webHidden/>
          </w:rPr>
          <w:tab/>
        </w:r>
        <w:r>
          <w:rPr>
            <w:webHidden/>
          </w:rPr>
          <w:fldChar w:fldCharType="begin"/>
        </w:r>
        <w:r>
          <w:rPr>
            <w:webHidden/>
          </w:rPr>
          <w:instrText xml:space="preserve"> PAGEREF _Toc236230296 \h </w:instrText>
        </w:r>
        <w:r>
          <w:rPr>
            <w:webHidden/>
          </w:rPr>
        </w:r>
        <w:r>
          <w:rPr>
            <w:webHidden/>
          </w:rPr>
          <w:fldChar w:fldCharType="separate"/>
        </w:r>
        <w:r>
          <w:rPr>
            <w:webHidden/>
          </w:rPr>
          <w:t>12</w:t>
        </w:r>
        <w:r>
          <w:rPr>
            <w:webHidden/>
          </w:rPr>
          <w:fldChar w:fldCharType="end"/>
        </w:r>
      </w:hyperlink>
    </w:p>
    <w:p w14:paraId="5EE9FB34" w14:textId="262EC090" w:rsidR="00394DA2" w:rsidRDefault="00394DA2">
      <w:pPr>
        <w:pStyle w:val="TOC2"/>
        <w:rPr>
          <w:rFonts w:asciiTheme="minorHAnsi" w:eastAsiaTheme="minorEastAsia" w:hAnsiTheme="minorHAnsi" w:cstheme="minorBidi"/>
          <w:kern w:val="2"/>
          <w:sz w:val="24"/>
          <w:szCs w:val="24"/>
          <w14:ligatures w14:val="standardContextual"/>
        </w:rPr>
      </w:pPr>
      <w:hyperlink w:anchor="_Toc236230297" w:history="1">
        <w:r w:rsidRPr="00F405B7">
          <w:rPr>
            <w:rStyle w:val="Hyperlink"/>
            <w:rFonts w:cstheme="minorHAnsi"/>
          </w:rPr>
          <w:t>6.4</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ACCEPTANCE OF WORK</w:t>
        </w:r>
        <w:r>
          <w:rPr>
            <w:webHidden/>
          </w:rPr>
          <w:tab/>
        </w:r>
        <w:r>
          <w:rPr>
            <w:webHidden/>
          </w:rPr>
          <w:fldChar w:fldCharType="begin"/>
        </w:r>
        <w:r>
          <w:rPr>
            <w:webHidden/>
          </w:rPr>
          <w:instrText xml:space="preserve"> PAGEREF _Toc236230297 \h </w:instrText>
        </w:r>
        <w:r>
          <w:rPr>
            <w:webHidden/>
          </w:rPr>
        </w:r>
        <w:r>
          <w:rPr>
            <w:webHidden/>
          </w:rPr>
          <w:fldChar w:fldCharType="separate"/>
        </w:r>
        <w:r>
          <w:rPr>
            <w:webHidden/>
          </w:rPr>
          <w:t>12</w:t>
        </w:r>
        <w:r>
          <w:rPr>
            <w:webHidden/>
          </w:rPr>
          <w:fldChar w:fldCharType="end"/>
        </w:r>
      </w:hyperlink>
    </w:p>
    <w:p w14:paraId="5156EC75" w14:textId="510A0397" w:rsidR="00394DA2" w:rsidRDefault="00394DA2">
      <w:pPr>
        <w:pStyle w:val="TOC2"/>
        <w:rPr>
          <w:rFonts w:asciiTheme="minorHAnsi" w:eastAsiaTheme="minorEastAsia" w:hAnsiTheme="minorHAnsi" w:cstheme="minorBidi"/>
          <w:kern w:val="2"/>
          <w:sz w:val="24"/>
          <w:szCs w:val="24"/>
          <w14:ligatures w14:val="standardContextual"/>
        </w:rPr>
      </w:pPr>
      <w:hyperlink w:anchor="_Toc236230303" w:history="1">
        <w:r w:rsidRPr="00F405B7">
          <w:rPr>
            <w:rStyle w:val="Hyperlink"/>
            <w:rFonts w:cstheme="minorHAnsi"/>
          </w:rPr>
          <w:t>6.6</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INVOICES</w:t>
        </w:r>
        <w:r>
          <w:rPr>
            <w:webHidden/>
          </w:rPr>
          <w:tab/>
        </w:r>
        <w:r>
          <w:rPr>
            <w:webHidden/>
          </w:rPr>
          <w:fldChar w:fldCharType="begin"/>
        </w:r>
        <w:r>
          <w:rPr>
            <w:webHidden/>
          </w:rPr>
          <w:instrText xml:space="preserve"> PAGEREF _Toc236230303 \h </w:instrText>
        </w:r>
        <w:r>
          <w:rPr>
            <w:webHidden/>
          </w:rPr>
        </w:r>
        <w:r>
          <w:rPr>
            <w:webHidden/>
          </w:rPr>
          <w:fldChar w:fldCharType="separate"/>
        </w:r>
        <w:r>
          <w:rPr>
            <w:webHidden/>
          </w:rPr>
          <w:t>12</w:t>
        </w:r>
        <w:r>
          <w:rPr>
            <w:webHidden/>
          </w:rPr>
          <w:fldChar w:fldCharType="end"/>
        </w:r>
      </w:hyperlink>
    </w:p>
    <w:p w14:paraId="0EBA13EE" w14:textId="7DD2847A" w:rsidR="00394DA2" w:rsidRDefault="00394DA2">
      <w:pPr>
        <w:pStyle w:val="TOC2"/>
        <w:rPr>
          <w:rFonts w:asciiTheme="minorHAnsi" w:eastAsiaTheme="minorEastAsia" w:hAnsiTheme="minorHAnsi" w:cstheme="minorBidi"/>
          <w:kern w:val="2"/>
          <w:sz w:val="24"/>
          <w:szCs w:val="24"/>
          <w14:ligatures w14:val="standardContextual"/>
        </w:rPr>
      </w:pPr>
      <w:hyperlink w:anchor="_Toc236230309" w:history="1">
        <w:r w:rsidRPr="00F405B7">
          <w:rPr>
            <w:rStyle w:val="Hyperlink"/>
            <w:rFonts w:cstheme="minorHAnsi"/>
          </w:rPr>
          <w:t>6.7</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DISPUTE RESOLUTION</w:t>
        </w:r>
        <w:r>
          <w:rPr>
            <w:webHidden/>
          </w:rPr>
          <w:tab/>
        </w:r>
        <w:r>
          <w:rPr>
            <w:webHidden/>
          </w:rPr>
          <w:fldChar w:fldCharType="begin"/>
        </w:r>
        <w:r>
          <w:rPr>
            <w:webHidden/>
          </w:rPr>
          <w:instrText xml:space="preserve"> PAGEREF _Toc236230309 \h </w:instrText>
        </w:r>
        <w:r>
          <w:rPr>
            <w:webHidden/>
          </w:rPr>
        </w:r>
        <w:r>
          <w:rPr>
            <w:webHidden/>
          </w:rPr>
          <w:fldChar w:fldCharType="separate"/>
        </w:r>
        <w:r>
          <w:rPr>
            <w:webHidden/>
          </w:rPr>
          <w:t>12</w:t>
        </w:r>
        <w:r>
          <w:rPr>
            <w:webHidden/>
          </w:rPr>
          <w:fldChar w:fldCharType="end"/>
        </w:r>
      </w:hyperlink>
    </w:p>
    <w:p w14:paraId="139B599F" w14:textId="4D9DBEF9" w:rsidR="00394DA2" w:rsidRDefault="00394DA2">
      <w:pPr>
        <w:pStyle w:val="TOC2"/>
        <w:rPr>
          <w:rFonts w:asciiTheme="minorHAnsi" w:eastAsiaTheme="minorEastAsia" w:hAnsiTheme="minorHAnsi" w:cstheme="minorBidi"/>
          <w:kern w:val="2"/>
          <w:sz w:val="24"/>
          <w:szCs w:val="24"/>
          <w14:ligatures w14:val="standardContextual"/>
        </w:rPr>
      </w:pPr>
      <w:hyperlink w:anchor="_Toc236230311" w:history="1">
        <w:r w:rsidRPr="00F405B7">
          <w:rPr>
            <w:rStyle w:val="Hyperlink"/>
            <w:rFonts w:cstheme="minorHAnsi"/>
          </w:rPr>
          <w:t>6.8</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PPRODUCT RECALL</w:t>
        </w:r>
        <w:r>
          <w:rPr>
            <w:webHidden/>
          </w:rPr>
          <w:tab/>
        </w:r>
        <w:r>
          <w:rPr>
            <w:webHidden/>
          </w:rPr>
          <w:fldChar w:fldCharType="begin"/>
        </w:r>
        <w:r>
          <w:rPr>
            <w:webHidden/>
          </w:rPr>
          <w:instrText xml:space="preserve"> PAGEREF _Toc236230311 \h </w:instrText>
        </w:r>
        <w:r>
          <w:rPr>
            <w:webHidden/>
          </w:rPr>
        </w:r>
        <w:r>
          <w:rPr>
            <w:webHidden/>
          </w:rPr>
          <w:fldChar w:fldCharType="separate"/>
        </w:r>
        <w:r>
          <w:rPr>
            <w:webHidden/>
          </w:rPr>
          <w:t>13</w:t>
        </w:r>
        <w:r>
          <w:rPr>
            <w:webHidden/>
          </w:rPr>
          <w:fldChar w:fldCharType="end"/>
        </w:r>
      </w:hyperlink>
    </w:p>
    <w:p w14:paraId="49C9D92A" w14:textId="176E3C9F" w:rsidR="00394DA2" w:rsidRDefault="00394DA2">
      <w:pPr>
        <w:pStyle w:val="TOC2"/>
        <w:rPr>
          <w:rFonts w:asciiTheme="minorHAnsi" w:eastAsiaTheme="minorEastAsia" w:hAnsiTheme="minorHAnsi" w:cstheme="minorBidi"/>
          <w:kern w:val="2"/>
          <w:sz w:val="24"/>
          <w:szCs w:val="24"/>
          <w14:ligatures w14:val="standardContextual"/>
        </w:rPr>
      </w:pPr>
      <w:hyperlink w:anchor="_Toc236230312" w:history="1">
        <w:r w:rsidRPr="00F405B7">
          <w:rPr>
            <w:rStyle w:val="Hyperlink"/>
            <w:rFonts w:cstheme="minorHAnsi"/>
          </w:rPr>
          <w:t>6.9</w:t>
        </w:r>
        <w:r>
          <w:rPr>
            <w:rFonts w:asciiTheme="minorHAnsi" w:eastAsiaTheme="minorEastAsia" w:hAnsiTheme="minorHAnsi" w:cstheme="minorBidi"/>
            <w:kern w:val="2"/>
            <w:sz w:val="24"/>
            <w:szCs w:val="24"/>
            <w14:ligatures w14:val="standardContextual"/>
          </w:rPr>
          <w:tab/>
        </w:r>
        <w:r w:rsidRPr="00F405B7">
          <w:rPr>
            <w:rStyle w:val="Hyperlink"/>
            <w:rFonts w:cstheme="minorHAnsi"/>
          </w:rPr>
          <w:t>ATTACHMENTS</w:t>
        </w:r>
        <w:r>
          <w:rPr>
            <w:webHidden/>
          </w:rPr>
          <w:tab/>
        </w:r>
        <w:r>
          <w:rPr>
            <w:webHidden/>
          </w:rPr>
          <w:fldChar w:fldCharType="begin"/>
        </w:r>
        <w:r>
          <w:rPr>
            <w:webHidden/>
          </w:rPr>
          <w:instrText xml:space="preserve"> PAGEREF _Toc236230312 \h </w:instrText>
        </w:r>
        <w:r>
          <w:rPr>
            <w:webHidden/>
          </w:rPr>
        </w:r>
        <w:r>
          <w:rPr>
            <w:webHidden/>
          </w:rPr>
          <w:fldChar w:fldCharType="separate"/>
        </w:r>
        <w:r>
          <w:rPr>
            <w:webHidden/>
          </w:rPr>
          <w:t>13</w:t>
        </w:r>
        <w:r>
          <w:rPr>
            <w:webHidden/>
          </w:rPr>
          <w:fldChar w:fldCharType="end"/>
        </w:r>
      </w:hyperlink>
    </w:p>
    <w:p w14:paraId="250AB92F" w14:textId="5F9D0722" w:rsidR="00FD5D90" w:rsidRDefault="00FD5D90" w:rsidP="00FD5D90">
      <w:pPr>
        <w:spacing w:after="0"/>
        <w:rPr>
          <w:rFonts w:asciiTheme="minorHAnsi" w:hAnsiTheme="minorHAnsi" w:cstheme="minorHAnsi"/>
          <w:color w:val="auto"/>
          <w:u w:val="single"/>
        </w:rPr>
      </w:pPr>
      <w:r w:rsidRPr="00AB3928">
        <w:rPr>
          <w:rFonts w:asciiTheme="minorHAnsi" w:hAnsiTheme="minorHAnsi" w:cstheme="minorHAnsi"/>
          <w:color w:val="auto"/>
          <w:u w:val="single"/>
        </w:rPr>
        <w:fldChar w:fldCharType="end"/>
      </w:r>
    </w:p>
    <w:p w14:paraId="511D3FDE" w14:textId="2BFF3046" w:rsidR="000915FF" w:rsidRDefault="000915FF" w:rsidP="00FD5D90">
      <w:pPr>
        <w:spacing w:after="0"/>
        <w:rPr>
          <w:rFonts w:asciiTheme="minorHAnsi" w:hAnsiTheme="minorHAnsi" w:cstheme="minorHAnsi"/>
          <w:color w:val="auto"/>
          <w:u w:val="single"/>
        </w:rPr>
      </w:pPr>
    </w:p>
    <w:p w14:paraId="276F0097" w14:textId="77777777" w:rsidR="00FD5D90" w:rsidRPr="00AB3928" w:rsidRDefault="00FD5D90" w:rsidP="00665B48">
      <w:pPr>
        <w:pStyle w:val="Heading1"/>
        <w:numPr>
          <w:ilvl w:val="0"/>
          <w:numId w:val="17"/>
        </w:numPr>
        <w:ind w:left="720" w:hanging="720"/>
        <w:rPr>
          <w:rFonts w:asciiTheme="minorHAnsi" w:hAnsiTheme="minorHAnsi" w:cstheme="minorHAnsi"/>
          <w:sz w:val="28"/>
          <w:szCs w:val="28"/>
        </w:rPr>
      </w:pPr>
      <w:bookmarkStart w:id="11" w:name="_Toc506815752"/>
      <w:bookmarkStart w:id="12" w:name="_Hlk53593725"/>
      <w:bookmarkStart w:id="13" w:name="_Toc236230257"/>
      <w:bookmarkEnd w:id="1"/>
      <w:r w:rsidRPr="00AB3928">
        <w:rPr>
          <w:rFonts w:asciiTheme="minorHAnsi" w:hAnsiTheme="minorHAnsi" w:cstheme="minorHAnsi"/>
          <w:sz w:val="28"/>
          <w:szCs w:val="28"/>
        </w:rPr>
        <w:lastRenderedPageBreak/>
        <w:t>PURPOSE AND BACKGROUND</w:t>
      </w:r>
      <w:bookmarkEnd w:id="11"/>
      <w:bookmarkEnd w:id="13"/>
    </w:p>
    <w:p w14:paraId="278AED7F" w14:textId="1DDECA68" w:rsidR="009873C0" w:rsidRDefault="003E7B7F" w:rsidP="0085047D">
      <w:pPr>
        <w:spacing w:before="120"/>
        <w:jc w:val="both"/>
        <w:rPr>
          <w:rFonts w:asciiTheme="minorHAnsi" w:hAnsiTheme="minorHAnsi" w:cstheme="minorHAnsi"/>
          <w:color w:val="auto"/>
          <w:sz w:val="20"/>
          <w:szCs w:val="16"/>
        </w:rPr>
      </w:pPr>
      <w:r w:rsidRPr="000E6E91">
        <w:rPr>
          <w:rFonts w:asciiTheme="minorHAnsi" w:hAnsiTheme="minorHAnsi" w:cstheme="minorHAnsi"/>
          <w:color w:val="auto"/>
          <w:sz w:val="20"/>
          <w:szCs w:val="16"/>
        </w:rPr>
        <w:t xml:space="preserve">The </w:t>
      </w:r>
      <w:r w:rsidR="000915FF">
        <w:rPr>
          <w:rFonts w:asciiTheme="minorHAnsi" w:hAnsiTheme="minorHAnsi" w:cstheme="minorHAnsi"/>
          <w:color w:val="auto"/>
          <w:sz w:val="20"/>
          <w:szCs w:val="16"/>
        </w:rPr>
        <w:t>North Carolina Justice Academy i</w:t>
      </w:r>
      <w:r w:rsidRPr="000E6E91">
        <w:rPr>
          <w:rFonts w:asciiTheme="minorHAnsi" w:hAnsiTheme="minorHAnsi" w:cstheme="minorHAnsi"/>
          <w:color w:val="auto"/>
          <w:sz w:val="20"/>
          <w:szCs w:val="16"/>
        </w:rPr>
        <w:t xml:space="preserve">s seeking to </w:t>
      </w:r>
      <w:r w:rsidR="00C6008F">
        <w:rPr>
          <w:rFonts w:asciiTheme="minorHAnsi" w:hAnsiTheme="minorHAnsi" w:cstheme="minorHAnsi"/>
          <w:color w:val="auto"/>
          <w:sz w:val="20"/>
          <w:szCs w:val="16"/>
        </w:rPr>
        <w:t xml:space="preserve">establish a five-year equipment lease for </w:t>
      </w:r>
      <w:r w:rsidRPr="000E6E91">
        <w:rPr>
          <w:rFonts w:asciiTheme="minorHAnsi" w:hAnsiTheme="minorHAnsi" w:cstheme="minorHAnsi"/>
          <w:color w:val="auto"/>
          <w:sz w:val="20"/>
          <w:szCs w:val="16"/>
        </w:rPr>
        <w:t xml:space="preserve">a Mimaki UCJV330-160 printer/cutter, an </w:t>
      </w:r>
      <w:proofErr w:type="spellStart"/>
      <w:r w:rsidRPr="000E6E91">
        <w:rPr>
          <w:rFonts w:asciiTheme="minorHAnsi" w:hAnsiTheme="minorHAnsi" w:cstheme="minorHAnsi"/>
          <w:color w:val="auto"/>
          <w:sz w:val="20"/>
          <w:szCs w:val="16"/>
        </w:rPr>
        <w:t>AeroCut</w:t>
      </w:r>
      <w:proofErr w:type="spellEnd"/>
      <w:r w:rsidRPr="000E6E91">
        <w:rPr>
          <w:rFonts w:asciiTheme="minorHAnsi" w:hAnsiTheme="minorHAnsi" w:cstheme="minorHAnsi"/>
          <w:color w:val="auto"/>
          <w:sz w:val="20"/>
          <w:szCs w:val="16"/>
        </w:rPr>
        <w:t xml:space="preserve"> X finishing system, and a Bubble-Free Pro Table Applicator for use </w:t>
      </w:r>
      <w:r w:rsidR="0045671E">
        <w:rPr>
          <w:rFonts w:asciiTheme="minorHAnsi" w:hAnsiTheme="minorHAnsi" w:cstheme="minorHAnsi"/>
          <w:color w:val="auto"/>
          <w:sz w:val="20"/>
          <w:szCs w:val="16"/>
        </w:rPr>
        <w:t>in the NCJA print shop</w:t>
      </w:r>
      <w:r w:rsidRPr="000E6E91">
        <w:rPr>
          <w:rFonts w:asciiTheme="minorHAnsi" w:hAnsiTheme="minorHAnsi" w:cstheme="minorHAnsi"/>
          <w:color w:val="auto"/>
          <w:sz w:val="20"/>
          <w:szCs w:val="16"/>
        </w:rPr>
        <w:t>. This</w:t>
      </w:r>
      <w:r w:rsidR="00C6008F">
        <w:rPr>
          <w:rFonts w:asciiTheme="minorHAnsi" w:hAnsiTheme="minorHAnsi" w:cstheme="minorHAnsi"/>
          <w:color w:val="auto"/>
          <w:sz w:val="20"/>
          <w:szCs w:val="16"/>
        </w:rPr>
        <w:t xml:space="preserve"> leased</w:t>
      </w:r>
      <w:r w:rsidRPr="000E6E91">
        <w:rPr>
          <w:rFonts w:asciiTheme="minorHAnsi" w:hAnsiTheme="minorHAnsi" w:cstheme="minorHAnsi"/>
          <w:color w:val="auto"/>
          <w:sz w:val="20"/>
          <w:szCs w:val="16"/>
        </w:rPr>
        <w:t xml:space="preserve"> equipment will be utilized by </w:t>
      </w:r>
      <w:r w:rsidR="00952149">
        <w:rPr>
          <w:rFonts w:asciiTheme="minorHAnsi" w:hAnsiTheme="minorHAnsi" w:cstheme="minorHAnsi"/>
          <w:color w:val="auto"/>
          <w:sz w:val="20"/>
          <w:szCs w:val="16"/>
        </w:rPr>
        <w:t>print shop</w:t>
      </w:r>
      <w:r w:rsidRPr="000E6E91">
        <w:rPr>
          <w:rFonts w:asciiTheme="minorHAnsi" w:hAnsiTheme="minorHAnsi" w:cstheme="minorHAnsi"/>
          <w:color w:val="auto"/>
          <w:sz w:val="20"/>
          <w:szCs w:val="16"/>
        </w:rPr>
        <w:t xml:space="preserve"> staff to support academy-wide printing, graphics, and finishing needs.</w:t>
      </w:r>
      <w:r w:rsidR="005508FF" w:rsidRPr="000E6E91">
        <w:rPr>
          <w:rFonts w:asciiTheme="minorHAnsi" w:hAnsiTheme="minorHAnsi" w:cstheme="minorHAnsi"/>
          <w:color w:val="auto"/>
          <w:sz w:val="20"/>
          <w:szCs w:val="16"/>
        </w:rPr>
        <w:t xml:space="preserve"> </w:t>
      </w:r>
    </w:p>
    <w:p w14:paraId="0E93A9A2" w14:textId="77777777" w:rsidR="009873C0" w:rsidRDefault="003E7B7F" w:rsidP="0085047D">
      <w:pPr>
        <w:spacing w:before="120"/>
        <w:jc w:val="both"/>
        <w:rPr>
          <w:rFonts w:asciiTheme="minorHAnsi" w:hAnsiTheme="minorHAnsi" w:cstheme="minorHAnsi"/>
          <w:color w:val="auto"/>
          <w:sz w:val="20"/>
          <w:szCs w:val="16"/>
        </w:rPr>
      </w:pPr>
      <w:r w:rsidRPr="000E6E91">
        <w:rPr>
          <w:rFonts w:asciiTheme="minorHAnsi" w:hAnsiTheme="minorHAnsi" w:cstheme="minorHAnsi"/>
          <w:color w:val="auto"/>
          <w:sz w:val="20"/>
          <w:szCs w:val="16"/>
        </w:rPr>
        <w:t>The purpose of this procurement is to modernize and expand the print shop’s in-house production capabilities by improving print quality, increasing efficiency, reducing turnaround times, and minimizing reliance on outsourced printing services. The equipment will support the production of books, brochures, pamphlets, business cards, posters, signage, banners, labels, stickers, and other academy-related materials.</w:t>
      </w:r>
      <w:r w:rsidR="005508FF" w:rsidRPr="000E6E91">
        <w:rPr>
          <w:rFonts w:asciiTheme="minorHAnsi" w:hAnsiTheme="minorHAnsi" w:cstheme="minorHAnsi"/>
          <w:color w:val="auto"/>
          <w:sz w:val="20"/>
          <w:szCs w:val="16"/>
        </w:rPr>
        <w:t xml:space="preserve"> </w:t>
      </w:r>
    </w:p>
    <w:p w14:paraId="384D56EA" w14:textId="0C100E24" w:rsidR="0085047D" w:rsidRPr="000E6E91" w:rsidRDefault="009873C0" w:rsidP="0085047D">
      <w:pPr>
        <w:spacing w:before="120"/>
        <w:jc w:val="both"/>
        <w:rPr>
          <w:rFonts w:asciiTheme="minorHAnsi" w:hAnsiTheme="minorHAnsi" w:cstheme="minorHAnsi"/>
          <w:color w:val="auto"/>
          <w:sz w:val="20"/>
          <w:szCs w:val="16"/>
        </w:rPr>
      </w:pPr>
      <w:r>
        <w:rPr>
          <w:rFonts w:asciiTheme="minorHAnsi" w:hAnsiTheme="minorHAnsi" w:cstheme="minorHAnsi"/>
          <w:color w:val="auto"/>
          <w:sz w:val="20"/>
          <w:szCs w:val="16"/>
        </w:rPr>
        <w:t xml:space="preserve">Leasing this equipment for a </w:t>
      </w:r>
      <w:r w:rsidR="000A1BB6">
        <w:rPr>
          <w:rFonts w:asciiTheme="minorHAnsi" w:hAnsiTheme="minorHAnsi" w:cstheme="minorHAnsi"/>
          <w:color w:val="auto"/>
          <w:sz w:val="20"/>
          <w:szCs w:val="16"/>
        </w:rPr>
        <w:t xml:space="preserve">five-year term will </w:t>
      </w:r>
      <w:r w:rsidR="003E7B7F" w:rsidRPr="000E6E91">
        <w:rPr>
          <w:rFonts w:asciiTheme="minorHAnsi" w:hAnsiTheme="minorHAnsi" w:cstheme="minorHAnsi"/>
          <w:color w:val="auto"/>
          <w:sz w:val="20"/>
          <w:szCs w:val="16"/>
        </w:rPr>
        <w:t>improve workflow automation, enhance finishing accuracy, reduce manual labor, and increase the printshop’s ability to produce professional-quality color and specialty print products in-house. Required functions include high-resolution color printing, integrated print-and-cut capabilities, automated cutting, creasing, perforating, laminating, and mounting for a wide range of print media.</w:t>
      </w:r>
      <w:r w:rsidR="005508FF" w:rsidRPr="000E6E91">
        <w:rPr>
          <w:rFonts w:asciiTheme="minorHAnsi" w:hAnsiTheme="minorHAnsi" w:cstheme="minorHAnsi"/>
          <w:color w:val="auto"/>
          <w:sz w:val="20"/>
          <w:szCs w:val="16"/>
        </w:rPr>
        <w:t xml:space="preserve"> </w:t>
      </w:r>
      <w:r w:rsidR="003E7B7F" w:rsidRPr="000E6E91">
        <w:rPr>
          <w:rFonts w:asciiTheme="minorHAnsi" w:hAnsiTheme="minorHAnsi" w:cstheme="minorHAnsi"/>
          <w:color w:val="auto"/>
          <w:sz w:val="20"/>
          <w:szCs w:val="16"/>
        </w:rPr>
        <w:t xml:space="preserve">If this procurement is not pursued, the </w:t>
      </w:r>
      <w:r w:rsidR="0000408B">
        <w:rPr>
          <w:rFonts w:asciiTheme="minorHAnsi" w:hAnsiTheme="minorHAnsi" w:cstheme="minorHAnsi"/>
          <w:color w:val="auto"/>
          <w:sz w:val="20"/>
          <w:szCs w:val="16"/>
        </w:rPr>
        <w:t>print</w:t>
      </w:r>
      <w:r w:rsidR="000A1BB6" w:rsidRPr="000E6E91">
        <w:rPr>
          <w:rFonts w:asciiTheme="minorHAnsi" w:hAnsiTheme="minorHAnsi" w:cstheme="minorHAnsi"/>
          <w:color w:val="auto"/>
          <w:sz w:val="20"/>
          <w:szCs w:val="16"/>
        </w:rPr>
        <w:t xml:space="preserve"> shop</w:t>
      </w:r>
      <w:r w:rsidR="003E7B7F" w:rsidRPr="000E6E91">
        <w:rPr>
          <w:rFonts w:asciiTheme="minorHAnsi" w:hAnsiTheme="minorHAnsi" w:cstheme="minorHAnsi"/>
          <w:color w:val="auto"/>
          <w:sz w:val="20"/>
          <w:szCs w:val="16"/>
        </w:rPr>
        <w:t xml:space="preserve"> will remain limited in its ability to produce color and specialty printed materials internally, resulting in continued outsourcing costs, longer turnaround times, and reduced operational efficiency.</w:t>
      </w:r>
      <w:r w:rsidR="005508FF" w:rsidRPr="000E6E91">
        <w:rPr>
          <w:rFonts w:asciiTheme="minorHAnsi" w:hAnsiTheme="minorHAnsi" w:cstheme="minorHAnsi"/>
          <w:color w:val="auto"/>
          <w:sz w:val="20"/>
          <w:szCs w:val="16"/>
        </w:rPr>
        <w:t xml:space="preserve"> </w:t>
      </w:r>
      <w:r w:rsidR="003E7B7F" w:rsidRPr="000E6E91">
        <w:rPr>
          <w:rFonts w:asciiTheme="minorHAnsi" w:hAnsiTheme="minorHAnsi" w:cstheme="minorHAnsi"/>
          <w:color w:val="auto"/>
          <w:sz w:val="20"/>
          <w:szCs w:val="16"/>
        </w:rPr>
        <w:t xml:space="preserve">The end goal is to establish a more efficient, self-sufficient print operation </w:t>
      </w:r>
      <w:r w:rsidR="0045671E">
        <w:rPr>
          <w:rFonts w:asciiTheme="minorHAnsi" w:hAnsiTheme="minorHAnsi" w:cstheme="minorHAnsi"/>
          <w:color w:val="auto"/>
          <w:sz w:val="20"/>
          <w:szCs w:val="16"/>
        </w:rPr>
        <w:t>that delivers</w:t>
      </w:r>
      <w:r w:rsidR="003E7B7F" w:rsidRPr="000E6E91">
        <w:rPr>
          <w:rFonts w:asciiTheme="minorHAnsi" w:hAnsiTheme="minorHAnsi" w:cstheme="minorHAnsi"/>
          <w:color w:val="auto"/>
          <w:sz w:val="20"/>
          <w:szCs w:val="16"/>
        </w:rPr>
        <w:t xml:space="preserve"> high-quality, cost-effective, and timely printing services to support the academy’s operational and administrative needs.</w:t>
      </w:r>
      <w:bookmarkStart w:id="14" w:name="_Hlk53067813"/>
    </w:p>
    <w:p w14:paraId="20CFD88F" w14:textId="640B0C12" w:rsidR="00FD5D90" w:rsidRPr="00AB3928" w:rsidRDefault="00FD5D90" w:rsidP="0085047D">
      <w:pPr>
        <w:spacing w:before="120"/>
        <w:jc w:val="both"/>
        <w:rPr>
          <w:rFonts w:asciiTheme="minorHAnsi" w:hAnsiTheme="minorHAnsi" w:cstheme="minorHAnsi"/>
          <w:color w:val="EE0000"/>
          <w:sz w:val="20"/>
        </w:rPr>
      </w:pPr>
      <w:r w:rsidRPr="00AB3928">
        <w:rPr>
          <w:rFonts w:asciiTheme="minorHAnsi" w:hAnsiTheme="minorHAnsi" w:cstheme="minorHAnsi"/>
          <w:iCs/>
          <w:color w:val="auto"/>
          <w:sz w:val="20"/>
        </w:rPr>
        <w:t xml:space="preserve">The intent of this solicitation is to award </w:t>
      </w:r>
      <w:r w:rsidR="00053293">
        <w:rPr>
          <w:rFonts w:asciiTheme="minorHAnsi" w:hAnsiTheme="minorHAnsi" w:cstheme="minorHAnsi"/>
          <w:iCs/>
          <w:color w:val="auto"/>
          <w:sz w:val="20"/>
        </w:rPr>
        <w:t>an</w:t>
      </w:r>
      <w:r w:rsidR="00202132">
        <w:rPr>
          <w:rFonts w:asciiTheme="minorHAnsi" w:hAnsiTheme="minorHAnsi" w:cstheme="minorHAnsi"/>
          <w:iCs/>
          <w:color w:val="auto"/>
          <w:sz w:val="20"/>
        </w:rPr>
        <w:t xml:space="preserve"> </w:t>
      </w:r>
      <w:r w:rsidR="006025B5">
        <w:rPr>
          <w:rFonts w:asciiTheme="minorHAnsi" w:hAnsiTheme="minorHAnsi" w:cstheme="minorHAnsi"/>
          <w:color w:val="auto"/>
          <w:sz w:val="20"/>
        </w:rPr>
        <w:t xml:space="preserve">Agency </w:t>
      </w:r>
      <w:r w:rsidR="006025B5" w:rsidRPr="006F0171">
        <w:rPr>
          <w:rFonts w:asciiTheme="minorHAnsi" w:hAnsiTheme="minorHAnsi" w:cstheme="minorHAnsi"/>
          <w:color w:val="auto"/>
          <w:sz w:val="20"/>
        </w:rPr>
        <w:t xml:space="preserve">Specific </w:t>
      </w:r>
      <w:r w:rsidRPr="006F0171">
        <w:rPr>
          <w:rFonts w:asciiTheme="minorHAnsi" w:hAnsiTheme="minorHAnsi" w:cstheme="minorHAnsi"/>
          <w:color w:val="auto"/>
          <w:sz w:val="20"/>
        </w:rPr>
        <w:t>Contract</w:t>
      </w:r>
      <w:r w:rsidRPr="006F0171">
        <w:rPr>
          <w:rFonts w:asciiTheme="minorHAnsi" w:hAnsiTheme="minorHAnsi" w:cstheme="minorHAnsi"/>
          <w:color w:val="EE0000"/>
          <w:sz w:val="20"/>
        </w:rPr>
        <w:t>.</w:t>
      </w:r>
    </w:p>
    <w:p w14:paraId="60B3A8A2" w14:textId="77777777" w:rsidR="00FD5D90" w:rsidRPr="00AB3928" w:rsidRDefault="00FD5D90">
      <w:pPr>
        <w:pStyle w:val="Heading20"/>
        <w:numPr>
          <w:ilvl w:val="1"/>
          <w:numId w:val="35"/>
        </w:numPr>
        <w:spacing w:after="120"/>
        <w:ind w:left="720" w:hanging="720"/>
        <w:rPr>
          <w:rFonts w:asciiTheme="minorHAnsi" w:hAnsiTheme="minorHAnsi" w:cstheme="minorHAnsi"/>
        </w:rPr>
      </w:pPr>
      <w:bookmarkStart w:id="15" w:name="_Toc506815770"/>
      <w:bookmarkStart w:id="16" w:name="_Toc459794480"/>
      <w:bookmarkStart w:id="17" w:name="_Toc531600889"/>
      <w:bookmarkStart w:id="18" w:name="_Hlk513200225"/>
      <w:bookmarkStart w:id="19" w:name="_Hlk53067740"/>
      <w:bookmarkStart w:id="20" w:name="_Toc236230258"/>
      <w:r w:rsidRPr="00AB3928">
        <w:rPr>
          <w:rFonts w:asciiTheme="minorHAnsi" w:hAnsiTheme="minorHAnsi" w:cstheme="minorHAnsi"/>
        </w:rPr>
        <w:t>CONTRACT TERM</w:t>
      </w:r>
      <w:bookmarkEnd w:id="15"/>
      <w:bookmarkEnd w:id="16"/>
      <w:bookmarkEnd w:id="17"/>
      <w:bookmarkEnd w:id="20"/>
    </w:p>
    <w:p w14:paraId="267A18ED" w14:textId="3BA4F462" w:rsidR="00FD5D90" w:rsidRPr="00AB3928" w:rsidRDefault="00FD5D90" w:rsidP="006025B5">
      <w:pPr>
        <w:pStyle w:val="Text"/>
        <w:jc w:val="both"/>
        <w:rPr>
          <w:rFonts w:asciiTheme="minorHAnsi" w:hAnsiTheme="minorHAnsi" w:cstheme="minorHAnsi"/>
        </w:rPr>
      </w:pPr>
      <w:r w:rsidRPr="00AB3928">
        <w:rPr>
          <w:rFonts w:asciiTheme="minorHAnsi" w:hAnsiTheme="minorHAnsi" w:cstheme="minorHAnsi"/>
          <w:color w:val="000000" w:themeColor="text1"/>
        </w:rPr>
        <w:t>The Contract shall have an initial term of</w:t>
      </w:r>
      <w:r w:rsidR="00D71635">
        <w:rPr>
          <w:rFonts w:asciiTheme="minorHAnsi" w:hAnsiTheme="minorHAnsi" w:cstheme="minorHAnsi"/>
          <w:color w:val="000000" w:themeColor="text1"/>
        </w:rPr>
        <w:t xml:space="preserve"> five (5) years </w:t>
      </w:r>
      <w:r w:rsidRPr="00AB3928">
        <w:rPr>
          <w:rFonts w:asciiTheme="minorHAnsi" w:hAnsiTheme="minorHAnsi" w:cstheme="minorHAnsi"/>
          <w:color w:val="000000" w:themeColor="text1"/>
        </w:rPr>
        <w:t xml:space="preserve">beginning on the date of </w:t>
      </w:r>
      <w:r w:rsidR="00EE5400" w:rsidRPr="00AB3928">
        <w:rPr>
          <w:rFonts w:asciiTheme="minorHAnsi" w:hAnsiTheme="minorHAnsi" w:cstheme="minorHAnsi"/>
          <w:color w:val="000000" w:themeColor="text1"/>
        </w:rPr>
        <w:t>final C</w:t>
      </w:r>
      <w:r w:rsidRPr="00AB3928">
        <w:rPr>
          <w:rFonts w:asciiTheme="minorHAnsi" w:hAnsiTheme="minorHAnsi" w:cstheme="minorHAnsi"/>
          <w:color w:val="000000" w:themeColor="text1"/>
        </w:rPr>
        <w:t xml:space="preserve">ontract </w:t>
      </w:r>
      <w:r w:rsidR="00EE5400" w:rsidRPr="00AB3928">
        <w:rPr>
          <w:rFonts w:asciiTheme="minorHAnsi" w:hAnsiTheme="minorHAnsi" w:cstheme="minorHAnsi"/>
          <w:color w:val="000000" w:themeColor="text1"/>
        </w:rPr>
        <w:t>execution</w:t>
      </w:r>
      <w:bookmarkEnd w:id="18"/>
      <w:r w:rsidR="006025B5">
        <w:rPr>
          <w:rFonts w:asciiTheme="minorHAnsi" w:hAnsiTheme="minorHAnsi" w:cstheme="minorHAnsi"/>
          <w:color w:val="000000" w:themeColor="text1"/>
        </w:rPr>
        <w:t xml:space="preserve">. </w:t>
      </w:r>
      <w:r w:rsidRPr="00AB3928">
        <w:rPr>
          <w:rFonts w:asciiTheme="minorHAnsi" w:hAnsiTheme="minorHAnsi" w:cstheme="minorHAnsi"/>
          <w:color w:val="auto"/>
        </w:rPr>
        <w:t>Bids</w:t>
      </w:r>
      <w:r w:rsidRPr="00AB3928">
        <w:rPr>
          <w:rFonts w:asciiTheme="minorHAnsi" w:hAnsiTheme="minorHAnsi" w:cstheme="minorHAnsi"/>
        </w:rPr>
        <w:t xml:space="preserve"> shall be submitted in accordance with the terms and conditions of this </w:t>
      </w:r>
      <w:r w:rsidRPr="00AB3928">
        <w:rPr>
          <w:rFonts w:asciiTheme="minorHAnsi" w:hAnsiTheme="minorHAnsi" w:cstheme="minorHAnsi"/>
          <w:color w:val="auto"/>
        </w:rPr>
        <w:t>IFB</w:t>
      </w:r>
      <w:r w:rsidRPr="00AB3928">
        <w:rPr>
          <w:rFonts w:asciiTheme="minorHAnsi" w:hAnsiTheme="minorHAnsi" w:cstheme="minorHAnsi"/>
        </w:rPr>
        <w:t xml:space="preserve"> and any addenda issued hereto.</w:t>
      </w:r>
    </w:p>
    <w:p w14:paraId="351AF33F" w14:textId="77777777" w:rsidR="00FD5D90" w:rsidRPr="00AB3928"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1" w:name="_Toc370813221"/>
      <w:bookmarkStart w:id="22" w:name="_Toc374120575"/>
      <w:bookmarkStart w:id="23" w:name="_Toc506815753"/>
      <w:bookmarkStart w:id="24" w:name="_Toc459794466"/>
      <w:bookmarkStart w:id="25" w:name="_Toc236230259"/>
      <w:bookmarkEnd w:id="14"/>
      <w:bookmarkEnd w:id="19"/>
      <w:r w:rsidRPr="00AB3928">
        <w:rPr>
          <w:rFonts w:asciiTheme="minorHAnsi" w:hAnsiTheme="minorHAnsi" w:cstheme="minorHAnsi"/>
          <w:sz w:val="28"/>
          <w:szCs w:val="28"/>
        </w:rPr>
        <w:t>GENERAL INFORMATION</w:t>
      </w:r>
      <w:bookmarkEnd w:id="21"/>
      <w:bookmarkEnd w:id="22"/>
      <w:bookmarkEnd w:id="23"/>
      <w:bookmarkEnd w:id="24"/>
      <w:bookmarkEnd w:id="25"/>
    </w:p>
    <w:p w14:paraId="240172F0" w14:textId="77777777" w:rsidR="00FD5D90" w:rsidRPr="00AB3928" w:rsidRDefault="00FD5D90">
      <w:pPr>
        <w:pStyle w:val="Heading20"/>
        <w:numPr>
          <w:ilvl w:val="1"/>
          <w:numId w:val="36"/>
        </w:numPr>
        <w:spacing w:after="120"/>
        <w:ind w:left="634" w:hanging="634"/>
        <w:rPr>
          <w:rFonts w:asciiTheme="minorHAnsi" w:hAnsiTheme="minorHAnsi" w:cstheme="minorHAnsi"/>
        </w:rPr>
      </w:pPr>
      <w:bookmarkStart w:id="26" w:name="_Toc55251797"/>
      <w:bookmarkStart w:id="27" w:name="_Toc370999730"/>
      <w:bookmarkStart w:id="28" w:name="_Toc374120576"/>
      <w:bookmarkStart w:id="29" w:name="_Toc506815754"/>
      <w:bookmarkStart w:id="30" w:name="_Toc459794467"/>
      <w:bookmarkStart w:id="31" w:name="_Toc236230260"/>
      <w:bookmarkEnd w:id="26"/>
      <w:r w:rsidRPr="00AB3928">
        <w:rPr>
          <w:rFonts w:asciiTheme="minorHAnsi" w:hAnsiTheme="minorHAnsi" w:cstheme="minorHAnsi"/>
        </w:rPr>
        <w:t>INVITATION FOR BID DOCUMENT</w:t>
      </w:r>
      <w:bookmarkEnd w:id="27"/>
      <w:bookmarkEnd w:id="28"/>
      <w:bookmarkEnd w:id="29"/>
      <w:bookmarkEnd w:id="30"/>
      <w:bookmarkEnd w:id="31"/>
    </w:p>
    <w:p w14:paraId="66A31B68" w14:textId="3B5BE85B" w:rsidR="00FD5D90" w:rsidRPr="00AB3928" w:rsidRDefault="00FD5D90" w:rsidP="00EE5400">
      <w:pPr>
        <w:spacing w:line="264" w:lineRule="auto"/>
        <w:jc w:val="both"/>
        <w:rPr>
          <w:rFonts w:asciiTheme="minorHAnsi" w:hAnsiTheme="minorHAnsi" w:cstheme="minorHAnsi"/>
          <w:color w:val="auto"/>
          <w:sz w:val="20"/>
          <w:szCs w:val="16"/>
        </w:rPr>
      </w:pPr>
      <w:bookmarkStart w:id="32" w:name="_Toc370999723"/>
      <w:r w:rsidRPr="00AB3928">
        <w:rPr>
          <w:rFonts w:asciiTheme="minorHAnsi" w:hAnsiTheme="minorHAnsi" w:cstheme="minorHAnsi"/>
          <w:color w:val="auto"/>
          <w:sz w:val="20"/>
          <w:szCs w:val="16"/>
        </w:rPr>
        <w:t>The IFB is comprised of the base IFB document, any attachments, and any addenda released before Contract award</w:t>
      </w:r>
      <w:r w:rsidR="00264B17" w:rsidRPr="00AB3928">
        <w:rPr>
          <w:rFonts w:asciiTheme="minorHAnsi" w:hAnsiTheme="minorHAnsi" w:cstheme="minorHAnsi"/>
          <w:color w:val="auto"/>
          <w:sz w:val="20"/>
          <w:szCs w:val="16"/>
        </w:rPr>
        <w:t xml:space="preserve">, which </w:t>
      </w:r>
      <w:r w:rsidRPr="00AB3928">
        <w:rPr>
          <w:rFonts w:asciiTheme="minorHAnsi" w:hAnsiTheme="minorHAnsi" w:cstheme="minorHAnsi"/>
          <w:color w:val="auto"/>
          <w:sz w:val="20"/>
          <w:szCs w:val="16"/>
        </w:rPr>
        <w:t>are incorporated herein by reference.</w:t>
      </w:r>
    </w:p>
    <w:p w14:paraId="1A5F43CB" w14:textId="240FA483" w:rsidR="00FD5D90" w:rsidRPr="00AB3928" w:rsidRDefault="00FD5D90" w:rsidP="00D973EB">
      <w:pPr>
        <w:pStyle w:val="Heading2RFP"/>
        <w:rPr>
          <w:rFonts w:asciiTheme="minorHAnsi" w:hAnsiTheme="minorHAnsi" w:cstheme="minorHAnsi"/>
        </w:rPr>
      </w:pPr>
      <w:bookmarkStart w:id="33" w:name="_Toc370999725"/>
      <w:bookmarkStart w:id="34" w:name="_Toc374120578"/>
      <w:bookmarkStart w:id="35" w:name="_Toc459794468"/>
      <w:bookmarkStart w:id="36" w:name="_Hlk53596428"/>
      <w:bookmarkStart w:id="37" w:name="_Toc506815755"/>
      <w:bookmarkStart w:id="38" w:name="_Toc370999724"/>
      <w:bookmarkStart w:id="39" w:name="_Toc374120577"/>
      <w:bookmarkStart w:id="40" w:name="_Toc328747419"/>
      <w:bookmarkStart w:id="41" w:name="_Toc370999732"/>
      <w:bookmarkStart w:id="42" w:name="_Toc374120579"/>
      <w:bookmarkStart w:id="43" w:name="_Toc236230261"/>
      <w:bookmarkEnd w:id="32"/>
      <w:r w:rsidRPr="00AB3928">
        <w:rPr>
          <w:rFonts w:asciiTheme="minorHAnsi" w:hAnsiTheme="minorHAnsi" w:cstheme="minorHAnsi"/>
        </w:rPr>
        <w:t>2.2</w:t>
      </w:r>
      <w:r w:rsidRPr="00AB3928">
        <w:rPr>
          <w:rFonts w:asciiTheme="minorHAnsi" w:hAnsiTheme="minorHAnsi" w:cstheme="minorHAnsi"/>
        </w:rPr>
        <w:tab/>
        <w:t xml:space="preserve">E-PROCUREMENT </w:t>
      </w:r>
      <w:bookmarkEnd w:id="33"/>
      <w:bookmarkEnd w:id="34"/>
      <w:bookmarkEnd w:id="35"/>
      <w:r w:rsidR="00264B17" w:rsidRPr="00AB3928">
        <w:rPr>
          <w:rFonts w:asciiTheme="minorHAnsi" w:hAnsiTheme="minorHAnsi" w:cstheme="minorHAnsi"/>
        </w:rPr>
        <w:t>FEE</w:t>
      </w:r>
      <w:bookmarkEnd w:id="43"/>
    </w:p>
    <w:p w14:paraId="6873A52B" w14:textId="5CBEDA14" w:rsidR="00FD5D90" w:rsidRPr="00AB3928" w:rsidRDefault="00FD5D90" w:rsidP="00FD5D90">
      <w:pPr>
        <w:spacing w:line="264" w:lineRule="auto"/>
        <w:jc w:val="both"/>
        <w:rPr>
          <w:rFonts w:asciiTheme="minorHAnsi" w:hAnsiTheme="minorHAnsi" w:cstheme="minorHAnsi"/>
          <w:b/>
          <w:bCs/>
          <w:color w:val="000000" w:themeColor="text1"/>
          <w:sz w:val="20"/>
        </w:rPr>
      </w:pPr>
      <w:bookmarkStart w:id="44" w:name="_Hlk53067892"/>
      <w:bookmarkStart w:id="45" w:name="_Hlk53585354"/>
      <w:bookmarkStart w:id="46" w:name="_Toc53056246"/>
      <w:r w:rsidRPr="00AB3928">
        <w:rPr>
          <w:rFonts w:asciiTheme="minorHAnsi" w:hAnsiTheme="minorHAnsi" w:cstheme="minorHAnsi"/>
          <w:b/>
          <w:bCs/>
          <w:color w:val="000000" w:themeColor="text1"/>
          <w:sz w:val="20"/>
        </w:rPr>
        <w:t xml:space="preserve">ATTENTION: </w:t>
      </w:r>
      <w:r w:rsidR="00F40916" w:rsidRPr="00AB3928">
        <w:rPr>
          <w:rFonts w:asciiTheme="minorHAnsi" w:hAnsiTheme="minorHAnsi" w:cstheme="minorHAnsi"/>
          <w:b/>
          <w:bCs/>
          <w:color w:val="auto"/>
          <w:sz w:val="20"/>
        </w:rPr>
        <w:t>This is an NC eProcurement solicitation facilitated by the Ariba Network.</w:t>
      </w:r>
      <w:r w:rsidR="00F40916" w:rsidRPr="00AB3928">
        <w:rPr>
          <w:rFonts w:asciiTheme="minorHAnsi" w:hAnsiTheme="minorHAnsi" w:cstheme="minorHAnsi"/>
          <w:b/>
          <w:bCs/>
          <w:color w:val="000000" w:themeColor="text1"/>
          <w:sz w:val="20"/>
        </w:rPr>
        <w:t xml:space="preserve"> </w:t>
      </w:r>
      <w:r w:rsidRPr="00AB3928">
        <w:rPr>
          <w:rFonts w:asciiTheme="minorHAnsi" w:hAnsiTheme="minorHAnsi" w:cstheme="minorHAnsi"/>
          <w:b/>
          <w:bCs/>
          <w:color w:val="000000" w:themeColor="text1"/>
          <w:sz w:val="20"/>
        </w:rPr>
        <w:t>Th</w:t>
      </w:r>
      <w:r w:rsidR="00264B17" w:rsidRPr="00AB3928">
        <w:rPr>
          <w:rFonts w:asciiTheme="minorHAnsi" w:hAnsiTheme="minorHAnsi" w:cstheme="minorHAnsi"/>
          <w:b/>
          <w:bCs/>
          <w:color w:val="000000" w:themeColor="text1"/>
          <w:sz w:val="20"/>
        </w:rPr>
        <w:t>e</w:t>
      </w:r>
      <w:r w:rsidRPr="00AB3928">
        <w:rPr>
          <w:rFonts w:asciiTheme="minorHAnsi" w:hAnsiTheme="minorHAnsi" w:cstheme="minorHAnsi"/>
          <w:b/>
          <w:bCs/>
          <w:color w:val="000000" w:themeColor="text1"/>
          <w:sz w:val="20"/>
        </w:rPr>
        <w:t xml:space="preserve"> E-Procurement </w:t>
      </w:r>
      <w:r w:rsidR="00264B17" w:rsidRPr="00AB3928">
        <w:rPr>
          <w:rFonts w:asciiTheme="minorHAnsi" w:hAnsiTheme="minorHAnsi" w:cstheme="minorHAnsi"/>
          <w:b/>
          <w:bCs/>
          <w:color w:val="000000" w:themeColor="text1"/>
          <w:sz w:val="20"/>
        </w:rPr>
        <w:t xml:space="preserve">fee </w:t>
      </w:r>
      <w:r w:rsidR="00077A32" w:rsidRPr="00AB3928">
        <w:rPr>
          <w:rFonts w:asciiTheme="minorHAnsi" w:hAnsiTheme="minorHAnsi" w:cstheme="minorHAnsi"/>
          <w:b/>
          <w:bCs/>
          <w:color w:val="000000" w:themeColor="text1"/>
          <w:sz w:val="20"/>
        </w:rPr>
        <w:t>may apply</w:t>
      </w:r>
      <w:r w:rsidR="00264B17" w:rsidRPr="00AB3928">
        <w:rPr>
          <w:rFonts w:asciiTheme="minorHAnsi" w:hAnsiTheme="minorHAnsi" w:cstheme="minorHAnsi"/>
          <w:b/>
          <w:bCs/>
          <w:color w:val="000000" w:themeColor="text1"/>
          <w:sz w:val="20"/>
        </w:rPr>
        <w:t xml:space="preserve"> to this </w:t>
      </w:r>
      <w:r w:rsidRPr="00AB3928">
        <w:rPr>
          <w:rFonts w:asciiTheme="minorHAnsi" w:hAnsiTheme="minorHAnsi" w:cstheme="minorHAnsi"/>
          <w:b/>
          <w:bCs/>
          <w:color w:val="000000" w:themeColor="text1"/>
          <w:sz w:val="20"/>
        </w:rPr>
        <w:t xml:space="preserve">solicitation. See paragraph entitled ELECTRONIC PROCUREMENT of the </w:t>
      </w:r>
      <w:r w:rsidRPr="00AB3928">
        <w:rPr>
          <w:rFonts w:asciiTheme="minorHAnsi" w:hAnsiTheme="minorHAnsi" w:cstheme="minorHAnsi"/>
          <w:b/>
          <w:bCs/>
          <w:color w:val="auto"/>
          <w:sz w:val="20"/>
        </w:rPr>
        <w:t>North Carolina General Terms and Conditions</w:t>
      </w:r>
      <w:r w:rsidRPr="00AB3928">
        <w:rPr>
          <w:rFonts w:asciiTheme="minorHAnsi" w:hAnsiTheme="minorHAnsi" w:cstheme="minorHAnsi"/>
          <w:b/>
          <w:bCs/>
          <w:color w:val="000000" w:themeColor="text1"/>
          <w:sz w:val="20"/>
        </w:rPr>
        <w:t>.</w:t>
      </w:r>
    </w:p>
    <w:bookmarkEnd w:id="44"/>
    <w:bookmarkEnd w:id="45"/>
    <w:p w14:paraId="4F0273F7" w14:textId="7935419D" w:rsidR="00FD5D90" w:rsidRPr="00AB3928" w:rsidRDefault="00FD5D90" w:rsidP="00FD5D90">
      <w:pPr>
        <w:rPr>
          <w:rFonts w:asciiTheme="minorHAnsi" w:hAnsiTheme="minorHAnsi" w:cstheme="minorHAnsi"/>
          <w:color w:val="000080"/>
          <w:sz w:val="20"/>
          <w:szCs w:val="16"/>
        </w:rPr>
      </w:pPr>
      <w:r w:rsidRPr="00AB3928">
        <w:rPr>
          <w:rFonts w:asciiTheme="minorHAnsi" w:hAnsiTheme="minorHAnsi" w:cstheme="minorHAnsi"/>
          <w:bCs/>
          <w:color w:val="auto"/>
          <w:sz w:val="20"/>
          <w:szCs w:val="16"/>
        </w:rPr>
        <w:t xml:space="preserve">General information on the E-Procurement Services can be found at: </w:t>
      </w:r>
      <w:hyperlink r:id="rId13" w:history="1">
        <w:r w:rsidRPr="00AB3928">
          <w:rPr>
            <w:rStyle w:val="Hyperlink"/>
            <w:rFonts w:asciiTheme="minorHAnsi" w:hAnsiTheme="minorHAnsi" w:cstheme="minorHAnsi"/>
            <w:color w:val="3366FF"/>
            <w:sz w:val="20"/>
            <w:szCs w:val="16"/>
          </w:rPr>
          <w:t>http://eprocurement.nc.gov/</w:t>
        </w:r>
      </w:hyperlink>
      <w:r w:rsidRPr="00AB3928">
        <w:rPr>
          <w:rFonts w:asciiTheme="minorHAnsi" w:hAnsiTheme="minorHAnsi" w:cstheme="minorHAnsi"/>
          <w:color w:val="000080"/>
          <w:sz w:val="20"/>
          <w:szCs w:val="16"/>
        </w:rPr>
        <w:t xml:space="preserve">.  </w:t>
      </w:r>
    </w:p>
    <w:p w14:paraId="745DC34A" w14:textId="77777777"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b/>
          <w:bCs/>
          <w:iCs/>
          <w:color w:val="auto"/>
          <w:sz w:val="20"/>
        </w:rPr>
        <w:t xml:space="preserve">What is the Ariba Network? </w:t>
      </w:r>
    </w:p>
    <w:p w14:paraId="4C19DCB4" w14:textId="7D76D34C"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The Ariba Network is a web-based platform that serves as a connection point for buyers and </w:t>
      </w:r>
      <w:r w:rsidR="00DE0C85" w:rsidRPr="00AB3928">
        <w:rPr>
          <w:rFonts w:asciiTheme="minorHAnsi" w:hAnsiTheme="minorHAnsi" w:cstheme="minorHAnsi"/>
          <w:iCs/>
          <w:color w:val="auto"/>
          <w:sz w:val="20"/>
        </w:rPr>
        <w:t>Vendors</w:t>
      </w:r>
      <w:r w:rsidRPr="00AB3928">
        <w:rPr>
          <w:rFonts w:asciiTheme="minorHAnsi" w:hAnsiTheme="minorHAnsi" w:cstheme="minorHAnsi"/>
          <w:iCs/>
          <w:color w:val="auto"/>
          <w:sz w:val="20"/>
        </w:rPr>
        <w:t xml:space="preserve">. Vendors can log in to the Ariba Network to view purchase orders, respond to electronic requests for quotes, participate in Sourcing Events, and collaborate with buyers on contract documents. </w:t>
      </w:r>
    </w:p>
    <w:p w14:paraId="1734B1BF" w14:textId="77777777"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AB3928" w:rsidRDefault="00F40916" w:rsidP="00F40916">
      <w:pPr>
        <w:rPr>
          <w:rFonts w:asciiTheme="minorHAnsi" w:hAnsiTheme="minorHAnsi" w:cstheme="minorHAnsi"/>
          <w:sz w:val="20"/>
          <w:szCs w:val="16"/>
        </w:rPr>
      </w:pPr>
      <w:r w:rsidRPr="00AB3928">
        <w:rPr>
          <w:rFonts w:asciiTheme="minorHAnsi" w:hAnsiTheme="minorHAnsi" w:cstheme="minorHAnsi"/>
          <w:iCs/>
          <w:color w:val="auto"/>
          <w:sz w:val="20"/>
        </w:rPr>
        <w:t>http://eprocurement.nc.gov/training/vendor-training.</w:t>
      </w:r>
    </w:p>
    <w:p w14:paraId="2C27BAC0" w14:textId="77777777" w:rsidR="00FD5D90" w:rsidRPr="00AB3928" w:rsidRDefault="00FD5D90" w:rsidP="00D973EB">
      <w:pPr>
        <w:pStyle w:val="Heading2"/>
        <w:spacing w:after="120"/>
        <w:rPr>
          <w:rFonts w:asciiTheme="minorHAnsi" w:hAnsiTheme="minorHAnsi" w:cstheme="minorHAnsi"/>
        </w:rPr>
      </w:pPr>
      <w:bookmarkStart w:id="47" w:name="_Toc236230262"/>
      <w:bookmarkEnd w:id="36"/>
      <w:r w:rsidRPr="00AB3928">
        <w:rPr>
          <w:rFonts w:asciiTheme="minorHAnsi" w:hAnsiTheme="minorHAnsi" w:cstheme="minorHAnsi"/>
        </w:rPr>
        <w:t>2.3</w:t>
      </w:r>
      <w:r w:rsidRPr="00AB3928">
        <w:rPr>
          <w:rFonts w:asciiTheme="minorHAnsi" w:hAnsiTheme="minorHAnsi" w:cstheme="minorHAnsi"/>
        </w:rPr>
        <w:tab/>
        <w:t>NOTICE TO VENDORS REGARDING IFB TERMS AND CONDITIONS</w:t>
      </w:r>
      <w:bookmarkEnd w:id="46"/>
      <w:bookmarkEnd w:id="47"/>
    </w:p>
    <w:p w14:paraId="0B34206F" w14:textId="35948853" w:rsidR="00FD5D90" w:rsidRPr="00AB3928" w:rsidRDefault="00FD5D90" w:rsidP="00FD5D90">
      <w:pPr>
        <w:spacing w:line="264" w:lineRule="auto"/>
        <w:jc w:val="both"/>
        <w:rPr>
          <w:rFonts w:asciiTheme="minorHAnsi" w:hAnsiTheme="minorHAnsi" w:cstheme="minorHAnsi"/>
          <w:color w:val="auto"/>
          <w:sz w:val="20"/>
          <w:szCs w:val="16"/>
        </w:rPr>
      </w:pPr>
      <w:r w:rsidRPr="00AB3928">
        <w:rPr>
          <w:rFonts w:asciiTheme="minorHAnsi" w:hAnsiTheme="minorHAnsi" w:cstheme="minorHAnsi"/>
          <w:color w:val="auto"/>
          <w:sz w:val="20"/>
          <w:szCs w:val="16"/>
        </w:rPr>
        <w:t>It shall be the Vendor’s responsibility to read the Instructions</w:t>
      </w:r>
      <w:r w:rsidR="00264B17" w:rsidRPr="00AB3928">
        <w:rPr>
          <w:rFonts w:asciiTheme="minorHAnsi" w:hAnsiTheme="minorHAnsi" w:cstheme="minorHAnsi"/>
          <w:color w:val="auto"/>
          <w:sz w:val="20"/>
          <w:szCs w:val="16"/>
        </w:rPr>
        <w:t xml:space="preserve"> to Vendors</w:t>
      </w:r>
      <w:r w:rsidRPr="00AB3928">
        <w:rPr>
          <w:rFonts w:asciiTheme="minorHAnsi" w:hAnsiTheme="minorHAnsi" w:cstheme="minorHAnsi"/>
          <w:color w:val="auto"/>
          <w:sz w:val="20"/>
          <w:szCs w:val="16"/>
        </w:rPr>
        <w:t>, the</w:t>
      </w:r>
      <w:r w:rsidR="00264B17" w:rsidRPr="00AB3928">
        <w:rPr>
          <w:rFonts w:asciiTheme="minorHAnsi" w:hAnsiTheme="minorHAnsi" w:cstheme="minorHAnsi"/>
          <w:color w:val="auto"/>
          <w:sz w:val="20"/>
          <w:szCs w:val="16"/>
        </w:rPr>
        <w:t xml:space="preserve"> North Carolina General Terms and Conditions</w:t>
      </w:r>
      <w:r w:rsidRPr="00AB3928">
        <w:rPr>
          <w:rFonts w:asciiTheme="minorHAnsi" w:hAnsiTheme="minorHAnsi" w:cstheme="minorHAnsi"/>
          <w:color w:val="auto"/>
          <w:sz w:val="20"/>
          <w:szCs w:val="16"/>
        </w:rPr>
        <w:t xml:space="preserve">, all relevant exhibits and attachments, and any other components made a part of this IFB and comply with all requirements and specifications herein. Vendors </w:t>
      </w:r>
      <w:r w:rsidR="00C814A0">
        <w:rPr>
          <w:rFonts w:asciiTheme="minorHAnsi" w:hAnsiTheme="minorHAnsi" w:cstheme="minorHAnsi"/>
          <w:color w:val="auto"/>
          <w:sz w:val="20"/>
          <w:szCs w:val="16"/>
        </w:rPr>
        <w:t>are also</w:t>
      </w:r>
      <w:r w:rsidRPr="00AB3928">
        <w:rPr>
          <w:rFonts w:asciiTheme="minorHAnsi" w:hAnsiTheme="minorHAnsi" w:cstheme="minorHAnsi"/>
          <w:color w:val="auto"/>
          <w:sz w:val="20"/>
          <w:szCs w:val="16"/>
        </w:rPr>
        <w:t xml:space="preserve"> responsible for obtaining and complying with all Addenda and other changes that may be issued in connection with this IFB.</w:t>
      </w:r>
    </w:p>
    <w:p w14:paraId="54581F52" w14:textId="1E3EB8D0" w:rsidR="00217EB1" w:rsidRPr="00AB3928" w:rsidRDefault="00FD5D90" w:rsidP="00FD5D90">
      <w:pPr>
        <w:spacing w:line="264" w:lineRule="auto"/>
        <w:jc w:val="both"/>
        <w:rPr>
          <w:rFonts w:asciiTheme="minorHAnsi" w:hAnsiTheme="minorHAnsi" w:cstheme="minorHAnsi"/>
          <w:color w:val="auto"/>
          <w:sz w:val="20"/>
          <w:szCs w:val="16"/>
        </w:rPr>
      </w:pPr>
      <w:r w:rsidRPr="00AB3928">
        <w:rPr>
          <w:rFonts w:asciiTheme="minorHAnsi" w:hAnsiTheme="minorHAnsi" w:cstheme="minorHAnsi"/>
          <w:color w:val="auto"/>
          <w:sz w:val="20"/>
          <w:szCs w:val="16"/>
        </w:rPr>
        <w:t xml:space="preserve">If Vendors have questions, </w:t>
      </w:r>
      <w:r w:rsidR="00217EB1" w:rsidRPr="00AB3928">
        <w:rPr>
          <w:rFonts w:asciiTheme="minorHAnsi" w:hAnsiTheme="minorHAnsi" w:cstheme="minorHAnsi"/>
          <w:color w:val="auto"/>
          <w:sz w:val="20"/>
          <w:szCs w:val="16"/>
        </w:rPr>
        <w:t>issues</w:t>
      </w:r>
      <w:r w:rsidR="00C814A0">
        <w:rPr>
          <w:rFonts w:asciiTheme="minorHAnsi" w:hAnsiTheme="minorHAnsi" w:cstheme="minorHAnsi"/>
          <w:color w:val="auto"/>
          <w:sz w:val="20"/>
          <w:szCs w:val="16"/>
        </w:rPr>
        <w:t>,</w:t>
      </w:r>
      <w:r w:rsidR="00995C3A" w:rsidRPr="00AB3928">
        <w:rPr>
          <w:rFonts w:asciiTheme="minorHAnsi" w:hAnsiTheme="minorHAnsi" w:cstheme="minorHAnsi"/>
          <w:color w:val="auto"/>
          <w:sz w:val="20"/>
          <w:szCs w:val="16"/>
        </w:rPr>
        <w:t xml:space="preserve"> or exceptions</w:t>
      </w:r>
      <w:r w:rsidR="00217EB1" w:rsidRPr="00AB3928">
        <w:rPr>
          <w:rFonts w:asciiTheme="minorHAnsi" w:hAnsiTheme="minorHAnsi" w:cstheme="minorHAnsi"/>
          <w:color w:val="auto"/>
          <w:sz w:val="20"/>
          <w:szCs w:val="16"/>
        </w:rPr>
        <w:t xml:space="preserve"> </w:t>
      </w:r>
      <w:r w:rsidRPr="00AB3928">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AB3928">
        <w:rPr>
          <w:rFonts w:asciiTheme="minorHAnsi" w:hAnsiTheme="minorHAnsi" w:cstheme="minorHAnsi"/>
          <w:color w:val="auto"/>
          <w:sz w:val="20"/>
          <w:szCs w:val="16"/>
        </w:rPr>
        <w:t>the</w:t>
      </w:r>
      <w:r w:rsidRPr="00AB3928">
        <w:rPr>
          <w:rFonts w:asciiTheme="minorHAnsi" w:hAnsiTheme="minorHAnsi" w:cstheme="minorHAnsi"/>
          <w:color w:val="auto"/>
          <w:sz w:val="20"/>
          <w:szCs w:val="16"/>
        </w:rPr>
        <w:t xml:space="preserve"> BID QUESTIONS</w:t>
      </w:r>
      <w:r w:rsidR="00264B17" w:rsidRPr="00AB3928">
        <w:rPr>
          <w:rFonts w:asciiTheme="minorHAnsi" w:hAnsiTheme="minorHAnsi" w:cstheme="minorHAnsi"/>
          <w:color w:val="auto"/>
          <w:sz w:val="20"/>
          <w:szCs w:val="16"/>
        </w:rPr>
        <w:t xml:space="preserve"> Section</w:t>
      </w:r>
      <w:r w:rsidRPr="00AB3928">
        <w:rPr>
          <w:rFonts w:asciiTheme="minorHAnsi" w:hAnsiTheme="minorHAnsi" w:cstheme="minorHAnsi"/>
          <w:color w:val="auto"/>
          <w:sz w:val="20"/>
          <w:szCs w:val="16"/>
        </w:rPr>
        <w:t xml:space="preserve">. If the State determines that any changes will be made as a result </w:t>
      </w:r>
      <w:r w:rsidRPr="00AB3928">
        <w:rPr>
          <w:rFonts w:asciiTheme="minorHAnsi" w:hAnsiTheme="minorHAnsi" w:cstheme="minorHAnsi"/>
          <w:color w:val="auto"/>
          <w:sz w:val="20"/>
          <w:szCs w:val="16"/>
        </w:rPr>
        <w:lastRenderedPageBreak/>
        <w:t xml:space="preserve">of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AB3928">
        <w:rPr>
          <w:rFonts w:asciiTheme="minorHAnsi" w:hAnsiTheme="minorHAnsi" w:cstheme="minorHAnsi"/>
          <w:color w:val="auto"/>
          <w:sz w:val="20"/>
          <w:szCs w:val="16"/>
        </w:rPr>
        <w:t>question-and-answer</w:t>
      </w:r>
      <w:r w:rsidRPr="00AB3928">
        <w:rPr>
          <w:rFonts w:asciiTheme="minorHAnsi" w:hAnsiTheme="minorHAnsi" w:cstheme="minorHAnsi"/>
          <w:color w:val="auto"/>
          <w:sz w:val="20"/>
          <w:szCs w:val="16"/>
        </w:rPr>
        <w:t xml:space="preserve"> period. </w:t>
      </w:r>
    </w:p>
    <w:p w14:paraId="4CDA4817" w14:textId="30EFA804" w:rsidR="00264B17" w:rsidRPr="00AB3928" w:rsidRDefault="00FD5D90" w:rsidP="00FD5D90">
      <w:pPr>
        <w:spacing w:line="264" w:lineRule="auto"/>
        <w:jc w:val="both"/>
        <w:rPr>
          <w:rFonts w:asciiTheme="minorHAnsi" w:hAnsiTheme="minorHAnsi" w:cstheme="minorHAnsi"/>
          <w:color w:val="000000" w:themeColor="text1"/>
          <w:sz w:val="20"/>
          <w:szCs w:val="16"/>
        </w:rPr>
      </w:pPr>
      <w:r w:rsidRPr="00AB3928">
        <w:rPr>
          <w:rFonts w:asciiTheme="minorHAnsi" w:hAnsiTheme="minorHAnsi" w:cstheme="minorHAnsi"/>
          <w:color w:val="auto"/>
          <w:sz w:val="20"/>
          <w:szCs w:val="16"/>
        </w:rPr>
        <w:t xml:space="preserve">Other than through </w:t>
      </w:r>
      <w:r w:rsidR="00217EB1" w:rsidRPr="00AB3928">
        <w:rPr>
          <w:rFonts w:asciiTheme="minorHAnsi" w:hAnsiTheme="minorHAnsi" w:cstheme="minorHAnsi"/>
          <w:color w:val="auto"/>
          <w:sz w:val="20"/>
          <w:szCs w:val="16"/>
        </w:rPr>
        <w:t xml:space="preserve">the </w:t>
      </w:r>
      <w:r w:rsidRPr="00AB3928">
        <w:rPr>
          <w:rFonts w:asciiTheme="minorHAnsi" w:hAnsiTheme="minorHAnsi" w:cstheme="minorHAnsi"/>
          <w:color w:val="auto"/>
          <w:sz w:val="20"/>
          <w:szCs w:val="16"/>
        </w:rPr>
        <w:t>process</w:t>
      </w:r>
      <w:r w:rsidR="00077A32" w:rsidRPr="00AB3928">
        <w:rPr>
          <w:rFonts w:asciiTheme="minorHAnsi" w:hAnsiTheme="minorHAnsi" w:cstheme="minorHAnsi"/>
          <w:color w:val="auto"/>
          <w:sz w:val="20"/>
          <w:szCs w:val="16"/>
        </w:rPr>
        <w:t xml:space="preserve"> </w:t>
      </w:r>
      <w:r w:rsidR="00217EB1" w:rsidRPr="00AB3928">
        <w:rPr>
          <w:rFonts w:asciiTheme="minorHAnsi" w:hAnsiTheme="minorHAnsi" w:cstheme="minorHAnsi"/>
          <w:color w:val="auto"/>
          <w:sz w:val="20"/>
          <w:szCs w:val="16"/>
        </w:rPr>
        <w:t xml:space="preserve">of </w:t>
      </w:r>
      <w:r w:rsidR="00077A32" w:rsidRPr="00AB3928">
        <w:rPr>
          <w:rFonts w:asciiTheme="minorHAnsi" w:hAnsiTheme="minorHAnsi" w:cstheme="minorHAnsi"/>
          <w:color w:val="auto"/>
          <w:sz w:val="20"/>
          <w:szCs w:val="16"/>
        </w:rPr>
        <w:t>negotiation</w:t>
      </w:r>
      <w:r w:rsidR="00217EB1" w:rsidRPr="00AB3928">
        <w:rPr>
          <w:rFonts w:asciiTheme="minorHAnsi" w:hAnsiTheme="minorHAnsi" w:cstheme="minorHAnsi"/>
          <w:color w:val="auto"/>
          <w:sz w:val="20"/>
          <w:szCs w:val="16"/>
        </w:rPr>
        <w:t>s</w:t>
      </w:r>
      <w:r w:rsidR="00077A32" w:rsidRPr="00AB3928">
        <w:rPr>
          <w:rFonts w:asciiTheme="minorHAnsi" w:hAnsiTheme="minorHAnsi" w:cstheme="minorHAnsi"/>
          <w:color w:val="auto"/>
          <w:sz w:val="20"/>
          <w:szCs w:val="16"/>
        </w:rPr>
        <w:t xml:space="preserve"> under 01 NCAC 05B.0503</w:t>
      </w:r>
      <w:r w:rsidRPr="00AB3928">
        <w:rPr>
          <w:rFonts w:asciiTheme="minorHAnsi" w:hAnsiTheme="minorHAnsi" w:cstheme="minorHAnsi"/>
          <w:color w:val="auto"/>
          <w:sz w:val="20"/>
          <w:szCs w:val="16"/>
        </w:rPr>
        <w:t xml:space="preserve">, the State rejects and will not be required to evaluate or consider any additional or modified terms and conditions submitted with </w:t>
      </w:r>
      <w:r w:rsidR="00C814A0">
        <w:rPr>
          <w:rFonts w:asciiTheme="minorHAnsi" w:hAnsiTheme="minorHAnsi" w:cstheme="minorHAnsi"/>
          <w:color w:val="auto"/>
          <w:sz w:val="20"/>
          <w:szCs w:val="16"/>
        </w:rPr>
        <w:t xml:space="preserve">the </w:t>
      </w:r>
      <w:r w:rsidRPr="00AB3928">
        <w:rPr>
          <w:rFonts w:asciiTheme="minorHAnsi" w:hAnsiTheme="minorHAnsi" w:cstheme="minorHAnsi"/>
          <w:color w:val="auto"/>
          <w:sz w:val="20"/>
          <w:szCs w:val="16"/>
        </w:rPr>
        <w:t xml:space="preserve">Vendor’s bid.  This applies to any language appearing in or attached to the document as part of the Vendor’s bid that purports to vary any terms and conditions or </w:t>
      </w:r>
      <w:r w:rsidR="00C814A0">
        <w:rPr>
          <w:rFonts w:asciiTheme="minorHAnsi" w:hAnsiTheme="minorHAnsi" w:cstheme="minorHAnsi"/>
          <w:color w:val="auto"/>
          <w:sz w:val="20"/>
          <w:szCs w:val="16"/>
        </w:rPr>
        <w:t>Vendor’s</w:t>
      </w:r>
      <w:r w:rsidRPr="00AB3928">
        <w:rPr>
          <w:rFonts w:asciiTheme="minorHAnsi" w:hAnsiTheme="minorHAnsi" w:cstheme="minorHAnsi"/>
          <w:color w:val="auto"/>
          <w:sz w:val="20"/>
          <w:szCs w:val="16"/>
        </w:rPr>
        <w:t xml:space="preserve"> instructions herein or to render the bid non-binding or subject to further negotiation.  Vendor’s bid shall constitute a firm offer</w:t>
      </w:r>
      <w:r w:rsidR="00077A32" w:rsidRPr="00AB3928">
        <w:rPr>
          <w:rFonts w:asciiTheme="minorHAnsi" w:hAnsiTheme="minorHAnsi" w:cstheme="minorHAnsi"/>
          <w:color w:val="auto"/>
          <w:sz w:val="20"/>
          <w:szCs w:val="16"/>
        </w:rPr>
        <w:t xml:space="preserve"> that shall be held open for the period required herein (“Validity Period” above)</w:t>
      </w:r>
      <w:r w:rsidRPr="00AB3928">
        <w:rPr>
          <w:rFonts w:asciiTheme="minorHAnsi" w:hAnsiTheme="minorHAnsi" w:cstheme="minorHAnsi"/>
          <w:color w:val="000000" w:themeColor="text1"/>
          <w:sz w:val="20"/>
          <w:szCs w:val="16"/>
        </w:rPr>
        <w:t xml:space="preserve">. </w:t>
      </w:r>
    </w:p>
    <w:p w14:paraId="69CCFD24" w14:textId="14411EAA" w:rsidR="00FD5D90" w:rsidRPr="00AB3928" w:rsidRDefault="00217EB1" w:rsidP="00EE5400">
      <w:pPr>
        <w:pStyle w:val="Text"/>
        <w:spacing w:after="160"/>
        <w:jc w:val="both"/>
        <w:rPr>
          <w:rFonts w:asciiTheme="minorHAnsi" w:hAnsiTheme="minorHAnsi" w:cstheme="minorHAnsi"/>
          <w:b/>
        </w:rPr>
      </w:pPr>
      <w:r w:rsidRPr="00AB3928">
        <w:rPr>
          <w:rFonts w:asciiTheme="minorHAnsi" w:hAnsiTheme="minorHAnsi" w:cstheme="minorHAnsi"/>
          <w:b/>
        </w:rPr>
        <w:t xml:space="preserve">The State may exercise its discretion to consider </w:t>
      </w:r>
      <w:r w:rsidR="00C814A0">
        <w:rPr>
          <w:rFonts w:asciiTheme="minorHAnsi" w:hAnsiTheme="minorHAnsi" w:cstheme="minorHAnsi"/>
          <w:b/>
        </w:rPr>
        <w:t>the Vendor's</w:t>
      </w:r>
      <w:r w:rsidRPr="00AB3928">
        <w:rPr>
          <w:rFonts w:asciiTheme="minorHAnsi" w:hAnsiTheme="minorHAnsi" w:cstheme="minorHAnsi"/>
          <w:b/>
        </w:rPr>
        <w:t xml:space="preserve"> proposed modifications</w:t>
      </w:r>
      <w:r w:rsidRPr="00AB3928">
        <w:rPr>
          <w:rFonts w:asciiTheme="minorHAnsi" w:hAnsiTheme="minorHAnsi" w:cstheme="minorHAnsi"/>
          <w:b/>
          <w:color w:val="000000" w:themeColor="text1"/>
          <w:szCs w:val="16"/>
        </w:rPr>
        <w:t xml:space="preserve">. </w:t>
      </w:r>
      <w:r w:rsidR="00FD5D90" w:rsidRPr="00AB3928">
        <w:rPr>
          <w:rFonts w:asciiTheme="minorHAnsi" w:hAnsiTheme="minorHAnsi" w:cstheme="minorHAnsi"/>
          <w:b/>
          <w:color w:val="000000" w:themeColor="text1"/>
          <w:szCs w:val="16"/>
        </w:rPr>
        <w:t xml:space="preserve">By execution and delivery of this IFB </w:t>
      </w:r>
      <w:r w:rsidR="00995C3A" w:rsidRPr="00AB3928">
        <w:rPr>
          <w:rFonts w:asciiTheme="minorHAnsi" w:hAnsiTheme="minorHAnsi" w:cstheme="minorHAnsi"/>
          <w:b/>
          <w:color w:val="000000" w:themeColor="text1"/>
          <w:szCs w:val="16"/>
        </w:rPr>
        <w:t>r</w:t>
      </w:r>
      <w:r w:rsidR="00FD5D90" w:rsidRPr="00AB3928">
        <w:rPr>
          <w:rFonts w:asciiTheme="minorHAnsi" w:hAnsiTheme="minorHAnsi" w:cstheme="minorHAnsi"/>
          <w:b/>
          <w:color w:val="000000" w:themeColor="text1"/>
          <w:szCs w:val="16"/>
        </w:rPr>
        <w:t>esponse, the Vendor agrees that any additional or modified terms and conditions, whether submitted purposely or inadvertently, shall have no force or effect, and will be disregarded</w:t>
      </w:r>
      <w:r w:rsidRPr="00AB3928">
        <w:rPr>
          <w:rFonts w:asciiTheme="minorHAnsi" w:hAnsiTheme="minorHAnsi" w:cstheme="minorHAnsi"/>
          <w:b/>
          <w:color w:val="000000" w:themeColor="text1"/>
          <w:szCs w:val="16"/>
        </w:rPr>
        <w:t xml:space="preserve"> unless expressly agreed to </w:t>
      </w:r>
      <w:r w:rsidR="00DC481F" w:rsidRPr="00AB3928">
        <w:rPr>
          <w:rFonts w:asciiTheme="minorHAnsi" w:hAnsiTheme="minorHAnsi" w:cstheme="minorHAnsi"/>
          <w:b/>
          <w:color w:val="000000" w:themeColor="text1"/>
          <w:szCs w:val="16"/>
        </w:rPr>
        <w:t>during</w:t>
      </w:r>
      <w:r w:rsidRPr="00AB3928">
        <w:rPr>
          <w:rFonts w:asciiTheme="minorHAnsi" w:hAnsiTheme="minorHAnsi" w:cstheme="minorHAnsi"/>
          <w:b/>
          <w:color w:val="000000" w:themeColor="text1"/>
          <w:szCs w:val="16"/>
        </w:rPr>
        <w:t xml:space="preserve"> negotiations and incorporated by way of</w:t>
      </w:r>
      <w:r w:rsidR="00385DF3" w:rsidRPr="00AB3928">
        <w:rPr>
          <w:rFonts w:asciiTheme="minorHAnsi" w:hAnsiTheme="minorHAnsi" w:cstheme="minorHAnsi"/>
          <w:b/>
          <w:color w:val="000000" w:themeColor="text1"/>
          <w:szCs w:val="16"/>
        </w:rPr>
        <w:t xml:space="preserve"> </w:t>
      </w:r>
      <w:r w:rsidRPr="00AB3928">
        <w:rPr>
          <w:rFonts w:asciiTheme="minorHAnsi" w:hAnsiTheme="minorHAnsi" w:cstheme="minorHAnsi"/>
          <w:b/>
          <w:color w:val="000000" w:themeColor="text1"/>
          <w:szCs w:val="16"/>
        </w:rPr>
        <w:t xml:space="preserve">a Best and Final </w:t>
      </w:r>
      <w:r w:rsidR="00C814A0">
        <w:rPr>
          <w:rFonts w:asciiTheme="minorHAnsi" w:hAnsiTheme="minorHAnsi" w:cstheme="minorHAnsi"/>
          <w:b/>
          <w:color w:val="000000" w:themeColor="text1"/>
          <w:szCs w:val="16"/>
        </w:rPr>
        <w:t>Offer</w:t>
      </w:r>
      <w:r w:rsidRPr="00AB3928">
        <w:rPr>
          <w:rFonts w:asciiTheme="minorHAnsi" w:hAnsiTheme="minorHAnsi" w:cstheme="minorHAnsi"/>
          <w:b/>
          <w:color w:val="000000" w:themeColor="text1"/>
          <w:szCs w:val="16"/>
        </w:rPr>
        <w:t xml:space="preserve"> (BAFO)</w:t>
      </w:r>
      <w:r w:rsidR="00FD5D90" w:rsidRPr="00AB3928">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AB3928">
        <w:rPr>
          <w:rFonts w:asciiTheme="minorHAnsi" w:hAnsiTheme="minorHAnsi" w:cstheme="minorHAnsi"/>
          <w:b/>
        </w:rPr>
        <w:t xml:space="preserve"> </w:t>
      </w:r>
    </w:p>
    <w:p w14:paraId="7E63E48C" w14:textId="77777777" w:rsidR="00FD5D90" w:rsidRPr="00AB3928" w:rsidRDefault="00FD5D90" w:rsidP="00D973EB">
      <w:pPr>
        <w:pStyle w:val="Heading2"/>
        <w:spacing w:after="120"/>
        <w:rPr>
          <w:rFonts w:asciiTheme="minorHAnsi" w:hAnsiTheme="minorHAnsi" w:cstheme="minorHAnsi"/>
        </w:rPr>
      </w:pPr>
      <w:bookmarkStart w:id="48" w:name="_Toc459794469"/>
      <w:bookmarkStart w:id="49" w:name="_Toc506815756"/>
      <w:bookmarkStart w:id="50" w:name="_Toc236230263"/>
      <w:bookmarkEnd w:id="37"/>
      <w:bookmarkEnd w:id="38"/>
      <w:bookmarkEnd w:id="39"/>
      <w:r w:rsidRPr="00AB3928">
        <w:rPr>
          <w:rFonts w:asciiTheme="minorHAnsi" w:hAnsiTheme="minorHAnsi" w:cstheme="minorHAnsi"/>
        </w:rPr>
        <w:t>2.4</w:t>
      </w:r>
      <w:r w:rsidRPr="00AB3928">
        <w:rPr>
          <w:rFonts w:asciiTheme="minorHAnsi" w:hAnsiTheme="minorHAnsi" w:cstheme="minorHAnsi"/>
        </w:rPr>
        <w:tab/>
        <w:t>IFB SCHEDULE</w:t>
      </w:r>
      <w:bookmarkEnd w:id="48"/>
      <w:bookmarkEnd w:id="49"/>
      <w:bookmarkEnd w:id="50"/>
    </w:p>
    <w:p w14:paraId="5943C818" w14:textId="77777777" w:rsidR="00FD5D90" w:rsidRPr="00AB3928" w:rsidRDefault="00FD5D90" w:rsidP="00FD5D90">
      <w:pPr>
        <w:pStyle w:val="Text"/>
        <w:spacing w:after="120"/>
        <w:jc w:val="both"/>
        <w:rPr>
          <w:rFonts w:asciiTheme="minorHAnsi" w:hAnsiTheme="minorHAnsi" w:cstheme="minorHAnsi"/>
        </w:rPr>
      </w:pPr>
      <w:r w:rsidRPr="00AB3928">
        <w:rPr>
          <w:rFonts w:asciiTheme="minorHAnsi" w:hAnsiTheme="minorHAnsi" w:cstheme="minorHAnsi"/>
        </w:rPr>
        <w:t xml:space="preserve">The table below shows the </w:t>
      </w:r>
      <w:r w:rsidRPr="00AB3928">
        <w:rPr>
          <w:rFonts w:asciiTheme="minorHAnsi" w:hAnsiTheme="minorHAnsi" w:cstheme="minorHAnsi"/>
          <w:i/>
        </w:rPr>
        <w:t>intended</w:t>
      </w:r>
      <w:r w:rsidRPr="00AB3928">
        <w:rPr>
          <w:rFonts w:asciiTheme="minorHAnsi" w:hAnsiTheme="minorHAnsi" w:cstheme="minorHAnsi"/>
        </w:rPr>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6"/>
        <w:gridCol w:w="1407"/>
        <w:gridCol w:w="6984"/>
      </w:tblGrid>
      <w:tr w:rsidR="00FD5D90" w:rsidRPr="00AB3928" w14:paraId="5A2DC741" w14:textId="77777777" w:rsidTr="00AF0DEB">
        <w:trPr>
          <w:trHeight w:val="332"/>
        </w:trPr>
        <w:tc>
          <w:tcPr>
            <w:tcW w:w="3330" w:type="dxa"/>
            <w:shd w:val="clear" w:color="auto" w:fill="B4C6E7" w:themeFill="accent1" w:themeFillTint="66"/>
            <w:vAlign w:val="center"/>
          </w:tcPr>
          <w:p w14:paraId="39523859" w14:textId="77777777" w:rsidR="00FD5D90" w:rsidRPr="00AB3928" w:rsidRDefault="00FD5D90" w:rsidP="00E63F53">
            <w:pPr>
              <w:pStyle w:val="Text"/>
              <w:spacing w:after="0"/>
              <w:jc w:val="center"/>
              <w:rPr>
                <w:rFonts w:asciiTheme="minorHAnsi" w:hAnsiTheme="minorHAnsi" w:cstheme="minorHAnsi"/>
                <w:b/>
                <w:color w:val="auto"/>
              </w:rPr>
            </w:pPr>
            <w:bookmarkStart w:id="51" w:name="_Hlk53068002"/>
            <w:r w:rsidRPr="00AB3928">
              <w:rPr>
                <w:rFonts w:asciiTheme="minorHAnsi" w:hAnsiTheme="minorHAnsi" w:cstheme="minorHAnsi"/>
                <w:b/>
                <w:color w:val="auto"/>
              </w:rPr>
              <w:t>Event</w:t>
            </w:r>
          </w:p>
        </w:tc>
        <w:tc>
          <w:tcPr>
            <w:tcW w:w="1440" w:type="dxa"/>
            <w:shd w:val="clear" w:color="auto" w:fill="B4C6E7" w:themeFill="accent1" w:themeFillTint="66"/>
            <w:vAlign w:val="center"/>
          </w:tcPr>
          <w:p w14:paraId="224877D7" w14:textId="77777777" w:rsidR="00FD5D90" w:rsidRPr="00AB3928" w:rsidRDefault="00FD5D90" w:rsidP="00E63F53">
            <w:pPr>
              <w:pStyle w:val="Text"/>
              <w:spacing w:after="0"/>
              <w:jc w:val="center"/>
              <w:rPr>
                <w:rFonts w:asciiTheme="minorHAnsi" w:hAnsiTheme="minorHAnsi" w:cstheme="minorHAnsi"/>
                <w:b/>
                <w:color w:val="auto"/>
              </w:rPr>
            </w:pPr>
            <w:r w:rsidRPr="00AB3928">
              <w:rPr>
                <w:rFonts w:asciiTheme="minorHAnsi" w:hAnsiTheme="minorHAnsi" w:cstheme="minorHAnsi"/>
                <w:b/>
                <w:color w:val="auto"/>
              </w:rPr>
              <w:t>Responsibility</w:t>
            </w:r>
          </w:p>
        </w:tc>
        <w:tc>
          <w:tcPr>
            <w:tcW w:w="5540" w:type="dxa"/>
            <w:shd w:val="clear" w:color="auto" w:fill="B4C6E7" w:themeFill="accent1" w:themeFillTint="66"/>
            <w:vAlign w:val="center"/>
          </w:tcPr>
          <w:p w14:paraId="512A2DD9" w14:textId="77777777" w:rsidR="00FD5D90" w:rsidRPr="00AB3928" w:rsidRDefault="00FD5D90" w:rsidP="00E63F53">
            <w:pPr>
              <w:pStyle w:val="Text"/>
              <w:spacing w:after="0"/>
              <w:jc w:val="center"/>
              <w:rPr>
                <w:rFonts w:asciiTheme="minorHAnsi" w:hAnsiTheme="minorHAnsi" w:cstheme="minorHAnsi"/>
                <w:b/>
                <w:color w:val="auto"/>
              </w:rPr>
            </w:pPr>
            <w:r w:rsidRPr="00AB3928">
              <w:rPr>
                <w:rFonts w:asciiTheme="minorHAnsi" w:hAnsiTheme="minorHAnsi" w:cstheme="minorHAnsi"/>
                <w:b/>
                <w:color w:val="auto"/>
              </w:rPr>
              <w:t>Date and Time</w:t>
            </w:r>
          </w:p>
        </w:tc>
      </w:tr>
      <w:tr w:rsidR="00FD5D90" w:rsidRPr="00AB3928" w14:paraId="72BC72DE" w14:textId="77777777" w:rsidTr="00AF0DEB">
        <w:tc>
          <w:tcPr>
            <w:tcW w:w="3330" w:type="dxa"/>
          </w:tcPr>
          <w:p w14:paraId="2941F842" w14:textId="77777777" w:rsidR="00FD5D90" w:rsidRPr="00AB3928" w:rsidRDefault="00FD5D90" w:rsidP="00E63F53">
            <w:pPr>
              <w:autoSpaceDE w:val="0"/>
              <w:autoSpaceDN w:val="0"/>
              <w:adjustRightInd w:val="0"/>
              <w:spacing w:after="0" w:line="276" w:lineRule="auto"/>
              <w:rPr>
                <w:rFonts w:asciiTheme="minorHAnsi" w:hAnsiTheme="minorHAnsi" w:cstheme="minorHAnsi"/>
                <w:color w:val="000000"/>
                <w:sz w:val="20"/>
              </w:rPr>
            </w:pPr>
            <w:r w:rsidRPr="00AB3928">
              <w:rPr>
                <w:rFonts w:asciiTheme="minorHAnsi" w:hAnsiTheme="minorHAnsi" w:cstheme="minorHAnsi"/>
                <w:color w:val="000000"/>
                <w:sz w:val="20"/>
              </w:rPr>
              <w:t>Issue IFB</w:t>
            </w:r>
          </w:p>
        </w:tc>
        <w:tc>
          <w:tcPr>
            <w:tcW w:w="1440" w:type="dxa"/>
          </w:tcPr>
          <w:p w14:paraId="62DDC82D" w14:textId="77777777" w:rsidR="00FD5D90" w:rsidRPr="00AB3928"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5540" w:type="dxa"/>
          </w:tcPr>
          <w:p w14:paraId="71555C22" w14:textId="576D196F" w:rsidR="00FD5D90" w:rsidRPr="00AB3928" w:rsidRDefault="00632485"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July 2</w:t>
            </w:r>
            <w:r w:rsidR="00ED1E65">
              <w:rPr>
                <w:rFonts w:asciiTheme="minorHAnsi" w:hAnsiTheme="minorHAnsi" w:cstheme="minorHAnsi"/>
                <w:color w:val="000000"/>
                <w:sz w:val="20"/>
              </w:rPr>
              <w:t>9</w:t>
            </w:r>
            <w:r>
              <w:rPr>
                <w:rFonts w:asciiTheme="minorHAnsi" w:hAnsiTheme="minorHAnsi" w:cstheme="minorHAnsi"/>
                <w:color w:val="000000"/>
                <w:sz w:val="20"/>
              </w:rPr>
              <w:t>, 2026</w:t>
            </w:r>
          </w:p>
        </w:tc>
      </w:tr>
      <w:tr w:rsidR="00AF0DEB" w:rsidRPr="00AB3928" w14:paraId="239DD7A4" w14:textId="77777777" w:rsidTr="00AF0DEB">
        <w:tc>
          <w:tcPr>
            <w:tcW w:w="3330" w:type="dxa"/>
          </w:tcPr>
          <w:p w14:paraId="428FABDB" w14:textId="44283FB6" w:rsidR="00AF0DEB" w:rsidRPr="00AB3928" w:rsidRDefault="00AF0DEB" w:rsidP="00E63F53">
            <w:pPr>
              <w:autoSpaceDE w:val="0"/>
              <w:autoSpaceDN w:val="0"/>
              <w:adjustRightInd w:val="0"/>
              <w:spacing w:after="0" w:line="276" w:lineRule="auto"/>
              <w:rPr>
                <w:rFonts w:asciiTheme="minorHAnsi" w:hAnsiTheme="minorHAnsi" w:cstheme="minorHAnsi"/>
                <w:color w:val="000000" w:themeColor="text1"/>
                <w:sz w:val="20"/>
              </w:rPr>
            </w:pPr>
            <w:r w:rsidRPr="00AB3928">
              <w:rPr>
                <w:rFonts w:asciiTheme="minorHAnsi" w:hAnsiTheme="minorHAnsi" w:cstheme="minorHAnsi"/>
                <w:color w:val="000000"/>
                <w:sz w:val="20"/>
              </w:rPr>
              <w:t xml:space="preserve">Submit Written Questions </w:t>
            </w:r>
          </w:p>
        </w:tc>
        <w:tc>
          <w:tcPr>
            <w:tcW w:w="1440" w:type="dxa"/>
          </w:tcPr>
          <w:p w14:paraId="1CC0B81E" w14:textId="2A724C0C" w:rsidR="00AF0DEB" w:rsidRPr="00AB3928" w:rsidRDefault="00AF0DEB" w:rsidP="00E63F53">
            <w:pPr>
              <w:autoSpaceDE w:val="0"/>
              <w:autoSpaceDN w:val="0"/>
              <w:adjustRightInd w:val="0"/>
              <w:spacing w:after="0" w:line="264" w:lineRule="auto"/>
              <w:jc w:val="center"/>
              <w:rPr>
                <w:rFonts w:asciiTheme="minorHAnsi" w:hAnsiTheme="minorHAnsi" w:cstheme="minorHAnsi"/>
                <w:color w:val="000000" w:themeColor="text1"/>
                <w:sz w:val="20"/>
              </w:rPr>
            </w:pPr>
            <w:r w:rsidRPr="00AB3928">
              <w:rPr>
                <w:rFonts w:asciiTheme="minorHAnsi" w:hAnsiTheme="minorHAnsi" w:cstheme="minorHAnsi"/>
                <w:color w:val="000000"/>
                <w:sz w:val="20"/>
              </w:rPr>
              <w:t>Vendor</w:t>
            </w:r>
          </w:p>
        </w:tc>
        <w:tc>
          <w:tcPr>
            <w:tcW w:w="5540" w:type="dxa"/>
          </w:tcPr>
          <w:p w14:paraId="28641C49" w14:textId="57C0BD9F" w:rsidR="00AF0DEB" w:rsidRPr="00AB3928" w:rsidRDefault="00755543"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August </w:t>
            </w:r>
            <w:r w:rsidR="00A057FB">
              <w:rPr>
                <w:rFonts w:asciiTheme="minorHAnsi" w:hAnsiTheme="minorHAnsi" w:cstheme="minorHAnsi"/>
                <w:color w:val="000000"/>
                <w:sz w:val="20"/>
              </w:rPr>
              <w:t>7</w:t>
            </w:r>
            <w:r>
              <w:rPr>
                <w:rFonts w:asciiTheme="minorHAnsi" w:hAnsiTheme="minorHAnsi" w:cstheme="minorHAnsi"/>
                <w:color w:val="000000"/>
                <w:sz w:val="20"/>
              </w:rPr>
              <w:t>, 2026</w:t>
            </w:r>
          </w:p>
        </w:tc>
      </w:tr>
      <w:tr w:rsidR="00AF0DEB" w:rsidRPr="00AB3928" w14:paraId="3E536664" w14:textId="77777777" w:rsidTr="00AF0DEB">
        <w:tc>
          <w:tcPr>
            <w:tcW w:w="3330" w:type="dxa"/>
          </w:tcPr>
          <w:p w14:paraId="79666E1D" w14:textId="7A883A51" w:rsidR="00AF0DEB" w:rsidRPr="00AB3928" w:rsidRDefault="00AF0DEB" w:rsidP="00E63F53">
            <w:pPr>
              <w:autoSpaceDE w:val="0"/>
              <w:autoSpaceDN w:val="0"/>
              <w:adjustRightInd w:val="0"/>
              <w:spacing w:after="0" w:line="264" w:lineRule="auto"/>
              <w:rPr>
                <w:rFonts w:asciiTheme="minorHAnsi" w:hAnsiTheme="minorHAnsi" w:cstheme="minorHAnsi"/>
                <w:color w:val="000000"/>
                <w:sz w:val="20"/>
              </w:rPr>
            </w:pPr>
            <w:r w:rsidRPr="00AB3928">
              <w:rPr>
                <w:rFonts w:asciiTheme="minorHAnsi" w:hAnsiTheme="minorHAnsi" w:cstheme="minorHAnsi"/>
                <w:color w:val="000000"/>
                <w:sz w:val="20"/>
              </w:rPr>
              <w:t xml:space="preserve">Provide Responses to Questions </w:t>
            </w:r>
          </w:p>
        </w:tc>
        <w:tc>
          <w:tcPr>
            <w:tcW w:w="1440" w:type="dxa"/>
          </w:tcPr>
          <w:p w14:paraId="699B4FEF" w14:textId="3BCA589D" w:rsidR="00AF0DEB" w:rsidRPr="00AB3928" w:rsidRDefault="00AF0DEB"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5540" w:type="dxa"/>
          </w:tcPr>
          <w:p w14:paraId="06567857" w14:textId="4730611F" w:rsidR="00AF0DEB" w:rsidRPr="00AB3928" w:rsidRDefault="00C5523E"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August 21, 2026</w:t>
            </w:r>
          </w:p>
        </w:tc>
      </w:tr>
      <w:tr w:rsidR="00AF0DEB" w:rsidRPr="00AB3928" w14:paraId="29DA8E15" w14:textId="77777777" w:rsidTr="00AF0DEB">
        <w:tc>
          <w:tcPr>
            <w:tcW w:w="3330" w:type="dxa"/>
          </w:tcPr>
          <w:p w14:paraId="208BDA6E" w14:textId="3F88CEA1" w:rsidR="00AF0DEB" w:rsidRPr="00AB3928" w:rsidRDefault="00AF0DEB" w:rsidP="00E63F53">
            <w:pPr>
              <w:autoSpaceDE w:val="0"/>
              <w:autoSpaceDN w:val="0"/>
              <w:adjustRightInd w:val="0"/>
              <w:spacing w:after="0" w:line="264" w:lineRule="auto"/>
              <w:rPr>
                <w:rFonts w:asciiTheme="minorHAnsi" w:hAnsiTheme="minorHAnsi" w:cstheme="minorHAnsi"/>
                <w:color w:val="000000"/>
                <w:sz w:val="20"/>
              </w:rPr>
            </w:pPr>
            <w:r w:rsidRPr="00AB3928">
              <w:rPr>
                <w:rFonts w:asciiTheme="minorHAnsi" w:hAnsiTheme="minorHAnsi" w:cstheme="minorHAnsi"/>
                <w:color w:val="000000"/>
                <w:sz w:val="20"/>
              </w:rPr>
              <w:t>Submit Bids</w:t>
            </w:r>
          </w:p>
        </w:tc>
        <w:tc>
          <w:tcPr>
            <w:tcW w:w="1440" w:type="dxa"/>
          </w:tcPr>
          <w:p w14:paraId="3047681B" w14:textId="09C21114" w:rsidR="00AF0DEB" w:rsidRPr="00AB3928" w:rsidRDefault="00AF0DEB"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Vendor</w:t>
            </w:r>
          </w:p>
        </w:tc>
        <w:tc>
          <w:tcPr>
            <w:tcW w:w="5540" w:type="dxa"/>
          </w:tcPr>
          <w:p w14:paraId="3E71ABDA" w14:textId="165319FE" w:rsidR="00AF0DEB" w:rsidRPr="00AB3928" w:rsidRDefault="003D6E1F"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Sept 2, 2026 </w:t>
            </w:r>
            <w:hyperlink r:id="rId14" w:tooltip="Meeting join" w:history="1">
              <w:r w:rsidR="00A01D7E" w:rsidRPr="00A01D7E">
                <w:rPr>
                  <w:rStyle w:val="Hyperlink"/>
                  <w:rFonts w:ascii="Calibri" w:hAnsi="Calibri" w:cs="Calibri"/>
                  <w:color w:val="5B5FC7"/>
                  <w:sz w:val="20"/>
                </w:rPr>
                <w:t>https://teams.microsoft.com/meet/274930241612232?p=mh4WO3BlOni7MpMFZf</w:t>
              </w:r>
            </w:hyperlink>
            <w:r w:rsidR="00A01D7E">
              <w:rPr>
                <w:rFonts w:ascii="Segoe UI" w:hAnsi="Segoe UI" w:cs="Segoe UI"/>
                <w:color w:val="242424"/>
              </w:rPr>
              <w:t xml:space="preserve"> </w:t>
            </w:r>
          </w:p>
        </w:tc>
      </w:tr>
      <w:tr w:rsidR="00AF0DEB" w:rsidRPr="00AB3928" w14:paraId="0B5D5A02" w14:textId="77777777" w:rsidTr="00AF0DEB">
        <w:tc>
          <w:tcPr>
            <w:tcW w:w="3330" w:type="dxa"/>
          </w:tcPr>
          <w:p w14:paraId="408984D6" w14:textId="4158C050" w:rsidR="00AF0DEB" w:rsidRPr="00AB3928" w:rsidRDefault="00AF0DEB" w:rsidP="00995C3A">
            <w:pPr>
              <w:autoSpaceDE w:val="0"/>
              <w:autoSpaceDN w:val="0"/>
              <w:adjustRightInd w:val="0"/>
              <w:spacing w:after="0" w:line="276" w:lineRule="auto"/>
              <w:rPr>
                <w:rFonts w:asciiTheme="minorHAnsi" w:hAnsiTheme="minorHAnsi" w:cstheme="minorHAnsi"/>
                <w:color w:val="000000"/>
                <w:sz w:val="20"/>
              </w:rPr>
            </w:pPr>
            <w:r w:rsidRPr="00AB3928">
              <w:rPr>
                <w:rFonts w:asciiTheme="minorHAnsi" w:hAnsiTheme="minorHAnsi" w:cstheme="minorHAnsi"/>
                <w:color w:val="000000"/>
                <w:sz w:val="20"/>
              </w:rPr>
              <w:t>Contract Award</w:t>
            </w:r>
          </w:p>
        </w:tc>
        <w:tc>
          <w:tcPr>
            <w:tcW w:w="1440" w:type="dxa"/>
          </w:tcPr>
          <w:p w14:paraId="76B9CAF9" w14:textId="37DDC84A" w:rsidR="00AF0DEB" w:rsidRPr="00AB3928" w:rsidRDefault="00AF0DEB" w:rsidP="00995C3A">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5540" w:type="dxa"/>
          </w:tcPr>
          <w:p w14:paraId="50ACAC5D" w14:textId="0BBE8913" w:rsidR="00AF0DEB" w:rsidRPr="00AB3928" w:rsidRDefault="00363CDB" w:rsidP="00FD090E">
            <w:pPr>
              <w:tabs>
                <w:tab w:val="left" w:pos="792"/>
              </w:tabs>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September 29, 2026</w:t>
            </w:r>
            <w:r w:rsidR="00FD090E">
              <w:rPr>
                <w:rFonts w:asciiTheme="minorHAnsi" w:hAnsiTheme="minorHAnsi" w:cstheme="minorHAnsi"/>
                <w:color w:val="000000"/>
                <w:sz w:val="20"/>
              </w:rPr>
              <w:tab/>
            </w:r>
          </w:p>
        </w:tc>
      </w:tr>
    </w:tbl>
    <w:p w14:paraId="44D0BA46" w14:textId="7B5ED16D" w:rsidR="00FD5D90" w:rsidRPr="00AB3928" w:rsidRDefault="00FD5D90" w:rsidP="00AA75C3">
      <w:pPr>
        <w:pStyle w:val="Heading2"/>
        <w:spacing w:after="120"/>
        <w:rPr>
          <w:rFonts w:asciiTheme="minorHAnsi" w:hAnsiTheme="minorHAnsi" w:cstheme="minorHAnsi"/>
        </w:rPr>
      </w:pPr>
      <w:bookmarkStart w:id="52" w:name="_Hlk53596987"/>
      <w:bookmarkStart w:id="53" w:name="_Hlk53068121"/>
      <w:bookmarkStart w:id="54" w:name="_Toc236230264"/>
      <w:bookmarkEnd w:id="51"/>
      <w:r w:rsidRPr="00AB3928">
        <w:rPr>
          <w:rFonts w:asciiTheme="minorHAnsi" w:hAnsiTheme="minorHAnsi" w:cstheme="minorHAnsi"/>
        </w:rPr>
        <w:t>2.5</w:t>
      </w:r>
      <w:r w:rsidRPr="00AB3928">
        <w:rPr>
          <w:rFonts w:asciiTheme="minorHAnsi" w:hAnsiTheme="minorHAnsi" w:cstheme="minorHAnsi"/>
        </w:rPr>
        <w:tab/>
      </w:r>
      <w:bookmarkStart w:id="55" w:name="_Toc506815757"/>
      <w:bookmarkStart w:id="56" w:name="_Toc459794470"/>
      <w:bookmarkEnd w:id="12"/>
      <w:bookmarkEnd w:id="52"/>
      <w:bookmarkEnd w:id="53"/>
      <w:r w:rsidRPr="00AB3928">
        <w:rPr>
          <w:rFonts w:asciiTheme="minorHAnsi" w:hAnsiTheme="minorHAnsi" w:cstheme="minorHAnsi"/>
        </w:rPr>
        <w:t>BID QUESTIONS</w:t>
      </w:r>
      <w:bookmarkEnd w:id="54"/>
      <w:bookmarkEnd w:id="55"/>
      <w:bookmarkEnd w:id="56"/>
    </w:p>
    <w:p w14:paraId="1686D5F1" w14:textId="43016792" w:rsidR="00FD5D90" w:rsidRPr="00AB3928" w:rsidRDefault="00FD5D90" w:rsidP="00FD5D90">
      <w:pPr>
        <w:pStyle w:val="ListParagraph"/>
        <w:ind w:left="0"/>
        <w:contextualSpacing w:val="0"/>
        <w:jc w:val="both"/>
        <w:rPr>
          <w:rFonts w:asciiTheme="minorHAnsi" w:hAnsiTheme="minorHAnsi" w:cstheme="minorHAnsi"/>
          <w:sz w:val="20"/>
        </w:rPr>
      </w:pPr>
      <w:bookmarkStart w:id="57" w:name="_Toc53056249"/>
      <w:bookmarkStart w:id="58" w:name="_Hlk529348097"/>
      <w:r w:rsidRPr="00AB3928">
        <w:rPr>
          <w:rFonts w:asciiTheme="minorHAnsi" w:hAnsiTheme="minorHAnsi" w:cstheme="minorHAnsi"/>
          <w:sz w:val="20"/>
        </w:rPr>
        <w:t>Upon review of the IFB documents, Vendors may have questions to clarify or interpret the IFB in order to submit the best bid possible. To accommodate the Bid Questions process, Vendors shall submit any such questions by the</w:t>
      </w:r>
      <w:r w:rsidR="00BF618A" w:rsidRPr="00AB3928">
        <w:rPr>
          <w:rFonts w:asciiTheme="minorHAnsi" w:hAnsiTheme="minorHAnsi" w:cstheme="minorHAnsi"/>
          <w:sz w:val="20"/>
        </w:rPr>
        <w:t xml:space="preserve"> “</w:t>
      </w:r>
      <w:r w:rsidR="00BF618A" w:rsidRPr="00AB3928">
        <w:rPr>
          <w:rFonts w:asciiTheme="minorHAnsi" w:hAnsiTheme="minorHAnsi" w:cstheme="minorHAnsi"/>
          <w:color w:val="000000"/>
          <w:sz w:val="20"/>
        </w:rPr>
        <w:t>Submit Written Questions”</w:t>
      </w:r>
      <w:r w:rsidR="00BF618A" w:rsidRPr="00AB3928">
        <w:rPr>
          <w:rFonts w:asciiTheme="minorHAnsi" w:hAnsiTheme="minorHAnsi" w:cstheme="minorHAnsi"/>
          <w:sz w:val="20"/>
        </w:rPr>
        <w:t xml:space="preserve"> date and time provided in the IFB SCHEDULE Section above, unless modified by Addendum</w:t>
      </w:r>
      <w:r w:rsidRPr="00AB3928">
        <w:rPr>
          <w:rFonts w:asciiTheme="minorHAnsi" w:hAnsiTheme="minorHAnsi" w:cstheme="minorHAnsi"/>
          <w:sz w:val="20"/>
        </w:rPr>
        <w:t xml:space="preserve">. </w:t>
      </w:r>
    </w:p>
    <w:p w14:paraId="41461796" w14:textId="1C46AD38" w:rsidR="00ED2BF8" w:rsidRPr="00AB3928" w:rsidRDefault="00ED2BF8" w:rsidP="00ED2BF8">
      <w:pPr>
        <w:pStyle w:val="Text"/>
        <w:spacing w:before="120" w:after="0"/>
        <w:jc w:val="both"/>
        <w:rPr>
          <w:rFonts w:asciiTheme="minorHAnsi" w:hAnsiTheme="minorHAnsi" w:cstheme="minorHAnsi"/>
        </w:rPr>
      </w:pPr>
      <w:bookmarkStart w:id="59" w:name="_Hlk81401670"/>
      <w:r w:rsidRPr="00AB3928">
        <w:rPr>
          <w:rFonts w:asciiTheme="minorHAnsi" w:hAnsiTheme="minorHAnsi" w:cstheme="minorHAnsi"/>
        </w:rPr>
        <w:t>Questions related to the content of the solicitation, or the procurement process</w:t>
      </w:r>
      <w:r w:rsidR="00597CDA">
        <w:rPr>
          <w:rFonts w:asciiTheme="minorHAnsi" w:hAnsiTheme="minorHAnsi" w:cstheme="minorHAnsi"/>
        </w:rPr>
        <w:t>,</w:t>
      </w:r>
      <w:r w:rsidRPr="00AB3928">
        <w:rPr>
          <w:rFonts w:asciiTheme="minorHAnsi" w:hAnsiTheme="minorHAnsi" w:cstheme="minorHAnsi"/>
        </w:rPr>
        <w:t xml:space="preserve"> should be directed to the person on the title page of this document via the Sourcing Tool's message board by the date and time specified in the IFB SCHEDULE Section of this IFB. </w:t>
      </w:r>
      <w:r w:rsidR="00FF14CA" w:rsidRPr="00AB3928">
        <w:rPr>
          <w:rFonts w:asciiTheme="minorHAnsi" w:hAnsiTheme="minorHAnsi" w:cstheme="minorHAnsi"/>
        </w:rPr>
        <w:t xml:space="preserve">Vendors will </w:t>
      </w:r>
      <w:r w:rsidR="00FF14CA" w:rsidRPr="00074117">
        <w:rPr>
          <w:rFonts w:asciiTheme="minorHAnsi" w:hAnsiTheme="minorHAnsi" w:cstheme="minorHAnsi"/>
        </w:rPr>
        <w:t>enter “</w:t>
      </w:r>
      <w:r w:rsidR="00FF14CA" w:rsidRPr="00074117">
        <w:rPr>
          <w:rFonts w:asciiTheme="minorHAnsi" w:hAnsiTheme="minorHAnsi" w:cstheme="minorHAnsi"/>
          <w:b/>
        </w:rPr>
        <w:t xml:space="preserve">IFB # </w:t>
      </w:r>
      <w:r w:rsidR="002C567A" w:rsidRPr="00074117">
        <w:rPr>
          <w:rFonts w:asciiTheme="minorHAnsi" w:hAnsiTheme="minorHAnsi" w:cstheme="minorHAnsi"/>
          <w:b/>
        </w:rPr>
        <w:t>WS2219162158</w:t>
      </w:r>
      <w:r w:rsidR="000A4BDA">
        <w:rPr>
          <w:rFonts w:asciiTheme="minorHAnsi" w:hAnsiTheme="minorHAnsi" w:cstheme="minorHAnsi"/>
          <w:b/>
        </w:rPr>
        <w:t>-</w:t>
      </w:r>
      <w:r w:rsidR="0020084C">
        <w:rPr>
          <w:rFonts w:asciiTheme="minorHAnsi" w:hAnsiTheme="minorHAnsi" w:cstheme="minorHAnsi"/>
          <w:b/>
        </w:rPr>
        <w:t xml:space="preserve">Questions </w:t>
      </w:r>
      <w:r w:rsidR="00597CDA">
        <w:rPr>
          <w:rFonts w:asciiTheme="minorHAnsi" w:hAnsiTheme="minorHAnsi" w:cstheme="minorHAnsi"/>
          <w:b/>
        </w:rPr>
        <w:t xml:space="preserve"> </w:t>
      </w:r>
      <w:r w:rsidR="00FF14CA" w:rsidRPr="00AB3928">
        <w:rPr>
          <w:rFonts w:asciiTheme="minorHAnsi" w:hAnsiTheme="minorHAnsi" w:cstheme="minorHAnsi"/>
        </w:rPr>
        <w:t>as the subject of the message. Question submittals should include a reference to the applicable IFB section. This is the only manner in which questions will be received</w:t>
      </w:r>
      <w:r w:rsidRPr="00AB3928">
        <w:rPr>
          <w:rFonts w:asciiTheme="minorHAnsi" w:hAnsiTheme="minorHAnsi" w:cstheme="minorHAnsi"/>
        </w:rPr>
        <w:t>.</w:t>
      </w:r>
    </w:p>
    <w:p w14:paraId="00DC3F81" w14:textId="14F79701" w:rsidR="00ED2BF8" w:rsidRPr="00AB3928" w:rsidRDefault="00ED2BF8" w:rsidP="00ED2BF8">
      <w:pPr>
        <w:pStyle w:val="Text"/>
        <w:spacing w:before="120" w:after="0"/>
        <w:jc w:val="both"/>
        <w:rPr>
          <w:rFonts w:asciiTheme="minorHAnsi" w:hAnsiTheme="minorHAnsi" w:cstheme="minorHAnsi"/>
        </w:rPr>
      </w:pPr>
      <w:r w:rsidRPr="00AB3928">
        <w:rPr>
          <w:rFonts w:asciiTheme="minorHAnsi" w:hAnsiTheme="minorHAnsi" w:cstheme="minorHAnsi"/>
        </w:rPr>
        <w:t>Questions or issues related to using the Sourcing Tool itself can be directed to the North Carolina eProcurement Help Desk at 888-211-7440, Option 2. Help Desk representatives are available Monday through Friday from 7:30 AM ET to 5:00 PM ET.</w:t>
      </w:r>
      <w:bookmarkEnd w:id="59"/>
    </w:p>
    <w:p w14:paraId="541318FA" w14:textId="66E22FBC" w:rsidR="00FD5D90" w:rsidRPr="00AB3928" w:rsidRDefault="00FD5D90" w:rsidP="00FD5D90">
      <w:pPr>
        <w:pStyle w:val="Text"/>
        <w:spacing w:before="120"/>
        <w:jc w:val="both"/>
        <w:rPr>
          <w:rFonts w:asciiTheme="minorHAnsi" w:hAnsiTheme="minorHAnsi" w:cstheme="minorHAnsi"/>
        </w:rPr>
      </w:pPr>
      <w:r w:rsidRPr="00AB3928">
        <w:rPr>
          <w:rFonts w:asciiTheme="minorHAnsi" w:hAnsiTheme="minorHAnsi" w:cstheme="minorHAnsi"/>
        </w:rPr>
        <w:t>Questions received prior to the submission deadline date, the State’s response, and any additional terms deemed necessary by the State will be posted</w:t>
      </w:r>
      <w:r w:rsidR="00FC199A" w:rsidRPr="00AB3928">
        <w:rPr>
          <w:rFonts w:asciiTheme="minorHAnsi" w:hAnsiTheme="minorHAnsi" w:cstheme="minorHAnsi"/>
        </w:rPr>
        <w:t xml:space="preserve"> in the Sourcing Tool</w:t>
      </w:r>
      <w:r w:rsidR="00664184" w:rsidRPr="00AB3928">
        <w:rPr>
          <w:rFonts w:asciiTheme="minorHAnsi" w:hAnsiTheme="minorHAnsi" w:cstheme="minorHAnsi"/>
        </w:rPr>
        <w:t xml:space="preserve"> in the form of an addendum</w:t>
      </w:r>
      <w:r w:rsidRPr="00AB3928">
        <w:rPr>
          <w:rFonts w:asciiTheme="minorHAnsi" w:hAnsiTheme="minorHAnsi" w:cstheme="minorHAnsi"/>
        </w:rPr>
        <w:t xml:space="preserve"> and shall become an Addendum to this </w:t>
      </w:r>
      <w:r w:rsidRPr="00AB3928">
        <w:rPr>
          <w:rFonts w:asciiTheme="minorHAnsi" w:hAnsiTheme="minorHAnsi" w:cstheme="minorHAnsi"/>
          <w:color w:val="auto"/>
        </w:rPr>
        <w:t>IFB</w:t>
      </w:r>
      <w:r w:rsidRPr="00AB3928">
        <w:rPr>
          <w:rFonts w:asciiTheme="minorHAnsi" w:hAnsiTheme="minorHAnsi" w:cstheme="minorHAnsi"/>
        </w:rPr>
        <w:t>. No information, instruction</w:t>
      </w:r>
      <w:r w:rsidR="00074117">
        <w:rPr>
          <w:rFonts w:asciiTheme="minorHAnsi" w:hAnsiTheme="minorHAnsi" w:cstheme="minorHAnsi"/>
        </w:rPr>
        <w:t>,</w:t>
      </w:r>
      <w:r w:rsidRPr="00AB3928">
        <w:rPr>
          <w:rFonts w:asciiTheme="minorHAnsi" w:hAnsiTheme="minorHAnsi" w:cstheme="minorHAnsi"/>
        </w:rPr>
        <w:t xml:space="preserve"> or advice provided orally or informally by any State personnel, whether made in response to a question or otherwise in connection with this </w:t>
      </w:r>
      <w:r w:rsidRPr="00AB3928">
        <w:rPr>
          <w:rFonts w:asciiTheme="minorHAnsi" w:hAnsiTheme="minorHAnsi" w:cstheme="minorHAnsi"/>
          <w:color w:val="auto"/>
        </w:rPr>
        <w:t>IFB</w:t>
      </w:r>
      <w:r w:rsidRPr="00AB3928">
        <w:rPr>
          <w:rFonts w:asciiTheme="minorHAnsi" w:hAnsiTheme="minorHAnsi" w:cstheme="minorHAnsi"/>
        </w:rPr>
        <w:t xml:space="preserve">, shall be considered authoritative or binding. Vendors shall rely </w:t>
      </w:r>
      <w:r w:rsidRPr="00AB3928">
        <w:rPr>
          <w:rFonts w:asciiTheme="minorHAnsi" w:hAnsiTheme="minorHAnsi" w:cstheme="minorHAnsi"/>
          <w:i/>
        </w:rPr>
        <w:t>only</w:t>
      </w:r>
      <w:r w:rsidRPr="00AB3928">
        <w:rPr>
          <w:rFonts w:asciiTheme="minorHAnsi" w:hAnsiTheme="minorHAnsi" w:cstheme="minorHAnsi"/>
        </w:rPr>
        <w:t xml:space="preserve"> on written material contained in an Addendum to this </w:t>
      </w:r>
      <w:r w:rsidRPr="00AB3928">
        <w:rPr>
          <w:rFonts w:asciiTheme="minorHAnsi" w:hAnsiTheme="minorHAnsi" w:cstheme="minorHAnsi"/>
          <w:color w:val="auto"/>
        </w:rPr>
        <w:t>IFB</w:t>
      </w:r>
      <w:r w:rsidRPr="00AB3928">
        <w:rPr>
          <w:rFonts w:asciiTheme="minorHAnsi" w:hAnsiTheme="minorHAnsi" w:cstheme="minorHAnsi"/>
        </w:rPr>
        <w:t>.</w:t>
      </w:r>
    </w:p>
    <w:p w14:paraId="7BB220B5" w14:textId="03102249" w:rsidR="00FD5D90" w:rsidRPr="00AB3928" w:rsidRDefault="00FD5D90" w:rsidP="00D973EB">
      <w:pPr>
        <w:pStyle w:val="Style3"/>
        <w:rPr>
          <w:rFonts w:asciiTheme="minorHAnsi" w:hAnsiTheme="minorHAnsi" w:cstheme="minorHAnsi"/>
        </w:rPr>
      </w:pPr>
      <w:bookmarkStart w:id="60" w:name="_Toc236230265"/>
      <w:r w:rsidRPr="00AB3928">
        <w:rPr>
          <w:rFonts w:asciiTheme="minorHAnsi" w:hAnsiTheme="minorHAnsi" w:cstheme="minorHAnsi"/>
        </w:rPr>
        <w:t>2.</w:t>
      </w:r>
      <w:r w:rsidR="0028565A">
        <w:rPr>
          <w:rFonts w:asciiTheme="minorHAnsi" w:hAnsiTheme="minorHAnsi" w:cstheme="minorHAnsi"/>
        </w:rPr>
        <w:t>6</w:t>
      </w:r>
      <w:r w:rsidRPr="00AB3928">
        <w:rPr>
          <w:rFonts w:asciiTheme="minorHAnsi" w:hAnsiTheme="minorHAnsi" w:cstheme="minorHAnsi"/>
        </w:rPr>
        <w:tab/>
        <w:t>BID SUBMITTAL</w:t>
      </w:r>
      <w:bookmarkEnd w:id="57"/>
      <w:bookmarkEnd w:id="60"/>
    </w:p>
    <w:p w14:paraId="5BE34835" w14:textId="1C4B4DE0" w:rsidR="00664184" w:rsidRPr="00AB3928" w:rsidRDefault="00664184" w:rsidP="00664184">
      <w:pPr>
        <w:spacing w:line="276" w:lineRule="auto"/>
        <w:jc w:val="both"/>
        <w:rPr>
          <w:rFonts w:asciiTheme="minorHAnsi" w:hAnsiTheme="minorHAnsi" w:cstheme="minorHAnsi"/>
          <w:iCs/>
          <w:color w:val="auto"/>
          <w:sz w:val="20"/>
        </w:rPr>
      </w:pPr>
      <w:bookmarkStart w:id="61" w:name="_Hlk53597549"/>
      <w:bookmarkStart w:id="62" w:name="_Hlk508788186"/>
      <w:bookmarkStart w:id="63" w:name="_Hlk81399012"/>
      <w:bookmarkEnd w:id="58"/>
      <w:r w:rsidRPr="00AB3928">
        <w:rPr>
          <w:rFonts w:asciiTheme="minorHAnsi" w:hAnsiTheme="minorHAnsi" w:cstheme="minorHAnsi"/>
          <w:b/>
          <w:color w:val="auto"/>
          <w:sz w:val="20"/>
        </w:rPr>
        <w:t>IMPORTANT NOTE:</w:t>
      </w:r>
      <w:r w:rsidRPr="00AB3928">
        <w:rPr>
          <w:rFonts w:asciiTheme="minorHAnsi" w:hAnsiTheme="minorHAnsi" w:cstheme="minorHAnsi"/>
          <w:color w:val="auto"/>
          <w:sz w:val="20"/>
        </w:rPr>
        <w:t xml:space="preserve"> </w:t>
      </w:r>
      <w:r w:rsidRPr="00AB3928">
        <w:rPr>
          <w:rFonts w:asciiTheme="minorHAnsi" w:hAnsiTheme="minorHAnsi" w:cstheme="minorHAnsi"/>
          <w:b/>
          <w:color w:val="auto"/>
          <w:sz w:val="20"/>
          <w:u w:val="single"/>
        </w:rPr>
        <w:t>This is an absolute requirement.</w:t>
      </w:r>
      <w:r w:rsidRPr="00AB3928">
        <w:rPr>
          <w:rFonts w:asciiTheme="minorHAnsi" w:hAnsiTheme="minorHAnsi" w:cstheme="minorHAnsi"/>
          <w:color w:val="auto"/>
          <w:sz w:val="20"/>
        </w:rPr>
        <w:t xml:space="preserve">  </w:t>
      </w:r>
      <w:r w:rsidR="00217EB1" w:rsidRPr="00AB3928">
        <w:rPr>
          <w:rFonts w:asciiTheme="minorHAnsi" w:hAnsiTheme="minorHAnsi" w:cstheme="minorHAnsi"/>
          <w:color w:val="auto"/>
          <w:sz w:val="20"/>
        </w:rPr>
        <w:t xml:space="preserve">Late bids, regardless of cause, will not be opened or considered, and will be automatically disqualified from further consideration. </w:t>
      </w:r>
      <w:r w:rsidRPr="00AB3928">
        <w:rPr>
          <w:rFonts w:asciiTheme="minorHAnsi" w:hAnsiTheme="minorHAnsi" w:cstheme="minorHAnsi"/>
          <w:color w:val="auto"/>
          <w:sz w:val="20"/>
        </w:rPr>
        <w:t>Vendor shall bear the</w:t>
      </w:r>
      <w:r w:rsidR="00217EB1" w:rsidRPr="00AB3928">
        <w:rPr>
          <w:rFonts w:asciiTheme="minorHAnsi" w:hAnsiTheme="minorHAnsi" w:cstheme="minorHAnsi"/>
          <w:color w:val="auto"/>
          <w:sz w:val="20"/>
        </w:rPr>
        <w:t xml:space="preserve"> sole</w:t>
      </w:r>
      <w:r w:rsidRPr="00AB3928">
        <w:rPr>
          <w:rFonts w:asciiTheme="minorHAnsi" w:hAnsiTheme="minorHAnsi" w:cstheme="minorHAnsi"/>
          <w:color w:val="auto"/>
          <w:sz w:val="20"/>
        </w:rPr>
        <w:t xml:space="preserve"> risk of late submission due to unintended or unanticipated delay. </w:t>
      </w:r>
      <w:r w:rsidRPr="00AB3928">
        <w:rPr>
          <w:rFonts w:asciiTheme="minorHAnsi" w:hAnsiTheme="minorHAnsi" w:cstheme="minorHAnsi"/>
          <w:color w:val="auto"/>
          <w:sz w:val="20"/>
          <w:u w:val="single"/>
        </w:rPr>
        <w:t xml:space="preserve">It is the Vendor’s sole responsibility to ensure its bid has been received as described in this IFB by the specified </w:t>
      </w:r>
      <w:r w:rsidRPr="00AB3928">
        <w:rPr>
          <w:rFonts w:asciiTheme="minorHAnsi" w:hAnsiTheme="minorHAnsi" w:cstheme="minorHAnsi"/>
          <w:color w:val="auto"/>
          <w:sz w:val="20"/>
          <w:u w:val="single"/>
        </w:rPr>
        <w:lastRenderedPageBreak/>
        <w:t>time and date of opening</w:t>
      </w:r>
      <w:r w:rsidRPr="00AB3928">
        <w:rPr>
          <w:rFonts w:asciiTheme="minorHAnsi" w:hAnsiTheme="minorHAnsi" w:cstheme="minorHAnsi"/>
          <w:color w:val="auto"/>
          <w:sz w:val="20"/>
        </w:rPr>
        <w:t xml:space="preserve">. </w:t>
      </w:r>
      <w:r w:rsidRPr="00AB3928">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64" w:name="_Toc370999731"/>
      <w:bookmarkStart w:id="65" w:name="_Toc374120580"/>
      <w:bookmarkStart w:id="66" w:name="_Ref391323873"/>
    </w:p>
    <w:p w14:paraId="7CF6FD9B" w14:textId="512C47F8"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5">
        <w:r w:rsidRPr="00AB3928">
          <w:rPr>
            <w:rStyle w:val="Hyperlink"/>
            <w:rFonts w:asciiTheme="minorHAnsi" w:hAnsiTheme="minorHAnsi" w:cstheme="minorHAnsi"/>
            <w:sz w:val="20"/>
          </w:rPr>
          <w:t>https://eprocurement.nc.gov/training/vendor-training</w:t>
        </w:r>
      </w:hyperlink>
    </w:p>
    <w:p w14:paraId="2A6C2A2E" w14:textId="77777777"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129AFEC1" w14:textId="77777777"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Tips for Using the Sourcing Tool</w:t>
      </w:r>
    </w:p>
    <w:p w14:paraId="5F2BF5FF" w14:textId="5305BA31" w:rsidR="00077A32" w:rsidRPr="00AB3928" w:rsidRDefault="00077A32">
      <w:pPr>
        <w:pStyle w:val="ListParagraph"/>
        <w:numPr>
          <w:ilvl w:val="0"/>
          <w:numId w:val="37"/>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Vendors should review available training and confirm that they are able to access the Sourcing Event, enter responses, and upload files well in advance of the date and time response</w:t>
      </w:r>
      <w:r w:rsidR="00385DF3" w:rsidRPr="00AB3928">
        <w:rPr>
          <w:rFonts w:asciiTheme="minorHAnsi" w:hAnsiTheme="minorHAnsi" w:cstheme="minorHAnsi"/>
          <w:iCs/>
          <w:sz w:val="20"/>
        </w:rPr>
        <w:t>s</w:t>
      </w:r>
      <w:r w:rsidRPr="00AB3928">
        <w:rPr>
          <w:rFonts w:asciiTheme="minorHAnsi" w:hAnsiTheme="minorHAnsi" w:cstheme="minorHAnsi"/>
          <w:iCs/>
          <w:sz w:val="20"/>
        </w:rPr>
        <w:t xml:space="preserve"> are due to allow sufficient time to seek assistance from the North Carolina eProcurement Help Desk.</w:t>
      </w:r>
    </w:p>
    <w:p w14:paraId="34892735" w14:textId="77777777" w:rsidR="00077A32" w:rsidRPr="00AB3928" w:rsidRDefault="00077A32">
      <w:pPr>
        <w:pStyle w:val="ListParagraph"/>
        <w:numPr>
          <w:ilvl w:val="0"/>
          <w:numId w:val="37"/>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183AEC2A" w:rsidR="00077A32" w:rsidRPr="00AB3928" w:rsidRDefault="00755CE4">
      <w:pPr>
        <w:pStyle w:val="ListParagraph"/>
        <w:numPr>
          <w:ilvl w:val="0"/>
          <w:numId w:val="37"/>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Vendors should respond to all relevant sections of the Sourcing Event. Certain q</w:t>
      </w:r>
      <w:r w:rsidR="00077A32" w:rsidRPr="00AB3928">
        <w:rPr>
          <w:rFonts w:asciiTheme="minorHAnsi" w:hAnsiTheme="minorHAnsi" w:cstheme="minorHAnsi"/>
          <w:iCs/>
          <w:sz w:val="20"/>
        </w:rPr>
        <w:t>uestions or items are required</w:t>
      </w:r>
      <w:r w:rsidRPr="00AB3928">
        <w:rPr>
          <w:rFonts w:asciiTheme="minorHAnsi" w:hAnsiTheme="minorHAnsi" w:cstheme="minorHAnsi"/>
          <w:iCs/>
          <w:sz w:val="20"/>
        </w:rPr>
        <w:t xml:space="preserve"> </w:t>
      </w:r>
      <w:r w:rsidR="005B1BCB" w:rsidRPr="00AB3928">
        <w:rPr>
          <w:rFonts w:asciiTheme="minorHAnsi" w:hAnsiTheme="minorHAnsi" w:cstheme="minorHAnsi"/>
          <w:iCs/>
          <w:sz w:val="20"/>
        </w:rPr>
        <w:t xml:space="preserve">in order </w:t>
      </w:r>
      <w:r w:rsidRPr="00AB3928">
        <w:rPr>
          <w:rFonts w:asciiTheme="minorHAnsi" w:hAnsiTheme="minorHAnsi" w:cstheme="minorHAnsi"/>
          <w:iCs/>
          <w:sz w:val="20"/>
        </w:rPr>
        <w:t>to submit a response and</w:t>
      </w:r>
      <w:r w:rsidR="00077A32" w:rsidRPr="00AB3928">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w:t>
      </w:r>
      <w:r w:rsidR="00FE1081">
        <w:rPr>
          <w:rFonts w:asciiTheme="minorHAnsi" w:hAnsiTheme="minorHAnsi" w:cstheme="minorHAnsi"/>
          <w:iCs/>
          <w:sz w:val="20"/>
        </w:rPr>
        <w:t xml:space="preserve">the </w:t>
      </w:r>
      <w:r w:rsidR="00077A32" w:rsidRPr="00AB3928">
        <w:rPr>
          <w:rFonts w:asciiTheme="minorHAnsi" w:hAnsiTheme="minorHAnsi" w:cstheme="minorHAnsi"/>
          <w:iCs/>
          <w:sz w:val="20"/>
        </w:rPr>
        <w:t>response is submitted.</w:t>
      </w:r>
    </w:p>
    <w:p w14:paraId="4BC0FA0C" w14:textId="0BDF1069" w:rsidR="00077A32" w:rsidRPr="00AB3928" w:rsidRDefault="00077A32">
      <w:pPr>
        <w:pStyle w:val="ListParagraph"/>
        <w:numPr>
          <w:ilvl w:val="0"/>
          <w:numId w:val="37"/>
        </w:numPr>
        <w:spacing w:after="120"/>
        <w:contextualSpacing w:val="0"/>
        <w:jc w:val="both"/>
        <w:rPr>
          <w:rFonts w:asciiTheme="minorHAnsi" w:hAnsiTheme="minorHAnsi" w:cstheme="minorHAnsi"/>
          <w:iCs/>
          <w:sz w:val="20"/>
        </w:rPr>
      </w:pPr>
      <w:r w:rsidRPr="00AB3928">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AB3928" w:rsidRDefault="005A5A7C">
      <w:pPr>
        <w:pStyle w:val="ListParagraph"/>
        <w:numPr>
          <w:ilvl w:val="0"/>
          <w:numId w:val="37"/>
        </w:numPr>
        <w:spacing w:after="120"/>
        <w:contextualSpacing w:val="0"/>
        <w:jc w:val="both"/>
        <w:rPr>
          <w:rFonts w:asciiTheme="minorHAnsi" w:hAnsiTheme="minorHAnsi" w:cstheme="minorHAnsi"/>
          <w:iCs/>
          <w:sz w:val="20"/>
        </w:rPr>
      </w:pPr>
      <w:r w:rsidRPr="00AB3928">
        <w:rPr>
          <w:rFonts w:asciiTheme="minorHAnsi" w:hAnsiTheme="minorHAnsi" w:cstheme="minorHAnsi"/>
          <w:b/>
          <w:bCs/>
          <w:sz w:val="20"/>
        </w:rPr>
        <w:t xml:space="preserve">Only Bids submitted through the Content Section of the Ariba Sourcing Event will be considered. Bids submitted through the Message Board will not be accepted or considered for award. </w:t>
      </w:r>
    </w:p>
    <w:p w14:paraId="23BB0EBC" w14:textId="6CD31EF0" w:rsidR="00FD5D90" w:rsidRPr="00AB3928" w:rsidRDefault="00FD5D90" w:rsidP="00D973EB">
      <w:pPr>
        <w:pStyle w:val="Heading2"/>
        <w:spacing w:after="120"/>
        <w:rPr>
          <w:rFonts w:asciiTheme="minorHAnsi" w:hAnsiTheme="minorHAnsi" w:cstheme="minorHAnsi"/>
        </w:rPr>
      </w:pPr>
      <w:bookmarkStart w:id="67" w:name="_Toc236230266"/>
      <w:bookmarkEnd w:id="40"/>
      <w:bookmarkEnd w:id="41"/>
      <w:bookmarkEnd w:id="42"/>
      <w:bookmarkEnd w:id="61"/>
      <w:bookmarkEnd w:id="62"/>
      <w:bookmarkEnd w:id="63"/>
      <w:bookmarkEnd w:id="64"/>
      <w:bookmarkEnd w:id="65"/>
      <w:bookmarkEnd w:id="66"/>
      <w:r w:rsidRPr="00AB3928">
        <w:rPr>
          <w:rFonts w:asciiTheme="minorHAnsi" w:hAnsiTheme="minorHAnsi" w:cstheme="minorHAnsi"/>
        </w:rPr>
        <w:t>2.8</w:t>
      </w:r>
      <w:r w:rsidRPr="00AB3928">
        <w:rPr>
          <w:rFonts w:asciiTheme="minorHAnsi" w:hAnsiTheme="minorHAnsi" w:cstheme="minorHAnsi"/>
        </w:rPr>
        <w:tab/>
        <w:t>BID CONTENTS</w:t>
      </w:r>
      <w:bookmarkEnd w:id="67"/>
    </w:p>
    <w:p w14:paraId="2D995778" w14:textId="050E7F6B" w:rsidR="00664184" w:rsidRPr="00AB3928" w:rsidRDefault="00664184" w:rsidP="00664184">
      <w:pPr>
        <w:pStyle w:val="Text"/>
        <w:spacing w:line="264" w:lineRule="auto"/>
        <w:jc w:val="both"/>
        <w:rPr>
          <w:rFonts w:asciiTheme="minorHAnsi" w:hAnsiTheme="minorHAnsi" w:cstheme="minorHAnsi"/>
        </w:rPr>
      </w:pPr>
      <w:bookmarkStart w:id="68" w:name="_Toc53592054"/>
      <w:bookmarkStart w:id="69" w:name="_Toc53592829"/>
      <w:bookmarkStart w:id="70" w:name="_Toc53593352"/>
      <w:bookmarkStart w:id="71" w:name="_Toc55242106"/>
      <w:bookmarkStart w:id="72" w:name="_Toc55242367"/>
      <w:bookmarkStart w:id="73" w:name="_Toc53592055"/>
      <w:bookmarkStart w:id="74" w:name="_Toc53592830"/>
      <w:bookmarkStart w:id="75" w:name="_Toc53593353"/>
      <w:bookmarkStart w:id="76" w:name="_Toc55242107"/>
      <w:bookmarkStart w:id="77" w:name="_Toc55242368"/>
      <w:bookmarkStart w:id="78" w:name="_Toc53592056"/>
      <w:bookmarkStart w:id="79" w:name="_Toc53592831"/>
      <w:bookmarkStart w:id="80" w:name="_Toc53593354"/>
      <w:bookmarkStart w:id="81" w:name="_Toc55242108"/>
      <w:bookmarkStart w:id="82" w:name="_Toc55242369"/>
      <w:bookmarkStart w:id="83" w:name="_Toc53592057"/>
      <w:bookmarkStart w:id="84" w:name="_Toc53592832"/>
      <w:bookmarkStart w:id="85" w:name="_Toc53593355"/>
      <w:bookmarkStart w:id="86" w:name="_Toc55242109"/>
      <w:bookmarkStart w:id="87" w:name="_Toc55242370"/>
      <w:bookmarkStart w:id="88" w:name="_Toc53592058"/>
      <w:bookmarkStart w:id="89" w:name="_Toc53592833"/>
      <w:bookmarkStart w:id="90" w:name="_Toc53593356"/>
      <w:bookmarkStart w:id="91" w:name="_Toc55242110"/>
      <w:bookmarkStart w:id="92" w:name="_Toc55242371"/>
      <w:bookmarkStart w:id="93" w:name="_Toc53592059"/>
      <w:bookmarkStart w:id="94" w:name="_Toc53592834"/>
      <w:bookmarkStart w:id="95" w:name="_Toc53593357"/>
      <w:bookmarkStart w:id="96" w:name="_Toc55242111"/>
      <w:bookmarkStart w:id="97" w:name="_Toc55242372"/>
      <w:bookmarkStart w:id="98" w:name="_Toc53592060"/>
      <w:bookmarkStart w:id="99" w:name="_Toc53592835"/>
      <w:bookmarkStart w:id="100" w:name="_Toc53593358"/>
      <w:bookmarkStart w:id="101" w:name="_Toc55242112"/>
      <w:bookmarkStart w:id="102" w:name="_Toc55242373"/>
      <w:bookmarkStart w:id="103" w:name="_Toc55242113"/>
      <w:bookmarkStart w:id="104" w:name="_Toc55242374"/>
      <w:bookmarkStart w:id="105" w:name="_Hlk81399061"/>
      <w:bookmarkStart w:id="106" w:name="_Toc374120582"/>
      <w:bookmarkStart w:id="107" w:name="_Toc370999737"/>
      <w:bookmarkStart w:id="108" w:name="_Toc382391706"/>
      <w:bookmarkStart w:id="109" w:name="_Toc506815761"/>
      <w:bookmarkStart w:id="110" w:name="_Toc377389881"/>
      <w:bookmarkStart w:id="111" w:name="_Toc45979447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AB3928">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w:t>
      </w:r>
      <w:r w:rsidR="00FE1081">
        <w:rPr>
          <w:rFonts w:asciiTheme="minorHAnsi" w:hAnsiTheme="minorHAnsi" w:cstheme="minorHAnsi"/>
        </w:rPr>
        <w:t>The vendor</w:t>
      </w:r>
      <w:r w:rsidRPr="00AB3928">
        <w:rPr>
          <w:rFonts w:asciiTheme="minorHAnsi" w:hAnsiTheme="minorHAnsi" w:cstheme="minorHAnsi"/>
        </w:rPr>
        <w:t xml:space="preserve"> may not be able to submit its response in the Sourcing Tool unless all required items are addressed. </w:t>
      </w:r>
      <w:bookmarkStart w:id="112" w:name="_Hlk81399100"/>
      <w:bookmarkEnd w:id="105"/>
      <w:r w:rsidRPr="00AB3928">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12"/>
    <w:p w14:paraId="5A310FB2" w14:textId="00DF8AA9" w:rsidR="00FD5D90" w:rsidRPr="00AB3928" w:rsidRDefault="00FD5D90" w:rsidP="00372B91">
      <w:pPr>
        <w:pStyle w:val="Text"/>
        <w:jc w:val="both"/>
        <w:rPr>
          <w:rFonts w:asciiTheme="minorHAnsi" w:hAnsiTheme="minorHAnsi" w:cstheme="minorHAnsi"/>
        </w:rPr>
      </w:pPr>
      <w:r w:rsidRPr="00AB3928">
        <w:rPr>
          <w:rFonts w:asciiTheme="minorHAnsi" w:hAnsiTheme="minorHAnsi" w:cstheme="minorHAnsi"/>
        </w:rPr>
        <w:t>Vendor</w:t>
      </w:r>
      <w:bookmarkStart w:id="113" w:name="_Hlk81921359"/>
      <w:r w:rsidR="00D05245" w:rsidRPr="00AB3928">
        <w:rPr>
          <w:rFonts w:asciiTheme="minorHAnsi" w:hAnsiTheme="minorHAnsi" w:cstheme="minorHAnsi"/>
        </w:rPr>
        <w:t xml:space="preserve">s </w:t>
      </w:r>
      <w:r w:rsidRPr="00AB3928">
        <w:rPr>
          <w:rFonts w:asciiTheme="minorHAnsi" w:hAnsiTheme="minorHAnsi" w:cstheme="minorHAnsi"/>
        </w:rPr>
        <w:t xml:space="preserve">shall </w:t>
      </w:r>
      <w:r w:rsidR="000C1524" w:rsidRPr="00AB3928">
        <w:rPr>
          <w:rFonts w:asciiTheme="minorHAnsi" w:hAnsiTheme="minorHAnsi" w:cstheme="minorHAnsi"/>
        </w:rPr>
        <w:t>upload</w:t>
      </w:r>
      <w:r w:rsidRPr="00AB3928">
        <w:rPr>
          <w:rFonts w:asciiTheme="minorHAnsi" w:hAnsiTheme="minorHAnsi" w:cstheme="minorHAnsi"/>
        </w:rPr>
        <w:t xml:space="preserve"> the following items and</w:t>
      </w:r>
      <w:r w:rsidR="00AC243C" w:rsidRPr="00AB3928">
        <w:rPr>
          <w:rFonts w:asciiTheme="minorHAnsi" w:hAnsiTheme="minorHAnsi" w:cstheme="minorHAnsi"/>
        </w:rPr>
        <w:t xml:space="preserve"> attachments</w:t>
      </w:r>
      <w:r w:rsidR="000C1524" w:rsidRPr="00AB3928">
        <w:rPr>
          <w:rFonts w:asciiTheme="minorHAnsi" w:hAnsiTheme="minorHAnsi" w:cstheme="minorHAnsi"/>
        </w:rPr>
        <w:t xml:space="preserve"> in the Sourcing Tool</w:t>
      </w:r>
      <w:bookmarkEnd w:id="113"/>
      <w:r w:rsidRPr="00AB3928">
        <w:rPr>
          <w:rFonts w:asciiTheme="minorHAnsi" w:hAnsiTheme="minorHAnsi" w:cstheme="minorHAnsi"/>
        </w:rPr>
        <w:t>:</w:t>
      </w:r>
    </w:p>
    <w:p w14:paraId="287B1EA0" w14:textId="34C4FFCB" w:rsidR="00FD5D90" w:rsidRPr="00AB3928" w:rsidRDefault="00FD5D90">
      <w:pPr>
        <w:pStyle w:val="ListParagraph"/>
        <w:numPr>
          <w:ilvl w:val="0"/>
          <w:numId w:val="22"/>
        </w:numPr>
        <w:spacing w:before="120" w:after="120"/>
        <w:ind w:left="360"/>
        <w:contextualSpacing w:val="0"/>
        <w:rPr>
          <w:rFonts w:asciiTheme="minorHAnsi" w:hAnsiTheme="minorHAnsi" w:cstheme="minorHAnsi"/>
          <w:sz w:val="20"/>
          <w:szCs w:val="20"/>
        </w:rPr>
      </w:pPr>
      <w:bookmarkStart w:id="114" w:name="_Hlk51780788"/>
      <w:bookmarkStart w:id="115" w:name="_Hlk53068454"/>
      <w:r w:rsidRPr="00AB3928">
        <w:rPr>
          <w:rFonts w:asciiTheme="minorHAnsi" w:hAnsiTheme="minorHAnsi" w:cstheme="minorHAnsi"/>
          <w:sz w:val="20"/>
          <w:szCs w:val="20"/>
        </w:rPr>
        <w:t>Title Page: Include the company name, address, phone number</w:t>
      </w:r>
      <w:r w:rsidR="00FE1081">
        <w:rPr>
          <w:rFonts w:asciiTheme="minorHAnsi" w:hAnsiTheme="minorHAnsi" w:cstheme="minorHAnsi"/>
          <w:sz w:val="20"/>
          <w:szCs w:val="20"/>
        </w:rPr>
        <w:t>,</w:t>
      </w:r>
      <w:r w:rsidRPr="00AB3928">
        <w:rPr>
          <w:rFonts w:asciiTheme="minorHAnsi" w:hAnsiTheme="minorHAnsi" w:cstheme="minorHAnsi"/>
          <w:sz w:val="20"/>
          <w:szCs w:val="20"/>
        </w:rPr>
        <w:t xml:space="preserve"> and authorized representative along with the Bid Number.</w:t>
      </w:r>
    </w:p>
    <w:p w14:paraId="2F1C5465" w14:textId="77777777" w:rsidR="00A558AC" w:rsidRDefault="00FD5D90">
      <w:pPr>
        <w:pStyle w:val="ListParagraph"/>
        <w:numPr>
          <w:ilvl w:val="0"/>
          <w:numId w:val="22"/>
        </w:numPr>
        <w:spacing w:before="120" w:after="120"/>
        <w:ind w:left="360"/>
        <w:contextualSpacing w:val="0"/>
        <w:rPr>
          <w:rFonts w:asciiTheme="minorHAnsi" w:hAnsiTheme="minorHAnsi" w:cstheme="minorHAnsi"/>
          <w:sz w:val="20"/>
          <w:szCs w:val="20"/>
        </w:rPr>
      </w:pPr>
      <w:r w:rsidRPr="0040351B">
        <w:rPr>
          <w:rFonts w:asciiTheme="minorHAnsi" w:hAnsiTheme="minorHAnsi" w:cstheme="minorHAnsi"/>
          <w:sz w:val="20"/>
          <w:szCs w:val="20"/>
        </w:rPr>
        <w:t>Completed and signed version of EXECUTION PAGES</w:t>
      </w:r>
      <w:r w:rsidR="00AC243C" w:rsidRPr="0040351B">
        <w:rPr>
          <w:rFonts w:asciiTheme="minorHAnsi" w:hAnsiTheme="minorHAnsi" w:cstheme="minorHAnsi"/>
          <w:sz w:val="20"/>
          <w:szCs w:val="20"/>
        </w:rPr>
        <w:t>, along with the body of the IFB.</w:t>
      </w:r>
    </w:p>
    <w:p w14:paraId="767E8ACD" w14:textId="12775392" w:rsidR="00B60901" w:rsidRPr="00187525" w:rsidRDefault="00B60901" w:rsidP="00B60901">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szCs w:val="20"/>
        </w:rPr>
        <w:t xml:space="preserve">Vendor’s Response </w:t>
      </w:r>
      <w:r w:rsidR="00E316E3">
        <w:rPr>
          <w:rFonts w:asciiTheme="minorHAnsi" w:hAnsiTheme="minorHAnsi" w:cstheme="minorHAnsi"/>
          <w:sz w:val="20"/>
          <w:szCs w:val="20"/>
        </w:rPr>
        <w:t>(4.5, 4.6, &amp; 4.7</w:t>
      </w:r>
      <w:r w:rsidR="001B7A69">
        <w:rPr>
          <w:rFonts w:asciiTheme="minorHAnsi" w:hAnsiTheme="minorHAnsi" w:cstheme="minorHAnsi"/>
          <w:sz w:val="20"/>
          <w:szCs w:val="20"/>
        </w:rPr>
        <w:t>, 4.12, 4.13,</w:t>
      </w:r>
      <w:r w:rsidR="002C71FF">
        <w:rPr>
          <w:rFonts w:asciiTheme="minorHAnsi" w:hAnsiTheme="minorHAnsi" w:cstheme="minorHAnsi"/>
          <w:sz w:val="20"/>
          <w:szCs w:val="20"/>
        </w:rPr>
        <w:t xml:space="preserve"> </w:t>
      </w:r>
      <w:r w:rsidR="00A628FD">
        <w:rPr>
          <w:rFonts w:asciiTheme="minorHAnsi" w:hAnsiTheme="minorHAnsi" w:cstheme="minorHAnsi"/>
          <w:sz w:val="20"/>
          <w:szCs w:val="20"/>
        </w:rPr>
        <w:t>4.14, &amp; 6.1</w:t>
      </w:r>
      <w:r w:rsidR="00E316E3">
        <w:rPr>
          <w:rFonts w:asciiTheme="minorHAnsi" w:hAnsiTheme="minorHAnsi" w:cstheme="minorHAnsi"/>
          <w:sz w:val="20"/>
          <w:szCs w:val="20"/>
        </w:rPr>
        <w:t>)</w:t>
      </w:r>
    </w:p>
    <w:p w14:paraId="01A4B6B9" w14:textId="6C90FFBF" w:rsidR="00766DAB" w:rsidRPr="00ED1E65" w:rsidRDefault="00FD5D90" w:rsidP="00A97529">
      <w:pPr>
        <w:pStyle w:val="ListParagraph"/>
        <w:numPr>
          <w:ilvl w:val="0"/>
          <w:numId w:val="22"/>
        </w:numPr>
        <w:spacing w:before="120" w:after="120"/>
        <w:ind w:left="360"/>
        <w:contextualSpacing w:val="0"/>
        <w:rPr>
          <w:rFonts w:asciiTheme="minorHAnsi" w:hAnsiTheme="minorHAnsi" w:cstheme="minorHAnsi"/>
          <w:sz w:val="20"/>
          <w:szCs w:val="20"/>
        </w:rPr>
      </w:pPr>
      <w:r w:rsidRPr="00ED1E65">
        <w:rPr>
          <w:rFonts w:asciiTheme="minorHAnsi" w:hAnsiTheme="minorHAnsi" w:cstheme="minorHAnsi"/>
          <w:sz w:val="20"/>
          <w:szCs w:val="20"/>
        </w:rPr>
        <w:t xml:space="preserve">Completed version of </w:t>
      </w:r>
      <w:bookmarkStart w:id="116" w:name="_Hlk81492548"/>
      <w:r w:rsidRPr="00ED1E65">
        <w:rPr>
          <w:rFonts w:asciiTheme="minorHAnsi" w:hAnsiTheme="minorHAnsi" w:cstheme="minorHAnsi"/>
          <w:sz w:val="20"/>
          <w:szCs w:val="20"/>
        </w:rPr>
        <w:t xml:space="preserve">ATTACHMENT A: PRICING </w:t>
      </w:r>
      <w:r w:rsidR="00FF14CA" w:rsidRPr="00ED1E65">
        <w:rPr>
          <w:rFonts w:asciiTheme="minorHAnsi" w:hAnsiTheme="minorHAnsi" w:cstheme="minorHAnsi"/>
          <w:sz w:val="20"/>
          <w:szCs w:val="20"/>
        </w:rPr>
        <w:t xml:space="preserve"> </w:t>
      </w:r>
    </w:p>
    <w:p w14:paraId="3C7F9C42" w14:textId="28B5BDD0" w:rsidR="00077A32" w:rsidRPr="00ED1E65" w:rsidRDefault="00FD5D90" w:rsidP="008227F7">
      <w:pPr>
        <w:pStyle w:val="ListParagraph"/>
        <w:numPr>
          <w:ilvl w:val="0"/>
          <w:numId w:val="22"/>
        </w:numPr>
        <w:spacing w:before="120" w:after="120"/>
        <w:ind w:left="360"/>
        <w:contextualSpacing w:val="0"/>
        <w:rPr>
          <w:rFonts w:asciiTheme="minorHAnsi" w:hAnsiTheme="minorHAnsi" w:cstheme="minorHAnsi"/>
        </w:rPr>
      </w:pPr>
      <w:r w:rsidRPr="00ED1E65">
        <w:rPr>
          <w:rFonts w:asciiTheme="minorHAnsi" w:hAnsiTheme="minorHAnsi" w:cstheme="minorHAnsi"/>
          <w:sz w:val="20"/>
          <w:szCs w:val="20"/>
        </w:rPr>
        <w:t xml:space="preserve">Completed and signed version of ATTACHMENT </w:t>
      </w:r>
      <w:r w:rsidR="00AC243C" w:rsidRPr="00ED1E65">
        <w:rPr>
          <w:rFonts w:asciiTheme="minorHAnsi" w:hAnsiTheme="minorHAnsi" w:cstheme="minorHAnsi"/>
          <w:sz w:val="20"/>
          <w:szCs w:val="20"/>
        </w:rPr>
        <w:t>F</w:t>
      </w:r>
      <w:r w:rsidRPr="00ED1E65">
        <w:rPr>
          <w:rFonts w:asciiTheme="minorHAnsi" w:hAnsiTheme="minorHAnsi" w:cstheme="minorHAnsi"/>
          <w:sz w:val="20"/>
          <w:szCs w:val="20"/>
        </w:rPr>
        <w:t xml:space="preserve">: </w:t>
      </w:r>
      <w:r w:rsidR="00FF14CA" w:rsidRPr="00ED1E65">
        <w:rPr>
          <w:rFonts w:asciiTheme="minorHAnsi" w:hAnsiTheme="minorHAnsi" w:cstheme="minorHAnsi"/>
          <w:sz w:val="20"/>
          <w:szCs w:val="20"/>
        </w:rPr>
        <w:t>LOCATION OF WORKERS UTILIZED BY VENDOR</w:t>
      </w:r>
      <w:bookmarkStart w:id="117" w:name="_Toc506815760"/>
      <w:bookmarkStart w:id="118" w:name="_Toc531600880"/>
      <w:bookmarkEnd w:id="114"/>
      <w:bookmarkEnd w:id="115"/>
    </w:p>
    <w:p w14:paraId="36978068" w14:textId="0AF723B8" w:rsidR="00FD5D90" w:rsidRPr="00AB3928" w:rsidRDefault="00FD5D90" w:rsidP="00D973EB">
      <w:pPr>
        <w:pStyle w:val="Heading2"/>
        <w:spacing w:after="120"/>
        <w:rPr>
          <w:rFonts w:asciiTheme="minorHAnsi" w:hAnsiTheme="minorHAnsi" w:cstheme="minorHAnsi"/>
        </w:rPr>
      </w:pPr>
      <w:bookmarkStart w:id="119" w:name="_Toc236230267"/>
      <w:bookmarkEnd w:id="116"/>
      <w:r w:rsidRPr="00AB3928">
        <w:rPr>
          <w:rFonts w:asciiTheme="minorHAnsi" w:hAnsiTheme="minorHAnsi" w:cstheme="minorHAnsi"/>
        </w:rPr>
        <w:t>2.9</w:t>
      </w:r>
      <w:bookmarkStart w:id="120" w:name="_Toc531600881"/>
      <w:bookmarkEnd w:id="117"/>
      <w:bookmarkEnd w:id="118"/>
      <w:r w:rsidR="00FE1081">
        <w:rPr>
          <w:rFonts w:asciiTheme="minorHAnsi" w:hAnsiTheme="minorHAnsi" w:cstheme="minorHAnsi"/>
        </w:rPr>
        <w:tab/>
      </w:r>
      <w:r w:rsidRPr="00AB3928">
        <w:rPr>
          <w:rFonts w:asciiTheme="minorHAnsi" w:hAnsiTheme="minorHAnsi" w:cstheme="minorHAnsi"/>
        </w:rPr>
        <w:t>DEFINITIONS, ACRONYMS, AND ABBREVIATIONS</w:t>
      </w:r>
      <w:bookmarkEnd w:id="119"/>
      <w:bookmarkEnd w:id="120"/>
    </w:p>
    <w:p w14:paraId="6069DAD5" w14:textId="4425B303" w:rsidR="00FD5D90" w:rsidRDefault="00AC243C" w:rsidP="00FE1081">
      <w:pPr>
        <w:pStyle w:val="Explanation"/>
        <w:rPr>
          <w:rFonts w:asciiTheme="minorHAnsi" w:hAnsiTheme="minorHAnsi" w:cstheme="minorHAnsi"/>
          <w:i w:val="0"/>
          <w:iCs/>
          <w:color w:val="000000" w:themeColor="text1"/>
          <w:sz w:val="20"/>
        </w:rPr>
      </w:pPr>
      <w:bookmarkStart w:id="121" w:name=""/>
      <w:bookmarkStart w:id="122" w:name="_Toc55252588"/>
      <w:bookmarkStart w:id="123" w:name="_Toc55253457"/>
      <w:bookmarkStart w:id="124" w:name="_Toc55253541"/>
      <w:bookmarkStart w:id="125" w:name="_Toc55253646"/>
      <w:bookmarkStart w:id="126" w:name="_Toc55253730"/>
      <w:bookmarkStart w:id="127" w:name="_Toc55253813"/>
      <w:bookmarkStart w:id="128" w:name="_Toc55253896"/>
      <w:bookmarkStart w:id="129" w:name="_Toc55253979"/>
      <w:bookmarkStart w:id="130" w:name="_Toc55254062"/>
      <w:bookmarkStart w:id="131" w:name="_Toc55254146"/>
      <w:bookmarkStart w:id="132" w:name="_Toc55254230"/>
      <w:bookmarkStart w:id="133" w:name="_Toc55254312"/>
      <w:bookmarkStart w:id="134" w:name="_Toc55254394"/>
      <w:bookmarkStart w:id="135" w:name="_Toc55254476"/>
      <w:bookmarkStart w:id="136" w:name="_Toc53592840"/>
      <w:bookmarkStart w:id="137" w:name="_Toc53593039"/>
      <w:bookmarkStart w:id="138" w:name="_Toc53593151"/>
      <w:bookmarkStart w:id="139" w:name="_Toc53593209"/>
      <w:bookmarkStart w:id="140" w:name="_Toc53593363"/>
      <w:bookmarkStart w:id="141" w:name="_Toc55242125"/>
      <w:bookmarkStart w:id="142" w:name="_Toc55242386"/>
      <w:bookmarkStart w:id="143" w:name="_Toc55242608"/>
      <w:bookmarkStart w:id="144" w:name="_Toc55243688"/>
      <w:bookmarkStart w:id="145" w:name="_Toc55245883"/>
      <w:bookmarkStart w:id="146" w:name="_Toc55246495"/>
      <w:bookmarkStart w:id="147" w:name="_Toc55246918"/>
      <w:bookmarkStart w:id="148" w:name="_Toc55247468"/>
      <w:bookmarkStart w:id="149" w:name="_Toc55248149"/>
      <w:bookmarkStart w:id="150" w:name="_Toc55248359"/>
      <w:bookmarkStart w:id="151" w:name="_Toc55248782"/>
      <w:bookmarkStart w:id="152" w:name="_Toc55249064"/>
      <w:bookmarkStart w:id="153" w:name="_Toc55249985"/>
      <w:bookmarkStart w:id="154" w:name="_Toc55250101"/>
      <w:bookmarkStart w:id="155" w:name="_Toc55250354"/>
      <w:bookmarkStart w:id="156" w:name="_Toc55250450"/>
      <w:bookmarkStart w:id="157" w:name="_Toc55250545"/>
      <w:bookmarkStart w:id="158" w:name="_Toc55250735"/>
      <w:bookmarkStart w:id="159" w:name="_Toc55250881"/>
      <w:bookmarkStart w:id="160" w:name="_Toc55251076"/>
      <w:bookmarkStart w:id="161" w:name="_Toc55251808"/>
      <w:bookmarkStart w:id="162" w:name="_Toc55252174"/>
      <w:bookmarkStart w:id="163" w:name="_Toc55252499"/>
      <w:bookmarkStart w:id="164" w:name="_Toc55252589"/>
      <w:bookmarkStart w:id="165" w:name="_Toc55253458"/>
      <w:bookmarkStart w:id="166" w:name="_Toc55253542"/>
      <w:bookmarkStart w:id="167" w:name="_Toc55253647"/>
      <w:bookmarkStart w:id="168" w:name="_Toc55253731"/>
      <w:bookmarkStart w:id="169" w:name="_Toc55253814"/>
      <w:bookmarkStart w:id="170" w:name="_Toc55253897"/>
      <w:bookmarkStart w:id="171" w:name="_Toc55253980"/>
      <w:bookmarkStart w:id="172" w:name="_Toc55254063"/>
      <w:bookmarkStart w:id="173" w:name="_Toc55254147"/>
      <w:bookmarkStart w:id="174" w:name="_Toc55254231"/>
      <w:bookmarkStart w:id="175" w:name="_Toc55254313"/>
      <w:bookmarkStart w:id="176" w:name="_Toc55254395"/>
      <w:bookmarkStart w:id="177" w:name="_Toc55254477"/>
      <w:bookmarkStart w:id="178" w:name="_Toc55254708"/>
      <w:bookmarkStart w:id="179" w:name="_Toc55254766"/>
      <w:bookmarkStart w:id="180" w:name="_Toc55254824"/>
      <w:bookmarkStart w:id="181" w:name="_Toc55254885"/>
      <w:bookmarkStart w:id="182" w:name="_Toc55254945"/>
      <w:bookmarkStart w:id="183" w:name="_Toc55255059"/>
      <w:bookmarkStart w:id="184" w:name="_Toc55255129"/>
      <w:bookmarkStart w:id="185" w:name="_Toc55255243"/>
      <w:bookmarkStart w:id="186" w:name="_Toc55394223"/>
      <w:bookmarkStart w:id="187" w:name="_Toc55394294"/>
      <w:bookmarkStart w:id="188" w:name="_Toc55394365"/>
      <w:bookmarkStart w:id="189" w:name="_Toc55394435"/>
      <w:bookmarkStart w:id="190" w:name="_Toc56590781"/>
      <w:bookmarkStart w:id="191" w:name="_Toc56591057"/>
      <w:bookmarkStart w:id="192" w:name="_Toc56591146"/>
      <w:bookmarkStart w:id="193" w:name="_Toc62658183"/>
      <w:bookmarkStart w:id="194" w:name="_Toc62658302"/>
      <w:bookmarkStart w:id="195" w:name="_Toc62658478"/>
      <w:bookmarkStart w:id="196" w:name="_Toc374120588"/>
      <w:bookmarkStart w:id="197" w:name="_Toc506815763"/>
      <w:bookmarkStart w:id="198" w:name="_Toc459794476"/>
      <w:bookmarkEnd w:id="106"/>
      <w:bookmarkEnd w:id="107"/>
      <w:bookmarkEnd w:id="108"/>
      <w:bookmarkEnd w:id="109"/>
      <w:bookmarkEnd w:id="110"/>
      <w:bookmarkEnd w:id="111"/>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AB3928">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FE1081">
        <w:rPr>
          <w:rFonts w:asciiTheme="minorHAnsi" w:hAnsiTheme="minorHAnsi" w:cstheme="minorHAnsi"/>
          <w:i w:val="0"/>
          <w:iCs/>
          <w:color w:val="000000" w:themeColor="text1"/>
          <w:sz w:val="20"/>
        </w:rPr>
        <w:t xml:space="preserve">in the </w:t>
      </w:r>
      <w:r w:rsidR="001A4F9D" w:rsidRPr="00AB3928">
        <w:rPr>
          <w:rFonts w:asciiTheme="minorHAnsi" w:hAnsiTheme="minorHAnsi" w:cstheme="minorHAnsi"/>
          <w:i w:val="0"/>
          <w:iCs/>
          <w:color w:val="000000" w:themeColor="text1"/>
          <w:sz w:val="20"/>
        </w:rPr>
        <w:t>Sourcing Tool, which are incorporated herein by this reference</w:t>
      </w:r>
      <w:r w:rsidRPr="00AB3928">
        <w:rPr>
          <w:rFonts w:asciiTheme="minorHAnsi" w:hAnsiTheme="minorHAnsi" w:cstheme="minorHAnsi"/>
          <w:i w:val="0"/>
          <w:iCs/>
          <w:color w:val="000000" w:themeColor="text1"/>
          <w:sz w:val="20"/>
        </w:rPr>
        <w:t xml:space="preserve">. </w:t>
      </w:r>
      <w:bookmarkStart w:id="199" w:name="_Toc81298516"/>
      <w:bookmarkStart w:id="200" w:name="_Toc81306163"/>
      <w:bookmarkStart w:id="201" w:name="_Toc81312962"/>
      <w:bookmarkStart w:id="202" w:name="_Toc81392909"/>
      <w:bookmarkStart w:id="203" w:name="_Toc81393028"/>
      <w:bookmarkStart w:id="204" w:name="_Toc81920610"/>
      <w:bookmarkStart w:id="205" w:name="_Toc81924541"/>
      <w:bookmarkStart w:id="206" w:name="_Toc82602751"/>
      <w:bookmarkStart w:id="207" w:name="_Toc87971836"/>
      <w:bookmarkStart w:id="208" w:name="_Toc87971920"/>
      <w:bookmarkStart w:id="209" w:name="_Toc87972130"/>
      <w:bookmarkStart w:id="210" w:name="_Toc213078245"/>
      <w:bookmarkEnd w:id="199"/>
      <w:bookmarkEnd w:id="200"/>
      <w:bookmarkEnd w:id="201"/>
      <w:bookmarkEnd w:id="202"/>
      <w:bookmarkEnd w:id="203"/>
      <w:bookmarkEnd w:id="204"/>
      <w:bookmarkEnd w:id="205"/>
      <w:bookmarkEnd w:id="206"/>
      <w:bookmarkEnd w:id="207"/>
      <w:bookmarkEnd w:id="208"/>
      <w:bookmarkEnd w:id="209"/>
      <w:bookmarkEnd w:id="210"/>
    </w:p>
    <w:p w14:paraId="3B552F06" w14:textId="77777777" w:rsidR="00FE1081" w:rsidRPr="00AB3928" w:rsidRDefault="00FE1081" w:rsidP="00FE1081">
      <w:pPr>
        <w:pStyle w:val="Explanation"/>
        <w:rPr>
          <w:rFonts w:asciiTheme="minorHAnsi" w:hAnsiTheme="minorHAnsi" w:cstheme="minorHAnsi"/>
          <w:b/>
          <w:vanish/>
          <w:color w:val="000000"/>
          <w:sz w:val="24"/>
          <w:szCs w:val="24"/>
        </w:rPr>
      </w:pPr>
    </w:p>
    <w:p w14:paraId="57FD0CCC" w14:textId="1966D94C" w:rsidR="00FD5D90" w:rsidRPr="00AB3928" w:rsidRDefault="00EC1303">
      <w:pPr>
        <w:pStyle w:val="Heading1"/>
        <w:numPr>
          <w:ilvl w:val="0"/>
          <w:numId w:val="23"/>
        </w:numPr>
        <w:spacing w:after="120"/>
        <w:rPr>
          <w:rFonts w:asciiTheme="minorHAnsi" w:hAnsiTheme="minorHAnsi" w:cstheme="minorHAnsi"/>
          <w:sz w:val="28"/>
          <w:szCs w:val="28"/>
        </w:rPr>
      </w:pPr>
      <w:bookmarkStart w:id="211" w:name="_Toc55242126"/>
      <w:bookmarkStart w:id="212" w:name="_Toc55242387"/>
      <w:bookmarkStart w:id="213" w:name="_Toc55242609"/>
      <w:bookmarkStart w:id="214" w:name="_Toc55243689"/>
      <w:bookmarkStart w:id="215" w:name="_Toc55245884"/>
      <w:bookmarkStart w:id="216" w:name="_Toc55246496"/>
      <w:bookmarkStart w:id="217" w:name="_Toc55246919"/>
      <w:bookmarkStart w:id="218" w:name="_Toc55247469"/>
      <w:bookmarkStart w:id="219" w:name="_Toc55248150"/>
      <w:bookmarkStart w:id="220" w:name="_Toc55248360"/>
      <w:bookmarkStart w:id="221" w:name="_Toc55248783"/>
      <w:bookmarkStart w:id="222" w:name="_Toc55249065"/>
      <w:bookmarkStart w:id="223" w:name="_Toc55249986"/>
      <w:bookmarkStart w:id="224" w:name="_Toc55250102"/>
      <w:bookmarkStart w:id="225" w:name="_Toc55250355"/>
      <w:bookmarkStart w:id="226" w:name="_Toc55250451"/>
      <w:bookmarkStart w:id="227" w:name="_Toc55250546"/>
      <w:bookmarkStart w:id="228" w:name="_Toc55250736"/>
      <w:bookmarkStart w:id="229" w:name="_Toc55250882"/>
      <w:bookmarkStart w:id="230" w:name="_Toc55251077"/>
      <w:bookmarkStart w:id="231" w:name="_Toc55251809"/>
      <w:bookmarkStart w:id="232" w:name="_Toc55246410"/>
      <w:bookmarkStart w:id="233" w:name="_Toc236230268"/>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Fonts w:asciiTheme="minorHAnsi" w:hAnsiTheme="minorHAnsi" w:cstheme="minorHAnsi"/>
          <w:sz w:val="28"/>
          <w:szCs w:val="28"/>
        </w:rPr>
        <w:t>METHOD</w:t>
      </w:r>
      <w:r w:rsidR="00FD5D90" w:rsidRPr="00AB3928">
        <w:rPr>
          <w:rFonts w:asciiTheme="minorHAnsi" w:hAnsiTheme="minorHAnsi" w:cstheme="minorHAnsi"/>
          <w:sz w:val="28"/>
          <w:szCs w:val="28"/>
        </w:rPr>
        <w:t xml:space="preserve"> OF AWARD AND BID EVALUATION PROCESS</w:t>
      </w:r>
      <w:bookmarkEnd w:id="232"/>
      <w:bookmarkEnd w:id="233"/>
    </w:p>
    <w:p w14:paraId="21E0CBC6" w14:textId="3933CD78" w:rsidR="00FD5D90" w:rsidRPr="00AB3928" w:rsidRDefault="00FD5D90" w:rsidP="00D973EB">
      <w:pPr>
        <w:pStyle w:val="Heading2"/>
        <w:spacing w:after="120"/>
        <w:rPr>
          <w:rFonts w:asciiTheme="minorHAnsi" w:hAnsiTheme="minorHAnsi" w:cstheme="minorHAnsi"/>
        </w:rPr>
      </w:pPr>
      <w:bookmarkStart w:id="234" w:name="_Toc236230269"/>
      <w:r w:rsidRPr="00AB3928">
        <w:rPr>
          <w:rFonts w:asciiTheme="minorHAnsi" w:hAnsiTheme="minorHAnsi" w:cstheme="minorHAnsi"/>
        </w:rPr>
        <w:t>3.1</w:t>
      </w:r>
      <w:r w:rsidRPr="00AB3928">
        <w:rPr>
          <w:rFonts w:asciiTheme="minorHAnsi" w:hAnsiTheme="minorHAnsi" w:cstheme="minorHAnsi"/>
        </w:rPr>
        <w:tab/>
        <w:t>METHOD OF AWARD</w:t>
      </w:r>
      <w:bookmarkEnd w:id="196"/>
      <w:bookmarkEnd w:id="197"/>
      <w:bookmarkEnd w:id="198"/>
      <w:bookmarkEnd w:id="234"/>
    </w:p>
    <w:p w14:paraId="73A6C9A3" w14:textId="77777777" w:rsidR="00CB4B4A" w:rsidRPr="00AB3928" w:rsidRDefault="00AC243C" w:rsidP="00FD5D90">
      <w:pPr>
        <w:spacing w:line="276" w:lineRule="auto"/>
        <w:jc w:val="both"/>
        <w:rPr>
          <w:rFonts w:asciiTheme="minorHAnsi" w:hAnsiTheme="minorHAnsi" w:cstheme="minorHAnsi"/>
          <w:bCs/>
          <w:color w:val="000000"/>
          <w:sz w:val="20"/>
        </w:rPr>
      </w:pPr>
      <w:bookmarkStart w:id="235" w:name="_Hlk513459402"/>
      <w:bookmarkStart w:id="236" w:name="_Hlk513031745"/>
      <w:r w:rsidRPr="00AB3928">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35"/>
    </w:p>
    <w:p w14:paraId="1DFDAE8A" w14:textId="0B24826D" w:rsidR="006B1A84" w:rsidRPr="00AB3928" w:rsidRDefault="006B1A84" w:rsidP="00FD5D90">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All responsive bids will be reviewed, </w:t>
      </w:r>
      <w:r w:rsidR="00684BB9" w:rsidRPr="00AB3928">
        <w:rPr>
          <w:rFonts w:asciiTheme="minorHAnsi" w:hAnsiTheme="minorHAnsi" w:cstheme="minorHAnsi"/>
          <w:iCs/>
          <w:color w:val="auto"/>
          <w:sz w:val="20"/>
        </w:rPr>
        <w:t>and</w:t>
      </w:r>
      <w:r w:rsidRPr="00AB3928">
        <w:rPr>
          <w:rFonts w:asciiTheme="minorHAnsi" w:hAnsiTheme="minorHAnsi" w:cstheme="minorHAnsi"/>
          <w:iCs/>
          <w:color w:val="auto"/>
          <w:sz w:val="20"/>
        </w:rPr>
        <w:t xml:space="preserve"> award</w:t>
      </w:r>
      <w:r w:rsidR="00684BB9" w:rsidRPr="00AB3928">
        <w:rPr>
          <w:rFonts w:asciiTheme="minorHAnsi" w:hAnsiTheme="minorHAnsi" w:cstheme="minorHAnsi"/>
          <w:iCs/>
          <w:color w:val="auto"/>
          <w:sz w:val="20"/>
        </w:rPr>
        <w:t>(</w:t>
      </w:r>
      <w:r w:rsidRPr="00AB3928">
        <w:rPr>
          <w:rFonts w:asciiTheme="minorHAnsi" w:hAnsiTheme="minorHAnsi" w:cstheme="minorHAnsi"/>
          <w:iCs/>
          <w:color w:val="auto"/>
          <w:sz w:val="20"/>
        </w:rPr>
        <w:t>s</w:t>
      </w:r>
      <w:r w:rsidR="00684BB9" w:rsidRPr="00AB3928">
        <w:rPr>
          <w:rFonts w:asciiTheme="minorHAnsi" w:hAnsiTheme="minorHAnsi" w:cstheme="minorHAnsi"/>
          <w:iCs/>
          <w:color w:val="auto"/>
          <w:sz w:val="20"/>
        </w:rPr>
        <w:t>)</w:t>
      </w:r>
      <w:r w:rsidRPr="00AB3928">
        <w:rPr>
          <w:rFonts w:asciiTheme="minorHAnsi" w:hAnsiTheme="minorHAnsi" w:cstheme="minorHAnsi"/>
          <w:iCs/>
          <w:color w:val="auto"/>
          <w:sz w:val="20"/>
        </w:rPr>
        <w:t xml:space="preserve"> will be based on the responsive bid(s) offering the lowest price that meets the specifications </w:t>
      </w:r>
      <w:r w:rsidR="00762245" w:rsidRPr="00AB3928">
        <w:rPr>
          <w:rFonts w:asciiTheme="minorHAnsi" w:hAnsiTheme="minorHAnsi" w:cstheme="minorHAnsi"/>
          <w:iCs/>
          <w:color w:val="auto"/>
          <w:sz w:val="20"/>
        </w:rPr>
        <w:t xml:space="preserve">provided herein, to include any required verifications set out </w:t>
      </w:r>
      <w:r w:rsidR="00DC481F" w:rsidRPr="00AB3928">
        <w:rPr>
          <w:rFonts w:asciiTheme="minorHAnsi" w:hAnsiTheme="minorHAnsi" w:cstheme="minorHAnsi"/>
          <w:iCs/>
          <w:color w:val="auto"/>
          <w:sz w:val="20"/>
        </w:rPr>
        <w:t>herein</w:t>
      </w:r>
      <w:r w:rsidR="00995C3A" w:rsidRPr="00AB3928">
        <w:rPr>
          <w:rFonts w:asciiTheme="minorHAnsi" w:hAnsiTheme="minorHAnsi" w:cstheme="minorHAnsi"/>
          <w:iCs/>
          <w:color w:val="auto"/>
          <w:sz w:val="20"/>
        </w:rPr>
        <w:t>,</w:t>
      </w:r>
      <w:r w:rsidR="00DC481F" w:rsidRPr="00AB3928">
        <w:rPr>
          <w:rFonts w:asciiTheme="minorHAnsi" w:hAnsiTheme="minorHAnsi" w:cstheme="minorHAnsi"/>
          <w:iCs/>
          <w:color w:val="auto"/>
          <w:sz w:val="20"/>
        </w:rPr>
        <w:t xml:space="preserve"> such</w:t>
      </w:r>
      <w:r w:rsidR="00762245" w:rsidRPr="00AB3928">
        <w:rPr>
          <w:rFonts w:asciiTheme="minorHAnsi" w:hAnsiTheme="minorHAnsi" w:cstheme="minorHAnsi"/>
          <w:iCs/>
          <w:color w:val="auto"/>
          <w:sz w:val="20"/>
        </w:rPr>
        <w:t xml:space="preserve"> as</w:t>
      </w:r>
      <w:r w:rsidR="00FE1081">
        <w:rPr>
          <w:rFonts w:asciiTheme="minorHAnsi" w:hAnsiTheme="minorHAnsi" w:cstheme="minorHAnsi"/>
          <w:iCs/>
          <w:color w:val="auto"/>
          <w:sz w:val="20"/>
        </w:rPr>
        <w:t>,</w:t>
      </w:r>
      <w:r w:rsidR="00762245" w:rsidRPr="00AB3928">
        <w:rPr>
          <w:rFonts w:asciiTheme="minorHAnsi" w:hAnsiTheme="minorHAnsi" w:cstheme="minorHAnsi"/>
          <w:iCs/>
          <w:color w:val="auto"/>
          <w:sz w:val="20"/>
        </w:rPr>
        <w:t xml:space="preserve"> but not limited to</w:t>
      </w:r>
      <w:r w:rsidR="00FE1081">
        <w:rPr>
          <w:rFonts w:asciiTheme="minorHAnsi" w:hAnsiTheme="minorHAnsi" w:cstheme="minorHAnsi"/>
          <w:iCs/>
          <w:color w:val="auto"/>
          <w:sz w:val="20"/>
        </w:rPr>
        <w:t>,</w:t>
      </w:r>
      <w:r w:rsidR="00762245" w:rsidRPr="00AB3928">
        <w:rPr>
          <w:rFonts w:asciiTheme="minorHAnsi" w:hAnsiTheme="minorHAnsi" w:cstheme="minorHAnsi"/>
          <w:iCs/>
          <w:color w:val="auto"/>
          <w:sz w:val="20"/>
        </w:rPr>
        <w:t xml:space="preserve"> past performance, references, and financial documents.</w:t>
      </w:r>
    </w:p>
    <w:bookmarkEnd w:id="236"/>
    <w:p w14:paraId="4B3538E7" w14:textId="4ADF94E3" w:rsidR="00FD5D90" w:rsidRPr="00AB3928" w:rsidRDefault="00FD5D90" w:rsidP="00FD5D90">
      <w:pPr>
        <w:pStyle w:val="Text"/>
        <w:spacing w:after="240"/>
        <w:jc w:val="both"/>
        <w:rPr>
          <w:rFonts w:asciiTheme="minorHAnsi" w:hAnsiTheme="minorHAnsi" w:cstheme="minorHAnsi"/>
        </w:rPr>
      </w:pPr>
      <w:r w:rsidRPr="00AB3928">
        <w:rPr>
          <w:rFonts w:asciiTheme="minorHAnsi" w:hAnsiTheme="minorHAnsi" w:cstheme="minorHAnsi"/>
        </w:rPr>
        <w:t xml:space="preserve">While </w:t>
      </w:r>
      <w:r w:rsidR="007C22F6">
        <w:rPr>
          <w:rFonts w:asciiTheme="minorHAnsi" w:hAnsiTheme="minorHAnsi" w:cstheme="minorHAnsi"/>
        </w:rPr>
        <w:t>this IFB intends</w:t>
      </w:r>
      <w:r w:rsidRPr="00AB3928">
        <w:rPr>
          <w:rFonts w:asciiTheme="minorHAnsi" w:hAnsiTheme="minorHAnsi" w:cstheme="minorHAnsi"/>
        </w:rPr>
        <w:t xml:space="preserve"> to award a Contract(s) to</w:t>
      </w:r>
      <w:r w:rsidRPr="00AB3928">
        <w:rPr>
          <w:rFonts w:asciiTheme="minorHAnsi" w:hAnsiTheme="minorHAnsi" w:cstheme="minorHAnsi"/>
          <w:color w:val="FF0000"/>
        </w:rPr>
        <w:t xml:space="preserve"> </w:t>
      </w:r>
      <w:r w:rsidRPr="00AB3928">
        <w:rPr>
          <w:rFonts w:asciiTheme="minorHAnsi" w:hAnsiTheme="minorHAnsi" w:cstheme="minorHAnsi"/>
          <w:iCs/>
          <w:color w:val="auto"/>
        </w:rPr>
        <w:t>multiple Vendors</w:t>
      </w:r>
      <w:r w:rsidR="007C22F6">
        <w:rPr>
          <w:rFonts w:asciiTheme="minorHAnsi" w:hAnsiTheme="minorHAnsi" w:cstheme="minorHAnsi"/>
          <w:iCs/>
          <w:color w:val="auto"/>
        </w:rPr>
        <w:t xml:space="preserve">. The </w:t>
      </w:r>
      <w:r w:rsidRPr="00AB3928">
        <w:rPr>
          <w:rFonts w:asciiTheme="minorHAnsi" w:hAnsiTheme="minorHAnsi" w:cstheme="minorHAnsi"/>
        </w:rPr>
        <w:t>State reserves the right to make separate awards to different Vendors for one or more line items, to not award one or more line items</w:t>
      </w:r>
      <w:r w:rsidR="007C22F6">
        <w:rPr>
          <w:rFonts w:asciiTheme="minorHAnsi" w:hAnsiTheme="minorHAnsi" w:cstheme="minorHAnsi"/>
        </w:rPr>
        <w:t>,</w:t>
      </w:r>
      <w:r w:rsidRPr="00AB3928">
        <w:rPr>
          <w:rFonts w:asciiTheme="minorHAnsi" w:hAnsiTheme="minorHAnsi" w:cstheme="minorHAnsi"/>
        </w:rPr>
        <w:t xml:space="preserve"> or to cancel this IFB in its entirety without awarding a Contract, if it is considered to be most advantageous to the State to do so. </w:t>
      </w:r>
    </w:p>
    <w:p w14:paraId="53D4D959" w14:textId="4367E4D6" w:rsidR="00FD5D90" w:rsidRPr="00AB3928" w:rsidRDefault="00FD5D90" w:rsidP="00FD5D90">
      <w:pPr>
        <w:pStyle w:val="Text"/>
        <w:spacing w:after="240"/>
        <w:jc w:val="both"/>
        <w:rPr>
          <w:rFonts w:asciiTheme="minorHAnsi" w:hAnsiTheme="minorHAnsi" w:cstheme="minorHAnsi"/>
        </w:rPr>
      </w:pPr>
      <w:r w:rsidRPr="00AB3928">
        <w:rPr>
          <w:rFonts w:asciiTheme="minorHAnsi" w:hAnsiTheme="minorHAnsi" w:cstheme="minorHAnsi"/>
        </w:rPr>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G.S. 143-59 (for more information, please refer to ATTACHMENT </w:t>
      </w:r>
      <w:r w:rsidR="00B60801" w:rsidRPr="00AB3928">
        <w:rPr>
          <w:rFonts w:asciiTheme="minorHAnsi" w:hAnsiTheme="minorHAnsi" w:cstheme="minorHAnsi"/>
        </w:rPr>
        <w:t>H</w:t>
      </w:r>
      <w:r w:rsidRPr="00AB3928">
        <w:rPr>
          <w:rFonts w:asciiTheme="minorHAnsi" w:hAnsiTheme="minorHAnsi" w:cstheme="minorHAnsi"/>
        </w:rPr>
        <w:t>: VENDOR REQUEST FOR EXECUTIVE ORDER #50 PRICE MATCHING.  If such bid(s) are identified, the State will then determine whether any such bid falls within the price-match range, and, if so, make a Contract award in accordance with the process that implements G.S. 143-59 and Executive Order #50.</w:t>
      </w:r>
    </w:p>
    <w:p w14:paraId="27A30699" w14:textId="77777777" w:rsidR="00FD5D90" w:rsidRPr="00AB3928" w:rsidRDefault="00FD5D90" w:rsidP="00FD5D90">
      <w:pPr>
        <w:pStyle w:val="Text"/>
        <w:spacing w:before="240" w:line="264" w:lineRule="auto"/>
        <w:jc w:val="both"/>
        <w:rPr>
          <w:rFonts w:asciiTheme="minorHAnsi" w:hAnsiTheme="minorHAnsi" w:cstheme="minorHAnsi"/>
        </w:rPr>
      </w:pPr>
      <w:bookmarkStart w:id="237" w:name="_Toc374120589"/>
      <w:r w:rsidRPr="00AB3928">
        <w:rPr>
          <w:rFonts w:asciiTheme="minorHAnsi" w:hAnsiTheme="minorHAnsi" w:cstheme="minorHAnsi"/>
        </w:rPr>
        <w:t>The State reserves the right to waive any minor informality or technicality in bids received.</w:t>
      </w:r>
    </w:p>
    <w:p w14:paraId="3440D833" w14:textId="77777777" w:rsidR="00FD5D90" w:rsidRPr="00AB3928" w:rsidRDefault="00FD5D90" w:rsidP="00D973EB">
      <w:pPr>
        <w:pStyle w:val="Heading2RFP"/>
        <w:rPr>
          <w:rFonts w:asciiTheme="minorHAnsi" w:hAnsiTheme="minorHAnsi" w:cstheme="minorHAnsi"/>
        </w:rPr>
      </w:pPr>
      <w:bookmarkStart w:id="238" w:name="_Toc53591757"/>
      <w:bookmarkStart w:id="239" w:name="_Toc53591860"/>
      <w:bookmarkStart w:id="240" w:name="_Toc53591920"/>
      <w:bookmarkStart w:id="241" w:name="_Toc53592006"/>
      <w:bookmarkStart w:id="242" w:name="_Toc53592066"/>
      <w:bookmarkStart w:id="243" w:name="_Toc53592163"/>
      <w:bookmarkStart w:id="244" w:name="_Toc53592222"/>
      <w:bookmarkStart w:id="245" w:name="_Toc53592399"/>
      <w:bookmarkStart w:id="246" w:name="_Toc53592638"/>
      <w:bookmarkStart w:id="247" w:name="_Toc53592719"/>
      <w:bookmarkStart w:id="248" w:name="_Toc53592783"/>
      <w:bookmarkStart w:id="249" w:name="_Toc53592842"/>
      <w:bookmarkStart w:id="250" w:name="_Toc53593041"/>
      <w:bookmarkStart w:id="251" w:name="_Toc53593153"/>
      <w:bookmarkStart w:id="252" w:name="_Toc53593211"/>
      <w:bookmarkStart w:id="253" w:name="_Toc53593365"/>
      <w:bookmarkStart w:id="254" w:name="_Toc55242128"/>
      <w:bookmarkStart w:id="255" w:name="_Toc55242389"/>
      <w:bookmarkStart w:id="256" w:name="_Toc55242611"/>
      <w:bookmarkStart w:id="257" w:name="_Toc55243691"/>
      <w:bookmarkStart w:id="258" w:name="_Toc55245886"/>
      <w:bookmarkStart w:id="259" w:name="_Toc55246498"/>
      <w:bookmarkStart w:id="260" w:name="_Toc55246921"/>
      <w:bookmarkStart w:id="261" w:name="_Toc55247471"/>
      <w:bookmarkStart w:id="262" w:name="_Toc55248152"/>
      <w:bookmarkStart w:id="263" w:name="_Toc55248362"/>
      <w:bookmarkStart w:id="264" w:name="_Toc55248785"/>
      <w:bookmarkStart w:id="265" w:name="_Toc55249067"/>
      <w:bookmarkStart w:id="266" w:name="_Toc55249988"/>
      <w:bookmarkStart w:id="267" w:name="_Toc55250104"/>
      <w:bookmarkStart w:id="268" w:name="_Toc55250357"/>
      <w:bookmarkStart w:id="269" w:name="_Toc55250453"/>
      <w:bookmarkStart w:id="270" w:name="_Toc55250548"/>
      <w:bookmarkStart w:id="271" w:name="_Toc55250738"/>
      <w:bookmarkStart w:id="272" w:name="_Toc55250884"/>
      <w:bookmarkStart w:id="273" w:name="_Toc55251079"/>
      <w:bookmarkStart w:id="274" w:name="_Toc53413671"/>
      <w:bookmarkStart w:id="275" w:name="_Toc506815765"/>
      <w:bookmarkStart w:id="276" w:name="_Toc459794478"/>
      <w:bookmarkStart w:id="277" w:name="_Toc236230270"/>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AB3928">
        <w:rPr>
          <w:rFonts w:asciiTheme="minorHAnsi" w:hAnsiTheme="minorHAnsi" w:cstheme="minorHAnsi"/>
        </w:rPr>
        <w:t>3.2</w:t>
      </w:r>
      <w:r w:rsidRPr="00AB3928">
        <w:rPr>
          <w:rFonts w:asciiTheme="minorHAnsi" w:hAnsiTheme="minorHAnsi" w:cstheme="minorHAnsi"/>
        </w:rPr>
        <w:tab/>
      </w:r>
      <w:bookmarkStart w:id="278" w:name="_Toc53592843"/>
      <w:bookmarkStart w:id="279" w:name="_Toc53593366"/>
      <w:bookmarkStart w:id="280" w:name="_Toc55242129"/>
      <w:bookmarkStart w:id="281" w:name="_Toc55242390"/>
      <w:bookmarkStart w:id="282" w:name="_Toc55242612"/>
      <w:bookmarkStart w:id="283" w:name="_Toc55243692"/>
      <w:bookmarkStart w:id="284" w:name="_Toc55245887"/>
      <w:bookmarkStart w:id="285" w:name="_Toc55246499"/>
      <w:bookmarkStart w:id="286" w:name="_Toc55246922"/>
      <w:bookmarkStart w:id="287" w:name="_Toc55247472"/>
      <w:bookmarkStart w:id="288" w:name="_Toc55248153"/>
      <w:bookmarkStart w:id="289" w:name="_Toc55248363"/>
      <w:bookmarkStart w:id="290" w:name="_Toc55248786"/>
      <w:bookmarkStart w:id="291" w:name="_Toc55249068"/>
      <w:bookmarkStart w:id="292" w:name="_Toc55249989"/>
      <w:bookmarkStart w:id="293" w:name="_Toc55250105"/>
      <w:bookmarkStart w:id="294" w:name="_Toc55250358"/>
      <w:bookmarkStart w:id="295" w:name="_Toc55250454"/>
      <w:bookmarkStart w:id="296" w:name="_Toc55250549"/>
      <w:bookmarkStart w:id="297" w:name="_Toc55250739"/>
      <w:bookmarkStart w:id="298" w:name="_Toc55250885"/>
      <w:bookmarkStart w:id="299" w:name="_Toc55251080"/>
      <w:bookmarkStart w:id="300" w:name="_Toc55252177"/>
      <w:bookmarkStart w:id="301" w:name="_Toc55252502"/>
      <w:bookmarkStart w:id="302" w:name="_Toc55252593"/>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AB3928">
        <w:rPr>
          <w:rFonts w:asciiTheme="minorHAnsi" w:hAnsiTheme="minorHAnsi" w:cstheme="minorHAnsi"/>
        </w:rPr>
        <w:t>CONFIDENTIALITY AND PROHIBITED COMMUNICATIONS DURING EVALUATION</w:t>
      </w:r>
      <w:bookmarkEnd w:id="274"/>
      <w:bookmarkEnd w:id="277"/>
    </w:p>
    <w:p w14:paraId="36B2F458" w14:textId="30DFCBB1" w:rsidR="00FD5D90" w:rsidRPr="00AB3928" w:rsidRDefault="00FD5D90" w:rsidP="00FD5D90">
      <w:pPr>
        <w:pStyle w:val="Text"/>
        <w:jc w:val="both"/>
        <w:rPr>
          <w:rFonts w:asciiTheme="minorHAnsi" w:hAnsiTheme="minorHAnsi" w:cstheme="minorHAnsi"/>
        </w:rPr>
      </w:pPr>
      <w:bookmarkStart w:id="303" w:name="_Toc445973022"/>
      <w:bookmarkStart w:id="304" w:name="_Toc446593864"/>
      <w:r w:rsidRPr="00AB3928">
        <w:rPr>
          <w:rFonts w:asciiTheme="minorHAnsi" w:hAnsiTheme="minorHAnsi" w:cstheme="minorHAnsi"/>
        </w:rPr>
        <w:t xml:space="preserve">While this IFB is under evaluation, the </w:t>
      </w:r>
      <w:r w:rsidR="00254C72" w:rsidRPr="00AB3928">
        <w:rPr>
          <w:rFonts w:asciiTheme="minorHAnsi" w:hAnsiTheme="minorHAnsi" w:cstheme="minorHAnsi"/>
        </w:rPr>
        <w:t>responding Vendor</w:t>
      </w:r>
      <w:r w:rsidRPr="00AB3928">
        <w:rPr>
          <w:rFonts w:asciiTheme="minorHAnsi" w:hAnsiTheme="minorHAnsi" w:cstheme="minorHAnsi"/>
        </w:rPr>
        <w:t>, including any subcontractors and suppliers</w:t>
      </w:r>
      <w:r w:rsidR="00254C72" w:rsidRPr="00AB3928">
        <w:rPr>
          <w:rFonts w:asciiTheme="minorHAnsi" w:hAnsiTheme="minorHAnsi" w:cstheme="minorHAnsi"/>
        </w:rPr>
        <w:t>, is</w:t>
      </w:r>
      <w:r w:rsidRPr="00AB3928">
        <w:rPr>
          <w:rFonts w:asciiTheme="minorHAnsi" w:hAnsiTheme="minorHAnsi" w:cstheme="minorHAnsi"/>
        </w:rPr>
        <w:t xml:space="preserve"> prohibited from engaging in conversations intended</w:t>
      </w:r>
      <w:r w:rsidR="00AE6C3B" w:rsidRPr="00AB3928">
        <w:rPr>
          <w:rFonts w:asciiTheme="minorHAnsi" w:hAnsiTheme="minorHAnsi" w:cstheme="minorHAnsi"/>
        </w:rPr>
        <w:t xml:space="preserve"> </w:t>
      </w:r>
      <w:r w:rsidRPr="00AB3928">
        <w:rPr>
          <w:rFonts w:asciiTheme="minorHAnsi" w:hAnsiTheme="minorHAnsi" w:cstheme="minorHAnsi"/>
        </w:rPr>
        <w:t>to influence the outcome of the evaluation.  See the</w:t>
      </w:r>
      <w:r w:rsidR="00254C72" w:rsidRPr="00AB3928">
        <w:rPr>
          <w:rFonts w:asciiTheme="minorHAnsi" w:hAnsiTheme="minorHAnsi" w:cstheme="minorHAnsi"/>
        </w:rPr>
        <w:t xml:space="preserve"> </w:t>
      </w:r>
      <w:r w:rsidR="00CB4B4A" w:rsidRPr="00AB3928">
        <w:rPr>
          <w:rFonts w:asciiTheme="minorHAnsi" w:hAnsiTheme="minorHAnsi" w:cstheme="minorHAnsi"/>
        </w:rPr>
        <w:t>P</w:t>
      </w:r>
      <w:r w:rsidR="00254C72" w:rsidRPr="00AB3928">
        <w:rPr>
          <w:rFonts w:asciiTheme="minorHAnsi" w:hAnsiTheme="minorHAnsi" w:cstheme="minorHAnsi"/>
        </w:rPr>
        <w:t>aragraph</w:t>
      </w:r>
      <w:r w:rsidRPr="00AB3928">
        <w:rPr>
          <w:rFonts w:asciiTheme="minorHAnsi" w:hAnsiTheme="minorHAnsi" w:cstheme="minorHAnsi"/>
        </w:rPr>
        <w:t xml:space="preserve"> </w:t>
      </w:r>
      <w:r w:rsidRPr="00AB3928">
        <w:rPr>
          <w:rFonts w:asciiTheme="minorHAnsi" w:hAnsiTheme="minorHAnsi" w:cstheme="minorHAnsi"/>
          <w:color w:val="auto"/>
        </w:rPr>
        <w:t xml:space="preserve">of the </w:t>
      </w:r>
      <w:r w:rsidR="00254C72" w:rsidRPr="00AB3928">
        <w:rPr>
          <w:rFonts w:asciiTheme="minorHAnsi" w:hAnsiTheme="minorHAnsi" w:cstheme="minorHAnsi"/>
        </w:rPr>
        <w:t xml:space="preserve">Instructions To Vendors entitled </w:t>
      </w:r>
      <w:r w:rsidR="00762245" w:rsidRPr="00AB3928">
        <w:rPr>
          <w:rFonts w:asciiTheme="minorHAnsi" w:hAnsiTheme="minorHAnsi" w:cstheme="minorHAnsi"/>
        </w:rPr>
        <w:t>COMMUNICATIONS BY VENDORS</w:t>
      </w:r>
      <w:r w:rsidR="00254C72" w:rsidRPr="00AB3928">
        <w:rPr>
          <w:rFonts w:asciiTheme="minorHAnsi" w:hAnsiTheme="minorHAnsi" w:cstheme="minorHAnsi"/>
        </w:rPr>
        <w:t>.</w:t>
      </w:r>
    </w:p>
    <w:p w14:paraId="409111A9" w14:textId="77777777"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AB3928">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40741F0B"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AB3928">
        <w:rPr>
          <w:rFonts w:asciiTheme="minorHAnsi" w:eastAsiaTheme="minorHAnsi" w:hAnsiTheme="minorHAnsi" w:cstheme="minorHAnsi"/>
          <w:color w:val="auto"/>
          <w:sz w:val="20"/>
        </w:rPr>
        <w:t xml:space="preserve">Any Vendor not in compliance with this provision shall be disqualified from evaluation and award. A Vendor’s proposal may be disqualified if its subcontractor and/or supplier </w:t>
      </w:r>
      <w:r w:rsidR="007C22F6">
        <w:rPr>
          <w:rFonts w:asciiTheme="minorHAnsi" w:eastAsiaTheme="minorHAnsi" w:hAnsiTheme="minorHAnsi" w:cstheme="minorHAnsi"/>
          <w:color w:val="auto"/>
          <w:sz w:val="20"/>
        </w:rPr>
        <w:t>engages</w:t>
      </w:r>
      <w:r w:rsidRPr="00AB3928">
        <w:rPr>
          <w:rFonts w:asciiTheme="minorHAnsi" w:eastAsiaTheme="minorHAnsi" w:hAnsiTheme="minorHAnsi" w:cstheme="minorHAnsi"/>
          <w:color w:val="auto"/>
          <w:sz w:val="20"/>
        </w:rPr>
        <w:t xml:space="preserve"> in any of the foregoing communications during the time that the procurement is active (</w:t>
      </w:r>
      <w:r w:rsidRPr="00AB3928">
        <w:rPr>
          <w:rFonts w:asciiTheme="minorHAnsi" w:eastAsiaTheme="minorHAnsi" w:hAnsiTheme="minorHAnsi" w:cstheme="minorHAnsi"/>
          <w:i/>
          <w:iCs/>
          <w:color w:val="auto"/>
          <w:sz w:val="20"/>
        </w:rPr>
        <w:t>i.e.</w:t>
      </w:r>
      <w:r w:rsidRPr="00AB3928">
        <w:rPr>
          <w:rFonts w:asciiTheme="minorHAnsi" w:eastAsiaTheme="minorHAnsi" w:hAnsiTheme="minorHAnsi" w:cstheme="minorHAnsi"/>
          <w:color w:val="auto"/>
          <w:sz w:val="20"/>
        </w:rPr>
        <w:t>, the issuance date of the procurement until the date of contract award or cancellation of the procurement). Only those discussions, communications</w:t>
      </w:r>
      <w:r w:rsidR="007C22F6">
        <w:rPr>
          <w:rFonts w:asciiTheme="minorHAnsi" w:eastAsiaTheme="minorHAnsi" w:hAnsiTheme="minorHAnsi" w:cstheme="minorHAnsi"/>
          <w:color w:val="auto"/>
          <w:sz w:val="20"/>
        </w:rPr>
        <w:t>,</w:t>
      </w:r>
      <w:r w:rsidRPr="00AB3928">
        <w:rPr>
          <w:rFonts w:asciiTheme="minorHAnsi" w:eastAsiaTheme="minorHAnsi" w:hAnsiTheme="minorHAnsi" w:cstheme="minorHAnsi"/>
          <w:color w:val="auto"/>
          <w:sz w:val="20"/>
        </w:rPr>
        <w:t xml:space="preserve"> or transmittals of information authorized or initiated by the issuing agency for this IFB or inquiries directed to the purchaser named in this IFB regarding requirements of the IFB (prior to proposal submission) or the status of the award (after submission) are excepted from this provision.  </w:t>
      </w:r>
    </w:p>
    <w:p w14:paraId="62480CCE" w14:textId="77777777" w:rsidR="00762245" w:rsidRPr="00AB3928" w:rsidRDefault="00762245" w:rsidP="00FD5D90">
      <w:pPr>
        <w:pStyle w:val="Text"/>
        <w:jc w:val="both"/>
        <w:rPr>
          <w:rFonts w:asciiTheme="minorHAnsi" w:hAnsiTheme="minorHAnsi" w:cstheme="minorHAnsi"/>
        </w:rPr>
      </w:pPr>
    </w:p>
    <w:p w14:paraId="0A54A951" w14:textId="7887CFFF" w:rsidR="00FD5D90" w:rsidRPr="00AB3928" w:rsidRDefault="00FD5D90" w:rsidP="00D973EB">
      <w:pPr>
        <w:pStyle w:val="Heading2"/>
        <w:spacing w:after="120"/>
        <w:rPr>
          <w:rFonts w:asciiTheme="minorHAnsi" w:hAnsiTheme="minorHAnsi" w:cstheme="minorHAnsi"/>
        </w:rPr>
      </w:pPr>
      <w:bookmarkStart w:id="305" w:name="_Toc236230271"/>
      <w:bookmarkEnd w:id="303"/>
      <w:bookmarkEnd w:id="304"/>
      <w:r w:rsidRPr="00AB3928">
        <w:rPr>
          <w:rFonts w:asciiTheme="minorHAnsi" w:hAnsiTheme="minorHAnsi" w:cstheme="minorHAnsi"/>
        </w:rPr>
        <w:t>3.3</w:t>
      </w:r>
      <w:r w:rsidRPr="00AB3928">
        <w:rPr>
          <w:rFonts w:asciiTheme="minorHAnsi" w:hAnsiTheme="minorHAnsi" w:cstheme="minorHAnsi"/>
        </w:rPr>
        <w:tab/>
        <w:t>BID EVALUATION PROCESS</w:t>
      </w:r>
      <w:bookmarkEnd w:id="237"/>
      <w:bookmarkEnd w:id="275"/>
      <w:bookmarkEnd w:id="276"/>
      <w:bookmarkEnd w:id="305"/>
    </w:p>
    <w:p w14:paraId="6CF037A1" w14:textId="77777777" w:rsidR="00FD5D90" w:rsidRPr="00AB3928" w:rsidRDefault="00FD5D90" w:rsidP="00FD5D90">
      <w:pPr>
        <w:spacing w:after="240" w:line="276" w:lineRule="auto"/>
        <w:rPr>
          <w:rFonts w:asciiTheme="minorHAnsi" w:hAnsiTheme="minorHAnsi" w:cstheme="minorHAnsi"/>
          <w:bCs/>
          <w:color w:val="auto"/>
          <w:sz w:val="20"/>
        </w:rPr>
      </w:pPr>
      <w:r w:rsidRPr="00AB3928">
        <w:rPr>
          <w:rFonts w:asciiTheme="minorHAnsi" w:hAnsiTheme="minorHAnsi" w:cstheme="minorHAnsi"/>
          <w:bCs/>
          <w:color w:val="000000"/>
          <w:sz w:val="20"/>
        </w:rPr>
        <w:t>Only responsive submissions will be evaluated.</w:t>
      </w:r>
    </w:p>
    <w:p w14:paraId="569305F6" w14:textId="77777777" w:rsidR="00FD5D90" w:rsidRPr="00AB3928" w:rsidRDefault="00FD5D90" w:rsidP="00FD5D90">
      <w:pPr>
        <w:spacing w:after="240" w:line="276" w:lineRule="auto"/>
        <w:rPr>
          <w:rFonts w:asciiTheme="minorHAnsi" w:hAnsiTheme="minorHAnsi" w:cstheme="minorHAnsi"/>
          <w:b/>
          <w:sz w:val="20"/>
        </w:rPr>
      </w:pPr>
      <w:r w:rsidRPr="00AB3928">
        <w:rPr>
          <w:rFonts w:asciiTheme="minorHAnsi" w:hAnsiTheme="minorHAnsi" w:cstheme="minorHAnsi"/>
          <w:b/>
          <w:color w:val="auto"/>
          <w:sz w:val="20"/>
        </w:rPr>
        <w:t>The State will conduct an evaluation of responsive Bids, as follows:</w:t>
      </w:r>
    </w:p>
    <w:p w14:paraId="61588C8D" w14:textId="1D1332BD" w:rsidR="00FD5D90" w:rsidRPr="00AB3928" w:rsidRDefault="00FD5D90" w:rsidP="00254C72">
      <w:pPr>
        <w:spacing w:line="276" w:lineRule="auto"/>
        <w:ind w:left="180"/>
        <w:jc w:val="both"/>
        <w:rPr>
          <w:rFonts w:asciiTheme="minorHAnsi" w:hAnsiTheme="minorHAnsi" w:cstheme="minorHAnsi"/>
          <w:color w:val="auto"/>
        </w:rPr>
      </w:pPr>
      <w:bookmarkStart w:id="306" w:name="_Hlk63418544"/>
      <w:r w:rsidRPr="00AB3928">
        <w:rPr>
          <w:rFonts w:asciiTheme="minorHAnsi" w:hAnsiTheme="minorHAnsi" w:cstheme="minorHAnsi"/>
          <w:color w:val="auto"/>
          <w:sz w:val="20"/>
        </w:rPr>
        <w:t xml:space="preserve">Bids will be received according to the </w:t>
      </w:r>
      <w:bookmarkStart w:id="307" w:name="_Hlk529178466"/>
      <w:r w:rsidRPr="00AB3928">
        <w:rPr>
          <w:rFonts w:asciiTheme="minorHAnsi" w:hAnsiTheme="minorHAnsi" w:cstheme="minorHAnsi"/>
          <w:color w:val="auto"/>
          <w:sz w:val="20"/>
        </w:rPr>
        <w:t xml:space="preserve">method stated in </w:t>
      </w:r>
      <w:r w:rsidR="00254C72" w:rsidRPr="00AB3928">
        <w:rPr>
          <w:rFonts w:asciiTheme="minorHAnsi" w:hAnsiTheme="minorHAnsi" w:cstheme="minorHAnsi"/>
          <w:color w:val="auto"/>
          <w:sz w:val="20"/>
        </w:rPr>
        <w:t>the Bid Submittal section above</w:t>
      </w:r>
      <w:r w:rsidRPr="00AB3928">
        <w:rPr>
          <w:rFonts w:asciiTheme="minorHAnsi" w:hAnsiTheme="minorHAnsi" w:cstheme="minorHAnsi"/>
          <w:color w:val="auto"/>
          <w:sz w:val="20"/>
        </w:rPr>
        <w:t>.</w:t>
      </w:r>
      <w:bookmarkEnd w:id="307"/>
    </w:p>
    <w:bookmarkEnd w:id="306"/>
    <w:p w14:paraId="42EEEF9C" w14:textId="77777777" w:rsidR="00254C72" w:rsidRPr="00AB3928" w:rsidRDefault="00254C72" w:rsidP="00254C72">
      <w:pPr>
        <w:pStyle w:val="Text"/>
        <w:ind w:left="180"/>
        <w:jc w:val="both"/>
        <w:rPr>
          <w:rFonts w:asciiTheme="minorHAnsi" w:hAnsiTheme="minorHAnsi" w:cstheme="minorHAnsi"/>
        </w:rPr>
      </w:pPr>
      <w:r w:rsidRPr="00AB3928">
        <w:rPr>
          <w:rFonts w:asciiTheme="minorHAnsi" w:hAnsiTheme="minorHAnsi" w:cstheme="minorHAnsi"/>
        </w:rPr>
        <w:lastRenderedPageBreak/>
        <w:t>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6B7CF570" w14:textId="1DEA2FFA" w:rsidR="00254C72" w:rsidRPr="00AB3928" w:rsidRDefault="00254C72" w:rsidP="00D22272">
      <w:pPr>
        <w:pStyle w:val="Text"/>
        <w:ind w:left="180"/>
        <w:jc w:val="both"/>
        <w:rPr>
          <w:rFonts w:asciiTheme="minorHAnsi" w:hAnsiTheme="minorHAnsi" w:cstheme="minorHAnsi"/>
        </w:rPr>
      </w:pPr>
      <w:bookmarkStart w:id="308" w:name="_Hlk53588629"/>
      <w:r w:rsidRPr="00AB3928">
        <w:rPr>
          <w:rFonts w:asciiTheme="minorHAnsi" w:hAnsiTheme="minorHAnsi" w:cstheme="minorHAnsi"/>
        </w:rPr>
        <w:t xml:space="preserve">At the date and time provided in the IFB SCHEDULE Section above, unless modified by Addendum, the </w:t>
      </w:r>
      <w:r w:rsidR="00D22272" w:rsidRPr="00AB3928">
        <w:rPr>
          <w:rFonts w:asciiTheme="minorHAnsi" w:hAnsiTheme="minorHAnsi" w:cstheme="minorHAnsi"/>
        </w:rPr>
        <w:t xml:space="preserve">bids </w:t>
      </w:r>
      <w:r w:rsidRPr="00AB3928">
        <w:rPr>
          <w:rFonts w:asciiTheme="minorHAnsi" w:hAnsiTheme="minorHAnsi" w:cstheme="minorHAnsi"/>
        </w:rPr>
        <w:t>from each responding Vendor will be opened publicly</w:t>
      </w:r>
      <w:r w:rsidR="007C22F6">
        <w:rPr>
          <w:rFonts w:asciiTheme="minorHAnsi" w:hAnsiTheme="minorHAnsi" w:cstheme="minorHAnsi"/>
        </w:rPr>
        <w:t>,</w:t>
      </w:r>
      <w:r w:rsidRPr="00AB3928">
        <w:rPr>
          <w:rFonts w:asciiTheme="minorHAnsi" w:hAnsiTheme="minorHAnsi" w:cstheme="minorHAnsi"/>
        </w:rPr>
        <w:t xml:space="preserve"> and </w:t>
      </w:r>
      <w:r w:rsidR="00762245" w:rsidRPr="00AB3928">
        <w:rPr>
          <w:rFonts w:asciiTheme="minorHAnsi" w:hAnsiTheme="minorHAnsi" w:cstheme="minorHAnsi"/>
        </w:rPr>
        <w:t xml:space="preserve">all offers (except those that have been previously withdrawn or voided bids) will be tabulated. The tabulation shall be made public at the time it is created.  When negotiations after receipt of bids </w:t>
      </w:r>
      <w:r w:rsidR="00DC481F" w:rsidRPr="00AB3928">
        <w:rPr>
          <w:rFonts w:asciiTheme="minorHAnsi" w:hAnsiTheme="minorHAnsi" w:cstheme="minorHAnsi"/>
        </w:rPr>
        <w:t>are</w:t>
      </w:r>
      <w:r w:rsidR="00762245" w:rsidRPr="00AB3928">
        <w:rPr>
          <w:rFonts w:asciiTheme="minorHAnsi" w:hAnsiTheme="minorHAnsi" w:cstheme="minorHAnsi"/>
        </w:rPr>
        <w:t xml:space="preserve"> authorized pursuant to G.S. 143-49 and 01 NCAC 05B.0503, only the names of offerors and the Goods and Services offered shall be tabulated at the time of opening. Cost and price shall become available for public inspection at the time of the award..</w:t>
      </w:r>
      <w:r w:rsidRPr="00AB3928">
        <w:rPr>
          <w:rFonts w:asciiTheme="minorHAnsi" w:hAnsiTheme="minorHAnsi" w:cstheme="minorHAnsi"/>
        </w:rPr>
        <w:t>.  Interested parties are cautioned that these costs and their components are subject to further evaluation for completeness and correctness</w:t>
      </w:r>
      <w:r w:rsidR="007C22F6">
        <w:rPr>
          <w:rFonts w:asciiTheme="minorHAnsi" w:hAnsiTheme="minorHAnsi" w:cstheme="minorHAnsi"/>
        </w:rPr>
        <w:t>,</w:t>
      </w:r>
      <w:r w:rsidRPr="00AB3928">
        <w:rPr>
          <w:rFonts w:asciiTheme="minorHAnsi" w:hAnsiTheme="minorHAnsi" w:cstheme="minorHAnsi"/>
        </w:rPr>
        <w:t xml:space="preserve"> and therefore may not be an exact indicator of a Vendor’s pricing position.</w:t>
      </w:r>
    </w:p>
    <w:p w14:paraId="51F9A05E" w14:textId="6078A5C8" w:rsidR="00FD5D90" w:rsidRPr="00AB3928" w:rsidRDefault="00FD5D90" w:rsidP="00D22272">
      <w:pPr>
        <w:spacing w:line="276" w:lineRule="auto"/>
        <w:ind w:left="180"/>
        <w:jc w:val="both"/>
        <w:rPr>
          <w:rFonts w:asciiTheme="minorHAnsi" w:hAnsiTheme="minorHAnsi" w:cstheme="minorHAnsi"/>
          <w:color w:val="auto"/>
        </w:rPr>
      </w:pPr>
      <w:r w:rsidRPr="00AB3928">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AB3928">
        <w:rPr>
          <w:rFonts w:asciiTheme="minorHAnsi" w:hAnsiTheme="minorHAnsi" w:cstheme="minorHAnsi"/>
          <w:color w:val="auto"/>
          <w:sz w:val="20"/>
        </w:rPr>
        <w:t>bid</w:t>
      </w:r>
      <w:r w:rsidRPr="00AB3928">
        <w:rPr>
          <w:rFonts w:asciiTheme="minorHAnsi" w:hAnsiTheme="minorHAnsi" w:cstheme="minorHAnsi"/>
          <w:color w:val="auto"/>
          <w:sz w:val="20"/>
        </w:rPr>
        <w:t>.  Vendors are cautioned, however, that the evaluators are not required to request presentations or other clarification</w:t>
      </w:r>
      <w:r w:rsidR="007C22F6">
        <w:rPr>
          <w:rFonts w:asciiTheme="minorHAnsi" w:hAnsiTheme="minorHAnsi" w:cstheme="minorHAnsi"/>
          <w:color w:val="auto"/>
          <w:sz w:val="20"/>
        </w:rPr>
        <w:t xml:space="preserve">, </w:t>
      </w:r>
      <w:r w:rsidRPr="00AB3928">
        <w:rPr>
          <w:rFonts w:asciiTheme="minorHAnsi" w:hAnsiTheme="minorHAnsi" w:cstheme="minorHAnsi"/>
          <w:color w:val="auto"/>
          <w:sz w:val="20"/>
        </w:rPr>
        <w:t>and often do not</w:t>
      </w:r>
      <w:r w:rsidR="009A3BE6" w:rsidRPr="00AB3928">
        <w:rPr>
          <w:rFonts w:asciiTheme="minorHAnsi" w:hAnsiTheme="minorHAnsi" w:cstheme="minorHAnsi"/>
          <w:color w:val="auto"/>
          <w:sz w:val="20"/>
        </w:rPr>
        <w:t>.</w:t>
      </w:r>
      <w:r w:rsidRPr="00AB3928">
        <w:rPr>
          <w:rFonts w:asciiTheme="minorHAnsi" w:hAnsiTheme="minorHAnsi" w:cstheme="minorHAnsi"/>
          <w:color w:val="auto"/>
          <w:sz w:val="20"/>
        </w:rPr>
        <w:t xml:space="preserve"> Therefore, all bids should be complete and reflect the most favorable terms available from the Vendor</w:t>
      </w:r>
      <w:bookmarkStart w:id="309" w:name="_Hlk80889311"/>
      <w:r w:rsidRPr="00AB3928">
        <w:rPr>
          <w:rFonts w:asciiTheme="minorHAnsi" w:hAnsiTheme="minorHAnsi" w:cstheme="minorHAnsi"/>
          <w:color w:val="auto"/>
          <w:sz w:val="20"/>
        </w:rPr>
        <w:t>. Prices bid cannot be altered or modified as part of a clarification</w:t>
      </w:r>
      <w:bookmarkEnd w:id="309"/>
      <w:r w:rsidRPr="00AB3928">
        <w:rPr>
          <w:rFonts w:asciiTheme="minorHAnsi" w:hAnsiTheme="minorHAnsi" w:cstheme="minorHAnsi"/>
          <w:color w:val="auto"/>
          <w:sz w:val="20"/>
        </w:rPr>
        <w:t>.</w:t>
      </w:r>
    </w:p>
    <w:p w14:paraId="708A22A4" w14:textId="0F7CCBE4" w:rsidR="00FD5D90" w:rsidRPr="00AB3928" w:rsidRDefault="00FD5D90" w:rsidP="00D22272">
      <w:pPr>
        <w:spacing w:line="276" w:lineRule="auto"/>
        <w:ind w:left="180"/>
        <w:jc w:val="both"/>
        <w:rPr>
          <w:rFonts w:asciiTheme="minorHAnsi" w:hAnsiTheme="minorHAnsi" w:cstheme="minorHAnsi"/>
          <w:i/>
          <w:color w:val="auto"/>
        </w:rPr>
      </w:pPr>
      <w:bookmarkStart w:id="310" w:name="_Hlk80889332"/>
      <w:bookmarkEnd w:id="308"/>
      <w:r w:rsidRPr="00AB3928">
        <w:rPr>
          <w:rFonts w:asciiTheme="minorHAnsi" w:hAnsiTheme="minorHAnsi" w:cstheme="minorHAnsi"/>
          <w:color w:val="auto"/>
          <w:sz w:val="20"/>
        </w:rPr>
        <w:t xml:space="preserve">Bids will generally be evaluated based on completeness, content, </w:t>
      </w:r>
      <w:r w:rsidR="003B060E" w:rsidRPr="00AB3928">
        <w:rPr>
          <w:rFonts w:asciiTheme="minorHAnsi" w:hAnsiTheme="minorHAnsi" w:cstheme="minorHAnsi"/>
          <w:color w:val="auto"/>
          <w:sz w:val="20"/>
        </w:rPr>
        <w:t>cost,</w:t>
      </w:r>
      <w:r w:rsidRPr="00AB3928">
        <w:rPr>
          <w:rFonts w:asciiTheme="minorHAnsi" w:hAnsiTheme="minorHAnsi" w:cstheme="minorHAnsi"/>
          <w:color w:val="auto"/>
          <w:sz w:val="20"/>
        </w:rPr>
        <w:t xml:space="preserve"> and responsibility of the Vendor to supply the requested </w:t>
      </w:r>
      <w:r w:rsidR="00D22272" w:rsidRPr="00AB3928">
        <w:rPr>
          <w:rFonts w:asciiTheme="minorHAnsi" w:hAnsiTheme="minorHAnsi" w:cstheme="minorHAnsi"/>
          <w:color w:val="auto"/>
          <w:sz w:val="20"/>
        </w:rPr>
        <w:t>G</w:t>
      </w:r>
      <w:r w:rsidRPr="00AB3928">
        <w:rPr>
          <w:rFonts w:asciiTheme="minorHAnsi" w:hAnsiTheme="minorHAnsi" w:cstheme="minorHAnsi"/>
          <w:color w:val="auto"/>
          <w:sz w:val="20"/>
        </w:rPr>
        <w:t xml:space="preserve">oods and </w:t>
      </w:r>
      <w:r w:rsidR="00D22272" w:rsidRPr="00AB3928">
        <w:rPr>
          <w:rFonts w:asciiTheme="minorHAnsi" w:hAnsiTheme="minorHAnsi" w:cstheme="minorHAnsi"/>
          <w:color w:val="auto"/>
          <w:sz w:val="20"/>
        </w:rPr>
        <w:t>S</w:t>
      </w:r>
      <w:r w:rsidRPr="00AB3928">
        <w:rPr>
          <w:rFonts w:asciiTheme="minorHAnsi" w:hAnsiTheme="minorHAnsi" w:cstheme="minorHAnsi"/>
          <w:color w:val="auto"/>
          <w:sz w:val="20"/>
        </w:rPr>
        <w:t>ervices.  Specific evaluation criteria are listed in Section 3.1 METHOD OF AWARD.</w:t>
      </w:r>
      <w:r w:rsidRPr="00AB3928">
        <w:rPr>
          <w:rFonts w:asciiTheme="minorHAnsi" w:hAnsiTheme="minorHAnsi" w:cstheme="minorHAnsi"/>
          <w:i/>
          <w:color w:val="auto"/>
          <w:sz w:val="20"/>
        </w:rPr>
        <w:t xml:space="preserve"> </w:t>
      </w:r>
    </w:p>
    <w:p w14:paraId="7E5FEE60" w14:textId="172322D9" w:rsidR="00FD5D90" w:rsidRPr="00AB3928" w:rsidRDefault="00FD5D90" w:rsidP="00D22272">
      <w:pPr>
        <w:ind w:left="180"/>
        <w:jc w:val="both"/>
        <w:rPr>
          <w:rFonts w:asciiTheme="minorHAnsi" w:hAnsiTheme="minorHAnsi" w:cstheme="minorHAnsi"/>
          <w:color w:val="auto"/>
        </w:rPr>
      </w:pPr>
      <w:r w:rsidRPr="00AB3928">
        <w:rPr>
          <w:rFonts w:asciiTheme="minorHAnsi" w:hAnsiTheme="minorHAnsi" w:cstheme="minorHAnsi"/>
          <w:color w:val="auto"/>
          <w:sz w:val="20"/>
        </w:rPr>
        <w:t xml:space="preserve">Upon completion of the evaluation process, the State will make Award(s) based on the evaluation and post the award(s) to </w:t>
      </w:r>
      <w:r w:rsidR="00A40696" w:rsidRPr="00AB3928">
        <w:rPr>
          <w:rFonts w:asciiTheme="minorHAnsi" w:hAnsiTheme="minorHAnsi" w:cstheme="minorHAnsi"/>
          <w:b/>
          <w:i/>
          <w:iCs/>
          <w:color w:val="auto"/>
          <w:sz w:val="20"/>
        </w:rPr>
        <w:t>the electronic Vendor Portal (</w:t>
      </w:r>
      <w:proofErr w:type="spellStart"/>
      <w:r w:rsidR="00A40696" w:rsidRPr="00AB3928">
        <w:rPr>
          <w:rFonts w:asciiTheme="minorHAnsi" w:hAnsiTheme="minorHAnsi" w:cstheme="minorHAnsi"/>
          <w:b/>
          <w:i/>
          <w:iCs/>
          <w:color w:val="auto"/>
          <w:sz w:val="20"/>
        </w:rPr>
        <w:t>eVP</w:t>
      </w:r>
      <w:proofErr w:type="spellEnd"/>
      <w:r w:rsidR="00A40696" w:rsidRPr="00AB3928">
        <w:rPr>
          <w:rFonts w:asciiTheme="minorHAnsi" w:hAnsiTheme="minorHAnsi" w:cstheme="minorHAnsi"/>
          <w:b/>
          <w:i/>
          <w:iCs/>
          <w:color w:val="auto"/>
          <w:sz w:val="20"/>
        </w:rPr>
        <w:t xml:space="preserve">), </w:t>
      </w:r>
      <w:hyperlink r:id="rId16" w:history="1">
        <w:r w:rsidR="00A40696" w:rsidRPr="00AB3928">
          <w:rPr>
            <w:rStyle w:val="Hyperlink"/>
            <w:rFonts w:asciiTheme="minorHAnsi" w:hAnsiTheme="minorHAnsi" w:cstheme="minorHAnsi"/>
            <w:b/>
            <w:i/>
            <w:iCs/>
            <w:color w:val="auto"/>
            <w:sz w:val="20"/>
          </w:rPr>
          <w:t>https://evp.nc.gov</w:t>
        </w:r>
      </w:hyperlink>
      <w:r w:rsidR="00F17A9A" w:rsidRPr="00AB3928">
        <w:rPr>
          <w:rFonts w:asciiTheme="minorHAnsi" w:hAnsiTheme="minorHAnsi" w:cstheme="minorHAnsi"/>
          <w:b/>
          <w:i/>
          <w:iCs/>
          <w:color w:val="auto"/>
          <w:sz w:val="20"/>
        </w:rPr>
        <w:t xml:space="preserve">, </w:t>
      </w:r>
      <w:r w:rsidRPr="00AB3928">
        <w:rPr>
          <w:rFonts w:asciiTheme="minorHAnsi" w:hAnsiTheme="minorHAnsi" w:cstheme="minorHAnsi"/>
          <w:color w:val="auto"/>
          <w:sz w:val="20"/>
        </w:rPr>
        <w:t>under the IFB number for this solicitation.  Award of a Contract to one Vendor does not mean that the other bids lacked merit, but that, all factors considered, the selected bid was deemed most advantageous and represented the best value to the State.</w:t>
      </w:r>
      <w:bookmarkEnd w:id="310"/>
    </w:p>
    <w:p w14:paraId="4148E25E" w14:textId="41A6A253" w:rsidR="00FD5D90" w:rsidRPr="00AB3928" w:rsidRDefault="00254C72" w:rsidP="00D22272">
      <w:pPr>
        <w:spacing w:line="276" w:lineRule="auto"/>
        <w:ind w:left="180"/>
        <w:jc w:val="both"/>
        <w:rPr>
          <w:rFonts w:asciiTheme="minorHAnsi" w:hAnsiTheme="minorHAnsi" w:cstheme="minorHAnsi"/>
          <w:color w:val="auto"/>
        </w:rPr>
      </w:pPr>
      <w:bookmarkStart w:id="311" w:name="_Hlk508797450"/>
      <w:r w:rsidRPr="00AB3928">
        <w:rPr>
          <w:rFonts w:asciiTheme="minorHAnsi" w:hAnsiTheme="minorHAnsi" w:cstheme="minorHAnsi"/>
          <w:color w:val="auto"/>
          <w:sz w:val="20"/>
        </w:rPr>
        <w:t xml:space="preserve">The State reserves the right to negotiate with one or more Vendors, or to reject all original offers and negotiate with one or more sources of supply that may be capable of satisfying the requirement, and in either case to require </w:t>
      </w:r>
      <w:r w:rsidR="007C22F6">
        <w:rPr>
          <w:rFonts w:asciiTheme="minorHAnsi" w:hAnsiTheme="minorHAnsi" w:cstheme="minorHAnsi"/>
          <w:color w:val="auto"/>
          <w:sz w:val="20"/>
        </w:rPr>
        <w:t xml:space="preserve">the </w:t>
      </w:r>
      <w:r w:rsidRPr="00AB3928">
        <w:rPr>
          <w:rFonts w:asciiTheme="minorHAnsi" w:hAnsiTheme="minorHAnsi" w:cstheme="minorHAnsi"/>
          <w:color w:val="auto"/>
          <w:sz w:val="20"/>
        </w:rPr>
        <w:t>Vendor to submit a Best and Final Offer (BAFO) based on discussions and negotiations with the State</w:t>
      </w:r>
      <w:r w:rsidR="00FD5D90" w:rsidRPr="00AB3928">
        <w:rPr>
          <w:rFonts w:asciiTheme="minorHAnsi" w:hAnsiTheme="minorHAnsi" w:cstheme="minorHAnsi"/>
          <w:color w:val="auto"/>
          <w:sz w:val="20"/>
        </w:rPr>
        <w:t>.</w:t>
      </w:r>
    </w:p>
    <w:p w14:paraId="242115FA" w14:textId="77777777" w:rsidR="00FD5D90" w:rsidRPr="00AB3928" w:rsidRDefault="00FD5D90">
      <w:pPr>
        <w:pStyle w:val="Heading2"/>
        <w:numPr>
          <w:ilvl w:val="1"/>
          <w:numId w:val="21"/>
        </w:numPr>
        <w:spacing w:after="120"/>
        <w:rPr>
          <w:rFonts w:asciiTheme="minorHAnsi" w:hAnsiTheme="minorHAnsi" w:cstheme="minorHAnsi"/>
        </w:rPr>
      </w:pPr>
      <w:bookmarkStart w:id="312" w:name="_Toc55246416"/>
      <w:bookmarkStart w:id="313" w:name="_Toc236230272"/>
      <w:r w:rsidRPr="00AB3928">
        <w:rPr>
          <w:rFonts w:asciiTheme="minorHAnsi" w:hAnsiTheme="minorHAnsi" w:cstheme="minorHAnsi"/>
        </w:rPr>
        <w:t>PERFORMANCE OUTSIDE THE UNITED STATES</w:t>
      </w:r>
      <w:bookmarkEnd w:id="312"/>
      <w:bookmarkEnd w:id="313"/>
    </w:p>
    <w:p w14:paraId="2454EBE4" w14:textId="0D166446" w:rsidR="00FD5D90" w:rsidRPr="00AB3928" w:rsidRDefault="00FD5D90" w:rsidP="006D7294">
      <w:pPr>
        <w:spacing w:before="120" w:line="276" w:lineRule="auto"/>
        <w:jc w:val="both"/>
        <w:rPr>
          <w:rFonts w:asciiTheme="minorHAnsi" w:hAnsiTheme="minorHAnsi" w:cstheme="minorHAnsi"/>
          <w:color w:val="auto"/>
        </w:rPr>
      </w:pPr>
      <w:bookmarkStart w:id="314" w:name="_Toc55242132"/>
      <w:bookmarkStart w:id="315" w:name="_Toc55242393"/>
      <w:bookmarkStart w:id="316" w:name="_Toc55242615"/>
      <w:bookmarkStart w:id="317" w:name="_Toc55243695"/>
      <w:bookmarkStart w:id="318" w:name="_Toc55245890"/>
      <w:bookmarkStart w:id="319" w:name="_Toc55246502"/>
      <w:bookmarkStart w:id="320" w:name="_Toc55246925"/>
      <w:bookmarkStart w:id="321" w:name="_Toc55247475"/>
      <w:bookmarkStart w:id="322" w:name="_Toc55248156"/>
      <w:bookmarkStart w:id="323" w:name="_Toc55248366"/>
      <w:bookmarkStart w:id="324" w:name="_Toc55248789"/>
      <w:bookmarkStart w:id="325" w:name="_Toc55249071"/>
      <w:bookmarkStart w:id="326" w:name="_Toc55249992"/>
      <w:bookmarkStart w:id="327" w:name="_Toc55250108"/>
      <w:bookmarkStart w:id="328" w:name="_Toc55250361"/>
      <w:bookmarkStart w:id="329" w:name="_Toc55250457"/>
      <w:bookmarkStart w:id="330" w:name="_Toc55250552"/>
      <w:bookmarkStart w:id="331" w:name="_Toc55250742"/>
      <w:bookmarkStart w:id="332" w:name="_Toc55250888"/>
      <w:bookmarkStart w:id="333" w:name="_Toc55251083"/>
      <w:bookmarkStart w:id="334" w:name="_Toc55251812"/>
      <w:bookmarkStart w:id="335" w:name="_Toc55252180"/>
      <w:bookmarkStart w:id="336" w:name="_Toc55252505"/>
      <w:bookmarkStart w:id="337" w:name="_Toc55252596"/>
      <w:bookmarkEnd w:id="311"/>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AB3928">
        <w:rPr>
          <w:rFonts w:asciiTheme="minorHAnsi" w:hAnsiTheme="minorHAnsi" w:cstheme="minorHAnsi"/>
          <w:color w:val="auto"/>
          <w:sz w:val="20"/>
        </w:rPr>
        <w:t xml:space="preserve">Vendor shall complete ATTACHMENT </w:t>
      </w:r>
      <w:r w:rsidR="00FF14CA" w:rsidRPr="00AB3928">
        <w:rPr>
          <w:rFonts w:asciiTheme="minorHAnsi" w:hAnsiTheme="minorHAnsi" w:cstheme="minorHAnsi"/>
          <w:color w:val="auto"/>
          <w:sz w:val="20"/>
        </w:rPr>
        <w:t>F</w:t>
      </w:r>
      <w:r w:rsidRPr="00AB3928">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AB3928">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for purposes of evaluating proposed or actual </w:t>
      </w:r>
      <w:r w:rsidRPr="00AB3928">
        <w:rPr>
          <w:rFonts w:asciiTheme="minorHAnsi" w:hAnsiTheme="minorHAnsi" w:cstheme="minorHAnsi"/>
          <w:color w:val="auto"/>
          <w:sz w:val="20"/>
          <w:u w:val="single"/>
        </w:rPr>
        <w:t>contract performance outside of the United States</w:t>
      </w:r>
      <w:r w:rsidR="00A155D0" w:rsidRPr="00AB3928">
        <w:rPr>
          <w:rFonts w:asciiTheme="minorHAnsi" w:hAnsiTheme="minorHAnsi" w:cstheme="minorHAnsi"/>
          <w:color w:val="auto"/>
          <w:sz w:val="20"/>
          <w:u w:val="single"/>
        </w:rPr>
        <w:t>,</w:t>
      </w:r>
      <w:r w:rsidRPr="00AB3928">
        <w:rPr>
          <w:rFonts w:asciiTheme="minorHAnsi" w:hAnsiTheme="minorHAnsi" w:cstheme="minorHAnsi"/>
          <w:color w:val="auto"/>
          <w:sz w:val="20"/>
        </w:rPr>
        <w:t xml:space="preserve"> how that performance may affect the following factors</w:t>
      </w:r>
      <w:r w:rsidR="00A155D0" w:rsidRPr="00AB3928">
        <w:rPr>
          <w:rFonts w:asciiTheme="minorHAnsi" w:hAnsiTheme="minorHAnsi" w:cstheme="minorHAnsi"/>
          <w:color w:val="auto"/>
          <w:sz w:val="20"/>
        </w:rPr>
        <w:t xml:space="preserve"> to ensure that any award will be in the best interest of the State</w:t>
      </w:r>
      <w:r w:rsidRPr="00AB3928">
        <w:rPr>
          <w:rFonts w:asciiTheme="minorHAnsi" w:hAnsiTheme="minorHAnsi" w:cstheme="minorHAnsi"/>
          <w:color w:val="auto"/>
          <w:sz w:val="20"/>
        </w:rPr>
        <w:t>:</w:t>
      </w:r>
    </w:p>
    <w:p w14:paraId="68EA5C06"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Total cost to the State</w:t>
      </w:r>
    </w:p>
    <w:p w14:paraId="01D935FD"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Level of quality provided by the Vendor</w:t>
      </w:r>
    </w:p>
    <w:p w14:paraId="04F8DC4B"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Process and performance capability across multiple jurisdictions</w:t>
      </w:r>
    </w:p>
    <w:p w14:paraId="5A27D142"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Protection of the State’s information and intellectual property</w:t>
      </w:r>
    </w:p>
    <w:p w14:paraId="4493C1A9"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Availability of pertinent skills</w:t>
      </w:r>
    </w:p>
    <w:p w14:paraId="73794223"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Ability to understand the State’s business requirements and internal operational culture</w:t>
      </w:r>
    </w:p>
    <w:p w14:paraId="0DEB3F70" w14:textId="19AAE771"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Particular risk factors</w:t>
      </w:r>
      <w:r w:rsidR="00EC1303">
        <w:rPr>
          <w:rFonts w:asciiTheme="minorHAnsi" w:hAnsiTheme="minorHAnsi" w:cstheme="minorHAnsi"/>
          <w:sz w:val="20"/>
        </w:rPr>
        <w:t>,</w:t>
      </w:r>
      <w:r w:rsidRPr="00AB3928">
        <w:rPr>
          <w:rFonts w:asciiTheme="minorHAnsi" w:hAnsiTheme="minorHAnsi" w:cstheme="minorHAnsi"/>
          <w:sz w:val="20"/>
        </w:rPr>
        <w:t xml:space="preserve"> such as the security of the State’s information technology</w:t>
      </w:r>
    </w:p>
    <w:p w14:paraId="14ED75F2" w14:textId="77777777" w:rsidR="00FD5D90" w:rsidRPr="00AB3928" w:rsidRDefault="00FD5D90">
      <w:pPr>
        <w:pStyle w:val="ListParagraph"/>
        <w:numPr>
          <w:ilvl w:val="0"/>
          <w:numId w:val="33"/>
        </w:numPr>
        <w:spacing w:after="0"/>
        <w:contextualSpacing w:val="0"/>
        <w:rPr>
          <w:rFonts w:asciiTheme="minorHAnsi" w:hAnsiTheme="minorHAnsi" w:cstheme="minorHAnsi"/>
          <w:sz w:val="20"/>
        </w:rPr>
      </w:pPr>
      <w:r w:rsidRPr="00AB3928">
        <w:rPr>
          <w:rFonts w:asciiTheme="minorHAnsi" w:hAnsiTheme="minorHAnsi" w:cstheme="minorHAnsi"/>
          <w:sz w:val="20"/>
        </w:rPr>
        <w:t>Relations with citizens and employees</w:t>
      </w:r>
    </w:p>
    <w:p w14:paraId="74D2789D" w14:textId="77777777" w:rsidR="00FD5D90" w:rsidRPr="00AB3928" w:rsidRDefault="00FD5D90">
      <w:pPr>
        <w:pStyle w:val="ListParagraph"/>
        <w:numPr>
          <w:ilvl w:val="0"/>
          <w:numId w:val="33"/>
        </w:numPr>
        <w:spacing w:after="0"/>
        <w:contextualSpacing w:val="0"/>
        <w:rPr>
          <w:rFonts w:asciiTheme="minorHAnsi" w:hAnsiTheme="minorHAnsi" w:cstheme="minorHAnsi"/>
        </w:rPr>
      </w:pPr>
      <w:r w:rsidRPr="00AB3928">
        <w:rPr>
          <w:rFonts w:asciiTheme="minorHAnsi" w:hAnsiTheme="minorHAnsi" w:cstheme="minorHAnsi"/>
          <w:sz w:val="20"/>
        </w:rPr>
        <w:t>Contract enforcement jurisdictional issues</w:t>
      </w:r>
      <w:bookmarkStart w:id="338" w:name="_Toc506815768"/>
      <w:bookmarkStart w:id="339" w:name="_Toc531600887"/>
    </w:p>
    <w:p w14:paraId="496A059D" w14:textId="77777777" w:rsidR="00FD5D90" w:rsidRPr="00AB3928" w:rsidRDefault="00FD5D90" w:rsidP="00D973EB">
      <w:pPr>
        <w:pStyle w:val="Heading2"/>
        <w:spacing w:after="120"/>
        <w:rPr>
          <w:rFonts w:asciiTheme="minorHAnsi" w:hAnsiTheme="minorHAnsi" w:cstheme="minorHAnsi"/>
        </w:rPr>
      </w:pPr>
      <w:bookmarkStart w:id="340" w:name="_Toc236230273"/>
      <w:r w:rsidRPr="00AB3928">
        <w:rPr>
          <w:rFonts w:asciiTheme="minorHAnsi" w:hAnsiTheme="minorHAnsi" w:cstheme="minorHAnsi"/>
        </w:rPr>
        <w:t>3.5</w:t>
      </w:r>
      <w:r w:rsidRPr="00AB3928">
        <w:rPr>
          <w:rFonts w:asciiTheme="minorHAnsi" w:hAnsiTheme="minorHAnsi" w:cstheme="minorHAnsi"/>
        </w:rPr>
        <w:tab/>
        <w:t>INTERPRETATION OF TERMS AND PHRASES</w:t>
      </w:r>
      <w:bookmarkEnd w:id="338"/>
      <w:bookmarkEnd w:id="339"/>
      <w:bookmarkEnd w:id="340"/>
    </w:p>
    <w:p w14:paraId="03662524" w14:textId="5A01852C" w:rsidR="00FD5D90" w:rsidRPr="00AB3928" w:rsidRDefault="00FD5D90" w:rsidP="00FD5D90">
      <w:pPr>
        <w:spacing w:line="276" w:lineRule="auto"/>
        <w:jc w:val="both"/>
        <w:rPr>
          <w:rFonts w:asciiTheme="minorHAnsi" w:hAnsiTheme="minorHAnsi" w:cstheme="minorHAnsi"/>
          <w:sz w:val="20"/>
        </w:rPr>
      </w:pPr>
      <w:r w:rsidRPr="00AB3928">
        <w:rPr>
          <w:rFonts w:asciiTheme="minorHAnsi" w:hAnsiTheme="minorHAnsi" w:cstheme="minorHAnsi"/>
          <w:color w:val="auto"/>
          <w:sz w:val="20"/>
        </w:rPr>
        <w:t xml:space="preserve">This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xml:space="preserve"> serves two functions: (1) to advise potential Vendors of the parameters of the solution being sought by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and (2) to provide (together with other specified documents) the terms of the Contract result</w:t>
      </w:r>
      <w:r w:rsidR="00A155D0" w:rsidRPr="00AB3928">
        <w:rPr>
          <w:rFonts w:asciiTheme="minorHAnsi" w:hAnsiTheme="minorHAnsi" w:cstheme="minorHAnsi"/>
          <w:color w:val="auto"/>
          <w:sz w:val="20"/>
        </w:rPr>
        <w:t>ing</w:t>
      </w:r>
      <w:r w:rsidRPr="00AB3928">
        <w:rPr>
          <w:rFonts w:asciiTheme="minorHAnsi" w:hAnsiTheme="minorHAnsi" w:cstheme="minorHAnsi"/>
          <w:color w:val="auto"/>
          <w:sz w:val="20"/>
        </w:rPr>
        <w:t xml:space="preserve"> from this procurement. </w:t>
      </w:r>
      <w:r w:rsidR="00A155D0" w:rsidRPr="00AB3928">
        <w:rPr>
          <w:rFonts w:asciiTheme="minorHAnsi" w:hAnsiTheme="minorHAnsi" w:cstheme="minorHAnsi"/>
          <w:color w:val="auto"/>
          <w:sz w:val="20"/>
        </w:rPr>
        <w:t xml:space="preserve">The use of phrases such as “shall,” “must,” and “requirements” </w:t>
      </w:r>
      <w:r w:rsidR="00202EEC">
        <w:rPr>
          <w:rFonts w:asciiTheme="minorHAnsi" w:hAnsiTheme="minorHAnsi" w:cstheme="minorHAnsi"/>
          <w:color w:val="auto"/>
          <w:sz w:val="20"/>
        </w:rPr>
        <w:t>is</w:t>
      </w:r>
      <w:r w:rsidR="00A155D0" w:rsidRPr="00AB3928">
        <w:rPr>
          <w:rFonts w:asciiTheme="minorHAnsi" w:hAnsiTheme="minorHAnsi" w:cstheme="minorHAnsi"/>
          <w:color w:val="auto"/>
          <w:sz w:val="20"/>
        </w:rPr>
        <w:t xml:space="preserve"> intended to create enforceable contract conditions. </w:t>
      </w:r>
      <w:r w:rsidRPr="00AB3928">
        <w:rPr>
          <w:rFonts w:asciiTheme="minorHAnsi" w:hAnsiTheme="minorHAnsi" w:cstheme="minorHAnsi"/>
          <w:color w:val="auto"/>
          <w:sz w:val="20"/>
        </w:rPr>
        <w:t xml:space="preserve">In determining whether bids should be evaluated or rejected,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AB3928">
        <w:rPr>
          <w:rFonts w:asciiTheme="minorHAnsi" w:hAnsiTheme="minorHAnsi" w:cstheme="minorHAnsi"/>
          <w:color w:val="auto"/>
          <w:sz w:val="20"/>
        </w:rPr>
        <w:t>State’s</w:t>
      </w:r>
      <w:r w:rsidRPr="00AB3928">
        <w:rPr>
          <w:rFonts w:asciiTheme="minorHAnsi" w:hAnsiTheme="minorHAnsi" w:cstheme="minorHAnsi"/>
          <w:color w:val="auto"/>
          <w:sz w:val="20"/>
        </w:rPr>
        <w:t xml:space="preserve"> needs as described in the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xml:space="preserve">.  Except as specifically stated in the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xml:space="preserve">, no one </w:t>
      </w:r>
      <w:r w:rsidRPr="00AB3928">
        <w:rPr>
          <w:rFonts w:asciiTheme="minorHAnsi" w:hAnsiTheme="minorHAnsi" w:cstheme="minorHAnsi"/>
          <w:color w:val="auto"/>
          <w:sz w:val="20"/>
        </w:rPr>
        <w:lastRenderedPageBreak/>
        <w:t>requirement shall automatically disqualify a Vendor from consideration.  However, failure to comply with any single requirement</w:t>
      </w:r>
      <w:r w:rsidR="00A155D0" w:rsidRPr="00AB3928">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may result in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xml:space="preserve"> exercising its discretion to reject a bid in its entirety.</w:t>
      </w:r>
    </w:p>
    <w:p w14:paraId="00AB8609" w14:textId="77777777" w:rsidR="00FD5D90" w:rsidRPr="00AB3928" w:rsidRDefault="00FD5D90">
      <w:pPr>
        <w:pStyle w:val="Heading1"/>
        <w:numPr>
          <w:ilvl w:val="0"/>
          <w:numId w:val="23"/>
        </w:numPr>
        <w:spacing w:after="120"/>
        <w:rPr>
          <w:rFonts w:asciiTheme="minorHAnsi" w:hAnsiTheme="minorHAnsi" w:cstheme="minorHAnsi"/>
          <w:sz w:val="28"/>
          <w:szCs w:val="28"/>
        </w:rPr>
      </w:pPr>
      <w:bookmarkStart w:id="341" w:name="_Toc236230274"/>
      <w:r w:rsidRPr="00AB3928">
        <w:rPr>
          <w:rFonts w:asciiTheme="minorHAnsi" w:hAnsiTheme="minorHAnsi" w:cstheme="minorHAnsi"/>
          <w:sz w:val="28"/>
          <w:szCs w:val="28"/>
        </w:rPr>
        <w:t>REQUIREMENTS</w:t>
      </w:r>
      <w:bookmarkEnd w:id="341"/>
      <w:r w:rsidRPr="00AB3928">
        <w:rPr>
          <w:rFonts w:asciiTheme="minorHAnsi" w:hAnsiTheme="minorHAnsi" w:cstheme="minorHAnsi"/>
          <w:sz w:val="28"/>
          <w:szCs w:val="28"/>
        </w:rPr>
        <w:t xml:space="preserve"> </w:t>
      </w:r>
    </w:p>
    <w:p w14:paraId="1AE97EE1" w14:textId="60AEC024" w:rsidR="00FD5D90" w:rsidRPr="00FC38E9" w:rsidRDefault="00FD5D90" w:rsidP="00FC38E9">
      <w:pPr>
        <w:jc w:val="both"/>
        <w:rPr>
          <w:rFonts w:asciiTheme="minorHAnsi" w:hAnsiTheme="minorHAnsi" w:cstheme="minorHAnsi"/>
          <w:bCs/>
          <w:color w:val="auto"/>
          <w:sz w:val="20"/>
        </w:rPr>
      </w:pPr>
      <w:r w:rsidRPr="00AB3928">
        <w:rPr>
          <w:rFonts w:asciiTheme="minorHAnsi" w:hAnsiTheme="minorHAnsi" w:cstheme="minorHAnsi"/>
          <w:color w:val="auto"/>
          <w:sz w:val="20"/>
        </w:rPr>
        <w:t xml:space="preserve">This </w:t>
      </w:r>
      <w:r w:rsidRPr="00AB3928">
        <w:rPr>
          <w:rFonts w:asciiTheme="minorHAnsi" w:hAnsiTheme="minorHAnsi" w:cstheme="minorHAnsi"/>
          <w:bCs/>
          <w:color w:val="auto"/>
          <w:sz w:val="20"/>
        </w:rPr>
        <w:t xml:space="preserve">Section lists the requirements related to this </w:t>
      </w:r>
      <w:r w:rsidRPr="00AB3928">
        <w:rPr>
          <w:rFonts w:asciiTheme="minorHAnsi" w:hAnsiTheme="minorHAnsi" w:cstheme="minorHAnsi"/>
          <w:color w:val="auto"/>
          <w:sz w:val="20"/>
        </w:rPr>
        <w:t>IFB</w:t>
      </w:r>
      <w:r w:rsidRPr="00AB3928">
        <w:rPr>
          <w:rFonts w:asciiTheme="minorHAnsi" w:hAnsiTheme="minorHAnsi" w:cstheme="minorHAnsi"/>
          <w:bCs/>
          <w:color w:val="auto"/>
          <w:sz w:val="20"/>
        </w:rPr>
        <w:t xml:space="preserve">. By submitting a </w:t>
      </w:r>
      <w:r w:rsidRPr="00AB3928">
        <w:rPr>
          <w:rFonts w:asciiTheme="minorHAnsi" w:hAnsiTheme="minorHAnsi" w:cstheme="minorHAnsi"/>
          <w:color w:val="auto"/>
          <w:sz w:val="20"/>
        </w:rPr>
        <w:t>bid</w:t>
      </w:r>
      <w:r w:rsidRPr="00AB3928">
        <w:rPr>
          <w:rFonts w:asciiTheme="minorHAnsi" w:hAnsiTheme="minorHAnsi" w:cstheme="minorHAnsi"/>
          <w:bCs/>
          <w:color w:val="auto"/>
          <w:sz w:val="20"/>
        </w:rPr>
        <w:t>, the Vendor agrees to meet all stated requirements in this Section</w:t>
      </w:r>
      <w:r w:rsidR="00A155D0" w:rsidRPr="00AB3928">
        <w:rPr>
          <w:rFonts w:asciiTheme="minorHAnsi" w:hAnsiTheme="minorHAnsi" w:cstheme="minorHAnsi"/>
          <w:bCs/>
          <w:color w:val="auto"/>
          <w:sz w:val="20"/>
        </w:rPr>
        <w:t>, as well as any other specifications, requirements, and terms and conditions stated in this IFB</w:t>
      </w:r>
      <w:r w:rsidRPr="00AB3928">
        <w:rPr>
          <w:rFonts w:asciiTheme="minorHAnsi" w:hAnsiTheme="minorHAnsi" w:cstheme="minorHAnsi"/>
          <w:bCs/>
          <w:color w:val="auto"/>
          <w:sz w:val="20"/>
        </w:rPr>
        <w:t>. If a Vendor is unclear about a requirement or</w:t>
      </w:r>
      <w:r w:rsidR="00A155D0" w:rsidRPr="00AB3928">
        <w:rPr>
          <w:rFonts w:asciiTheme="minorHAnsi" w:hAnsiTheme="minorHAnsi" w:cstheme="minorHAnsi"/>
          <w:bCs/>
          <w:color w:val="auto"/>
          <w:sz w:val="20"/>
        </w:rPr>
        <w:t xml:space="preserve"> </w:t>
      </w:r>
      <w:r w:rsidR="00762245" w:rsidRPr="00AB3928">
        <w:rPr>
          <w:rFonts w:asciiTheme="minorHAnsi" w:hAnsiTheme="minorHAnsi" w:cstheme="minorHAnsi"/>
          <w:bCs/>
          <w:color w:val="auto"/>
          <w:sz w:val="20"/>
        </w:rPr>
        <w:t>specification or</w:t>
      </w:r>
      <w:r w:rsidRPr="00AB3928">
        <w:rPr>
          <w:rFonts w:asciiTheme="minorHAnsi" w:hAnsiTheme="minorHAnsi" w:cstheme="minorHAnsi"/>
          <w:bCs/>
          <w:color w:val="auto"/>
          <w:sz w:val="20"/>
        </w:rPr>
        <w:t xml:space="preserve"> believes a change in a requirement would allow for the State to receive a better </w:t>
      </w:r>
      <w:r w:rsidRPr="00AB3928">
        <w:rPr>
          <w:rFonts w:asciiTheme="minorHAnsi" w:hAnsiTheme="minorHAnsi" w:cstheme="minorHAnsi"/>
          <w:color w:val="auto"/>
          <w:sz w:val="20"/>
        </w:rPr>
        <w:t>bid</w:t>
      </w:r>
      <w:r w:rsidRPr="00AB3928">
        <w:rPr>
          <w:rFonts w:asciiTheme="minorHAnsi" w:hAnsiTheme="minorHAnsi" w:cstheme="minorHAnsi"/>
          <w:bCs/>
          <w:color w:val="auto"/>
          <w:sz w:val="20"/>
        </w:rPr>
        <w:t xml:space="preserve">, the Vendor is encouraged to submit these items in the form of a question during the </w:t>
      </w:r>
      <w:r w:rsidR="00DC481F" w:rsidRPr="00AB3928">
        <w:rPr>
          <w:rFonts w:asciiTheme="minorHAnsi" w:hAnsiTheme="minorHAnsi" w:cstheme="minorHAnsi"/>
          <w:bCs/>
          <w:color w:val="auto"/>
          <w:sz w:val="20"/>
        </w:rPr>
        <w:t>question-and-answer</w:t>
      </w:r>
      <w:r w:rsidRPr="00AB3928">
        <w:rPr>
          <w:rFonts w:asciiTheme="minorHAnsi" w:hAnsiTheme="minorHAnsi" w:cstheme="minorHAnsi"/>
          <w:bCs/>
          <w:color w:val="auto"/>
          <w:sz w:val="20"/>
        </w:rPr>
        <w:t xml:space="preserve"> period</w:t>
      </w:r>
      <w:r w:rsidR="00A155D0" w:rsidRPr="00AB3928">
        <w:rPr>
          <w:rFonts w:asciiTheme="minorHAnsi" w:hAnsiTheme="minorHAnsi" w:cstheme="minorHAnsi"/>
          <w:bCs/>
          <w:color w:val="auto"/>
          <w:sz w:val="20"/>
        </w:rPr>
        <w:t xml:space="preserve"> in accordance with the </w:t>
      </w:r>
      <w:r w:rsidR="00AF7969" w:rsidRPr="00AB3928">
        <w:rPr>
          <w:rFonts w:asciiTheme="minorHAnsi" w:hAnsiTheme="minorHAnsi" w:cstheme="minorHAnsi"/>
          <w:bCs/>
          <w:color w:val="auto"/>
          <w:sz w:val="20"/>
        </w:rPr>
        <w:t>Bid</w:t>
      </w:r>
      <w:r w:rsidR="00A155D0" w:rsidRPr="00AB3928">
        <w:rPr>
          <w:rFonts w:asciiTheme="minorHAnsi" w:hAnsiTheme="minorHAnsi" w:cstheme="minorHAnsi"/>
          <w:bCs/>
          <w:color w:val="auto"/>
          <w:sz w:val="20"/>
        </w:rPr>
        <w:t xml:space="preserve"> Questions Section above</w:t>
      </w:r>
      <w:r w:rsidRPr="00AB3928">
        <w:rPr>
          <w:rFonts w:asciiTheme="minorHAnsi" w:hAnsiTheme="minorHAnsi" w:cstheme="minorHAnsi"/>
          <w:bCs/>
          <w:color w:val="auto"/>
          <w:sz w:val="20"/>
        </w:rPr>
        <w:t xml:space="preserve">. </w:t>
      </w:r>
    </w:p>
    <w:p w14:paraId="0AB54021" w14:textId="051F7E7B" w:rsidR="00FD5D90" w:rsidRPr="00AB3928" w:rsidRDefault="00FD5D90">
      <w:pPr>
        <w:pStyle w:val="Heading20"/>
        <w:numPr>
          <w:ilvl w:val="1"/>
          <w:numId w:val="23"/>
        </w:numPr>
        <w:spacing w:after="120"/>
        <w:rPr>
          <w:rFonts w:asciiTheme="minorHAnsi" w:hAnsiTheme="minorHAnsi" w:cstheme="minorHAnsi"/>
        </w:rPr>
      </w:pPr>
      <w:bookmarkStart w:id="342" w:name="_Toc55249077"/>
      <w:bookmarkStart w:id="343" w:name="_Toc55249998"/>
      <w:bookmarkStart w:id="344" w:name="_Toc55250114"/>
      <w:bookmarkStart w:id="345" w:name="_Toc55250367"/>
      <w:bookmarkStart w:id="346" w:name="_Toc55250463"/>
      <w:bookmarkStart w:id="347" w:name="_Toc55250558"/>
      <w:bookmarkStart w:id="348" w:name="_Toc55250894"/>
      <w:bookmarkStart w:id="349" w:name="_Toc55251089"/>
      <w:bookmarkStart w:id="350" w:name="_Toc55251818"/>
      <w:bookmarkStart w:id="351" w:name="_Toc55252186"/>
      <w:bookmarkStart w:id="352" w:name="_Toc55252511"/>
      <w:bookmarkStart w:id="353" w:name="_Toc55252602"/>
      <w:bookmarkStart w:id="354" w:name="_Toc55253467"/>
      <w:bookmarkStart w:id="355" w:name="_Toc55253551"/>
      <w:bookmarkStart w:id="356" w:name="_Toc55253656"/>
      <w:bookmarkStart w:id="357" w:name="_Toc55253740"/>
      <w:bookmarkStart w:id="358" w:name="_Toc55253823"/>
      <w:bookmarkStart w:id="359" w:name="_Toc55253906"/>
      <w:bookmarkStart w:id="360" w:name="_Toc55253989"/>
      <w:bookmarkStart w:id="361" w:name="_Toc55254072"/>
      <w:bookmarkStart w:id="362" w:name="_Toc55254156"/>
      <w:bookmarkStart w:id="363" w:name="_Toc55254239"/>
      <w:bookmarkStart w:id="364" w:name="_Toc55254321"/>
      <w:bookmarkStart w:id="365" w:name="_Toc55254403"/>
      <w:bookmarkStart w:id="366" w:name="_Toc55254483"/>
      <w:bookmarkStart w:id="367" w:name="_Toc506815771"/>
      <w:bookmarkStart w:id="368" w:name="_Toc459794481"/>
      <w:bookmarkStart w:id="369" w:name="_Toc369692557"/>
      <w:bookmarkStart w:id="370" w:name="_Toc370813241"/>
      <w:bookmarkStart w:id="371" w:name="_Toc374120591"/>
      <w:bookmarkStart w:id="372" w:name="_Toc370813242"/>
      <w:bookmarkStart w:id="373" w:name="_Toc236230275"/>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AB3928">
        <w:rPr>
          <w:rFonts w:asciiTheme="minorHAnsi" w:hAnsiTheme="minorHAnsi" w:cstheme="minorHAnsi"/>
        </w:rPr>
        <w:t>PRICING</w:t>
      </w:r>
      <w:bookmarkEnd w:id="367"/>
      <w:bookmarkEnd w:id="368"/>
      <w:bookmarkEnd w:id="373"/>
    </w:p>
    <w:p w14:paraId="7179876E" w14:textId="596AAA10" w:rsidR="0062498A" w:rsidRDefault="00FD5D90" w:rsidP="0062498A">
      <w:pPr>
        <w:jc w:val="both"/>
        <w:rPr>
          <w:rFonts w:asciiTheme="minorHAnsi" w:hAnsiTheme="minorHAnsi" w:cstheme="minorHAnsi"/>
          <w:color w:val="auto"/>
          <w:sz w:val="20"/>
        </w:rPr>
      </w:pPr>
      <w:r w:rsidRPr="00AB3928">
        <w:rPr>
          <w:rFonts w:asciiTheme="minorHAnsi" w:hAnsiTheme="minorHAnsi" w:cstheme="minorHAnsi"/>
          <w:color w:val="auto"/>
          <w:sz w:val="20"/>
        </w:rPr>
        <w:t>Bid price shall constitute the total cost to the State for delivery</w:t>
      </w:r>
      <w:r w:rsidR="00F47BA8">
        <w:rPr>
          <w:rFonts w:asciiTheme="minorHAnsi" w:hAnsiTheme="minorHAnsi" w:cstheme="minorHAnsi"/>
          <w:color w:val="auto"/>
          <w:sz w:val="20"/>
        </w:rPr>
        <w:t xml:space="preserve"> of</w:t>
      </w:r>
      <w:r w:rsidRPr="00AB3928">
        <w:rPr>
          <w:rFonts w:asciiTheme="minorHAnsi" w:hAnsiTheme="minorHAnsi" w:cstheme="minorHAnsi"/>
          <w:color w:val="auto"/>
          <w:sz w:val="20"/>
        </w:rPr>
        <w:t xml:space="preserve"> fully assembled and </w:t>
      </w:r>
      <w:r w:rsidR="00202EEC">
        <w:rPr>
          <w:rFonts w:asciiTheme="minorHAnsi" w:hAnsiTheme="minorHAnsi" w:cstheme="minorHAnsi"/>
          <w:color w:val="auto"/>
          <w:sz w:val="20"/>
        </w:rPr>
        <w:t>ready-for-use</w:t>
      </w:r>
      <w:r w:rsidR="007B5A03">
        <w:rPr>
          <w:rFonts w:asciiTheme="minorHAnsi" w:hAnsiTheme="minorHAnsi" w:cstheme="minorHAnsi"/>
          <w:color w:val="auto"/>
          <w:sz w:val="20"/>
        </w:rPr>
        <w:t xml:space="preserve"> equipment</w:t>
      </w:r>
      <w:r w:rsidRPr="00AB3928">
        <w:rPr>
          <w:rFonts w:asciiTheme="minorHAnsi" w:hAnsiTheme="minorHAnsi" w:cstheme="minorHAnsi"/>
          <w:color w:val="auto"/>
          <w:sz w:val="20"/>
        </w:rPr>
        <w:t>, including all applicable charges for shipping, delivery, handling, administrative</w:t>
      </w:r>
      <w:r w:rsidR="00DE5331">
        <w:rPr>
          <w:rFonts w:asciiTheme="minorHAnsi" w:hAnsiTheme="minorHAnsi" w:cstheme="minorHAnsi"/>
          <w:color w:val="auto"/>
          <w:sz w:val="20"/>
        </w:rPr>
        <w:t>,</w:t>
      </w:r>
      <w:r w:rsidRPr="00AB3928">
        <w:rPr>
          <w:rFonts w:asciiTheme="minorHAnsi" w:hAnsiTheme="minorHAnsi" w:cstheme="minorHAnsi"/>
          <w:color w:val="auto"/>
          <w:sz w:val="20"/>
        </w:rPr>
        <w:t xml:space="preserve"> and other similar fees.</w:t>
      </w:r>
      <w:r w:rsidR="00A155D0" w:rsidRPr="00AB3928">
        <w:rPr>
          <w:rFonts w:asciiTheme="minorHAnsi" w:hAnsiTheme="minorHAnsi" w:cstheme="minorHAnsi"/>
          <w:color w:val="auto"/>
          <w:sz w:val="20"/>
        </w:rPr>
        <w:t xml:space="preserve"> </w:t>
      </w:r>
      <w:r w:rsidR="007B5A03" w:rsidRPr="007B5A03">
        <w:rPr>
          <w:rFonts w:asciiTheme="minorHAnsi" w:hAnsiTheme="minorHAnsi" w:cstheme="minorHAnsi"/>
          <w:color w:val="auto"/>
          <w:sz w:val="20"/>
        </w:rPr>
        <w:t>Pricing shall also include installation, set</w:t>
      </w:r>
      <w:r w:rsidR="007B5A03" w:rsidRPr="007B5A03">
        <w:rPr>
          <w:rFonts w:ascii="Cambria Math" w:hAnsi="Cambria Math" w:cs="Cambria Math"/>
          <w:color w:val="auto"/>
          <w:sz w:val="20"/>
        </w:rPr>
        <w:t>‑</w:t>
      </w:r>
      <w:r w:rsidR="007B5A03" w:rsidRPr="007B5A03">
        <w:rPr>
          <w:rFonts w:asciiTheme="minorHAnsi" w:hAnsiTheme="minorHAnsi" w:cstheme="minorHAnsi"/>
          <w:color w:val="auto"/>
          <w:sz w:val="20"/>
        </w:rPr>
        <w:t>up, configuration, end</w:t>
      </w:r>
      <w:r w:rsidR="007B5A03" w:rsidRPr="007B5A03">
        <w:rPr>
          <w:rFonts w:ascii="Cambria Math" w:hAnsi="Cambria Math" w:cs="Cambria Math"/>
          <w:color w:val="auto"/>
          <w:sz w:val="20"/>
        </w:rPr>
        <w:t>‑</w:t>
      </w:r>
      <w:r w:rsidR="007B5A03" w:rsidRPr="007B5A03">
        <w:rPr>
          <w:rFonts w:asciiTheme="minorHAnsi" w:hAnsiTheme="minorHAnsi" w:cstheme="minorHAnsi"/>
          <w:color w:val="auto"/>
          <w:sz w:val="20"/>
        </w:rPr>
        <w:t xml:space="preserve">user training, and all maintenance requirements identified in this IFB, at no additional cost to the State. </w:t>
      </w:r>
      <w:r w:rsidR="00A155D0" w:rsidRPr="00AB3928">
        <w:rPr>
          <w:rFonts w:asciiTheme="minorHAnsi" w:hAnsiTheme="minorHAnsi" w:cstheme="minorHAnsi"/>
          <w:color w:val="000000" w:themeColor="text1"/>
          <w:sz w:val="20"/>
        </w:rPr>
        <w:t xml:space="preserve">Complete ATTACHMENT A: PRICING FORM and </w:t>
      </w:r>
      <w:bookmarkStart w:id="374" w:name="_Hlk81399448"/>
      <w:r w:rsidR="00E458F4" w:rsidRPr="00AB3928">
        <w:rPr>
          <w:rFonts w:asciiTheme="minorHAnsi" w:hAnsiTheme="minorHAnsi" w:cstheme="minorHAnsi"/>
          <w:color w:val="000000" w:themeColor="text1"/>
          <w:sz w:val="20"/>
        </w:rPr>
        <w:t>upload in the Sourcing Tool</w:t>
      </w:r>
      <w:bookmarkStart w:id="375" w:name="_Hlk80890031"/>
      <w:bookmarkStart w:id="376" w:name="_Hlk213076780"/>
      <w:bookmarkStart w:id="377" w:name="_Toc377389885"/>
      <w:bookmarkEnd w:id="374"/>
      <w:r w:rsidR="00DE5331">
        <w:rPr>
          <w:rFonts w:asciiTheme="minorHAnsi" w:hAnsiTheme="minorHAnsi" w:cstheme="minorHAnsi"/>
          <w:color w:val="000000" w:themeColor="text1"/>
          <w:sz w:val="20"/>
        </w:rPr>
        <w:t>.</w:t>
      </w:r>
    </w:p>
    <w:p w14:paraId="68AC9B9D" w14:textId="27A54450" w:rsidR="00FD5D90" w:rsidRPr="00AB3928" w:rsidRDefault="00FD5D90">
      <w:pPr>
        <w:pStyle w:val="Heading20"/>
        <w:numPr>
          <w:ilvl w:val="1"/>
          <w:numId w:val="23"/>
        </w:numPr>
        <w:spacing w:after="120"/>
        <w:rPr>
          <w:rFonts w:asciiTheme="minorHAnsi" w:hAnsiTheme="minorHAnsi" w:cstheme="minorHAnsi"/>
        </w:rPr>
      </w:pPr>
      <w:bookmarkStart w:id="378" w:name="_Toc459794482"/>
      <w:bookmarkStart w:id="379" w:name="_Toc236230276"/>
      <w:bookmarkEnd w:id="375"/>
      <w:bookmarkEnd w:id="376"/>
      <w:r w:rsidRPr="00AB3928">
        <w:rPr>
          <w:rFonts w:asciiTheme="minorHAnsi" w:hAnsiTheme="minorHAnsi" w:cstheme="minorHAnsi"/>
        </w:rPr>
        <w:t>PRODUCT IDENTIFICATION</w:t>
      </w:r>
      <w:bookmarkEnd w:id="378"/>
      <w:bookmarkEnd w:id="379"/>
    </w:p>
    <w:p w14:paraId="25AB9AE6" w14:textId="77777777" w:rsidR="00FD5D90" w:rsidRPr="00AB3928" w:rsidRDefault="00FD5D90" w:rsidP="00FD5D90">
      <w:pPr>
        <w:rPr>
          <w:rFonts w:asciiTheme="minorHAnsi" w:hAnsiTheme="minorHAnsi" w:cstheme="minorHAnsi"/>
          <w:b/>
          <w:color w:val="auto"/>
          <w:u w:val="single"/>
        </w:rPr>
      </w:pPr>
      <w:bookmarkStart w:id="380" w:name="_Toc506815776"/>
      <w:r w:rsidRPr="00AB3928">
        <w:rPr>
          <w:rFonts w:asciiTheme="minorHAnsi" w:hAnsiTheme="minorHAnsi" w:cstheme="minorHAnsi"/>
          <w:b/>
          <w:color w:val="auto"/>
          <w:sz w:val="20"/>
          <w:u w:val="single"/>
        </w:rPr>
        <w:t>BRAND SPECIFIC</w:t>
      </w:r>
    </w:p>
    <w:p w14:paraId="4362293E" w14:textId="24B5C4F3" w:rsidR="00FD5D90" w:rsidRPr="00AB3928" w:rsidRDefault="00D3456E" w:rsidP="006D7294">
      <w:pPr>
        <w:spacing w:line="264" w:lineRule="auto"/>
        <w:jc w:val="both"/>
        <w:rPr>
          <w:rFonts w:asciiTheme="minorHAnsi" w:hAnsiTheme="minorHAnsi" w:cstheme="minorHAnsi"/>
          <w:color w:val="auto"/>
        </w:rPr>
      </w:pPr>
      <w:r>
        <w:rPr>
          <w:rFonts w:asciiTheme="minorHAnsi" w:hAnsiTheme="minorHAnsi" w:cstheme="minorHAnsi"/>
          <w:color w:val="auto"/>
          <w:sz w:val="20"/>
        </w:rPr>
        <w:t>The manufacturer's</w:t>
      </w:r>
      <w:r w:rsidR="00FD5D90" w:rsidRPr="00AB3928">
        <w:rPr>
          <w:rFonts w:asciiTheme="minorHAnsi" w:hAnsiTheme="minorHAnsi" w:cstheme="minorHAnsi"/>
          <w:color w:val="auto"/>
          <w:sz w:val="20"/>
        </w:rPr>
        <w:t xml:space="preserve"> name and product descriptions used in this solicitation are </w:t>
      </w:r>
      <w:r>
        <w:rPr>
          <w:rFonts w:asciiTheme="minorHAnsi" w:hAnsiTheme="minorHAnsi" w:cstheme="minorHAnsi"/>
          <w:color w:val="auto"/>
          <w:sz w:val="20"/>
        </w:rPr>
        <w:t>product-specific</w:t>
      </w:r>
      <w:r w:rsidR="00FD5D90" w:rsidRPr="00AB3928">
        <w:rPr>
          <w:rFonts w:asciiTheme="minorHAnsi" w:hAnsiTheme="minorHAnsi" w:cstheme="minorHAnsi"/>
          <w:color w:val="auto"/>
          <w:sz w:val="20"/>
        </w:rPr>
        <w:t xml:space="preserve">. The items offered in response to this solicitation shall be by the manufacturer and </w:t>
      </w:r>
      <w:r>
        <w:rPr>
          <w:rFonts w:asciiTheme="minorHAnsi" w:hAnsiTheme="minorHAnsi" w:cstheme="minorHAnsi"/>
          <w:color w:val="auto"/>
          <w:sz w:val="20"/>
        </w:rPr>
        <w:t xml:space="preserve">of </w:t>
      </w:r>
      <w:r w:rsidR="00FD5D90" w:rsidRPr="00AB3928">
        <w:rPr>
          <w:rFonts w:asciiTheme="minorHAnsi" w:hAnsiTheme="minorHAnsi" w:cstheme="minorHAnsi"/>
          <w:color w:val="auto"/>
          <w:sz w:val="20"/>
        </w:rPr>
        <w:t>the type specified. These specific products are needed due to compatibility and continuity of support.  Failure to comply with this requirement shall be a sufficient basis for disqualifying a bid from further consideration.</w:t>
      </w:r>
    </w:p>
    <w:p w14:paraId="27D51880" w14:textId="09301C5B" w:rsidR="00FD5D90" w:rsidRPr="00AB3928" w:rsidRDefault="00FD5D90" w:rsidP="00904110">
      <w:pPr>
        <w:pStyle w:val="Heading2"/>
        <w:spacing w:after="120"/>
        <w:rPr>
          <w:rFonts w:asciiTheme="minorHAnsi" w:hAnsiTheme="minorHAnsi" w:cstheme="minorHAnsi"/>
        </w:rPr>
      </w:pPr>
      <w:bookmarkStart w:id="381" w:name="_Toc55242145"/>
      <w:bookmarkStart w:id="382" w:name="_Toc55242406"/>
      <w:bookmarkStart w:id="383" w:name="_Toc55242628"/>
      <w:bookmarkStart w:id="384" w:name="_Toc55243708"/>
      <w:bookmarkStart w:id="385" w:name="_Toc55245903"/>
      <w:bookmarkStart w:id="386" w:name="_Toc55246515"/>
      <w:bookmarkStart w:id="387" w:name="_Toc55246936"/>
      <w:bookmarkStart w:id="388" w:name="_Toc55247486"/>
      <w:bookmarkStart w:id="389" w:name="_Toc55248167"/>
      <w:bookmarkStart w:id="390" w:name="_Toc55248377"/>
      <w:bookmarkStart w:id="391" w:name="_Toc55250004"/>
      <w:bookmarkStart w:id="392" w:name="_Toc55250120"/>
      <w:bookmarkStart w:id="393" w:name="_Toc55250373"/>
      <w:bookmarkStart w:id="394" w:name="_Toc55250468"/>
      <w:bookmarkStart w:id="395" w:name="_Toc55250563"/>
      <w:bookmarkStart w:id="396" w:name="_Toc55250753"/>
      <w:bookmarkStart w:id="397" w:name="_Toc55250899"/>
      <w:bookmarkStart w:id="398" w:name="_Toc55251092"/>
      <w:bookmarkStart w:id="399" w:name="_Toc55251821"/>
      <w:bookmarkStart w:id="400" w:name="_Toc55252189"/>
      <w:bookmarkStart w:id="401" w:name="_Toc55252514"/>
      <w:bookmarkStart w:id="402" w:name="_Toc55252605"/>
      <w:bookmarkStart w:id="403" w:name="_Toc236230277"/>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AB3928">
        <w:rPr>
          <w:rFonts w:asciiTheme="minorHAnsi" w:hAnsiTheme="minorHAnsi" w:cstheme="minorHAnsi"/>
        </w:rPr>
        <w:t>4.</w:t>
      </w:r>
      <w:r w:rsidR="003C5962" w:rsidRPr="00AB3928">
        <w:rPr>
          <w:rFonts w:asciiTheme="minorHAnsi" w:hAnsiTheme="minorHAnsi" w:cstheme="minorHAnsi"/>
        </w:rPr>
        <w:t>4</w:t>
      </w:r>
      <w:r w:rsidRPr="00AB3928">
        <w:rPr>
          <w:rFonts w:asciiTheme="minorHAnsi" w:hAnsiTheme="minorHAnsi" w:cstheme="minorHAnsi"/>
        </w:rPr>
        <w:tab/>
      </w:r>
      <w:bookmarkStart w:id="404" w:name="_Toc370813243"/>
      <w:bookmarkStart w:id="405" w:name="_Toc374120594"/>
      <w:bookmarkStart w:id="406" w:name="_Toc459794483"/>
      <w:r w:rsidRPr="00AB3928">
        <w:rPr>
          <w:rFonts w:asciiTheme="minorHAnsi" w:hAnsiTheme="minorHAnsi" w:cstheme="minorHAnsi"/>
        </w:rPr>
        <w:t xml:space="preserve">TRANSPORTATION </w:t>
      </w:r>
      <w:bookmarkEnd w:id="404"/>
      <w:bookmarkEnd w:id="405"/>
      <w:r w:rsidRPr="00AB3928">
        <w:rPr>
          <w:rFonts w:asciiTheme="minorHAnsi" w:hAnsiTheme="minorHAnsi" w:cstheme="minorHAnsi"/>
        </w:rPr>
        <w:t>AND IDENTIFICATION</w:t>
      </w:r>
      <w:bookmarkEnd w:id="403"/>
      <w:bookmarkEnd w:id="406"/>
    </w:p>
    <w:p w14:paraId="34F51DCF" w14:textId="77777777"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38062D66"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r w:rsidR="00DC481F" w:rsidRPr="00AB3928">
        <w:rPr>
          <w:rFonts w:asciiTheme="minorHAnsi" w:hAnsiTheme="minorHAnsi" w:cstheme="minorHAnsi"/>
          <w:color w:val="auto"/>
          <w:sz w:val="20"/>
        </w:rPr>
        <w:t>shown</w:t>
      </w:r>
      <w:r w:rsidRPr="00AB3928">
        <w:rPr>
          <w:rFonts w:asciiTheme="minorHAnsi" w:hAnsiTheme="minorHAnsi" w:cstheme="minorHAnsi"/>
          <w:color w:val="auto"/>
          <w:sz w:val="20"/>
        </w:rPr>
        <w:t xml:space="preserve"> on all packages. A complete packing list shall accompany each shipment. Vendors shall not ship any products until they have received an order.</w:t>
      </w:r>
      <w:bookmarkStart w:id="407" w:name="_Toc446594294"/>
      <w:bookmarkStart w:id="408" w:name="_Toc446594566"/>
      <w:bookmarkStart w:id="409" w:name="_Toc446597974"/>
      <w:bookmarkStart w:id="410" w:name="_Toc446598550"/>
      <w:bookmarkStart w:id="411" w:name="_Toc446598772"/>
      <w:bookmarkStart w:id="412" w:name="_Toc446599094"/>
      <w:bookmarkStart w:id="413" w:name="_Toc446599565"/>
      <w:bookmarkStart w:id="414" w:name="_Toc446599610"/>
      <w:bookmarkStart w:id="415" w:name="_Toc446599921"/>
      <w:bookmarkStart w:id="416" w:name="_Toc446600020"/>
      <w:bookmarkStart w:id="417" w:name="_Toc446600129"/>
      <w:bookmarkStart w:id="418" w:name="_Toc446600236"/>
      <w:bookmarkStart w:id="419" w:name="_Toc450739877"/>
      <w:bookmarkStart w:id="420" w:name="_Toc450742631"/>
      <w:bookmarkStart w:id="421" w:name="_Toc450745569"/>
      <w:bookmarkStart w:id="422" w:name="_Toc450829525"/>
      <w:bookmarkStart w:id="423" w:name="_Toc450829570"/>
      <w:bookmarkStart w:id="424" w:name="_Toc450829752"/>
      <w:bookmarkStart w:id="425" w:name="_Toc451160543"/>
      <w:bookmarkStart w:id="426" w:name="_Toc451170071"/>
      <w:bookmarkStart w:id="427" w:name="_Toc453342769"/>
      <w:bookmarkStart w:id="428" w:name="_Toc463007422"/>
      <w:bookmarkStart w:id="429" w:name="_Toc463353375"/>
      <w:bookmarkStart w:id="430" w:name="_Toc463353924"/>
      <w:bookmarkStart w:id="431" w:name="_Toc374120595"/>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290F4F2A" w14:textId="75259371" w:rsidR="00FD5D90" w:rsidRPr="00AB3928" w:rsidRDefault="00FD5D90" w:rsidP="00904110">
      <w:pPr>
        <w:pStyle w:val="Heading20"/>
        <w:numPr>
          <w:ilvl w:val="0"/>
          <w:numId w:val="0"/>
        </w:numPr>
        <w:spacing w:after="120"/>
        <w:rPr>
          <w:rFonts w:asciiTheme="minorHAnsi" w:hAnsiTheme="minorHAnsi" w:cstheme="minorHAnsi"/>
        </w:rPr>
      </w:pPr>
      <w:bookmarkStart w:id="432" w:name="_Toc55242147"/>
      <w:bookmarkStart w:id="433" w:name="_Toc55242408"/>
      <w:bookmarkStart w:id="434" w:name="_Toc55242630"/>
      <w:bookmarkStart w:id="435" w:name="_Toc55243710"/>
      <w:bookmarkStart w:id="436" w:name="_Toc55245905"/>
      <w:bookmarkStart w:id="437" w:name="_Toc55246517"/>
      <w:bookmarkStart w:id="438" w:name="_Toc55246938"/>
      <w:bookmarkStart w:id="439" w:name="_Toc55247488"/>
      <w:bookmarkStart w:id="440" w:name="_Toc55248169"/>
      <w:bookmarkStart w:id="441" w:name="_Toc55248379"/>
      <w:bookmarkStart w:id="442" w:name="_Toc55250006"/>
      <w:bookmarkStart w:id="443" w:name="_Toc55250122"/>
      <w:bookmarkStart w:id="444" w:name="_Toc55250375"/>
      <w:bookmarkStart w:id="445" w:name="_Toc55250470"/>
      <w:bookmarkStart w:id="446" w:name="_Toc55250565"/>
      <w:bookmarkStart w:id="447" w:name="_Toc55250755"/>
      <w:bookmarkStart w:id="448" w:name="_Toc55250901"/>
      <w:bookmarkStart w:id="449" w:name="_Toc55251094"/>
      <w:bookmarkStart w:id="450" w:name="_Toc55251823"/>
      <w:bookmarkStart w:id="451" w:name="_Toc55252191"/>
      <w:bookmarkStart w:id="452" w:name="_Toc55252516"/>
      <w:bookmarkStart w:id="453" w:name="_Toc55252607"/>
      <w:bookmarkStart w:id="454" w:name="_Toc236230278"/>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AB3928">
        <w:rPr>
          <w:rFonts w:asciiTheme="minorHAnsi" w:hAnsiTheme="minorHAnsi" w:cstheme="minorHAnsi"/>
        </w:rPr>
        <w:t>4.</w:t>
      </w:r>
      <w:r w:rsidR="003C5962" w:rsidRPr="00AB3928">
        <w:rPr>
          <w:rFonts w:asciiTheme="minorHAnsi" w:hAnsiTheme="minorHAnsi" w:cstheme="minorHAnsi"/>
        </w:rPr>
        <w:t>5</w:t>
      </w:r>
      <w:r w:rsidRPr="00AB3928">
        <w:rPr>
          <w:rFonts w:asciiTheme="minorHAnsi" w:hAnsiTheme="minorHAnsi" w:cstheme="minorHAnsi"/>
        </w:rPr>
        <w:tab/>
      </w:r>
      <w:r w:rsidRPr="002F73C7">
        <w:rPr>
          <w:rFonts w:asciiTheme="minorHAnsi" w:hAnsiTheme="minorHAnsi" w:cstheme="minorHAnsi"/>
        </w:rPr>
        <w:t>DELIVERY AND INSTALLATION</w:t>
      </w:r>
      <w:bookmarkEnd w:id="454"/>
      <w:r w:rsidRPr="002F73C7">
        <w:rPr>
          <w:rFonts w:asciiTheme="minorHAnsi" w:hAnsiTheme="minorHAnsi" w:cstheme="minorHAnsi"/>
        </w:rPr>
        <w:t xml:space="preserve"> </w:t>
      </w:r>
    </w:p>
    <w:p w14:paraId="2656ED94" w14:textId="79F2DD65" w:rsidR="002E4535" w:rsidRPr="00D81A53" w:rsidRDefault="002E4535" w:rsidP="002E4535">
      <w:pPr>
        <w:spacing w:line="264" w:lineRule="auto"/>
        <w:rPr>
          <w:rFonts w:ascii="Calibri" w:hAnsi="Calibri" w:cs="Calibri"/>
          <w:iCs/>
          <w:color w:val="auto"/>
          <w:sz w:val="20"/>
        </w:rPr>
      </w:pPr>
      <w:bookmarkStart w:id="455" w:name="_Toc512428205"/>
      <w:bookmarkStart w:id="456" w:name="_Toc512428206"/>
      <w:bookmarkStart w:id="457" w:name="_Toc512428207"/>
      <w:bookmarkStart w:id="458" w:name="_Toc446594297"/>
      <w:bookmarkStart w:id="459" w:name="_Toc446594569"/>
      <w:bookmarkStart w:id="460" w:name="_Toc446597977"/>
      <w:bookmarkStart w:id="461" w:name="_Toc446598553"/>
      <w:bookmarkStart w:id="462" w:name="_Toc446598775"/>
      <w:bookmarkStart w:id="463" w:name="_Toc446599097"/>
      <w:bookmarkStart w:id="464" w:name="_Toc446599568"/>
      <w:bookmarkStart w:id="465" w:name="_Toc446599613"/>
      <w:bookmarkStart w:id="466" w:name="_Toc446599924"/>
      <w:bookmarkStart w:id="467" w:name="_Toc446600023"/>
      <w:bookmarkStart w:id="468" w:name="_Toc446600132"/>
      <w:bookmarkStart w:id="469" w:name="_Toc446600239"/>
      <w:bookmarkStart w:id="470" w:name="_Toc450739880"/>
      <w:bookmarkStart w:id="471" w:name="_Toc450742634"/>
      <w:bookmarkStart w:id="472" w:name="_Toc450745572"/>
      <w:bookmarkStart w:id="473" w:name="_Toc450829528"/>
      <w:bookmarkStart w:id="474" w:name="_Toc450829573"/>
      <w:bookmarkStart w:id="475" w:name="_Toc450829755"/>
      <w:bookmarkStart w:id="476" w:name="_Toc451160546"/>
      <w:bookmarkStart w:id="477" w:name="_Toc451170074"/>
      <w:bookmarkStart w:id="478" w:name="_Toc453342772"/>
      <w:bookmarkStart w:id="479" w:name="_Toc463007425"/>
      <w:bookmarkStart w:id="480" w:name="_Toc463353378"/>
      <w:bookmarkStart w:id="481" w:name="_Toc463353927"/>
      <w:bookmarkStart w:id="482" w:name="_Toc55250008"/>
      <w:bookmarkStart w:id="483" w:name="_Toc55250124"/>
      <w:bookmarkStart w:id="484" w:name="_Toc55250377"/>
      <w:bookmarkStart w:id="485" w:name="_Toc55250472"/>
      <w:bookmarkStart w:id="486" w:name="_Toc55250567"/>
      <w:bookmarkStart w:id="487" w:name="_Toc55250757"/>
      <w:bookmarkStart w:id="488" w:name="_Toc55250903"/>
      <w:bookmarkStart w:id="489" w:name="_Toc55251096"/>
      <w:bookmarkStart w:id="490" w:name="_Toc55251825"/>
      <w:bookmarkStart w:id="491" w:name="_Toc55252193"/>
      <w:bookmarkStart w:id="492" w:name="_Toc55252518"/>
      <w:bookmarkStart w:id="493" w:name="_Toc55252609"/>
      <w:bookmarkStart w:id="494" w:name="_Toc55253472"/>
      <w:bookmarkStart w:id="495" w:name="_Toc55253556"/>
      <w:bookmarkStart w:id="496" w:name="_Toc55253661"/>
      <w:bookmarkStart w:id="497" w:name="_Toc55253745"/>
      <w:bookmarkStart w:id="498" w:name="_Toc55253828"/>
      <w:bookmarkStart w:id="499" w:name="_Toc55253911"/>
      <w:bookmarkStart w:id="500" w:name="_Toc55253994"/>
      <w:bookmarkStart w:id="501" w:name="_Toc55254077"/>
      <w:bookmarkStart w:id="502" w:name="_Toc55254161"/>
      <w:bookmarkStart w:id="503" w:name="_Toc55254244"/>
      <w:bookmarkStart w:id="504" w:name="_Toc55254326"/>
      <w:bookmarkStart w:id="505" w:name="_Toc55254408"/>
      <w:bookmarkStart w:id="506" w:name="_Toc55254488"/>
      <w:bookmarkStart w:id="507" w:name="_Toc55254717"/>
      <w:bookmarkStart w:id="508" w:name="_Toc55254775"/>
      <w:bookmarkStart w:id="509" w:name="_Toc55254835"/>
      <w:bookmarkStart w:id="510" w:name="_Toc55254896"/>
      <w:bookmarkStart w:id="511" w:name="_Toc55254957"/>
      <w:bookmarkStart w:id="512" w:name="_Toc55255071"/>
      <w:bookmarkStart w:id="513" w:name="_Toc55255141"/>
      <w:bookmarkStart w:id="514" w:name="_Toc55255255"/>
      <w:bookmarkStart w:id="515" w:name="_Toc55394235"/>
      <w:bookmarkStart w:id="516" w:name="_Toc55394306"/>
      <w:bookmarkStart w:id="517" w:name="_Toc55394377"/>
      <w:bookmarkStart w:id="518" w:name="_Toc55394447"/>
      <w:bookmarkStart w:id="519" w:name="_Toc56590793"/>
      <w:bookmarkStart w:id="520" w:name="_Toc56591069"/>
      <w:bookmarkStart w:id="521" w:name="_Toc56591158"/>
      <w:bookmarkStart w:id="522" w:name="_Toc62658195"/>
      <w:bookmarkStart w:id="523" w:name="_Toc62658314"/>
      <w:bookmarkStart w:id="524" w:name="_Toc62658490"/>
      <w:bookmarkStart w:id="525" w:name="_Toc81298528"/>
      <w:bookmarkStart w:id="526" w:name="_Toc81306175"/>
      <w:bookmarkStart w:id="527" w:name="_Toc81312974"/>
      <w:bookmarkStart w:id="528" w:name="_Toc81392922"/>
      <w:bookmarkStart w:id="529" w:name="_Toc81393041"/>
      <w:bookmarkStart w:id="530" w:name="_Toc81920623"/>
      <w:bookmarkStart w:id="531" w:name="_Toc81924554"/>
      <w:bookmarkStart w:id="532" w:name="_Toc82602764"/>
      <w:bookmarkStart w:id="533" w:name="_Toc87971849"/>
      <w:bookmarkStart w:id="534" w:name="_Toc87971933"/>
      <w:bookmarkStart w:id="535" w:name="_Toc87972143"/>
      <w:bookmarkStart w:id="536" w:name="_Toc213078258"/>
      <w:bookmarkStart w:id="537" w:name="_Toc230679989"/>
      <w:bookmarkStart w:id="538" w:name="_Toc230680052"/>
      <w:bookmarkStart w:id="539" w:name="_Toc230874310"/>
      <w:bookmarkStart w:id="540" w:name="_Toc230874540"/>
      <w:bookmarkStart w:id="541" w:name="_Toc230875262"/>
      <w:bookmarkStart w:id="542" w:name="_Toc230877200"/>
      <w:bookmarkStart w:id="543" w:name="_Toc459794485"/>
      <w:bookmarkStart w:id="544" w:name="_Toc531600895"/>
      <w:bookmarkStart w:id="545" w:name="_Toc374120602"/>
      <w:bookmarkStart w:id="546" w:name="_Toc459794488"/>
      <w:bookmarkStart w:id="547" w:name="_Toc370999750"/>
      <w:bookmarkEnd w:id="431"/>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sidRPr="00D81A53">
        <w:rPr>
          <w:rFonts w:ascii="Calibri" w:hAnsi="Calibri" w:cs="Calibri"/>
          <w:iCs/>
          <w:color w:val="auto"/>
          <w:sz w:val="20"/>
        </w:rPr>
        <w:t xml:space="preserve">The Vendor shall deliver Free-On-Board (FOB) Destination to the following location(s): </w:t>
      </w:r>
      <w:r w:rsidR="000D7724">
        <w:rPr>
          <w:rFonts w:ascii="Calibri" w:hAnsi="Calibri" w:cs="Calibri"/>
          <w:iCs/>
          <w:color w:val="auto"/>
          <w:sz w:val="20"/>
        </w:rPr>
        <w:t>N</w:t>
      </w:r>
      <w:r w:rsidR="004C20C6">
        <w:rPr>
          <w:rFonts w:ascii="Calibri" w:hAnsi="Calibri" w:cs="Calibri"/>
          <w:iCs/>
          <w:color w:val="auto"/>
          <w:sz w:val="20"/>
        </w:rPr>
        <w:t xml:space="preserve">orth Carolina Justice Academy: 203 </w:t>
      </w:r>
      <w:r w:rsidR="003D547B">
        <w:rPr>
          <w:rFonts w:ascii="Calibri" w:hAnsi="Calibri" w:cs="Calibri"/>
          <w:iCs/>
          <w:color w:val="auto"/>
          <w:sz w:val="20"/>
        </w:rPr>
        <w:t>Faculty Street</w:t>
      </w:r>
      <w:r w:rsidR="00964BED">
        <w:rPr>
          <w:rFonts w:ascii="Calibri" w:hAnsi="Calibri" w:cs="Calibri"/>
          <w:iCs/>
          <w:color w:val="auto"/>
          <w:sz w:val="20"/>
        </w:rPr>
        <w:t>,</w:t>
      </w:r>
      <w:r w:rsidR="003D547B">
        <w:rPr>
          <w:rFonts w:ascii="Calibri" w:hAnsi="Calibri" w:cs="Calibri"/>
          <w:iCs/>
          <w:color w:val="auto"/>
          <w:sz w:val="20"/>
        </w:rPr>
        <w:t xml:space="preserve"> </w:t>
      </w:r>
      <w:proofErr w:type="spellStart"/>
      <w:r w:rsidR="003D547B">
        <w:rPr>
          <w:rFonts w:ascii="Calibri" w:hAnsi="Calibri" w:cs="Calibri"/>
          <w:iCs/>
          <w:color w:val="auto"/>
          <w:sz w:val="20"/>
        </w:rPr>
        <w:t>Salemburg</w:t>
      </w:r>
      <w:proofErr w:type="spellEnd"/>
      <w:r w:rsidR="003D547B">
        <w:rPr>
          <w:rFonts w:ascii="Calibri" w:hAnsi="Calibri" w:cs="Calibri"/>
          <w:iCs/>
          <w:color w:val="auto"/>
          <w:sz w:val="20"/>
        </w:rPr>
        <w:t xml:space="preserve">, NC </w:t>
      </w:r>
      <w:r w:rsidR="00964BED">
        <w:rPr>
          <w:rFonts w:ascii="Calibri" w:hAnsi="Calibri" w:cs="Calibri"/>
          <w:iCs/>
          <w:color w:val="auto"/>
          <w:sz w:val="20"/>
        </w:rPr>
        <w:t>28385.</w:t>
      </w:r>
      <w:r w:rsidR="004C20C6">
        <w:rPr>
          <w:rFonts w:ascii="Calibri" w:hAnsi="Calibri" w:cs="Calibri"/>
          <w:iCs/>
          <w:color w:val="auto"/>
          <w:sz w:val="20"/>
        </w:rPr>
        <w:t xml:space="preserve"> </w:t>
      </w:r>
    </w:p>
    <w:p w14:paraId="6FE50062" w14:textId="3CC348E5" w:rsidR="002E4535" w:rsidRPr="00D81A53" w:rsidRDefault="002E4535" w:rsidP="002E4535">
      <w:pPr>
        <w:spacing w:line="264" w:lineRule="auto"/>
        <w:rPr>
          <w:rFonts w:ascii="Calibri" w:hAnsi="Calibri" w:cs="Calibri"/>
          <w:iCs/>
          <w:color w:val="auto"/>
          <w:sz w:val="20"/>
        </w:rPr>
      </w:pPr>
      <w:r w:rsidRPr="00D81A53">
        <w:rPr>
          <w:rFonts w:ascii="Calibri" w:hAnsi="Calibri" w:cs="Calibri"/>
          <w:iCs/>
          <w:color w:val="auto"/>
          <w:sz w:val="20"/>
        </w:rPr>
        <w:t xml:space="preserve">Vendor </w:t>
      </w:r>
      <w:r w:rsidRPr="009B730C">
        <w:rPr>
          <w:rFonts w:ascii="Calibri" w:hAnsi="Calibri" w:cs="Calibri"/>
          <w:iCs/>
          <w:color w:val="auto"/>
          <w:sz w:val="20"/>
        </w:rPr>
        <w:t>shall complete delivery</w:t>
      </w:r>
      <w:r w:rsidR="004B7D1A">
        <w:rPr>
          <w:rFonts w:ascii="Calibri" w:hAnsi="Calibri" w:cs="Calibri"/>
          <w:iCs/>
          <w:color w:val="auto"/>
          <w:sz w:val="20"/>
        </w:rPr>
        <w:t xml:space="preserve"> and installation</w:t>
      </w:r>
      <w:r w:rsidRPr="009B730C">
        <w:rPr>
          <w:rFonts w:ascii="Calibri" w:hAnsi="Calibri" w:cs="Calibri"/>
          <w:iCs/>
          <w:color w:val="auto"/>
          <w:sz w:val="20"/>
        </w:rPr>
        <w:t xml:space="preserve"> within thirty (30) consecutive </w:t>
      </w:r>
      <w:r w:rsidRPr="00D81A53">
        <w:rPr>
          <w:rFonts w:ascii="Calibri" w:hAnsi="Calibri" w:cs="Calibri"/>
          <w:iCs/>
          <w:color w:val="auto"/>
          <w:sz w:val="20"/>
        </w:rPr>
        <w:t xml:space="preserve">calendar days after receipt of purchase order.  </w:t>
      </w:r>
      <w:r w:rsidR="004B7D1A" w:rsidRPr="004B7D1A">
        <w:rPr>
          <w:rFonts w:ascii="Calibri" w:hAnsi="Calibri" w:cs="Calibri"/>
          <w:iCs/>
          <w:color w:val="auto"/>
          <w:sz w:val="20"/>
        </w:rPr>
        <w:t>Installation shall include delivery, set</w:t>
      </w:r>
      <w:r w:rsidR="004B7D1A" w:rsidRPr="004B7D1A">
        <w:rPr>
          <w:rFonts w:ascii="Cambria Math" w:hAnsi="Cambria Math" w:cs="Cambria Math"/>
          <w:iCs/>
          <w:color w:val="auto"/>
          <w:sz w:val="20"/>
        </w:rPr>
        <w:t>‑</w:t>
      </w:r>
      <w:r w:rsidR="004B7D1A" w:rsidRPr="004B7D1A">
        <w:rPr>
          <w:rFonts w:ascii="Calibri" w:hAnsi="Calibri" w:cs="Calibri"/>
          <w:iCs/>
          <w:color w:val="auto"/>
          <w:sz w:val="20"/>
        </w:rPr>
        <w:t>up, configuration, and end</w:t>
      </w:r>
      <w:r w:rsidR="004B7D1A" w:rsidRPr="004B7D1A">
        <w:rPr>
          <w:rFonts w:ascii="Cambria Math" w:hAnsi="Cambria Math" w:cs="Cambria Math"/>
          <w:iCs/>
          <w:color w:val="auto"/>
          <w:sz w:val="20"/>
        </w:rPr>
        <w:t>‑</w:t>
      </w:r>
      <w:r w:rsidR="004B7D1A" w:rsidRPr="004B7D1A">
        <w:rPr>
          <w:rFonts w:ascii="Calibri" w:hAnsi="Calibri" w:cs="Calibri"/>
          <w:iCs/>
          <w:color w:val="auto"/>
          <w:sz w:val="20"/>
        </w:rPr>
        <w:t>user training, and shall be provided at no additional cost to the State.</w:t>
      </w:r>
    </w:p>
    <w:p w14:paraId="3F4CA397" w14:textId="77777777" w:rsidR="002E4535" w:rsidRPr="004B7D1A" w:rsidRDefault="002E4535" w:rsidP="002E4535">
      <w:pPr>
        <w:spacing w:line="264" w:lineRule="auto"/>
        <w:rPr>
          <w:rFonts w:ascii="Calibri" w:hAnsi="Calibri" w:cs="Calibri"/>
          <w:iCs/>
          <w:color w:val="auto"/>
          <w:sz w:val="20"/>
        </w:rPr>
      </w:pPr>
      <w:r w:rsidRPr="00D81A53">
        <w:rPr>
          <w:rFonts w:ascii="Calibri" w:hAnsi="Calibri" w:cs="Calibri"/>
          <w:iCs/>
          <w:color w:val="auto"/>
          <w:sz w:val="20"/>
        </w:rPr>
        <w:t xml:space="preserve">For completion by Vendor:  Delivery will be made from __________________________________________ (city, state) within _____ consecutive calendar days after receipt of purchase order. Promptness of delivery may be used as a factor in the award </w:t>
      </w:r>
      <w:r w:rsidRPr="004B7D1A">
        <w:rPr>
          <w:rFonts w:ascii="Calibri" w:hAnsi="Calibri" w:cs="Calibri"/>
          <w:iCs/>
          <w:color w:val="auto"/>
          <w:sz w:val="20"/>
        </w:rPr>
        <w:t>criteria.</w:t>
      </w:r>
    </w:p>
    <w:p w14:paraId="788E7312" w14:textId="77777777" w:rsidR="00FD5D90" w:rsidRPr="00AB3928" w:rsidRDefault="00FD5D90">
      <w:pPr>
        <w:pStyle w:val="ListParagraph"/>
        <w:keepNext/>
        <w:numPr>
          <w:ilvl w:val="0"/>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48" w:name="_Toc231220904"/>
      <w:bookmarkStart w:id="549" w:name="_Toc231222952"/>
      <w:bookmarkStart w:id="550" w:name="_Toc232058776"/>
      <w:bookmarkStart w:id="551" w:name="_Toc236042864"/>
      <w:bookmarkStart w:id="552" w:name="_Toc236042921"/>
      <w:bookmarkStart w:id="553" w:name="_Toc236218660"/>
      <w:bookmarkStart w:id="554" w:name="_Toc236218854"/>
      <w:bookmarkStart w:id="555" w:name="_Toc236230279"/>
      <w:bookmarkEnd w:id="548"/>
      <w:bookmarkEnd w:id="549"/>
      <w:bookmarkEnd w:id="550"/>
      <w:bookmarkEnd w:id="551"/>
      <w:bookmarkEnd w:id="552"/>
      <w:bookmarkEnd w:id="553"/>
      <w:bookmarkEnd w:id="554"/>
      <w:bookmarkEnd w:id="555"/>
    </w:p>
    <w:p w14:paraId="0BE1771F" w14:textId="77777777" w:rsidR="00FD5D90" w:rsidRPr="00AB3928" w:rsidRDefault="00FD5D90">
      <w:pPr>
        <w:pStyle w:val="ListParagraph"/>
        <w:keepNext/>
        <w:numPr>
          <w:ilvl w:val="0"/>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56" w:name="_Toc55250758"/>
      <w:bookmarkStart w:id="557" w:name="_Toc55250904"/>
      <w:bookmarkStart w:id="558" w:name="_Toc55251097"/>
      <w:bookmarkStart w:id="559" w:name="_Toc55251826"/>
      <w:bookmarkStart w:id="560" w:name="_Toc55252194"/>
      <w:bookmarkStart w:id="561" w:name="_Toc55252519"/>
      <w:bookmarkStart w:id="562" w:name="_Toc55252610"/>
      <w:bookmarkStart w:id="563" w:name="_Toc55253473"/>
      <w:bookmarkStart w:id="564" w:name="_Toc55253557"/>
      <w:bookmarkStart w:id="565" w:name="_Toc55253662"/>
      <w:bookmarkStart w:id="566" w:name="_Toc55253746"/>
      <w:bookmarkStart w:id="567" w:name="_Toc55253829"/>
      <w:bookmarkStart w:id="568" w:name="_Toc55253912"/>
      <w:bookmarkStart w:id="569" w:name="_Toc55253995"/>
      <w:bookmarkStart w:id="570" w:name="_Toc55254078"/>
      <w:bookmarkStart w:id="571" w:name="_Toc55254162"/>
      <w:bookmarkStart w:id="572" w:name="_Toc55254245"/>
      <w:bookmarkStart w:id="573" w:name="_Toc55254327"/>
      <w:bookmarkStart w:id="574" w:name="_Toc55254409"/>
      <w:bookmarkStart w:id="575" w:name="_Toc55254489"/>
      <w:bookmarkStart w:id="576" w:name="_Toc55254718"/>
      <w:bookmarkStart w:id="577" w:name="_Toc55254776"/>
      <w:bookmarkStart w:id="578" w:name="_Toc55254836"/>
      <w:bookmarkStart w:id="579" w:name="_Toc55254897"/>
      <w:bookmarkStart w:id="580" w:name="_Toc55254958"/>
      <w:bookmarkStart w:id="581" w:name="_Toc55255072"/>
      <w:bookmarkStart w:id="582" w:name="_Toc55255142"/>
      <w:bookmarkStart w:id="583" w:name="_Toc55255256"/>
      <w:bookmarkStart w:id="584" w:name="_Toc55394236"/>
      <w:bookmarkStart w:id="585" w:name="_Toc55394307"/>
      <w:bookmarkStart w:id="586" w:name="_Toc55394378"/>
      <w:bookmarkStart w:id="587" w:name="_Toc55394448"/>
      <w:bookmarkStart w:id="588" w:name="_Toc56590794"/>
      <w:bookmarkStart w:id="589" w:name="_Toc56591070"/>
      <w:bookmarkStart w:id="590" w:name="_Toc56591159"/>
      <w:bookmarkStart w:id="591" w:name="_Toc62658196"/>
      <w:bookmarkStart w:id="592" w:name="_Toc62658315"/>
      <w:bookmarkStart w:id="593" w:name="_Toc62658491"/>
      <w:bookmarkStart w:id="594" w:name="_Toc81298529"/>
      <w:bookmarkStart w:id="595" w:name="_Toc81306176"/>
      <w:bookmarkStart w:id="596" w:name="_Toc81312975"/>
      <w:bookmarkStart w:id="597" w:name="_Toc81392923"/>
      <w:bookmarkStart w:id="598" w:name="_Toc81393042"/>
      <w:bookmarkStart w:id="599" w:name="_Toc81920624"/>
      <w:bookmarkStart w:id="600" w:name="_Toc81924555"/>
      <w:bookmarkStart w:id="601" w:name="_Toc82602765"/>
      <w:bookmarkStart w:id="602" w:name="_Toc87971850"/>
      <w:bookmarkStart w:id="603" w:name="_Toc87971934"/>
      <w:bookmarkStart w:id="604" w:name="_Toc87972144"/>
      <w:bookmarkStart w:id="605" w:name="_Toc213078259"/>
      <w:bookmarkStart w:id="606" w:name="_Toc230679990"/>
      <w:bookmarkStart w:id="607" w:name="_Toc230680053"/>
      <w:bookmarkStart w:id="608" w:name="_Toc230874311"/>
      <w:bookmarkStart w:id="609" w:name="_Toc230874541"/>
      <w:bookmarkStart w:id="610" w:name="_Toc230875263"/>
      <w:bookmarkStart w:id="611" w:name="_Toc230877201"/>
      <w:bookmarkStart w:id="612" w:name="_Toc231220905"/>
      <w:bookmarkStart w:id="613" w:name="_Toc231222953"/>
      <w:bookmarkStart w:id="614" w:name="_Toc232058777"/>
      <w:bookmarkStart w:id="615" w:name="_Toc236042865"/>
      <w:bookmarkStart w:id="616" w:name="_Toc236042922"/>
      <w:bookmarkStart w:id="617" w:name="_Toc236218661"/>
      <w:bookmarkStart w:id="618" w:name="_Toc236218855"/>
      <w:bookmarkStart w:id="619" w:name="_Toc236230280"/>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63A3A438" w14:textId="77777777" w:rsidR="00FD5D90" w:rsidRPr="00AB3928" w:rsidRDefault="00FD5D90">
      <w:pPr>
        <w:pStyle w:val="ListParagraph"/>
        <w:keepNext/>
        <w:numPr>
          <w:ilvl w:val="1"/>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20" w:name="_Toc55250759"/>
      <w:bookmarkStart w:id="621" w:name="_Toc55250905"/>
      <w:bookmarkStart w:id="622" w:name="_Toc55251098"/>
      <w:bookmarkStart w:id="623" w:name="_Toc55251827"/>
      <w:bookmarkStart w:id="624" w:name="_Toc55252195"/>
      <w:bookmarkStart w:id="625" w:name="_Toc55252520"/>
      <w:bookmarkStart w:id="626" w:name="_Toc55252611"/>
      <w:bookmarkStart w:id="627" w:name="_Toc55253474"/>
      <w:bookmarkStart w:id="628" w:name="_Toc55253558"/>
      <w:bookmarkStart w:id="629" w:name="_Toc55253663"/>
      <w:bookmarkStart w:id="630" w:name="_Toc55253747"/>
      <w:bookmarkStart w:id="631" w:name="_Toc55253830"/>
      <w:bookmarkStart w:id="632" w:name="_Toc55253913"/>
      <w:bookmarkStart w:id="633" w:name="_Toc55253996"/>
      <w:bookmarkStart w:id="634" w:name="_Toc55254079"/>
      <w:bookmarkStart w:id="635" w:name="_Toc55254163"/>
      <w:bookmarkStart w:id="636" w:name="_Toc55254246"/>
      <w:bookmarkStart w:id="637" w:name="_Toc55254328"/>
      <w:bookmarkStart w:id="638" w:name="_Toc55254410"/>
      <w:bookmarkStart w:id="639" w:name="_Toc55254490"/>
      <w:bookmarkStart w:id="640" w:name="_Toc55254719"/>
      <w:bookmarkStart w:id="641" w:name="_Toc55254777"/>
      <w:bookmarkStart w:id="642" w:name="_Toc55254837"/>
      <w:bookmarkStart w:id="643" w:name="_Toc55254898"/>
      <w:bookmarkStart w:id="644" w:name="_Toc55254959"/>
      <w:bookmarkStart w:id="645" w:name="_Toc55255073"/>
      <w:bookmarkStart w:id="646" w:name="_Toc55255143"/>
      <w:bookmarkStart w:id="647" w:name="_Toc55255257"/>
      <w:bookmarkStart w:id="648" w:name="_Toc55394237"/>
      <w:bookmarkStart w:id="649" w:name="_Toc55394308"/>
      <w:bookmarkStart w:id="650" w:name="_Toc55394379"/>
      <w:bookmarkStart w:id="651" w:name="_Toc55394449"/>
      <w:bookmarkStart w:id="652" w:name="_Toc56590795"/>
      <w:bookmarkStart w:id="653" w:name="_Toc56591071"/>
      <w:bookmarkStart w:id="654" w:name="_Toc56591160"/>
      <w:bookmarkStart w:id="655" w:name="_Toc62658197"/>
      <w:bookmarkStart w:id="656" w:name="_Toc62658316"/>
      <w:bookmarkStart w:id="657" w:name="_Toc62658492"/>
      <w:bookmarkStart w:id="658" w:name="_Toc81298530"/>
      <w:bookmarkStart w:id="659" w:name="_Toc81306177"/>
      <w:bookmarkStart w:id="660" w:name="_Toc81312976"/>
      <w:bookmarkStart w:id="661" w:name="_Toc81392924"/>
      <w:bookmarkStart w:id="662" w:name="_Toc81393043"/>
      <w:bookmarkStart w:id="663" w:name="_Toc81920625"/>
      <w:bookmarkStart w:id="664" w:name="_Toc81924556"/>
      <w:bookmarkStart w:id="665" w:name="_Toc82602766"/>
      <w:bookmarkStart w:id="666" w:name="_Toc87971851"/>
      <w:bookmarkStart w:id="667" w:name="_Toc87971935"/>
      <w:bookmarkStart w:id="668" w:name="_Toc87972145"/>
      <w:bookmarkStart w:id="669" w:name="_Toc213078260"/>
      <w:bookmarkStart w:id="670" w:name="_Toc230679991"/>
      <w:bookmarkStart w:id="671" w:name="_Toc230680054"/>
      <w:bookmarkStart w:id="672" w:name="_Toc230874312"/>
      <w:bookmarkStart w:id="673" w:name="_Toc230874542"/>
      <w:bookmarkStart w:id="674" w:name="_Toc230875264"/>
      <w:bookmarkStart w:id="675" w:name="_Toc230877202"/>
      <w:bookmarkStart w:id="676" w:name="_Toc231220906"/>
      <w:bookmarkStart w:id="677" w:name="_Toc231222954"/>
      <w:bookmarkStart w:id="678" w:name="_Toc232058778"/>
      <w:bookmarkStart w:id="679" w:name="_Toc236042866"/>
      <w:bookmarkStart w:id="680" w:name="_Toc236042923"/>
      <w:bookmarkStart w:id="681" w:name="_Toc236218662"/>
      <w:bookmarkStart w:id="682" w:name="_Toc236218856"/>
      <w:bookmarkStart w:id="683" w:name="_Toc236230281"/>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17DFEEE2" w14:textId="77777777" w:rsidR="00FD5D90" w:rsidRPr="00AB3928" w:rsidRDefault="00FD5D90">
      <w:pPr>
        <w:pStyle w:val="ListParagraph"/>
        <w:keepNext/>
        <w:numPr>
          <w:ilvl w:val="1"/>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84" w:name="_Toc55250760"/>
      <w:bookmarkStart w:id="685" w:name="_Toc55250906"/>
      <w:bookmarkStart w:id="686" w:name="_Toc55251099"/>
      <w:bookmarkStart w:id="687" w:name="_Toc55251828"/>
      <w:bookmarkStart w:id="688" w:name="_Toc55252196"/>
      <w:bookmarkStart w:id="689" w:name="_Toc55252521"/>
      <w:bookmarkStart w:id="690" w:name="_Toc55252612"/>
      <w:bookmarkStart w:id="691" w:name="_Toc55253475"/>
      <w:bookmarkStart w:id="692" w:name="_Toc55253559"/>
      <w:bookmarkStart w:id="693" w:name="_Toc55253664"/>
      <w:bookmarkStart w:id="694" w:name="_Toc55253748"/>
      <w:bookmarkStart w:id="695" w:name="_Toc55253831"/>
      <w:bookmarkStart w:id="696" w:name="_Toc55253914"/>
      <w:bookmarkStart w:id="697" w:name="_Toc55253997"/>
      <w:bookmarkStart w:id="698" w:name="_Toc55254080"/>
      <w:bookmarkStart w:id="699" w:name="_Toc55254164"/>
      <w:bookmarkStart w:id="700" w:name="_Toc55254247"/>
      <w:bookmarkStart w:id="701" w:name="_Toc55254329"/>
      <w:bookmarkStart w:id="702" w:name="_Toc55254411"/>
      <w:bookmarkStart w:id="703" w:name="_Toc55254491"/>
      <w:bookmarkStart w:id="704" w:name="_Toc55254720"/>
      <w:bookmarkStart w:id="705" w:name="_Toc55254778"/>
      <w:bookmarkStart w:id="706" w:name="_Toc55254838"/>
      <w:bookmarkStart w:id="707" w:name="_Toc55254899"/>
      <w:bookmarkStart w:id="708" w:name="_Toc55254960"/>
      <w:bookmarkStart w:id="709" w:name="_Toc55255074"/>
      <w:bookmarkStart w:id="710" w:name="_Toc55255144"/>
      <w:bookmarkStart w:id="711" w:name="_Toc55255258"/>
      <w:bookmarkStart w:id="712" w:name="_Toc55394238"/>
      <w:bookmarkStart w:id="713" w:name="_Toc55394309"/>
      <w:bookmarkStart w:id="714" w:name="_Toc55394380"/>
      <w:bookmarkStart w:id="715" w:name="_Toc55394450"/>
      <w:bookmarkStart w:id="716" w:name="_Toc56590796"/>
      <w:bookmarkStart w:id="717" w:name="_Toc56591072"/>
      <w:bookmarkStart w:id="718" w:name="_Toc56591161"/>
      <w:bookmarkStart w:id="719" w:name="_Toc62658198"/>
      <w:bookmarkStart w:id="720" w:name="_Toc62658317"/>
      <w:bookmarkStart w:id="721" w:name="_Toc62658493"/>
      <w:bookmarkStart w:id="722" w:name="_Toc81298531"/>
      <w:bookmarkStart w:id="723" w:name="_Toc81306178"/>
      <w:bookmarkStart w:id="724" w:name="_Toc81312977"/>
      <w:bookmarkStart w:id="725" w:name="_Toc81392925"/>
      <w:bookmarkStart w:id="726" w:name="_Toc81393044"/>
      <w:bookmarkStart w:id="727" w:name="_Toc81920626"/>
      <w:bookmarkStart w:id="728" w:name="_Toc81924557"/>
      <w:bookmarkStart w:id="729" w:name="_Toc82602767"/>
      <w:bookmarkStart w:id="730" w:name="_Toc87971852"/>
      <w:bookmarkStart w:id="731" w:name="_Toc87971936"/>
      <w:bookmarkStart w:id="732" w:name="_Toc87972146"/>
      <w:bookmarkStart w:id="733" w:name="_Toc213078261"/>
      <w:bookmarkStart w:id="734" w:name="_Toc230679992"/>
      <w:bookmarkStart w:id="735" w:name="_Toc230680055"/>
      <w:bookmarkStart w:id="736" w:name="_Toc230874313"/>
      <w:bookmarkStart w:id="737" w:name="_Toc230874543"/>
      <w:bookmarkStart w:id="738" w:name="_Toc230875265"/>
      <w:bookmarkStart w:id="739" w:name="_Toc230877203"/>
      <w:bookmarkStart w:id="740" w:name="_Toc231220907"/>
      <w:bookmarkStart w:id="741" w:name="_Toc231222955"/>
      <w:bookmarkStart w:id="742" w:name="_Toc232058779"/>
      <w:bookmarkStart w:id="743" w:name="_Toc236042867"/>
      <w:bookmarkStart w:id="744" w:name="_Toc236042924"/>
      <w:bookmarkStart w:id="745" w:name="_Toc236218663"/>
      <w:bookmarkStart w:id="746" w:name="_Toc236218857"/>
      <w:bookmarkStart w:id="747" w:name="_Toc236230282"/>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04DC1538" w14:textId="77777777" w:rsidR="00FD5D90" w:rsidRPr="00AB3928" w:rsidRDefault="00FD5D90">
      <w:pPr>
        <w:pStyle w:val="ListParagraph"/>
        <w:keepNext/>
        <w:numPr>
          <w:ilvl w:val="1"/>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48" w:name="_Toc55250761"/>
      <w:bookmarkStart w:id="749" w:name="_Toc55250907"/>
      <w:bookmarkStart w:id="750" w:name="_Toc55251100"/>
      <w:bookmarkStart w:id="751" w:name="_Toc55251829"/>
      <w:bookmarkStart w:id="752" w:name="_Toc55252197"/>
      <w:bookmarkStart w:id="753" w:name="_Toc55252522"/>
      <w:bookmarkStart w:id="754" w:name="_Toc55252613"/>
      <w:bookmarkStart w:id="755" w:name="_Toc55253476"/>
      <w:bookmarkStart w:id="756" w:name="_Toc55253560"/>
      <w:bookmarkStart w:id="757" w:name="_Toc55253665"/>
      <w:bookmarkStart w:id="758" w:name="_Toc55253749"/>
      <w:bookmarkStart w:id="759" w:name="_Toc55253832"/>
      <w:bookmarkStart w:id="760" w:name="_Toc55253915"/>
      <w:bookmarkStart w:id="761" w:name="_Toc55253998"/>
      <w:bookmarkStart w:id="762" w:name="_Toc55254081"/>
      <w:bookmarkStart w:id="763" w:name="_Toc55254165"/>
      <w:bookmarkStart w:id="764" w:name="_Toc55254248"/>
      <w:bookmarkStart w:id="765" w:name="_Toc55254330"/>
      <w:bookmarkStart w:id="766" w:name="_Toc55254412"/>
      <w:bookmarkStart w:id="767" w:name="_Toc55254492"/>
      <w:bookmarkStart w:id="768" w:name="_Toc55254721"/>
      <w:bookmarkStart w:id="769" w:name="_Toc55254779"/>
      <w:bookmarkStart w:id="770" w:name="_Toc55254839"/>
      <w:bookmarkStart w:id="771" w:name="_Toc55254900"/>
      <w:bookmarkStart w:id="772" w:name="_Toc55254961"/>
      <w:bookmarkStart w:id="773" w:name="_Toc55255075"/>
      <w:bookmarkStart w:id="774" w:name="_Toc55255145"/>
      <w:bookmarkStart w:id="775" w:name="_Toc55255259"/>
      <w:bookmarkStart w:id="776" w:name="_Toc55394239"/>
      <w:bookmarkStart w:id="777" w:name="_Toc55394310"/>
      <w:bookmarkStart w:id="778" w:name="_Toc55394381"/>
      <w:bookmarkStart w:id="779" w:name="_Toc55394451"/>
      <w:bookmarkStart w:id="780" w:name="_Toc56590797"/>
      <w:bookmarkStart w:id="781" w:name="_Toc56591073"/>
      <w:bookmarkStart w:id="782" w:name="_Toc56591162"/>
      <w:bookmarkStart w:id="783" w:name="_Toc62658199"/>
      <w:bookmarkStart w:id="784" w:name="_Toc62658318"/>
      <w:bookmarkStart w:id="785" w:name="_Toc62658494"/>
      <w:bookmarkStart w:id="786" w:name="_Toc81298532"/>
      <w:bookmarkStart w:id="787" w:name="_Toc81306179"/>
      <w:bookmarkStart w:id="788" w:name="_Toc81312978"/>
      <w:bookmarkStart w:id="789" w:name="_Toc81392926"/>
      <w:bookmarkStart w:id="790" w:name="_Toc81393045"/>
      <w:bookmarkStart w:id="791" w:name="_Toc81920627"/>
      <w:bookmarkStart w:id="792" w:name="_Toc81924558"/>
      <w:bookmarkStart w:id="793" w:name="_Toc82602768"/>
      <w:bookmarkStart w:id="794" w:name="_Toc87971853"/>
      <w:bookmarkStart w:id="795" w:name="_Toc87971937"/>
      <w:bookmarkStart w:id="796" w:name="_Toc87972147"/>
      <w:bookmarkStart w:id="797" w:name="_Toc213078262"/>
      <w:bookmarkStart w:id="798" w:name="_Toc230679993"/>
      <w:bookmarkStart w:id="799" w:name="_Toc230680056"/>
      <w:bookmarkStart w:id="800" w:name="_Toc230874314"/>
      <w:bookmarkStart w:id="801" w:name="_Toc230874544"/>
      <w:bookmarkStart w:id="802" w:name="_Toc230875266"/>
      <w:bookmarkStart w:id="803" w:name="_Toc230877204"/>
      <w:bookmarkStart w:id="804" w:name="_Toc231220908"/>
      <w:bookmarkStart w:id="805" w:name="_Toc231222956"/>
      <w:bookmarkStart w:id="806" w:name="_Toc232058780"/>
      <w:bookmarkStart w:id="807" w:name="_Toc236042868"/>
      <w:bookmarkStart w:id="808" w:name="_Toc236042925"/>
      <w:bookmarkStart w:id="809" w:name="_Toc236218664"/>
      <w:bookmarkStart w:id="810" w:name="_Toc236218858"/>
      <w:bookmarkStart w:id="811" w:name="_Toc236230283"/>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0A26B2E7" w14:textId="77777777" w:rsidR="00FD5D90" w:rsidRPr="00AB3928" w:rsidRDefault="00FD5D90">
      <w:pPr>
        <w:pStyle w:val="ListParagraph"/>
        <w:keepNext/>
        <w:numPr>
          <w:ilvl w:val="1"/>
          <w:numId w:val="31"/>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812" w:name="_Toc55250762"/>
      <w:bookmarkStart w:id="813" w:name="_Toc55250908"/>
      <w:bookmarkStart w:id="814" w:name="_Toc55251101"/>
      <w:bookmarkStart w:id="815" w:name="_Toc55251830"/>
      <w:bookmarkStart w:id="816" w:name="_Toc55252198"/>
      <w:bookmarkStart w:id="817" w:name="_Toc55252523"/>
      <w:bookmarkStart w:id="818" w:name="_Toc55252614"/>
      <w:bookmarkStart w:id="819" w:name="_Toc55253477"/>
      <w:bookmarkStart w:id="820" w:name="_Toc55253561"/>
      <w:bookmarkStart w:id="821" w:name="_Toc55253666"/>
      <w:bookmarkStart w:id="822" w:name="_Toc55253750"/>
      <w:bookmarkStart w:id="823" w:name="_Toc55253833"/>
      <w:bookmarkStart w:id="824" w:name="_Toc55253916"/>
      <w:bookmarkStart w:id="825" w:name="_Toc55253999"/>
      <w:bookmarkStart w:id="826" w:name="_Toc55254082"/>
      <w:bookmarkStart w:id="827" w:name="_Toc55254166"/>
      <w:bookmarkStart w:id="828" w:name="_Toc55254249"/>
      <w:bookmarkStart w:id="829" w:name="_Toc55254331"/>
      <w:bookmarkStart w:id="830" w:name="_Toc55254413"/>
      <w:bookmarkStart w:id="831" w:name="_Toc55254493"/>
      <w:bookmarkStart w:id="832" w:name="_Toc55254722"/>
      <w:bookmarkStart w:id="833" w:name="_Toc55254780"/>
      <w:bookmarkStart w:id="834" w:name="_Toc55254840"/>
      <w:bookmarkStart w:id="835" w:name="_Toc55254901"/>
      <w:bookmarkStart w:id="836" w:name="_Toc55254962"/>
      <w:bookmarkStart w:id="837" w:name="_Toc55255076"/>
      <w:bookmarkStart w:id="838" w:name="_Toc55255146"/>
      <w:bookmarkStart w:id="839" w:name="_Toc55255260"/>
      <w:bookmarkStart w:id="840" w:name="_Toc55394240"/>
      <w:bookmarkStart w:id="841" w:name="_Toc55394311"/>
      <w:bookmarkStart w:id="842" w:name="_Toc55394382"/>
      <w:bookmarkStart w:id="843" w:name="_Toc55394452"/>
      <w:bookmarkStart w:id="844" w:name="_Toc56590798"/>
      <w:bookmarkStart w:id="845" w:name="_Toc56591074"/>
      <w:bookmarkStart w:id="846" w:name="_Toc56591163"/>
      <w:bookmarkStart w:id="847" w:name="_Toc62658200"/>
      <w:bookmarkStart w:id="848" w:name="_Toc62658319"/>
      <w:bookmarkStart w:id="849" w:name="_Toc62658495"/>
      <w:bookmarkStart w:id="850" w:name="_Toc81298533"/>
      <w:bookmarkStart w:id="851" w:name="_Toc81306180"/>
      <w:bookmarkStart w:id="852" w:name="_Toc81312979"/>
      <w:bookmarkStart w:id="853" w:name="_Toc81392927"/>
      <w:bookmarkStart w:id="854" w:name="_Toc81393046"/>
      <w:bookmarkStart w:id="855" w:name="_Toc81920628"/>
      <w:bookmarkStart w:id="856" w:name="_Toc81924559"/>
      <w:bookmarkStart w:id="857" w:name="_Toc82602769"/>
      <w:bookmarkStart w:id="858" w:name="_Toc87971854"/>
      <w:bookmarkStart w:id="859" w:name="_Toc87971938"/>
      <w:bookmarkStart w:id="860" w:name="_Toc87972148"/>
      <w:bookmarkStart w:id="861" w:name="_Toc213078263"/>
      <w:bookmarkStart w:id="862" w:name="_Toc230679994"/>
      <w:bookmarkStart w:id="863" w:name="_Toc230680057"/>
      <w:bookmarkStart w:id="864" w:name="_Toc230874315"/>
      <w:bookmarkStart w:id="865" w:name="_Toc230874545"/>
      <w:bookmarkStart w:id="866" w:name="_Toc230875267"/>
      <w:bookmarkStart w:id="867" w:name="_Toc230877205"/>
      <w:bookmarkStart w:id="868" w:name="_Toc231220909"/>
      <w:bookmarkStart w:id="869" w:name="_Toc231222957"/>
      <w:bookmarkStart w:id="870" w:name="_Toc232058781"/>
      <w:bookmarkStart w:id="871" w:name="_Toc236042869"/>
      <w:bookmarkStart w:id="872" w:name="_Toc236042926"/>
      <w:bookmarkStart w:id="873" w:name="_Toc236218665"/>
      <w:bookmarkStart w:id="874" w:name="_Toc236218859"/>
      <w:bookmarkStart w:id="875" w:name="_Toc236230284"/>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09AA0C2E" w14:textId="0A4D6674" w:rsidR="00FD5D90" w:rsidRPr="00AB3928" w:rsidRDefault="00FD5D90" w:rsidP="00D973EB">
      <w:pPr>
        <w:pStyle w:val="Heading2"/>
        <w:spacing w:after="120"/>
        <w:rPr>
          <w:rFonts w:asciiTheme="minorHAnsi" w:hAnsiTheme="minorHAnsi" w:cstheme="minorHAnsi"/>
        </w:rPr>
      </w:pPr>
      <w:bookmarkStart w:id="876" w:name="_Toc236230285"/>
      <w:r w:rsidRPr="00AB3928">
        <w:rPr>
          <w:rFonts w:asciiTheme="minorHAnsi" w:hAnsiTheme="minorHAnsi" w:cstheme="minorHAnsi"/>
        </w:rPr>
        <w:t>4.</w:t>
      </w:r>
      <w:r w:rsidR="003C5962" w:rsidRPr="00AB3928">
        <w:rPr>
          <w:rFonts w:asciiTheme="minorHAnsi" w:hAnsiTheme="minorHAnsi" w:cstheme="minorHAnsi"/>
        </w:rPr>
        <w:t>6</w:t>
      </w:r>
      <w:r w:rsidRPr="00AB3928">
        <w:rPr>
          <w:rFonts w:asciiTheme="minorHAnsi" w:hAnsiTheme="minorHAnsi" w:cstheme="minorHAnsi"/>
        </w:rPr>
        <w:tab/>
        <w:t>AUTHORIZED RESELLER</w:t>
      </w:r>
      <w:bookmarkEnd w:id="543"/>
      <w:bookmarkEnd w:id="544"/>
      <w:bookmarkEnd w:id="876"/>
    </w:p>
    <w:p w14:paraId="71DC27AE" w14:textId="2DCA6D97"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AB3928">
        <w:rPr>
          <w:rFonts w:asciiTheme="minorHAnsi" w:hAnsiTheme="minorHAnsi" w:cstheme="minorHAnsi"/>
          <w:color w:val="auto"/>
          <w:sz w:val="20"/>
        </w:rPr>
        <w:t xml:space="preserve"> upon </w:t>
      </w:r>
      <w:r w:rsidR="00D42CFB">
        <w:rPr>
          <w:rFonts w:asciiTheme="minorHAnsi" w:hAnsiTheme="minorHAnsi" w:cstheme="minorHAnsi"/>
          <w:color w:val="auto"/>
          <w:sz w:val="20"/>
        </w:rPr>
        <w:t>the agency's request</w:t>
      </w:r>
      <w:r w:rsidRPr="00AB3928">
        <w:rPr>
          <w:rFonts w:asciiTheme="minorHAnsi" w:hAnsiTheme="minorHAnsi" w:cstheme="minorHAnsi"/>
          <w:color w:val="auto"/>
          <w:sz w:val="20"/>
        </w:rPr>
        <w:t>.</w:t>
      </w:r>
      <w:r w:rsidR="00877908" w:rsidRPr="00AB3928">
        <w:rPr>
          <w:rFonts w:asciiTheme="minorHAnsi" w:hAnsiTheme="minorHAnsi" w:cstheme="minorHAnsi"/>
          <w:i/>
          <w:sz w:val="20"/>
        </w:rPr>
        <w:t xml:space="preserve"> </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AB3928" w14:paraId="60753528" w14:textId="77777777" w:rsidTr="00E63F53">
        <w:tc>
          <w:tcPr>
            <w:tcW w:w="1800" w:type="dxa"/>
            <w:tcMar>
              <w:top w:w="0" w:type="dxa"/>
              <w:left w:w="108" w:type="dxa"/>
              <w:bottom w:w="0" w:type="dxa"/>
              <w:right w:w="108" w:type="dxa"/>
            </w:tcMar>
            <w:hideMark/>
          </w:tcPr>
          <w:p w14:paraId="25EB39FF"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t xml:space="preserve">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w:t>
            </w:r>
            <w:r w:rsidRPr="00AB3928">
              <w:rPr>
                <w:rFonts w:asciiTheme="minorHAnsi" w:hAnsiTheme="minorHAnsi" w:cstheme="minorHAnsi"/>
                <w:b/>
                <w:bCs/>
                <w:color w:val="auto"/>
                <w:sz w:val="20"/>
              </w:rPr>
              <w:t>Distributor</w:t>
            </w:r>
          </w:p>
        </w:tc>
      </w:tr>
    </w:tbl>
    <w:p w14:paraId="0B851CA2" w14:textId="77777777" w:rsidR="00FD5D90" w:rsidRPr="00AB3928" w:rsidRDefault="00FD5D90" w:rsidP="00FD5D90">
      <w:pPr>
        <w:spacing w:line="264" w:lineRule="auto"/>
        <w:rPr>
          <w:rFonts w:asciiTheme="minorHAnsi" w:hAnsiTheme="minorHAnsi" w:cstheme="minorHAnsi"/>
          <w:b/>
          <w:color w:val="auto"/>
          <w:sz w:val="20"/>
        </w:rPr>
      </w:pPr>
      <w:r w:rsidRPr="00AB3928">
        <w:rPr>
          <w:rFonts w:asciiTheme="minorHAnsi" w:hAnsiTheme="minorHAnsi" w:cstheme="minorHAnsi"/>
          <w:b/>
          <w:bCs/>
          <w:color w:val="auto"/>
          <w:sz w:val="20"/>
        </w:rPr>
        <w:t xml:space="preserve">  Authorized: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Yes  </w:t>
      </w:r>
      <w:r w:rsidRPr="00AB3928">
        <w:rPr>
          <w:rFonts w:asciiTheme="minorHAnsi" w:hAnsiTheme="minorHAnsi" w:cstheme="minorHAnsi"/>
          <w:b/>
          <w:bCs/>
          <w:color w:val="auto"/>
          <w:sz w:val="20"/>
        </w:rPr>
        <w:fldChar w:fldCharType="begin">
          <w:ffData>
            <w:name w:val="Check2"/>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No</w:t>
      </w:r>
      <w:r w:rsidRPr="00AB3928">
        <w:rPr>
          <w:rFonts w:asciiTheme="minorHAnsi" w:hAnsiTheme="minorHAnsi" w:cstheme="minorHAnsi"/>
          <w:b/>
          <w:color w:val="auto"/>
          <w:sz w:val="20"/>
        </w:rPr>
        <w:tab/>
      </w:r>
      <w:r w:rsidRPr="00AB3928">
        <w:rPr>
          <w:rFonts w:asciiTheme="minorHAnsi" w:hAnsiTheme="minorHAnsi" w:cstheme="minorHAnsi"/>
          <w:b/>
          <w:bCs/>
          <w:color w:val="auto"/>
          <w:sz w:val="20"/>
        </w:rPr>
        <w:t xml:space="preserve">Attached Manufacturer’s Authority: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Yes   </w:t>
      </w:r>
      <w:r w:rsidRPr="00AB3928">
        <w:rPr>
          <w:rFonts w:asciiTheme="minorHAnsi" w:hAnsiTheme="minorHAnsi" w:cstheme="minorHAnsi"/>
          <w:b/>
          <w:bCs/>
          <w:color w:val="auto"/>
          <w:sz w:val="20"/>
        </w:rPr>
        <w:fldChar w:fldCharType="begin">
          <w:ffData>
            <w:name w:val="Check2"/>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No</w:t>
      </w:r>
    </w:p>
    <w:p w14:paraId="0CA82D99" w14:textId="77777777" w:rsidR="00FD5D90" w:rsidRPr="00AB3928" w:rsidRDefault="00FD5D90">
      <w:pPr>
        <w:pStyle w:val="ListParagraph"/>
        <w:keepNext/>
        <w:numPr>
          <w:ilvl w:val="0"/>
          <w:numId w:val="31"/>
        </w:numPr>
        <w:spacing w:after="120" w:line="264" w:lineRule="auto"/>
        <w:contextualSpacing w:val="0"/>
        <w:rPr>
          <w:rFonts w:asciiTheme="minorHAnsi" w:eastAsiaTheme="majorEastAsia" w:hAnsiTheme="minorHAnsi" w:cstheme="minorHAnsi"/>
          <w:b/>
          <w:vanish/>
          <w:color w:val="000000"/>
          <w:sz w:val="24"/>
          <w:szCs w:val="24"/>
        </w:rPr>
      </w:pPr>
    </w:p>
    <w:p w14:paraId="2AEA09A5" w14:textId="77777777" w:rsidR="00FD5D90" w:rsidRPr="00AB3928" w:rsidRDefault="00FD5D90">
      <w:pPr>
        <w:pStyle w:val="ListParagraph"/>
        <w:keepNext/>
        <w:numPr>
          <w:ilvl w:val="0"/>
          <w:numId w:val="31"/>
        </w:numPr>
        <w:spacing w:after="120" w:line="264" w:lineRule="auto"/>
        <w:contextualSpacing w:val="0"/>
        <w:rPr>
          <w:rFonts w:asciiTheme="minorHAnsi" w:eastAsiaTheme="majorEastAsia" w:hAnsiTheme="minorHAnsi" w:cstheme="minorHAnsi"/>
          <w:b/>
          <w:vanish/>
          <w:color w:val="000000"/>
          <w:sz w:val="24"/>
          <w:szCs w:val="24"/>
        </w:rPr>
      </w:pPr>
    </w:p>
    <w:p w14:paraId="6F80C838" w14:textId="77777777" w:rsidR="00FD5D90" w:rsidRPr="00AB3928" w:rsidRDefault="00FD5D90">
      <w:pPr>
        <w:pStyle w:val="ListParagraph"/>
        <w:keepNext/>
        <w:numPr>
          <w:ilvl w:val="1"/>
          <w:numId w:val="31"/>
        </w:numPr>
        <w:spacing w:after="120" w:line="264" w:lineRule="auto"/>
        <w:contextualSpacing w:val="0"/>
        <w:rPr>
          <w:rFonts w:asciiTheme="minorHAnsi" w:eastAsiaTheme="majorEastAsia" w:hAnsiTheme="minorHAnsi" w:cstheme="minorHAnsi"/>
          <w:b/>
          <w:vanish/>
          <w:color w:val="000000"/>
          <w:sz w:val="24"/>
          <w:szCs w:val="24"/>
        </w:rPr>
      </w:pPr>
    </w:p>
    <w:p w14:paraId="3A8DFEE9" w14:textId="77777777" w:rsidR="00FD5D90" w:rsidRPr="00AB3928" w:rsidRDefault="00FD5D90">
      <w:pPr>
        <w:pStyle w:val="ListParagraph"/>
        <w:keepNext/>
        <w:numPr>
          <w:ilvl w:val="1"/>
          <w:numId w:val="31"/>
        </w:numPr>
        <w:spacing w:after="120" w:line="264" w:lineRule="auto"/>
        <w:contextualSpacing w:val="0"/>
        <w:rPr>
          <w:rFonts w:asciiTheme="minorHAnsi" w:eastAsiaTheme="majorEastAsia" w:hAnsiTheme="minorHAnsi" w:cstheme="minorHAnsi"/>
          <w:b/>
          <w:vanish/>
          <w:color w:val="000000"/>
          <w:sz w:val="24"/>
          <w:szCs w:val="24"/>
        </w:rPr>
      </w:pPr>
    </w:p>
    <w:p w14:paraId="74790024" w14:textId="77777777" w:rsidR="00FD5D90" w:rsidRPr="00AB3928" w:rsidRDefault="00FD5D90">
      <w:pPr>
        <w:pStyle w:val="ListParagraph"/>
        <w:keepNext/>
        <w:numPr>
          <w:ilvl w:val="1"/>
          <w:numId w:val="31"/>
        </w:numPr>
        <w:spacing w:after="120" w:line="264" w:lineRule="auto"/>
        <w:contextualSpacing w:val="0"/>
        <w:rPr>
          <w:rFonts w:asciiTheme="minorHAnsi" w:eastAsiaTheme="majorEastAsia" w:hAnsiTheme="minorHAnsi" w:cstheme="minorHAnsi"/>
          <w:b/>
          <w:vanish/>
          <w:color w:val="000000"/>
          <w:sz w:val="24"/>
          <w:szCs w:val="24"/>
        </w:rPr>
      </w:pPr>
    </w:p>
    <w:p w14:paraId="61075A90" w14:textId="77777777" w:rsidR="00FD5D90" w:rsidRPr="00AB3928" w:rsidRDefault="00FD5D90">
      <w:pPr>
        <w:pStyle w:val="ListParagraph"/>
        <w:keepNext/>
        <w:numPr>
          <w:ilvl w:val="1"/>
          <w:numId w:val="31"/>
        </w:numPr>
        <w:spacing w:after="120" w:line="264" w:lineRule="auto"/>
        <w:contextualSpacing w:val="0"/>
        <w:rPr>
          <w:rFonts w:asciiTheme="minorHAnsi" w:eastAsiaTheme="majorEastAsia" w:hAnsiTheme="minorHAnsi" w:cstheme="minorHAnsi"/>
          <w:b/>
          <w:vanish/>
          <w:color w:val="000000"/>
          <w:sz w:val="24"/>
          <w:szCs w:val="24"/>
        </w:rPr>
      </w:pPr>
    </w:p>
    <w:p w14:paraId="59CC140A" w14:textId="2EB13325" w:rsidR="00FD5D90" w:rsidRPr="00AB3928" w:rsidRDefault="00FD5D90" w:rsidP="00904110">
      <w:pPr>
        <w:pStyle w:val="Heading2"/>
        <w:spacing w:after="120"/>
        <w:rPr>
          <w:rFonts w:asciiTheme="minorHAnsi" w:hAnsiTheme="minorHAnsi" w:cstheme="minorHAnsi"/>
        </w:rPr>
      </w:pPr>
      <w:bookmarkStart w:id="877" w:name="_Toc236230286"/>
      <w:r w:rsidRPr="00AB3928">
        <w:rPr>
          <w:rFonts w:asciiTheme="minorHAnsi" w:hAnsiTheme="minorHAnsi" w:cstheme="minorHAnsi"/>
        </w:rPr>
        <w:t>4.</w:t>
      </w:r>
      <w:r w:rsidR="003C5962" w:rsidRPr="00AB3928">
        <w:rPr>
          <w:rFonts w:asciiTheme="minorHAnsi" w:hAnsiTheme="minorHAnsi" w:cstheme="minorHAnsi"/>
        </w:rPr>
        <w:t>7</w:t>
      </w:r>
      <w:r w:rsidRPr="00AB3928">
        <w:rPr>
          <w:rFonts w:asciiTheme="minorHAnsi" w:hAnsiTheme="minorHAnsi" w:cstheme="minorHAnsi"/>
        </w:rPr>
        <w:tab/>
        <w:t>WARRANTY</w:t>
      </w:r>
      <w:bookmarkEnd w:id="545"/>
      <w:bookmarkEnd w:id="546"/>
      <w:bookmarkEnd w:id="877"/>
    </w:p>
    <w:p w14:paraId="745553CE" w14:textId="77777777" w:rsidR="00D42CFB" w:rsidRDefault="00FD5D90" w:rsidP="00D42CFB">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Manufacturer’s standard warranty shall apply.  Vendors shall include a copy of the manufacturer’s standard warranty with the bid response.  </w:t>
      </w:r>
    </w:p>
    <w:p w14:paraId="6C3FB698" w14:textId="14E48423" w:rsidR="00FD5D90" w:rsidRPr="00AB3928" w:rsidRDefault="00FD5D90" w:rsidP="00D42CFB">
      <w:pPr>
        <w:spacing w:line="264" w:lineRule="auto"/>
        <w:jc w:val="both"/>
        <w:rPr>
          <w:rFonts w:asciiTheme="minorHAnsi" w:hAnsiTheme="minorHAnsi" w:cstheme="minorHAnsi"/>
          <w:color w:val="auto"/>
        </w:rPr>
      </w:pPr>
      <w:r w:rsidRPr="00AB3928">
        <w:rPr>
          <w:rFonts w:asciiTheme="minorHAnsi" w:hAnsiTheme="minorHAnsi" w:cstheme="minorHAnsi"/>
          <w:color w:val="auto"/>
          <w:sz w:val="20"/>
        </w:rPr>
        <w:t xml:space="preserve">Vendor warrants that all equipment furnished under this IFB will be newly manufactured, of good material and workmanship. The warranty will apply from </w:t>
      </w:r>
      <w:r w:rsidR="000C6CFB">
        <w:rPr>
          <w:rFonts w:asciiTheme="minorHAnsi" w:hAnsiTheme="minorHAnsi" w:cstheme="minorHAnsi"/>
          <w:color w:val="auto"/>
          <w:sz w:val="20"/>
        </w:rPr>
        <w:t xml:space="preserve">the </w:t>
      </w:r>
      <w:r w:rsidRPr="00AB3928">
        <w:rPr>
          <w:rFonts w:asciiTheme="minorHAnsi" w:hAnsiTheme="minorHAnsi" w:cstheme="minorHAnsi"/>
          <w:color w:val="auto"/>
          <w:sz w:val="20"/>
        </w:rPr>
        <w:t xml:space="preserve">date </w:t>
      </w:r>
      <w:r w:rsidR="0002643B">
        <w:rPr>
          <w:rFonts w:asciiTheme="minorHAnsi" w:hAnsiTheme="minorHAnsi" w:cstheme="minorHAnsi"/>
          <w:color w:val="auto"/>
          <w:sz w:val="20"/>
        </w:rPr>
        <w:t xml:space="preserve">the </w:t>
      </w:r>
      <w:r w:rsidRPr="00AB3928">
        <w:rPr>
          <w:rFonts w:asciiTheme="minorHAnsi" w:hAnsiTheme="minorHAnsi" w:cstheme="minorHAnsi"/>
          <w:color w:val="auto"/>
          <w:sz w:val="20"/>
        </w:rPr>
        <w:t xml:space="preserve">equipment is put into operation for a minimum period of twelve (12) months or the length of the manufacturer’s warranty, whichever is longer. </w:t>
      </w:r>
      <w:r w:rsidR="004B7A43" w:rsidRPr="004B7A43">
        <w:rPr>
          <w:rFonts w:asciiTheme="minorHAnsi" w:hAnsiTheme="minorHAnsi" w:cstheme="minorHAnsi"/>
          <w:color w:val="auto"/>
          <w:sz w:val="20"/>
        </w:rPr>
        <w:t>Warranty obligations are separate from and do not replace maintenance and requirements</w:t>
      </w:r>
      <w:r w:rsidR="004B7D1A">
        <w:rPr>
          <w:rFonts w:asciiTheme="minorHAnsi" w:hAnsiTheme="minorHAnsi" w:cstheme="minorHAnsi"/>
          <w:color w:val="auto"/>
          <w:sz w:val="20"/>
        </w:rPr>
        <w:t xml:space="preserve"> (4.14)</w:t>
      </w:r>
      <w:r w:rsidR="004B7A43" w:rsidRPr="004B7A43">
        <w:rPr>
          <w:rFonts w:asciiTheme="minorHAnsi" w:hAnsiTheme="minorHAnsi" w:cstheme="minorHAnsi"/>
          <w:color w:val="auto"/>
          <w:sz w:val="20"/>
        </w:rPr>
        <w:t xml:space="preserve"> under this IFB.</w:t>
      </w:r>
      <w:r w:rsidR="004B7A43">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Such warranty shall cover the cost of all defective parts replacement, labor, freight, and technicians’ travel at no additional cost to the State, or as specified by 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herein.  To the extent not superseded by the terms of this paragraph, </w:t>
      </w:r>
      <w:r w:rsidR="0002643B">
        <w:rPr>
          <w:rFonts w:asciiTheme="minorHAnsi" w:hAnsiTheme="minorHAnsi" w:cstheme="minorHAnsi"/>
          <w:color w:val="auto"/>
          <w:sz w:val="20"/>
        </w:rPr>
        <w:t xml:space="preserve">the </w:t>
      </w:r>
      <w:r w:rsidRPr="00AB3928">
        <w:rPr>
          <w:rFonts w:asciiTheme="minorHAnsi" w:hAnsiTheme="minorHAnsi" w:cstheme="minorHAnsi"/>
          <w:color w:val="auto"/>
          <w:sz w:val="20"/>
        </w:rPr>
        <w:t xml:space="preserve">manufacturer’s warranty terms shall apply. Vendor’s warranty shall be at least the level of coverage provided </w:t>
      </w:r>
      <w:r w:rsidR="0002643B">
        <w:rPr>
          <w:rFonts w:asciiTheme="minorHAnsi" w:hAnsiTheme="minorHAnsi" w:cstheme="minorHAnsi"/>
          <w:color w:val="auto"/>
          <w:sz w:val="20"/>
        </w:rPr>
        <w:t>to</w:t>
      </w:r>
      <w:r w:rsidRPr="00AB3928">
        <w:rPr>
          <w:rFonts w:asciiTheme="minorHAnsi" w:hAnsiTheme="minorHAnsi" w:cstheme="minorHAnsi"/>
          <w:color w:val="auto"/>
          <w:sz w:val="20"/>
        </w:rPr>
        <w:t xml:space="preserve"> its comparable customers.</w:t>
      </w:r>
    </w:p>
    <w:p w14:paraId="634CCB0B" w14:textId="477C44EB" w:rsidR="00FD5D90" w:rsidRPr="00AB3928" w:rsidRDefault="00FD5D90" w:rsidP="00372B91">
      <w:pPr>
        <w:spacing w:line="264" w:lineRule="auto"/>
        <w:jc w:val="both"/>
        <w:rPr>
          <w:rFonts w:asciiTheme="minorHAnsi" w:hAnsiTheme="minorHAnsi" w:cstheme="minorHAnsi"/>
          <w:color w:val="auto"/>
        </w:rPr>
      </w:pPr>
      <w:r w:rsidRPr="00AB3928">
        <w:rPr>
          <w:rFonts w:asciiTheme="minorHAnsi" w:hAnsiTheme="minorHAnsi" w:cstheme="minorHAnsi"/>
          <w:color w:val="auto"/>
          <w:sz w:val="20"/>
        </w:rPr>
        <w:t>The report of a problem does not presuppose that every call must result in an “on-site” visit for service/repair. The Vendor and/or service sub-contractor shall utilize best efforts to resolve problems in a timely fashion by using acceptable servicing methods</w:t>
      </w:r>
      <w:r w:rsidR="000C6CFB">
        <w:rPr>
          <w:rFonts w:asciiTheme="minorHAnsi" w:hAnsiTheme="minorHAnsi" w:cstheme="minorHAnsi"/>
          <w:color w:val="auto"/>
          <w:sz w:val="20"/>
        </w:rPr>
        <w:t>,</w:t>
      </w:r>
      <w:r w:rsidRPr="00AB3928">
        <w:rPr>
          <w:rFonts w:asciiTheme="minorHAnsi" w:hAnsiTheme="minorHAnsi" w:cstheme="minorHAnsi"/>
          <w:color w:val="auto"/>
          <w:sz w:val="20"/>
        </w:rPr>
        <w:t xml:space="preserve"> </w:t>
      </w:r>
      <w:r w:rsidR="000C6CFB">
        <w:rPr>
          <w:rFonts w:asciiTheme="minorHAnsi" w:hAnsiTheme="minorHAnsi" w:cstheme="minorHAnsi"/>
          <w:color w:val="auto"/>
          <w:sz w:val="20"/>
        </w:rPr>
        <w:t>including</w:t>
      </w:r>
      <w:r w:rsidRPr="00AB3928">
        <w:rPr>
          <w:rFonts w:asciiTheme="minorHAnsi" w:hAnsiTheme="minorHAnsi" w:cstheme="minorHAnsi"/>
          <w:color w:val="auto"/>
          <w:sz w:val="20"/>
        </w:rPr>
        <w:t xml:space="preserve">, but not limited to, verbal problem analysis and remote diagnosis. 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t>
      </w:r>
      <w:r w:rsidR="000C6CFB">
        <w:rPr>
          <w:rFonts w:asciiTheme="minorHAnsi" w:hAnsiTheme="minorHAnsi" w:cstheme="minorHAnsi"/>
          <w:color w:val="auto"/>
          <w:sz w:val="20"/>
        </w:rPr>
        <w:t xml:space="preserve">the </w:t>
      </w:r>
      <w:r w:rsidRPr="00AB3928">
        <w:rPr>
          <w:rFonts w:asciiTheme="minorHAnsi" w:hAnsiTheme="minorHAnsi" w:cstheme="minorHAnsi"/>
          <w:color w:val="auto"/>
          <w:sz w:val="20"/>
        </w:rPr>
        <w:t>warranty service provider below.</w:t>
      </w:r>
    </w:p>
    <w:p w14:paraId="14165F82" w14:textId="274E4BA4" w:rsidR="00FD5D90" w:rsidRPr="00AB3928" w:rsidRDefault="000C6CFB" w:rsidP="00372B91">
      <w:pPr>
        <w:spacing w:line="264" w:lineRule="auto"/>
        <w:jc w:val="both"/>
        <w:rPr>
          <w:rFonts w:asciiTheme="minorHAnsi" w:hAnsiTheme="minorHAnsi" w:cstheme="minorHAnsi"/>
          <w:color w:val="auto"/>
        </w:rPr>
      </w:pPr>
      <w:r>
        <w:rPr>
          <w:rFonts w:asciiTheme="minorHAnsi" w:hAnsiTheme="minorHAnsi" w:cstheme="minorHAnsi"/>
          <w:color w:val="auto"/>
          <w:sz w:val="20"/>
        </w:rPr>
        <w:t>Is the vendor</w:t>
      </w:r>
      <w:r w:rsidR="00FD5D90" w:rsidRPr="00AB3928">
        <w:rPr>
          <w:rFonts w:asciiTheme="minorHAnsi" w:hAnsiTheme="minorHAnsi" w:cstheme="minorHAnsi"/>
          <w:color w:val="auto"/>
          <w:sz w:val="20"/>
        </w:rPr>
        <w:t xml:space="preserve"> authorized by </w:t>
      </w:r>
      <w:r>
        <w:rPr>
          <w:rFonts w:asciiTheme="minorHAnsi" w:hAnsiTheme="minorHAnsi" w:cstheme="minorHAnsi"/>
          <w:color w:val="auto"/>
          <w:sz w:val="20"/>
        </w:rPr>
        <w:t xml:space="preserve">the </w:t>
      </w:r>
      <w:r w:rsidR="00FD5D90" w:rsidRPr="00AB3928">
        <w:rPr>
          <w:rFonts w:asciiTheme="minorHAnsi" w:hAnsiTheme="minorHAnsi" w:cstheme="minorHAnsi"/>
          <w:color w:val="auto"/>
          <w:sz w:val="20"/>
        </w:rPr>
        <w:t xml:space="preserve">manufacturer to repair equipment offered during the warranty period?  </w:t>
      </w:r>
      <w:r w:rsidR="00FD5D90" w:rsidRPr="00AB3928">
        <w:rPr>
          <w:rFonts w:asciiTheme="minorHAnsi" w:hAnsiTheme="minorHAnsi" w:cstheme="minorHAnsi"/>
          <w:b/>
          <w:color w:val="auto"/>
          <w:sz w:val="20"/>
        </w:rPr>
        <w:fldChar w:fldCharType="begin">
          <w:ffData>
            <w:name w:val="Check1"/>
            <w:enabled/>
            <w:calcOnExit w:val="0"/>
            <w:checkBox>
              <w:sizeAuto/>
              <w:default w:val="0"/>
            </w:checkBox>
          </w:ffData>
        </w:fldChar>
      </w:r>
      <w:r w:rsidR="00FD5D90" w:rsidRPr="00AB3928">
        <w:rPr>
          <w:rFonts w:asciiTheme="minorHAnsi" w:hAnsiTheme="minorHAnsi" w:cstheme="minorHAnsi"/>
          <w:b/>
          <w:color w:val="auto"/>
          <w:sz w:val="20"/>
        </w:rPr>
        <w:instrText xml:space="preserve"> FORMCHECKBOX </w:instrText>
      </w:r>
      <w:r w:rsidR="00FD5D90" w:rsidRPr="00AB3928">
        <w:rPr>
          <w:rFonts w:asciiTheme="minorHAnsi" w:hAnsiTheme="minorHAnsi" w:cstheme="minorHAnsi"/>
          <w:b/>
          <w:color w:val="auto"/>
          <w:sz w:val="20"/>
        </w:rPr>
      </w:r>
      <w:r w:rsidR="00FD5D90" w:rsidRPr="00AB3928">
        <w:rPr>
          <w:rFonts w:asciiTheme="minorHAnsi" w:hAnsiTheme="minorHAnsi" w:cstheme="minorHAnsi"/>
          <w:b/>
          <w:color w:val="auto"/>
          <w:sz w:val="20"/>
        </w:rPr>
        <w:fldChar w:fldCharType="separate"/>
      </w:r>
      <w:r w:rsidR="00FD5D90" w:rsidRPr="00AB3928">
        <w:rPr>
          <w:rFonts w:asciiTheme="minorHAnsi" w:hAnsiTheme="minorHAnsi" w:cstheme="minorHAnsi"/>
          <w:b/>
          <w:color w:val="auto"/>
          <w:sz w:val="20"/>
        </w:rPr>
        <w:fldChar w:fldCharType="end"/>
      </w:r>
      <w:r w:rsidR="00FD5D90" w:rsidRPr="00AB3928">
        <w:rPr>
          <w:rFonts w:asciiTheme="minorHAnsi" w:hAnsiTheme="minorHAnsi" w:cstheme="minorHAnsi"/>
          <w:color w:val="auto"/>
          <w:sz w:val="20"/>
        </w:rPr>
        <w:t xml:space="preserve"> YES  </w:t>
      </w:r>
      <w:r w:rsidR="00FD5D90" w:rsidRPr="00AB3928">
        <w:rPr>
          <w:rFonts w:asciiTheme="minorHAnsi" w:hAnsiTheme="minorHAnsi" w:cstheme="minorHAnsi"/>
          <w:b/>
          <w:color w:val="auto"/>
          <w:sz w:val="20"/>
        </w:rPr>
        <w:fldChar w:fldCharType="begin">
          <w:ffData>
            <w:name w:val="Check2"/>
            <w:enabled/>
            <w:calcOnExit w:val="0"/>
            <w:checkBox>
              <w:sizeAuto/>
              <w:default w:val="0"/>
            </w:checkBox>
          </w:ffData>
        </w:fldChar>
      </w:r>
      <w:r w:rsidR="00FD5D90" w:rsidRPr="00AB3928">
        <w:rPr>
          <w:rFonts w:asciiTheme="minorHAnsi" w:hAnsiTheme="minorHAnsi" w:cstheme="minorHAnsi"/>
          <w:b/>
          <w:color w:val="auto"/>
          <w:sz w:val="20"/>
        </w:rPr>
        <w:instrText xml:space="preserve"> FORMCHECKBOX </w:instrText>
      </w:r>
      <w:r w:rsidR="00FD5D90" w:rsidRPr="00AB3928">
        <w:rPr>
          <w:rFonts w:asciiTheme="minorHAnsi" w:hAnsiTheme="minorHAnsi" w:cstheme="minorHAnsi"/>
          <w:b/>
          <w:color w:val="auto"/>
          <w:sz w:val="20"/>
        </w:rPr>
      </w:r>
      <w:r w:rsidR="00FD5D90" w:rsidRPr="00AB3928">
        <w:rPr>
          <w:rFonts w:asciiTheme="minorHAnsi" w:hAnsiTheme="minorHAnsi" w:cstheme="minorHAnsi"/>
          <w:b/>
          <w:color w:val="auto"/>
          <w:sz w:val="20"/>
        </w:rPr>
        <w:fldChar w:fldCharType="separate"/>
      </w:r>
      <w:r w:rsidR="00FD5D90" w:rsidRPr="00AB3928">
        <w:rPr>
          <w:rFonts w:asciiTheme="minorHAnsi" w:hAnsiTheme="minorHAnsi" w:cstheme="minorHAnsi"/>
          <w:b/>
          <w:color w:val="auto"/>
          <w:sz w:val="20"/>
        </w:rPr>
        <w:fldChar w:fldCharType="end"/>
      </w:r>
      <w:r w:rsidR="00FD5D90" w:rsidRPr="00AB3928">
        <w:rPr>
          <w:rFonts w:asciiTheme="minorHAnsi" w:hAnsiTheme="minorHAnsi" w:cstheme="minorHAnsi"/>
          <w:color w:val="auto"/>
          <w:sz w:val="20"/>
        </w:rPr>
        <w:t xml:space="preserve">  NO</w:t>
      </w:r>
    </w:p>
    <w:p w14:paraId="395AB107" w14:textId="77777777" w:rsidR="00FD5D90" w:rsidRPr="00AB3928" w:rsidRDefault="00FD5D90" w:rsidP="00FD5D90">
      <w:pPr>
        <w:spacing w:after="0" w:line="264" w:lineRule="auto"/>
        <w:rPr>
          <w:rFonts w:asciiTheme="minorHAnsi" w:hAnsiTheme="minorHAnsi" w:cstheme="minorHAnsi"/>
          <w:color w:val="auto"/>
          <w:sz w:val="20"/>
        </w:rPr>
      </w:pPr>
      <w:r w:rsidRPr="00AB3928">
        <w:rPr>
          <w:rFonts w:asciiTheme="minorHAnsi" w:hAnsiTheme="minorHAnsi" w:cstheme="minorHAnsi"/>
          <w:color w:val="auto"/>
          <w:sz w:val="20"/>
        </w:rPr>
        <w:t xml:space="preserve">Will the Vendor provide warranty service?   </w:t>
      </w:r>
      <w:r w:rsidRPr="00AB3928">
        <w:rPr>
          <w:rFonts w:asciiTheme="minorHAnsi" w:hAnsiTheme="minorHAnsi" w:cstheme="minorHAnsi"/>
          <w:b/>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color w:val="auto"/>
          <w:sz w:val="20"/>
        </w:rPr>
      </w:r>
      <w:r w:rsidRPr="00AB3928">
        <w:rPr>
          <w:rFonts w:asciiTheme="minorHAnsi" w:hAnsiTheme="minorHAnsi" w:cstheme="minorHAnsi"/>
          <w:b/>
          <w:color w:val="auto"/>
          <w:sz w:val="20"/>
        </w:rPr>
        <w:fldChar w:fldCharType="separate"/>
      </w:r>
      <w:r w:rsidRPr="00AB3928">
        <w:rPr>
          <w:rFonts w:asciiTheme="minorHAnsi" w:hAnsiTheme="minorHAnsi" w:cstheme="minorHAnsi"/>
          <w:b/>
          <w:color w:val="auto"/>
          <w:sz w:val="20"/>
        </w:rPr>
        <w:fldChar w:fldCharType="end"/>
      </w:r>
      <w:r w:rsidRPr="00AB3928">
        <w:rPr>
          <w:rFonts w:asciiTheme="minorHAnsi" w:hAnsiTheme="minorHAnsi" w:cstheme="minorHAnsi"/>
          <w:b/>
          <w:color w:val="auto"/>
          <w:sz w:val="20"/>
        </w:rPr>
        <w:t xml:space="preserve"> </w:t>
      </w:r>
      <w:r w:rsidRPr="00AB3928">
        <w:rPr>
          <w:rFonts w:asciiTheme="minorHAnsi" w:hAnsiTheme="minorHAnsi" w:cstheme="minorHAnsi"/>
          <w:color w:val="auto"/>
          <w:sz w:val="20"/>
        </w:rPr>
        <w:t xml:space="preserve">YES   </w:t>
      </w:r>
      <w:r w:rsidRPr="00AB3928">
        <w:rPr>
          <w:rFonts w:asciiTheme="minorHAnsi" w:hAnsiTheme="minorHAnsi" w:cstheme="minorHAnsi"/>
          <w:b/>
          <w:color w:val="auto"/>
          <w:sz w:val="20"/>
        </w:rPr>
        <w:fldChar w:fldCharType="begin">
          <w:ffData>
            <w:name w:val="Check2"/>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color w:val="auto"/>
          <w:sz w:val="20"/>
        </w:rPr>
      </w:r>
      <w:r w:rsidRPr="00AB3928">
        <w:rPr>
          <w:rFonts w:asciiTheme="minorHAnsi" w:hAnsiTheme="minorHAnsi" w:cstheme="minorHAnsi"/>
          <w:b/>
          <w:color w:val="auto"/>
          <w:sz w:val="20"/>
        </w:rPr>
        <w:fldChar w:fldCharType="separate"/>
      </w:r>
      <w:r w:rsidRPr="00AB3928">
        <w:rPr>
          <w:rFonts w:asciiTheme="minorHAnsi" w:hAnsiTheme="minorHAnsi" w:cstheme="minorHAnsi"/>
          <w:b/>
          <w:color w:val="auto"/>
          <w:sz w:val="20"/>
        </w:rPr>
        <w:fldChar w:fldCharType="end"/>
      </w:r>
      <w:r w:rsidRPr="00AB3928">
        <w:rPr>
          <w:rFonts w:asciiTheme="minorHAnsi" w:hAnsiTheme="minorHAnsi" w:cstheme="minorHAnsi"/>
          <w:b/>
          <w:color w:val="auto"/>
          <w:sz w:val="20"/>
        </w:rPr>
        <w:t xml:space="preserve"> </w:t>
      </w:r>
      <w:r w:rsidRPr="00AB3928">
        <w:rPr>
          <w:rFonts w:asciiTheme="minorHAnsi" w:hAnsiTheme="minorHAnsi" w:cstheme="minorHAnsi"/>
          <w:color w:val="auto"/>
          <w:sz w:val="20"/>
        </w:rPr>
        <w:t>NO, a manufacturer-authorized third party will perform</w:t>
      </w:r>
    </w:p>
    <w:p w14:paraId="67463939" w14:textId="7D9E9BB0" w:rsidR="00FD5D90" w:rsidRPr="00AB3928" w:rsidRDefault="002549D3" w:rsidP="002549D3">
      <w:pPr>
        <w:tabs>
          <w:tab w:val="left" w:pos="5400"/>
        </w:tabs>
        <w:spacing w:after="0" w:line="264" w:lineRule="auto"/>
        <w:rPr>
          <w:rFonts w:asciiTheme="minorHAnsi" w:hAnsiTheme="minorHAnsi" w:cstheme="minorHAnsi"/>
          <w:color w:val="auto"/>
        </w:rPr>
      </w:pPr>
      <w:r w:rsidRPr="00AB3928">
        <w:rPr>
          <w:rFonts w:asciiTheme="minorHAnsi" w:hAnsiTheme="minorHAnsi" w:cstheme="minorHAnsi"/>
          <w:color w:val="auto"/>
          <w:sz w:val="20"/>
        </w:rPr>
        <w:tab/>
      </w:r>
      <w:r w:rsidR="00FD5D90" w:rsidRPr="00AB3928">
        <w:rPr>
          <w:rFonts w:asciiTheme="minorHAnsi" w:hAnsiTheme="minorHAnsi" w:cstheme="minorHAnsi"/>
          <w:color w:val="auto"/>
          <w:sz w:val="20"/>
        </w:rPr>
        <w:t>warranty service.</w:t>
      </w:r>
    </w:p>
    <w:p w14:paraId="0C0E3E31"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b/>
          <w:color w:val="auto"/>
          <w:sz w:val="20"/>
        </w:rPr>
        <w:t>Contact information</w:t>
      </w:r>
      <w:r w:rsidRPr="00AB3928">
        <w:rPr>
          <w:rFonts w:asciiTheme="minorHAnsi" w:hAnsiTheme="minorHAnsi" w:cstheme="minorHAnsi"/>
          <w:color w:val="auto"/>
          <w:sz w:val="20"/>
        </w:rPr>
        <w:t xml:space="preserve"> for warranty service provider:</w:t>
      </w:r>
    </w:p>
    <w:p w14:paraId="1974824B"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Company Name: _______________________________________________</w:t>
      </w:r>
    </w:p>
    <w:p w14:paraId="25B73C55"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Company Address: _____________________________________________</w:t>
      </w:r>
    </w:p>
    <w:p w14:paraId="01924E7E"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ab/>
      </w:r>
      <w:r w:rsidRPr="00AB3928">
        <w:rPr>
          <w:rFonts w:asciiTheme="minorHAnsi" w:hAnsiTheme="minorHAnsi" w:cstheme="minorHAnsi"/>
          <w:color w:val="auto"/>
          <w:sz w:val="20"/>
        </w:rPr>
        <w:tab/>
        <w:t xml:space="preserve">      _____________________________________________</w:t>
      </w:r>
    </w:p>
    <w:p w14:paraId="64D9E16F"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Contact Person (name): _________________________________________</w:t>
      </w:r>
    </w:p>
    <w:p w14:paraId="15AA38DE"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Contact Person (phone number): __________________________________</w:t>
      </w:r>
    </w:p>
    <w:p w14:paraId="3E545DE9" w14:textId="77777777" w:rsidR="00FD5D90" w:rsidRPr="00AB3928" w:rsidRDefault="00FD5D90" w:rsidP="00FD5D90">
      <w:pPr>
        <w:spacing w:line="264" w:lineRule="auto"/>
        <w:rPr>
          <w:rFonts w:asciiTheme="minorHAnsi" w:hAnsiTheme="minorHAnsi" w:cstheme="minorHAnsi"/>
          <w:color w:val="auto"/>
        </w:rPr>
      </w:pPr>
      <w:r w:rsidRPr="00AB3928">
        <w:rPr>
          <w:rFonts w:asciiTheme="minorHAnsi" w:hAnsiTheme="minorHAnsi" w:cstheme="minorHAnsi"/>
          <w:color w:val="auto"/>
          <w:sz w:val="20"/>
        </w:rPr>
        <w:t>Contact Person (email): _________________________________________</w:t>
      </w:r>
    </w:p>
    <w:p w14:paraId="53C5A0C0" w14:textId="1A719C32" w:rsidR="00FD5D90" w:rsidRPr="00AB3928" w:rsidRDefault="00FD5D90" w:rsidP="005C688A">
      <w:pPr>
        <w:pStyle w:val="Heading2"/>
        <w:numPr>
          <w:ilvl w:val="0"/>
          <w:numId w:val="0"/>
        </w:numPr>
        <w:spacing w:after="120"/>
        <w:rPr>
          <w:rFonts w:asciiTheme="minorHAnsi" w:hAnsiTheme="minorHAnsi" w:cstheme="minorHAnsi"/>
        </w:rPr>
      </w:pPr>
      <w:bookmarkStart w:id="878" w:name="_Toc55242151"/>
      <w:bookmarkStart w:id="879" w:name="_Toc55242412"/>
      <w:bookmarkStart w:id="880" w:name="_Toc55242634"/>
      <w:bookmarkStart w:id="881" w:name="_Toc55243714"/>
      <w:bookmarkStart w:id="882" w:name="_Toc55245909"/>
      <w:bookmarkStart w:id="883" w:name="_Toc55246521"/>
      <w:bookmarkStart w:id="884" w:name="_Toc55246942"/>
      <w:bookmarkStart w:id="885" w:name="_Toc55247492"/>
      <w:bookmarkStart w:id="886" w:name="_Toc55248173"/>
      <w:bookmarkStart w:id="887" w:name="_Toc55248383"/>
      <w:bookmarkStart w:id="888" w:name="_Toc55250131"/>
      <w:bookmarkStart w:id="889" w:name="_Toc55250384"/>
      <w:bookmarkStart w:id="890" w:name="_Toc55250479"/>
      <w:bookmarkStart w:id="891" w:name="_Toc55250574"/>
      <w:bookmarkStart w:id="892" w:name="_Toc55250765"/>
      <w:bookmarkStart w:id="893" w:name="_Toc55250911"/>
      <w:bookmarkStart w:id="894" w:name="_Toc55251104"/>
      <w:bookmarkStart w:id="895" w:name="_Toc55251833"/>
      <w:bookmarkStart w:id="896" w:name="_Toc55252201"/>
      <w:bookmarkStart w:id="897" w:name="_Toc55252526"/>
      <w:bookmarkStart w:id="898" w:name="_Toc55252617"/>
      <w:bookmarkStart w:id="899" w:name="_Toc23623028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sidRPr="00AB3928">
        <w:rPr>
          <w:rFonts w:asciiTheme="minorHAnsi" w:hAnsiTheme="minorHAnsi" w:cstheme="minorHAnsi"/>
        </w:rPr>
        <w:t>4.</w:t>
      </w:r>
      <w:r w:rsidR="003C5962" w:rsidRPr="00AB3928">
        <w:rPr>
          <w:rFonts w:asciiTheme="minorHAnsi" w:hAnsiTheme="minorHAnsi" w:cstheme="minorHAnsi"/>
        </w:rPr>
        <w:t>8</w:t>
      </w:r>
      <w:bookmarkStart w:id="900" w:name="_Toc328747444"/>
      <w:bookmarkStart w:id="901" w:name="_Toc370999760"/>
      <w:bookmarkStart w:id="902" w:name="_Toc55248176"/>
      <w:bookmarkEnd w:id="547"/>
      <w:bookmarkEnd w:id="902"/>
      <w:r w:rsidR="005C688A">
        <w:rPr>
          <w:rFonts w:asciiTheme="minorHAnsi" w:hAnsiTheme="minorHAnsi" w:cstheme="minorHAnsi"/>
        </w:rPr>
        <w:tab/>
      </w:r>
      <w:r w:rsidRPr="00AB3928">
        <w:rPr>
          <w:rFonts w:asciiTheme="minorHAnsi" w:hAnsiTheme="minorHAnsi" w:cstheme="minorHAnsi"/>
        </w:rPr>
        <w:t>VENDOR’S REPRESENTATIONS</w:t>
      </w:r>
      <w:bookmarkEnd w:id="899"/>
      <w:r w:rsidRPr="00AB3928">
        <w:rPr>
          <w:rFonts w:asciiTheme="minorHAnsi" w:hAnsiTheme="minorHAnsi" w:cstheme="minorHAnsi"/>
        </w:rPr>
        <w:t xml:space="preserve"> </w:t>
      </w:r>
    </w:p>
    <w:p w14:paraId="34325503" w14:textId="01B8969E"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If </w:t>
      </w:r>
      <w:r w:rsidR="005B38F4" w:rsidRPr="00AB3928">
        <w:rPr>
          <w:rFonts w:asciiTheme="minorHAnsi" w:hAnsiTheme="minorHAnsi" w:cstheme="minorHAnsi"/>
          <w:color w:val="auto"/>
          <w:sz w:val="20"/>
        </w:rPr>
        <w:t>Vendor’s</w:t>
      </w:r>
      <w:r w:rsidRPr="00AB3928">
        <w:rPr>
          <w:rFonts w:asciiTheme="minorHAnsi" w:hAnsiTheme="minorHAnsi" w:cstheme="minorHAnsi"/>
          <w:color w:val="auto"/>
          <w:sz w:val="20"/>
        </w:rPr>
        <w:t xml:space="preserve"> bid results in an award, Vendor agrees that it will not enter </w:t>
      </w:r>
      <w:r w:rsidR="000C6CFB">
        <w:rPr>
          <w:rFonts w:asciiTheme="minorHAnsi" w:hAnsiTheme="minorHAnsi" w:cstheme="minorHAnsi"/>
          <w:color w:val="auto"/>
          <w:sz w:val="20"/>
        </w:rPr>
        <w:t xml:space="preserve">into </w:t>
      </w:r>
      <w:r w:rsidRPr="00AB3928">
        <w:rPr>
          <w:rFonts w:asciiTheme="minorHAnsi" w:hAnsiTheme="minorHAnsi" w:cstheme="minorHAnsi"/>
          <w:color w:val="auto"/>
          <w:sz w:val="20"/>
        </w:rPr>
        <w:t xml:space="preserve">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AB3928">
        <w:rPr>
          <w:rFonts w:asciiTheme="minorHAnsi" w:hAnsiTheme="minorHAnsi" w:cstheme="minorHAnsi"/>
          <w:color w:val="auto"/>
          <w:sz w:val="20"/>
        </w:rPr>
        <w:t>S</w:t>
      </w:r>
      <w:r w:rsidRPr="00AB3928">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AB3928">
        <w:rPr>
          <w:rFonts w:asciiTheme="minorHAnsi" w:hAnsiTheme="minorHAnsi" w:cstheme="minorHAnsi"/>
          <w:color w:val="auto"/>
          <w:sz w:val="20"/>
        </w:rPr>
        <w:t>C</w:t>
      </w:r>
      <w:r w:rsidRPr="00AB3928">
        <w:rPr>
          <w:rFonts w:asciiTheme="minorHAnsi" w:hAnsiTheme="minorHAnsi" w:cstheme="minorHAnsi"/>
          <w:color w:val="auto"/>
          <w:sz w:val="20"/>
        </w:rPr>
        <w:t>ontract.  Unless otherwise expressly provided herein, Vendor will furnish all of its own necessary management, supervision, labor, facilities, furniture, computer and telecommunications equipment, software, supplies and materials necessary for the Vendor to provide and deliver the Services and</w:t>
      </w:r>
      <w:r w:rsidR="00957037" w:rsidRPr="00AB3928">
        <w:rPr>
          <w:rFonts w:asciiTheme="minorHAnsi" w:hAnsiTheme="minorHAnsi" w:cstheme="minorHAnsi"/>
          <w:color w:val="auto"/>
          <w:sz w:val="20"/>
        </w:rPr>
        <w:t>/or other</w:t>
      </w:r>
      <w:r w:rsidRPr="00AB3928">
        <w:rPr>
          <w:rFonts w:asciiTheme="minorHAnsi" w:hAnsiTheme="minorHAnsi" w:cstheme="minorHAnsi"/>
          <w:color w:val="auto"/>
          <w:sz w:val="20"/>
        </w:rPr>
        <w:t xml:space="preserve"> Deliverables.</w:t>
      </w:r>
    </w:p>
    <w:p w14:paraId="659F437F" w14:textId="07462BEE" w:rsidR="00FD5D90" w:rsidRPr="00AB3928" w:rsidRDefault="00FD5D90" w:rsidP="00232F58">
      <w:pPr>
        <w:pStyle w:val="Heading2"/>
        <w:spacing w:after="120"/>
        <w:rPr>
          <w:rFonts w:asciiTheme="minorHAnsi" w:hAnsiTheme="minorHAnsi" w:cstheme="minorHAnsi"/>
        </w:rPr>
      </w:pPr>
      <w:bookmarkStart w:id="903" w:name="_Toc236230288"/>
      <w:r w:rsidRPr="00AB3928">
        <w:rPr>
          <w:rFonts w:asciiTheme="minorHAnsi" w:hAnsiTheme="minorHAnsi" w:cstheme="minorHAnsi"/>
        </w:rPr>
        <w:t>4.</w:t>
      </w:r>
      <w:r w:rsidR="005C688A">
        <w:rPr>
          <w:rFonts w:asciiTheme="minorHAnsi" w:hAnsiTheme="minorHAnsi" w:cstheme="minorHAnsi"/>
        </w:rPr>
        <w:t>9</w:t>
      </w:r>
      <w:r w:rsidRPr="00AB3928">
        <w:rPr>
          <w:rFonts w:asciiTheme="minorHAnsi" w:hAnsiTheme="minorHAnsi" w:cstheme="minorHAnsi"/>
        </w:rPr>
        <w:tab/>
        <w:t>AGENCY INSURANCE REQUIREMENTS MODIFICATION</w:t>
      </w:r>
      <w:bookmarkEnd w:id="903"/>
      <w:r w:rsidRPr="00AB3928">
        <w:rPr>
          <w:rFonts w:asciiTheme="minorHAnsi" w:hAnsiTheme="minorHAnsi" w:cstheme="minorHAnsi"/>
        </w:rPr>
        <w:t xml:space="preserve"> </w:t>
      </w:r>
    </w:p>
    <w:p w14:paraId="603AE2E1" w14:textId="02D5272A" w:rsidR="00FD5D90" w:rsidRPr="00AB3928" w:rsidRDefault="00957037" w:rsidP="009933E8">
      <w:pPr>
        <w:spacing w:before="120"/>
        <w:jc w:val="both"/>
        <w:rPr>
          <w:rFonts w:asciiTheme="minorHAnsi" w:hAnsiTheme="minorHAnsi" w:cstheme="minorHAnsi"/>
          <w:color w:val="auto"/>
          <w:sz w:val="20"/>
        </w:rPr>
      </w:pPr>
      <w:r w:rsidRPr="00AB3928">
        <w:rPr>
          <w:rFonts w:asciiTheme="minorHAnsi" w:hAnsiTheme="minorHAnsi" w:cstheme="minorHAnsi"/>
          <w:color w:val="auto"/>
          <w:sz w:val="20"/>
        </w:rPr>
        <w:t xml:space="preserve">A. </w:t>
      </w:r>
      <w:r w:rsidR="00FD5D90" w:rsidRPr="00AB3928">
        <w:rPr>
          <w:rFonts w:asciiTheme="minorHAnsi" w:hAnsiTheme="minorHAnsi" w:cstheme="minorHAnsi"/>
          <w:color w:val="auto"/>
          <w:sz w:val="20"/>
        </w:rPr>
        <w:t xml:space="preserve">Default Insurance Coverage from the General Terms and Conditions applicable to this Solicitation: </w:t>
      </w:r>
    </w:p>
    <w:p w14:paraId="4B82E525" w14:textId="5F8BA7A0" w:rsidR="00FD5D90" w:rsidRPr="00AB3928"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FD5D90" w:rsidRPr="00AB3928">
            <w:rPr>
              <w:rFonts w:ascii="Segoe UI Symbol" w:eastAsia="MS Gothic" w:hAnsi="Segoe UI Symbol" w:cs="Segoe UI Symbol"/>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Small Purchases</w:t>
      </w:r>
    </w:p>
    <w:p w14:paraId="779D89C4" w14:textId="7A5878CA" w:rsidR="00FD5D90" w:rsidRPr="00AB3928"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Content>
          <w:r w:rsidR="006D7EC1">
            <w:rPr>
              <w:rFonts w:ascii="MS Gothic" w:eastAsia="MS Gothic" w:hAnsi="MS Gothic" w:cstheme="minorHAnsi" w:hint="eastAsia"/>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 xml:space="preserve">Contract value in excess of the Small Purchase threshold, but up to $1,000,000.00 </w:t>
      </w:r>
    </w:p>
    <w:p w14:paraId="6D3545AF" w14:textId="5F7A3A81" w:rsidR="00F15AA9" w:rsidRPr="00AB3928"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Content>
          <w:r w:rsidR="00FD5D90" w:rsidRPr="00AB3928">
            <w:rPr>
              <w:rFonts w:ascii="Segoe UI Symbol" w:eastAsia="MS Gothic" w:hAnsi="Segoe UI Symbol" w:cs="Segoe UI Symbol"/>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Contract value in excess of $1,000,000.00</w:t>
      </w:r>
    </w:p>
    <w:p w14:paraId="4FA1253C" w14:textId="43E5A3A9" w:rsidR="00DE0C85" w:rsidRPr="00AB3928" w:rsidRDefault="00F95882" w:rsidP="00F95882">
      <w:pPr>
        <w:pStyle w:val="Heading2"/>
        <w:numPr>
          <w:ilvl w:val="0"/>
          <w:numId w:val="0"/>
        </w:numPr>
        <w:rPr>
          <w:rFonts w:asciiTheme="minorHAnsi" w:hAnsiTheme="minorHAnsi" w:cstheme="minorHAnsi"/>
        </w:rPr>
      </w:pPr>
      <w:bookmarkStart w:id="904" w:name="_Toc236230289"/>
      <w:r>
        <w:rPr>
          <w:rFonts w:asciiTheme="minorHAnsi" w:hAnsiTheme="minorHAnsi" w:cstheme="minorHAnsi"/>
        </w:rPr>
        <w:lastRenderedPageBreak/>
        <w:t>4.1</w:t>
      </w:r>
      <w:r w:rsidR="005C688A">
        <w:rPr>
          <w:rFonts w:asciiTheme="minorHAnsi" w:hAnsiTheme="minorHAnsi" w:cstheme="minorHAnsi"/>
        </w:rPr>
        <w:t>0</w:t>
      </w:r>
      <w:r>
        <w:rPr>
          <w:rFonts w:asciiTheme="minorHAnsi" w:hAnsiTheme="minorHAnsi" w:cstheme="minorHAnsi"/>
        </w:rPr>
        <w:tab/>
      </w:r>
      <w:r w:rsidR="00DE0C85" w:rsidRPr="00AB3928">
        <w:rPr>
          <w:rFonts w:asciiTheme="minorHAnsi" w:hAnsiTheme="minorHAnsi" w:cstheme="minorHAnsi"/>
        </w:rPr>
        <w:t>SUBCONTRACTORS</w:t>
      </w:r>
      <w:bookmarkEnd w:id="904"/>
    </w:p>
    <w:p w14:paraId="0F1EF0BD" w14:textId="61FD2BF4" w:rsidR="00DE0C85" w:rsidRPr="00AB3928" w:rsidRDefault="00DE0C85" w:rsidP="00DE0C85">
      <w:pPr>
        <w:pStyle w:val="Text"/>
        <w:jc w:val="both"/>
        <w:rPr>
          <w:rFonts w:asciiTheme="minorHAnsi" w:hAnsiTheme="minorHAnsi" w:cstheme="minorHAnsi"/>
        </w:rPr>
      </w:pPr>
      <w:r w:rsidRPr="00AB3928">
        <w:rPr>
          <w:rFonts w:asciiTheme="minorHAnsi" w:hAnsiTheme="minorHAnsi" w:cstheme="minorHAnsi"/>
        </w:rPr>
        <w:t xml:space="preserve">No portion of the work shall be subcontracted without prior written consent of the State.  In the event that the Vendor desires to subcontract some part of the work specified herein, the Vendor shall furnish with their bid the names, qualifications, and experience of their proposed subcontractors.  The Vendor shall, however, remain solely and fully liable and responsible for the work done by its subcontractor(s) and shall </w:t>
      </w:r>
      <w:r w:rsidR="00EC7CCD">
        <w:rPr>
          <w:rFonts w:asciiTheme="minorHAnsi" w:hAnsiTheme="minorHAnsi" w:cstheme="minorHAnsi"/>
        </w:rPr>
        <w:t>ensure</w:t>
      </w:r>
      <w:r w:rsidRPr="00AB3928">
        <w:rPr>
          <w:rFonts w:asciiTheme="minorHAnsi" w:hAnsiTheme="minorHAnsi" w:cstheme="minorHAnsi"/>
        </w:rPr>
        <w:t xml:space="preserve"> compliance with all the requirements and specifications of the contract. </w:t>
      </w:r>
    </w:p>
    <w:p w14:paraId="3BEFE914" w14:textId="2375B3BD" w:rsidR="005B38F4" w:rsidRPr="00AB3928" w:rsidRDefault="00097635" w:rsidP="005C688A">
      <w:pPr>
        <w:pStyle w:val="Heading2"/>
        <w:numPr>
          <w:ilvl w:val="1"/>
          <w:numId w:val="41"/>
        </w:numPr>
        <w:rPr>
          <w:rFonts w:asciiTheme="minorHAnsi" w:hAnsiTheme="minorHAnsi" w:cstheme="minorHAnsi"/>
        </w:rPr>
      </w:pPr>
      <w:bookmarkStart w:id="905" w:name="_Toc236230290"/>
      <w:r w:rsidRPr="00AB3928">
        <w:rPr>
          <w:rFonts w:asciiTheme="minorHAnsi" w:hAnsiTheme="minorHAnsi" w:cstheme="minorHAnsi"/>
        </w:rPr>
        <w:t>SECRETARY OF STATE REGISTRATION</w:t>
      </w:r>
      <w:bookmarkEnd w:id="905"/>
    </w:p>
    <w:p w14:paraId="502EAEAB" w14:textId="61BF407F" w:rsidR="00DE0C85" w:rsidRPr="00AB3928" w:rsidRDefault="004450AE" w:rsidP="00DE0C85">
      <w:pPr>
        <w:spacing w:after="0"/>
        <w:jc w:val="both"/>
        <w:rPr>
          <w:rFonts w:asciiTheme="minorHAnsi" w:hAnsiTheme="minorHAnsi" w:cstheme="minorHAnsi"/>
          <w:bCs/>
          <w:color w:val="000000"/>
          <w:sz w:val="20"/>
        </w:rPr>
      </w:pPr>
      <w:bookmarkStart w:id="906" w:name="_Hlk213077144"/>
      <w:r w:rsidRPr="00AB3928">
        <w:rPr>
          <w:rFonts w:asciiTheme="minorHAnsi" w:hAnsiTheme="minorHAnsi" w:cstheme="minorHAnsi"/>
          <w:bCs/>
          <w:color w:val="000000"/>
          <w:sz w:val="20"/>
        </w:rPr>
        <w:t>Prior to entering into a contract with the State, t</w:t>
      </w:r>
      <w:r w:rsidR="00DE0C85" w:rsidRPr="00AB3928">
        <w:rPr>
          <w:rFonts w:asciiTheme="minorHAnsi" w:hAnsiTheme="minorHAnsi" w:cstheme="minorHAnsi"/>
          <w:bCs/>
          <w:color w:val="000000"/>
          <w:sz w:val="20"/>
        </w:rPr>
        <w:t xml:space="preserve">he awarded Vendor(s) must complete registration with the NC Secretary of State. Upon notification of award, the selected Vendor(s) must furnish evidence of filing within 10 business days. Failure to provide this documentation </w:t>
      </w:r>
      <w:r w:rsidRPr="00AB3928">
        <w:rPr>
          <w:rFonts w:asciiTheme="minorHAnsi" w:hAnsiTheme="minorHAnsi" w:cstheme="minorHAnsi"/>
          <w:bCs/>
          <w:color w:val="000000"/>
          <w:sz w:val="20"/>
        </w:rPr>
        <w:t>may</w:t>
      </w:r>
      <w:r w:rsidR="00DE0C85" w:rsidRPr="00AB3928">
        <w:rPr>
          <w:rFonts w:asciiTheme="minorHAnsi" w:hAnsiTheme="minorHAnsi" w:cstheme="minorHAnsi"/>
          <w:bCs/>
          <w:color w:val="000000"/>
          <w:sz w:val="20"/>
        </w:rPr>
        <w:t xml:space="preserve"> result in the disqualification of the Vendor(s) bid from further consideration for the award.</w:t>
      </w:r>
      <w:r w:rsidR="00D45486" w:rsidRPr="00AB3928">
        <w:rPr>
          <w:rFonts w:asciiTheme="minorHAnsi" w:hAnsiTheme="minorHAnsi" w:cstheme="minorHAnsi"/>
          <w:bCs/>
          <w:color w:val="000000"/>
          <w:sz w:val="20"/>
        </w:rPr>
        <w:t xml:space="preserve"> </w:t>
      </w:r>
      <w:bookmarkStart w:id="907" w:name="_Hlk181662055"/>
      <w:r w:rsidR="00D45486" w:rsidRPr="002A2255">
        <w:rPr>
          <w:rFonts w:asciiTheme="minorHAnsi" w:hAnsiTheme="minorHAnsi" w:cstheme="minorHAnsi"/>
          <w:bCs/>
          <w:color w:val="000000"/>
          <w:sz w:val="20"/>
        </w:rPr>
        <w:t>No purchase orders shall be issued prior to confirmation of completed registration with the Secretary of State.</w:t>
      </w:r>
      <w:bookmarkEnd w:id="907"/>
    </w:p>
    <w:bookmarkEnd w:id="906"/>
    <w:p w14:paraId="6A6C3DD8" w14:textId="77777777" w:rsidR="00DE0C85" w:rsidRPr="00AB3928" w:rsidRDefault="00DE0C85" w:rsidP="00DE0C85">
      <w:pPr>
        <w:spacing w:after="0"/>
        <w:jc w:val="both"/>
        <w:rPr>
          <w:rFonts w:asciiTheme="minorHAnsi" w:hAnsiTheme="minorHAnsi" w:cstheme="minorHAnsi"/>
          <w:bCs/>
          <w:color w:val="000000"/>
          <w:sz w:val="20"/>
        </w:rPr>
      </w:pPr>
    </w:p>
    <w:p w14:paraId="6B246333" w14:textId="5CBD6F86" w:rsidR="00DE0C85" w:rsidRPr="00AB3928" w:rsidRDefault="00DE0C85" w:rsidP="00DE0C85">
      <w:pPr>
        <w:spacing w:after="0"/>
        <w:jc w:val="both"/>
        <w:rPr>
          <w:rFonts w:asciiTheme="minorHAnsi" w:hAnsiTheme="minorHAnsi" w:cstheme="minorHAnsi"/>
          <w:bCs/>
          <w:color w:val="000000"/>
          <w:sz w:val="20"/>
        </w:rPr>
      </w:pPr>
      <w:r w:rsidRPr="00AB3928">
        <w:rPr>
          <w:rFonts w:asciiTheme="minorHAnsi" w:hAnsiTheme="minorHAnsi" w:cstheme="minorHAnsi"/>
          <w:bCs/>
          <w:color w:val="000000"/>
          <w:sz w:val="20"/>
        </w:rPr>
        <w:t xml:space="preserve">A contract award under the above-referenced solicitation, and the resulting purchase orders, will produce repeated orders and transactions in North Carolina and will constitute “transacting business” in the State, which requires a certificate of authority from the North Carolina Secretary of State as provided in G.S. §55-15-01 (corporations) or §57D-7-01 (LLCs).  Please go to:  </w:t>
      </w:r>
      <w:hyperlink r:id="rId17" w:history="1">
        <w:r w:rsidRPr="00AB3928">
          <w:rPr>
            <w:rFonts w:asciiTheme="minorHAnsi" w:hAnsiTheme="minorHAnsi" w:cstheme="minorHAnsi"/>
            <w:bCs/>
            <w:color w:val="000000"/>
            <w:sz w:val="20"/>
          </w:rPr>
          <w:t>https://www.sosnc.gov/</w:t>
        </w:r>
      </w:hyperlink>
      <w:r w:rsidRPr="00AB3928">
        <w:rPr>
          <w:rFonts w:asciiTheme="minorHAnsi" w:hAnsiTheme="minorHAnsi" w:cstheme="minorHAnsi"/>
          <w:bCs/>
          <w:color w:val="000000"/>
          <w:sz w:val="20"/>
        </w:rPr>
        <w:t xml:space="preserve">  to register.</w:t>
      </w:r>
    </w:p>
    <w:p w14:paraId="7FAD5FD0" w14:textId="77777777" w:rsidR="00FD5BE1" w:rsidRPr="00AB3928" w:rsidRDefault="00FD5BE1" w:rsidP="00DE0C85">
      <w:pPr>
        <w:spacing w:after="0"/>
        <w:jc w:val="both"/>
        <w:rPr>
          <w:rFonts w:asciiTheme="minorHAnsi" w:hAnsiTheme="minorHAnsi" w:cstheme="minorHAnsi"/>
          <w:bCs/>
          <w:color w:val="000000"/>
          <w:sz w:val="20"/>
        </w:rPr>
      </w:pPr>
    </w:p>
    <w:p w14:paraId="745F8B93" w14:textId="025E9A9D" w:rsidR="004450AE" w:rsidRPr="00AB3928" w:rsidRDefault="004450AE" w:rsidP="004450AE">
      <w:pPr>
        <w:pStyle w:val="Text"/>
        <w:jc w:val="both"/>
        <w:rPr>
          <w:rFonts w:asciiTheme="minorHAnsi" w:hAnsiTheme="minorHAnsi" w:cstheme="minorHAnsi"/>
        </w:rPr>
      </w:pPr>
      <w:r w:rsidRPr="00AB3928">
        <w:rPr>
          <w:rFonts w:asciiTheme="minorHAnsi" w:hAnsiTheme="minorHAnsi" w:cstheme="minorHAnsi"/>
          <w:b/>
        </w:rPr>
        <w:t>Vendor has registered with the North Carolina Secretary of State:   Yes</w:t>
      </w:r>
      <w:r w:rsidRPr="00AB3928">
        <w:rPr>
          <w:rFonts w:ascii="Segoe UI Symbol" w:hAnsi="Segoe UI Symbol" w:cs="Segoe UI Symbol"/>
          <w:b/>
        </w:rPr>
        <w:t>☐</w:t>
      </w:r>
      <w:r w:rsidRPr="00AB3928">
        <w:rPr>
          <w:rFonts w:asciiTheme="minorHAnsi" w:hAnsiTheme="minorHAnsi" w:cstheme="minorHAnsi"/>
          <w:b/>
        </w:rPr>
        <w:t xml:space="preserve"> No </w:t>
      </w:r>
      <w:r w:rsidRPr="00AB3928">
        <w:rPr>
          <w:rFonts w:ascii="Segoe UI Symbol" w:hAnsi="Segoe UI Symbol" w:cs="Segoe UI Symbol"/>
          <w:b/>
        </w:rPr>
        <w:t>☐</w:t>
      </w:r>
    </w:p>
    <w:p w14:paraId="5705B1F2" w14:textId="59D7CE5F" w:rsidR="004455D9" w:rsidRPr="00AB3928" w:rsidRDefault="008956A6">
      <w:pPr>
        <w:pStyle w:val="Heading20"/>
        <w:numPr>
          <w:ilvl w:val="1"/>
          <w:numId w:val="38"/>
        </w:numPr>
        <w:rPr>
          <w:rFonts w:asciiTheme="minorHAnsi" w:hAnsiTheme="minorHAnsi" w:cstheme="minorHAnsi"/>
        </w:rPr>
      </w:pPr>
      <w:bookmarkStart w:id="908" w:name="_Hlk213077354"/>
      <w:bookmarkStart w:id="909" w:name="_Toc236230291"/>
      <w:r>
        <w:rPr>
          <w:rFonts w:asciiTheme="minorHAnsi" w:hAnsiTheme="minorHAnsi" w:cstheme="minorHAnsi"/>
        </w:rPr>
        <w:t>SUSTAINABILITY</w:t>
      </w:r>
      <w:r w:rsidR="004455D9" w:rsidRPr="00AB3928">
        <w:rPr>
          <w:rFonts w:asciiTheme="minorHAnsi" w:hAnsiTheme="minorHAnsi" w:cstheme="minorHAnsi"/>
        </w:rPr>
        <w:t xml:space="preserve"> EFFORTS </w:t>
      </w:r>
      <w:bookmarkEnd w:id="909"/>
      <w:r w:rsidR="004455D9" w:rsidRPr="00AB3928">
        <w:rPr>
          <w:rFonts w:asciiTheme="minorHAnsi" w:hAnsiTheme="minorHAnsi" w:cstheme="minorHAnsi"/>
        </w:rPr>
        <w:t> </w:t>
      </w:r>
    </w:p>
    <w:p w14:paraId="10887D0A" w14:textId="345BEC5A" w:rsidR="004455D9" w:rsidRDefault="004455D9" w:rsidP="004455D9">
      <w:pPr>
        <w:spacing w:after="0"/>
        <w:jc w:val="both"/>
        <w:rPr>
          <w:rFonts w:asciiTheme="minorHAnsi" w:hAnsiTheme="minorHAnsi" w:cstheme="minorHAnsi"/>
          <w:bCs/>
          <w:color w:val="000000"/>
          <w:sz w:val="20"/>
        </w:rPr>
      </w:pPr>
      <w:r w:rsidRPr="00AB3928">
        <w:rPr>
          <w:rFonts w:asciiTheme="minorHAnsi" w:hAnsiTheme="minorHAnsi" w:cstheme="minorHAnsi"/>
          <w:bCs/>
          <w:color w:val="000000"/>
          <w:sz w:val="20"/>
        </w:rPr>
        <w:t xml:space="preserve">According to G.S. 143-58.2, it is the policy of this State to encourage and promote the purchase of products with recycled content and to purchase items that are reusable, refillable, repairable, more durable, and less toxic to the extent that the purchase or use is practicable and </w:t>
      </w:r>
      <w:r w:rsidR="008956A6">
        <w:rPr>
          <w:rFonts w:asciiTheme="minorHAnsi" w:hAnsiTheme="minorHAnsi" w:cstheme="minorHAnsi"/>
          <w:bCs/>
          <w:color w:val="000000"/>
          <w:sz w:val="20"/>
        </w:rPr>
        <w:t>cost-effective</w:t>
      </w:r>
      <w:r w:rsidRPr="00AB3928">
        <w:rPr>
          <w:rFonts w:asciiTheme="minorHAnsi" w:hAnsiTheme="minorHAnsi" w:cstheme="minorHAnsi"/>
          <w:bCs/>
          <w:color w:val="000000"/>
          <w:sz w:val="20"/>
        </w:rPr>
        <w:t xml:space="preserve">.  The bid must describe how environmental </w:t>
      </w:r>
      <w:r w:rsidR="008956A6" w:rsidRPr="00AB3928">
        <w:rPr>
          <w:rFonts w:asciiTheme="minorHAnsi" w:hAnsiTheme="minorHAnsi" w:cstheme="minorHAnsi"/>
          <w:bCs/>
          <w:color w:val="000000"/>
          <w:sz w:val="20"/>
        </w:rPr>
        <w:t>requirements</w:t>
      </w:r>
      <w:r w:rsidRPr="00AB3928">
        <w:rPr>
          <w:rFonts w:asciiTheme="minorHAnsi" w:hAnsiTheme="minorHAnsi" w:cstheme="minorHAnsi"/>
          <w:bCs/>
          <w:color w:val="000000"/>
          <w:sz w:val="20"/>
        </w:rPr>
        <w:t xml:space="preserve"> relate to clear labeling of the environmental/sustainability attributes (e.g.</w:t>
      </w:r>
      <w:r w:rsidR="008956A6">
        <w:rPr>
          <w:rFonts w:asciiTheme="minorHAnsi" w:hAnsiTheme="minorHAnsi" w:cstheme="minorHAnsi"/>
          <w:bCs/>
          <w:color w:val="000000"/>
          <w:sz w:val="20"/>
        </w:rPr>
        <w:t>,</w:t>
      </w:r>
      <w:r w:rsidRPr="00AB3928">
        <w:rPr>
          <w:rFonts w:asciiTheme="minorHAnsi" w:hAnsiTheme="minorHAnsi" w:cstheme="minorHAnsi"/>
          <w:bCs/>
          <w:color w:val="000000"/>
          <w:sz w:val="20"/>
        </w:rPr>
        <w:t xml:space="preserve"> environmental certifications, total and post-consumer recycled content, etc.) of products in the proposed product catalogs</w:t>
      </w:r>
      <w:r w:rsidR="0002643B">
        <w:rPr>
          <w:rFonts w:asciiTheme="minorHAnsi" w:hAnsiTheme="minorHAnsi" w:cstheme="minorHAnsi"/>
          <w:bCs/>
          <w:color w:val="000000"/>
          <w:sz w:val="20"/>
        </w:rPr>
        <w:t xml:space="preserve"> and</w:t>
      </w:r>
      <w:r w:rsidRPr="00AB3928">
        <w:rPr>
          <w:rFonts w:asciiTheme="minorHAnsi" w:hAnsiTheme="minorHAnsi" w:cstheme="minorHAnsi"/>
          <w:bCs/>
          <w:color w:val="000000"/>
          <w:sz w:val="20"/>
        </w:rPr>
        <w:t xml:space="preserve"> </w:t>
      </w:r>
      <w:r w:rsidR="008956A6">
        <w:rPr>
          <w:rFonts w:asciiTheme="minorHAnsi" w:hAnsiTheme="minorHAnsi" w:cstheme="minorHAnsi"/>
          <w:bCs/>
          <w:color w:val="000000"/>
          <w:sz w:val="20"/>
        </w:rPr>
        <w:t>demonstrate</w:t>
      </w:r>
      <w:r w:rsidRPr="00AB3928">
        <w:rPr>
          <w:rFonts w:asciiTheme="minorHAnsi" w:hAnsiTheme="minorHAnsi" w:cstheme="minorHAnsi"/>
          <w:bCs/>
          <w:color w:val="000000"/>
          <w:sz w:val="20"/>
        </w:rPr>
        <w:t xml:space="preserve"> the ability to run usage reports that include information about each product’s environmental/sustainability attributes, packaging</w:t>
      </w:r>
      <w:r w:rsidR="008956A6">
        <w:rPr>
          <w:rFonts w:asciiTheme="minorHAnsi" w:hAnsiTheme="minorHAnsi" w:cstheme="minorHAnsi"/>
          <w:bCs/>
          <w:color w:val="000000"/>
          <w:sz w:val="20"/>
        </w:rPr>
        <w:t>,</w:t>
      </w:r>
      <w:r w:rsidRPr="00AB3928">
        <w:rPr>
          <w:rFonts w:asciiTheme="minorHAnsi" w:hAnsiTheme="minorHAnsi" w:cstheme="minorHAnsi"/>
          <w:bCs/>
          <w:color w:val="000000"/>
          <w:sz w:val="20"/>
        </w:rPr>
        <w:t xml:space="preserve"> and recycling of spent products.  </w:t>
      </w:r>
    </w:p>
    <w:p w14:paraId="53879BAA" w14:textId="0E130718" w:rsidR="002C5B44" w:rsidRDefault="002C5B44" w:rsidP="002C5B44">
      <w:pPr>
        <w:pStyle w:val="Heading20"/>
        <w:numPr>
          <w:ilvl w:val="1"/>
          <w:numId w:val="38"/>
        </w:numPr>
        <w:rPr>
          <w:rFonts w:asciiTheme="minorHAnsi" w:hAnsiTheme="minorHAnsi" w:cstheme="minorHAnsi"/>
        </w:rPr>
      </w:pPr>
      <w:bookmarkStart w:id="910" w:name="_Toc236230292"/>
      <w:r>
        <w:rPr>
          <w:rFonts w:asciiTheme="minorHAnsi" w:hAnsiTheme="minorHAnsi" w:cstheme="minorHAnsi"/>
        </w:rPr>
        <w:t>MAINTENANCE REQUIREMENTS</w:t>
      </w:r>
      <w:bookmarkEnd w:id="910"/>
    </w:p>
    <w:p w14:paraId="18209A19" w14:textId="57756269" w:rsidR="002C5B44" w:rsidRPr="002C5B44" w:rsidRDefault="002C5B44" w:rsidP="002C5B44">
      <w:p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The Vendor shall provide a full maintenance agreement for all equipment furnished under this IFB for the entire five (5) year lease term. Maintenance shall be included in the monthly lease price and provided at no additional cost to the State.</w:t>
      </w:r>
    </w:p>
    <w:p w14:paraId="35C4617D" w14:textId="63A68D02" w:rsidR="002C5B44" w:rsidRPr="002C5B44" w:rsidRDefault="002C5B44" w:rsidP="002C5B44">
      <w:p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At a minimum, the maintenance agreement shall include:</w:t>
      </w:r>
    </w:p>
    <w:p w14:paraId="49DCB8EC" w14:textId="77777777" w:rsidR="002C5B44" w:rsidRPr="002C5B44" w:rsidRDefault="002C5B44" w:rsidP="002C5B44">
      <w:pPr>
        <w:numPr>
          <w:ilvl w:val="0"/>
          <w:numId w:val="40"/>
        </w:num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All preventative and corrective maintenance required to keep the equipment fully operational;</w:t>
      </w:r>
    </w:p>
    <w:p w14:paraId="33AF1EA3" w14:textId="77777777" w:rsidR="002C5B44" w:rsidRPr="002C5B44" w:rsidRDefault="002C5B44" w:rsidP="002C5B44">
      <w:pPr>
        <w:numPr>
          <w:ilvl w:val="0"/>
          <w:numId w:val="40"/>
        </w:num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All parts, labor, and technician travel costs;</w:t>
      </w:r>
    </w:p>
    <w:p w14:paraId="60371214" w14:textId="77777777" w:rsidR="002C5B44" w:rsidRPr="002C5B44" w:rsidRDefault="002C5B44" w:rsidP="002C5B44">
      <w:pPr>
        <w:numPr>
          <w:ilvl w:val="0"/>
          <w:numId w:val="40"/>
        </w:num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All consumables required for normal operation, including toner and waste toner bottles;</w:t>
      </w:r>
    </w:p>
    <w:p w14:paraId="3BBD7251" w14:textId="77777777" w:rsidR="002C5B44" w:rsidRPr="002C5B44" w:rsidRDefault="002C5B44" w:rsidP="002C5B44">
      <w:pPr>
        <w:numPr>
          <w:ilvl w:val="0"/>
          <w:numId w:val="40"/>
        </w:num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Repair or replacement of equipment components necessary to maintain operational performance; and</w:t>
      </w:r>
    </w:p>
    <w:p w14:paraId="6DD75A3A" w14:textId="77777777" w:rsidR="002C5B44" w:rsidRPr="002C5B44" w:rsidRDefault="002C5B44" w:rsidP="002C5B44">
      <w:pPr>
        <w:numPr>
          <w:ilvl w:val="0"/>
          <w:numId w:val="40"/>
        </w:num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A guaranteed four (4) hour response time for service requests during normal business hours.</w:t>
      </w:r>
    </w:p>
    <w:p w14:paraId="58F72AB0" w14:textId="77777777" w:rsidR="002C5B44" w:rsidRDefault="002C5B44" w:rsidP="002C5B44">
      <w:p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The Vendor shall ensure equipment remains fully operational throughout the lease term. If equipment cannot be restored in a timely manner, the Vendor shall provide temporary replacement equipment or an equivalent solution at no additional cost to the State.</w:t>
      </w:r>
    </w:p>
    <w:p w14:paraId="0711DC4B" w14:textId="1B59A40C" w:rsidR="002C5B44" w:rsidRPr="002C5B44" w:rsidRDefault="002C5B44" w:rsidP="002C5B44">
      <w:pPr>
        <w:spacing w:before="100" w:beforeAutospacing="1" w:after="100" w:afterAutospacing="1"/>
        <w:rPr>
          <w:rFonts w:asciiTheme="minorHAnsi" w:eastAsia="Times New Roman" w:hAnsiTheme="minorHAnsi" w:cstheme="minorHAnsi"/>
          <w:color w:val="auto"/>
          <w:sz w:val="20"/>
        </w:rPr>
      </w:pPr>
      <w:r w:rsidRPr="002C5B44">
        <w:rPr>
          <w:rFonts w:asciiTheme="minorHAnsi" w:eastAsia="Times New Roman" w:hAnsiTheme="minorHAnsi" w:cstheme="minorHAnsi"/>
          <w:color w:val="auto"/>
          <w:sz w:val="20"/>
        </w:rPr>
        <w:t>The Vendor is responsible for compliance with all service obligations, including those performed by third-party service providers.</w:t>
      </w:r>
    </w:p>
    <w:p w14:paraId="4D5FF433" w14:textId="77777777" w:rsidR="00FD5D90" w:rsidRPr="00AB3928" w:rsidRDefault="00FD5D90">
      <w:pPr>
        <w:pStyle w:val="Heading1"/>
        <w:numPr>
          <w:ilvl w:val="0"/>
          <w:numId w:val="27"/>
        </w:numPr>
        <w:spacing w:after="120"/>
        <w:rPr>
          <w:rFonts w:asciiTheme="minorHAnsi" w:hAnsiTheme="minorHAnsi" w:cstheme="minorHAnsi"/>
          <w:color w:val="auto"/>
          <w:sz w:val="28"/>
          <w:szCs w:val="28"/>
        </w:rPr>
      </w:pPr>
      <w:bookmarkStart w:id="911" w:name="_Toc55245928"/>
      <w:bookmarkStart w:id="912" w:name="_Toc55246540"/>
      <w:bookmarkStart w:id="913" w:name="_Toc55246961"/>
      <w:bookmarkStart w:id="914" w:name="_Toc55247511"/>
      <w:bookmarkStart w:id="915" w:name="_Toc55248200"/>
      <w:bookmarkStart w:id="916" w:name="_Toc55248400"/>
      <w:bookmarkStart w:id="917" w:name="_Toc55248814"/>
      <w:bookmarkStart w:id="918" w:name="_Toc55249085"/>
      <w:bookmarkStart w:id="919" w:name="_Toc55250015"/>
      <w:bookmarkStart w:id="920" w:name="_Toc55250140"/>
      <w:bookmarkStart w:id="921" w:name="_Toc55250393"/>
      <w:bookmarkStart w:id="922" w:name="_Toc55250488"/>
      <w:bookmarkStart w:id="923" w:name="_Toc55250583"/>
      <w:bookmarkStart w:id="924" w:name="_Toc55250774"/>
      <w:bookmarkStart w:id="925" w:name="_Toc55250920"/>
      <w:bookmarkStart w:id="926" w:name="_Toc55251113"/>
      <w:bookmarkStart w:id="927" w:name="_Toc55251835"/>
      <w:bookmarkStart w:id="928" w:name="_Toc55252211"/>
      <w:bookmarkStart w:id="929" w:name="_Toc55252536"/>
      <w:bookmarkStart w:id="930" w:name="_Toc55252627"/>
      <w:bookmarkStart w:id="931" w:name="_Toc55253487"/>
      <w:bookmarkStart w:id="932" w:name="_Toc55253571"/>
      <w:bookmarkStart w:id="933" w:name="_Toc55253676"/>
      <w:bookmarkStart w:id="934" w:name="_Toc55253760"/>
      <w:bookmarkStart w:id="935" w:name="_Toc55253843"/>
      <w:bookmarkStart w:id="936" w:name="_Toc55253926"/>
      <w:bookmarkStart w:id="937" w:name="_Toc55254009"/>
      <w:bookmarkStart w:id="938" w:name="_Toc55254092"/>
      <w:bookmarkStart w:id="939" w:name="_Toc55254176"/>
      <w:bookmarkStart w:id="940" w:name="_Toc55254259"/>
      <w:bookmarkStart w:id="941" w:name="_Toc55254341"/>
      <w:bookmarkStart w:id="942" w:name="_Toc55254423"/>
      <w:bookmarkStart w:id="943" w:name="_Toc55254503"/>
      <w:bookmarkEnd w:id="908"/>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AB3928">
        <w:rPr>
          <w:rFonts w:asciiTheme="minorHAnsi" w:hAnsiTheme="minorHAnsi" w:cstheme="minorHAnsi"/>
          <w:sz w:val="28"/>
          <w:szCs w:val="28"/>
        </w:rPr>
        <w:t xml:space="preserve">  </w:t>
      </w:r>
      <w:bookmarkStart w:id="944" w:name="_Toc236230293"/>
      <w:r w:rsidRPr="00AB3928">
        <w:rPr>
          <w:rFonts w:asciiTheme="minorHAnsi" w:hAnsiTheme="minorHAnsi" w:cstheme="minorHAnsi"/>
          <w:sz w:val="28"/>
          <w:szCs w:val="28"/>
        </w:rPr>
        <w:t>PRODUCT SPECIFICATIONS</w:t>
      </w:r>
      <w:bookmarkEnd w:id="944"/>
    </w:p>
    <w:p w14:paraId="5B400814" w14:textId="3CFC7A17" w:rsidR="008A2178" w:rsidRDefault="00FD5D90" w:rsidP="008A2178">
      <w:pPr>
        <w:pStyle w:val="Heading2"/>
        <w:numPr>
          <w:ilvl w:val="1"/>
          <w:numId w:val="27"/>
        </w:numPr>
        <w:spacing w:after="120"/>
        <w:rPr>
          <w:rFonts w:asciiTheme="minorHAnsi" w:hAnsiTheme="minorHAnsi" w:cstheme="minorHAnsi"/>
        </w:rPr>
      </w:pPr>
      <w:bookmarkStart w:id="945" w:name="_Toc446594310"/>
      <w:bookmarkStart w:id="946" w:name="_Toc446594582"/>
      <w:bookmarkStart w:id="947" w:name="_Toc446597988"/>
      <w:bookmarkStart w:id="948" w:name="_Toc446598563"/>
      <w:bookmarkStart w:id="949" w:name="_Toc446598785"/>
      <w:bookmarkStart w:id="950" w:name="_Toc446599107"/>
      <w:bookmarkStart w:id="951" w:name="_Toc446599578"/>
      <w:bookmarkStart w:id="952" w:name="_Toc446599623"/>
      <w:bookmarkStart w:id="953" w:name="_Toc446599934"/>
      <w:bookmarkStart w:id="954" w:name="_Toc446600033"/>
      <w:bookmarkStart w:id="955" w:name="_Toc446600142"/>
      <w:bookmarkStart w:id="956" w:name="_Toc446600249"/>
      <w:bookmarkStart w:id="957" w:name="_Toc450739890"/>
      <w:bookmarkStart w:id="958" w:name="_Toc450742644"/>
      <w:bookmarkStart w:id="959" w:name="_Toc450745582"/>
      <w:bookmarkStart w:id="960" w:name="_Toc450829538"/>
      <w:bookmarkStart w:id="961" w:name="_Toc450829583"/>
      <w:bookmarkStart w:id="962" w:name="_Toc450829765"/>
      <w:bookmarkStart w:id="963" w:name="_Toc451160556"/>
      <w:bookmarkStart w:id="964" w:name="_Toc451170084"/>
      <w:bookmarkStart w:id="965" w:name="_Toc453342782"/>
      <w:bookmarkStart w:id="966" w:name="_Toc463007435"/>
      <w:bookmarkStart w:id="967" w:name="_Toc531600903"/>
      <w:bookmarkStart w:id="968" w:name="_Toc236230294"/>
      <w:bookmarkEnd w:id="900"/>
      <w:bookmarkEnd w:id="901"/>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sidRPr="00AB3928">
        <w:rPr>
          <w:rFonts w:asciiTheme="minorHAnsi" w:hAnsiTheme="minorHAnsi" w:cstheme="minorHAnsi"/>
        </w:rPr>
        <w:t>SPECIFICATION</w:t>
      </w:r>
      <w:bookmarkEnd w:id="967"/>
      <w:bookmarkEnd w:id="968"/>
    </w:p>
    <w:p w14:paraId="6FBAAE55" w14:textId="0DE1E229" w:rsidR="0081128B" w:rsidRPr="00187525" w:rsidRDefault="00E70115" w:rsidP="002C5B44">
      <w:pPr>
        <w:jc w:val="both"/>
        <w:rPr>
          <w:rFonts w:asciiTheme="minorHAnsi" w:hAnsiTheme="minorHAnsi" w:cstheme="minorHAnsi"/>
          <w:color w:val="auto"/>
          <w:sz w:val="20"/>
        </w:rPr>
      </w:pPr>
      <w:r w:rsidRPr="00187525">
        <w:rPr>
          <w:rFonts w:asciiTheme="minorHAnsi" w:hAnsiTheme="minorHAnsi" w:cstheme="minorHAnsi"/>
          <w:color w:val="auto"/>
          <w:sz w:val="20"/>
        </w:rPr>
        <w:t>The Vendor shall provide new, production</w:t>
      </w:r>
      <w:r w:rsidRPr="00187525">
        <w:rPr>
          <w:rFonts w:ascii="Cambria Math" w:hAnsi="Cambria Math" w:cs="Cambria Math"/>
          <w:color w:val="auto"/>
          <w:sz w:val="20"/>
        </w:rPr>
        <w:t>‑</w:t>
      </w:r>
      <w:r w:rsidRPr="00187525">
        <w:rPr>
          <w:rFonts w:asciiTheme="minorHAnsi" w:hAnsiTheme="minorHAnsi" w:cstheme="minorHAnsi"/>
          <w:color w:val="auto"/>
          <w:sz w:val="20"/>
        </w:rPr>
        <w:t>grade equipment under a five</w:t>
      </w:r>
      <w:r w:rsidRPr="00187525">
        <w:rPr>
          <w:rFonts w:ascii="Cambria Math" w:hAnsi="Cambria Math" w:cs="Cambria Math"/>
          <w:color w:val="auto"/>
          <w:sz w:val="20"/>
        </w:rPr>
        <w:t>‑</w:t>
      </w:r>
      <w:r w:rsidRPr="00187525">
        <w:rPr>
          <w:rFonts w:asciiTheme="minorHAnsi" w:hAnsiTheme="minorHAnsi" w:cstheme="minorHAnsi"/>
          <w:color w:val="auto"/>
          <w:sz w:val="20"/>
        </w:rPr>
        <w:t xml:space="preserve">year lease, meeting or exceeding the minimum specifications listed </w:t>
      </w:r>
      <w:r w:rsidR="005B0041">
        <w:rPr>
          <w:rFonts w:asciiTheme="minorHAnsi" w:hAnsiTheme="minorHAnsi" w:cstheme="minorHAnsi"/>
          <w:color w:val="auto"/>
          <w:sz w:val="20"/>
        </w:rPr>
        <w:t>identified in this IFB</w:t>
      </w:r>
      <w:r w:rsidRPr="00187525">
        <w:rPr>
          <w:rFonts w:asciiTheme="minorHAnsi" w:hAnsiTheme="minorHAnsi" w:cstheme="minorHAnsi"/>
          <w:color w:val="auto"/>
          <w:sz w:val="20"/>
        </w:rPr>
        <w:t>. All leased equipment must be fully operational, installed, and supported for the duration of the lease term</w:t>
      </w:r>
      <w:r w:rsidR="005B0041">
        <w:rPr>
          <w:rFonts w:asciiTheme="minorHAnsi" w:hAnsiTheme="minorHAnsi" w:cstheme="minorHAnsi"/>
          <w:color w:val="auto"/>
          <w:sz w:val="20"/>
        </w:rPr>
        <w:t>.</w:t>
      </w:r>
      <w:r w:rsidR="004B7D1A">
        <w:rPr>
          <w:rFonts w:asciiTheme="minorHAnsi" w:hAnsiTheme="minorHAnsi" w:cstheme="minorHAnsi"/>
          <w:color w:val="auto"/>
          <w:sz w:val="20"/>
        </w:rPr>
        <w:t xml:space="preserve"> </w:t>
      </w:r>
      <w:r w:rsidR="004B7D1A" w:rsidRPr="004B7D1A">
        <w:rPr>
          <w:rFonts w:asciiTheme="minorHAnsi" w:hAnsiTheme="minorHAnsi" w:cstheme="minorHAnsi"/>
          <w:color w:val="auto"/>
          <w:sz w:val="20"/>
        </w:rPr>
        <w:t>All installation and maintenance services shall be included in the monthly lease price at no additional cost to the State.</w:t>
      </w:r>
    </w:p>
    <w:p w14:paraId="0A323BC8" w14:textId="63BCC3AA" w:rsidR="00FD5D90" w:rsidRPr="00AB3928" w:rsidRDefault="00FD5D90" w:rsidP="00FD5D90">
      <w:pPr>
        <w:jc w:val="both"/>
        <w:rPr>
          <w:rFonts w:asciiTheme="minorHAnsi" w:hAnsiTheme="minorHAnsi" w:cstheme="minorHAnsi"/>
          <w:iCs/>
          <w:color w:val="000000" w:themeColor="text1"/>
          <w:sz w:val="20"/>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9180"/>
      </w:tblGrid>
      <w:tr w:rsidR="00FD5D90" w:rsidRPr="00AB3928" w14:paraId="0C4CF249" w14:textId="77777777" w:rsidTr="00E63F53">
        <w:trPr>
          <w:trHeight w:val="458"/>
        </w:trPr>
        <w:tc>
          <w:tcPr>
            <w:tcW w:w="990" w:type="dxa"/>
            <w:shd w:val="clear" w:color="auto" w:fill="B4C6E7" w:themeFill="accent1" w:themeFillTint="66"/>
            <w:vAlign w:val="center"/>
          </w:tcPr>
          <w:p w14:paraId="442C0EFE" w14:textId="77777777" w:rsidR="00FD5D90" w:rsidRPr="00AB3928" w:rsidRDefault="00FD5D90" w:rsidP="00E63F53">
            <w:pPr>
              <w:jc w:val="center"/>
              <w:rPr>
                <w:rFonts w:asciiTheme="minorHAnsi" w:hAnsiTheme="minorHAnsi" w:cstheme="minorHAnsi"/>
                <w:b/>
                <w:i/>
                <w:color w:val="auto"/>
                <w:sz w:val="20"/>
              </w:rPr>
            </w:pPr>
            <w:r w:rsidRPr="00AB3928">
              <w:rPr>
                <w:rFonts w:asciiTheme="minorHAnsi" w:hAnsiTheme="minorHAnsi" w:cstheme="minorHAnsi"/>
                <w:b/>
                <w:i/>
                <w:color w:val="auto"/>
                <w:sz w:val="20"/>
              </w:rPr>
              <w:t>Item #</w:t>
            </w:r>
          </w:p>
        </w:tc>
        <w:tc>
          <w:tcPr>
            <w:tcW w:w="9180" w:type="dxa"/>
            <w:shd w:val="clear" w:color="auto" w:fill="B4C6E7" w:themeFill="accent1" w:themeFillTint="66"/>
            <w:vAlign w:val="center"/>
          </w:tcPr>
          <w:p w14:paraId="69480DF9" w14:textId="77777777" w:rsidR="00FD5D90" w:rsidRPr="00AB3928" w:rsidRDefault="00FD5D90" w:rsidP="00E63F53">
            <w:pPr>
              <w:jc w:val="center"/>
              <w:rPr>
                <w:rFonts w:asciiTheme="minorHAnsi" w:hAnsiTheme="minorHAnsi" w:cstheme="minorHAnsi"/>
                <w:b/>
                <w:i/>
                <w:color w:val="auto"/>
                <w:sz w:val="20"/>
              </w:rPr>
            </w:pPr>
            <w:r w:rsidRPr="00AB3928">
              <w:rPr>
                <w:rFonts w:asciiTheme="minorHAnsi" w:hAnsiTheme="minorHAnsi" w:cstheme="minorHAnsi"/>
                <w:b/>
                <w:i/>
                <w:color w:val="auto"/>
                <w:sz w:val="20"/>
              </w:rPr>
              <w:t>Specifications</w:t>
            </w:r>
          </w:p>
        </w:tc>
      </w:tr>
      <w:tr w:rsidR="00FD5D90" w:rsidRPr="00AB3928" w14:paraId="77B8957D" w14:textId="77777777" w:rsidTr="00E63F53">
        <w:trPr>
          <w:trHeight w:val="647"/>
        </w:trPr>
        <w:tc>
          <w:tcPr>
            <w:tcW w:w="990" w:type="dxa"/>
          </w:tcPr>
          <w:p w14:paraId="7EF7926A" w14:textId="6C9515CB" w:rsidR="00FD5D90" w:rsidRPr="00325918" w:rsidRDefault="00192534" w:rsidP="00E63F53">
            <w:pPr>
              <w:jc w:val="both"/>
              <w:rPr>
                <w:rFonts w:asciiTheme="minorHAnsi" w:hAnsiTheme="minorHAnsi" w:cstheme="minorHAnsi"/>
                <w:bCs/>
                <w:color w:val="000000"/>
                <w:sz w:val="20"/>
              </w:rPr>
            </w:pPr>
            <w:r w:rsidRPr="00325918">
              <w:rPr>
                <w:rFonts w:asciiTheme="minorHAnsi" w:hAnsiTheme="minorHAnsi" w:cstheme="minorHAnsi"/>
                <w:bCs/>
                <w:color w:val="000000"/>
                <w:sz w:val="20"/>
              </w:rPr>
              <w:t>1</w:t>
            </w:r>
          </w:p>
        </w:tc>
        <w:tc>
          <w:tcPr>
            <w:tcW w:w="9180" w:type="dxa"/>
          </w:tcPr>
          <w:p w14:paraId="2083B4B7" w14:textId="02131583" w:rsidR="00FD5D90" w:rsidRPr="00325918" w:rsidRDefault="00DD671B" w:rsidP="00E63F53">
            <w:pPr>
              <w:jc w:val="both"/>
              <w:rPr>
                <w:rFonts w:asciiTheme="minorHAnsi" w:hAnsiTheme="minorHAnsi" w:cstheme="minorHAnsi"/>
                <w:bCs/>
                <w:color w:val="000000"/>
                <w:sz w:val="20"/>
              </w:rPr>
            </w:pPr>
            <w:r w:rsidRPr="00325918">
              <w:rPr>
                <w:rFonts w:asciiTheme="minorHAnsi" w:hAnsiTheme="minorHAnsi" w:cstheme="minorHAnsi"/>
                <w:bCs/>
                <w:color w:val="000000"/>
                <w:sz w:val="20"/>
              </w:rPr>
              <w:t>Mimaki UCJV330-160</w:t>
            </w:r>
            <w:r w:rsidR="004B7D1A">
              <w:rPr>
                <w:rFonts w:asciiTheme="minorHAnsi" w:hAnsiTheme="minorHAnsi" w:cstheme="minorHAnsi"/>
                <w:bCs/>
                <w:color w:val="000000"/>
                <w:sz w:val="20"/>
              </w:rPr>
              <w:t xml:space="preserve">- </w:t>
            </w:r>
            <w:r w:rsidR="008174A5" w:rsidRPr="008174A5">
              <w:rPr>
                <w:rFonts w:asciiTheme="minorHAnsi" w:hAnsiTheme="minorHAnsi" w:cstheme="minorHAnsi"/>
                <w:bCs/>
                <w:color w:val="000000"/>
                <w:sz w:val="20"/>
              </w:rPr>
              <w:t>Wide</w:t>
            </w:r>
            <w:r w:rsidR="008174A5" w:rsidRPr="008174A5">
              <w:rPr>
                <w:rFonts w:asciiTheme="minorHAnsi" w:hAnsiTheme="minorHAnsi" w:cstheme="minorHAnsi"/>
                <w:bCs/>
                <w:color w:val="000000"/>
                <w:sz w:val="20"/>
              </w:rPr>
              <w:noBreakHyphen/>
              <w:t>format UV</w:t>
            </w:r>
            <w:r w:rsidR="008174A5" w:rsidRPr="008174A5">
              <w:rPr>
                <w:rFonts w:asciiTheme="minorHAnsi" w:hAnsiTheme="minorHAnsi" w:cstheme="minorHAnsi"/>
                <w:bCs/>
                <w:color w:val="000000"/>
                <w:sz w:val="20"/>
              </w:rPr>
              <w:noBreakHyphen/>
              <w:t xml:space="preserve">LED printer/cutter with a </w:t>
            </w:r>
            <w:r w:rsidR="008174A5" w:rsidRPr="008174A5">
              <w:rPr>
                <w:rFonts w:asciiTheme="minorHAnsi" w:hAnsiTheme="minorHAnsi" w:cstheme="minorHAnsi"/>
                <w:color w:val="000000"/>
                <w:sz w:val="20"/>
              </w:rPr>
              <w:t>minimum 64</w:t>
            </w:r>
            <w:r w:rsidR="008174A5" w:rsidRPr="008174A5">
              <w:rPr>
                <w:rFonts w:asciiTheme="minorHAnsi" w:hAnsiTheme="minorHAnsi" w:cstheme="minorHAnsi"/>
                <w:color w:val="000000"/>
                <w:sz w:val="20"/>
              </w:rPr>
              <w:noBreakHyphen/>
              <w:t>inch media width</w:t>
            </w:r>
            <w:r w:rsidR="008174A5" w:rsidRPr="008174A5">
              <w:rPr>
                <w:rFonts w:asciiTheme="minorHAnsi" w:hAnsiTheme="minorHAnsi" w:cstheme="minorHAnsi"/>
                <w:bCs/>
                <w:color w:val="000000"/>
                <w:sz w:val="20"/>
              </w:rPr>
              <w:t>, capable of producing signs, decals, banners, and multilayer graphics.</w:t>
            </w:r>
          </w:p>
        </w:tc>
      </w:tr>
      <w:tr w:rsidR="00FD5D90" w:rsidRPr="00AB3928" w14:paraId="1B3758F0" w14:textId="77777777" w:rsidTr="00E63F53">
        <w:trPr>
          <w:trHeight w:val="647"/>
        </w:trPr>
        <w:tc>
          <w:tcPr>
            <w:tcW w:w="990" w:type="dxa"/>
          </w:tcPr>
          <w:p w14:paraId="7F4BC169" w14:textId="2E71F7AC" w:rsidR="00FD5D90" w:rsidRPr="00192534" w:rsidRDefault="00192534" w:rsidP="00E63F53">
            <w:pPr>
              <w:jc w:val="both"/>
              <w:rPr>
                <w:rFonts w:asciiTheme="minorHAnsi" w:hAnsiTheme="minorHAnsi" w:cstheme="minorHAnsi"/>
                <w:iCs/>
                <w:color w:val="auto"/>
                <w:sz w:val="20"/>
              </w:rPr>
            </w:pPr>
            <w:r w:rsidRPr="00192534">
              <w:rPr>
                <w:rFonts w:asciiTheme="minorHAnsi" w:hAnsiTheme="minorHAnsi" w:cstheme="minorHAnsi"/>
                <w:iCs/>
                <w:color w:val="auto"/>
                <w:sz w:val="20"/>
              </w:rPr>
              <w:t>1</w:t>
            </w:r>
          </w:p>
        </w:tc>
        <w:tc>
          <w:tcPr>
            <w:tcW w:w="9180" w:type="dxa"/>
          </w:tcPr>
          <w:p w14:paraId="1847D3A8" w14:textId="38438D2B" w:rsidR="00FD5D90" w:rsidRPr="00325918" w:rsidRDefault="001A068F" w:rsidP="00E63F53">
            <w:pPr>
              <w:jc w:val="both"/>
              <w:rPr>
                <w:rFonts w:asciiTheme="minorHAnsi" w:hAnsiTheme="minorHAnsi" w:cstheme="minorHAnsi"/>
                <w:bCs/>
                <w:color w:val="000000"/>
                <w:sz w:val="20"/>
              </w:rPr>
            </w:pPr>
            <w:proofErr w:type="spellStart"/>
            <w:r w:rsidRPr="00325918">
              <w:rPr>
                <w:rFonts w:asciiTheme="minorHAnsi" w:hAnsiTheme="minorHAnsi" w:cstheme="minorHAnsi"/>
                <w:bCs/>
                <w:color w:val="000000"/>
                <w:sz w:val="20"/>
              </w:rPr>
              <w:t>AeroCut</w:t>
            </w:r>
            <w:proofErr w:type="spellEnd"/>
            <w:r w:rsidRPr="00325918">
              <w:rPr>
                <w:rFonts w:asciiTheme="minorHAnsi" w:hAnsiTheme="minorHAnsi" w:cstheme="minorHAnsi"/>
                <w:bCs/>
                <w:color w:val="000000"/>
                <w:sz w:val="20"/>
              </w:rPr>
              <w:t xml:space="preserve"> X </w:t>
            </w:r>
            <w:r w:rsidR="004B7D1A">
              <w:rPr>
                <w:rFonts w:asciiTheme="minorHAnsi" w:hAnsiTheme="minorHAnsi" w:cstheme="minorHAnsi"/>
                <w:bCs/>
                <w:color w:val="000000"/>
                <w:sz w:val="20"/>
              </w:rPr>
              <w:t xml:space="preserve">- </w:t>
            </w:r>
            <w:r w:rsidR="004B7D1A" w:rsidRPr="004B7D1A">
              <w:rPr>
                <w:rFonts w:asciiTheme="minorHAnsi" w:hAnsiTheme="minorHAnsi" w:cstheme="minorHAnsi"/>
                <w:bCs/>
                <w:color w:val="000000"/>
                <w:sz w:val="20"/>
              </w:rPr>
              <w:t>Automated digital finishing system for cutting, creasing, perforating, and slitting printed sheets.</w:t>
            </w:r>
          </w:p>
          <w:p w14:paraId="168F86E9" w14:textId="77777777" w:rsidR="00FD5D90" w:rsidRPr="00325918" w:rsidRDefault="00FD5D90" w:rsidP="00E63F53">
            <w:pPr>
              <w:jc w:val="both"/>
              <w:rPr>
                <w:rFonts w:asciiTheme="minorHAnsi" w:hAnsiTheme="minorHAnsi" w:cstheme="minorHAnsi"/>
                <w:bCs/>
                <w:color w:val="000000"/>
                <w:sz w:val="20"/>
              </w:rPr>
            </w:pPr>
          </w:p>
        </w:tc>
      </w:tr>
      <w:tr w:rsidR="00192534" w:rsidRPr="00AB3928" w14:paraId="1ABE6529" w14:textId="77777777" w:rsidTr="00E63F53">
        <w:trPr>
          <w:trHeight w:val="647"/>
        </w:trPr>
        <w:tc>
          <w:tcPr>
            <w:tcW w:w="990" w:type="dxa"/>
          </w:tcPr>
          <w:p w14:paraId="1663D4ED" w14:textId="65373CC0" w:rsidR="00192534" w:rsidRPr="00192534" w:rsidRDefault="00192534" w:rsidP="00E63F53">
            <w:pPr>
              <w:jc w:val="both"/>
              <w:rPr>
                <w:rFonts w:asciiTheme="minorHAnsi" w:hAnsiTheme="minorHAnsi" w:cstheme="minorHAnsi"/>
                <w:iCs/>
                <w:color w:val="auto"/>
                <w:sz w:val="20"/>
              </w:rPr>
            </w:pPr>
            <w:r w:rsidRPr="00192534">
              <w:rPr>
                <w:rFonts w:asciiTheme="minorHAnsi" w:hAnsiTheme="minorHAnsi" w:cstheme="minorHAnsi"/>
                <w:iCs/>
                <w:color w:val="auto"/>
                <w:sz w:val="20"/>
              </w:rPr>
              <w:t>1</w:t>
            </w:r>
          </w:p>
        </w:tc>
        <w:tc>
          <w:tcPr>
            <w:tcW w:w="9180" w:type="dxa"/>
          </w:tcPr>
          <w:p w14:paraId="0EEC4FCF" w14:textId="5CAA54BC" w:rsidR="00192534" w:rsidRPr="00325918" w:rsidRDefault="00300BA9" w:rsidP="00E63F53">
            <w:pPr>
              <w:jc w:val="both"/>
              <w:rPr>
                <w:rFonts w:asciiTheme="minorHAnsi" w:hAnsiTheme="minorHAnsi" w:cstheme="minorHAnsi"/>
                <w:bCs/>
                <w:color w:val="000000"/>
                <w:sz w:val="20"/>
              </w:rPr>
            </w:pPr>
            <w:r w:rsidRPr="00325918">
              <w:rPr>
                <w:rFonts w:asciiTheme="minorHAnsi" w:hAnsiTheme="minorHAnsi" w:cstheme="minorHAnsi"/>
                <w:bCs/>
                <w:color w:val="000000"/>
                <w:sz w:val="20"/>
              </w:rPr>
              <w:t>Bubble</w:t>
            </w:r>
            <w:r w:rsidR="00CB2BBB" w:rsidRPr="00325918">
              <w:rPr>
                <w:rFonts w:asciiTheme="minorHAnsi" w:hAnsiTheme="minorHAnsi" w:cstheme="minorHAnsi"/>
                <w:bCs/>
                <w:color w:val="000000"/>
                <w:sz w:val="20"/>
              </w:rPr>
              <w:t>-Free Pro Table Applicator</w:t>
            </w:r>
            <w:r w:rsidR="004B7D1A">
              <w:rPr>
                <w:rFonts w:asciiTheme="minorHAnsi" w:hAnsiTheme="minorHAnsi" w:cstheme="minorHAnsi"/>
                <w:bCs/>
                <w:color w:val="000000"/>
                <w:sz w:val="20"/>
              </w:rPr>
              <w:t xml:space="preserve">- </w:t>
            </w:r>
            <w:r w:rsidR="004B7D1A" w:rsidRPr="004B7D1A">
              <w:rPr>
                <w:rFonts w:asciiTheme="minorHAnsi" w:hAnsiTheme="minorHAnsi" w:cstheme="minorHAnsi"/>
                <w:bCs/>
                <w:color w:val="000000"/>
                <w:sz w:val="20"/>
              </w:rPr>
              <w:t>Flatbed laminating and mounting table for applying graphics to rigid substrates.</w:t>
            </w:r>
            <w:r w:rsidR="00CB2BBB" w:rsidRPr="00325918">
              <w:rPr>
                <w:rFonts w:asciiTheme="minorHAnsi" w:hAnsiTheme="minorHAnsi" w:cstheme="minorHAnsi"/>
                <w:bCs/>
                <w:color w:val="000000"/>
                <w:sz w:val="20"/>
              </w:rPr>
              <w:t xml:space="preserve"> </w:t>
            </w:r>
          </w:p>
        </w:tc>
      </w:tr>
    </w:tbl>
    <w:p w14:paraId="355B9CD2" w14:textId="77777777" w:rsidR="00FD5D90" w:rsidRPr="00AB3928" w:rsidRDefault="00FD5D90" w:rsidP="00FD5D90">
      <w:pPr>
        <w:autoSpaceDE w:val="0"/>
        <w:autoSpaceDN w:val="0"/>
        <w:adjustRightInd w:val="0"/>
        <w:spacing w:after="200"/>
        <w:rPr>
          <w:rFonts w:asciiTheme="minorHAnsi" w:hAnsiTheme="minorHAnsi" w:cstheme="minorHAnsi"/>
          <w:color w:val="auto"/>
          <w:sz w:val="20"/>
        </w:rPr>
      </w:pPr>
      <w:bookmarkStart w:id="969" w:name="_Toc459794501"/>
    </w:p>
    <w:p w14:paraId="2215A6BD" w14:textId="05CF2DA8" w:rsidR="00FD5D90" w:rsidRPr="00AB3928" w:rsidRDefault="005C02EE">
      <w:pPr>
        <w:pStyle w:val="Heading1"/>
        <w:numPr>
          <w:ilvl w:val="0"/>
          <w:numId w:val="26"/>
        </w:numPr>
        <w:spacing w:after="200"/>
        <w:ind w:left="360"/>
        <w:rPr>
          <w:rFonts w:asciiTheme="minorHAnsi" w:hAnsiTheme="minorHAnsi" w:cstheme="minorHAnsi"/>
          <w:sz w:val="28"/>
        </w:rPr>
      </w:pPr>
      <w:bookmarkStart w:id="970" w:name="_Toc55242172"/>
      <w:bookmarkStart w:id="971" w:name="_Toc55242433"/>
      <w:bookmarkStart w:id="972" w:name="_Toc55242655"/>
      <w:bookmarkStart w:id="973" w:name="_Toc55243736"/>
      <w:bookmarkStart w:id="974" w:name="_Toc55245931"/>
      <w:bookmarkStart w:id="975" w:name="_Toc55246543"/>
      <w:bookmarkStart w:id="976" w:name="_Toc55246964"/>
      <w:bookmarkStart w:id="977" w:name="_Toc55247514"/>
      <w:bookmarkStart w:id="978" w:name="_Toc55248203"/>
      <w:bookmarkStart w:id="979" w:name="_Toc55248403"/>
      <w:bookmarkStart w:id="980" w:name="_Toc55248817"/>
      <w:bookmarkStart w:id="981" w:name="_Toc55249088"/>
      <w:bookmarkStart w:id="982" w:name="_Toc55250018"/>
      <w:bookmarkStart w:id="983" w:name="_Toc55250143"/>
      <w:bookmarkStart w:id="984" w:name="_Toc55250396"/>
      <w:bookmarkStart w:id="985" w:name="_Toc55250491"/>
      <w:bookmarkStart w:id="986" w:name="_Toc55250586"/>
      <w:bookmarkStart w:id="987" w:name="_Toc55250777"/>
      <w:bookmarkStart w:id="988" w:name="_Toc55250923"/>
      <w:bookmarkStart w:id="989" w:name="_Toc55251116"/>
      <w:bookmarkStart w:id="990" w:name="_Toc55251838"/>
      <w:bookmarkStart w:id="991" w:name="_Toc55252214"/>
      <w:bookmarkStart w:id="992" w:name="_Toc55252539"/>
      <w:bookmarkStart w:id="993" w:name="_Toc55252630"/>
      <w:bookmarkStart w:id="994" w:name="_Toc55253490"/>
      <w:bookmarkStart w:id="995" w:name="_Toc55253574"/>
      <w:bookmarkStart w:id="996" w:name="_Toc55253679"/>
      <w:bookmarkStart w:id="997" w:name="_Toc55253763"/>
      <w:bookmarkStart w:id="998" w:name="_Toc55253846"/>
      <w:bookmarkStart w:id="999" w:name="_Toc55253929"/>
      <w:bookmarkStart w:id="1000" w:name="_Toc55254012"/>
      <w:bookmarkStart w:id="1001" w:name="_Toc55254095"/>
      <w:bookmarkStart w:id="1002" w:name="_Toc55254179"/>
      <w:bookmarkStart w:id="1003" w:name="_Toc55254262"/>
      <w:bookmarkStart w:id="1004" w:name="_Toc55254344"/>
      <w:bookmarkStart w:id="1005" w:name="_Toc55254426"/>
      <w:bookmarkStart w:id="1006" w:name="_Toc55254506"/>
      <w:bookmarkStart w:id="1007" w:name="_Toc55242173"/>
      <w:bookmarkStart w:id="1008" w:name="_Toc55242434"/>
      <w:bookmarkStart w:id="1009" w:name="_Toc55242656"/>
      <w:bookmarkStart w:id="1010" w:name="_Toc55243737"/>
      <w:bookmarkStart w:id="1011" w:name="_Toc55245932"/>
      <w:bookmarkStart w:id="1012" w:name="_Toc55246544"/>
      <w:bookmarkStart w:id="1013" w:name="_Toc55246965"/>
      <w:bookmarkStart w:id="1014" w:name="_Toc55247515"/>
      <w:bookmarkStart w:id="1015" w:name="_Toc55248204"/>
      <w:bookmarkStart w:id="1016" w:name="_Toc55248404"/>
      <w:bookmarkStart w:id="1017" w:name="_Toc55248818"/>
      <w:bookmarkStart w:id="1018" w:name="_Toc55249089"/>
      <w:bookmarkStart w:id="1019" w:name="_Toc55250019"/>
      <w:bookmarkStart w:id="1020" w:name="_Toc55250144"/>
      <w:bookmarkStart w:id="1021" w:name="_Toc55250397"/>
      <w:bookmarkStart w:id="1022" w:name="_Toc55250492"/>
      <w:bookmarkStart w:id="1023" w:name="_Toc55250587"/>
      <w:bookmarkStart w:id="1024" w:name="_Toc55250778"/>
      <w:bookmarkStart w:id="1025" w:name="_Toc55250924"/>
      <w:bookmarkStart w:id="1026" w:name="_Toc55251117"/>
      <w:bookmarkStart w:id="1027" w:name="_Toc55251839"/>
      <w:bookmarkStart w:id="1028" w:name="_Toc55252215"/>
      <w:bookmarkStart w:id="1029" w:name="_Toc55252540"/>
      <w:bookmarkStart w:id="1030" w:name="_Toc55252631"/>
      <w:bookmarkStart w:id="1031" w:name="_Toc55253491"/>
      <w:bookmarkStart w:id="1032" w:name="_Toc55253575"/>
      <w:bookmarkStart w:id="1033" w:name="_Toc55253680"/>
      <w:bookmarkStart w:id="1034" w:name="_Toc55253764"/>
      <w:bookmarkStart w:id="1035" w:name="_Toc55253847"/>
      <w:bookmarkStart w:id="1036" w:name="_Toc55253930"/>
      <w:bookmarkStart w:id="1037" w:name="_Toc55254013"/>
      <w:bookmarkStart w:id="1038" w:name="_Toc55254096"/>
      <w:bookmarkStart w:id="1039" w:name="_Toc55254180"/>
      <w:bookmarkStart w:id="1040" w:name="_Toc55254263"/>
      <w:bookmarkStart w:id="1041" w:name="_Toc55254345"/>
      <w:bookmarkStart w:id="1042" w:name="_Toc55254427"/>
      <w:bookmarkStart w:id="1043" w:name="_Toc55254507"/>
      <w:bookmarkStart w:id="1044" w:name="_Toc55242174"/>
      <w:bookmarkStart w:id="1045" w:name="_Toc55242435"/>
      <w:bookmarkStart w:id="1046" w:name="_Toc55242657"/>
      <w:bookmarkStart w:id="1047" w:name="_Toc55243738"/>
      <w:bookmarkStart w:id="1048" w:name="_Toc55245933"/>
      <w:bookmarkStart w:id="1049" w:name="_Toc55246545"/>
      <w:bookmarkStart w:id="1050" w:name="_Toc55246966"/>
      <w:bookmarkStart w:id="1051" w:name="_Toc55247516"/>
      <w:bookmarkStart w:id="1052" w:name="_Toc55248205"/>
      <w:bookmarkStart w:id="1053" w:name="_Toc55248405"/>
      <w:bookmarkStart w:id="1054" w:name="_Toc55248819"/>
      <w:bookmarkStart w:id="1055" w:name="_Toc55249090"/>
      <w:bookmarkStart w:id="1056" w:name="_Toc55250020"/>
      <w:bookmarkStart w:id="1057" w:name="_Toc55250145"/>
      <w:bookmarkStart w:id="1058" w:name="_Toc55250398"/>
      <w:bookmarkStart w:id="1059" w:name="_Toc55250493"/>
      <w:bookmarkStart w:id="1060" w:name="_Toc55250588"/>
      <w:bookmarkStart w:id="1061" w:name="_Toc55250779"/>
      <w:bookmarkStart w:id="1062" w:name="_Toc55250925"/>
      <w:bookmarkStart w:id="1063" w:name="_Toc55251118"/>
      <w:bookmarkStart w:id="1064" w:name="_Toc55251840"/>
      <w:bookmarkStart w:id="1065" w:name="_Toc55252216"/>
      <w:bookmarkStart w:id="1066" w:name="_Toc55252541"/>
      <w:bookmarkStart w:id="1067" w:name="_Toc55252632"/>
      <w:bookmarkStart w:id="1068" w:name="_Toc55253492"/>
      <w:bookmarkStart w:id="1069" w:name="_Toc55253576"/>
      <w:bookmarkStart w:id="1070" w:name="_Toc55253681"/>
      <w:bookmarkStart w:id="1071" w:name="_Toc55253765"/>
      <w:bookmarkStart w:id="1072" w:name="_Toc55253848"/>
      <w:bookmarkStart w:id="1073" w:name="_Toc55253931"/>
      <w:bookmarkStart w:id="1074" w:name="_Toc55254014"/>
      <w:bookmarkStart w:id="1075" w:name="_Toc55254097"/>
      <w:bookmarkStart w:id="1076" w:name="_Toc55254181"/>
      <w:bookmarkStart w:id="1077" w:name="_Toc55254264"/>
      <w:bookmarkStart w:id="1078" w:name="_Toc55254346"/>
      <w:bookmarkStart w:id="1079" w:name="_Toc55254428"/>
      <w:bookmarkStart w:id="1080" w:name="_Toc55254508"/>
      <w:bookmarkStart w:id="1081" w:name="_Toc55242175"/>
      <w:bookmarkStart w:id="1082" w:name="_Toc55242436"/>
      <w:bookmarkStart w:id="1083" w:name="_Toc55242658"/>
      <w:bookmarkStart w:id="1084" w:name="_Toc55243739"/>
      <w:bookmarkStart w:id="1085" w:name="_Toc55245934"/>
      <w:bookmarkStart w:id="1086" w:name="_Toc55246546"/>
      <w:bookmarkStart w:id="1087" w:name="_Toc55246967"/>
      <w:bookmarkStart w:id="1088" w:name="_Toc55247517"/>
      <w:bookmarkStart w:id="1089" w:name="_Toc55248206"/>
      <w:bookmarkStart w:id="1090" w:name="_Toc55248406"/>
      <w:bookmarkStart w:id="1091" w:name="_Toc55248820"/>
      <w:bookmarkStart w:id="1092" w:name="_Toc55249091"/>
      <w:bookmarkStart w:id="1093" w:name="_Toc55250021"/>
      <w:bookmarkStart w:id="1094" w:name="_Toc55250146"/>
      <w:bookmarkStart w:id="1095" w:name="_Toc55250399"/>
      <w:bookmarkStart w:id="1096" w:name="_Toc55250494"/>
      <w:bookmarkStart w:id="1097" w:name="_Toc55250589"/>
      <w:bookmarkStart w:id="1098" w:name="_Toc55250780"/>
      <w:bookmarkStart w:id="1099" w:name="_Toc55250926"/>
      <w:bookmarkStart w:id="1100" w:name="_Toc55251119"/>
      <w:bookmarkStart w:id="1101" w:name="_Toc55251841"/>
      <w:bookmarkStart w:id="1102" w:name="_Toc55252217"/>
      <w:bookmarkStart w:id="1103" w:name="_Toc55252542"/>
      <w:bookmarkStart w:id="1104" w:name="_Toc55252633"/>
      <w:bookmarkStart w:id="1105" w:name="_Toc55253493"/>
      <w:bookmarkStart w:id="1106" w:name="_Toc55253577"/>
      <w:bookmarkStart w:id="1107" w:name="_Toc55253682"/>
      <w:bookmarkStart w:id="1108" w:name="_Toc55253766"/>
      <w:bookmarkStart w:id="1109" w:name="_Toc55253849"/>
      <w:bookmarkStart w:id="1110" w:name="_Toc55253932"/>
      <w:bookmarkStart w:id="1111" w:name="_Toc55254015"/>
      <w:bookmarkStart w:id="1112" w:name="_Toc55254098"/>
      <w:bookmarkStart w:id="1113" w:name="_Toc55254182"/>
      <w:bookmarkStart w:id="1114" w:name="_Toc55254265"/>
      <w:bookmarkStart w:id="1115" w:name="_Toc55254347"/>
      <w:bookmarkStart w:id="1116" w:name="_Toc55254429"/>
      <w:bookmarkStart w:id="1117" w:name="_Toc55254509"/>
      <w:bookmarkStart w:id="1118" w:name="_Toc506815792"/>
      <w:bookmarkStart w:id="1119" w:name="_Toc328747427"/>
      <w:bookmarkEnd w:id="369"/>
      <w:bookmarkEnd w:id="370"/>
      <w:bookmarkEnd w:id="371"/>
      <w:bookmarkEnd w:id="372"/>
      <w:bookmarkEnd w:id="377"/>
      <w:bookmarkEnd w:id="380"/>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sidRPr="00AB3928">
        <w:rPr>
          <w:rFonts w:asciiTheme="minorHAnsi" w:hAnsiTheme="minorHAnsi" w:cstheme="minorHAnsi"/>
          <w:sz w:val="28"/>
        </w:rPr>
        <w:t xml:space="preserve">  </w:t>
      </w:r>
      <w:bookmarkStart w:id="1120" w:name="_Toc236230295"/>
      <w:r w:rsidR="00FD5D90" w:rsidRPr="00AB3928">
        <w:rPr>
          <w:rFonts w:asciiTheme="minorHAnsi" w:hAnsiTheme="minorHAnsi" w:cstheme="minorHAnsi"/>
          <w:sz w:val="28"/>
        </w:rPr>
        <w:t>CONTRACT ADMINISTRATION</w:t>
      </w:r>
      <w:bookmarkEnd w:id="1118"/>
      <w:bookmarkEnd w:id="1120"/>
    </w:p>
    <w:p w14:paraId="5C0436BE" w14:textId="1A16124F" w:rsidR="00FD5D90" w:rsidRPr="00AB3928" w:rsidRDefault="0086482E" w:rsidP="0086482E">
      <w:pPr>
        <w:pStyle w:val="Text"/>
        <w:jc w:val="both"/>
        <w:rPr>
          <w:rFonts w:asciiTheme="minorHAnsi" w:hAnsiTheme="minorHAnsi" w:cstheme="minorHAnsi"/>
        </w:rPr>
      </w:pPr>
      <w:bookmarkStart w:id="1121" w:name="_Toc53591774"/>
      <w:bookmarkStart w:id="1122" w:name="_Toc53591877"/>
      <w:bookmarkStart w:id="1123" w:name="_Toc53591937"/>
      <w:bookmarkStart w:id="1124" w:name="_Toc53592023"/>
      <w:bookmarkStart w:id="1125" w:name="_Toc53592083"/>
      <w:bookmarkStart w:id="1126" w:name="_Toc53592180"/>
      <w:bookmarkStart w:id="1127" w:name="_Toc53592239"/>
      <w:bookmarkStart w:id="1128" w:name="_Toc53592416"/>
      <w:bookmarkStart w:id="1129" w:name="_Toc53592655"/>
      <w:bookmarkStart w:id="1130" w:name="_Toc53592736"/>
      <w:bookmarkStart w:id="1131" w:name="_Toc53592800"/>
      <w:bookmarkStart w:id="1132" w:name="_Toc53592859"/>
      <w:bookmarkStart w:id="1133" w:name="_Toc53593058"/>
      <w:bookmarkStart w:id="1134" w:name="_Toc53593170"/>
      <w:bookmarkStart w:id="1135" w:name="_Toc53593228"/>
      <w:bookmarkStart w:id="1136" w:name="_Toc53593382"/>
      <w:bookmarkStart w:id="1137" w:name="_Toc55242180"/>
      <w:bookmarkStart w:id="1138" w:name="_Toc55242441"/>
      <w:bookmarkStart w:id="1139" w:name="_Toc55242663"/>
      <w:bookmarkStart w:id="1140" w:name="_Toc55243744"/>
      <w:bookmarkStart w:id="1141" w:name="_Toc55245939"/>
      <w:bookmarkStart w:id="1142" w:name="_Toc55246551"/>
      <w:bookmarkStart w:id="1143" w:name="_Toc55246972"/>
      <w:bookmarkStart w:id="1144" w:name="_Toc55247522"/>
      <w:bookmarkStart w:id="1145" w:name="_Toc55248211"/>
      <w:bookmarkStart w:id="1146" w:name="_Toc55248411"/>
      <w:bookmarkStart w:id="1147" w:name="_Toc55248825"/>
      <w:bookmarkStart w:id="1148" w:name="_Toc55249096"/>
      <w:bookmarkStart w:id="1149" w:name="_Toc55250026"/>
      <w:bookmarkStart w:id="1150" w:name="_Toc55250151"/>
      <w:bookmarkStart w:id="1151" w:name="_Toc55250404"/>
      <w:bookmarkStart w:id="1152" w:name="_Toc55250499"/>
      <w:bookmarkStart w:id="1153" w:name="_Toc55250594"/>
      <w:bookmarkStart w:id="1154" w:name="_Toc55250785"/>
      <w:bookmarkStart w:id="1155" w:name="_Toc55250931"/>
      <w:bookmarkStart w:id="1156" w:name="_Toc55251124"/>
      <w:bookmarkStart w:id="1157" w:name="_Toc55251846"/>
      <w:bookmarkStart w:id="1158" w:name="_Toc55252222"/>
      <w:bookmarkStart w:id="1159" w:name="_Toc55252547"/>
      <w:bookmarkStart w:id="1160" w:name="_Toc55252638"/>
      <w:bookmarkStart w:id="1161" w:name="_Toc55253498"/>
      <w:bookmarkStart w:id="1162" w:name="_Toc55253582"/>
      <w:bookmarkStart w:id="1163" w:name="_Toc55253687"/>
      <w:bookmarkStart w:id="1164" w:name="_Toc55253771"/>
      <w:bookmarkStart w:id="1165" w:name="_Toc55253854"/>
      <w:bookmarkStart w:id="1166" w:name="_Toc55253937"/>
      <w:bookmarkStart w:id="1167" w:name="_Toc55254020"/>
      <w:bookmarkStart w:id="1168" w:name="_Toc55254103"/>
      <w:bookmarkStart w:id="1169" w:name="_Toc55254187"/>
      <w:bookmarkStart w:id="1170" w:name="_Toc55254270"/>
      <w:bookmarkStart w:id="1171" w:name="_Toc55254352"/>
      <w:bookmarkStart w:id="1172" w:name="_Toc55254434"/>
      <w:bookmarkStart w:id="1173" w:name="_Toc55254514"/>
      <w:bookmarkStart w:id="1174" w:name="_Toc55254727"/>
      <w:bookmarkStart w:id="1175" w:name="_Toc55254785"/>
      <w:bookmarkStart w:id="1176" w:name="_Toc55254845"/>
      <w:bookmarkStart w:id="1177" w:name="_Toc55254906"/>
      <w:bookmarkStart w:id="1178" w:name="_Toc55254975"/>
      <w:bookmarkStart w:id="1179" w:name="_Toc55255089"/>
      <w:bookmarkStart w:id="1180" w:name="_Toc55255160"/>
      <w:bookmarkStart w:id="1181" w:name="_Toc55255274"/>
      <w:bookmarkStart w:id="1182" w:name="_Toc55394254"/>
      <w:bookmarkStart w:id="1183" w:name="_Toc55394325"/>
      <w:bookmarkStart w:id="1184" w:name="_Toc55394396"/>
      <w:bookmarkStart w:id="1185" w:name="_Toc55394466"/>
      <w:bookmarkStart w:id="1186" w:name="_Toc56590812"/>
      <w:bookmarkStart w:id="1187" w:name="_Toc56591088"/>
      <w:bookmarkStart w:id="1188" w:name="_Toc56591177"/>
      <w:bookmarkStart w:id="1189" w:name="_Toc62658214"/>
      <w:bookmarkStart w:id="1190" w:name="_Toc62658333"/>
      <w:bookmarkStart w:id="1191" w:name="_Toc62658509"/>
      <w:bookmarkStart w:id="1192" w:name="_Toc506815793"/>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sidRPr="00AB3928">
        <w:rPr>
          <w:rFonts w:asciiTheme="minorHAnsi" w:hAnsiTheme="minorHAnsi" w:cstheme="minorHAnsi"/>
        </w:rPr>
        <w:t>All Contract Administration requirements are conditioned on an award resulting from this solicitation. This information is provided for the Vendor’s planning purposes</w:t>
      </w:r>
      <w:bookmarkStart w:id="1193" w:name="_Toc53593059"/>
      <w:bookmarkStart w:id="1194" w:name="_Toc53593171"/>
      <w:bookmarkStart w:id="1195" w:name="_Toc53593229"/>
      <w:bookmarkStart w:id="1196" w:name="_Toc53593383"/>
      <w:bookmarkStart w:id="1197" w:name="_Toc55242181"/>
      <w:bookmarkStart w:id="1198" w:name="_Toc55242442"/>
      <w:bookmarkStart w:id="1199" w:name="_Toc55242664"/>
      <w:bookmarkStart w:id="1200" w:name="_Toc55243745"/>
      <w:bookmarkStart w:id="1201" w:name="_Toc55245940"/>
      <w:bookmarkStart w:id="1202" w:name="_Toc55246552"/>
      <w:bookmarkStart w:id="1203" w:name="_Toc55246973"/>
      <w:bookmarkStart w:id="1204" w:name="_Toc55247523"/>
      <w:bookmarkStart w:id="1205" w:name="_Toc55248212"/>
      <w:bookmarkStart w:id="1206" w:name="_Toc55248412"/>
      <w:bookmarkStart w:id="1207" w:name="_Toc55248826"/>
      <w:bookmarkStart w:id="1208" w:name="_Toc55249097"/>
      <w:bookmarkStart w:id="1209" w:name="_Toc55250027"/>
      <w:bookmarkStart w:id="1210" w:name="_Toc55250152"/>
      <w:bookmarkStart w:id="1211" w:name="_Toc55250405"/>
      <w:bookmarkStart w:id="1212" w:name="_Toc55250500"/>
      <w:bookmarkStart w:id="1213" w:name="_Toc55250595"/>
      <w:bookmarkStart w:id="1214" w:name="_Toc55250786"/>
      <w:bookmarkStart w:id="1215" w:name="_Toc55250932"/>
      <w:bookmarkStart w:id="1216" w:name="_Toc55251125"/>
      <w:bookmarkStart w:id="1217" w:name="_Toc55251847"/>
      <w:bookmarkStart w:id="1218" w:name="_Toc55252223"/>
      <w:bookmarkStart w:id="1219" w:name="_Toc55252548"/>
      <w:bookmarkStart w:id="1220" w:name="_Toc55252639"/>
      <w:bookmarkStart w:id="1221" w:name="_Toc55253499"/>
      <w:bookmarkStart w:id="1222" w:name="_Toc55253583"/>
      <w:bookmarkStart w:id="1223" w:name="_Toc55253688"/>
      <w:bookmarkStart w:id="1224" w:name="_Toc55253772"/>
      <w:bookmarkStart w:id="1225" w:name="_Toc55253855"/>
      <w:bookmarkStart w:id="1226" w:name="_Toc55253938"/>
      <w:bookmarkStart w:id="1227" w:name="_Toc55254021"/>
      <w:bookmarkStart w:id="1228" w:name="_Toc55254104"/>
      <w:bookmarkStart w:id="1229" w:name="_Toc55254188"/>
      <w:bookmarkStart w:id="1230" w:name="_Toc55254271"/>
      <w:bookmarkStart w:id="1231" w:name="_Toc55254353"/>
      <w:bookmarkStart w:id="1232" w:name="_Toc55254435"/>
      <w:bookmarkStart w:id="1233" w:name="_Toc55254515"/>
      <w:bookmarkStart w:id="1234" w:name="_Toc55254728"/>
      <w:bookmarkStart w:id="1235" w:name="_Toc55254786"/>
      <w:bookmarkStart w:id="1236" w:name="_Toc55254846"/>
      <w:bookmarkStart w:id="1237" w:name="_Toc55254907"/>
      <w:bookmarkStart w:id="1238" w:name="_Toc55254976"/>
      <w:bookmarkStart w:id="1239" w:name="_Toc55255090"/>
      <w:bookmarkStart w:id="1240" w:name="_Toc55255161"/>
      <w:bookmarkStart w:id="1241" w:name="_Toc55255275"/>
      <w:bookmarkStart w:id="1242" w:name="_Toc55394255"/>
      <w:bookmarkStart w:id="1243" w:name="_Toc55394326"/>
      <w:bookmarkStart w:id="1244" w:name="_Toc55394397"/>
      <w:bookmarkStart w:id="1245" w:name="_Toc55394467"/>
      <w:bookmarkStart w:id="1246" w:name="_Toc56590813"/>
      <w:bookmarkStart w:id="1247" w:name="_Toc56591089"/>
      <w:bookmarkStart w:id="1248" w:name="_Toc56591178"/>
      <w:bookmarkStart w:id="1249" w:name="_Toc62658215"/>
      <w:bookmarkStart w:id="1250" w:name="_Toc62658334"/>
      <w:bookmarkStart w:id="1251" w:name="_Toc62658510"/>
      <w:bookmarkStart w:id="1252" w:name="_Toc55242182"/>
      <w:bookmarkStart w:id="1253" w:name="_Toc55242443"/>
      <w:bookmarkStart w:id="1254" w:name="_Toc55242665"/>
      <w:bookmarkStart w:id="1255" w:name="_Toc55243746"/>
      <w:bookmarkStart w:id="1256" w:name="_Toc55245941"/>
      <w:bookmarkStart w:id="1257" w:name="_Toc55246553"/>
      <w:bookmarkStart w:id="1258" w:name="_Toc55246974"/>
      <w:bookmarkStart w:id="1259" w:name="_Toc55247524"/>
      <w:bookmarkStart w:id="1260" w:name="_Toc55248213"/>
      <w:bookmarkStart w:id="1261" w:name="_Toc55248413"/>
      <w:bookmarkStart w:id="1262" w:name="_Toc55248827"/>
      <w:bookmarkStart w:id="1263" w:name="_Toc55249098"/>
      <w:bookmarkStart w:id="1264" w:name="_Toc55250028"/>
      <w:bookmarkStart w:id="1265" w:name="_Toc55250153"/>
      <w:bookmarkStart w:id="1266" w:name="_Toc55250406"/>
      <w:bookmarkStart w:id="1267" w:name="_Toc55250501"/>
      <w:bookmarkStart w:id="1268" w:name="_Toc55250596"/>
      <w:bookmarkStart w:id="1269" w:name="_Toc55250787"/>
      <w:bookmarkStart w:id="1270" w:name="_Toc55250933"/>
      <w:bookmarkStart w:id="1271" w:name="_Toc55251126"/>
      <w:bookmarkStart w:id="1272" w:name="_Toc55251848"/>
      <w:bookmarkStart w:id="1273" w:name="_Toc55252224"/>
      <w:bookmarkStart w:id="1274" w:name="_Toc55252549"/>
      <w:bookmarkStart w:id="1275" w:name="_Toc55252640"/>
      <w:bookmarkStart w:id="1276" w:name="_Toc55253500"/>
      <w:bookmarkStart w:id="1277" w:name="_Toc55253584"/>
      <w:bookmarkStart w:id="1278" w:name="_Toc55253689"/>
      <w:bookmarkStart w:id="1279" w:name="_Toc55253773"/>
      <w:bookmarkStart w:id="1280" w:name="_Toc55253856"/>
      <w:bookmarkStart w:id="1281" w:name="_Toc55253939"/>
      <w:bookmarkStart w:id="1282" w:name="_Toc55254022"/>
      <w:bookmarkStart w:id="1283" w:name="_Toc55254105"/>
      <w:bookmarkStart w:id="1284" w:name="_Toc55254189"/>
      <w:bookmarkStart w:id="1285" w:name="_Toc55254272"/>
      <w:bookmarkStart w:id="1286" w:name="_Toc55254354"/>
      <w:bookmarkStart w:id="1287" w:name="_Toc55254436"/>
      <w:bookmarkStart w:id="1288" w:name="_Toc55254516"/>
      <w:bookmarkStart w:id="1289" w:name="_Toc55254729"/>
      <w:bookmarkStart w:id="1290" w:name="_Toc55254787"/>
      <w:bookmarkStart w:id="1291" w:name="_Toc55254847"/>
      <w:bookmarkStart w:id="1292" w:name="_Toc55254908"/>
      <w:bookmarkStart w:id="1293" w:name="_Toc55254977"/>
      <w:bookmarkStart w:id="1294" w:name="_Toc55255091"/>
      <w:bookmarkStart w:id="1295" w:name="_Toc55255162"/>
      <w:bookmarkStart w:id="1296" w:name="_Toc55255276"/>
      <w:bookmarkStart w:id="1297" w:name="_Toc55394256"/>
      <w:bookmarkStart w:id="1298" w:name="_Toc55394327"/>
      <w:bookmarkStart w:id="1299" w:name="_Toc55394398"/>
      <w:bookmarkStart w:id="1300" w:name="_Toc55394468"/>
      <w:bookmarkStart w:id="1301" w:name="_Toc56590814"/>
      <w:bookmarkStart w:id="1302" w:name="_Toc56591090"/>
      <w:bookmarkStart w:id="1303" w:name="_Toc56591179"/>
      <w:bookmarkStart w:id="1304" w:name="_Toc62658216"/>
      <w:bookmarkStart w:id="1305" w:name="_Toc62658335"/>
      <w:bookmarkStart w:id="1306" w:name="_Toc62658511"/>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14:paraId="5BC90F4E" w14:textId="708CA7C2" w:rsidR="00BA6B8A" w:rsidRPr="00AB3928" w:rsidRDefault="00BA6B8A" w:rsidP="00BA6B8A">
      <w:pPr>
        <w:pStyle w:val="Heading2"/>
        <w:rPr>
          <w:rFonts w:asciiTheme="minorHAnsi" w:hAnsiTheme="minorHAnsi" w:cstheme="minorHAnsi"/>
        </w:rPr>
      </w:pPr>
      <w:bookmarkStart w:id="1307" w:name="_Toc236230296"/>
      <w:r w:rsidRPr="00AB3928">
        <w:rPr>
          <w:rFonts w:asciiTheme="minorHAnsi" w:hAnsiTheme="minorHAnsi" w:cstheme="minorHAnsi"/>
        </w:rPr>
        <w:t>6.1</w:t>
      </w:r>
      <w:r w:rsidRPr="00AB3928">
        <w:rPr>
          <w:rFonts w:asciiTheme="minorHAnsi" w:hAnsiTheme="minorHAnsi" w:cstheme="minorHAnsi"/>
        </w:rPr>
        <w:tab/>
      </w:r>
      <w:r w:rsidR="009933E8" w:rsidRPr="00AB3928">
        <w:rPr>
          <w:rFonts w:asciiTheme="minorHAnsi" w:hAnsiTheme="minorHAnsi" w:cstheme="minorHAnsi"/>
        </w:rPr>
        <w:t xml:space="preserve">CONTRACT </w:t>
      </w:r>
      <w:r w:rsidRPr="00AB3928">
        <w:rPr>
          <w:rFonts w:asciiTheme="minorHAnsi" w:hAnsiTheme="minorHAnsi" w:cstheme="minorHAnsi"/>
        </w:rPr>
        <w:t>MANAGER AND CUSTOMER SERVICE</w:t>
      </w:r>
      <w:bookmarkEnd w:id="1307"/>
    </w:p>
    <w:p w14:paraId="65C9DD0A" w14:textId="3B7600EB" w:rsidR="00BA6B8A" w:rsidRPr="00AB3928" w:rsidRDefault="00BA6B8A" w:rsidP="00BA6B8A">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The Vendor shall be required to designate and make available to the State a </w:t>
      </w:r>
      <w:r w:rsidR="009933E8" w:rsidRPr="00AB3928">
        <w:rPr>
          <w:rFonts w:asciiTheme="minorHAnsi" w:hAnsiTheme="minorHAnsi" w:cstheme="minorHAnsi"/>
          <w:color w:val="auto"/>
          <w:sz w:val="20"/>
        </w:rPr>
        <w:t xml:space="preserve">contract </w:t>
      </w:r>
      <w:r w:rsidRPr="00AB3928">
        <w:rPr>
          <w:rFonts w:asciiTheme="minorHAnsi" w:hAnsiTheme="minorHAnsi" w:cstheme="minorHAnsi"/>
          <w:color w:val="auto"/>
          <w:sz w:val="20"/>
        </w:rPr>
        <w:t xml:space="preserve">manager.  The </w:t>
      </w:r>
      <w:r w:rsidR="009933E8" w:rsidRPr="00AB3928">
        <w:rPr>
          <w:rFonts w:asciiTheme="minorHAnsi" w:hAnsiTheme="minorHAnsi" w:cstheme="minorHAnsi"/>
          <w:color w:val="auto"/>
          <w:sz w:val="20"/>
        </w:rPr>
        <w:t xml:space="preserve">contract </w:t>
      </w:r>
      <w:r w:rsidRPr="00AB3928">
        <w:rPr>
          <w:rFonts w:asciiTheme="minorHAnsi" w:hAnsiTheme="minorHAnsi" w:cstheme="minorHAnsi"/>
          <w:color w:val="auto"/>
          <w:sz w:val="20"/>
        </w:rPr>
        <w:t xml:space="preserve">manager shall be the State’s point of contact for </w:t>
      </w:r>
      <w:r w:rsidR="008956A6">
        <w:rPr>
          <w:rFonts w:asciiTheme="minorHAnsi" w:hAnsiTheme="minorHAnsi" w:cstheme="minorHAnsi"/>
          <w:color w:val="auto"/>
          <w:sz w:val="20"/>
        </w:rPr>
        <w:t>contract-related</w:t>
      </w:r>
      <w:r w:rsidRPr="00AB3928">
        <w:rPr>
          <w:rFonts w:asciiTheme="minorHAnsi" w:hAnsiTheme="minorHAnsi" w:cstheme="minorHAnsi"/>
          <w:color w:val="auto"/>
          <w:sz w:val="20"/>
        </w:rPr>
        <w:t xml:space="preserve"> issues and issues concerning performance, progress review, scheduling, and service.</w:t>
      </w:r>
    </w:p>
    <w:p w14:paraId="21B9C95F" w14:textId="77777777" w:rsidR="004450AE" w:rsidRPr="00AB3928" w:rsidRDefault="004450AE" w:rsidP="00BA6B8A">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AB3928" w14:paraId="52D8E935" w14:textId="77777777" w:rsidTr="00C13740">
        <w:tc>
          <w:tcPr>
            <w:tcW w:w="7105" w:type="dxa"/>
            <w:gridSpan w:val="2"/>
          </w:tcPr>
          <w:p w14:paraId="72DAE6E6" w14:textId="77777777" w:rsidR="009933E8" w:rsidRPr="00AB3928" w:rsidRDefault="009933E8" w:rsidP="00C13740">
            <w:pPr>
              <w:spacing w:after="200"/>
              <w:jc w:val="center"/>
              <w:rPr>
                <w:rFonts w:asciiTheme="minorHAnsi" w:hAnsiTheme="minorHAnsi" w:cstheme="minorHAnsi"/>
                <w:b/>
                <w:bCs/>
                <w:color w:val="auto"/>
                <w:szCs w:val="24"/>
              </w:rPr>
            </w:pPr>
            <w:r w:rsidRPr="00AB3928">
              <w:rPr>
                <w:rFonts w:asciiTheme="minorHAnsi" w:hAnsiTheme="minorHAnsi" w:cstheme="minorHAnsi"/>
                <w:b/>
                <w:bCs/>
                <w:color w:val="auto"/>
                <w:szCs w:val="24"/>
              </w:rPr>
              <w:t>Contract Manager Point of Contact</w:t>
            </w:r>
          </w:p>
        </w:tc>
      </w:tr>
      <w:tr w:rsidR="009933E8" w:rsidRPr="00AB3928" w14:paraId="4BC95EEB" w14:textId="77777777" w:rsidTr="00C13740">
        <w:tc>
          <w:tcPr>
            <w:tcW w:w="2155" w:type="dxa"/>
          </w:tcPr>
          <w:p w14:paraId="66778692"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Name:</w:t>
            </w:r>
          </w:p>
        </w:tc>
        <w:tc>
          <w:tcPr>
            <w:tcW w:w="4950" w:type="dxa"/>
          </w:tcPr>
          <w:p w14:paraId="12727399"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066C329" w14:textId="77777777" w:rsidTr="00C13740">
        <w:tc>
          <w:tcPr>
            <w:tcW w:w="2155" w:type="dxa"/>
          </w:tcPr>
          <w:p w14:paraId="074B28E7"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Office Phone #:</w:t>
            </w:r>
          </w:p>
        </w:tc>
        <w:tc>
          <w:tcPr>
            <w:tcW w:w="4950" w:type="dxa"/>
          </w:tcPr>
          <w:p w14:paraId="696CDCFD"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2F1CEDF" w14:textId="77777777" w:rsidTr="00C13740">
        <w:tc>
          <w:tcPr>
            <w:tcW w:w="2155" w:type="dxa"/>
          </w:tcPr>
          <w:p w14:paraId="5159A8ED"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Mobile Phone #:</w:t>
            </w:r>
          </w:p>
        </w:tc>
        <w:tc>
          <w:tcPr>
            <w:tcW w:w="4950" w:type="dxa"/>
          </w:tcPr>
          <w:p w14:paraId="77B26C4D"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77AB03E3" w14:textId="77777777" w:rsidTr="00C13740">
        <w:tc>
          <w:tcPr>
            <w:tcW w:w="2155" w:type="dxa"/>
          </w:tcPr>
          <w:p w14:paraId="6199EF17"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Email: </w:t>
            </w:r>
          </w:p>
        </w:tc>
        <w:tc>
          <w:tcPr>
            <w:tcW w:w="4950" w:type="dxa"/>
          </w:tcPr>
          <w:p w14:paraId="69763A64" w14:textId="77777777" w:rsidR="009933E8" w:rsidRPr="00AB3928" w:rsidRDefault="009933E8" w:rsidP="00C13740">
            <w:pPr>
              <w:spacing w:after="200"/>
              <w:jc w:val="both"/>
              <w:rPr>
                <w:rFonts w:asciiTheme="minorHAnsi" w:hAnsiTheme="minorHAnsi" w:cstheme="minorHAnsi"/>
                <w:color w:val="auto"/>
                <w:sz w:val="20"/>
              </w:rPr>
            </w:pPr>
          </w:p>
        </w:tc>
      </w:tr>
    </w:tbl>
    <w:p w14:paraId="734CFF25" w14:textId="1E7054AE" w:rsidR="009933E8" w:rsidRDefault="009933E8" w:rsidP="00BA6B8A">
      <w:pPr>
        <w:spacing w:after="200"/>
        <w:jc w:val="both"/>
        <w:rPr>
          <w:rFonts w:asciiTheme="minorHAnsi" w:hAnsiTheme="minorHAnsi" w:cstheme="minorHAnsi"/>
          <w:color w:val="auto"/>
          <w:sz w:val="20"/>
        </w:rPr>
      </w:pPr>
    </w:p>
    <w:p w14:paraId="630DDA8D" w14:textId="1AF80933" w:rsidR="002517AD" w:rsidRDefault="009A06CC" w:rsidP="009A06CC">
      <w:pPr>
        <w:pStyle w:val="Heading2"/>
        <w:numPr>
          <w:ilvl w:val="0"/>
          <w:numId w:val="0"/>
        </w:numPr>
        <w:spacing w:after="120"/>
        <w:jc w:val="both"/>
        <w:rPr>
          <w:rFonts w:asciiTheme="minorHAnsi" w:hAnsiTheme="minorHAnsi" w:cstheme="minorHAnsi"/>
        </w:rPr>
      </w:pPr>
      <w:bookmarkStart w:id="1308" w:name="_Toc236230297"/>
      <w:r w:rsidRPr="00187525">
        <w:rPr>
          <w:rFonts w:asciiTheme="minorHAnsi" w:hAnsiTheme="minorHAnsi" w:cstheme="minorHAnsi"/>
        </w:rPr>
        <w:t>6.4</w:t>
      </w:r>
      <w:r w:rsidRPr="00187525">
        <w:rPr>
          <w:rFonts w:asciiTheme="minorHAnsi" w:hAnsiTheme="minorHAnsi" w:cstheme="minorHAnsi"/>
        </w:rPr>
        <w:tab/>
        <w:t>ACCEPTANCE OF WORK</w:t>
      </w:r>
      <w:bookmarkEnd w:id="1308"/>
    </w:p>
    <w:p w14:paraId="4DD1332F" w14:textId="2FF39062" w:rsidR="009A06CC" w:rsidRPr="00462193" w:rsidRDefault="00F472EC" w:rsidP="00187525">
      <w:pPr>
        <w:rPr>
          <w:rFonts w:asciiTheme="minorHAnsi" w:hAnsiTheme="minorHAnsi" w:cstheme="minorHAnsi"/>
          <w:color w:val="auto"/>
          <w:sz w:val="20"/>
        </w:rPr>
      </w:pPr>
      <w:r w:rsidRPr="00187525">
        <w:rPr>
          <w:rFonts w:asciiTheme="minorHAnsi" w:hAnsiTheme="minorHAnsi" w:cstheme="minorHAnsi"/>
          <w:color w:val="auto"/>
          <w:sz w:val="20"/>
        </w:rPr>
        <w:t>Equipment will be deemed accepted</w:t>
      </w:r>
      <w:r w:rsidR="00656D79">
        <w:rPr>
          <w:rFonts w:asciiTheme="minorHAnsi" w:hAnsiTheme="minorHAnsi" w:cstheme="minorHAnsi"/>
          <w:color w:val="auto"/>
          <w:sz w:val="20"/>
        </w:rPr>
        <w:t xml:space="preserve"> upon installation by the technician, successful completion of all required diagnostic routines, and turnover</w:t>
      </w:r>
      <w:r w:rsidRPr="00187525">
        <w:rPr>
          <w:rFonts w:asciiTheme="minorHAnsi" w:hAnsiTheme="minorHAnsi" w:cstheme="minorHAnsi"/>
          <w:color w:val="auto"/>
          <w:sz w:val="20"/>
        </w:rPr>
        <w:t xml:space="preserve"> to the State for the State’s </w:t>
      </w:r>
      <w:r w:rsidR="00462193" w:rsidRPr="00187525">
        <w:rPr>
          <w:rFonts w:asciiTheme="minorHAnsi" w:hAnsiTheme="minorHAnsi" w:cstheme="minorHAnsi"/>
          <w:color w:val="auto"/>
          <w:sz w:val="20"/>
        </w:rPr>
        <w:t xml:space="preserve">use. </w:t>
      </w:r>
    </w:p>
    <w:p w14:paraId="28B50B04" w14:textId="77777777" w:rsidR="00FD5D90" w:rsidRPr="00AB3928" w:rsidRDefault="00FD5D9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309" w:name="_Toc55242183"/>
      <w:bookmarkStart w:id="1310" w:name="_Toc55242444"/>
      <w:bookmarkStart w:id="1311" w:name="_Toc55242666"/>
      <w:bookmarkStart w:id="1312" w:name="_Toc55243747"/>
      <w:bookmarkStart w:id="1313" w:name="_Toc55245942"/>
      <w:bookmarkStart w:id="1314" w:name="_Toc55246554"/>
      <w:bookmarkStart w:id="1315" w:name="_Toc55246975"/>
      <w:bookmarkStart w:id="1316" w:name="_Toc55247525"/>
      <w:bookmarkStart w:id="1317" w:name="_Toc55248214"/>
      <w:bookmarkStart w:id="1318" w:name="_Toc55248414"/>
      <w:bookmarkStart w:id="1319" w:name="_Toc55248828"/>
      <w:bookmarkStart w:id="1320" w:name="_Toc55249099"/>
      <w:bookmarkStart w:id="1321" w:name="_Toc55250029"/>
      <w:bookmarkStart w:id="1322" w:name="_Toc55250154"/>
      <w:bookmarkStart w:id="1323" w:name="_Toc55250407"/>
      <w:bookmarkStart w:id="1324" w:name="_Toc55250502"/>
      <w:bookmarkStart w:id="1325" w:name="_Toc55250597"/>
      <w:bookmarkStart w:id="1326" w:name="_Toc55250788"/>
      <w:bookmarkStart w:id="1327" w:name="_Toc55250934"/>
      <w:bookmarkStart w:id="1328" w:name="_Toc55251127"/>
      <w:bookmarkStart w:id="1329" w:name="_Toc55251849"/>
      <w:bookmarkStart w:id="1330" w:name="_Toc55252225"/>
      <w:bookmarkStart w:id="1331" w:name="_Toc55252550"/>
      <w:bookmarkStart w:id="1332" w:name="_Toc55252641"/>
      <w:bookmarkStart w:id="1333" w:name="_Toc55253501"/>
      <w:bookmarkStart w:id="1334" w:name="_Toc55253585"/>
      <w:bookmarkStart w:id="1335" w:name="_Toc55253690"/>
      <w:bookmarkStart w:id="1336" w:name="_Toc55253774"/>
      <w:bookmarkStart w:id="1337" w:name="_Toc55253857"/>
      <w:bookmarkStart w:id="1338" w:name="_Toc55253940"/>
      <w:bookmarkStart w:id="1339" w:name="_Toc55254023"/>
      <w:bookmarkStart w:id="1340" w:name="_Toc55254106"/>
      <w:bookmarkStart w:id="1341" w:name="_Toc55254190"/>
      <w:bookmarkStart w:id="1342" w:name="_Toc55254273"/>
      <w:bookmarkStart w:id="1343" w:name="_Toc55254355"/>
      <w:bookmarkStart w:id="1344" w:name="_Toc55254437"/>
      <w:bookmarkStart w:id="1345" w:name="_Toc55254517"/>
      <w:bookmarkStart w:id="1346" w:name="_Toc55254730"/>
      <w:bookmarkStart w:id="1347" w:name="_Toc55254788"/>
      <w:bookmarkStart w:id="1348" w:name="_Toc55254848"/>
      <w:bookmarkStart w:id="1349" w:name="_Toc55254909"/>
      <w:bookmarkStart w:id="1350" w:name="_Toc55254978"/>
      <w:bookmarkStart w:id="1351" w:name="_Toc55255092"/>
      <w:bookmarkStart w:id="1352" w:name="_Toc55255163"/>
      <w:bookmarkStart w:id="1353" w:name="_Toc55255277"/>
      <w:bookmarkStart w:id="1354" w:name="_Toc55394257"/>
      <w:bookmarkStart w:id="1355" w:name="_Toc55394328"/>
      <w:bookmarkStart w:id="1356" w:name="_Toc55394399"/>
      <w:bookmarkStart w:id="1357" w:name="_Toc55394469"/>
      <w:bookmarkStart w:id="1358" w:name="_Toc56590815"/>
      <w:bookmarkStart w:id="1359" w:name="_Toc56591091"/>
      <w:bookmarkStart w:id="1360" w:name="_Toc56591180"/>
      <w:bookmarkStart w:id="1361" w:name="_Toc62658217"/>
      <w:bookmarkStart w:id="1362" w:name="_Toc62658336"/>
      <w:bookmarkStart w:id="1363" w:name="_Toc62658512"/>
      <w:bookmarkStart w:id="1364" w:name="_Toc81298547"/>
      <w:bookmarkStart w:id="1365" w:name="_Toc55242184"/>
      <w:bookmarkStart w:id="1366" w:name="_Toc55242445"/>
      <w:bookmarkStart w:id="1367" w:name="_Toc55242667"/>
      <w:bookmarkStart w:id="1368" w:name="_Toc55243748"/>
      <w:bookmarkStart w:id="1369" w:name="_Toc55245943"/>
      <w:bookmarkStart w:id="1370" w:name="_Toc55246555"/>
      <w:bookmarkStart w:id="1371" w:name="_Toc55246976"/>
      <w:bookmarkStart w:id="1372" w:name="_Toc55247526"/>
      <w:bookmarkStart w:id="1373" w:name="_Toc55248215"/>
      <w:bookmarkStart w:id="1374" w:name="_Toc55248415"/>
      <w:bookmarkStart w:id="1375" w:name="_Toc55248829"/>
      <w:bookmarkStart w:id="1376" w:name="_Toc55249100"/>
      <w:bookmarkStart w:id="1377" w:name="_Toc55250030"/>
      <w:bookmarkStart w:id="1378" w:name="_Toc55250155"/>
      <w:bookmarkStart w:id="1379" w:name="_Toc55250408"/>
      <w:bookmarkStart w:id="1380" w:name="_Toc55250503"/>
      <w:bookmarkStart w:id="1381" w:name="_Toc55250598"/>
      <w:bookmarkStart w:id="1382" w:name="_Toc55250789"/>
      <w:bookmarkStart w:id="1383" w:name="_Toc55250935"/>
      <w:bookmarkStart w:id="1384" w:name="_Toc55251128"/>
      <w:bookmarkStart w:id="1385" w:name="_Toc55251850"/>
      <w:bookmarkStart w:id="1386" w:name="_Toc55252226"/>
      <w:bookmarkStart w:id="1387" w:name="_Toc55252551"/>
      <w:bookmarkStart w:id="1388" w:name="_Toc55252642"/>
      <w:bookmarkStart w:id="1389" w:name="_Toc55253502"/>
      <w:bookmarkStart w:id="1390" w:name="_Toc55253586"/>
      <w:bookmarkStart w:id="1391" w:name="_Toc55253691"/>
      <w:bookmarkStart w:id="1392" w:name="_Toc55253775"/>
      <w:bookmarkStart w:id="1393" w:name="_Toc55253858"/>
      <w:bookmarkStart w:id="1394" w:name="_Toc55253941"/>
      <w:bookmarkStart w:id="1395" w:name="_Toc55254024"/>
      <w:bookmarkStart w:id="1396" w:name="_Toc55254107"/>
      <w:bookmarkStart w:id="1397" w:name="_Toc55254191"/>
      <w:bookmarkStart w:id="1398" w:name="_Toc55254274"/>
      <w:bookmarkStart w:id="1399" w:name="_Toc55254356"/>
      <w:bookmarkStart w:id="1400" w:name="_Toc55254438"/>
      <w:bookmarkStart w:id="1401" w:name="_Toc55254518"/>
      <w:bookmarkStart w:id="1402" w:name="_Toc55254731"/>
      <w:bookmarkStart w:id="1403" w:name="_Toc55254789"/>
      <w:bookmarkStart w:id="1404" w:name="_Toc55254849"/>
      <w:bookmarkStart w:id="1405" w:name="_Toc55254910"/>
      <w:bookmarkStart w:id="1406" w:name="_Toc55254979"/>
      <w:bookmarkStart w:id="1407" w:name="_Toc55255093"/>
      <w:bookmarkStart w:id="1408" w:name="_Toc55255164"/>
      <w:bookmarkStart w:id="1409" w:name="_Toc55255278"/>
      <w:bookmarkStart w:id="1410" w:name="_Toc55394258"/>
      <w:bookmarkStart w:id="1411" w:name="_Toc55394329"/>
      <w:bookmarkStart w:id="1412" w:name="_Toc55394400"/>
      <w:bookmarkStart w:id="1413" w:name="_Toc55394470"/>
      <w:bookmarkStart w:id="1414" w:name="_Toc56590816"/>
      <w:bookmarkStart w:id="1415" w:name="_Toc56591092"/>
      <w:bookmarkStart w:id="1416" w:name="_Toc56591181"/>
      <w:bookmarkStart w:id="1417" w:name="_Toc62658218"/>
      <w:bookmarkStart w:id="1418" w:name="_Toc62658337"/>
      <w:bookmarkStart w:id="1419" w:name="_Toc62658513"/>
      <w:bookmarkStart w:id="1420" w:name="_Toc81298548"/>
      <w:bookmarkStart w:id="1421" w:name="_Toc55242185"/>
      <w:bookmarkStart w:id="1422" w:name="_Toc55242446"/>
      <w:bookmarkStart w:id="1423" w:name="_Toc55242668"/>
      <w:bookmarkStart w:id="1424" w:name="_Toc55243749"/>
      <w:bookmarkStart w:id="1425" w:name="_Toc55245944"/>
      <w:bookmarkStart w:id="1426" w:name="_Toc55246556"/>
      <w:bookmarkStart w:id="1427" w:name="_Toc55246977"/>
      <w:bookmarkStart w:id="1428" w:name="_Toc55247527"/>
      <w:bookmarkStart w:id="1429" w:name="_Toc55248216"/>
      <w:bookmarkStart w:id="1430" w:name="_Toc55248416"/>
      <w:bookmarkStart w:id="1431" w:name="_Toc55248830"/>
      <w:bookmarkStart w:id="1432" w:name="_Toc55249101"/>
      <w:bookmarkStart w:id="1433" w:name="_Toc55250031"/>
      <w:bookmarkStart w:id="1434" w:name="_Toc55250156"/>
      <w:bookmarkStart w:id="1435" w:name="_Toc55250409"/>
      <w:bookmarkStart w:id="1436" w:name="_Toc55250504"/>
      <w:bookmarkStart w:id="1437" w:name="_Toc55250599"/>
      <w:bookmarkStart w:id="1438" w:name="_Toc55250790"/>
      <w:bookmarkStart w:id="1439" w:name="_Toc55250936"/>
      <w:bookmarkStart w:id="1440" w:name="_Toc55251129"/>
      <w:bookmarkStart w:id="1441" w:name="_Toc55251851"/>
      <w:bookmarkStart w:id="1442" w:name="_Toc55252227"/>
      <w:bookmarkStart w:id="1443" w:name="_Toc55252552"/>
      <w:bookmarkStart w:id="1444" w:name="_Toc55252643"/>
      <w:bookmarkStart w:id="1445" w:name="_Toc55253503"/>
      <w:bookmarkStart w:id="1446" w:name="_Toc55253587"/>
      <w:bookmarkStart w:id="1447" w:name="_Toc55253692"/>
      <w:bookmarkStart w:id="1448" w:name="_Toc55253776"/>
      <w:bookmarkStart w:id="1449" w:name="_Toc55253859"/>
      <w:bookmarkStart w:id="1450" w:name="_Toc55253942"/>
      <w:bookmarkStart w:id="1451" w:name="_Toc55254025"/>
      <w:bookmarkStart w:id="1452" w:name="_Toc55254108"/>
      <w:bookmarkStart w:id="1453" w:name="_Toc55254192"/>
      <w:bookmarkStart w:id="1454" w:name="_Toc55254275"/>
      <w:bookmarkStart w:id="1455" w:name="_Toc55254357"/>
      <w:bookmarkStart w:id="1456" w:name="_Toc55254439"/>
      <w:bookmarkStart w:id="1457" w:name="_Toc55254519"/>
      <w:bookmarkStart w:id="1458" w:name="_Toc55254732"/>
      <w:bookmarkStart w:id="1459" w:name="_Toc55254790"/>
      <w:bookmarkStart w:id="1460" w:name="_Toc55254850"/>
      <w:bookmarkStart w:id="1461" w:name="_Toc55254911"/>
      <w:bookmarkStart w:id="1462" w:name="_Toc55254980"/>
      <w:bookmarkStart w:id="1463" w:name="_Toc55255094"/>
      <w:bookmarkStart w:id="1464" w:name="_Toc55255165"/>
      <w:bookmarkStart w:id="1465" w:name="_Toc55255279"/>
      <w:bookmarkStart w:id="1466" w:name="_Toc55394259"/>
      <w:bookmarkStart w:id="1467" w:name="_Toc55394330"/>
      <w:bookmarkStart w:id="1468" w:name="_Toc55394401"/>
      <w:bookmarkStart w:id="1469" w:name="_Toc55394471"/>
      <w:bookmarkStart w:id="1470" w:name="_Toc56590817"/>
      <w:bookmarkStart w:id="1471" w:name="_Toc56591093"/>
      <w:bookmarkStart w:id="1472" w:name="_Toc56591182"/>
      <w:bookmarkStart w:id="1473" w:name="_Toc62658219"/>
      <w:bookmarkStart w:id="1474" w:name="_Toc62658338"/>
      <w:bookmarkStart w:id="1475" w:name="_Toc62658514"/>
      <w:bookmarkStart w:id="1476" w:name="_Toc81298549"/>
      <w:bookmarkStart w:id="1477" w:name="_Toc55242186"/>
      <w:bookmarkStart w:id="1478" w:name="_Toc55242447"/>
      <w:bookmarkStart w:id="1479" w:name="_Toc55242669"/>
      <w:bookmarkStart w:id="1480" w:name="_Toc55243750"/>
      <w:bookmarkStart w:id="1481" w:name="_Toc55245945"/>
      <w:bookmarkStart w:id="1482" w:name="_Toc55246557"/>
      <w:bookmarkStart w:id="1483" w:name="_Toc55246978"/>
      <w:bookmarkStart w:id="1484" w:name="_Toc55247528"/>
      <w:bookmarkStart w:id="1485" w:name="_Toc55248217"/>
      <w:bookmarkStart w:id="1486" w:name="_Toc55248417"/>
      <w:bookmarkStart w:id="1487" w:name="_Toc55248831"/>
      <w:bookmarkStart w:id="1488" w:name="_Toc55249102"/>
      <w:bookmarkStart w:id="1489" w:name="_Toc55250032"/>
      <w:bookmarkStart w:id="1490" w:name="_Toc55250157"/>
      <w:bookmarkStart w:id="1491" w:name="_Toc55250410"/>
      <w:bookmarkStart w:id="1492" w:name="_Toc55250505"/>
      <w:bookmarkStart w:id="1493" w:name="_Toc55250600"/>
      <w:bookmarkStart w:id="1494" w:name="_Toc55250791"/>
      <w:bookmarkStart w:id="1495" w:name="_Toc55250937"/>
      <w:bookmarkStart w:id="1496" w:name="_Toc55251130"/>
      <w:bookmarkStart w:id="1497" w:name="_Toc55251852"/>
      <w:bookmarkStart w:id="1498" w:name="_Toc55252228"/>
      <w:bookmarkStart w:id="1499" w:name="_Toc55252553"/>
      <w:bookmarkStart w:id="1500" w:name="_Toc55252644"/>
      <w:bookmarkStart w:id="1501" w:name="_Toc55253504"/>
      <w:bookmarkStart w:id="1502" w:name="_Toc55253588"/>
      <w:bookmarkStart w:id="1503" w:name="_Toc55253693"/>
      <w:bookmarkStart w:id="1504" w:name="_Toc55253777"/>
      <w:bookmarkStart w:id="1505" w:name="_Toc55253860"/>
      <w:bookmarkStart w:id="1506" w:name="_Toc55253943"/>
      <w:bookmarkStart w:id="1507" w:name="_Toc55254026"/>
      <w:bookmarkStart w:id="1508" w:name="_Toc55254109"/>
      <w:bookmarkStart w:id="1509" w:name="_Toc55254193"/>
      <w:bookmarkStart w:id="1510" w:name="_Toc55254276"/>
      <w:bookmarkStart w:id="1511" w:name="_Toc55254358"/>
      <w:bookmarkStart w:id="1512" w:name="_Toc55254440"/>
      <w:bookmarkStart w:id="1513" w:name="_Toc55254520"/>
      <w:bookmarkStart w:id="1514" w:name="_Toc55254733"/>
      <w:bookmarkStart w:id="1515" w:name="_Toc55254791"/>
      <w:bookmarkStart w:id="1516" w:name="_Toc55254851"/>
      <w:bookmarkStart w:id="1517" w:name="_Toc55254912"/>
      <w:bookmarkStart w:id="1518" w:name="_Toc55254981"/>
      <w:bookmarkStart w:id="1519" w:name="_Toc55255095"/>
      <w:bookmarkStart w:id="1520" w:name="_Toc55255166"/>
      <w:bookmarkStart w:id="1521" w:name="_Toc55255280"/>
      <w:bookmarkStart w:id="1522" w:name="_Toc55394260"/>
      <w:bookmarkStart w:id="1523" w:name="_Toc55394331"/>
      <w:bookmarkStart w:id="1524" w:name="_Toc55394402"/>
      <w:bookmarkStart w:id="1525" w:name="_Toc55394472"/>
      <w:bookmarkStart w:id="1526" w:name="_Toc56590818"/>
      <w:bookmarkStart w:id="1527" w:name="_Toc56591094"/>
      <w:bookmarkStart w:id="1528" w:name="_Toc56591183"/>
      <w:bookmarkStart w:id="1529" w:name="_Toc62658220"/>
      <w:bookmarkStart w:id="1530" w:name="_Toc62658339"/>
      <w:bookmarkStart w:id="1531" w:name="_Toc62658515"/>
      <w:bookmarkStart w:id="1532" w:name="_Toc81298550"/>
      <w:bookmarkStart w:id="1533" w:name="_Toc55242187"/>
      <w:bookmarkStart w:id="1534" w:name="_Toc55242448"/>
      <w:bookmarkStart w:id="1535" w:name="_Toc55242670"/>
      <w:bookmarkStart w:id="1536" w:name="_Toc55243751"/>
      <w:bookmarkStart w:id="1537" w:name="_Toc55245946"/>
      <w:bookmarkStart w:id="1538" w:name="_Toc55246558"/>
      <w:bookmarkStart w:id="1539" w:name="_Toc55246979"/>
      <w:bookmarkStart w:id="1540" w:name="_Toc55247529"/>
      <w:bookmarkStart w:id="1541" w:name="_Toc55248218"/>
      <w:bookmarkStart w:id="1542" w:name="_Toc55248418"/>
      <w:bookmarkStart w:id="1543" w:name="_Toc55248832"/>
      <w:bookmarkStart w:id="1544" w:name="_Toc55249103"/>
      <w:bookmarkStart w:id="1545" w:name="_Toc55250033"/>
      <w:bookmarkStart w:id="1546" w:name="_Toc55250158"/>
      <w:bookmarkStart w:id="1547" w:name="_Toc55250411"/>
      <w:bookmarkStart w:id="1548" w:name="_Toc55250506"/>
      <w:bookmarkStart w:id="1549" w:name="_Toc55250601"/>
      <w:bookmarkStart w:id="1550" w:name="_Toc55250792"/>
      <w:bookmarkStart w:id="1551" w:name="_Toc55250938"/>
      <w:bookmarkStart w:id="1552" w:name="_Toc55251131"/>
      <w:bookmarkStart w:id="1553" w:name="_Toc55251853"/>
      <w:bookmarkStart w:id="1554" w:name="_Toc55252229"/>
      <w:bookmarkStart w:id="1555" w:name="_Toc55252554"/>
      <w:bookmarkStart w:id="1556" w:name="_Toc55252645"/>
      <w:bookmarkStart w:id="1557" w:name="_Toc55253505"/>
      <w:bookmarkStart w:id="1558" w:name="_Toc55253589"/>
      <w:bookmarkStart w:id="1559" w:name="_Toc55253694"/>
      <w:bookmarkStart w:id="1560" w:name="_Toc55253778"/>
      <w:bookmarkStart w:id="1561" w:name="_Toc55253861"/>
      <w:bookmarkStart w:id="1562" w:name="_Toc55253944"/>
      <w:bookmarkStart w:id="1563" w:name="_Toc55254027"/>
      <w:bookmarkStart w:id="1564" w:name="_Toc55254110"/>
      <w:bookmarkStart w:id="1565" w:name="_Toc55254194"/>
      <w:bookmarkStart w:id="1566" w:name="_Toc55254277"/>
      <w:bookmarkStart w:id="1567" w:name="_Toc55254359"/>
      <w:bookmarkStart w:id="1568" w:name="_Toc55254441"/>
      <w:bookmarkStart w:id="1569" w:name="_Toc55254521"/>
      <w:bookmarkStart w:id="1570" w:name="_Toc55254734"/>
      <w:bookmarkStart w:id="1571" w:name="_Toc55254792"/>
      <w:bookmarkStart w:id="1572" w:name="_Toc55254852"/>
      <w:bookmarkStart w:id="1573" w:name="_Toc55254913"/>
      <w:bookmarkStart w:id="1574" w:name="_Toc55254982"/>
      <w:bookmarkStart w:id="1575" w:name="_Toc55255096"/>
      <w:bookmarkStart w:id="1576" w:name="_Toc55255167"/>
      <w:bookmarkStart w:id="1577" w:name="_Toc55255281"/>
      <w:bookmarkStart w:id="1578" w:name="_Toc55394261"/>
      <w:bookmarkStart w:id="1579" w:name="_Toc55394332"/>
      <w:bookmarkStart w:id="1580" w:name="_Toc55394403"/>
      <w:bookmarkStart w:id="1581" w:name="_Toc55394473"/>
      <w:bookmarkStart w:id="1582" w:name="_Toc56590819"/>
      <w:bookmarkStart w:id="1583" w:name="_Toc56591095"/>
      <w:bookmarkStart w:id="1584" w:name="_Toc56591184"/>
      <w:bookmarkStart w:id="1585" w:name="_Toc62658221"/>
      <w:bookmarkStart w:id="1586" w:name="_Toc62658340"/>
      <w:bookmarkStart w:id="1587" w:name="_Toc62658516"/>
      <w:bookmarkStart w:id="1588" w:name="_Toc81298551"/>
      <w:bookmarkStart w:id="1589" w:name="_Toc81306196"/>
      <w:bookmarkStart w:id="1590" w:name="_Toc81312995"/>
      <w:bookmarkStart w:id="1591" w:name="_Toc81392943"/>
      <w:bookmarkStart w:id="1592" w:name="_Toc81393062"/>
      <w:bookmarkStart w:id="1593" w:name="_Toc81920644"/>
      <w:bookmarkStart w:id="1594" w:name="_Toc81924575"/>
      <w:bookmarkStart w:id="1595" w:name="_Toc82602786"/>
      <w:bookmarkStart w:id="1596" w:name="_Toc87971873"/>
      <w:bookmarkStart w:id="1597" w:name="_Toc87971958"/>
      <w:bookmarkStart w:id="1598" w:name="_Toc87972168"/>
      <w:bookmarkStart w:id="1599" w:name="_Toc213078284"/>
      <w:bookmarkStart w:id="1600" w:name="_Toc230680013"/>
      <w:bookmarkStart w:id="1601" w:name="_Toc230680076"/>
      <w:bookmarkStart w:id="1602" w:name="_Toc230874329"/>
      <w:bookmarkStart w:id="1603" w:name="_Toc230874559"/>
      <w:bookmarkStart w:id="1604" w:name="_Toc230875281"/>
      <w:bookmarkStart w:id="1605" w:name="_Toc230877219"/>
      <w:bookmarkStart w:id="1606" w:name="_Toc231220922"/>
      <w:bookmarkStart w:id="1607" w:name="_Toc231222970"/>
      <w:bookmarkStart w:id="1608" w:name="_Toc232058794"/>
      <w:bookmarkStart w:id="1609" w:name="_Toc236042884"/>
      <w:bookmarkStart w:id="1610" w:name="_Toc236042941"/>
      <w:bookmarkStart w:id="1611" w:name="_Toc236218679"/>
      <w:bookmarkStart w:id="1612" w:name="_Toc236218873"/>
      <w:bookmarkStart w:id="1613" w:name="_Toc23623029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14:paraId="447452D3" w14:textId="77777777" w:rsidR="00FD5D90" w:rsidRPr="00AB3928" w:rsidRDefault="00FD5D9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614" w:name="_Toc81306197"/>
      <w:bookmarkStart w:id="1615" w:name="_Toc81312996"/>
      <w:bookmarkStart w:id="1616" w:name="_Toc81392944"/>
      <w:bookmarkStart w:id="1617" w:name="_Toc81393063"/>
      <w:bookmarkStart w:id="1618" w:name="_Toc81920645"/>
      <w:bookmarkStart w:id="1619" w:name="_Toc81924576"/>
      <w:bookmarkStart w:id="1620" w:name="_Toc82602787"/>
      <w:bookmarkStart w:id="1621" w:name="_Toc87971874"/>
      <w:bookmarkStart w:id="1622" w:name="_Toc87971959"/>
      <w:bookmarkStart w:id="1623" w:name="_Toc87972169"/>
      <w:bookmarkStart w:id="1624" w:name="_Toc213078285"/>
      <w:bookmarkStart w:id="1625" w:name="_Toc230680014"/>
      <w:bookmarkStart w:id="1626" w:name="_Toc230680077"/>
      <w:bookmarkStart w:id="1627" w:name="_Toc230874330"/>
      <w:bookmarkStart w:id="1628" w:name="_Toc230874560"/>
      <w:bookmarkStart w:id="1629" w:name="_Toc230875282"/>
      <w:bookmarkStart w:id="1630" w:name="_Toc230877220"/>
      <w:bookmarkStart w:id="1631" w:name="_Toc231220923"/>
      <w:bookmarkStart w:id="1632" w:name="_Toc231222971"/>
      <w:bookmarkStart w:id="1633" w:name="_Toc232058795"/>
      <w:bookmarkStart w:id="1634" w:name="_Toc236042885"/>
      <w:bookmarkStart w:id="1635" w:name="_Toc236042942"/>
      <w:bookmarkStart w:id="1636" w:name="_Toc236218680"/>
      <w:bookmarkStart w:id="1637" w:name="_Toc236218874"/>
      <w:bookmarkStart w:id="1638" w:name="_Toc236230299"/>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14:paraId="3D9A2F3C" w14:textId="77777777" w:rsidR="00FD5D90" w:rsidRPr="00AB3928" w:rsidRDefault="00FD5D9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639" w:name="_Toc81306198"/>
      <w:bookmarkStart w:id="1640" w:name="_Toc81312997"/>
      <w:bookmarkStart w:id="1641" w:name="_Toc81392945"/>
      <w:bookmarkStart w:id="1642" w:name="_Toc81393064"/>
      <w:bookmarkStart w:id="1643" w:name="_Toc81920646"/>
      <w:bookmarkStart w:id="1644" w:name="_Toc81924577"/>
      <w:bookmarkStart w:id="1645" w:name="_Toc82602788"/>
      <w:bookmarkStart w:id="1646" w:name="_Toc87971875"/>
      <w:bookmarkStart w:id="1647" w:name="_Toc87971960"/>
      <w:bookmarkStart w:id="1648" w:name="_Toc87972170"/>
      <w:bookmarkStart w:id="1649" w:name="_Toc213078286"/>
      <w:bookmarkStart w:id="1650" w:name="_Toc230680015"/>
      <w:bookmarkStart w:id="1651" w:name="_Toc230680078"/>
      <w:bookmarkStart w:id="1652" w:name="_Toc230874331"/>
      <w:bookmarkStart w:id="1653" w:name="_Toc230874561"/>
      <w:bookmarkStart w:id="1654" w:name="_Toc230875283"/>
      <w:bookmarkStart w:id="1655" w:name="_Toc230877221"/>
      <w:bookmarkStart w:id="1656" w:name="_Toc231220924"/>
      <w:bookmarkStart w:id="1657" w:name="_Toc231222972"/>
      <w:bookmarkStart w:id="1658" w:name="_Toc232058796"/>
      <w:bookmarkStart w:id="1659" w:name="_Toc236042886"/>
      <w:bookmarkStart w:id="1660" w:name="_Toc236042943"/>
      <w:bookmarkStart w:id="1661" w:name="_Toc236218681"/>
      <w:bookmarkStart w:id="1662" w:name="_Toc236218875"/>
      <w:bookmarkStart w:id="1663" w:name="_Toc236230300"/>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14:paraId="5F12EEAE" w14:textId="77777777" w:rsidR="00FD5D90" w:rsidRPr="00AB3928" w:rsidRDefault="00FD5D9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664" w:name="_Toc81306199"/>
      <w:bookmarkStart w:id="1665" w:name="_Toc81312998"/>
      <w:bookmarkStart w:id="1666" w:name="_Toc81392946"/>
      <w:bookmarkStart w:id="1667" w:name="_Toc81393065"/>
      <w:bookmarkStart w:id="1668" w:name="_Toc81920647"/>
      <w:bookmarkStart w:id="1669" w:name="_Toc81924578"/>
      <w:bookmarkStart w:id="1670" w:name="_Toc82602789"/>
      <w:bookmarkStart w:id="1671" w:name="_Toc87971876"/>
      <w:bookmarkStart w:id="1672" w:name="_Toc87971961"/>
      <w:bookmarkStart w:id="1673" w:name="_Toc87972171"/>
      <w:bookmarkStart w:id="1674" w:name="_Toc213078287"/>
      <w:bookmarkStart w:id="1675" w:name="_Toc230680016"/>
      <w:bookmarkStart w:id="1676" w:name="_Toc230680079"/>
      <w:bookmarkStart w:id="1677" w:name="_Toc230874332"/>
      <w:bookmarkStart w:id="1678" w:name="_Toc230874562"/>
      <w:bookmarkStart w:id="1679" w:name="_Toc230875284"/>
      <w:bookmarkStart w:id="1680" w:name="_Toc230877222"/>
      <w:bookmarkStart w:id="1681" w:name="_Toc231220925"/>
      <w:bookmarkStart w:id="1682" w:name="_Toc231222973"/>
      <w:bookmarkStart w:id="1683" w:name="_Toc232058797"/>
      <w:bookmarkStart w:id="1684" w:name="_Toc236042887"/>
      <w:bookmarkStart w:id="1685" w:name="_Toc236042944"/>
      <w:bookmarkStart w:id="1686" w:name="_Toc236218682"/>
      <w:bookmarkStart w:id="1687" w:name="_Toc236218876"/>
      <w:bookmarkStart w:id="1688" w:name="_Toc236230301"/>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14:paraId="745B79E6" w14:textId="77777777" w:rsidR="00FD5D90" w:rsidRPr="00AB3928" w:rsidRDefault="00FD5D90">
      <w:pPr>
        <w:pStyle w:val="ListParagraph"/>
        <w:keepNext/>
        <w:numPr>
          <w:ilvl w:val="0"/>
          <w:numId w:val="28"/>
        </w:numPr>
        <w:spacing w:before="240" w:after="60" w:line="240" w:lineRule="auto"/>
        <w:contextualSpacing w:val="0"/>
        <w:outlineLvl w:val="1"/>
        <w:rPr>
          <w:rFonts w:asciiTheme="minorHAnsi" w:hAnsiTheme="minorHAnsi" w:cstheme="minorHAnsi"/>
          <w:b/>
          <w:vanish/>
          <w:color w:val="000000"/>
          <w:sz w:val="24"/>
          <w:szCs w:val="24"/>
        </w:rPr>
      </w:pPr>
      <w:bookmarkStart w:id="1689" w:name="_Toc81306200"/>
      <w:bookmarkStart w:id="1690" w:name="_Toc81312999"/>
      <w:bookmarkStart w:id="1691" w:name="_Toc81392947"/>
      <w:bookmarkStart w:id="1692" w:name="_Toc81393066"/>
      <w:bookmarkStart w:id="1693" w:name="_Toc81920648"/>
      <w:bookmarkStart w:id="1694" w:name="_Toc81924579"/>
      <w:bookmarkStart w:id="1695" w:name="_Toc82602790"/>
      <w:bookmarkStart w:id="1696" w:name="_Toc87971877"/>
      <w:bookmarkStart w:id="1697" w:name="_Toc87971962"/>
      <w:bookmarkStart w:id="1698" w:name="_Toc87972172"/>
      <w:bookmarkStart w:id="1699" w:name="_Toc213078288"/>
      <w:bookmarkStart w:id="1700" w:name="_Toc230680017"/>
      <w:bookmarkStart w:id="1701" w:name="_Toc230680080"/>
      <w:bookmarkStart w:id="1702" w:name="_Toc230874333"/>
      <w:bookmarkStart w:id="1703" w:name="_Toc230874563"/>
      <w:bookmarkStart w:id="1704" w:name="_Toc230875285"/>
      <w:bookmarkStart w:id="1705" w:name="_Toc230877223"/>
      <w:bookmarkStart w:id="1706" w:name="_Toc231220926"/>
      <w:bookmarkStart w:id="1707" w:name="_Toc231222974"/>
      <w:bookmarkStart w:id="1708" w:name="_Toc232058798"/>
      <w:bookmarkStart w:id="1709" w:name="_Toc236042888"/>
      <w:bookmarkStart w:id="1710" w:name="_Toc236042945"/>
      <w:bookmarkStart w:id="1711" w:name="_Toc236218683"/>
      <w:bookmarkStart w:id="1712" w:name="_Toc236218877"/>
      <w:bookmarkStart w:id="1713" w:name="_Toc236230302"/>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240F4FC2" w14:textId="79D0075F" w:rsidR="00FD5D90" w:rsidRPr="00AB3928" w:rsidRDefault="00FD5D90">
      <w:pPr>
        <w:pStyle w:val="Heading2"/>
        <w:numPr>
          <w:ilvl w:val="1"/>
          <w:numId w:val="30"/>
        </w:numPr>
        <w:spacing w:after="120"/>
        <w:ind w:left="0" w:firstLine="0"/>
        <w:jc w:val="both"/>
        <w:rPr>
          <w:rFonts w:asciiTheme="minorHAnsi" w:hAnsiTheme="minorHAnsi" w:cstheme="minorHAnsi"/>
        </w:rPr>
      </w:pPr>
      <w:bookmarkStart w:id="1714" w:name="_Toc53413712"/>
      <w:bookmarkStart w:id="1715" w:name="_Toc506815797"/>
      <w:bookmarkStart w:id="1716" w:name="_Toc236230303"/>
      <w:bookmarkEnd w:id="1192"/>
      <w:r w:rsidRPr="00AB3928">
        <w:rPr>
          <w:rFonts w:asciiTheme="minorHAnsi" w:hAnsiTheme="minorHAnsi" w:cstheme="minorHAnsi"/>
        </w:rPr>
        <w:t>INVOICES</w:t>
      </w:r>
      <w:bookmarkEnd w:id="1716"/>
    </w:p>
    <w:p w14:paraId="7A738862" w14:textId="73DC0CD7" w:rsidR="00FD5D90" w:rsidRPr="00AB3928" w:rsidRDefault="00FD5D90" w:rsidP="00372B91">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Vendor shall invoice 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The standard format for invoicing shall be Single Invoices</w:t>
      </w:r>
      <w:r w:rsidR="00334540">
        <w:rPr>
          <w:rFonts w:asciiTheme="minorHAnsi" w:hAnsiTheme="minorHAnsi" w:cstheme="minorHAnsi"/>
          <w:color w:val="auto"/>
          <w:sz w:val="20"/>
        </w:rPr>
        <w:t>,</w:t>
      </w:r>
      <w:r w:rsidRPr="00AB3928">
        <w:rPr>
          <w:rFonts w:asciiTheme="minorHAnsi" w:hAnsiTheme="minorHAnsi" w:cstheme="minorHAnsi"/>
          <w:color w:val="auto"/>
          <w:sz w:val="20"/>
        </w:rPr>
        <w:t xml:space="preserve"> meaning that the Vendor shall provide 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with an invoice for each order. Invoices shall include detailed </w:t>
      </w:r>
      <w:r w:rsidR="00DC481F" w:rsidRPr="00AB3928">
        <w:rPr>
          <w:rFonts w:asciiTheme="minorHAnsi" w:hAnsiTheme="minorHAnsi" w:cstheme="minorHAnsi"/>
          <w:color w:val="auto"/>
          <w:sz w:val="20"/>
        </w:rPr>
        <w:t>line-item</w:t>
      </w:r>
      <w:r w:rsidRPr="00AB3928">
        <w:rPr>
          <w:rFonts w:asciiTheme="minorHAnsi" w:hAnsiTheme="minorHAnsi" w:cstheme="minorHAnsi"/>
          <w:color w:val="auto"/>
          <w:sz w:val="20"/>
        </w:rPr>
        <w:t xml:space="preserve"> information to allow </w:t>
      </w:r>
      <w:r w:rsidR="00334540">
        <w:rPr>
          <w:rFonts w:asciiTheme="minorHAnsi" w:hAnsiTheme="minorHAnsi" w:cstheme="minorHAnsi"/>
          <w:color w:val="auto"/>
          <w:sz w:val="20"/>
        </w:rPr>
        <w:t xml:space="preserve">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to verify pricing at </w:t>
      </w:r>
      <w:r w:rsidR="000C6CFB">
        <w:rPr>
          <w:rFonts w:asciiTheme="minorHAnsi" w:hAnsiTheme="minorHAnsi" w:cstheme="minorHAnsi"/>
          <w:color w:val="auto"/>
          <w:sz w:val="20"/>
        </w:rPr>
        <w:t xml:space="preserve">the </w:t>
      </w:r>
      <w:r w:rsidRPr="00AB3928">
        <w:rPr>
          <w:rFonts w:asciiTheme="minorHAnsi" w:hAnsiTheme="minorHAnsi" w:cstheme="minorHAnsi"/>
          <w:color w:val="auto"/>
          <w:sz w:val="20"/>
        </w:rPr>
        <w:t>point of receipt matches the correct price from the original date of order.  At a minimum, the following fields shall be included on all invoices:</w:t>
      </w:r>
    </w:p>
    <w:p w14:paraId="3D441FAC" w14:textId="77777777" w:rsidR="00FD5D90" w:rsidRPr="00AB3928" w:rsidRDefault="00FD5D90" w:rsidP="00372B91">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5BE580D3" w:rsidR="00FD5D90" w:rsidRPr="00AB3928" w:rsidRDefault="00FD5D90" w:rsidP="00372B91">
      <w:pPr>
        <w:spacing w:after="200" w:line="276" w:lineRule="auto"/>
        <w:jc w:val="both"/>
        <w:rPr>
          <w:rFonts w:asciiTheme="minorHAnsi" w:hAnsiTheme="minorHAnsi" w:cstheme="minorHAnsi"/>
          <w:b/>
          <w:color w:val="000000" w:themeColor="text1"/>
          <w:sz w:val="20"/>
        </w:rPr>
      </w:pPr>
      <w:r w:rsidRPr="00AB3928">
        <w:rPr>
          <w:rFonts w:asciiTheme="minorHAnsi" w:hAnsiTheme="minorHAnsi" w:cstheme="minorHAnsi"/>
          <w:b/>
          <w:color w:val="000000" w:themeColor="text1"/>
          <w:sz w:val="20"/>
        </w:rPr>
        <w:t xml:space="preserve">INVOICES MAY NOT BE PAID UNTIL AN INSPECTION HAS OCCURRED AND THE GOODS </w:t>
      </w:r>
      <w:r w:rsidR="000C6CFB">
        <w:rPr>
          <w:rFonts w:asciiTheme="minorHAnsi" w:hAnsiTheme="minorHAnsi" w:cstheme="minorHAnsi"/>
          <w:b/>
          <w:color w:val="000000" w:themeColor="text1"/>
          <w:sz w:val="20"/>
        </w:rPr>
        <w:t xml:space="preserve">HAVE BEEN </w:t>
      </w:r>
      <w:r w:rsidRPr="00AB3928">
        <w:rPr>
          <w:rFonts w:asciiTheme="minorHAnsi" w:hAnsiTheme="minorHAnsi" w:cstheme="minorHAnsi"/>
          <w:b/>
          <w:color w:val="000000" w:themeColor="text1"/>
          <w:sz w:val="20"/>
        </w:rPr>
        <w:t>ACCEPTED.</w:t>
      </w:r>
    </w:p>
    <w:p w14:paraId="4689908B" w14:textId="77777777" w:rsidR="00AF1C68" w:rsidRPr="00AB3928" w:rsidRDefault="00AF1C68">
      <w:pPr>
        <w:pStyle w:val="ListParagraph"/>
        <w:keepNext/>
        <w:numPr>
          <w:ilvl w:val="0"/>
          <w:numId w:val="38"/>
        </w:numPr>
        <w:spacing w:before="240" w:after="60" w:line="240" w:lineRule="auto"/>
        <w:contextualSpacing w:val="0"/>
        <w:jc w:val="both"/>
        <w:outlineLvl w:val="1"/>
        <w:rPr>
          <w:rFonts w:asciiTheme="minorHAnsi" w:hAnsiTheme="minorHAnsi" w:cstheme="minorHAnsi"/>
          <w:b/>
          <w:vanish/>
          <w:color w:val="000000"/>
          <w:sz w:val="24"/>
          <w:szCs w:val="24"/>
        </w:rPr>
      </w:pPr>
      <w:bookmarkStart w:id="1717" w:name="_Toc55394480"/>
      <w:bookmarkStart w:id="1718" w:name="_Toc56590826"/>
      <w:bookmarkStart w:id="1719" w:name="_Toc56591102"/>
      <w:bookmarkStart w:id="1720" w:name="_Toc56591191"/>
      <w:bookmarkStart w:id="1721" w:name="_Toc62658228"/>
      <w:bookmarkStart w:id="1722" w:name="_Toc62658347"/>
      <w:bookmarkStart w:id="1723" w:name="_Toc62658523"/>
      <w:bookmarkStart w:id="1724" w:name="_Toc81298558"/>
      <w:bookmarkStart w:id="1725" w:name="_Toc81306206"/>
      <w:bookmarkStart w:id="1726" w:name="_Toc81313005"/>
      <w:bookmarkStart w:id="1727" w:name="_Toc81392953"/>
      <w:bookmarkStart w:id="1728" w:name="_Toc81393072"/>
      <w:bookmarkStart w:id="1729" w:name="_Toc81920654"/>
      <w:bookmarkStart w:id="1730" w:name="_Toc81924585"/>
      <w:bookmarkStart w:id="1731" w:name="_Toc82602796"/>
      <w:bookmarkStart w:id="1732" w:name="_Toc87971883"/>
      <w:bookmarkStart w:id="1733" w:name="_Toc87971968"/>
      <w:bookmarkStart w:id="1734" w:name="_Toc87972178"/>
      <w:bookmarkStart w:id="1735" w:name="_Toc213078294"/>
      <w:bookmarkStart w:id="1736" w:name="_Toc230680020"/>
      <w:bookmarkStart w:id="1737" w:name="_Toc230680083"/>
      <w:bookmarkStart w:id="1738" w:name="_Toc230874336"/>
      <w:bookmarkStart w:id="1739" w:name="_Toc230874566"/>
      <w:bookmarkStart w:id="1740" w:name="_Toc230875288"/>
      <w:bookmarkStart w:id="1741" w:name="_Toc230877226"/>
      <w:bookmarkStart w:id="1742" w:name="_Toc231220929"/>
      <w:bookmarkStart w:id="1743" w:name="_Toc231222977"/>
      <w:bookmarkStart w:id="1744" w:name="_Toc232058801"/>
      <w:bookmarkStart w:id="1745" w:name="_Toc236042890"/>
      <w:bookmarkStart w:id="1746" w:name="_Toc236042947"/>
      <w:bookmarkStart w:id="1747" w:name="_Toc236218685"/>
      <w:bookmarkStart w:id="1748" w:name="_Toc236218879"/>
      <w:bookmarkStart w:id="1749" w:name="_Toc236230304"/>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14:paraId="56372987" w14:textId="77777777" w:rsidR="00AF1C68" w:rsidRPr="00AB3928" w:rsidRDefault="00AF1C68">
      <w:pPr>
        <w:pStyle w:val="ListParagraph"/>
        <w:keepNext/>
        <w:numPr>
          <w:ilvl w:val="0"/>
          <w:numId w:val="38"/>
        </w:numPr>
        <w:spacing w:before="240" w:after="60" w:line="240" w:lineRule="auto"/>
        <w:contextualSpacing w:val="0"/>
        <w:jc w:val="both"/>
        <w:outlineLvl w:val="1"/>
        <w:rPr>
          <w:rFonts w:asciiTheme="minorHAnsi" w:hAnsiTheme="minorHAnsi" w:cstheme="minorHAnsi"/>
          <w:b/>
          <w:vanish/>
          <w:color w:val="000000"/>
          <w:sz w:val="24"/>
          <w:szCs w:val="24"/>
        </w:rPr>
      </w:pPr>
      <w:bookmarkStart w:id="1750" w:name="_Toc55394481"/>
      <w:bookmarkStart w:id="1751" w:name="_Toc56590827"/>
      <w:bookmarkStart w:id="1752" w:name="_Toc56591103"/>
      <w:bookmarkStart w:id="1753" w:name="_Toc56591192"/>
      <w:bookmarkStart w:id="1754" w:name="_Toc62658229"/>
      <w:bookmarkStart w:id="1755" w:name="_Toc62658348"/>
      <w:bookmarkStart w:id="1756" w:name="_Toc62658524"/>
      <w:bookmarkStart w:id="1757" w:name="_Toc81298559"/>
      <w:bookmarkStart w:id="1758" w:name="_Toc81306207"/>
      <w:bookmarkStart w:id="1759" w:name="_Toc81313006"/>
      <w:bookmarkStart w:id="1760" w:name="_Toc81392954"/>
      <w:bookmarkStart w:id="1761" w:name="_Toc81393073"/>
      <w:bookmarkStart w:id="1762" w:name="_Toc81920655"/>
      <w:bookmarkStart w:id="1763" w:name="_Toc81924586"/>
      <w:bookmarkStart w:id="1764" w:name="_Toc82602797"/>
      <w:bookmarkStart w:id="1765" w:name="_Toc87971884"/>
      <w:bookmarkStart w:id="1766" w:name="_Toc87971969"/>
      <w:bookmarkStart w:id="1767" w:name="_Toc87972179"/>
      <w:bookmarkStart w:id="1768" w:name="_Toc213078295"/>
      <w:bookmarkStart w:id="1769" w:name="_Toc230680021"/>
      <w:bookmarkStart w:id="1770" w:name="_Toc230680084"/>
      <w:bookmarkStart w:id="1771" w:name="_Toc230874337"/>
      <w:bookmarkStart w:id="1772" w:name="_Toc230874567"/>
      <w:bookmarkStart w:id="1773" w:name="_Toc230875289"/>
      <w:bookmarkStart w:id="1774" w:name="_Toc230877227"/>
      <w:bookmarkStart w:id="1775" w:name="_Toc231220930"/>
      <w:bookmarkStart w:id="1776" w:name="_Toc231222978"/>
      <w:bookmarkStart w:id="1777" w:name="_Toc232058802"/>
      <w:bookmarkStart w:id="1778" w:name="_Toc236042891"/>
      <w:bookmarkStart w:id="1779" w:name="_Toc236042948"/>
      <w:bookmarkStart w:id="1780" w:name="_Toc236218686"/>
      <w:bookmarkStart w:id="1781" w:name="_Toc236218880"/>
      <w:bookmarkStart w:id="1782" w:name="_Toc236230305"/>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14:paraId="6179FC5E" w14:textId="77777777" w:rsidR="00AF1C68" w:rsidRPr="00AB3928" w:rsidRDefault="00AF1C68">
      <w:pPr>
        <w:pStyle w:val="ListParagraph"/>
        <w:keepNext/>
        <w:numPr>
          <w:ilvl w:val="0"/>
          <w:numId w:val="38"/>
        </w:numPr>
        <w:spacing w:before="240" w:after="60" w:line="240" w:lineRule="auto"/>
        <w:contextualSpacing w:val="0"/>
        <w:jc w:val="both"/>
        <w:outlineLvl w:val="1"/>
        <w:rPr>
          <w:rFonts w:asciiTheme="minorHAnsi" w:hAnsiTheme="minorHAnsi" w:cstheme="minorHAnsi"/>
          <w:b/>
          <w:vanish/>
          <w:color w:val="000000"/>
          <w:sz w:val="24"/>
          <w:szCs w:val="24"/>
        </w:rPr>
      </w:pPr>
      <w:bookmarkStart w:id="1783" w:name="_Toc55394482"/>
      <w:bookmarkStart w:id="1784" w:name="_Toc56590828"/>
      <w:bookmarkStart w:id="1785" w:name="_Toc56591104"/>
      <w:bookmarkStart w:id="1786" w:name="_Toc56591193"/>
      <w:bookmarkStart w:id="1787" w:name="_Toc62658230"/>
      <w:bookmarkStart w:id="1788" w:name="_Toc62658349"/>
      <w:bookmarkStart w:id="1789" w:name="_Toc62658525"/>
      <w:bookmarkStart w:id="1790" w:name="_Toc81298560"/>
      <w:bookmarkStart w:id="1791" w:name="_Toc81306208"/>
      <w:bookmarkStart w:id="1792" w:name="_Toc81313007"/>
      <w:bookmarkStart w:id="1793" w:name="_Toc81392955"/>
      <w:bookmarkStart w:id="1794" w:name="_Toc81393074"/>
      <w:bookmarkStart w:id="1795" w:name="_Toc81920656"/>
      <w:bookmarkStart w:id="1796" w:name="_Toc81924587"/>
      <w:bookmarkStart w:id="1797" w:name="_Toc82602798"/>
      <w:bookmarkStart w:id="1798" w:name="_Toc87971885"/>
      <w:bookmarkStart w:id="1799" w:name="_Toc87971970"/>
      <w:bookmarkStart w:id="1800" w:name="_Toc87972180"/>
      <w:bookmarkStart w:id="1801" w:name="_Toc213078296"/>
      <w:bookmarkStart w:id="1802" w:name="_Toc230680022"/>
      <w:bookmarkStart w:id="1803" w:name="_Toc230680085"/>
      <w:bookmarkStart w:id="1804" w:name="_Toc230874338"/>
      <w:bookmarkStart w:id="1805" w:name="_Toc230874568"/>
      <w:bookmarkStart w:id="1806" w:name="_Toc230875290"/>
      <w:bookmarkStart w:id="1807" w:name="_Toc230877228"/>
      <w:bookmarkStart w:id="1808" w:name="_Toc231220931"/>
      <w:bookmarkStart w:id="1809" w:name="_Toc231222979"/>
      <w:bookmarkStart w:id="1810" w:name="_Toc232058803"/>
      <w:bookmarkStart w:id="1811" w:name="_Toc236042892"/>
      <w:bookmarkStart w:id="1812" w:name="_Toc236042949"/>
      <w:bookmarkStart w:id="1813" w:name="_Toc236218687"/>
      <w:bookmarkStart w:id="1814" w:name="_Toc236218881"/>
      <w:bookmarkStart w:id="1815" w:name="_Toc236230306"/>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14:paraId="0F510A33" w14:textId="77777777" w:rsidR="00AF1C68" w:rsidRPr="00AB3928" w:rsidRDefault="00AF1C68">
      <w:pPr>
        <w:pStyle w:val="ListParagraph"/>
        <w:keepNext/>
        <w:numPr>
          <w:ilvl w:val="0"/>
          <w:numId w:val="38"/>
        </w:numPr>
        <w:spacing w:before="240" w:after="60" w:line="240" w:lineRule="auto"/>
        <w:contextualSpacing w:val="0"/>
        <w:jc w:val="both"/>
        <w:outlineLvl w:val="1"/>
        <w:rPr>
          <w:rFonts w:asciiTheme="minorHAnsi" w:hAnsiTheme="minorHAnsi" w:cstheme="minorHAnsi"/>
          <w:b/>
          <w:vanish/>
          <w:color w:val="000000"/>
          <w:sz w:val="24"/>
          <w:szCs w:val="24"/>
        </w:rPr>
      </w:pPr>
      <w:bookmarkStart w:id="1816" w:name="_Toc55394483"/>
      <w:bookmarkStart w:id="1817" w:name="_Toc56590829"/>
      <w:bookmarkStart w:id="1818" w:name="_Toc56591105"/>
      <w:bookmarkStart w:id="1819" w:name="_Toc56591194"/>
      <w:bookmarkStart w:id="1820" w:name="_Toc62658231"/>
      <w:bookmarkStart w:id="1821" w:name="_Toc62658350"/>
      <w:bookmarkStart w:id="1822" w:name="_Toc62658526"/>
      <w:bookmarkStart w:id="1823" w:name="_Toc81298561"/>
      <w:bookmarkStart w:id="1824" w:name="_Toc81306209"/>
      <w:bookmarkStart w:id="1825" w:name="_Toc81313008"/>
      <w:bookmarkStart w:id="1826" w:name="_Toc81392956"/>
      <w:bookmarkStart w:id="1827" w:name="_Toc81393075"/>
      <w:bookmarkStart w:id="1828" w:name="_Toc81920657"/>
      <w:bookmarkStart w:id="1829" w:name="_Toc81924588"/>
      <w:bookmarkStart w:id="1830" w:name="_Toc82602799"/>
      <w:bookmarkStart w:id="1831" w:name="_Toc87971886"/>
      <w:bookmarkStart w:id="1832" w:name="_Toc87971971"/>
      <w:bookmarkStart w:id="1833" w:name="_Toc87972181"/>
      <w:bookmarkStart w:id="1834" w:name="_Toc213078297"/>
      <w:bookmarkStart w:id="1835" w:name="_Toc230680023"/>
      <w:bookmarkStart w:id="1836" w:name="_Toc230680086"/>
      <w:bookmarkStart w:id="1837" w:name="_Toc230874339"/>
      <w:bookmarkStart w:id="1838" w:name="_Toc230874569"/>
      <w:bookmarkStart w:id="1839" w:name="_Toc230875291"/>
      <w:bookmarkStart w:id="1840" w:name="_Toc230877229"/>
      <w:bookmarkStart w:id="1841" w:name="_Toc231220932"/>
      <w:bookmarkStart w:id="1842" w:name="_Toc231222980"/>
      <w:bookmarkStart w:id="1843" w:name="_Toc232058804"/>
      <w:bookmarkStart w:id="1844" w:name="_Toc236042893"/>
      <w:bookmarkStart w:id="1845" w:name="_Toc236042950"/>
      <w:bookmarkStart w:id="1846" w:name="_Toc236218688"/>
      <w:bookmarkStart w:id="1847" w:name="_Toc236218882"/>
      <w:bookmarkStart w:id="1848" w:name="_Toc236230307"/>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14:paraId="45984026" w14:textId="77777777" w:rsidR="00AF1C68" w:rsidRPr="00AB3928" w:rsidRDefault="00AF1C68">
      <w:pPr>
        <w:pStyle w:val="ListParagraph"/>
        <w:keepNext/>
        <w:numPr>
          <w:ilvl w:val="0"/>
          <w:numId w:val="38"/>
        </w:numPr>
        <w:spacing w:before="240" w:after="60" w:line="240" w:lineRule="auto"/>
        <w:contextualSpacing w:val="0"/>
        <w:jc w:val="both"/>
        <w:outlineLvl w:val="1"/>
        <w:rPr>
          <w:rFonts w:asciiTheme="minorHAnsi" w:hAnsiTheme="minorHAnsi" w:cstheme="minorHAnsi"/>
          <w:b/>
          <w:vanish/>
          <w:color w:val="000000"/>
          <w:sz w:val="24"/>
          <w:szCs w:val="24"/>
        </w:rPr>
      </w:pPr>
      <w:bookmarkStart w:id="1849" w:name="_Toc55394484"/>
      <w:bookmarkStart w:id="1850" w:name="_Toc56590830"/>
      <w:bookmarkStart w:id="1851" w:name="_Toc56591106"/>
      <w:bookmarkStart w:id="1852" w:name="_Toc56591195"/>
      <w:bookmarkStart w:id="1853" w:name="_Toc62658232"/>
      <w:bookmarkStart w:id="1854" w:name="_Toc62658351"/>
      <w:bookmarkStart w:id="1855" w:name="_Toc62658527"/>
      <w:bookmarkStart w:id="1856" w:name="_Toc81298562"/>
      <w:bookmarkStart w:id="1857" w:name="_Toc81306210"/>
      <w:bookmarkStart w:id="1858" w:name="_Toc81313009"/>
      <w:bookmarkStart w:id="1859" w:name="_Toc81392957"/>
      <w:bookmarkStart w:id="1860" w:name="_Toc81393076"/>
      <w:bookmarkStart w:id="1861" w:name="_Toc81920658"/>
      <w:bookmarkStart w:id="1862" w:name="_Toc81924589"/>
      <w:bookmarkStart w:id="1863" w:name="_Toc82602800"/>
      <w:bookmarkStart w:id="1864" w:name="_Toc87971887"/>
      <w:bookmarkStart w:id="1865" w:name="_Toc87971972"/>
      <w:bookmarkStart w:id="1866" w:name="_Toc87972182"/>
      <w:bookmarkStart w:id="1867" w:name="_Toc213078298"/>
      <w:bookmarkStart w:id="1868" w:name="_Toc230680024"/>
      <w:bookmarkStart w:id="1869" w:name="_Toc230680087"/>
      <w:bookmarkStart w:id="1870" w:name="_Toc230874340"/>
      <w:bookmarkStart w:id="1871" w:name="_Toc230874570"/>
      <w:bookmarkStart w:id="1872" w:name="_Toc230875292"/>
      <w:bookmarkStart w:id="1873" w:name="_Toc230877230"/>
      <w:bookmarkStart w:id="1874" w:name="_Toc231220933"/>
      <w:bookmarkStart w:id="1875" w:name="_Toc231222981"/>
      <w:bookmarkStart w:id="1876" w:name="_Toc232058805"/>
      <w:bookmarkStart w:id="1877" w:name="_Toc236042894"/>
      <w:bookmarkStart w:id="1878" w:name="_Toc236042951"/>
      <w:bookmarkStart w:id="1879" w:name="_Toc236218689"/>
      <w:bookmarkStart w:id="1880" w:name="_Toc236218883"/>
      <w:bookmarkStart w:id="1881" w:name="_Toc23623030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p>
    <w:p w14:paraId="3971C223" w14:textId="19A394B6" w:rsidR="00FD5D90" w:rsidRPr="00AB3928" w:rsidRDefault="004E0DBC">
      <w:pPr>
        <w:pStyle w:val="Heading20"/>
        <w:numPr>
          <w:ilvl w:val="1"/>
          <w:numId w:val="30"/>
        </w:numPr>
        <w:spacing w:after="120"/>
        <w:jc w:val="both"/>
        <w:rPr>
          <w:rFonts w:asciiTheme="minorHAnsi" w:hAnsiTheme="minorHAnsi" w:cstheme="minorHAnsi"/>
        </w:rPr>
      </w:pPr>
      <w:r w:rsidRPr="00AB3928">
        <w:rPr>
          <w:rFonts w:asciiTheme="minorHAnsi" w:hAnsiTheme="minorHAnsi" w:cstheme="minorHAnsi"/>
        </w:rPr>
        <w:tab/>
      </w:r>
      <w:bookmarkStart w:id="1882" w:name="_Toc236230309"/>
      <w:r w:rsidR="00FD5D90" w:rsidRPr="00AB3928">
        <w:rPr>
          <w:rFonts w:asciiTheme="minorHAnsi" w:hAnsiTheme="minorHAnsi" w:cstheme="minorHAnsi"/>
        </w:rPr>
        <w:t>DISPUTE RESOLUTION</w:t>
      </w:r>
      <w:bookmarkEnd w:id="1714"/>
      <w:bookmarkEnd w:id="1882"/>
    </w:p>
    <w:p w14:paraId="6984FB4F" w14:textId="2EC21A5D" w:rsidR="00371843" w:rsidRPr="00AB3928" w:rsidRDefault="00FD5D90" w:rsidP="00372B91">
      <w:pPr>
        <w:pStyle w:val="Text"/>
        <w:jc w:val="both"/>
        <w:rPr>
          <w:rFonts w:asciiTheme="minorHAnsi" w:hAnsiTheme="minorHAnsi" w:cstheme="minorHAnsi"/>
        </w:rPr>
      </w:pPr>
      <w:r w:rsidRPr="00AB3928">
        <w:rPr>
          <w:rFonts w:asciiTheme="minorHAnsi" w:hAnsiTheme="minorHAnsi" w:cstheme="minorHAnsi"/>
        </w:rPr>
        <w:t xml:space="preserve">During the performance of the </w:t>
      </w:r>
      <w:r w:rsidR="00371843" w:rsidRPr="00AB3928">
        <w:rPr>
          <w:rFonts w:asciiTheme="minorHAnsi" w:hAnsiTheme="minorHAnsi" w:cstheme="minorHAnsi"/>
        </w:rPr>
        <w:t>C</w:t>
      </w:r>
      <w:r w:rsidRPr="00AB3928">
        <w:rPr>
          <w:rFonts w:asciiTheme="minorHAnsi" w:hAnsiTheme="minorHAnsi" w:cstheme="minorHAnsi"/>
        </w:rPr>
        <w:t xml:space="preserve">ontract, the </w:t>
      </w:r>
      <w:r w:rsidR="00BE29D8" w:rsidRPr="00AB3928">
        <w:rPr>
          <w:rFonts w:asciiTheme="minorHAnsi" w:hAnsiTheme="minorHAnsi" w:cstheme="minorHAnsi"/>
        </w:rPr>
        <w:t>P</w:t>
      </w:r>
      <w:r w:rsidRPr="00AB3928">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w:t>
      </w:r>
      <w:r w:rsidRPr="00AB3928">
        <w:rPr>
          <w:rFonts w:asciiTheme="minorHAnsi" w:hAnsiTheme="minorHAnsi" w:cstheme="minorHAnsi"/>
        </w:rPr>
        <w:lastRenderedPageBreak/>
        <w:t xml:space="preserve">submitted in writing to the Vendor’s Project Manager for resolution. The Parties shall agree to negotiate in good faith and use all reasonable efforts to resolve such dispute(s).  </w:t>
      </w:r>
    </w:p>
    <w:p w14:paraId="5C318810" w14:textId="2E293D97" w:rsidR="00FD5D90" w:rsidRPr="00AB3928" w:rsidRDefault="00FD5D90" w:rsidP="00372B91">
      <w:pPr>
        <w:pStyle w:val="Text"/>
        <w:jc w:val="both"/>
        <w:rPr>
          <w:rFonts w:asciiTheme="minorHAnsi" w:hAnsiTheme="minorHAnsi" w:cstheme="minorHAnsi"/>
        </w:rPr>
      </w:pPr>
      <w:r w:rsidRPr="00AB3928">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AB3928">
        <w:rPr>
          <w:rFonts w:asciiTheme="minorHAnsi" w:hAnsiTheme="minorHAnsi" w:cstheme="minorHAnsi"/>
        </w:rPr>
        <w:t>P</w:t>
      </w:r>
      <w:r w:rsidRPr="00AB3928">
        <w:rPr>
          <w:rFonts w:asciiTheme="minorHAnsi" w:hAnsiTheme="minorHAnsi" w:cstheme="minorHAnsi"/>
        </w:rPr>
        <w:t xml:space="preserve">arties will agree on a reasonable amount of time to resolve a dispute.  If a dispute cannot be resolved between the Parties within the </w:t>
      </w:r>
      <w:r w:rsidR="00C4755B">
        <w:rPr>
          <w:rFonts w:asciiTheme="minorHAnsi" w:hAnsiTheme="minorHAnsi" w:cstheme="minorHAnsi"/>
        </w:rPr>
        <w:t>agreed-upon</w:t>
      </w:r>
      <w:r w:rsidRPr="00AB3928">
        <w:rPr>
          <w:rFonts w:asciiTheme="minorHAnsi" w:hAnsiTheme="minorHAnsi" w:cstheme="minorHAnsi"/>
        </w:rPr>
        <w:t xml:space="preserve"> period, either Party may elect to exercise any other remedies available under the Contract, or at law.  This </w:t>
      </w:r>
      <w:r w:rsidR="00371843" w:rsidRPr="00AB3928">
        <w:rPr>
          <w:rFonts w:asciiTheme="minorHAnsi" w:hAnsiTheme="minorHAnsi" w:cstheme="minorHAnsi"/>
        </w:rPr>
        <w:t>provision</w:t>
      </w:r>
      <w:r w:rsidRPr="00AB3928">
        <w:rPr>
          <w:rFonts w:asciiTheme="minorHAnsi" w:hAnsiTheme="minorHAnsi" w:cstheme="minorHAnsi"/>
        </w:rPr>
        <w:t>, when agreed in the Contract, shall not constitute an agreement by either party to mediate or arbitrate any dispute.</w:t>
      </w:r>
    </w:p>
    <w:p w14:paraId="733DB55C" w14:textId="77777777" w:rsidR="00FD5D90" w:rsidRPr="00AB3928" w:rsidRDefault="00FD5D90">
      <w:pPr>
        <w:pStyle w:val="ListParagraph"/>
        <w:keepNext/>
        <w:numPr>
          <w:ilvl w:val="0"/>
          <w:numId w:val="25"/>
        </w:numPr>
        <w:spacing w:before="240" w:after="60" w:line="240" w:lineRule="auto"/>
        <w:contextualSpacing w:val="0"/>
        <w:jc w:val="both"/>
        <w:outlineLvl w:val="1"/>
        <w:rPr>
          <w:rFonts w:asciiTheme="minorHAnsi" w:hAnsiTheme="minorHAnsi" w:cstheme="minorHAnsi"/>
          <w:b/>
          <w:vanish/>
          <w:color w:val="000000"/>
          <w:sz w:val="24"/>
          <w:szCs w:val="24"/>
        </w:rPr>
      </w:pPr>
      <w:bookmarkStart w:id="1883" w:name="_Toc55242197"/>
      <w:bookmarkStart w:id="1884" w:name="_Toc55242458"/>
      <w:bookmarkStart w:id="1885" w:name="_Toc55242680"/>
      <w:bookmarkStart w:id="1886" w:name="_Toc55243761"/>
      <w:bookmarkStart w:id="1887" w:name="_Toc55245956"/>
      <w:bookmarkStart w:id="1888" w:name="_Toc55246568"/>
      <w:bookmarkStart w:id="1889" w:name="_Toc55246989"/>
      <w:bookmarkStart w:id="1890" w:name="_Toc55247539"/>
      <w:bookmarkStart w:id="1891" w:name="_Toc55248228"/>
      <w:bookmarkStart w:id="1892" w:name="_Toc55248428"/>
      <w:bookmarkStart w:id="1893" w:name="_Toc55248842"/>
      <w:bookmarkStart w:id="1894" w:name="_Toc55249113"/>
      <w:bookmarkStart w:id="1895" w:name="_Toc55250043"/>
      <w:bookmarkStart w:id="1896" w:name="_Toc55250168"/>
      <w:bookmarkStart w:id="1897" w:name="_Toc55250421"/>
      <w:bookmarkStart w:id="1898" w:name="_Toc55250516"/>
      <w:bookmarkStart w:id="1899" w:name="_Toc55250611"/>
      <w:bookmarkStart w:id="1900" w:name="_Toc55250802"/>
      <w:bookmarkStart w:id="1901" w:name="_Toc55250948"/>
      <w:bookmarkStart w:id="1902" w:name="_Toc55251141"/>
      <w:bookmarkStart w:id="1903" w:name="_Toc55251863"/>
      <w:bookmarkStart w:id="1904" w:name="_Toc55252239"/>
      <w:bookmarkStart w:id="1905" w:name="_Toc55252564"/>
      <w:bookmarkStart w:id="1906" w:name="_Toc55252655"/>
      <w:bookmarkStart w:id="1907" w:name="_Toc55253515"/>
      <w:bookmarkStart w:id="1908" w:name="_Toc55253599"/>
      <w:bookmarkStart w:id="1909" w:name="_Toc55253704"/>
      <w:bookmarkStart w:id="1910" w:name="_Toc55253788"/>
      <w:bookmarkStart w:id="1911" w:name="_Toc55253871"/>
      <w:bookmarkStart w:id="1912" w:name="_Toc55253954"/>
      <w:bookmarkStart w:id="1913" w:name="_Toc55254037"/>
      <w:bookmarkStart w:id="1914" w:name="_Toc55254120"/>
      <w:bookmarkStart w:id="1915" w:name="_Toc55254204"/>
      <w:bookmarkStart w:id="1916" w:name="_Toc55254287"/>
      <w:bookmarkStart w:id="1917" w:name="_Toc55254369"/>
      <w:bookmarkStart w:id="1918" w:name="_Toc55254451"/>
      <w:bookmarkStart w:id="1919" w:name="_Toc55254531"/>
      <w:bookmarkStart w:id="1920" w:name="_Toc55254742"/>
      <w:bookmarkStart w:id="1921" w:name="_Toc55254800"/>
      <w:bookmarkStart w:id="1922" w:name="_Toc55254860"/>
      <w:bookmarkStart w:id="1923" w:name="_Toc55254921"/>
      <w:bookmarkStart w:id="1924" w:name="_Toc55254990"/>
      <w:bookmarkStart w:id="1925" w:name="_Toc55255104"/>
      <w:bookmarkStart w:id="1926" w:name="_Toc55255175"/>
      <w:bookmarkStart w:id="1927" w:name="_Toc55255289"/>
      <w:bookmarkStart w:id="1928" w:name="_Toc55394269"/>
      <w:bookmarkStart w:id="1929" w:name="_Toc55394340"/>
      <w:bookmarkStart w:id="1930" w:name="_Toc55394410"/>
      <w:bookmarkStart w:id="1931" w:name="_Toc55394486"/>
      <w:bookmarkStart w:id="1932" w:name="_Toc56590832"/>
      <w:bookmarkStart w:id="1933" w:name="_Toc56591108"/>
      <w:bookmarkStart w:id="1934" w:name="_Toc56591197"/>
      <w:bookmarkStart w:id="1935" w:name="_Toc62658234"/>
      <w:bookmarkStart w:id="1936" w:name="_Toc62658353"/>
      <w:bookmarkStart w:id="1937" w:name="_Toc62658529"/>
      <w:bookmarkStart w:id="1938" w:name="_Toc81298564"/>
      <w:bookmarkStart w:id="1939" w:name="_Toc81306212"/>
      <w:bookmarkStart w:id="1940" w:name="_Toc81313011"/>
      <w:bookmarkStart w:id="1941" w:name="_Toc81392959"/>
      <w:bookmarkStart w:id="1942" w:name="_Toc81393078"/>
      <w:bookmarkStart w:id="1943" w:name="_Toc81920660"/>
      <w:bookmarkStart w:id="1944" w:name="_Toc81924591"/>
      <w:bookmarkStart w:id="1945" w:name="_Toc82602802"/>
      <w:bookmarkStart w:id="1946" w:name="_Toc87971889"/>
      <w:bookmarkStart w:id="1947" w:name="_Toc87971974"/>
      <w:bookmarkStart w:id="1948" w:name="_Toc87972184"/>
      <w:bookmarkStart w:id="1949" w:name="_Toc213078300"/>
      <w:bookmarkStart w:id="1950" w:name="_Toc230680026"/>
      <w:bookmarkStart w:id="1951" w:name="_Toc230680089"/>
      <w:bookmarkStart w:id="1952" w:name="_Toc230874342"/>
      <w:bookmarkStart w:id="1953" w:name="_Toc230874572"/>
      <w:bookmarkStart w:id="1954" w:name="_Toc230875294"/>
      <w:bookmarkStart w:id="1955" w:name="_Toc230877232"/>
      <w:bookmarkStart w:id="1956" w:name="_Toc231220935"/>
      <w:bookmarkStart w:id="1957" w:name="_Toc231222983"/>
      <w:bookmarkStart w:id="1958" w:name="_Toc232058807"/>
      <w:bookmarkStart w:id="1959" w:name="_Toc236042896"/>
      <w:bookmarkStart w:id="1960" w:name="_Toc236042953"/>
      <w:bookmarkStart w:id="1961" w:name="_Toc382391750"/>
      <w:bookmarkStart w:id="1962" w:name="_Toc236218691"/>
      <w:bookmarkStart w:id="1963" w:name="_Toc236218885"/>
      <w:bookmarkStart w:id="1964" w:name="_Toc236230310"/>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2"/>
      <w:bookmarkEnd w:id="1963"/>
      <w:bookmarkEnd w:id="1964"/>
    </w:p>
    <w:p w14:paraId="21638BAD" w14:textId="3E85CD01" w:rsidR="00FD5D90" w:rsidRPr="00AB3928" w:rsidRDefault="00FD5D90">
      <w:pPr>
        <w:pStyle w:val="Heading2"/>
        <w:numPr>
          <w:ilvl w:val="1"/>
          <w:numId w:val="32"/>
        </w:numPr>
        <w:spacing w:after="120"/>
        <w:ind w:left="0" w:firstLine="0"/>
        <w:jc w:val="both"/>
        <w:rPr>
          <w:rFonts w:asciiTheme="minorHAnsi" w:hAnsiTheme="minorHAnsi" w:cstheme="minorHAnsi"/>
        </w:rPr>
      </w:pPr>
      <w:bookmarkStart w:id="1965" w:name="_Toc531600911"/>
      <w:bookmarkStart w:id="1966" w:name="_Toc53413713"/>
      <w:bookmarkStart w:id="1967" w:name="_Toc236230311"/>
      <w:r w:rsidRPr="00AB3928">
        <w:rPr>
          <w:rFonts w:asciiTheme="minorHAnsi" w:hAnsiTheme="minorHAnsi" w:cstheme="minorHAnsi"/>
        </w:rPr>
        <w:t>P</w:t>
      </w:r>
      <w:r w:rsidR="00C4755B">
        <w:rPr>
          <w:rFonts w:asciiTheme="minorHAnsi" w:hAnsiTheme="minorHAnsi" w:cstheme="minorHAnsi"/>
        </w:rPr>
        <w:t>PRODUCT</w:t>
      </w:r>
      <w:r w:rsidRPr="00AB3928">
        <w:rPr>
          <w:rFonts w:asciiTheme="minorHAnsi" w:hAnsiTheme="minorHAnsi" w:cstheme="minorHAnsi"/>
        </w:rPr>
        <w:t xml:space="preserve"> RECALL</w:t>
      </w:r>
      <w:bookmarkEnd w:id="1965"/>
      <w:bookmarkEnd w:id="1967"/>
    </w:p>
    <w:p w14:paraId="1F912ED7" w14:textId="77777777" w:rsidR="00FD5D90" w:rsidRPr="00AB3928" w:rsidRDefault="00FD5D90" w:rsidP="00372B91">
      <w:pPr>
        <w:pStyle w:val="Text"/>
        <w:spacing w:after="0"/>
        <w:jc w:val="both"/>
        <w:rPr>
          <w:rFonts w:asciiTheme="minorHAnsi" w:hAnsiTheme="minorHAnsi" w:cstheme="minorHAnsi"/>
        </w:rPr>
      </w:pPr>
      <w:r w:rsidRPr="00AB3928">
        <w:rPr>
          <w:rFonts w:asciiTheme="minorHAnsi" w:hAnsiTheme="minorHAnsi" w:cstheme="minorHAnsi"/>
        </w:rPr>
        <w:t>Vendor expressly assumes full responsibility for prompt notification to the Buyer listed on the face of this IFB of any product recall in accordance with the applicable state or federal regulations. The Vendor shall support the State, as necessary, to promptly replace any such products, at no cost to the State.</w:t>
      </w:r>
    </w:p>
    <w:p w14:paraId="7DBB9FB8" w14:textId="721788E4" w:rsidR="00E458F4" w:rsidRPr="00165997" w:rsidRDefault="00E458F4">
      <w:pPr>
        <w:pStyle w:val="Heading2"/>
        <w:numPr>
          <w:ilvl w:val="1"/>
          <w:numId w:val="29"/>
        </w:numPr>
        <w:spacing w:after="120"/>
        <w:ind w:left="0" w:firstLine="0"/>
        <w:jc w:val="both"/>
        <w:rPr>
          <w:rFonts w:asciiTheme="minorHAnsi" w:hAnsiTheme="minorHAnsi" w:cstheme="minorHAnsi"/>
        </w:rPr>
      </w:pPr>
      <w:bookmarkStart w:id="1968" w:name="_Toc236230312"/>
      <w:bookmarkEnd w:id="1961"/>
      <w:bookmarkEnd w:id="1966"/>
      <w:r w:rsidRPr="00165997">
        <w:rPr>
          <w:rFonts w:asciiTheme="minorHAnsi" w:hAnsiTheme="minorHAnsi" w:cstheme="minorHAnsi"/>
        </w:rPr>
        <w:t>ATTACHMENTS</w:t>
      </w:r>
      <w:bookmarkEnd w:id="1968"/>
    </w:p>
    <w:p w14:paraId="6A19EA5A" w14:textId="51D7BAD4" w:rsidR="00E458F4" w:rsidRPr="00AB3928" w:rsidRDefault="00E458F4" w:rsidP="00E458F4">
      <w:pPr>
        <w:pStyle w:val="Text"/>
        <w:spacing w:after="0"/>
        <w:jc w:val="both"/>
        <w:rPr>
          <w:rFonts w:asciiTheme="minorHAnsi" w:hAnsiTheme="minorHAnsi" w:cstheme="minorHAnsi"/>
          <w:color w:val="auto"/>
        </w:rPr>
      </w:pPr>
      <w:bookmarkStart w:id="1969" w:name="_Hlk81401411"/>
      <w:r w:rsidRPr="00AB3928">
        <w:rPr>
          <w:rFonts w:asciiTheme="minorHAnsi" w:hAnsiTheme="minorHAnsi" w:cstheme="minorHAnsi"/>
          <w:color w:val="auto"/>
        </w:rPr>
        <w:t xml:space="preserve">All attachments to this </w:t>
      </w:r>
      <w:r w:rsidR="00900D20" w:rsidRPr="00AB3928">
        <w:rPr>
          <w:rFonts w:asciiTheme="minorHAnsi" w:hAnsiTheme="minorHAnsi" w:cstheme="minorHAnsi"/>
          <w:color w:val="auto"/>
        </w:rPr>
        <w:t>IFB</w:t>
      </w:r>
      <w:r w:rsidRPr="00AB3928">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AB3928" w:rsidRDefault="0093224C" w:rsidP="00E458F4">
      <w:pPr>
        <w:pStyle w:val="Text"/>
        <w:spacing w:after="0"/>
        <w:jc w:val="both"/>
        <w:rPr>
          <w:rFonts w:asciiTheme="minorHAnsi" w:hAnsiTheme="minorHAnsi" w:cstheme="minorHAnsi"/>
        </w:rPr>
      </w:pPr>
      <w:hyperlink r:id="rId18" w:history="1">
        <w:r w:rsidRPr="00AB3928">
          <w:rPr>
            <w:rStyle w:val="Hyperlink"/>
            <w:rFonts w:asciiTheme="minorHAnsi" w:hAnsiTheme="minorHAnsi" w:cstheme="minorHAnsi"/>
          </w:rPr>
          <w:t>https://ncadmin.nc.gov/documents/vendor-forms</w:t>
        </w:r>
      </w:hyperlink>
      <w:r w:rsidR="00E458F4" w:rsidRPr="00AB3928">
        <w:rPr>
          <w:rFonts w:asciiTheme="minorHAnsi" w:hAnsiTheme="minorHAnsi" w:cstheme="minorHAnsi"/>
        </w:rPr>
        <w:t xml:space="preserve"> </w:t>
      </w:r>
      <w:bookmarkEnd w:id="1969"/>
    </w:p>
    <w:p w14:paraId="53B6AEE3" w14:textId="6A377A88" w:rsidR="0093224C" w:rsidRPr="00AB3928" w:rsidRDefault="0093224C" w:rsidP="00E458F4">
      <w:pPr>
        <w:pStyle w:val="Text"/>
        <w:spacing w:after="0"/>
        <w:jc w:val="both"/>
        <w:rPr>
          <w:rFonts w:asciiTheme="minorHAnsi" w:hAnsiTheme="minorHAnsi" w:cstheme="minorHAnsi"/>
        </w:rPr>
      </w:pPr>
    </w:p>
    <w:p w14:paraId="40A5EA7A" w14:textId="127A7A9F" w:rsidR="0093224C" w:rsidRPr="00AB3928" w:rsidRDefault="0093224C" w:rsidP="0093224C">
      <w:pPr>
        <w:pStyle w:val="Text"/>
        <w:spacing w:after="0"/>
        <w:jc w:val="both"/>
        <w:rPr>
          <w:rFonts w:asciiTheme="minorHAnsi" w:hAnsiTheme="minorHAnsi" w:cstheme="minorHAnsi"/>
          <w:i/>
          <w:iCs/>
          <w:color w:val="FF0000"/>
        </w:rPr>
      </w:pPr>
      <w:r w:rsidRPr="00AB3928">
        <w:rPr>
          <w:rFonts w:asciiTheme="minorHAnsi" w:hAnsiTheme="minorHAnsi" w:cstheme="minorHAnsi"/>
        </w:rPr>
        <w:t xml:space="preserve">All attachments to this </w:t>
      </w:r>
      <w:r w:rsidR="0081128B">
        <w:rPr>
          <w:rFonts w:asciiTheme="minorHAnsi" w:hAnsiTheme="minorHAnsi" w:cstheme="minorHAnsi"/>
        </w:rPr>
        <w:t>IFB</w:t>
      </w:r>
      <w:r w:rsidRPr="00AB3928">
        <w:rPr>
          <w:rFonts w:asciiTheme="minorHAnsi" w:hAnsiTheme="minorHAnsi" w:cstheme="minorHAnsi"/>
        </w:rPr>
        <w:t xml:space="preserve"> are the copies found within the Ariba Sourcing Tool, and are incorporated herein, and shall be submitted by responding in the Sourcing Tool.</w:t>
      </w:r>
    </w:p>
    <w:p w14:paraId="6D64A73E" w14:textId="77777777" w:rsidR="0093224C" w:rsidRPr="00AB3928" w:rsidRDefault="0093224C" w:rsidP="00E458F4">
      <w:pPr>
        <w:pStyle w:val="Text"/>
        <w:spacing w:after="0"/>
        <w:jc w:val="both"/>
        <w:rPr>
          <w:rFonts w:asciiTheme="minorHAnsi" w:hAnsiTheme="minorHAnsi" w:cstheme="minorHAnsi"/>
        </w:rPr>
      </w:pPr>
    </w:p>
    <w:p w14:paraId="12C87854" w14:textId="77777777" w:rsidR="00E458F4" w:rsidRPr="00AB3928" w:rsidRDefault="00E458F4" w:rsidP="00E458F4">
      <w:pPr>
        <w:rPr>
          <w:rFonts w:asciiTheme="minorHAnsi" w:hAnsiTheme="minorHAnsi" w:cstheme="minorHAnsi"/>
          <w:color w:val="auto"/>
        </w:rPr>
      </w:pPr>
    </w:p>
    <w:p w14:paraId="38BBC37D" w14:textId="77777777" w:rsidR="00FD5D90" w:rsidRPr="00AB3928" w:rsidRDefault="00FD5D90" w:rsidP="00372B91">
      <w:pPr>
        <w:jc w:val="both"/>
        <w:rPr>
          <w:rFonts w:asciiTheme="minorHAnsi" w:hAnsiTheme="minorHAnsi" w:cstheme="minorHAnsi"/>
          <w:color w:val="auto"/>
        </w:rPr>
      </w:pPr>
    </w:p>
    <w:p w14:paraId="16475360" w14:textId="77777777" w:rsidR="00FD5D90" w:rsidRPr="00AB3928" w:rsidRDefault="00FD5D90" w:rsidP="00372B91">
      <w:pPr>
        <w:spacing w:after="200" w:line="276" w:lineRule="auto"/>
        <w:jc w:val="both"/>
        <w:rPr>
          <w:rFonts w:asciiTheme="minorHAnsi" w:hAnsiTheme="minorHAnsi" w:cstheme="minorHAnsi"/>
          <w:b/>
          <w:color w:val="auto"/>
          <w:sz w:val="20"/>
        </w:rPr>
      </w:pPr>
      <w:bookmarkStart w:id="1970" w:name="_Hlk513200279"/>
    </w:p>
    <w:bookmarkEnd w:id="1715"/>
    <w:bookmarkEnd w:id="1970"/>
    <w:p w14:paraId="7F176736" w14:textId="77777777" w:rsidR="00FD5D90" w:rsidRPr="00AB3928" w:rsidRDefault="00FD5D90" w:rsidP="00FD5D90">
      <w:pPr>
        <w:pStyle w:val="ListParagraph"/>
        <w:spacing w:after="120"/>
        <w:ind w:left="0" w:right="144"/>
        <w:contextualSpacing w:val="0"/>
        <w:jc w:val="center"/>
        <w:rPr>
          <w:rFonts w:asciiTheme="minorHAnsi" w:hAnsiTheme="minorHAnsi" w:cstheme="minorHAnsi"/>
          <w:b/>
          <w:sz w:val="24"/>
          <w:szCs w:val="24"/>
        </w:rPr>
      </w:pPr>
    </w:p>
    <w:p w14:paraId="4E7EF5C8" w14:textId="77777777" w:rsidR="00236A03" w:rsidRDefault="00236A03" w:rsidP="00FD5D90">
      <w:pPr>
        <w:pStyle w:val="ListParagraph"/>
        <w:spacing w:after="120"/>
        <w:ind w:left="0" w:right="144"/>
        <w:contextualSpacing w:val="0"/>
        <w:jc w:val="center"/>
        <w:rPr>
          <w:rFonts w:asciiTheme="minorHAnsi" w:hAnsiTheme="minorHAnsi" w:cstheme="minorHAnsi"/>
          <w:b/>
          <w:sz w:val="24"/>
          <w:szCs w:val="24"/>
        </w:rPr>
      </w:pPr>
    </w:p>
    <w:p w14:paraId="3FDF8C30" w14:textId="231BFEC9"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AB3928">
        <w:rPr>
          <w:rFonts w:asciiTheme="minorHAnsi" w:hAnsiTheme="minorHAnsi" w:cstheme="minorHAnsi"/>
          <w:b/>
          <w:sz w:val="24"/>
          <w:szCs w:val="24"/>
        </w:rPr>
        <w:t>The remainder of this page is intentionally left blank</w:t>
      </w:r>
    </w:p>
    <w:p w14:paraId="23A2D2AE" w14:textId="77777777" w:rsidR="0072177F" w:rsidRDefault="0072177F" w:rsidP="00FD5D90">
      <w:pPr>
        <w:pStyle w:val="ListParagraph"/>
        <w:spacing w:after="120"/>
        <w:ind w:left="0" w:right="144"/>
        <w:contextualSpacing w:val="0"/>
        <w:jc w:val="center"/>
        <w:rPr>
          <w:rFonts w:asciiTheme="minorHAnsi" w:hAnsiTheme="minorHAnsi" w:cstheme="minorHAnsi"/>
          <w:b/>
          <w:sz w:val="24"/>
          <w:szCs w:val="24"/>
        </w:rPr>
      </w:pPr>
    </w:p>
    <w:p w14:paraId="7562AAC4" w14:textId="77777777" w:rsidR="0072177F" w:rsidRDefault="0072177F" w:rsidP="00FD5D90">
      <w:pPr>
        <w:pStyle w:val="ListParagraph"/>
        <w:spacing w:after="120"/>
        <w:ind w:left="0" w:right="144"/>
        <w:contextualSpacing w:val="0"/>
        <w:jc w:val="center"/>
        <w:rPr>
          <w:rFonts w:asciiTheme="minorHAnsi" w:hAnsiTheme="minorHAnsi" w:cstheme="minorHAnsi"/>
          <w:b/>
          <w:sz w:val="24"/>
          <w:szCs w:val="24"/>
        </w:rPr>
      </w:pPr>
    </w:p>
    <w:p w14:paraId="56658BE6"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p w14:paraId="4E896B45"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p w14:paraId="6350FE23"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p w14:paraId="1DFDE955"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p w14:paraId="25A5179A"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p w14:paraId="50393A2C" w14:textId="77777777" w:rsidR="00202EEC" w:rsidRDefault="00202EEC" w:rsidP="00FD5D90">
      <w:pPr>
        <w:pStyle w:val="ListParagraph"/>
        <w:spacing w:after="120"/>
        <w:ind w:left="0" w:right="144"/>
        <w:contextualSpacing w:val="0"/>
        <w:jc w:val="center"/>
        <w:rPr>
          <w:rFonts w:asciiTheme="minorHAnsi" w:hAnsiTheme="minorHAnsi" w:cstheme="minorHAnsi"/>
          <w:b/>
          <w:sz w:val="24"/>
          <w:szCs w:val="24"/>
        </w:rPr>
      </w:pPr>
    </w:p>
    <w:bookmarkEnd w:id="2"/>
    <w:bookmarkEnd w:id="1119"/>
    <w:p w14:paraId="6DB323F1" w14:textId="77777777" w:rsidR="002C5B44" w:rsidRDefault="002C5B44" w:rsidP="00236A03">
      <w:pPr>
        <w:spacing w:after="160" w:line="259" w:lineRule="auto"/>
        <w:rPr>
          <w:rFonts w:asciiTheme="minorHAnsi" w:hAnsiTheme="minorHAnsi" w:cstheme="minorHAnsi"/>
          <w:b/>
          <w:bCs/>
          <w:iCs/>
          <w:color w:val="auto"/>
          <w:szCs w:val="24"/>
        </w:rPr>
      </w:pPr>
    </w:p>
    <w:p w14:paraId="19984069" w14:textId="77777777" w:rsidR="00C94E17" w:rsidRDefault="00C94E17" w:rsidP="00236A03">
      <w:pPr>
        <w:spacing w:after="160" w:line="259" w:lineRule="auto"/>
        <w:rPr>
          <w:rFonts w:asciiTheme="minorHAnsi" w:hAnsiTheme="minorHAnsi" w:cstheme="minorHAnsi"/>
          <w:b/>
          <w:bCs/>
          <w:iCs/>
          <w:color w:val="auto"/>
          <w:szCs w:val="24"/>
        </w:rPr>
      </w:pPr>
    </w:p>
    <w:p w14:paraId="6C34ADF6" w14:textId="77777777" w:rsidR="004B7D1A" w:rsidRDefault="004B7D1A" w:rsidP="00236A03">
      <w:pPr>
        <w:spacing w:after="160" w:line="259" w:lineRule="auto"/>
        <w:rPr>
          <w:rFonts w:asciiTheme="minorHAnsi" w:hAnsiTheme="minorHAnsi" w:cstheme="minorHAnsi"/>
          <w:b/>
          <w:bCs/>
          <w:iCs/>
          <w:color w:val="auto"/>
          <w:szCs w:val="24"/>
        </w:rPr>
      </w:pPr>
    </w:p>
    <w:p w14:paraId="3CC4A07C" w14:textId="11C0FEFF" w:rsidR="00236A03" w:rsidRPr="00187525" w:rsidRDefault="00236A03" w:rsidP="00236A03">
      <w:pPr>
        <w:spacing w:after="160" w:line="259" w:lineRule="auto"/>
        <w:rPr>
          <w:rFonts w:asciiTheme="minorHAnsi" w:hAnsiTheme="minorHAnsi" w:cstheme="minorHAnsi"/>
          <w:b/>
          <w:bCs/>
          <w:iCs/>
          <w:color w:val="auto"/>
          <w:sz w:val="28"/>
          <w:szCs w:val="28"/>
        </w:rPr>
      </w:pPr>
      <w:r w:rsidRPr="00187525">
        <w:rPr>
          <w:rFonts w:asciiTheme="minorHAnsi" w:hAnsiTheme="minorHAnsi" w:cstheme="minorHAnsi"/>
          <w:b/>
          <w:bCs/>
          <w:iCs/>
          <w:color w:val="auto"/>
          <w:sz w:val="28"/>
          <w:szCs w:val="28"/>
        </w:rPr>
        <w:lastRenderedPageBreak/>
        <w:t>ATTACHMENT A — PRICING FORM</w:t>
      </w:r>
    </w:p>
    <w:p w14:paraId="5E4D8AEA" w14:textId="77777777" w:rsidR="00236A03" w:rsidRPr="008E125A" w:rsidRDefault="00236A03" w:rsidP="00236A03">
      <w:pPr>
        <w:spacing w:after="160" w:line="259" w:lineRule="auto"/>
        <w:rPr>
          <w:rFonts w:asciiTheme="minorHAnsi" w:hAnsiTheme="minorHAnsi" w:cstheme="minorHAnsi"/>
          <w:iCs/>
          <w:color w:val="auto"/>
          <w:sz w:val="20"/>
        </w:rPr>
      </w:pPr>
      <w:r w:rsidRPr="008E125A">
        <w:rPr>
          <w:rFonts w:asciiTheme="minorHAnsi" w:hAnsiTheme="minorHAnsi" w:cstheme="minorHAnsi"/>
          <w:iCs/>
          <w:color w:val="auto"/>
          <w:sz w:val="20"/>
        </w:rPr>
        <w:t>Five</w:t>
      </w:r>
      <w:r w:rsidRPr="008E125A">
        <w:rPr>
          <w:rFonts w:asciiTheme="minorHAnsi" w:hAnsiTheme="minorHAnsi" w:cstheme="minorHAnsi"/>
          <w:iCs/>
          <w:color w:val="auto"/>
          <w:sz w:val="20"/>
        </w:rPr>
        <w:noBreakHyphen/>
        <w:t>Year Equipment Lease</w:t>
      </w:r>
    </w:p>
    <w:p w14:paraId="4A58A436" w14:textId="5DC757EA" w:rsidR="004B7A43" w:rsidRDefault="00236A03" w:rsidP="00236A03">
      <w:pPr>
        <w:spacing w:after="160" w:line="259" w:lineRule="auto"/>
        <w:rPr>
          <w:rFonts w:asciiTheme="minorHAnsi" w:hAnsiTheme="minorHAnsi" w:cstheme="minorHAnsi"/>
          <w:iCs/>
          <w:color w:val="auto"/>
          <w:sz w:val="20"/>
        </w:rPr>
      </w:pPr>
      <w:r w:rsidRPr="008E125A">
        <w:rPr>
          <w:rFonts w:asciiTheme="minorHAnsi" w:hAnsiTheme="minorHAnsi" w:cstheme="minorHAnsi"/>
          <w:iCs/>
          <w:color w:val="auto"/>
          <w:sz w:val="20"/>
        </w:rPr>
        <w:t>Vendor shall provide firm, fixed pricing for the five</w:t>
      </w:r>
      <w:r w:rsidRPr="008E125A">
        <w:rPr>
          <w:rFonts w:asciiTheme="minorHAnsi" w:hAnsiTheme="minorHAnsi" w:cstheme="minorHAnsi"/>
          <w:iCs/>
          <w:color w:val="auto"/>
          <w:sz w:val="20"/>
        </w:rPr>
        <w:noBreakHyphen/>
        <w:t xml:space="preserve">year lease of the equipment listed below. </w:t>
      </w:r>
      <w:r w:rsidR="007B5A03" w:rsidRPr="007B5A03">
        <w:rPr>
          <w:rFonts w:asciiTheme="minorHAnsi" w:hAnsiTheme="minorHAnsi" w:cstheme="minorHAnsi"/>
          <w:iCs/>
          <w:color w:val="auto"/>
          <w:sz w:val="20"/>
        </w:rPr>
        <w:t>Pricing must include the cost of installation, including set</w:t>
      </w:r>
      <w:r w:rsidR="007B5A03" w:rsidRPr="007B5A03">
        <w:rPr>
          <w:rFonts w:ascii="Cambria Math" w:hAnsi="Cambria Math" w:cs="Cambria Math"/>
          <w:iCs/>
          <w:color w:val="auto"/>
          <w:sz w:val="20"/>
        </w:rPr>
        <w:t>‑</w:t>
      </w:r>
      <w:r w:rsidR="007B5A03" w:rsidRPr="007B5A03">
        <w:rPr>
          <w:rFonts w:asciiTheme="minorHAnsi" w:hAnsiTheme="minorHAnsi" w:cstheme="minorHAnsi"/>
          <w:iCs/>
          <w:color w:val="auto"/>
          <w:sz w:val="20"/>
        </w:rPr>
        <w:t>up and end</w:t>
      </w:r>
      <w:r w:rsidR="007B5A03" w:rsidRPr="007B5A03">
        <w:rPr>
          <w:rFonts w:ascii="Cambria Math" w:hAnsi="Cambria Math" w:cs="Cambria Math"/>
          <w:iCs/>
          <w:color w:val="auto"/>
          <w:sz w:val="20"/>
        </w:rPr>
        <w:t>‑</w:t>
      </w:r>
      <w:r w:rsidR="007B5A03" w:rsidRPr="007B5A03">
        <w:rPr>
          <w:rFonts w:asciiTheme="minorHAnsi" w:hAnsiTheme="minorHAnsi" w:cstheme="minorHAnsi"/>
          <w:iCs/>
          <w:color w:val="auto"/>
          <w:sz w:val="20"/>
        </w:rPr>
        <w:t>user training, and all maintenance required under this IFB. All installation and maintenance services shall be included in the monthly lease price at no additional cost to the State.</w:t>
      </w:r>
    </w:p>
    <w:p w14:paraId="048E841E" w14:textId="77777777" w:rsidR="0041359E" w:rsidRPr="008E125A" w:rsidRDefault="0041359E" w:rsidP="00236A03">
      <w:pPr>
        <w:spacing w:after="160" w:line="259" w:lineRule="auto"/>
        <w:rPr>
          <w:rFonts w:asciiTheme="minorHAnsi" w:hAnsiTheme="minorHAnsi" w:cstheme="minorHAnsi"/>
          <w:iCs/>
          <w:color w:val="auto"/>
          <w:sz w:val="20"/>
        </w:rPr>
      </w:pPr>
    </w:p>
    <w:tbl>
      <w:tblPr>
        <w:tblStyle w:val="TableGrid"/>
        <w:tblW w:w="0" w:type="auto"/>
        <w:tblLook w:val="04A0" w:firstRow="1" w:lastRow="0" w:firstColumn="1" w:lastColumn="0" w:noHBand="0" w:noVBand="1"/>
      </w:tblPr>
      <w:tblGrid>
        <w:gridCol w:w="669"/>
        <w:gridCol w:w="2769"/>
        <w:gridCol w:w="787"/>
        <w:gridCol w:w="2970"/>
        <w:gridCol w:w="3060"/>
      </w:tblGrid>
      <w:tr w:rsidR="000C23D8" w:rsidRPr="0081128B" w14:paraId="03DDDC1B" w14:textId="77777777" w:rsidTr="00187525">
        <w:trPr>
          <w:trHeight w:val="70"/>
        </w:trPr>
        <w:tc>
          <w:tcPr>
            <w:tcW w:w="669" w:type="dxa"/>
          </w:tcPr>
          <w:p w14:paraId="53CC5EED" w14:textId="4721E351"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Item</w:t>
            </w:r>
          </w:p>
        </w:tc>
        <w:tc>
          <w:tcPr>
            <w:tcW w:w="2769" w:type="dxa"/>
          </w:tcPr>
          <w:p w14:paraId="62628E33" w14:textId="0D2DB455"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 xml:space="preserve">Description </w:t>
            </w:r>
          </w:p>
        </w:tc>
        <w:tc>
          <w:tcPr>
            <w:tcW w:w="787" w:type="dxa"/>
          </w:tcPr>
          <w:p w14:paraId="79F62E23" w14:textId="3EAC5DCC"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QTY</w:t>
            </w:r>
          </w:p>
        </w:tc>
        <w:tc>
          <w:tcPr>
            <w:tcW w:w="2970" w:type="dxa"/>
          </w:tcPr>
          <w:p w14:paraId="7454FF54" w14:textId="57BBFF89"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Monthly Lease Price</w:t>
            </w:r>
          </w:p>
        </w:tc>
        <w:tc>
          <w:tcPr>
            <w:tcW w:w="3060" w:type="dxa"/>
          </w:tcPr>
          <w:p w14:paraId="2745842A" w14:textId="77777777" w:rsidR="002F392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Total 5-Year Cost</w:t>
            </w:r>
          </w:p>
          <w:p w14:paraId="7BD43B37" w14:textId="7D63BB02" w:rsidR="00F47BA8" w:rsidRPr="0072177F" w:rsidRDefault="00F47BA8" w:rsidP="00236A03">
            <w:pPr>
              <w:spacing w:after="160" w:line="259" w:lineRule="auto"/>
              <w:rPr>
                <w:rFonts w:asciiTheme="minorHAnsi" w:hAnsiTheme="minorHAnsi" w:cstheme="minorHAnsi"/>
                <w:iCs/>
                <w:color w:val="auto"/>
                <w:sz w:val="20"/>
              </w:rPr>
            </w:pPr>
            <w:r>
              <w:rPr>
                <w:rFonts w:asciiTheme="minorHAnsi" w:hAnsiTheme="minorHAnsi" w:cstheme="minorHAnsi"/>
                <w:iCs/>
                <w:color w:val="auto"/>
                <w:sz w:val="20"/>
              </w:rPr>
              <w:t>(Qty x Monthly Lease Price x 60)</w:t>
            </w:r>
          </w:p>
        </w:tc>
      </w:tr>
      <w:tr w:rsidR="000C23D8" w:rsidRPr="0081128B" w14:paraId="1D4D0E4A" w14:textId="77777777" w:rsidTr="00187525">
        <w:tc>
          <w:tcPr>
            <w:tcW w:w="669" w:type="dxa"/>
          </w:tcPr>
          <w:p w14:paraId="7151AA02" w14:textId="2C3541F3"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1</w:t>
            </w:r>
          </w:p>
        </w:tc>
        <w:tc>
          <w:tcPr>
            <w:tcW w:w="2769" w:type="dxa"/>
          </w:tcPr>
          <w:p w14:paraId="64F40363" w14:textId="1F8535C0"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Mimaki UCJV330</w:t>
            </w:r>
            <w:r w:rsidRPr="0072177F">
              <w:rPr>
                <w:rFonts w:asciiTheme="minorHAnsi" w:hAnsiTheme="minorHAnsi" w:cstheme="minorHAnsi"/>
                <w:iCs/>
                <w:color w:val="auto"/>
                <w:sz w:val="20"/>
              </w:rPr>
              <w:noBreakHyphen/>
              <w:t>160</w:t>
            </w:r>
          </w:p>
        </w:tc>
        <w:tc>
          <w:tcPr>
            <w:tcW w:w="787" w:type="dxa"/>
          </w:tcPr>
          <w:p w14:paraId="0032E621" w14:textId="1CC91FF9"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1</w:t>
            </w:r>
          </w:p>
        </w:tc>
        <w:tc>
          <w:tcPr>
            <w:tcW w:w="2970" w:type="dxa"/>
          </w:tcPr>
          <w:p w14:paraId="3BB32873" w14:textId="554E7A47"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c>
          <w:tcPr>
            <w:tcW w:w="3060" w:type="dxa"/>
          </w:tcPr>
          <w:p w14:paraId="6323A0EA" w14:textId="28BE22A1"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r>
      <w:tr w:rsidR="000C23D8" w:rsidRPr="0081128B" w14:paraId="441C02D1" w14:textId="77777777" w:rsidTr="00187525">
        <w:tc>
          <w:tcPr>
            <w:tcW w:w="669" w:type="dxa"/>
          </w:tcPr>
          <w:p w14:paraId="3029F39E" w14:textId="4D62F108"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2</w:t>
            </w:r>
          </w:p>
        </w:tc>
        <w:tc>
          <w:tcPr>
            <w:tcW w:w="2769" w:type="dxa"/>
          </w:tcPr>
          <w:p w14:paraId="5473B9DB" w14:textId="6C04562D" w:rsidR="000C23D8" w:rsidRPr="0072177F" w:rsidRDefault="000C23D8" w:rsidP="00236A03">
            <w:pPr>
              <w:spacing w:after="160" w:line="259" w:lineRule="auto"/>
              <w:rPr>
                <w:rFonts w:asciiTheme="minorHAnsi" w:hAnsiTheme="minorHAnsi" w:cstheme="minorHAnsi"/>
                <w:iCs/>
                <w:color w:val="auto"/>
                <w:sz w:val="20"/>
              </w:rPr>
            </w:pPr>
            <w:proofErr w:type="spellStart"/>
            <w:r w:rsidRPr="0072177F">
              <w:rPr>
                <w:rFonts w:asciiTheme="minorHAnsi" w:hAnsiTheme="minorHAnsi" w:cstheme="minorHAnsi"/>
                <w:iCs/>
                <w:color w:val="auto"/>
                <w:sz w:val="20"/>
              </w:rPr>
              <w:t>AeroCut</w:t>
            </w:r>
            <w:proofErr w:type="spellEnd"/>
            <w:r w:rsidRPr="0072177F">
              <w:rPr>
                <w:rFonts w:asciiTheme="minorHAnsi" w:hAnsiTheme="minorHAnsi" w:cstheme="minorHAnsi"/>
                <w:iCs/>
                <w:color w:val="auto"/>
                <w:sz w:val="20"/>
              </w:rPr>
              <w:t xml:space="preserve"> X</w:t>
            </w:r>
          </w:p>
        </w:tc>
        <w:tc>
          <w:tcPr>
            <w:tcW w:w="787" w:type="dxa"/>
          </w:tcPr>
          <w:p w14:paraId="76ADEF01" w14:textId="3A888746"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1</w:t>
            </w:r>
          </w:p>
        </w:tc>
        <w:tc>
          <w:tcPr>
            <w:tcW w:w="2970" w:type="dxa"/>
          </w:tcPr>
          <w:p w14:paraId="09B70183" w14:textId="11421037"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c>
          <w:tcPr>
            <w:tcW w:w="3060" w:type="dxa"/>
          </w:tcPr>
          <w:p w14:paraId="4CC1B3B7" w14:textId="5053018A"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r>
      <w:tr w:rsidR="000C23D8" w:rsidRPr="0081128B" w14:paraId="2D303D82" w14:textId="77777777" w:rsidTr="00187525">
        <w:tc>
          <w:tcPr>
            <w:tcW w:w="669" w:type="dxa"/>
          </w:tcPr>
          <w:p w14:paraId="01A4E266" w14:textId="5D96022F"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3</w:t>
            </w:r>
          </w:p>
        </w:tc>
        <w:tc>
          <w:tcPr>
            <w:tcW w:w="2769" w:type="dxa"/>
          </w:tcPr>
          <w:p w14:paraId="2D8E07B2" w14:textId="1C2A1D2E"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Bubble</w:t>
            </w:r>
            <w:r w:rsidRPr="0072177F">
              <w:rPr>
                <w:rFonts w:asciiTheme="minorHAnsi" w:hAnsiTheme="minorHAnsi" w:cstheme="minorHAnsi"/>
                <w:iCs/>
                <w:color w:val="auto"/>
                <w:sz w:val="20"/>
              </w:rPr>
              <w:noBreakHyphen/>
              <w:t>Free Pro Table Applicator</w:t>
            </w:r>
          </w:p>
        </w:tc>
        <w:tc>
          <w:tcPr>
            <w:tcW w:w="787" w:type="dxa"/>
          </w:tcPr>
          <w:p w14:paraId="3CCA0AB0" w14:textId="01D98C64" w:rsidR="000C23D8" w:rsidRPr="0072177F" w:rsidRDefault="000C23D8"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1</w:t>
            </w:r>
          </w:p>
        </w:tc>
        <w:tc>
          <w:tcPr>
            <w:tcW w:w="2970" w:type="dxa"/>
          </w:tcPr>
          <w:p w14:paraId="2E08CACF" w14:textId="16A18CDE"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c>
          <w:tcPr>
            <w:tcW w:w="3060" w:type="dxa"/>
          </w:tcPr>
          <w:p w14:paraId="2259204C" w14:textId="1E7549B8" w:rsidR="000C23D8" w:rsidRPr="0072177F" w:rsidRDefault="00DF6F3D" w:rsidP="00236A03">
            <w:pPr>
              <w:spacing w:after="160" w:line="259" w:lineRule="auto"/>
              <w:rPr>
                <w:rFonts w:asciiTheme="minorHAnsi" w:hAnsiTheme="minorHAnsi" w:cstheme="minorHAnsi"/>
                <w:iCs/>
                <w:color w:val="auto"/>
                <w:sz w:val="20"/>
              </w:rPr>
            </w:pPr>
            <w:r w:rsidRPr="0072177F">
              <w:rPr>
                <w:rFonts w:asciiTheme="minorHAnsi" w:hAnsiTheme="minorHAnsi" w:cstheme="minorHAnsi"/>
                <w:iCs/>
                <w:color w:val="auto"/>
                <w:sz w:val="20"/>
              </w:rPr>
              <w:t>$______</w:t>
            </w:r>
          </w:p>
        </w:tc>
      </w:tr>
    </w:tbl>
    <w:p w14:paraId="21F7AA85" w14:textId="77777777" w:rsidR="00236A03" w:rsidRPr="00187525" w:rsidRDefault="00236A03" w:rsidP="00236A03">
      <w:pPr>
        <w:spacing w:after="160" w:line="259" w:lineRule="auto"/>
        <w:rPr>
          <w:rFonts w:asciiTheme="minorHAnsi" w:hAnsiTheme="minorHAnsi" w:cstheme="minorHAnsi"/>
          <w:iCs/>
          <w:color w:val="auto"/>
          <w:sz w:val="20"/>
        </w:rPr>
      </w:pPr>
    </w:p>
    <w:p w14:paraId="66D94F35" w14:textId="258D232F" w:rsidR="00193415" w:rsidRPr="0041359E" w:rsidRDefault="00236A03" w:rsidP="00E458F4">
      <w:pPr>
        <w:spacing w:after="160" w:line="259" w:lineRule="auto"/>
        <w:rPr>
          <w:rFonts w:asciiTheme="minorHAnsi" w:hAnsiTheme="minorHAnsi" w:cstheme="minorHAnsi"/>
          <w:iCs/>
          <w:color w:val="auto"/>
          <w:sz w:val="20"/>
        </w:rPr>
      </w:pPr>
      <w:r w:rsidRPr="008E125A">
        <w:rPr>
          <w:rFonts w:asciiTheme="minorHAnsi" w:hAnsiTheme="minorHAnsi" w:cstheme="minorHAnsi"/>
          <w:iCs/>
          <w:color w:val="auto"/>
          <w:sz w:val="20"/>
        </w:rPr>
        <w:t>Total Monthly Lease Cost: $________ Total 5</w:t>
      </w:r>
      <w:r w:rsidRPr="008E125A">
        <w:rPr>
          <w:rFonts w:asciiTheme="minorHAnsi" w:hAnsiTheme="minorHAnsi" w:cstheme="minorHAnsi"/>
          <w:iCs/>
          <w:color w:val="auto"/>
          <w:sz w:val="20"/>
        </w:rPr>
        <w:noBreakHyphen/>
        <w:t>Year Lease Cost (Evaluated Amount): $________</w:t>
      </w:r>
    </w:p>
    <w:sectPr w:rsidR="00193415" w:rsidRPr="0041359E" w:rsidSect="00AD312C">
      <w:headerReference w:type="default" r:id="rId19"/>
      <w:footerReference w:type="default" r:id="rId20"/>
      <w:headerReference w:type="first" r:id="rId21"/>
      <w:footerReference w:type="first" r:id="rId22"/>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550F3" w14:textId="77777777" w:rsidR="00351A01" w:rsidRDefault="00351A01">
      <w:pPr>
        <w:spacing w:after="0"/>
      </w:pPr>
      <w:r>
        <w:separator/>
      </w:r>
    </w:p>
  </w:endnote>
  <w:endnote w:type="continuationSeparator" w:id="0">
    <w:p w14:paraId="14BB5D41" w14:textId="77777777" w:rsidR="00351A01" w:rsidRDefault="00351A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6B6DDD4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385DF3">
      <w:rPr>
        <w:rFonts w:asciiTheme="minorHAnsi" w:hAnsiTheme="minorHAnsi" w:cstheme="minorHAnsi"/>
        <w:color w:val="auto"/>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70D004DA"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w:t>
    </w:r>
    <w:r w:rsidR="00385DF3">
      <w:rPr>
        <w:rFonts w:ascii="Arial" w:hAnsi="Arial"/>
        <w:color w:val="000000"/>
        <w:sz w:val="16"/>
      </w:rPr>
      <w:t>5</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7757016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w:t>
    </w:r>
    <w:r w:rsidR="00385DF3">
      <w:rPr>
        <w:rFonts w:asciiTheme="minorHAnsi" w:hAnsiTheme="minorHAnsi" w:cstheme="minorHAnsi"/>
        <w:color w:val="000000"/>
        <w:sz w:val="16"/>
      </w:rPr>
      <w:t>5</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83B4E" w14:textId="77777777" w:rsidR="00351A01" w:rsidRDefault="00351A01">
      <w:pPr>
        <w:spacing w:after="0"/>
      </w:pPr>
      <w:r>
        <w:separator/>
      </w:r>
    </w:p>
  </w:footnote>
  <w:footnote w:type="continuationSeparator" w:id="0">
    <w:p w14:paraId="68D2BC8A" w14:textId="77777777" w:rsidR="00351A01" w:rsidRDefault="00351A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47560FD6" w:rsidR="002D6E80" w:rsidRPr="00A03B7C" w:rsidRDefault="002D6E80" w:rsidP="00A03B7C">
    <w:pPr>
      <w:pStyle w:val="Header"/>
      <w:tabs>
        <w:tab w:val="left" w:pos="5040"/>
      </w:tabs>
      <w:spacing w:after="80"/>
      <w:rPr>
        <w:rFonts w:asciiTheme="minorHAnsi" w:hAnsiTheme="minorHAnsi" w:cstheme="minorHAnsi"/>
        <w:b/>
        <w:i/>
        <w:color w:val="auto"/>
        <w:sz w:val="20"/>
      </w:rPr>
    </w:pPr>
    <w:bookmarkStart w:id="1971" w:name="_Hlk53593667"/>
    <w:bookmarkStart w:id="1972" w:name="_Hlk53593668"/>
    <w:bookmarkStart w:id="1973" w:name="_Hlk53596254"/>
    <w:bookmarkStart w:id="1974" w:name="_Hlk53596255"/>
    <w:r w:rsidRPr="005C02EE">
      <w:rPr>
        <w:rFonts w:asciiTheme="minorHAnsi" w:hAnsiTheme="minorHAnsi" w:cstheme="minorHAnsi"/>
        <w:i/>
        <w:color w:val="auto"/>
        <w:sz w:val="20"/>
      </w:rPr>
      <w:t xml:space="preserve">Bid Number: </w:t>
    </w:r>
    <w:r w:rsidR="00A03B7C" w:rsidRPr="00A03B7C">
      <w:rPr>
        <w:rFonts w:asciiTheme="minorHAnsi" w:hAnsiTheme="minorHAnsi" w:cstheme="minorHAnsi"/>
        <w:bCs/>
        <w:iCs/>
        <w:color w:val="auto"/>
        <w:sz w:val="20"/>
      </w:rPr>
      <w:t>WS2219162158</w:t>
    </w:r>
    <w:r w:rsidRPr="005C02EE">
      <w:rPr>
        <w:rFonts w:asciiTheme="minorHAnsi" w:hAnsiTheme="minorHAnsi" w:cstheme="minorHAnsi"/>
        <w:color w:val="auto"/>
        <w:sz w:val="20"/>
      </w:rPr>
      <w:tab/>
      <w:t>Vendor: ____________________________________</w:t>
    </w:r>
    <w:bookmarkEnd w:id="1971"/>
    <w:bookmarkEnd w:id="1972"/>
    <w:bookmarkEnd w:id="1973"/>
    <w:bookmarkEnd w:id="19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5"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9" w15:restartNumberingAfterBreak="0">
    <w:nsid w:val="1CBE5689"/>
    <w:multiLevelType w:val="multilevel"/>
    <w:tmpl w:val="45FE767A"/>
    <w:lvl w:ilvl="0">
      <w:start w:val="1"/>
      <w:numFmt w:val="decimal"/>
      <w:lvlText w:val="%1."/>
      <w:lvlJc w:val="left"/>
      <w:pPr>
        <w:ind w:left="720" w:hanging="36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1"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4" w15:restartNumberingAfterBreak="0">
    <w:nsid w:val="2D833999"/>
    <w:multiLevelType w:val="multilevel"/>
    <w:tmpl w:val="A41E9F0E"/>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7"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2"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7"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2" w15:restartNumberingAfterBreak="0">
    <w:nsid w:val="694957FF"/>
    <w:multiLevelType w:val="multilevel"/>
    <w:tmpl w:val="267A5884"/>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DA4149"/>
    <w:multiLevelType w:val="multilevel"/>
    <w:tmpl w:val="AF2E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C95093"/>
    <w:multiLevelType w:val="multilevel"/>
    <w:tmpl w:val="A92E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357B62"/>
    <w:multiLevelType w:val="multilevel"/>
    <w:tmpl w:val="EDAC78D6"/>
    <w:numStyleLink w:val="WWOutlineListStyle"/>
  </w:abstractNum>
  <w:abstractNum w:abstractNumId="37"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39"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6"/>
  </w:num>
  <w:num w:numId="2" w16cid:durableId="1031154273">
    <w:abstractNumId w:val="22"/>
  </w:num>
  <w:num w:numId="3" w16cid:durableId="664013910">
    <w:abstractNumId w:val="24"/>
  </w:num>
  <w:num w:numId="4" w16cid:durableId="1463767177">
    <w:abstractNumId w:val="31"/>
  </w:num>
  <w:num w:numId="5" w16cid:durableId="1779524236">
    <w:abstractNumId w:val="26"/>
  </w:num>
  <w:num w:numId="6" w16cid:durableId="2002931630">
    <w:abstractNumId w:val="16"/>
  </w:num>
  <w:num w:numId="7" w16cid:durableId="748622998">
    <w:abstractNumId w:val="7"/>
  </w:num>
  <w:num w:numId="8" w16cid:durableId="400296356">
    <w:abstractNumId w:val="4"/>
  </w:num>
  <w:num w:numId="9" w16cid:durableId="1363898896">
    <w:abstractNumId w:val="8"/>
  </w:num>
  <w:num w:numId="10" w16cid:durableId="936982572">
    <w:abstractNumId w:val="0"/>
  </w:num>
  <w:num w:numId="11" w16cid:durableId="1515531470">
    <w:abstractNumId w:val="29"/>
  </w:num>
  <w:num w:numId="12" w16cid:durableId="1575239988">
    <w:abstractNumId w:val="30"/>
  </w:num>
  <w:num w:numId="13" w16cid:durableId="424689156">
    <w:abstractNumId w:val="19"/>
  </w:num>
  <w:num w:numId="14" w16cid:durableId="1070155346">
    <w:abstractNumId w:val="12"/>
  </w:num>
  <w:num w:numId="15" w16cid:durableId="22633690">
    <w:abstractNumId w:val="40"/>
  </w:num>
  <w:num w:numId="16" w16cid:durableId="1997027293">
    <w:abstractNumId w:val="23"/>
  </w:num>
  <w:num w:numId="17" w16cid:durableId="19816164">
    <w:abstractNumId w:val="38"/>
  </w:num>
  <w:num w:numId="18" w16cid:durableId="554270309">
    <w:abstractNumId w:val="39"/>
  </w:num>
  <w:num w:numId="19" w16cid:durableId="765464889">
    <w:abstractNumId w:val="5"/>
  </w:num>
  <w:num w:numId="20" w16cid:durableId="373892068">
    <w:abstractNumId w:val="17"/>
  </w:num>
  <w:num w:numId="21" w16cid:durableId="2123644289">
    <w:abstractNumId w:val="20"/>
  </w:num>
  <w:num w:numId="22" w16cid:durableId="1317606157">
    <w:abstractNumId w:val="27"/>
  </w:num>
  <w:num w:numId="23" w16cid:durableId="984510874">
    <w:abstractNumId w:val="21"/>
  </w:num>
  <w:num w:numId="24" w16cid:durableId="1109473444">
    <w:abstractNumId w:val="3"/>
  </w:num>
  <w:num w:numId="25" w16cid:durableId="1640378615">
    <w:abstractNumId w:val="28"/>
  </w:num>
  <w:num w:numId="26" w16cid:durableId="910506849">
    <w:abstractNumId w:val="10"/>
  </w:num>
  <w:num w:numId="27" w16cid:durableId="990326980">
    <w:abstractNumId w:val="13"/>
  </w:num>
  <w:num w:numId="28" w16cid:durableId="144469496">
    <w:abstractNumId w:val="36"/>
  </w:num>
  <w:num w:numId="29" w16cid:durableId="2112123686">
    <w:abstractNumId w:val="25"/>
  </w:num>
  <w:num w:numId="30" w16cid:durableId="1296643030">
    <w:abstractNumId w:val="37"/>
  </w:num>
  <w:num w:numId="31" w16cid:durableId="1757938110">
    <w:abstractNumId w:val="33"/>
  </w:num>
  <w:num w:numId="32" w16cid:durableId="292368968">
    <w:abstractNumId w:val="1"/>
  </w:num>
  <w:num w:numId="33" w16cid:durableId="375009387">
    <w:abstractNumId w:val="2"/>
  </w:num>
  <w:num w:numId="34" w16cid:durableId="1055356408">
    <w:abstractNumId w:val="15"/>
  </w:num>
  <w:num w:numId="35" w16cid:durableId="1249316073">
    <w:abstractNumId w:val="11"/>
  </w:num>
  <w:num w:numId="36" w16cid:durableId="1221287988">
    <w:abstractNumId w:val="18"/>
  </w:num>
  <w:num w:numId="37" w16cid:durableId="2143115408">
    <w:abstractNumId w:val="9"/>
  </w:num>
  <w:num w:numId="38" w16cid:durableId="1003623736">
    <w:abstractNumId w:val="14"/>
  </w:num>
  <w:num w:numId="39" w16cid:durableId="913667781">
    <w:abstractNumId w:val="34"/>
  </w:num>
  <w:num w:numId="40" w16cid:durableId="823082828">
    <w:abstractNumId w:val="35"/>
  </w:num>
  <w:num w:numId="41" w16cid:durableId="475147913">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a1MDY1NzI2trQwNbNU0lEKTi0uzszPAykwNKkFAJ7HBzotAAAA"/>
  </w:docVars>
  <w:rsids>
    <w:rsidRoot w:val="00FD5D90"/>
    <w:rsid w:val="00003D0A"/>
    <w:rsid w:val="0000408B"/>
    <w:rsid w:val="0002643B"/>
    <w:rsid w:val="000275BF"/>
    <w:rsid w:val="00031FB2"/>
    <w:rsid w:val="00045E0E"/>
    <w:rsid w:val="00050363"/>
    <w:rsid w:val="00052FDD"/>
    <w:rsid w:val="00053293"/>
    <w:rsid w:val="00074117"/>
    <w:rsid w:val="00077A32"/>
    <w:rsid w:val="00080CD2"/>
    <w:rsid w:val="000915FF"/>
    <w:rsid w:val="00093E55"/>
    <w:rsid w:val="00095643"/>
    <w:rsid w:val="00096A10"/>
    <w:rsid w:val="00097635"/>
    <w:rsid w:val="00097CB4"/>
    <w:rsid w:val="000A1BB6"/>
    <w:rsid w:val="000A4BDA"/>
    <w:rsid w:val="000A61F5"/>
    <w:rsid w:val="000A68BF"/>
    <w:rsid w:val="000B4D44"/>
    <w:rsid w:val="000B6A6F"/>
    <w:rsid w:val="000C039B"/>
    <w:rsid w:val="000C1524"/>
    <w:rsid w:val="000C23D8"/>
    <w:rsid w:val="000C6A71"/>
    <w:rsid w:val="000C6CFB"/>
    <w:rsid w:val="000D1A91"/>
    <w:rsid w:val="000D7724"/>
    <w:rsid w:val="000E6E91"/>
    <w:rsid w:val="000F1947"/>
    <w:rsid w:val="000F3BFC"/>
    <w:rsid w:val="00103954"/>
    <w:rsid w:val="001066D2"/>
    <w:rsid w:val="00124B59"/>
    <w:rsid w:val="001270F9"/>
    <w:rsid w:val="00132E4A"/>
    <w:rsid w:val="00134382"/>
    <w:rsid w:val="00134F15"/>
    <w:rsid w:val="00135322"/>
    <w:rsid w:val="00143981"/>
    <w:rsid w:val="001535DB"/>
    <w:rsid w:val="00160DCC"/>
    <w:rsid w:val="00165997"/>
    <w:rsid w:val="00167221"/>
    <w:rsid w:val="001768EC"/>
    <w:rsid w:val="001803A8"/>
    <w:rsid w:val="001818E0"/>
    <w:rsid w:val="00187525"/>
    <w:rsid w:val="00192534"/>
    <w:rsid w:val="00193415"/>
    <w:rsid w:val="001A068F"/>
    <w:rsid w:val="001A4F9D"/>
    <w:rsid w:val="001B39ED"/>
    <w:rsid w:val="001B76A2"/>
    <w:rsid w:val="001B7A69"/>
    <w:rsid w:val="001B7DCB"/>
    <w:rsid w:val="001C067A"/>
    <w:rsid w:val="001C31E3"/>
    <w:rsid w:val="001C673A"/>
    <w:rsid w:val="001D119B"/>
    <w:rsid w:val="001D2416"/>
    <w:rsid w:val="001D3BD4"/>
    <w:rsid w:val="001D40CC"/>
    <w:rsid w:val="001E06B7"/>
    <w:rsid w:val="001F11E5"/>
    <w:rsid w:val="0020084C"/>
    <w:rsid w:val="002014B2"/>
    <w:rsid w:val="00202132"/>
    <w:rsid w:val="00202EEC"/>
    <w:rsid w:val="00210B7B"/>
    <w:rsid w:val="00215812"/>
    <w:rsid w:val="00217EB1"/>
    <w:rsid w:val="00227348"/>
    <w:rsid w:val="00232F58"/>
    <w:rsid w:val="00236A03"/>
    <w:rsid w:val="00244D05"/>
    <w:rsid w:val="00246B68"/>
    <w:rsid w:val="002517AD"/>
    <w:rsid w:val="002549D3"/>
    <w:rsid w:val="00254C72"/>
    <w:rsid w:val="00263171"/>
    <w:rsid w:val="00263CED"/>
    <w:rsid w:val="00264B17"/>
    <w:rsid w:val="0027227B"/>
    <w:rsid w:val="0028565A"/>
    <w:rsid w:val="00294708"/>
    <w:rsid w:val="002A2255"/>
    <w:rsid w:val="002B126A"/>
    <w:rsid w:val="002B1EB2"/>
    <w:rsid w:val="002B4916"/>
    <w:rsid w:val="002C567A"/>
    <w:rsid w:val="002C5B44"/>
    <w:rsid w:val="002C71FF"/>
    <w:rsid w:val="002D6E80"/>
    <w:rsid w:val="002E382A"/>
    <w:rsid w:val="002E4535"/>
    <w:rsid w:val="002E4D41"/>
    <w:rsid w:val="002E7583"/>
    <w:rsid w:val="002F392F"/>
    <w:rsid w:val="002F73C7"/>
    <w:rsid w:val="00300BA9"/>
    <w:rsid w:val="0030518A"/>
    <w:rsid w:val="003132FE"/>
    <w:rsid w:val="0032054C"/>
    <w:rsid w:val="00323A65"/>
    <w:rsid w:val="003245AF"/>
    <w:rsid w:val="00325918"/>
    <w:rsid w:val="0033101E"/>
    <w:rsid w:val="00334540"/>
    <w:rsid w:val="00341878"/>
    <w:rsid w:val="00342DD5"/>
    <w:rsid w:val="00351A01"/>
    <w:rsid w:val="00355EE5"/>
    <w:rsid w:val="00360E24"/>
    <w:rsid w:val="0036286F"/>
    <w:rsid w:val="00363CDB"/>
    <w:rsid w:val="003662EF"/>
    <w:rsid w:val="00367883"/>
    <w:rsid w:val="00370A97"/>
    <w:rsid w:val="00370CB4"/>
    <w:rsid w:val="00371843"/>
    <w:rsid w:val="00372A02"/>
    <w:rsid w:val="00372B91"/>
    <w:rsid w:val="00373094"/>
    <w:rsid w:val="00375E39"/>
    <w:rsid w:val="0038044E"/>
    <w:rsid w:val="00382CD3"/>
    <w:rsid w:val="00385DF3"/>
    <w:rsid w:val="00394DA2"/>
    <w:rsid w:val="0039686B"/>
    <w:rsid w:val="003A4E23"/>
    <w:rsid w:val="003B060E"/>
    <w:rsid w:val="003B0715"/>
    <w:rsid w:val="003B0D88"/>
    <w:rsid w:val="003B41C1"/>
    <w:rsid w:val="003C5962"/>
    <w:rsid w:val="003D547B"/>
    <w:rsid w:val="003D6E1F"/>
    <w:rsid w:val="003E0855"/>
    <w:rsid w:val="003E7B7F"/>
    <w:rsid w:val="003F5128"/>
    <w:rsid w:val="003F787F"/>
    <w:rsid w:val="0040351B"/>
    <w:rsid w:val="0040364B"/>
    <w:rsid w:val="0041359E"/>
    <w:rsid w:val="004166F4"/>
    <w:rsid w:val="00420244"/>
    <w:rsid w:val="00421492"/>
    <w:rsid w:val="00430C8E"/>
    <w:rsid w:val="00431EFD"/>
    <w:rsid w:val="004409E3"/>
    <w:rsid w:val="004434E7"/>
    <w:rsid w:val="004442DF"/>
    <w:rsid w:val="004450AE"/>
    <w:rsid w:val="004455D9"/>
    <w:rsid w:val="00453F95"/>
    <w:rsid w:val="0045671E"/>
    <w:rsid w:val="004620E0"/>
    <w:rsid w:val="00462193"/>
    <w:rsid w:val="00464263"/>
    <w:rsid w:val="00473AC2"/>
    <w:rsid w:val="004831C0"/>
    <w:rsid w:val="00484AB6"/>
    <w:rsid w:val="0048585E"/>
    <w:rsid w:val="00485A2A"/>
    <w:rsid w:val="0048741A"/>
    <w:rsid w:val="0049527A"/>
    <w:rsid w:val="00497FA7"/>
    <w:rsid w:val="004A64A9"/>
    <w:rsid w:val="004B7A43"/>
    <w:rsid w:val="004B7D1A"/>
    <w:rsid w:val="004C20C6"/>
    <w:rsid w:val="004D2945"/>
    <w:rsid w:val="004E0DBC"/>
    <w:rsid w:val="004E6B3D"/>
    <w:rsid w:val="004E767C"/>
    <w:rsid w:val="004F54AB"/>
    <w:rsid w:val="005115FE"/>
    <w:rsid w:val="0051770B"/>
    <w:rsid w:val="0052674E"/>
    <w:rsid w:val="005417EE"/>
    <w:rsid w:val="005440E7"/>
    <w:rsid w:val="00545F7D"/>
    <w:rsid w:val="00547B01"/>
    <w:rsid w:val="00547E18"/>
    <w:rsid w:val="005508FF"/>
    <w:rsid w:val="00556EF2"/>
    <w:rsid w:val="00561204"/>
    <w:rsid w:val="00563A93"/>
    <w:rsid w:val="0057078E"/>
    <w:rsid w:val="00584530"/>
    <w:rsid w:val="00597CDA"/>
    <w:rsid w:val="005A5A7C"/>
    <w:rsid w:val="005A7D76"/>
    <w:rsid w:val="005B0041"/>
    <w:rsid w:val="005B1BCB"/>
    <w:rsid w:val="005B3457"/>
    <w:rsid w:val="005B38F4"/>
    <w:rsid w:val="005C02EE"/>
    <w:rsid w:val="005C688A"/>
    <w:rsid w:val="005C690E"/>
    <w:rsid w:val="005C7C41"/>
    <w:rsid w:val="005D01BB"/>
    <w:rsid w:val="005E40AA"/>
    <w:rsid w:val="005F368D"/>
    <w:rsid w:val="006024B3"/>
    <w:rsid w:val="006025B5"/>
    <w:rsid w:val="00606364"/>
    <w:rsid w:val="0060639C"/>
    <w:rsid w:val="00623DA0"/>
    <w:rsid w:val="0062498A"/>
    <w:rsid w:val="00632485"/>
    <w:rsid w:val="00632D03"/>
    <w:rsid w:val="006428FB"/>
    <w:rsid w:val="006457DC"/>
    <w:rsid w:val="00656D79"/>
    <w:rsid w:val="00661BD6"/>
    <w:rsid w:val="00664184"/>
    <w:rsid w:val="00665B48"/>
    <w:rsid w:val="00672F61"/>
    <w:rsid w:val="00684BB9"/>
    <w:rsid w:val="00685358"/>
    <w:rsid w:val="006B0CB4"/>
    <w:rsid w:val="006B1A84"/>
    <w:rsid w:val="006B48A8"/>
    <w:rsid w:val="006C0187"/>
    <w:rsid w:val="006C6567"/>
    <w:rsid w:val="006C65E1"/>
    <w:rsid w:val="006D37A8"/>
    <w:rsid w:val="006D5D72"/>
    <w:rsid w:val="006D7294"/>
    <w:rsid w:val="006D7EC1"/>
    <w:rsid w:val="006E1DF4"/>
    <w:rsid w:val="006F0171"/>
    <w:rsid w:val="006F0EC0"/>
    <w:rsid w:val="006F1F7F"/>
    <w:rsid w:val="006F51B0"/>
    <w:rsid w:val="006F5E49"/>
    <w:rsid w:val="006F636E"/>
    <w:rsid w:val="006F6BE9"/>
    <w:rsid w:val="006F715E"/>
    <w:rsid w:val="007034A5"/>
    <w:rsid w:val="00704E3D"/>
    <w:rsid w:val="007103F2"/>
    <w:rsid w:val="007123E9"/>
    <w:rsid w:val="007135C5"/>
    <w:rsid w:val="007148D9"/>
    <w:rsid w:val="00720C21"/>
    <w:rsid w:val="0072177F"/>
    <w:rsid w:val="0072599A"/>
    <w:rsid w:val="00727A73"/>
    <w:rsid w:val="00736822"/>
    <w:rsid w:val="00736B92"/>
    <w:rsid w:val="00740BFC"/>
    <w:rsid w:val="0074153F"/>
    <w:rsid w:val="007423AF"/>
    <w:rsid w:val="007462B4"/>
    <w:rsid w:val="00755543"/>
    <w:rsid w:val="00755CE4"/>
    <w:rsid w:val="00762245"/>
    <w:rsid w:val="00763001"/>
    <w:rsid w:val="00766C2A"/>
    <w:rsid w:val="00766DAB"/>
    <w:rsid w:val="007860D3"/>
    <w:rsid w:val="00792767"/>
    <w:rsid w:val="007A227C"/>
    <w:rsid w:val="007A2989"/>
    <w:rsid w:val="007B5A03"/>
    <w:rsid w:val="007B6B10"/>
    <w:rsid w:val="007C22F6"/>
    <w:rsid w:val="007C23F3"/>
    <w:rsid w:val="007D4994"/>
    <w:rsid w:val="007E7188"/>
    <w:rsid w:val="007F0F18"/>
    <w:rsid w:val="007F31B9"/>
    <w:rsid w:val="007F47C5"/>
    <w:rsid w:val="007F5F7A"/>
    <w:rsid w:val="007F75DE"/>
    <w:rsid w:val="00802428"/>
    <w:rsid w:val="0081098E"/>
    <w:rsid w:val="0081128B"/>
    <w:rsid w:val="00811434"/>
    <w:rsid w:val="008174A5"/>
    <w:rsid w:val="00831770"/>
    <w:rsid w:val="00835958"/>
    <w:rsid w:val="008376AD"/>
    <w:rsid w:val="0085047D"/>
    <w:rsid w:val="00851D4D"/>
    <w:rsid w:val="0085294C"/>
    <w:rsid w:val="00853C42"/>
    <w:rsid w:val="0086482E"/>
    <w:rsid w:val="0087003E"/>
    <w:rsid w:val="008727C8"/>
    <w:rsid w:val="00873DBC"/>
    <w:rsid w:val="008749AD"/>
    <w:rsid w:val="00877908"/>
    <w:rsid w:val="00890845"/>
    <w:rsid w:val="0089190B"/>
    <w:rsid w:val="008956A6"/>
    <w:rsid w:val="008A2178"/>
    <w:rsid w:val="008A6729"/>
    <w:rsid w:val="008A7B27"/>
    <w:rsid w:val="008B2FFE"/>
    <w:rsid w:val="008C41A1"/>
    <w:rsid w:val="008D2371"/>
    <w:rsid w:val="008D5752"/>
    <w:rsid w:val="008D5B47"/>
    <w:rsid w:val="008D7E5E"/>
    <w:rsid w:val="008E125A"/>
    <w:rsid w:val="008E3586"/>
    <w:rsid w:val="008E3844"/>
    <w:rsid w:val="008E3AEC"/>
    <w:rsid w:val="008E4DB1"/>
    <w:rsid w:val="008E688D"/>
    <w:rsid w:val="008F24E3"/>
    <w:rsid w:val="008F2BF9"/>
    <w:rsid w:val="008F6EFF"/>
    <w:rsid w:val="00900D20"/>
    <w:rsid w:val="00904110"/>
    <w:rsid w:val="009156AA"/>
    <w:rsid w:val="0091714C"/>
    <w:rsid w:val="00917CC9"/>
    <w:rsid w:val="00927A8A"/>
    <w:rsid w:val="0093224C"/>
    <w:rsid w:val="00952124"/>
    <w:rsid w:val="00952149"/>
    <w:rsid w:val="00957037"/>
    <w:rsid w:val="00964BED"/>
    <w:rsid w:val="00970B11"/>
    <w:rsid w:val="0098093E"/>
    <w:rsid w:val="00986E6F"/>
    <w:rsid w:val="009873C0"/>
    <w:rsid w:val="00987411"/>
    <w:rsid w:val="00991E86"/>
    <w:rsid w:val="009927A7"/>
    <w:rsid w:val="009933E8"/>
    <w:rsid w:val="00994029"/>
    <w:rsid w:val="00995C3A"/>
    <w:rsid w:val="009A06CC"/>
    <w:rsid w:val="009A3BCE"/>
    <w:rsid w:val="009A3BE6"/>
    <w:rsid w:val="009A67DA"/>
    <w:rsid w:val="009B24D0"/>
    <w:rsid w:val="009B6D1C"/>
    <w:rsid w:val="009C07C8"/>
    <w:rsid w:val="009C332A"/>
    <w:rsid w:val="009C4D5F"/>
    <w:rsid w:val="009C6838"/>
    <w:rsid w:val="009F085C"/>
    <w:rsid w:val="00A01D7E"/>
    <w:rsid w:val="00A03B7C"/>
    <w:rsid w:val="00A03C42"/>
    <w:rsid w:val="00A03D90"/>
    <w:rsid w:val="00A057FB"/>
    <w:rsid w:val="00A11C8C"/>
    <w:rsid w:val="00A155D0"/>
    <w:rsid w:val="00A37067"/>
    <w:rsid w:val="00A40696"/>
    <w:rsid w:val="00A4492C"/>
    <w:rsid w:val="00A558AC"/>
    <w:rsid w:val="00A60752"/>
    <w:rsid w:val="00A628FD"/>
    <w:rsid w:val="00A64BFD"/>
    <w:rsid w:val="00A668E2"/>
    <w:rsid w:val="00A66B3D"/>
    <w:rsid w:val="00A75A4B"/>
    <w:rsid w:val="00A76BEA"/>
    <w:rsid w:val="00A803DC"/>
    <w:rsid w:val="00A8208A"/>
    <w:rsid w:val="00A84B32"/>
    <w:rsid w:val="00A974A3"/>
    <w:rsid w:val="00AA6C8E"/>
    <w:rsid w:val="00AA75C3"/>
    <w:rsid w:val="00AB19A6"/>
    <w:rsid w:val="00AB2FCF"/>
    <w:rsid w:val="00AB3928"/>
    <w:rsid w:val="00AC0A87"/>
    <w:rsid w:val="00AC243C"/>
    <w:rsid w:val="00AC31AC"/>
    <w:rsid w:val="00AC6B97"/>
    <w:rsid w:val="00AD312C"/>
    <w:rsid w:val="00AD3724"/>
    <w:rsid w:val="00AE6C3B"/>
    <w:rsid w:val="00AF007C"/>
    <w:rsid w:val="00AF0DEB"/>
    <w:rsid w:val="00AF1C68"/>
    <w:rsid w:val="00AF4857"/>
    <w:rsid w:val="00AF62CC"/>
    <w:rsid w:val="00AF7969"/>
    <w:rsid w:val="00B06CCD"/>
    <w:rsid w:val="00B109DA"/>
    <w:rsid w:val="00B23B5B"/>
    <w:rsid w:val="00B26F39"/>
    <w:rsid w:val="00B406A9"/>
    <w:rsid w:val="00B44CB9"/>
    <w:rsid w:val="00B50FA2"/>
    <w:rsid w:val="00B544E3"/>
    <w:rsid w:val="00B60801"/>
    <w:rsid w:val="00B60901"/>
    <w:rsid w:val="00B679B3"/>
    <w:rsid w:val="00B7565F"/>
    <w:rsid w:val="00B91C33"/>
    <w:rsid w:val="00B96E9F"/>
    <w:rsid w:val="00BA6B8A"/>
    <w:rsid w:val="00BC79E2"/>
    <w:rsid w:val="00BD1141"/>
    <w:rsid w:val="00BE18A6"/>
    <w:rsid w:val="00BE29D8"/>
    <w:rsid w:val="00BF5DCB"/>
    <w:rsid w:val="00BF618A"/>
    <w:rsid w:val="00C01968"/>
    <w:rsid w:val="00C12BAD"/>
    <w:rsid w:val="00C131DA"/>
    <w:rsid w:val="00C13740"/>
    <w:rsid w:val="00C16540"/>
    <w:rsid w:val="00C23A77"/>
    <w:rsid w:val="00C244CF"/>
    <w:rsid w:val="00C2542A"/>
    <w:rsid w:val="00C273FD"/>
    <w:rsid w:val="00C34CAB"/>
    <w:rsid w:val="00C36D99"/>
    <w:rsid w:val="00C42F61"/>
    <w:rsid w:val="00C470FD"/>
    <w:rsid w:val="00C4755B"/>
    <w:rsid w:val="00C53D66"/>
    <w:rsid w:val="00C54680"/>
    <w:rsid w:val="00C55128"/>
    <w:rsid w:val="00C5523E"/>
    <w:rsid w:val="00C6008F"/>
    <w:rsid w:val="00C75B7E"/>
    <w:rsid w:val="00C76DF8"/>
    <w:rsid w:val="00C7772A"/>
    <w:rsid w:val="00C77B65"/>
    <w:rsid w:val="00C814A0"/>
    <w:rsid w:val="00C94E17"/>
    <w:rsid w:val="00CB2BBB"/>
    <w:rsid w:val="00CB4B4A"/>
    <w:rsid w:val="00CC685E"/>
    <w:rsid w:val="00CD0EF1"/>
    <w:rsid w:val="00CE2A45"/>
    <w:rsid w:val="00CE5F2D"/>
    <w:rsid w:val="00CE70DB"/>
    <w:rsid w:val="00CF5EFB"/>
    <w:rsid w:val="00D01AB6"/>
    <w:rsid w:val="00D0406F"/>
    <w:rsid w:val="00D05245"/>
    <w:rsid w:val="00D20BBC"/>
    <w:rsid w:val="00D21074"/>
    <w:rsid w:val="00D22272"/>
    <w:rsid w:val="00D2574A"/>
    <w:rsid w:val="00D25BDC"/>
    <w:rsid w:val="00D327B2"/>
    <w:rsid w:val="00D3456E"/>
    <w:rsid w:val="00D4125F"/>
    <w:rsid w:val="00D42CFB"/>
    <w:rsid w:val="00D43CC1"/>
    <w:rsid w:val="00D45486"/>
    <w:rsid w:val="00D5625B"/>
    <w:rsid w:val="00D57DC4"/>
    <w:rsid w:val="00D60E8D"/>
    <w:rsid w:val="00D6537B"/>
    <w:rsid w:val="00D71635"/>
    <w:rsid w:val="00D75BE4"/>
    <w:rsid w:val="00D76346"/>
    <w:rsid w:val="00D80374"/>
    <w:rsid w:val="00D81A53"/>
    <w:rsid w:val="00D87018"/>
    <w:rsid w:val="00D96382"/>
    <w:rsid w:val="00D973EB"/>
    <w:rsid w:val="00DA302B"/>
    <w:rsid w:val="00DA3BD8"/>
    <w:rsid w:val="00DA3EA8"/>
    <w:rsid w:val="00DB6140"/>
    <w:rsid w:val="00DB6596"/>
    <w:rsid w:val="00DC07B3"/>
    <w:rsid w:val="00DC0DC1"/>
    <w:rsid w:val="00DC481F"/>
    <w:rsid w:val="00DC77AC"/>
    <w:rsid w:val="00DD2F56"/>
    <w:rsid w:val="00DD671B"/>
    <w:rsid w:val="00DE0C85"/>
    <w:rsid w:val="00DE3B7B"/>
    <w:rsid w:val="00DE5331"/>
    <w:rsid w:val="00DF6F3D"/>
    <w:rsid w:val="00DF78AF"/>
    <w:rsid w:val="00E2119E"/>
    <w:rsid w:val="00E262AD"/>
    <w:rsid w:val="00E316E3"/>
    <w:rsid w:val="00E31FD6"/>
    <w:rsid w:val="00E458F4"/>
    <w:rsid w:val="00E51DB3"/>
    <w:rsid w:val="00E53348"/>
    <w:rsid w:val="00E54876"/>
    <w:rsid w:val="00E578FE"/>
    <w:rsid w:val="00E57B7D"/>
    <w:rsid w:val="00E62BB5"/>
    <w:rsid w:val="00E63F53"/>
    <w:rsid w:val="00E70115"/>
    <w:rsid w:val="00E7163B"/>
    <w:rsid w:val="00E74717"/>
    <w:rsid w:val="00E7716C"/>
    <w:rsid w:val="00E82BDD"/>
    <w:rsid w:val="00E929C4"/>
    <w:rsid w:val="00EA0811"/>
    <w:rsid w:val="00EB2FEA"/>
    <w:rsid w:val="00EB4F25"/>
    <w:rsid w:val="00EC1303"/>
    <w:rsid w:val="00EC2F3D"/>
    <w:rsid w:val="00EC7CCD"/>
    <w:rsid w:val="00ED1E65"/>
    <w:rsid w:val="00ED2BF8"/>
    <w:rsid w:val="00ED6C1E"/>
    <w:rsid w:val="00EE1DEE"/>
    <w:rsid w:val="00EE3B8B"/>
    <w:rsid w:val="00EE5400"/>
    <w:rsid w:val="00EF4ACE"/>
    <w:rsid w:val="00EF62B2"/>
    <w:rsid w:val="00F017A7"/>
    <w:rsid w:val="00F036B8"/>
    <w:rsid w:val="00F036BC"/>
    <w:rsid w:val="00F04051"/>
    <w:rsid w:val="00F04551"/>
    <w:rsid w:val="00F0546D"/>
    <w:rsid w:val="00F05A76"/>
    <w:rsid w:val="00F15AA9"/>
    <w:rsid w:val="00F16BCC"/>
    <w:rsid w:val="00F17A9A"/>
    <w:rsid w:val="00F24741"/>
    <w:rsid w:val="00F3001A"/>
    <w:rsid w:val="00F31682"/>
    <w:rsid w:val="00F373B5"/>
    <w:rsid w:val="00F4024B"/>
    <w:rsid w:val="00F40916"/>
    <w:rsid w:val="00F45042"/>
    <w:rsid w:val="00F472EC"/>
    <w:rsid w:val="00F47BA8"/>
    <w:rsid w:val="00F52359"/>
    <w:rsid w:val="00F56679"/>
    <w:rsid w:val="00F62D27"/>
    <w:rsid w:val="00F72239"/>
    <w:rsid w:val="00F73863"/>
    <w:rsid w:val="00F766F4"/>
    <w:rsid w:val="00F830C7"/>
    <w:rsid w:val="00F91684"/>
    <w:rsid w:val="00F95882"/>
    <w:rsid w:val="00FA6B76"/>
    <w:rsid w:val="00FB1E0B"/>
    <w:rsid w:val="00FB40E9"/>
    <w:rsid w:val="00FB6461"/>
    <w:rsid w:val="00FC0575"/>
    <w:rsid w:val="00FC0892"/>
    <w:rsid w:val="00FC199A"/>
    <w:rsid w:val="00FC38E9"/>
    <w:rsid w:val="00FD090E"/>
    <w:rsid w:val="00FD12AF"/>
    <w:rsid w:val="00FD5BE1"/>
    <w:rsid w:val="00FD5D90"/>
    <w:rsid w:val="00FE1081"/>
    <w:rsid w:val="00FF14CA"/>
    <w:rsid w:val="00FF3965"/>
    <w:rsid w:val="00FF3B26"/>
    <w:rsid w:val="0B4FFB3C"/>
    <w:rsid w:val="0C450846"/>
    <w:rsid w:val="199CD6A1"/>
    <w:rsid w:val="23BCE670"/>
    <w:rsid w:val="25E79BE2"/>
    <w:rsid w:val="279AD2FE"/>
    <w:rsid w:val="2E016962"/>
    <w:rsid w:val="316DB1E1"/>
    <w:rsid w:val="37A17D93"/>
    <w:rsid w:val="3C08BBC1"/>
    <w:rsid w:val="3C8BC11C"/>
    <w:rsid w:val="4514AB4B"/>
    <w:rsid w:val="4D73B166"/>
    <w:rsid w:val="605AF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EEE841CC-1457-4C05-AEFC-913FA0FC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qFormat/>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qFormat/>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4"/>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paragraph" w:customStyle="1" w:styleId="isselectedend">
    <w:name w:val="isselectedend"/>
    <w:basedOn w:val="Normal"/>
    <w:rsid w:val="002C5B44"/>
    <w:pPr>
      <w:spacing w:before="100" w:beforeAutospacing="1" w:after="100" w:afterAutospacing="1"/>
    </w:pPr>
    <w:rPr>
      <w:rFonts w:eastAsia="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procurement.nc.gov/" TargetMode="External"/><Relationship Id="rId18" Type="http://schemas.openxmlformats.org/officeDocument/2006/relationships/hyperlink" Target="https://ncadmin.nc.gov/documents/vendor-form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osnc.gov/" TargetMode="External"/><Relationship Id="rId2" Type="http://schemas.openxmlformats.org/officeDocument/2006/relationships/customXml" Target="../customXml/item2.xml"/><Relationship Id="rId16" Type="http://schemas.openxmlformats.org/officeDocument/2006/relationships/hyperlink" Target="https://evp.nc.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procurement.nc.gov/training/vendor-train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274930241612232?p=mh4WO3BlOni7MpMFZ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51a0a9b-0bb3-4e96-9fde-d41ade9a22a1" xsi:nil="true"/>
    <lcf76f155ced4ddcb4097134ff3c332f xmlns="af6a38d1-25dd-4427-bbcd-e4086ea33ac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07427829f695ea0b35c59bf9ac89248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822285e1c857a81e3420aaf9775b8720"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2.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d51a0a9b-0bb3-4e96-9fde-d41ade9a22a1"/>
    <ds:schemaRef ds:uri="af6a38d1-25dd-4427-bbcd-e4086ea33ac2"/>
  </ds:schemaRefs>
</ds:datastoreItem>
</file>

<file path=customXml/itemProps3.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4.xml><?xml version="1.0" encoding="utf-8"?>
<ds:datastoreItem xmlns:ds="http://schemas.openxmlformats.org/officeDocument/2006/customXml" ds:itemID="{38160F13-9461-455C-93D3-B47773D54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eddff93-fdac-4230-9829-442a93ad1da2}" enabled="0" method="" siteId="{eeddff93-fdac-4230-9829-442a93ad1da2}"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16</Pages>
  <Words>6751</Words>
  <Characters>38481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45142</CharactersWithSpaces>
  <SharedDoc>false</SharedDoc>
  <HLinks>
    <vt:vector size="264" baseType="variant">
      <vt:variant>
        <vt:i4>786447</vt:i4>
      </vt:variant>
      <vt:variant>
        <vt:i4>285</vt:i4>
      </vt:variant>
      <vt:variant>
        <vt:i4>0</vt:i4>
      </vt:variant>
      <vt:variant>
        <vt:i4>5</vt:i4>
      </vt:variant>
      <vt:variant>
        <vt:lpwstr>https://ncadmin.nc.gov/documents/vendor-forms</vt:lpwstr>
      </vt:variant>
      <vt:variant>
        <vt:lpwstr/>
      </vt:variant>
      <vt:variant>
        <vt:i4>2555954</vt:i4>
      </vt:variant>
      <vt:variant>
        <vt:i4>282</vt:i4>
      </vt:variant>
      <vt:variant>
        <vt:i4>0</vt:i4>
      </vt:variant>
      <vt:variant>
        <vt:i4>5</vt:i4>
      </vt:variant>
      <vt:variant>
        <vt:lpwstr>https://www.sosnc.gov/</vt:lpwstr>
      </vt:variant>
      <vt:variant>
        <vt:lpwstr/>
      </vt:variant>
      <vt:variant>
        <vt:i4>3866746</vt:i4>
      </vt:variant>
      <vt:variant>
        <vt:i4>243</vt:i4>
      </vt:variant>
      <vt:variant>
        <vt:i4>0</vt:i4>
      </vt:variant>
      <vt:variant>
        <vt:i4>5</vt:i4>
      </vt:variant>
      <vt:variant>
        <vt:lpwstr>https://evp.nc.gov/</vt:lpwstr>
      </vt:variant>
      <vt:variant>
        <vt:lpwstr/>
      </vt:variant>
      <vt:variant>
        <vt:i4>5570629</vt:i4>
      </vt:variant>
      <vt:variant>
        <vt:i4>240</vt:i4>
      </vt:variant>
      <vt:variant>
        <vt:i4>0</vt:i4>
      </vt:variant>
      <vt:variant>
        <vt:i4>5</vt:i4>
      </vt:variant>
      <vt:variant>
        <vt:lpwstr>https://eprocurement.nc.gov/training/vendor-training</vt:lpwstr>
      </vt:variant>
      <vt:variant>
        <vt:lpwstr/>
      </vt:variant>
      <vt:variant>
        <vt:i4>7471160</vt:i4>
      </vt:variant>
      <vt:variant>
        <vt:i4>237</vt:i4>
      </vt:variant>
      <vt:variant>
        <vt:i4>0</vt:i4>
      </vt:variant>
      <vt:variant>
        <vt:i4>5</vt:i4>
      </vt:variant>
      <vt:variant>
        <vt:lpwstr>http://eprocurement.nc.gov/</vt:lpwstr>
      </vt:variant>
      <vt:variant>
        <vt:lpwstr/>
      </vt:variant>
      <vt:variant>
        <vt:i4>1835064</vt:i4>
      </vt:variant>
      <vt:variant>
        <vt:i4>230</vt:i4>
      </vt:variant>
      <vt:variant>
        <vt:i4>0</vt:i4>
      </vt:variant>
      <vt:variant>
        <vt:i4>5</vt:i4>
      </vt:variant>
      <vt:variant>
        <vt:lpwstr/>
      </vt:variant>
      <vt:variant>
        <vt:lpwstr>_Toc231222985</vt:lpwstr>
      </vt:variant>
      <vt:variant>
        <vt:i4>1835064</vt:i4>
      </vt:variant>
      <vt:variant>
        <vt:i4>224</vt:i4>
      </vt:variant>
      <vt:variant>
        <vt:i4>0</vt:i4>
      </vt:variant>
      <vt:variant>
        <vt:i4>5</vt:i4>
      </vt:variant>
      <vt:variant>
        <vt:lpwstr/>
      </vt:variant>
      <vt:variant>
        <vt:lpwstr>_Toc231222984</vt:lpwstr>
      </vt:variant>
      <vt:variant>
        <vt:i4>1835064</vt:i4>
      </vt:variant>
      <vt:variant>
        <vt:i4>218</vt:i4>
      </vt:variant>
      <vt:variant>
        <vt:i4>0</vt:i4>
      </vt:variant>
      <vt:variant>
        <vt:i4>5</vt:i4>
      </vt:variant>
      <vt:variant>
        <vt:lpwstr/>
      </vt:variant>
      <vt:variant>
        <vt:lpwstr>_Toc231222982</vt:lpwstr>
      </vt:variant>
      <vt:variant>
        <vt:i4>1245240</vt:i4>
      </vt:variant>
      <vt:variant>
        <vt:i4>212</vt:i4>
      </vt:variant>
      <vt:variant>
        <vt:i4>0</vt:i4>
      </vt:variant>
      <vt:variant>
        <vt:i4>5</vt:i4>
      </vt:variant>
      <vt:variant>
        <vt:lpwstr/>
      </vt:variant>
      <vt:variant>
        <vt:lpwstr>_Toc231222976</vt:lpwstr>
      </vt:variant>
      <vt:variant>
        <vt:i4>1245240</vt:i4>
      </vt:variant>
      <vt:variant>
        <vt:i4>206</vt:i4>
      </vt:variant>
      <vt:variant>
        <vt:i4>0</vt:i4>
      </vt:variant>
      <vt:variant>
        <vt:i4>5</vt:i4>
      </vt:variant>
      <vt:variant>
        <vt:lpwstr/>
      </vt:variant>
      <vt:variant>
        <vt:lpwstr>_Toc231222975</vt:lpwstr>
      </vt:variant>
      <vt:variant>
        <vt:i4>1179704</vt:i4>
      </vt:variant>
      <vt:variant>
        <vt:i4>200</vt:i4>
      </vt:variant>
      <vt:variant>
        <vt:i4>0</vt:i4>
      </vt:variant>
      <vt:variant>
        <vt:i4>5</vt:i4>
      </vt:variant>
      <vt:variant>
        <vt:lpwstr/>
      </vt:variant>
      <vt:variant>
        <vt:lpwstr>_Toc231222969</vt:lpwstr>
      </vt:variant>
      <vt:variant>
        <vt:i4>1179704</vt:i4>
      </vt:variant>
      <vt:variant>
        <vt:i4>194</vt:i4>
      </vt:variant>
      <vt:variant>
        <vt:i4>0</vt:i4>
      </vt:variant>
      <vt:variant>
        <vt:i4>5</vt:i4>
      </vt:variant>
      <vt:variant>
        <vt:lpwstr/>
      </vt:variant>
      <vt:variant>
        <vt:lpwstr>_Toc231222968</vt:lpwstr>
      </vt:variant>
      <vt:variant>
        <vt:i4>1179704</vt:i4>
      </vt:variant>
      <vt:variant>
        <vt:i4>188</vt:i4>
      </vt:variant>
      <vt:variant>
        <vt:i4>0</vt:i4>
      </vt:variant>
      <vt:variant>
        <vt:i4>5</vt:i4>
      </vt:variant>
      <vt:variant>
        <vt:lpwstr/>
      </vt:variant>
      <vt:variant>
        <vt:lpwstr>_Toc231222967</vt:lpwstr>
      </vt:variant>
      <vt:variant>
        <vt:i4>1179704</vt:i4>
      </vt:variant>
      <vt:variant>
        <vt:i4>182</vt:i4>
      </vt:variant>
      <vt:variant>
        <vt:i4>0</vt:i4>
      </vt:variant>
      <vt:variant>
        <vt:i4>5</vt:i4>
      </vt:variant>
      <vt:variant>
        <vt:lpwstr/>
      </vt:variant>
      <vt:variant>
        <vt:lpwstr>_Toc231222966</vt:lpwstr>
      </vt:variant>
      <vt:variant>
        <vt:i4>1179704</vt:i4>
      </vt:variant>
      <vt:variant>
        <vt:i4>176</vt:i4>
      </vt:variant>
      <vt:variant>
        <vt:i4>0</vt:i4>
      </vt:variant>
      <vt:variant>
        <vt:i4>5</vt:i4>
      </vt:variant>
      <vt:variant>
        <vt:lpwstr/>
      </vt:variant>
      <vt:variant>
        <vt:lpwstr>_Toc231222965</vt:lpwstr>
      </vt:variant>
      <vt:variant>
        <vt:i4>1179704</vt:i4>
      </vt:variant>
      <vt:variant>
        <vt:i4>170</vt:i4>
      </vt:variant>
      <vt:variant>
        <vt:i4>0</vt:i4>
      </vt:variant>
      <vt:variant>
        <vt:i4>5</vt:i4>
      </vt:variant>
      <vt:variant>
        <vt:lpwstr/>
      </vt:variant>
      <vt:variant>
        <vt:lpwstr>_Toc231222964</vt:lpwstr>
      </vt:variant>
      <vt:variant>
        <vt:i4>1179704</vt:i4>
      </vt:variant>
      <vt:variant>
        <vt:i4>164</vt:i4>
      </vt:variant>
      <vt:variant>
        <vt:i4>0</vt:i4>
      </vt:variant>
      <vt:variant>
        <vt:i4>5</vt:i4>
      </vt:variant>
      <vt:variant>
        <vt:lpwstr/>
      </vt:variant>
      <vt:variant>
        <vt:lpwstr>_Toc231222963</vt:lpwstr>
      </vt:variant>
      <vt:variant>
        <vt:i4>1179704</vt:i4>
      </vt:variant>
      <vt:variant>
        <vt:i4>158</vt:i4>
      </vt:variant>
      <vt:variant>
        <vt:i4>0</vt:i4>
      </vt:variant>
      <vt:variant>
        <vt:i4>5</vt:i4>
      </vt:variant>
      <vt:variant>
        <vt:lpwstr/>
      </vt:variant>
      <vt:variant>
        <vt:lpwstr>_Toc231222962</vt:lpwstr>
      </vt:variant>
      <vt:variant>
        <vt:i4>1179704</vt:i4>
      </vt:variant>
      <vt:variant>
        <vt:i4>152</vt:i4>
      </vt:variant>
      <vt:variant>
        <vt:i4>0</vt:i4>
      </vt:variant>
      <vt:variant>
        <vt:i4>5</vt:i4>
      </vt:variant>
      <vt:variant>
        <vt:lpwstr/>
      </vt:variant>
      <vt:variant>
        <vt:lpwstr>_Toc231222961</vt:lpwstr>
      </vt:variant>
      <vt:variant>
        <vt:i4>1179704</vt:i4>
      </vt:variant>
      <vt:variant>
        <vt:i4>146</vt:i4>
      </vt:variant>
      <vt:variant>
        <vt:i4>0</vt:i4>
      </vt:variant>
      <vt:variant>
        <vt:i4>5</vt:i4>
      </vt:variant>
      <vt:variant>
        <vt:lpwstr/>
      </vt:variant>
      <vt:variant>
        <vt:lpwstr>_Toc231222960</vt:lpwstr>
      </vt:variant>
      <vt:variant>
        <vt:i4>1114168</vt:i4>
      </vt:variant>
      <vt:variant>
        <vt:i4>140</vt:i4>
      </vt:variant>
      <vt:variant>
        <vt:i4>0</vt:i4>
      </vt:variant>
      <vt:variant>
        <vt:i4>5</vt:i4>
      </vt:variant>
      <vt:variant>
        <vt:lpwstr/>
      </vt:variant>
      <vt:variant>
        <vt:lpwstr>_Toc231222959</vt:lpwstr>
      </vt:variant>
      <vt:variant>
        <vt:i4>1114168</vt:i4>
      </vt:variant>
      <vt:variant>
        <vt:i4>134</vt:i4>
      </vt:variant>
      <vt:variant>
        <vt:i4>0</vt:i4>
      </vt:variant>
      <vt:variant>
        <vt:i4>5</vt:i4>
      </vt:variant>
      <vt:variant>
        <vt:lpwstr/>
      </vt:variant>
      <vt:variant>
        <vt:lpwstr>_Toc231222958</vt:lpwstr>
      </vt:variant>
      <vt:variant>
        <vt:i4>1114168</vt:i4>
      </vt:variant>
      <vt:variant>
        <vt:i4>128</vt:i4>
      </vt:variant>
      <vt:variant>
        <vt:i4>0</vt:i4>
      </vt:variant>
      <vt:variant>
        <vt:i4>5</vt:i4>
      </vt:variant>
      <vt:variant>
        <vt:lpwstr/>
      </vt:variant>
      <vt:variant>
        <vt:lpwstr>_Toc231222951</vt:lpwstr>
      </vt:variant>
      <vt:variant>
        <vt:i4>1114168</vt:i4>
      </vt:variant>
      <vt:variant>
        <vt:i4>122</vt:i4>
      </vt:variant>
      <vt:variant>
        <vt:i4>0</vt:i4>
      </vt:variant>
      <vt:variant>
        <vt:i4>5</vt:i4>
      </vt:variant>
      <vt:variant>
        <vt:lpwstr/>
      </vt:variant>
      <vt:variant>
        <vt:lpwstr>_Toc231222950</vt:lpwstr>
      </vt:variant>
      <vt:variant>
        <vt:i4>1048632</vt:i4>
      </vt:variant>
      <vt:variant>
        <vt:i4>116</vt:i4>
      </vt:variant>
      <vt:variant>
        <vt:i4>0</vt:i4>
      </vt:variant>
      <vt:variant>
        <vt:i4>5</vt:i4>
      </vt:variant>
      <vt:variant>
        <vt:lpwstr/>
      </vt:variant>
      <vt:variant>
        <vt:lpwstr>_Toc231222949</vt:lpwstr>
      </vt:variant>
      <vt:variant>
        <vt:i4>1048632</vt:i4>
      </vt:variant>
      <vt:variant>
        <vt:i4>110</vt:i4>
      </vt:variant>
      <vt:variant>
        <vt:i4>0</vt:i4>
      </vt:variant>
      <vt:variant>
        <vt:i4>5</vt:i4>
      </vt:variant>
      <vt:variant>
        <vt:lpwstr/>
      </vt:variant>
      <vt:variant>
        <vt:lpwstr>_Toc231222948</vt:lpwstr>
      </vt:variant>
      <vt:variant>
        <vt:i4>1048632</vt:i4>
      </vt:variant>
      <vt:variant>
        <vt:i4>104</vt:i4>
      </vt:variant>
      <vt:variant>
        <vt:i4>0</vt:i4>
      </vt:variant>
      <vt:variant>
        <vt:i4>5</vt:i4>
      </vt:variant>
      <vt:variant>
        <vt:lpwstr/>
      </vt:variant>
      <vt:variant>
        <vt:lpwstr>_Toc231222947</vt:lpwstr>
      </vt:variant>
      <vt:variant>
        <vt:i4>1048632</vt:i4>
      </vt:variant>
      <vt:variant>
        <vt:i4>98</vt:i4>
      </vt:variant>
      <vt:variant>
        <vt:i4>0</vt:i4>
      </vt:variant>
      <vt:variant>
        <vt:i4>5</vt:i4>
      </vt:variant>
      <vt:variant>
        <vt:lpwstr/>
      </vt:variant>
      <vt:variant>
        <vt:lpwstr>_Toc231222946</vt:lpwstr>
      </vt:variant>
      <vt:variant>
        <vt:i4>1048632</vt:i4>
      </vt:variant>
      <vt:variant>
        <vt:i4>92</vt:i4>
      </vt:variant>
      <vt:variant>
        <vt:i4>0</vt:i4>
      </vt:variant>
      <vt:variant>
        <vt:i4>5</vt:i4>
      </vt:variant>
      <vt:variant>
        <vt:lpwstr/>
      </vt:variant>
      <vt:variant>
        <vt:lpwstr>_Toc231222945</vt:lpwstr>
      </vt:variant>
      <vt:variant>
        <vt:i4>1048632</vt:i4>
      </vt:variant>
      <vt:variant>
        <vt:i4>86</vt:i4>
      </vt:variant>
      <vt:variant>
        <vt:i4>0</vt:i4>
      </vt:variant>
      <vt:variant>
        <vt:i4>5</vt:i4>
      </vt:variant>
      <vt:variant>
        <vt:lpwstr/>
      </vt:variant>
      <vt:variant>
        <vt:lpwstr>_Toc231222944</vt:lpwstr>
      </vt:variant>
      <vt:variant>
        <vt:i4>1048632</vt:i4>
      </vt:variant>
      <vt:variant>
        <vt:i4>80</vt:i4>
      </vt:variant>
      <vt:variant>
        <vt:i4>0</vt:i4>
      </vt:variant>
      <vt:variant>
        <vt:i4>5</vt:i4>
      </vt:variant>
      <vt:variant>
        <vt:lpwstr/>
      </vt:variant>
      <vt:variant>
        <vt:lpwstr>_Toc231222943</vt:lpwstr>
      </vt:variant>
      <vt:variant>
        <vt:i4>1048632</vt:i4>
      </vt:variant>
      <vt:variant>
        <vt:i4>74</vt:i4>
      </vt:variant>
      <vt:variant>
        <vt:i4>0</vt:i4>
      </vt:variant>
      <vt:variant>
        <vt:i4>5</vt:i4>
      </vt:variant>
      <vt:variant>
        <vt:lpwstr/>
      </vt:variant>
      <vt:variant>
        <vt:lpwstr>_Toc231222942</vt:lpwstr>
      </vt:variant>
      <vt:variant>
        <vt:i4>1048632</vt:i4>
      </vt:variant>
      <vt:variant>
        <vt:i4>68</vt:i4>
      </vt:variant>
      <vt:variant>
        <vt:i4>0</vt:i4>
      </vt:variant>
      <vt:variant>
        <vt:i4>5</vt:i4>
      </vt:variant>
      <vt:variant>
        <vt:lpwstr/>
      </vt:variant>
      <vt:variant>
        <vt:lpwstr>_Toc231222941</vt:lpwstr>
      </vt:variant>
      <vt:variant>
        <vt:i4>1048632</vt:i4>
      </vt:variant>
      <vt:variant>
        <vt:i4>62</vt:i4>
      </vt:variant>
      <vt:variant>
        <vt:i4>0</vt:i4>
      </vt:variant>
      <vt:variant>
        <vt:i4>5</vt:i4>
      </vt:variant>
      <vt:variant>
        <vt:lpwstr/>
      </vt:variant>
      <vt:variant>
        <vt:lpwstr>_Toc231222940</vt:lpwstr>
      </vt:variant>
      <vt:variant>
        <vt:i4>1507384</vt:i4>
      </vt:variant>
      <vt:variant>
        <vt:i4>56</vt:i4>
      </vt:variant>
      <vt:variant>
        <vt:i4>0</vt:i4>
      </vt:variant>
      <vt:variant>
        <vt:i4>5</vt:i4>
      </vt:variant>
      <vt:variant>
        <vt:lpwstr/>
      </vt:variant>
      <vt:variant>
        <vt:lpwstr>_Toc231222939</vt:lpwstr>
      </vt:variant>
      <vt:variant>
        <vt:i4>1507384</vt:i4>
      </vt:variant>
      <vt:variant>
        <vt:i4>50</vt:i4>
      </vt:variant>
      <vt:variant>
        <vt:i4>0</vt:i4>
      </vt:variant>
      <vt:variant>
        <vt:i4>5</vt:i4>
      </vt:variant>
      <vt:variant>
        <vt:lpwstr/>
      </vt:variant>
      <vt:variant>
        <vt:lpwstr>_Toc231222938</vt:lpwstr>
      </vt:variant>
      <vt:variant>
        <vt:i4>1507384</vt:i4>
      </vt:variant>
      <vt:variant>
        <vt:i4>44</vt:i4>
      </vt:variant>
      <vt:variant>
        <vt:i4>0</vt:i4>
      </vt:variant>
      <vt:variant>
        <vt:i4>5</vt:i4>
      </vt:variant>
      <vt:variant>
        <vt:lpwstr/>
      </vt:variant>
      <vt:variant>
        <vt:lpwstr>_Toc231222937</vt:lpwstr>
      </vt:variant>
      <vt:variant>
        <vt:i4>1507384</vt:i4>
      </vt:variant>
      <vt:variant>
        <vt:i4>38</vt:i4>
      </vt:variant>
      <vt:variant>
        <vt:i4>0</vt:i4>
      </vt:variant>
      <vt:variant>
        <vt:i4>5</vt:i4>
      </vt:variant>
      <vt:variant>
        <vt:lpwstr/>
      </vt:variant>
      <vt:variant>
        <vt:lpwstr>_Toc231222936</vt:lpwstr>
      </vt:variant>
      <vt:variant>
        <vt:i4>1507384</vt:i4>
      </vt:variant>
      <vt:variant>
        <vt:i4>32</vt:i4>
      </vt:variant>
      <vt:variant>
        <vt:i4>0</vt:i4>
      </vt:variant>
      <vt:variant>
        <vt:i4>5</vt:i4>
      </vt:variant>
      <vt:variant>
        <vt:lpwstr/>
      </vt:variant>
      <vt:variant>
        <vt:lpwstr>_Toc231222935</vt:lpwstr>
      </vt:variant>
      <vt:variant>
        <vt:i4>1507384</vt:i4>
      </vt:variant>
      <vt:variant>
        <vt:i4>26</vt:i4>
      </vt:variant>
      <vt:variant>
        <vt:i4>0</vt:i4>
      </vt:variant>
      <vt:variant>
        <vt:i4>5</vt:i4>
      </vt:variant>
      <vt:variant>
        <vt:lpwstr/>
      </vt:variant>
      <vt:variant>
        <vt:lpwstr>_Toc231222934</vt:lpwstr>
      </vt:variant>
      <vt:variant>
        <vt:i4>1507384</vt:i4>
      </vt:variant>
      <vt:variant>
        <vt:i4>20</vt:i4>
      </vt:variant>
      <vt:variant>
        <vt:i4>0</vt:i4>
      </vt:variant>
      <vt:variant>
        <vt:i4>5</vt:i4>
      </vt:variant>
      <vt:variant>
        <vt:lpwstr/>
      </vt:variant>
      <vt:variant>
        <vt:lpwstr>_Toc231222933</vt:lpwstr>
      </vt:variant>
      <vt:variant>
        <vt:i4>1507384</vt:i4>
      </vt:variant>
      <vt:variant>
        <vt:i4>14</vt:i4>
      </vt:variant>
      <vt:variant>
        <vt:i4>0</vt:i4>
      </vt:variant>
      <vt:variant>
        <vt:i4>5</vt:i4>
      </vt:variant>
      <vt:variant>
        <vt:lpwstr/>
      </vt:variant>
      <vt:variant>
        <vt:lpwstr>_Toc231222932</vt:lpwstr>
      </vt:variant>
      <vt:variant>
        <vt:i4>1507384</vt:i4>
      </vt:variant>
      <vt:variant>
        <vt:i4>8</vt:i4>
      </vt:variant>
      <vt:variant>
        <vt:i4>0</vt:i4>
      </vt:variant>
      <vt:variant>
        <vt:i4>5</vt:i4>
      </vt:variant>
      <vt:variant>
        <vt:lpwstr/>
      </vt:variant>
      <vt:variant>
        <vt:lpwstr>_Toc231222931</vt:lpwstr>
      </vt:variant>
      <vt:variant>
        <vt:i4>1507384</vt:i4>
      </vt:variant>
      <vt:variant>
        <vt:i4>2</vt:i4>
      </vt:variant>
      <vt:variant>
        <vt:i4>0</vt:i4>
      </vt:variant>
      <vt:variant>
        <vt:i4>5</vt:i4>
      </vt:variant>
      <vt:variant>
        <vt:lpwstr/>
      </vt:variant>
      <vt:variant>
        <vt:lpwstr>_Toc231222930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Farrior, Anthony</cp:lastModifiedBy>
  <cp:revision>4</cp:revision>
  <cp:lastPrinted>2026-06-18T14:06:00Z</cp:lastPrinted>
  <dcterms:created xsi:type="dcterms:W3CDTF">2026-07-29T16:03:00Z</dcterms:created>
  <dcterms:modified xsi:type="dcterms:W3CDTF">2026-07-29T19:13:00Z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4941546d-163f-4633-a563-355838d5b6c1</vt:lpwstr>
  </property>
  <property fmtid="{D5CDD505-2E9C-101B-9397-08002B2CF9AE}" pid="9" name="MediaServiceImageTags">
    <vt:lpwstr/>
  </property>
</Properties>
</file>