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79C08" w14:textId="77777777" w:rsidR="00342130" w:rsidRPr="00674733" w:rsidRDefault="00580A0F" w:rsidP="00B6263A">
      <w:pPr>
        <w:pStyle w:val="Title"/>
        <w:jc w:val="left"/>
        <w:rPr>
          <w:rFonts w:ascii="Calibri" w:hAnsi="Calibri" w:cs="Calibri"/>
        </w:rPr>
      </w:pPr>
      <w:r w:rsidRPr="00674733">
        <w:rPr>
          <w:rFonts w:ascii="Calibri" w:hAnsi="Calibri" w:cs="Calibri"/>
          <w:noProof/>
        </w:rPr>
        <w:drawing>
          <wp:anchor distT="0" distB="0" distL="114300" distR="114300" simplePos="0" relativeHeight="251657728" behindDoc="0" locked="0" layoutInCell="1" allowOverlap="1" wp14:anchorId="3D0B8D16" wp14:editId="07777777">
            <wp:simplePos x="0" y="0"/>
            <wp:positionH relativeFrom="column">
              <wp:posOffset>2354580</wp:posOffset>
            </wp:positionH>
            <wp:positionV relativeFrom="paragraph">
              <wp:posOffset>-443230</wp:posOffset>
            </wp:positionV>
            <wp:extent cx="1272540" cy="12725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342130" w:rsidRDefault="00342130" w:rsidP="00B6263A">
      <w:pPr>
        <w:pStyle w:val="Title"/>
        <w:jc w:val="left"/>
        <w:rPr>
          <w:rFonts w:ascii="Calibri" w:hAnsi="Calibri" w:cs="Calibri"/>
        </w:rPr>
      </w:pPr>
    </w:p>
    <w:p w14:paraId="0A37501D" w14:textId="77777777" w:rsidR="00342130" w:rsidRDefault="00342130" w:rsidP="00B6263A">
      <w:pPr>
        <w:pStyle w:val="Title"/>
        <w:jc w:val="left"/>
        <w:rPr>
          <w:rFonts w:ascii="Calibri" w:hAnsi="Calibri" w:cs="Calibri"/>
        </w:rPr>
      </w:pPr>
    </w:p>
    <w:p w14:paraId="5DAB6C7B" w14:textId="77777777" w:rsidR="00342130" w:rsidRDefault="00342130" w:rsidP="00B6263A">
      <w:pPr>
        <w:pStyle w:val="Title"/>
        <w:jc w:val="left"/>
        <w:rPr>
          <w:rFonts w:ascii="Calibri" w:hAnsi="Calibri" w:cs="Calibri"/>
        </w:rPr>
      </w:pPr>
    </w:p>
    <w:p w14:paraId="02EB378F" w14:textId="77777777" w:rsidR="00342130" w:rsidRDefault="00342130" w:rsidP="00B6263A">
      <w:pPr>
        <w:pStyle w:val="Title"/>
        <w:jc w:val="left"/>
        <w:rPr>
          <w:rFonts w:ascii="Calibri" w:hAnsi="Calibri" w:cs="Calibri"/>
        </w:rPr>
      </w:pPr>
    </w:p>
    <w:p w14:paraId="0011168E" w14:textId="77777777" w:rsidR="00F329B2" w:rsidRDefault="00F329B2" w:rsidP="00C62011">
      <w:pPr>
        <w:pStyle w:val="Title"/>
        <w:rPr>
          <w:rFonts w:ascii="Calibri" w:hAnsi="Calibri" w:cs="Calibri"/>
        </w:rPr>
      </w:pPr>
    </w:p>
    <w:p w14:paraId="15CD7270" w14:textId="77777777" w:rsidR="00F329B2" w:rsidRDefault="00F329B2" w:rsidP="00C62011">
      <w:pPr>
        <w:pStyle w:val="Title"/>
        <w:rPr>
          <w:rFonts w:ascii="Calibri" w:hAnsi="Calibri" w:cs="Calibri"/>
        </w:rPr>
      </w:pPr>
    </w:p>
    <w:p w14:paraId="304D580D" w14:textId="77777777" w:rsidR="00F329B2" w:rsidRDefault="00F329B2" w:rsidP="00C62011">
      <w:pPr>
        <w:pStyle w:val="Title"/>
        <w:rPr>
          <w:rFonts w:ascii="Calibri" w:hAnsi="Calibri" w:cs="Calibri"/>
        </w:rPr>
      </w:pPr>
    </w:p>
    <w:p w14:paraId="707543DE" w14:textId="05ABF11B" w:rsidR="00342130" w:rsidRPr="00342130" w:rsidRDefault="00342130" w:rsidP="00C62011">
      <w:pPr>
        <w:pStyle w:val="Title"/>
        <w:rPr>
          <w:rFonts w:ascii="Calibri" w:hAnsi="Calibri" w:cs="Calibri"/>
        </w:rPr>
      </w:pPr>
      <w:r w:rsidRPr="00342130">
        <w:rPr>
          <w:rFonts w:ascii="Calibri" w:hAnsi="Calibri" w:cs="Calibri"/>
        </w:rPr>
        <w:t>TOWN OF WOOD</w:t>
      </w:r>
      <w:r w:rsidR="004E04DB">
        <w:rPr>
          <w:rFonts w:ascii="Calibri" w:hAnsi="Calibri" w:cs="Calibri"/>
        </w:rPr>
        <w:t>F</w:t>
      </w:r>
      <w:r w:rsidRPr="00342130">
        <w:rPr>
          <w:rFonts w:ascii="Calibri" w:hAnsi="Calibri" w:cs="Calibri"/>
        </w:rPr>
        <w:t>IN, N</w:t>
      </w:r>
      <w:r>
        <w:rPr>
          <w:rFonts w:ascii="Calibri" w:hAnsi="Calibri" w:cs="Calibri"/>
        </w:rPr>
        <w:t xml:space="preserve">ORTH </w:t>
      </w:r>
      <w:r w:rsidRPr="00342130">
        <w:rPr>
          <w:rFonts w:ascii="Calibri" w:hAnsi="Calibri" w:cs="Calibri"/>
        </w:rPr>
        <w:t>C</w:t>
      </w:r>
      <w:r>
        <w:rPr>
          <w:rFonts w:ascii="Calibri" w:hAnsi="Calibri" w:cs="Calibri"/>
        </w:rPr>
        <w:t>AROLINA</w:t>
      </w:r>
    </w:p>
    <w:p w14:paraId="6A05A809" w14:textId="77777777" w:rsidR="00ED2554" w:rsidRDefault="00ED2554" w:rsidP="00C62011">
      <w:pPr>
        <w:pStyle w:val="Title"/>
        <w:rPr>
          <w:rFonts w:ascii="Calibri" w:hAnsi="Calibri" w:cs="Calibri"/>
        </w:rPr>
      </w:pPr>
    </w:p>
    <w:p w14:paraId="031B8A3D" w14:textId="77777777" w:rsidR="00ED2554" w:rsidRPr="00ED2554" w:rsidRDefault="00E10559" w:rsidP="00C62011">
      <w:pPr>
        <w:pStyle w:val="Title"/>
        <w:rPr>
          <w:rFonts w:ascii="Calibri" w:hAnsi="Calibri" w:cs="Calibri"/>
          <w:sz w:val="40"/>
          <w:szCs w:val="40"/>
        </w:rPr>
      </w:pPr>
      <w:r>
        <w:rPr>
          <w:rFonts w:ascii="Calibri" w:hAnsi="Calibri" w:cs="Calibri"/>
          <w:sz w:val="40"/>
          <w:szCs w:val="40"/>
        </w:rPr>
        <w:t>INVITATION FOR BIDS</w:t>
      </w:r>
    </w:p>
    <w:p w14:paraId="1FBE6A84" w14:textId="77777777" w:rsidR="004B5FF5" w:rsidRPr="00674733" w:rsidRDefault="00761BD8" w:rsidP="00C62011">
      <w:pPr>
        <w:pStyle w:val="Title"/>
        <w:rPr>
          <w:rFonts w:ascii="Calibri" w:hAnsi="Calibri" w:cs="Calibri"/>
        </w:rPr>
      </w:pPr>
      <w:r>
        <w:rPr>
          <w:rFonts w:ascii="Calibri" w:hAnsi="Calibri" w:cs="Calibri"/>
        </w:rPr>
        <w:t xml:space="preserve">FOR </w:t>
      </w:r>
      <w:r w:rsidR="00A227A7" w:rsidRPr="00674733">
        <w:rPr>
          <w:rFonts w:ascii="Calibri" w:hAnsi="Calibri" w:cs="Calibri"/>
        </w:rPr>
        <w:t xml:space="preserve">CONSTRUCTION </w:t>
      </w:r>
      <w:r>
        <w:rPr>
          <w:rFonts w:ascii="Calibri" w:hAnsi="Calibri" w:cs="Calibri"/>
        </w:rPr>
        <w:t>O</w:t>
      </w:r>
      <w:r w:rsidR="00A227A7" w:rsidRPr="00674733">
        <w:rPr>
          <w:rFonts w:ascii="Calibri" w:hAnsi="Calibri" w:cs="Calibri"/>
        </w:rPr>
        <w:t xml:space="preserve">F </w:t>
      </w:r>
      <w:r w:rsidR="00403EF8">
        <w:rPr>
          <w:rFonts w:ascii="Calibri" w:hAnsi="Calibri" w:cs="Calibri"/>
        </w:rPr>
        <w:t>RIVERSIDE PARK AND TAYLOR’S WAVE</w:t>
      </w:r>
    </w:p>
    <w:p w14:paraId="41C8F396" w14:textId="02F749F2" w:rsidR="00393336" w:rsidRPr="00EA61AC" w:rsidRDefault="00393336" w:rsidP="2F5BB5F2">
      <w:pPr>
        <w:pStyle w:val="BodyText"/>
        <w:autoSpaceDE w:val="0"/>
        <w:autoSpaceDN w:val="0"/>
        <w:adjustRightInd w:val="0"/>
        <w:rPr>
          <w:rFonts w:ascii="Calibri" w:hAnsi="Calibri" w:cs="Calibri"/>
        </w:rPr>
      </w:pPr>
    </w:p>
    <w:p w14:paraId="42E4C8F0" w14:textId="77777777" w:rsidR="00403EF8" w:rsidRDefault="00E23D26" w:rsidP="00B6263A">
      <w:pPr>
        <w:pStyle w:val="BodyText"/>
        <w:jc w:val="left"/>
        <w:rPr>
          <w:rFonts w:ascii="Calibri" w:hAnsi="Calibri" w:cs="Calibri"/>
          <w:color w:val="000000"/>
          <w:sz w:val="22"/>
          <w:szCs w:val="22"/>
        </w:rPr>
      </w:pPr>
      <w:r>
        <w:rPr>
          <w:rFonts w:ascii="Calibri" w:hAnsi="Calibri" w:cs="Calibri"/>
          <w:color w:val="000000"/>
          <w:sz w:val="22"/>
          <w:szCs w:val="22"/>
        </w:rPr>
        <w:t xml:space="preserve">Pursuant to </w:t>
      </w:r>
      <w:r w:rsidRPr="002E0B84">
        <w:rPr>
          <w:rFonts w:ascii="Calibri" w:hAnsi="Calibri" w:cs="Calibri"/>
          <w:sz w:val="22"/>
          <w:szCs w:val="22"/>
        </w:rPr>
        <w:t>North Carolina General Statute</w:t>
      </w:r>
      <w:r w:rsidR="00B6263A" w:rsidRPr="002E0B84">
        <w:rPr>
          <w:rFonts w:ascii="Calibri" w:hAnsi="Calibri" w:cs="Calibri"/>
          <w:sz w:val="22"/>
          <w:szCs w:val="22"/>
        </w:rPr>
        <w:t xml:space="preserve"> (NCGS)</w:t>
      </w:r>
      <w:r w:rsidRPr="002E0B84">
        <w:rPr>
          <w:rFonts w:ascii="Calibri" w:hAnsi="Calibri" w:cs="Calibri"/>
          <w:sz w:val="22"/>
          <w:szCs w:val="22"/>
        </w:rPr>
        <w:t xml:space="preserve"> </w:t>
      </w:r>
      <w:r w:rsidR="00B6263A" w:rsidRPr="002E0B84">
        <w:rPr>
          <w:rFonts w:ascii="Calibri" w:hAnsi="Calibri" w:cs="Calibri"/>
          <w:sz w:val="22"/>
          <w:szCs w:val="22"/>
        </w:rPr>
        <w:t>§</w:t>
      </w:r>
      <w:r w:rsidRPr="002E0B84">
        <w:rPr>
          <w:rFonts w:ascii="Calibri" w:hAnsi="Calibri" w:cs="Calibri"/>
          <w:sz w:val="22"/>
          <w:szCs w:val="22"/>
        </w:rPr>
        <w:t>143-129</w:t>
      </w:r>
      <w:r>
        <w:rPr>
          <w:rFonts w:ascii="Calibri" w:hAnsi="Calibri" w:cs="Calibri"/>
          <w:sz w:val="22"/>
          <w:szCs w:val="22"/>
        </w:rPr>
        <w:t xml:space="preserve">, the </w:t>
      </w:r>
      <w:r w:rsidR="00393336" w:rsidRPr="00EA61AC">
        <w:rPr>
          <w:rFonts w:ascii="Calibri" w:hAnsi="Calibri" w:cs="Calibri"/>
          <w:color w:val="000000"/>
          <w:sz w:val="22"/>
          <w:szCs w:val="22"/>
        </w:rPr>
        <w:t>Town of Woodfin</w:t>
      </w:r>
      <w:r w:rsidR="00761BD8">
        <w:rPr>
          <w:rFonts w:ascii="Calibri" w:hAnsi="Calibri" w:cs="Calibri"/>
          <w:color w:val="000000"/>
          <w:sz w:val="22"/>
          <w:szCs w:val="22"/>
        </w:rPr>
        <w:t xml:space="preserve"> (Town)</w:t>
      </w:r>
      <w:r w:rsidR="00393336" w:rsidRPr="00EA61AC">
        <w:rPr>
          <w:rFonts w:ascii="Calibri" w:hAnsi="Calibri" w:cs="Calibri"/>
          <w:color w:val="000000"/>
          <w:sz w:val="22"/>
          <w:szCs w:val="22"/>
        </w:rPr>
        <w:t xml:space="preserve"> invites you to submit a</w:t>
      </w:r>
      <w:r w:rsidR="00ED2554">
        <w:rPr>
          <w:rFonts w:ascii="Calibri" w:hAnsi="Calibri" w:cs="Calibri"/>
          <w:color w:val="000000"/>
          <w:sz w:val="22"/>
          <w:szCs w:val="22"/>
        </w:rPr>
        <w:t xml:space="preserve"> </w:t>
      </w:r>
      <w:r w:rsidR="00A46928">
        <w:rPr>
          <w:rFonts w:ascii="Calibri" w:hAnsi="Calibri" w:cs="Calibri"/>
          <w:color w:val="000000"/>
          <w:sz w:val="22"/>
          <w:szCs w:val="22"/>
        </w:rPr>
        <w:t xml:space="preserve">sealed </w:t>
      </w:r>
      <w:r w:rsidR="00ED2554">
        <w:rPr>
          <w:rFonts w:ascii="Calibri" w:hAnsi="Calibri" w:cs="Calibri"/>
          <w:color w:val="000000"/>
          <w:sz w:val="22"/>
          <w:szCs w:val="22"/>
        </w:rPr>
        <w:t xml:space="preserve">bid for construction of </w:t>
      </w:r>
      <w:r w:rsidR="00403EF8">
        <w:rPr>
          <w:rFonts w:ascii="Calibri" w:hAnsi="Calibri" w:cs="Calibri"/>
          <w:color w:val="000000"/>
          <w:sz w:val="22"/>
          <w:szCs w:val="22"/>
        </w:rPr>
        <w:t>Riverside Park and Taylor’s Wave</w:t>
      </w:r>
      <w:r>
        <w:rPr>
          <w:rFonts w:ascii="Calibri" w:hAnsi="Calibri" w:cs="Calibri"/>
          <w:color w:val="000000"/>
          <w:sz w:val="22"/>
          <w:szCs w:val="22"/>
        </w:rPr>
        <w:t>.</w:t>
      </w:r>
      <w:r w:rsidR="00ED2554">
        <w:rPr>
          <w:rFonts w:ascii="Calibri" w:hAnsi="Calibri" w:cs="Calibri"/>
          <w:color w:val="000000"/>
          <w:sz w:val="22"/>
          <w:szCs w:val="22"/>
        </w:rPr>
        <w:t xml:space="preserve">  </w:t>
      </w:r>
    </w:p>
    <w:p w14:paraId="72A3D3EC" w14:textId="77777777" w:rsidR="00403EF8" w:rsidRDefault="00403EF8" w:rsidP="00B6263A">
      <w:pPr>
        <w:autoSpaceDE w:val="0"/>
        <w:autoSpaceDN w:val="0"/>
        <w:adjustRightInd w:val="0"/>
        <w:rPr>
          <w:rFonts w:ascii="Calibri" w:hAnsi="Calibri" w:cs="Calibri"/>
          <w:color w:val="000000"/>
          <w:sz w:val="22"/>
          <w:szCs w:val="22"/>
        </w:rPr>
      </w:pPr>
    </w:p>
    <w:p w14:paraId="50F58FC8" w14:textId="77777777" w:rsidR="00A46928" w:rsidRDefault="00403EF8" w:rsidP="00B6263A">
      <w:pPr>
        <w:pStyle w:val="BodyText"/>
        <w:jc w:val="left"/>
        <w:rPr>
          <w:rFonts w:ascii="Calibri" w:hAnsi="Calibri" w:cs="Calibri"/>
          <w:color w:val="000000"/>
          <w:sz w:val="22"/>
          <w:szCs w:val="22"/>
        </w:rPr>
      </w:pPr>
      <w:r w:rsidRPr="00EA61AC">
        <w:rPr>
          <w:rFonts w:ascii="Calibri" w:hAnsi="Calibri" w:cs="Calibri"/>
          <w:color w:val="000000"/>
          <w:sz w:val="22"/>
          <w:szCs w:val="22"/>
        </w:rPr>
        <w:t xml:space="preserve">All questions </w:t>
      </w:r>
      <w:r w:rsidR="00A46928">
        <w:rPr>
          <w:rFonts w:ascii="Calibri" w:hAnsi="Calibri" w:cs="Calibri"/>
          <w:color w:val="000000"/>
          <w:sz w:val="22"/>
          <w:szCs w:val="22"/>
        </w:rPr>
        <w:t xml:space="preserve">concerning this solicitation </w:t>
      </w:r>
      <w:r w:rsidRPr="00EA61AC">
        <w:rPr>
          <w:rFonts w:ascii="Calibri" w:hAnsi="Calibri" w:cs="Calibri"/>
          <w:color w:val="000000"/>
          <w:sz w:val="22"/>
          <w:szCs w:val="22"/>
        </w:rPr>
        <w:t xml:space="preserve">shall be </w:t>
      </w:r>
      <w:r w:rsidR="00A46928">
        <w:rPr>
          <w:rFonts w:ascii="Calibri" w:hAnsi="Calibri" w:cs="Calibri"/>
          <w:color w:val="000000"/>
          <w:sz w:val="22"/>
          <w:szCs w:val="22"/>
        </w:rPr>
        <w:t xml:space="preserve">submitted by email by 5:00 p.m. on </w:t>
      </w:r>
      <w:r w:rsidR="00113D2F">
        <w:rPr>
          <w:rFonts w:ascii="Calibri" w:hAnsi="Calibri" w:cs="Calibri"/>
          <w:color w:val="000000"/>
          <w:sz w:val="22"/>
          <w:szCs w:val="22"/>
        </w:rPr>
        <w:t>Tuesday, November 21,</w:t>
      </w:r>
      <w:r w:rsidR="00A46928">
        <w:rPr>
          <w:rFonts w:ascii="Calibri" w:hAnsi="Calibri" w:cs="Calibri"/>
          <w:color w:val="000000"/>
          <w:sz w:val="22"/>
          <w:szCs w:val="22"/>
        </w:rPr>
        <w:t xml:space="preserve"> </w:t>
      </w:r>
      <w:r w:rsidR="00113D2F">
        <w:rPr>
          <w:rFonts w:ascii="Calibri" w:hAnsi="Calibri" w:cs="Calibri"/>
          <w:color w:val="000000"/>
          <w:sz w:val="22"/>
          <w:szCs w:val="22"/>
        </w:rPr>
        <w:t xml:space="preserve">2023, </w:t>
      </w:r>
      <w:r w:rsidRPr="00EA61AC">
        <w:rPr>
          <w:rFonts w:ascii="Calibri" w:hAnsi="Calibri" w:cs="Calibri"/>
          <w:color w:val="000000"/>
          <w:sz w:val="22"/>
          <w:szCs w:val="22"/>
        </w:rPr>
        <w:t>to</w:t>
      </w:r>
      <w:r w:rsidR="00A46928">
        <w:rPr>
          <w:rFonts w:ascii="Calibri" w:hAnsi="Calibri" w:cs="Calibri"/>
          <w:color w:val="000000"/>
          <w:sz w:val="22"/>
          <w:szCs w:val="22"/>
        </w:rPr>
        <w:t>:</w:t>
      </w:r>
    </w:p>
    <w:p w14:paraId="1D87B753" w14:textId="77777777" w:rsidR="00A46928" w:rsidRDefault="00A46928" w:rsidP="002E0B84">
      <w:pPr>
        <w:pStyle w:val="BodyText"/>
        <w:jc w:val="center"/>
        <w:rPr>
          <w:rFonts w:ascii="Calibri" w:hAnsi="Calibri" w:cs="Calibri"/>
          <w:b/>
          <w:bCs/>
          <w:color w:val="000000"/>
          <w:sz w:val="22"/>
          <w:szCs w:val="22"/>
        </w:rPr>
      </w:pPr>
      <w:r w:rsidRPr="00A46928">
        <w:rPr>
          <w:rFonts w:ascii="Calibri" w:hAnsi="Calibri" w:cs="Calibri"/>
          <w:b/>
          <w:bCs/>
          <w:color w:val="000000"/>
          <w:sz w:val="22"/>
          <w:szCs w:val="22"/>
        </w:rPr>
        <w:t>Adrienne Isenhower, Project Manager</w:t>
      </w:r>
    </w:p>
    <w:p w14:paraId="31EAE033" w14:textId="77777777" w:rsidR="00A46928" w:rsidRPr="00A46928" w:rsidRDefault="00AE2110" w:rsidP="002E0B84">
      <w:pPr>
        <w:pStyle w:val="BodyText"/>
        <w:jc w:val="center"/>
        <w:rPr>
          <w:rFonts w:ascii="Calibri" w:hAnsi="Calibri" w:cs="Calibri"/>
          <w:b/>
          <w:bCs/>
          <w:color w:val="000000"/>
          <w:sz w:val="22"/>
          <w:szCs w:val="22"/>
        </w:rPr>
      </w:pPr>
      <w:hyperlink r:id="rId12" w:history="1">
        <w:r w:rsidR="00A46928" w:rsidRPr="00A46928">
          <w:rPr>
            <w:rStyle w:val="Hyperlink"/>
            <w:rFonts w:ascii="Calibri" w:hAnsi="Calibri" w:cs="Calibri"/>
            <w:b/>
            <w:bCs/>
            <w:sz w:val="22"/>
            <w:szCs w:val="22"/>
          </w:rPr>
          <w:t>aisenhower@woodfin-nc.gov</w:t>
        </w:r>
      </w:hyperlink>
    </w:p>
    <w:p w14:paraId="3579B489" w14:textId="77777777" w:rsidR="00761BD8" w:rsidRDefault="00403EF8" w:rsidP="00B6263A">
      <w:pPr>
        <w:pStyle w:val="BodyText"/>
        <w:jc w:val="left"/>
        <w:rPr>
          <w:rFonts w:ascii="Calibri" w:hAnsi="Calibri" w:cs="Calibri"/>
          <w:color w:val="000000"/>
          <w:sz w:val="22"/>
          <w:szCs w:val="22"/>
        </w:rPr>
      </w:pPr>
      <w:r w:rsidRPr="0062477C">
        <w:rPr>
          <w:rFonts w:ascii="Calibri" w:hAnsi="Calibri" w:cs="Calibri"/>
          <w:color w:val="000000"/>
          <w:sz w:val="22"/>
          <w:szCs w:val="22"/>
        </w:rPr>
        <w:t>A</w:t>
      </w:r>
      <w:r w:rsidR="00D260EB">
        <w:rPr>
          <w:rFonts w:ascii="Calibri" w:hAnsi="Calibri" w:cs="Calibri"/>
          <w:color w:val="000000"/>
          <w:sz w:val="22"/>
          <w:szCs w:val="22"/>
        </w:rPr>
        <w:t>ny</w:t>
      </w:r>
      <w:r w:rsidRPr="0062477C">
        <w:rPr>
          <w:rFonts w:ascii="Calibri" w:hAnsi="Calibri" w:cs="Calibri"/>
          <w:color w:val="000000"/>
          <w:sz w:val="22"/>
          <w:szCs w:val="22"/>
        </w:rPr>
        <w:t xml:space="preserve"> changes or additions </w:t>
      </w:r>
      <w:r w:rsidR="00D260EB">
        <w:rPr>
          <w:rFonts w:ascii="Calibri" w:hAnsi="Calibri" w:cs="Calibri"/>
          <w:color w:val="000000"/>
          <w:sz w:val="22"/>
          <w:szCs w:val="22"/>
        </w:rPr>
        <w:t xml:space="preserve">to this invitation </w:t>
      </w:r>
      <w:r w:rsidRPr="0062477C">
        <w:rPr>
          <w:rFonts w:ascii="Calibri" w:hAnsi="Calibri" w:cs="Calibri"/>
          <w:color w:val="000000"/>
          <w:sz w:val="22"/>
          <w:szCs w:val="22"/>
        </w:rPr>
        <w:t>will be posted as Addend</w:t>
      </w:r>
      <w:r>
        <w:rPr>
          <w:rFonts w:ascii="Calibri" w:hAnsi="Calibri" w:cs="Calibri"/>
          <w:color w:val="000000"/>
          <w:sz w:val="22"/>
          <w:szCs w:val="22"/>
        </w:rPr>
        <w:t>a</w:t>
      </w:r>
      <w:r w:rsidRPr="0062477C">
        <w:rPr>
          <w:rFonts w:ascii="Calibri" w:hAnsi="Calibri" w:cs="Calibri"/>
          <w:color w:val="000000"/>
          <w:sz w:val="22"/>
          <w:szCs w:val="22"/>
        </w:rPr>
        <w:t xml:space="preserve"> on the Town’s webpage by </w:t>
      </w:r>
      <w:r w:rsidR="00113D2F">
        <w:rPr>
          <w:rFonts w:ascii="Calibri" w:hAnsi="Calibri" w:cs="Calibri"/>
          <w:color w:val="000000"/>
          <w:sz w:val="22"/>
          <w:szCs w:val="22"/>
        </w:rPr>
        <w:t>5:00 p.m. on Tuesday, November 28, 2023</w:t>
      </w:r>
      <w:r w:rsidRPr="0062477C">
        <w:rPr>
          <w:rFonts w:ascii="Calibri" w:hAnsi="Calibri" w:cs="Calibri"/>
          <w:color w:val="000000"/>
          <w:sz w:val="22"/>
          <w:szCs w:val="22"/>
        </w:rPr>
        <w:t>.</w:t>
      </w:r>
      <w:r w:rsidRPr="00EA61AC">
        <w:rPr>
          <w:rFonts w:ascii="Calibri" w:hAnsi="Calibri" w:cs="Calibri"/>
          <w:color w:val="000000"/>
          <w:sz w:val="22"/>
          <w:szCs w:val="22"/>
        </w:rPr>
        <w:t xml:space="preserve"> </w:t>
      </w:r>
    </w:p>
    <w:p w14:paraId="0D0B940D" w14:textId="77777777" w:rsidR="00403EF8" w:rsidRPr="00EA61AC" w:rsidRDefault="00403EF8" w:rsidP="00B6263A">
      <w:pPr>
        <w:autoSpaceDE w:val="0"/>
        <w:autoSpaceDN w:val="0"/>
        <w:adjustRightInd w:val="0"/>
        <w:rPr>
          <w:rFonts w:ascii="Calibri" w:hAnsi="Calibri" w:cs="Calibri"/>
          <w:color w:val="000000"/>
          <w:sz w:val="22"/>
          <w:szCs w:val="22"/>
        </w:rPr>
      </w:pPr>
    </w:p>
    <w:p w14:paraId="2530A804" w14:textId="77777777" w:rsidR="00393336" w:rsidRPr="00EA61AC" w:rsidRDefault="00E10559" w:rsidP="00B6263A">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To be eligible for consideration, sealed </w:t>
      </w:r>
      <w:r w:rsidR="007E1D8A">
        <w:rPr>
          <w:rFonts w:ascii="Calibri" w:hAnsi="Calibri" w:cs="Calibri"/>
          <w:color w:val="000000"/>
          <w:sz w:val="22"/>
          <w:szCs w:val="22"/>
        </w:rPr>
        <w:t>b</w:t>
      </w:r>
      <w:r w:rsidR="00ED2554">
        <w:rPr>
          <w:rFonts w:ascii="Calibri" w:hAnsi="Calibri" w:cs="Calibri"/>
          <w:color w:val="000000"/>
          <w:sz w:val="22"/>
          <w:szCs w:val="22"/>
        </w:rPr>
        <w:t>ids</w:t>
      </w:r>
      <w:r w:rsidR="007E1D8A">
        <w:rPr>
          <w:rFonts w:ascii="Calibri" w:hAnsi="Calibri" w:cs="Calibri"/>
          <w:color w:val="000000"/>
          <w:sz w:val="22"/>
          <w:szCs w:val="22"/>
        </w:rPr>
        <w:t xml:space="preserve"> must</w:t>
      </w:r>
      <w:r w:rsidR="00ED2554">
        <w:rPr>
          <w:rFonts w:ascii="Calibri" w:hAnsi="Calibri" w:cs="Calibri"/>
          <w:color w:val="000000"/>
          <w:sz w:val="22"/>
          <w:szCs w:val="22"/>
        </w:rPr>
        <w:t xml:space="preserve"> be received </w:t>
      </w:r>
      <w:r w:rsidR="00403EF8" w:rsidRPr="00330BF2">
        <w:rPr>
          <w:rFonts w:ascii="Calibri" w:hAnsi="Calibri" w:cs="Calibri"/>
          <w:color w:val="000000"/>
          <w:sz w:val="22"/>
          <w:szCs w:val="22"/>
        </w:rPr>
        <w:t>by mail</w:t>
      </w:r>
      <w:r w:rsidR="007E1D8A">
        <w:rPr>
          <w:rFonts w:ascii="Calibri" w:hAnsi="Calibri" w:cs="Calibri"/>
          <w:color w:val="000000"/>
          <w:sz w:val="22"/>
          <w:szCs w:val="22"/>
        </w:rPr>
        <w:t>,</w:t>
      </w:r>
      <w:r w:rsidR="00403EF8" w:rsidRPr="00330BF2">
        <w:rPr>
          <w:rFonts w:ascii="Calibri" w:hAnsi="Calibri" w:cs="Calibri"/>
          <w:color w:val="000000"/>
          <w:sz w:val="22"/>
          <w:szCs w:val="22"/>
        </w:rPr>
        <w:t xml:space="preserve"> </w:t>
      </w:r>
      <w:r w:rsidR="00403EF8">
        <w:rPr>
          <w:rFonts w:ascii="Calibri" w:hAnsi="Calibri" w:cs="Calibri"/>
          <w:color w:val="000000"/>
          <w:sz w:val="22"/>
          <w:szCs w:val="22"/>
        </w:rPr>
        <w:t xml:space="preserve">or </w:t>
      </w:r>
      <w:r w:rsidR="007E1D8A">
        <w:rPr>
          <w:rFonts w:ascii="Calibri" w:hAnsi="Calibri" w:cs="Calibri"/>
          <w:color w:val="000000"/>
          <w:sz w:val="22"/>
          <w:szCs w:val="22"/>
        </w:rPr>
        <w:t xml:space="preserve">be </w:t>
      </w:r>
      <w:r w:rsidR="00403EF8">
        <w:rPr>
          <w:rFonts w:ascii="Calibri" w:hAnsi="Calibri" w:cs="Calibri"/>
          <w:color w:val="000000"/>
          <w:sz w:val="22"/>
          <w:szCs w:val="22"/>
        </w:rPr>
        <w:t>hand delivered</w:t>
      </w:r>
      <w:r w:rsidR="007E1D8A">
        <w:rPr>
          <w:rFonts w:ascii="Calibri" w:hAnsi="Calibri" w:cs="Calibri"/>
          <w:color w:val="000000"/>
          <w:sz w:val="22"/>
          <w:szCs w:val="22"/>
        </w:rPr>
        <w:t>, to</w:t>
      </w:r>
      <w:r w:rsidR="00ED2554">
        <w:rPr>
          <w:rFonts w:ascii="Calibri" w:hAnsi="Calibri" w:cs="Calibri"/>
          <w:color w:val="000000"/>
          <w:sz w:val="22"/>
          <w:szCs w:val="22"/>
        </w:rPr>
        <w:t xml:space="preserve"> the </w:t>
      </w:r>
      <w:r w:rsidR="007E1D8A">
        <w:rPr>
          <w:rFonts w:ascii="Calibri" w:hAnsi="Calibri" w:cs="Calibri"/>
          <w:color w:val="000000"/>
          <w:sz w:val="22"/>
          <w:szCs w:val="22"/>
        </w:rPr>
        <w:t xml:space="preserve">office of the </w:t>
      </w:r>
      <w:r w:rsidR="00ED2554">
        <w:rPr>
          <w:rFonts w:ascii="Calibri" w:hAnsi="Calibri" w:cs="Calibri"/>
          <w:color w:val="000000"/>
          <w:sz w:val="22"/>
          <w:szCs w:val="22"/>
        </w:rPr>
        <w:t xml:space="preserve">Town </w:t>
      </w:r>
      <w:r w:rsidR="00403EF8">
        <w:rPr>
          <w:rFonts w:ascii="Calibri" w:hAnsi="Calibri" w:cs="Calibri"/>
          <w:color w:val="000000"/>
          <w:sz w:val="22"/>
          <w:szCs w:val="22"/>
        </w:rPr>
        <w:t>Clerk</w:t>
      </w:r>
      <w:r w:rsidR="007E1D8A">
        <w:rPr>
          <w:rFonts w:ascii="Calibri" w:hAnsi="Calibri" w:cs="Calibri"/>
          <w:color w:val="000000"/>
          <w:sz w:val="22"/>
          <w:szCs w:val="22"/>
        </w:rPr>
        <w:t>,</w:t>
      </w:r>
      <w:r w:rsidR="00403EF8">
        <w:rPr>
          <w:rFonts w:ascii="Calibri" w:hAnsi="Calibri" w:cs="Calibri"/>
          <w:color w:val="000000"/>
          <w:sz w:val="22"/>
          <w:szCs w:val="22"/>
        </w:rPr>
        <w:t xml:space="preserve"> Woodfin</w:t>
      </w:r>
      <w:r w:rsidR="00ED2554">
        <w:rPr>
          <w:rFonts w:ascii="Calibri" w:hAnsi="Calibri" w:cs="Calibri"/>
          <w:color w:val="000000"/>
          <w:sz w:val="22"/>
          <w:szCs w:val="22"/>
        </w:rPr>
        <w:t xml:space="preserve"> </w:t>
      </w:r>
      <w:r w:rsidR="00393336" w:rsidRPr="00EA61AC">
        <w:rPr>
          <w:rFonts w:ascii="Calibri" w:hAnsi="Calibri" w:cs="Calibri"/>
          <w:color w:val="000000"/>
          <w:sz w:val="22"/>
          <w:szCs w:val="22"/>
        </w:rPr>
        <w:t xml:space="preserve">Town Hall, 90 </w:t>
      </w:r>
      <w:r w:rsidR="00A466AE">
        <w:rPr>
          <w:rFonts w:ascii="Calibri" w:hAnsi="Calibri" w:cs="Calibri"/>
          <w:color w:val="000000"/>
          <w:sz w:val="22"/>
          <w:szCs w:val="22"/>
        </w:rPr>
        <w:t>E</w:t>
      </w:r>
      <w:r w:rsidR="00393336" w:rsidRPr="00EA61AC">
        <w:rPr>
          <w:rFonts w:ascii="Calibri" w:hAnsi="Calibri" w:cs="Calibri"/>
          <w:color w:val="000000"/>
          <w:sz w:val="22"/>
          <w:szCs w:val="22"/>
        </w:rPr>
        <w:t>lk Mountain Road, Woodfin, NC 28804</w:t>
      </w:r>
      <w:r w:rsidR="007E1D8A">
        <w:rPr>
          <w:rFonts w:ascii="Calibri" w:hAnsi="Calibri" w:cs="Calibri"/>
          <w:color w:val="000000"/>
          <w:sz w:val="22"/>
          <w:szCs w:val="22"/>
        </w:rPr>
        <w:t>,</w:t>
      </w:r>
      <w:r w:rsidR="00393336" w:rsidRPr="00EA61AC">
        <w:rPr>
          <w:rFonts w:ascii="Calibri" w:hAnsi="Calibri" w:cs="Calibri"/>
          <w:color w:val="000000"/>
          <w:sz w:val="22"/>
          <w:szCs w:val="22"/>
        </w:rPr>
        <w:t xml:space="preserve"> </w:t>
      </w:r>
      <w:r w:rsidR="00A50F07">
        <w:rPr>
          <w:rFonts w:ascii="Calibri" w:hAnsi="Calibri" w:cs="Calibri"/>
          <w:color w:val="000000"/>
          <w:sz w:val="22"/>
          <w:szCs w:val="22"/>
        </w:rPr>
        <w:t xml:space="preserve">no later than </w:t>
      </w:r>
      <w:r w:rsidR="00113D2F">
        <w:rPr>
          <w:rFonts w:ascii="Calibri" w:hAnsi="Calibri" w:cs="Calibri"/>
          <w:color w:val="000000"/>
          <w:sz w:val="22"/>
          <w:szCs w:val="22"/>
        </w:rPr>
        <w:t>2</w:t>
      </w:r>
      <w:r w:rsidR="00393336" w:rsidRPr="00330BF2">
        <w:rPr>
          <w:rFonts w:ascii="Calibri" w:hAnsi="Calibri" w:cs="Calibri"/>
          <w:color w:val="000000"/>
          <w:sz w:val="22"/>
          <w:szCs w:val="22"/>
        </w:rPr>
        <w:t xml:space="preserve">:00 p.m. on </w:t>
      </w:r>
      <w:r w:rsidR="00113D2F">
        <w:rPr>
          <w:rFonts w:ascii="Calibri" w:hAnsi="Calibri" w:cs="Calibri"/>
          <w:color w:val="000000"/>
          <w:sz w:val="22"/>
          <w:szCs w:val="22"/>
        </w:rPr>
        <w:t>Tuesday, December 19, 2023</w:t>
      </w:r>
      <w:r>
        <w:rPr>
          <w:rFonts w:ascii="Calibri" w:hAnsi="Calibri" w:cs="Calibri"/>
          <w:color w:val="000000"/>
          <w:sz w:val="22"/>
          <w:szCs w:val="22"/>
        </w:rPr>
        <w:t>.</w:t>
      </w:r>
      <w:r w:rsidR="00D260EB">
        <w:rPr>
          <w:rFonts w:ascii="Calibri" w:hAnsi="Calibri" w:cs="Calibri"/>
          <w:color w:val="000000"/>
          <w:sz w:val="22"/>
          <w:szCs w:val="22"/>
        </w:rPr>
        <w:t xml:space="preserve"> Electronic submittals will not be accepted.</w:t>
      </w:r>
    </w:p>
    <w:p w14:paraId="0E27B00A" w14:textId="77777777" w:rsidR="00393336" w:rsidRDefault="00393336" w:rsidP="00B6263A">
      <w:pPr>
        <w:autoSpaceDE w:val="0"/>
        <w:autoSpaceDN w:val="0"/>
        <w:adjustRightInd w:val="0"/>
        <w:rPr>
          <w:rFonts w:ascii="Calibri" w:hAnsi="Calibri" w:cs="Calibri"/>
          <w:color w:val="000000"/>
          <w:sz w:val="22"/>
          <w:szCs w:val="22"/>
        </w:rPr>
      </w:pPr>
    </w:p>
    <w:p w14:paraId="236117A2" w14:textId="77777777" w:rsidR="00D2354C" w:rsidRDefault="00D2354C" w:rsidP="00B6263A">
      <w:pPr>
        <w:autoSpaceDE w:val="0"/>
        <w:autoSpaceDN w:val="0"/>
        <w:adjustRightInd w:val="0"/>
        <w:rPr>
          <w:rFonts w:ascii="Calibri" w:hAnsi="Calibri" w:cs="Calibri"/>
          <w:b/>
          <w:color w:val="000000"/>
          <w:sz w:val="22"/>
          <w:szCs w:val="22"/>
        </w:rPr>
      </w:pPr>
      <w:bookmarkStart w:id="0" w:name="BID_SCHEDULE"/>
      <w:bookmarkEnd w:id="0"/>
      <w:r w:rsidRPr="00D2354C">
        <w:rPr>
          <w:rFonts w:ascii="Calibri" w:hAnsi="Calibri" w:cs="Calibri"/>
          <w:b/>
          <w:color w:val="000000"/>
          <w:sz w:val="22"/>
          <w:szCs w:val="22"/>
        </w:rPr>
        <w:t>BID SCHEDULE</w:t>
      </w:r>
      <w:r w:rsidR="00403EF8">
        <w:rPr>
          <w:rFonts w:ascii="Calibri" w:hAnsi="Calibri" w:cs="Calibri"/>
          <w:b/>
          <w:color w:val="000000"/>
          <w:sz w:val="22"/>
          <w:szCs w:val="22"/>
        </w:rPr>
        <w:t xml:space="preserve"> &amp; </w:t>
      </w:r>
      <w:r w:rsidR="00E03D87">
        <w:rPr>
          <w:rFonts w:ascii="Calibri" w:hAnsi="Calibri" w:cs="Calibri"/>
          <w:b/>
          <w:color w:val="000000"/>
          <w:sz w:val="22"/>
          <w:szCs w:val="22"/>
        </w:rPr>
        <w:t xml:space="preserve">PROJECT </w:t>
      </w:r>
      <w:r w:rsidR="00403EF8">
        <w:rPr>
          <w:rFonts w:ascii="Calibri" w:hAnsi="Calibri" w:cs="Calibri"/>
          <w:b/>
          <w:color w:val="000000"/>
          <w:sz w:val="22"/>
          <w:szCs w:val="22"/>
        </w:rPr>
        <w:t>TIMELINE</w:t>
      </w:r>
      <w:r w:rsidRPr="00D2354C">
        <w:rPr>
          <w:rFonts w:ascii="Calibri" w:hAnsi="Calibri" w:cs="Calibri"/>
          <w:b/>
          <w:color w:val="000000"/>
          <w:sz w:val="22"/>
          <w:szCs w:val="22"/>
        </w:rPr>
        <w:t>:</w:t>
      </w:r>
    </w:p>
    <w:tbl>
      <w:tblPr>
        <w:tblW w:w="0" w:type="auto"/>
        <w:tblInd w:w="288" w:type="dxa"/>
        <w:tblLook w:val="04A0" w:firstRow="1" w:lastRow="0" w:firstColumn="1" w:lastColumn="0" w:noHBand="0" w:noVBand="1"/>
      </w:tblPr>
      <w:tblGrid>
        <w:gridCol w:w="4500"/>
        <w:gridCol w:w="4500"/>
      </w:tblGrid>
      <w:tr w:rsidR="000D5F23" w:rsidRPr="000D5F23" w14:paraId="005021E3" w14:textId="77777777" w:rsidTr="420457B7">
        <w:tc>
          <w:tcPr>
            <w:tcW w:w="4500" w:type="dxa"/>
            <w:shd w:val="clear" w:color="auto" w:fill="auto"/>
          </w:tcPr>
          <w:p w14:paraId="6EB341C1" w14:textId="77777777" w:rsidR="00113D2F" w:rsidRPr="0045291D" w:rsidRDefault="00113D2F" w:rsidP="000D5F23">
            <w:pPr>
              <w:autoSpaceDE w:val="0"/>
              <w:autoSpaceDN w:val="0"/>
              <w:adjustRightInd w:val="0"/>
              <w:spacing w:line="276" w:lineRule="auto"/>
              <w:rPr>
                <w:rFonts w:ascii="Calibri" w:hAnsi="Calibri" w:cs="Calibri"/>
                <w:color w:val="000000"/>
                <w:sz w:val="22"/>
                <w:szCs w:val="22"/>
              </w:rPr>
            </w:pPr>
            <w:r w:rsidRPr="0045291D">
              <w:rPr>
                <w:rFonts w:ascii="Calibri" w:hAnsi="Calibri" w:cs="Calibri"/>
                <w:color w:val="000000"/>
                <w:sz w:val="22"/>
                <w:szCs w:val="22"/>
              </w:rPr>
              <w:t>Invitation for Bids issue date</w:t>
            </w:r>
          </w:p>
        </w:tc>
        <w:tc>
          <w:tcPr>
            <w:tcW w:w="4500" w:type="dxa"/>
            <w:shd w:val="clear" w:color="auto" w:fill="auto"/>
          </w:tcPr>
          <w:p w14:paraId="7A0EB809" w14:textId="3C9FC666" w:rsidR="00113D2F" w:rsidRPr="0045291D" w:rsidRDefault="4B804828" w:rsidP="000D5F23">
            <w:pPr>
              <w:autoSpaceDE w:val="0"/>
              <w:autoSpaceDN w:val="0"/>
              <w:adjustRightInd w:val="0"/>
              <w:spacing w:line="276" w:lineRule="auto"/>
              <w:rPr>
                <w:rFonts w:ascii="Calibri" w:hAnsi="Calibri" w:cs="Calibri"/>
                <w:color w:val="000000"/>
                <w:sz w:val="22"/>
                <w:szCs w:val="22"/>
              </w:rPr>
            </w:pPr>
            <w:r w:rsidRPr="420457B7">
              <w:rPr>
                <w:rFonts w:ascii="Calibri" w:hAnsi="Calibri" w:cs="Calibri"/>
                <w:color w:val="000000" w:themeColor="text1"/>
                <w:sz w:val="22"/>
                <w:szCs w:val="22"/>
              </w:rPr>
              <w:t>Wednesday</w:t>
            </w:r>
            <w:r w:rsidR="00113D2F" w:rsidRPr="420457B7">
              <w:rPr>
                <w:rFonts w:ascii="Calibri" w:hAnsi="Calibri" w:cs="Calibri"/>
                <w:color w:val="000000" w:themeColor="text1"/>
                <w:sz w:val="22"/>
                <w:szCs w:val="22"/>
              </w:rPr>
              <w:t>, October 2</w:t>
            </w:r>
            <w:r w:rsidR="6EBE0FCA" w:rsidRPr="420457B7">
              <w:rPr>
                <w:rFonts w:ascii="Calibri" w:hAnsi="Calibri" w:cs="Calibri"/>
                <w:color w:val="000000" w:themeColor="text1"/>
                <w:sz w:val="22"/>
                <w:szCs w:val="22"/>
              </w:rPr>
              <w:t>5</w:t>
            </w:r>
            <w:r w:rsidR="00113D2F" w:rsidRPr="420457B7">
              <w:rPr>
                <w:rFonts w:ascii="Calibri" w:hAnsi="Calibri" w:cs="Calibri"/>
                <w:color w:val="000000" w:themeColor="text1"/>
                <w:sz w:val="22"/>
                <w:szCs w:val="22"/>
              </w:rPr>
              <w:t>, 2023</w:t>
            </w:r>
          </w:p>
        </w:tc>
      </w:tr>
      <w:tr w:rsidR="000D5F23" w:rsidRPr="000D5F23" w14:paraId="0F9DD7B7" w14:textId="77777777" w:rsidTr="420457B7">
        <w:tc>
          <w:tcPr>
            <w:tcW w:w="4500" w:type="dxa"/>
            <w:shd w:val="clear" w:color="auto" w:fill="F2F2F2" w:themeFill="background1" w:themeFillShade="F2"/>
          </w:tcPr>
          <w:p w14:paraId="45050771" w14:textId="77777777" w:rsidR="00113D2F" w:rsidRPr="000D5F23" w:rsidRDefault="00113D2F" w:rsidP="000D5F23">
            <w:pPr>
              <w:autoSpaceDE w:val="0"/>
              <w:autoSpaceDN w:val="0"/>
              <w:adjustRightInd w:val="0"/>
              <w:spacing w:line="276" w:lineRule="auto"/>
              <w:rPr>
                <w:rFonts w:ascii="Calibri" w:hAnsi="Calibri" w:cs="Calibri"/>
                <w:color w:val="000000"/>
                <w:sz w:val="22"/>
                <w:szCs w:val="22"/>
              </w:rPr>
            </w:pPr>
            <w:r w:rsidRPr="000D5F23">
              <w:rPr>
                <w:rFonts w:ascii="Calibri" w:hAnsi="Calibri" w:cs="Calibri"/>
                <w:color w:val="000000"/>
                <w:sz w:val="22"/>
                <w:szCs w:val="22"/>
              </w:rPr>
              <w:t>Mandatory pre-bid conference</w:t>
            </w:r>
          </w:p>
        </w:tc>
        <w:tc>
          <w:tcPr>
            <w:tcW w:w="4500" w:type="dxa"/>
            <w:shd w:val="clear" w:color="auto" w:fill="F2F2F2" w:themeFill="background1" w:themeFillShade="F2"/>
          </w:tcPr>
          <w:p w14:paraId="508D7B54" w14:textId="37798D6A" w:rsidR="00113D2F" w:rsidRPr="000D5F23" w:rsidRDefault="001862A2" w:rsidP="000D5F23">
            <w:pPr>
              <w:autoSpaceDE w:val="0"/>
              <w:autoSpaceDN w:val="0"/>
              <w:adjustRightInd w:val="0"/>
              <w:spacing w:line="276" w:lineRule="auto"/>
              <w:rPr>
                <w:rFonts w:ascii="Calibri" w:hAnsi="Calibri" w:cs="Calibri"/>
                <w:color w:val="000000"/>
                <w:sz w:val="22"/>
                <w:szCs w:val="22"/>
              </w:rPr>
            </w:pPr>
            <w:r w:rsidRPr="420457B7">
              <w:rPr>
                <w:rFonts w:ascii="Calibri" w:hAnsi="Calibri" w:cs="Calibri"/>
                <w:color w:val="000000" w:themeColor="text1"/>
                <w:sz w:val="22"/>
                <w:szCs w:val="22"/>
              </w:rPr>
              <w:t xml:space="preserve">10:00 AM on </w:t>
            </w:r>
            <w:r w:rsidR="00113D2F" w:rsidRPr="420457B7">
              <w:rPr>
                <w:rFonts w:ascii="Calibri" w:hAnsi="Calibri" w:cs="Calibri"/>
                <w:color w:val="000000" w:themeColor="text1"/>
                <w:sz w:val="22"/>
                <w:szCs w:val="22"/>
              </w:rPr>
              <w:t>T</w:t>
            </w:r>
            <w:r w:rsidR="73AED70B" w:rsidRPr="420457B7">
              <w:rPr>
                <w:rFonts w:ascii="Calibri" w:hAnsi="Calibri" w:cs="Calibri"/>
                <w:color w:val="000000" w:themeColor="text1"/>
                <w:sz w:val="22"/>
                <w:szCs w:val="22"/>
              </w:rPr>
              <w:t>hursday</w:t>
            </w:r>
            <w:r w:rsidR="00113D2F" w:rsidRPr="420457B7">
              <w:rPr>
                <w:rFonts w:ascii="Calibri" w:hAnsi="Calibri" w:cs="Calibri"/>
                <w:color w:val="000000" w:themeColor="text1"/>
                <w:sz w:val="22"/>
                <w:szCs w:val="22"/>
              </w:rPr>
              <w:t>, November 1</w:t>
            </w:r>
            <w:r w:rsidR="00D83328" w:rsidRPr="420457B7">
              <w:rPr>
                <w:rFonts w:ascii="Calibri" w:hAnsi="Calibri" w:cs="Calibri"/>
                <w:color w:val="000000" w:themeColor="text1"/>
                <w:sz w:val="22"/>
                <w:szCs w:val="22"/>
              </w:rPr>
              <w:t>6</w:t>
            </w:r>
            <w:r w:rsidR="00113D2F" w:rsidRPr="420457B7">
              <w:rPr>
                <w:rFonts w:ascii="Calibri" w:hAnsi="Calibri" w:cs="Calibri"/>
                <w:color w:val="000000" w:themeColor="text1"/>
                <w:sz w:val="22"/>
                <w:szCs w:val="22"/>
              </w:rPr>
              <w:t>, 2023</w:t>
            </w:r>
          </w:p>
        </w:tc>
      </w:tr>
      <w:tr w:rsidR="000D5F23" w:rsidRPr="000D5F23" w14:paraId="033F0AF7" w14:textId="77777777" w:rsidTr="420457B7">
        <w:tc>
          <w:tcPr>
            <w:tcW w:w="4500" w:type="dxa"/>
            <w:shd w:val="clear" w:color="auto" w:fill="auto"/>
          </w:tcPr>
          <w:p w14:paraId="46822B9E" w14:textId="77777777" w:rsidR="00113D2F" w:rsidRPr="000D5F23" w:rsidRDefault="00113D2F" w:rsidP="000D5F23">
            <w:pPr>
              <w:autoSpaceDE w:val="0"/>
              <w:autoSpaceDN w:val="0"/>
              <w:adjustRightInd w:val="0"/>
              <w:spacing w:line="276" w:lineRule="auto"/>
              <w:rPr>
                <w:rFonts w:ascii="Calibri" w:hAnsi="Calibri" w:cs="Calibri"/>
                <w:color w:val="000000"/>
                <w:sz w:val="22"/>
                <w:szCs w:val="22"/>
              </w:rPr>
            </w:pPr>
            <w:r w:rsidRPr="000D5F23">
              <w:rPr>
                <w:rFonts w:ascii="Calibri" w:hAnsi="Calibri" w:cs="Calibri"/>
                <w:color w:val="000000"/>
                <w:sz w:val="22"/>
                <w:szCs w:val="22"/>
              </w:rPr>
              <w:t>Deadline to submit questions</w:t>
            </w:r>
          </w:p>
        </w:tc>
        <w:tc>
          <w:tcPr>
            <w:tcW w:w="4500" w:type="dxa"/>
            <w:shd w:val="clear" w:color="auto" w:fill="auto"/>
          </w:tcPr>
          <w:p w14:paraId="05ACBCDB" w14:textId="77777777" w:rsidR="00113D2F" w:rsidRPr="000D5F23" w:rsidRDefault="001862A2" w:rsidP="000D5F23">
            <w:pPr>
              <w:autoSpaceDE w:val="0"/>
              <w:autoSpaceDN w:val="0"/>
              <w:adjustRightInd w:val="0"/>
              <w:spacing w:line="276" w:lineRule="auto"/>
              <w:rPr>
                <w:rFonts w:ascii="Calibri" w:hAnsi="Calibri" w:cs="Calibri"/>
                <w:color w:val="000000"/>
                <w:sz w:val="22"/>
                <w:szCs w:val="22"/>
              </w:rPr>
            </w:pPr>
            <w:r w:rsidRPr="000D5F23">
              <w:rPr>
                <w:rFonts w:ascii="Calibri" w:hAnsi="Calibri" w:cs="Calibri"/>
                <w:color w:val="000000"/>
                <w:sz w:val="22"/>
                <w:szCs w:val="22"/>
              </w:rPr>
              <w:t xml:space="preserve">5:00 PM on </w:t>
            </w:r>
            <w:r w:rsidR="00113D2F" w:rsidRPr="000D5F23">
              <w:rPr>
                <w:rFonts w:ascii="Calibri" w:hAnsi="Calibri" w:cs="Calibri"/>
                <w:color w:val="000000"/>
                <w:sz w:val="22"/>
                <w:szCs w:val="22"/>
              </w:rPr>
              <w:t>Tuesday, November 21, 2023</w:t>
            </w:r>
          </w:p>
        </w:tc>
      </w:tr>
      <w:tr w:rsidR="000D5F23" w:rsidRPr="000D5F23" w14:paraId="63E0285A" w14:textId="77777777" w:rsidTr="420457B7">
        <w:tc>
          <w:tcPr>
            <w:tcW w:w="4500" w:type="dxa"/>
            <w:shd w:val="clear" w:color="auto" w:fill="F2F2F2" w:themeFill="background1" w:themeFillShade="F2"/>
          </w:tcPr>
          <w:p w14:paraId="45C5643D" w14:textId="77777777" w:rsidR="00113D2F" w:rsidRPr="000D5F23" w:rsidRDefault="00113D2F" w:rsidP="000D5F23">
            <w:pPr>
              <w:autoSpaceDE w:val="0"/>
              <w:autoSpaceDN w:val="0"/>
              <w:adjustRightInd w:val="0"/>
              <w:spacing w:line="276" w:lineRule="auto"/>
              <w:rPr>
                <w:rFonts w:ascii="Calibri" w:hAnsi="Calibri" w:cs="Calibri"/>
                <w:color w:val="000000"/>
                <w:sz w:val="22"/>
                <w:szCs w:val="22"/>
              </w:rPr>
            </w:pPr>
            <w:r w:rsidRPr="000D5F23">
              <w:rPr>
                <w:rFonts w:ascii="Calibri" w:hAnsi="Calibri" w:cs="Calibri"/>
                <w:color w:val="000000"/>
                <w:sz w:val="22"/>
                <w:szCs w:val="22"/>
              </w:rPr>
              <w:t>Answers to questions posted to Town’s website</w:t>
            </w:r>
          </w:p>
        </w:tc>
        <w:tc>
          <w:tcPr>
            <w:tcW w:w="4500" w:type="dxa"/>
            <w:shd w:val="clear" w:color="auto" w:fill="F2F2F2" w:themeFill="background1" w:themeFillShade="F2"/>
          </w:tcPr>
          <w:p w14:paraId="32621C79" w14:textId="77777777" w:rsidR="00113D2F" w:rsidRPr="000D5F23" w:rsidRDefault="001862A2" w:rsidP="000D5F23">
            <w:pPr>
              <w:autoSpaceDE w:val="0"/>
              <w:autoSpaceDN w:val="0"/>
              <w:adjustRightInd w:val="0"/>
              <w:spacing w:line="276" w:lineRule="auto"/>
              <w:rPr>
                <w:rFonts w:ascii="Calibri" w:hAnsi="Calibri" w:cs="Calibri"/>
                <w:color w:val="000000"/>
                <w:sz w:val="22"/>
                <w:szCs w:val="22"/>
              </w:rPr>
            </w:pPr>
            <w:r w:rsidRPr="000D5F23">
              <w:rPr>
                <w:rFonts w:ascii="Calibri" w:hAnsi="Calibri" w:cs="Calibri"/>
                <w:color w:val="000000"/>
                <w:sz w:val="22"/>
                <w:szCs w:val="22"/>
              </w:rPr>
              <w:t xml:space="preserve">5:00 PM on </w:t>
            </w:r>
            <w:r w:rsidR="00113D2F" w:rsidRPr="000D5F23">
              <w:rPr>
                <w:rFonts w:ascii="Calibri" w:hAnsi="Calibri" w:cs="Calibri"/>
                <w:color w:val="000000"/>
                <w:sz w:val="22"/>
                <w:szCs w:val="22"/>
              </w:rPr>
              <w:t>Tuesday, November 28, 2023</w:t>
            </w:r>
          </w:p>
        </w:tc>
      </w:tr>
      <w:tr w:rsidR="000D5F23" w:rsidRPr="000D5F23" w14:paraId="1AAD79AC" w14:textId="77777777" w:rsidTr="420457B7">
        <w:tc>
          <w:tcPr>
            <w:tcW w:w="4500" w:type="dxa"/>
            <w:shd w:val="clear" w:color="auto" w:fill="auto"/>
          </w:tcPr>
          <w:p w14:paraId="288EDA38" w14:textId="77777777" w:rsidR="00113D2F" w:rsidRPr="000D5F23" w:rsidRDefault="00113D2F" w:rsidP="000D5F23">
            <w:pPr>
              <w:autoSpaceDE w:val="0"/>
              <w:autoSpaceDN w:val="0"/>
              <w:adjustRightInd w:val="0"/>
              <w:spacing w:line="276" w:lineRule="auto"/>
              <w:rPr>
                <w:rFonts w:ascii="Calibri" w:hAnsi="Calibri" w:cs="Calibri"/>
                <w:color w:val="000000"/>
                <w:sz w:val="22"/>
                <w:szCs w:val="22"/>
              </w:rPr>
            </w:pPr>
            <w:r w:rsidRPr="000D5F23">
              <w:rPr>
                <w:rFonts w:ascii="Calibri" w:hAnsi="Calibri" w:cs="Calibri"/>
                <w:color w:val="000000"/>
                <w:sz w:val="22"/>
                <w:szCs w:val="22"/>
              </w:rPr>
              <w:t>Deadline for bid submission</w:t>
            </w:r>
          </w:p>
        </w:tc>
        <w:tc>
          <w:tcPr>
            <w:tcW w:w="4500" w:type="dxa"/>
            <w:shd w:val="clear" w:color="auto" w:fill="auto"/>
          </w:tcPr>
          <w:p w14:paraId="713158BF" w14:textId="77777777" w:rsidR="00113D2F" w:rsidRPr="000D5F23" w:rsidRDefault="00113D2F" w:rsidP="000D5F23">
            <w:pPr>
              <w:autoSpaceDE w:val="0"/>
              <w:autoSpaceDN w:val="0"/>
              <w:adjustRightInd w:val="0"/>
              <w:spacing w:line="276" w:lineRule="auto"/>
              <w:rPr>
                <w:rFonts w:ascii="Calibri" w:hAnsi="Calibri" w:cs="Calibri"/>
                <w:color w:val="000000"/>
                <w:sz w:val="22"/>
                <w:szCs w:val="22"/>
              </w:rPr>
            </w:pPr>
            <w:r w:rsidRPr="000D5F23">
              <w:rPr>
                <w:rFonts w:ascii="Calibri" w:hAnsi="Calibri" w:cs="Calibri"/>
                <w:color w:val="000000"/>
                <w:sz w:val="22"/>
                <w:szCs w:val="22"/>
              </w:rPr>
              <w:t>2:00 PM on Tuesday, December 19, 2023</w:t>
            </w:r>
          </w:p>
        </w:tc>
      </w:tr>
      <w:tr w:rsidR="000D5F23" w:rsidRPr="000D5F23" w14:paraId="2A939E1E" w14:textId="77777777" w:rsidTr="420457B7">
        <w:tc>
          <w:tcPr>
            <w:tcW w:w="4500" w:type="dxa"/>
            <w:shd w:val="clear" w:color="auto" w:fill="F2F2F2" w:themeFill="background1" w:themeFillShade="F2"/>
          </w:tcPr>
          <w:p w14:paraId="396BC74C" w14:textId="77777777" w:rsidR="00113D2F" w:rsidRPr="000D5F23" w:rsidRDefault="00113D2F" w:rsidP="000D5F23">
            <w:pPr>
              <w:autoSpaceDE w:val="0"/>
              <w:autoSpaceDN w:val="0"/>
              <w:adjustRightInd w:val="0"/>
              <w:spacing w:line="276" w:lineRule="auto"/>
              <w:rPr>
                <w:rFonts w:ascii="Calibri" w:hAnsi="Calibri" w:cs="Calibri"/>
                <w:color w:val="000000"/>
                <w:sz w:val="22"/>
                <w:szCs w:val="22"/>
              </w:rPr>
            </w:pPr>
            <w:r w:rsidRPr="000D5F23">
              <w:rPr>
                <w:rFonts w:ascii="Calibri" w:hAnsi="Calibri" w:cs="Calibri"/>
                <w:color w:val="000000"/>
                <w:sz w:val="22"/>
                <w:szCs w:val="22"/>
              </w:rPr>
              <w:t>Formal bid opening</w:t>
            </w:r>
          </w:p>
        </w:tc>
        <w:tc>
          <w:tcPr>
            <w:tcW w:w="4500" w:type="dxa"/>
            <w:shd w:val="clear" w:color="auto" w:fill="F2F2F2" w:themeFill="background1" w:themeFillShade="F2"/>
          </w:tcPr>
          <w:p w14:paraId="0FEB67C8" w14:textId="77777777" w:rsidR="00113D2F" w:rsidRPr="000D5F23" w:rsidRDefault="00113D2F" w:rsidP="000D5F23">
            <w:pPr>
              <w:autoSpaceDE w:val="0"/>
              <w:autoSpaceDN w:val="0"/>
              <w:adjustRightInd w:val="0"/>
              <w:spacing w:line="276" w:lineRule="auto"/>
              <w:rPr>
                <w:rFonts w:ascii="Calibri" w:hAnsi="Calibri" w:cs="Calibri"/>
                <w:color w:val="000000"/>
                <w:sz w:val="22"/>
                <w:szCs w:val="22"/>
              </w:rPr>
            </w:pPr>
            <w:r w:rsidRPr="000D5F23">
              <w:rPr>
                <w:rFonts w:ascii="Calibri" w:hAnsi="Calibri" w:cs="Calibri"/>
                <w:color w:val="000000"/>
                <w:sz w:val="22"/>
                <w:szCs w:val="22"/>
              </w:rPr>
              <w:t>2:01 PM on Tuesday, December 19, 2023</w:t>
            </w:r>
          </w:p>
        </w:tc>
      </w:tr>
      <w:tr w:rsidR="000D5F23" w:rsidRPr="000D5F23" w14:paraId="335E3BB9" w14:textId="77777777" w:rsidTr="420457B7">
        <w:tc>
          <w:tcPr>
            <w:tcW w:w="4500" w:type="dxa"/>
            <w:shd w:val="clear" w:color="auto" w:fill="auto"/>
          </w:tcPr>
          <w:p w14:paraId="048F792E" w14:textId="77777777" w:rsidR="00113D2F" w:rsidRPr="000D5F23" w:rsidRDefault="00113D2F" w:rsidP="000D5F23">
            <w:pPr>
              <w:autoSpaceDE w:val="0"/>
              <w:autoSpaceDN w:val="0"/>
              <w:adjustRightInd w:val="0"/>
              <w:spacing w:line="276" w:lineRule="auto"/>
              <w:rPr>
                <w:rFonts w:ascii="Calibri" w:hAnsi="Calibri" w:cs="Calibri"/>
                <w:color w:val="000000"/>
                <w:sz w:val="22"/>
                <w:szCs w:val="22"/>
              </w:rPr>
            </w:pPr>
            <w:r w:rsidRPr="000D5F23">
              <w:rPr>
                <w:rFonts w:ascii="Calibri" w:hAnsi="Calibri" w:cs="Calibri"/>
                <w:color w:val="000000"/>
                <w:sz w:val="22"/>
                <w:szCs w:val="22"/>
              </w:rPr>
              <w:t>Anticipated contract award</w:t>
            </w:r>
          </w:p>
        </w:tc>
        <w:tc>
          <w:tcPr>
            <w:tcW w:w="4500" w:type="dxa"/>
            <w:shd w:val="clear" w:color="auto" w:fill="auto"/>
          </w:tcPr>
          <w:p w14:paraId="162BBAF2" w14:textId="7004F46A" w:rsidR="00113D2F" w:rsidRPr="000D5F23" w:rsidRDefault="00113D2F" w:rsidP="000D5F23">
            <w:pPr>
              <w:autoSpaceDE w:val="0"/>
              <w:autoSpaceDN w:val="0"/>
              <w:adjustRightInd w:val="0"/>
              <w:spacing w:line="276" w:lineRule="auto"/>
              <w:rPr>
                <w:rFonts w:ascii="Calibri" w:hAnsi="Calibri" w:cs="Calibri"/>
                <w:color w:val="000000"/>
                <w:sz w:val="22"/>
                <w:szCs w:val="22"/>
              </w:rPr>
            </w:pPr>
            <w:r w:rsidRPr="000D5F23">
              <w:rPr>
                <w:rFonts w:ascii="Calibri" w:hAnsi="Calibri" w:cs="Calibri"/>
                <w:color w:val="000000"/>
                <w:sz w:val="22"/>
                <w:szCs w:val="22"/>
              </w:rPr>
              <w:t>Tuesday, February 20, 202</w:t>
            </w:r>
            <w:r w:rsidR="00A43DD6">
              <w:rPr>
                <w:rFonts w:ascii="Calibri" w:hAnsi="Calibri" w:cs="Calibri"/>
                <w:color w:val="000000"/>
                <w:sz w:val="22"/>
                <w:szCs w:val="22"/>
              </w:rPr>
              <w:t>4</w:t>
            </w:r>
          </w:p>
        </w:tc>
      </w:tr>
      <w:tr w:rsidR="000D5F23" w:rsidRPr="000D5F23" w14:paraId="684B6540" w14:textId="77777777" w:rsidTr="420457B7">
        <w:tc>
          <w:tcPr>
            <w:tcW w:w="4500" w:type="dxa"/>
            <w:shd w:val="clear" w:color="auto" w:fill="F2F2F2" w:themeFill="background1" w:themeFillShade="F2"/>
          </w:tcPr>
          <w:p w14:paraId="3131E2AF" w14:textId="77777777" w:rsidR="00113D2F" w:rsidRPr="000D5F23" w:rsidRDefault="001862A2" w:rsidP="000D5F23">
            <w:pPr>
              <w:autoSpaceDE w:val="0"/>
              <w:autoSpaceDN w:val="0"/>
              <w:adjustRightInd w:val="0"/>
              <w:spacing w:line="276" w:lineRule="auto"/>
              <w:rPr>
                <w:rFonts w:ascii="Calibri" w:hAnsi="Calibri" w:cs="Calibri"/>
                <w:color w:val="000000"/>
                <w:sz w:val="22"/>
                <w:szCs w:val="22"/>
              </w:rPr>
            </w:pPr>
            <w:r w:rsidRPr="000D5F23">
              <w:rPr>
                <w:rFonts w:ascii="Calibri" w:hAnsi="Calibri" w:cs="Calibri"/>
                <w:color w:val="000000"/>
                <w:sz w:val="22"/>
                <w:szCs w:val="22"/>
              </w:rPr>
              <w:t>Target date to be</w:t>
            </w:r>
            <w:r w:rsidR="00113D2F" w:rsidRPr="000D5F23">
              <w:rPr>
                <w:rFonts w:ascii="Calibri" w:hAnsi="Calibri" w:cs="Calibri"/>
                <w:color w:val="000000"/>
                <w:sz w:val="22"/>
                <w:szCs w:val="22"/>
              </w:rPr>
              <w:t>gin mobilization</w:t>
            </w:r>
            <w:r w:rsidRPr="000D5F23">
              <w:rPr>
                <w:rFonts w:ascii="Calibri" w:hAnsi="Calibri" w:cs="Calibri"/>
                <w:color w:val="000000"/>
                <w:sz w:val="22"/>
                <w:szCs w:val="22"/>
              </w:rPr>
              <w:t>, site</w:t>
            </w:r>
            <w:r w:rsidR="00113D2F" w:rsidRPr="000D5F23">
              <w:rPr>
                <w:rFonts w:ascii="Calibri" w:hAnsi="Calibri" w:cs="Calibri"/>
                <w:color w:val="000000"/>
                <w:sz w:val="22"/>
                <w:szCs w:val="22"/>
              </w:rPr>
              <w:t xml:space="preserve"> prep</w:t>
            </w:r>
          </w:p>
        </w:tc>
        <w:tc>
          <w:tcPr>
            <w:tcW w:w="4500" w:type="dxa"/>
            <w:shd w:val="clear" w:color="auto" w:fill="F2F2F2" w:themeFill="background1" w:themeFillShade="F2"/>
          </w:tcPr>
          <w:p w14:paraId="530AE4E1" w14:textId="639EE3DE" w:rsidR="00113D2F" w:rsidRPr="000D5F23" w:rsidRDefault="001862A2" w:rsidP="000D5F23">
            <w:pPr>
              <w:autoSpaceDE w:val="0"/>
              <w:autoSpaceDN w:val="0"/>
              <w:adjustRightInd w:val="0"/>
              <w:spacing w:line="276" w:lineRule="auto"/>
              <w:rPr>
                <w:rFonts w:ascii="Calibri" w:hAnsi="Calibri" w:cs="Calibri"/>
                <w:color w:val="000000"/>
                <w:sz w:val="22"/>
                <w:szCs w:val="22"/>
              </w:rPr>
            </w:pPr>
            <w:r w:rsidRPr="000D5F23">
              <w:rPr>
                <w:rFonts w:ascii="Calibri" w:hAnsi="Calibri" w:cs="Calibri"/>
                <w:color w:val="000000"/>
                <w:sz w:val="22"/>
                <w:szCs w:val="22"/>
              </w:rPr>
              <w:t>March 1, 202</w:t>
            </w:r>
            <w:r w:rsidR="00A43DD6">
              <w:rPr>
                <w:rFonts w:ascii="Calibri" w:hAnsi="Calibri" w:cs="Calibri"/>
                <w:color w:val="000000"/>
                <w:sz w:val="22"/>
                <w:szCs w:val="22"/>
              </w:rPr>
              <w:t>4</w:t>
            </w:r>
          </w:p>
        </w:tc>
      </w:tr>
      <w:tr w:rsidR="000D5F23" w:rsidRPr="000D5F23" w14:paraId="57112295" w14:textId="77777777" w:rsidTr="420457B7">
        <w:tc>
          <w:tcPr>
            <w:tcW w:w="4500" w:type="dxa"/>
            <w:shd w:val="clear" w:color="auto" w:fill="auto"/>
          </w:tcPr>
          <w:p w14:paraId="51AFD2C3" w14:textId="77777777" w:rsidR="00113D2F" w:rsidRPr="000D5F23" w:rsidRDefault="00113D2F" w:rsidP="000D5F23">
            <w:pPr>
              <w:autoSpaceDE w:val="0"/>
              <w:autoSpaceDN w:val="0"/>
              <w:adjustRightInd w:val="0"/>
              <w:spacing w:line="276" w:lineRule="auto"/>
              <w:rPr>
                <w:rFonts w:ascii="Calibri" w:hAnsi="Calibri" w:cs="Calibri"/>
                <w:color w:val="000000"/>
                <w:sz w:val="22"/>
                <w:szCs w:val="22"/>
              </w:rPr>
            </w:pPr>
            <w:r w:rsidRPr="000D5F23">
              <w:rPr>
                <w:rFonts w:ascii="Calibri" w:hAnsi="Calibri" w:cs="Calibri"/>
                <w:color w:val="000000"/>
                <w:sz w:val="22"/>
                <w:szCs w:val="22"/>
              </w:rPr>
              <w:t>Town’s target date for Project completion</w:t>
            </w:r>
          </w:p>
        </w:tc>
        <w:tc>
          <w:tcPr>
            <w:tcW w:w="4500" w:type="dxa"/>
            <w:shd w:val="clear" w:color="auto" w:fill="auto"/>
          </w:tcPr>
          <w:p w14:paraId="55A1F328" w14:textId="77777777" w:rsidR="00113D2F" w:rsidRPr="000D5F23" w:rsidRDefault="001862A2" w:rsidP="000D5F23">
            <w:pPr>
              <w:autoSpaceDE w:val="0"/>
              <w:autoSpaceDN w:val="0"/>
              <w:adjustRightInd w:val="0"/>
              <w:spacing w:line="276" w:lineRule="auto"/>
              <w:rPr>
                <w:rFonts w:ascii="Calibri" w:hAnsi="Calibri" w:cs="Calibri"/>
                <w:color w:val="000000"/>
                <w:sz w:val="22"/>
                <w:szCs w:val="22"/>
              </w:rPr>
            </w:pPr>
            <w:r w:rsidRPr="000D5F23">
              <w:rPr>
                <w:rFonts w:ascii="Calibri" w:hAnsi="Calibri" w:cs="Calibri"/>
                <w:color w:val="000000"/>
                <w:sz w:val="22"/>
                <w:szCs w:val="22"/>
              </w:rPr>
              <w:t>September 2025</w:t>
            </w:r>
          </w:p>
        </w:tc>
      </w:tr>
    </w:tbl>
    <w:p w14:paraId="60061E4C" w14:textId="77777777" w:rsidR="00761BD8" w:rsidRDefault="00761BD8" w:rsidP="00B6263A">
      <w:pPr>
        <w:autoSpaceDE w:val="0"/>
        <w:autoSpaceDN w:val="0"/>
        <w:adjustRightInd w:val="0"/>
        <w:rPr>
          <w:rFonts w:ascii="Calibri" w:hAnsi="Calibri" w:cs="Calibri"/>
          <w:color w:val="000000"/>
          <w:sz w:val="22"/>
          <w:szCs w:val="22"/>
        </w:rPr>
      </w:pPr>
    </w:p>
    <w:p w14:paraId="354D6630" w14:textId="77777777" w:rsidR="00D2354C" w:rsidRDefault="00D2354C" w:rsidP="00B6263A">
      <w:pPr>
        <w:autoSpaceDE w:val="0"/>
        <w:autoSpaceDN w:val="0"/>
        <w:adjustRightInd w:val="0"/>
        <w:rPr>
          <w:rFonts w:ascii="Calibri" w:hAnsi="Calibri" w:cs="Calibri"/>
          <w:color w:val="000000"/>
          <w:sz w:val="22"/>
          <w:szCs w:val="22"/>
        </w:rPr>
      </w:pPr>
      <w:r w:rsidRPr="00330BF2">
        <w:rPr>
          <w:rFonts w:ascii="Calibri" w:hAnsi="Calibri" w:cs="Calibri"/>
          <w:color w:val="000000"/>
          <w:sz w:val="22"/>
          <w:szCs w:val="22"/>
        </w:rPr>
        <w:t>A</w:t>
      </w:r>
      <w:r w:rsidR="00A46928">
        <w:rPr>
          <w:rFonts w:ascii="Calibri" w:hAnsi="Calibri" w:cs="Calibri"/>
          <w:color w:val="000000"/>
          <w:sz w:val="22"/>
          <w:szCs w:val="22"/>
        </w:rPr>
        <w:t xml:space="preserve"> </w:t>
      </w:r>
      <w:r w:rsidR="001E7D61">
        <w:rPr>
          <w:rFonts w:ascii="Calibri" w:hAnsi="Calibri" w:cs="Calibri"/>
          <w:color w:val="000000"/>
          <w:sz w:val="22"/>
          <w:szCs w:val="22"/>
        </w:rPr>
        <w:t>mandatory</w:t>
      </w:r>
      <w:r w:rsidRPr="00330BF2">
        <w:rPr>
          <w:rFonts w:ascii="Calibri" w:hAnsi="Calibri" w:cs="Calibri"/>
          <w:color w:val="000000"/>
          <w:sz w:val="22"/>
          <w:szCs w:val="22"/>
        </w:rPr>
        <w:t xml:space="preserve"> pre-bid </w:t>
      </w:r>
      <w:r w:rsidR="00761BD8">
        <w:rPr>
          <w:rFonts w:ascii="Calibri" w:hAnsi="Calibri" w:cs="Calibri"/>
          <w:color w:val="000000"/>
          <w:sz w:val="22"/>
          <w:szCs w:val="22"/>
        </w:rPr>
        <w:t>conference</w:t>
      </w:r>
      <w:r w:rsidRPr="00330BF2">
        <w:rPr>
          <w:rFonts w:ascii="Calibri" w:hAnsi="Calibri" w:cs="Calibri"/>
          <w:color w:val="000000"/>
          <w:sz w:val="22"/>
          <w:szCs w:val="22"/>
        </w:rPr>
        <w:t xml:space="preserve"> </w:t>
      </w:r>
      <w:r w:rsidR="00447D1F">
        <w:rPr>
          <w:rFonts w:ascii="Calibri" w:hAnsi="Calibri" w:cs="Calibri"/>
          <w:color w:val="000000"/>
          <w:sz w:val="22"/>
          <w:szCs w:val="22"/>
        </w:rPr>
        <w:t>is</w:t>
      </w:r>
      <w:r w:rsidRPr="00330BF2">
        <w:rPr>
          <w:rFonts w:ascii="Calibri" w:hAnsi="Calibri" w:cs="Calibri"/>
          <w:color w:val="000000"/>
          <w:sz w:val="22"/>
          <w:szCs w:val="22"/>
        </w:rPr>
        <w:t xml:space="preserve"> scheduled</w:t>
      </w:r>
      <w:r w:rsidR="00A06790">
        <w:rPr>
          <w:rFonts w:ascii="Calibri" w:hAnsi="Calibri" w:cs="Calibri"/>
          <w:color w:val="000000"/>
          <w:sz w:val="22"/>
          <w:szCs w:val="22"/>
        </w:rPr>
        <w:t xml:space="preserve"> </w:t>
      </w:r>
      <w:r w:rsidR="001862A2">
        <w:rPr>
          <w:rFonts w:ascii="Calibri" w:hAnsi="Calibri" w:cs="Calibri"/>
          <w:color w:val="000000"/>
          <w:sz w:val="22"/>
          <w:szCs w:val="22"/>
        </w:rPr>
        <w:t>at 10:00 AM on Tuesday, November 14, 2023</w:t>
      </w:r>
      <w:r w:rsidR="00A06790">
        <w:rPr>
          <w:rFonts w:ascii="Calibri" w:hAnsi="Calibri" w:cs="Calibri"/>
          <w:color w:val="000000"/>
          <w:sz w:val="22"/>
          <w:szCs w:val="22"/>
        </w:rPr>
        <w:t xml:space="preserve">. </w:t>
      </w:r>
      <w:r w:rsidR="00A06790" w:rsidRPr="00A46928">
        <w:rPr>
          <w:rFonts w:ascii="Calibri" w:hAnsi="Calibri" w:cs="Calibri"/>
          <w:color w:val="000000"/>
          <w:sz w:val="22"/>
          <w:szCs w:val="22"/>
        </w:rPr>
        <w:t xml:space="preserve">This meeting will be </w:t>
      </w:r>
      <w:r w:rsidR="000D339C" w:rsidRPr="00A46928">
        <w:rPr>
          <w:rFonts w:ascii="Calibri" w:hAnsi="Calibri" w:cs="Calibri"/>
          <w:color w:val="000000"/>
          <w:sz w:val="22"/>
          <w:szCs w:val="22"/>
        </w:rPr>
        <w:t xml:space="preserve">facilitated </w:t>
      </w:r>
      <w:r w:rsidR="00D260EB">
        <w:rPr>
          <w:rFonts w:ascii="Calibri" w:hAnsi="Calibri" w:cs="Calibri"/>
          <w:color w:val="000000"/>
          <w:sz w:val="22"/>
          <w:szCs w:val="22"/>
        </w:rPr>
        <w:t xml:space="preserve">jointly </w:t>
      </w:r>
      <w:r w:rsidR="000D339C" w:rsidRPr="00A46928">
        <w:rPr>
          <w:rFonts w:ascii="Calibri" w:hAnsi="Calibri" w:cs="Calibri"/>
          <w:color w:val="000000"/>
          <w:sz w:val="22"/>
          <w:szCs w:val="22"/>
        </w:rPr>
        <w:t>by the Project Manager</w:t>
      </w:r>
      <w:r w:rsidR="00D260EB">
        <w:rPr>
          <w:rFonts w:ascii="Calibri" w:hAnsi="Calibri" w:cs="Calibri"/>
          <w:color w:val="000000"/>
          <w:sz w:val="22"/>
          <w:szCs w:val="22"/>
        </w:rPr>
        <w:t xml:space="preserve"> and the </w:t>
      </w:r>
      <w:r w:rsidR="000D339C" w:rsidRPr="00A46928">
        <w:rPr>
          <w:rFonts w:ascii="Calibri" w:hAnsi="Calibri" w:cs="Calibri"/>
          <w:color w:val="000000"/>
          <w:sz w:val="22"/>
          <w:szCs w:val="22"/>
        </w:rPr>
        <w:t xml:space="preserve">Design </w:t>
      </w:r>
      <w:r w:rsidR="00C62011" w:rsidRPr="00A46928">
        <w:rPr>
          <w:rFonts w:ascii="Calibri" w:hAnsi="Calibri" w:cs="Calibri"/>
          <w:color w:val="000000"/>
          <w:sz w:val="22"/>
          <w:szCs w:val="22"/>
        </w:rPr>
        <w:t>Team and</w:t>
      </w:r>
      <w:r w:rsidR="000D339C" w:rsidRPr="00A46928">
        <w:rPr>
          <w:rFonts w:ascii="Calibri" w:hAnsi="Calibri" w:cs="Calibri"/>
          <w:color w:val="000000"/>
          <w:sz w:val="22"/>
          <w:szCs w:val="22"/>
        </w:rPr>
        <w:t xml:space="preserve"> will </w:t>
      </w:r>
      <w:r w:rsidR="00C62011">
        <w:rPr>
          <w:rFonts w:ascii="Calibri" w:hAnsi="Calibri" w:cs="Calibri"/>
          <w:color w:val="000000"/>
          <w:sz w:val="22"/>
          <w:szCs w:val="22"/>
        </w:rPr>
        <w:t>b</w:t>
      </w:r>
      <w:r w:rsidR="00C62011" w:rsidRPr="00A46928">
        <w:rPr>
          <w:rFonts w:ascii="Calibri" w:hAnsi="Calibri" w:cs="Calibri"/>
          <w:color w:val="000000"/>
          <w:sz w:val="22"/>
          <w:szCs w:val="22"/>
        </w:rPr>
        <w:t>e conducted</w:t>
      </w:r>
      <w:r w:rsidR="00A06790" w:rsidRPr="00A46928">
        <w:rPr>
          <w:rFonts w:ascii="Calibri" w:hAnsi="Calibri" w:cs="Calibri"/>
          <w:color w:val="000000"/>
          <w:sz w:val="22"/>
          <w:szCs w:val="22"/>
        </w:rPr>
        <w:t xml:space="preserve"> </w:t>
      </w:r>
      <w:r w:rsidR="008912C5">
        <w:rPr>
          <w:rFonts w:ascii="Calibri" w:hAnsi="Calibri" w:cs="Calibri"/>
          <w:color w:val="000000"/>
          <w:sz w:val="22"/>
          <w:szCs w:val="22"/>
        </w:rPr>
        <w:t>at Woodfin Town Hall, 90 Elk Mountain Road, Woodfin, NC 28804.</w:t>
      </w:r>
      <w:r w:rsidR="00A06790" w:rsidRPr="00A46928">
        <w:rPr>
          <w:rFonts w:ascii="Calibri" w:hAnsi="Calibri" w:cs="Calibri"/>
          <w:color w:val="000000"/>
          <w:sz w:val="22"/>
          <w:szCs w:val="22"/>
        </w:rPr>
        <w:t xml:space="preserve">  </w:t>
      </w:r>
      <w:r w:rsidR="005D4C40">
        <w:rPr>
          <w:rFonts w:ascii="Calibri" w:hAnsi="Calibri" w:cs="Calibri"/>
          <w:color w:val="000000"/>
          <w:sz w:val="22"/>
          <w:szCs w:val="22"/>
        </w:rPr>
        <w:t>Contractor</w:t>
      </w:r>
      <w:r w:rsidRPr="008912C5">
        <w:rPr>
          <w:rFonts w:ascii="Calibri" w:hAnsi="Calibri" w:cs="Calibri"/>
          <w:color w:val="000000"/>
          <w:sz w:val="22"/>
          <w:szCs w:val="22"/>
        </w:rPr>
        <w:t xml:space="preserve">s are </w:t>
      </w:r>
      <w:r w:rsidR="001862A2">
        <w:rPr>
          <w:rFonts w:ascii="Calibri" w:hAnsi="Calibri" w:cs="Calibri"/>
          <w:color w:val="000000"/>
          <w:sz w:val="22"/>
          <w:szCs w:val="22"/>
        </w:rPr>
        <w:t>encouraged</w:t>
      </w:r>
      <w:r w:rsidR="000D339C" w:rsidRPr="008912C5">
        <w:rPr>
          <w:rFonts w:ascii="Calibri" w:hAnsi="Calibri" w:cs="Calibri"/>
          <w:color w:val="000000"/>
          <w:sz w:val="22"/>
          <w:szCs w:val="22"/>
        </w:rPr>
        <w:t xml:space="preserve"> to </w:t>
      </w:r>
      <w:r w:rsidRPr="008912C5">
        <w:rPr>
          <w:rFonts w:ascii="Calibri" w:hAnsi="Calibri" w:cs="Calibri"/>
          <w:color w:val="000000"/>
          <w:sz w:val="22"/>
          <w:szCs w:val="22"/>
        </w:rPr>
        <w:t>visit the</w:t>
      </w:r>
      <w:r w:rsidR="008912C5">
        <w:rPr>
          <w:rFonts w:ascii="Calibri" w:hAnsi="Calibri" w:cs="Calibri"/>
          <w:color w:val="000000"/>
          <w:sz w:val="22"/>
          <w:szCs w:val="22"/>
        </w:rPr>
        <w:t xml:space="preserve"> Project</w:t>
      </w:r>
      <w:r w:rsidRPr="008912C5">
        <w:rPr>
          <w:rFonts w:ascii="Calibri" w:hAnsi="Calibri" w:cs="Calibri"/>
          <w:color w:val="000000"/>
          <w:sz w:val="22"/>
          <w:szCs w:val="22"/>
        </w:rPr>
        <w:t xml:space="preserve"> site </w:t>
      </w:r>
      <w:r w:rsidR="000D339C" w:rsidRPr="008912C5">
        <w:rPr>
          <w:rFonts w:ascii="Calibri" w:hAnsi="Calibri" w:cs="Calibri"/>
          <w:color w:val="000000"/>
          <w:sz w:val="22"/>
          <w:szCs w:val="22"/>
        </w:rPr>
        <w:t>at any time</w:t>
      </w:r>
      <w:r w:rsidRPr="008912C5">
        <w:rPr>
          <w:rFonts w:ascii="Calibri" w:hAnsi="Calibri" w:cs="Calibri"/>
          <w:color w:val="000000"/>
          <w:sz w:val="22"/>
          <w:szCs w:val="22"/>
        </w:rPr>
        <w:t>.</w:t>
      </w:r>
    </w:p>
    <w:p w14:paraId="44EAFD9C" w14:textId="77777777" w:rsidR="00E10559" w:rsidRPr="00A46928" w:rsidRDefault="00E10559" w:rsidP="00B6263A">
      <w:pPr>
        <w:autoSpaceDE w:val="0"/>
        <w:autoSpaceDN w:val="0"/>
        <w:adjustRightInd w:val="0"/>
        <w:rPr>
          <w:rFonts w:ascii="Calibri" w:hAnsi="Calibri" w:cs="Calibri"/>
          <w:color w:val="000000"/>
          <w:sz w:val="22"/>
          <w:szCs w:val="22"/>
        </w:rPr>
      </w:pPr>
    </w:p>
    <w:p w14:paraId="7962C381" w14:textId="77777777" w:rsidR="00E10559" w:rsidRPr="00A46928" w:rsidRDefault="001862A2" w:rsidP="00B6263A">
      <w:pPr>
        <w:autoSpaceDE w:val="0"/>
        <w:autoSpaceDN w:val="0"/>
        <w:adjustRightInd w:val="0"/>
        <w:rPr>
          <w:rFonts w:ascii="Calibri" w:hAnsi="Calibri" w:cs="Calibri"/>
          <w:color w:val="000000"/>
          <w:sz w:val="20"/>
          <w:szCs w:val="20"/>
        </w:rPr>
      </w:pPr>
      <w:r>
        <w:rPr>
          <w:rFonts w:ascii="Calibri" w:hAnsi="Calibri" w:cs="Calibri"/>
          <w:sz w:val="22"/>
          <w:szCs w:val="22"/>
        </w:rPr>
        <w:t xml:space="preserve">By the award date, the </w:t>
      </w:r>
      <w:r w:rsidR="00E10559" w:rsidRPr="001E7D61">
        <w:rPr>
          <w:rFonts w:ascii="Calibri" w:hAnsi="Calibri" w:cs="Calibri"/>
          <w:sz w:val="22"/>
          <w:szCs w:val="22"/>
        </w:rPr>
        <w:t xml:space="preserve">Town </w:t>
      </w:r>
      <w:r>
        <w:rPr>
          <w:rFonts w:ascii="Calibri" w:hAnsi="Calibri" w:cs="Calibri"/>
          <w:sz w:val="22"/>
          <w:szCs w:val="22"/>
        </w:rPr>
        <w:t xml:space="preserve">expects to have </w:t>
      </w:r>
      <w:r w:rsidR="00E10559" w:rsidRPr="001E7D61">
        <w:rPr>
          <w:rFonts w:ascii="Calibri" w:hAnsi="Calibri" w:cs="Calibri"/>
          <w:sz w:val="22"/>
          <w:szCs w:val="22"/>
        </w:rPr>
        <w:t xml:space="preserve">obtained </w:t>
      </w:r>
      <w:r>
        <w:rPr>
          <w:rFonts w:ascii="Calibri" w:hAnsi="Calibri" w:cs="Calibri"/>
          <w:sz w:val="22"/>
          <w:szCs w:val="22"/>
        </w:rPr>
        <w:t>all</w:t>
      </w:r>
      <w:r w:rsidR="00E10559" w:rsidRPr="001E7D61">
        <w:rPr>
          <w:rFonts w:ascii="Calibri" w:hAnsi="Calibri" w:cs="Calibri"/>
          <w:sz w:val="22"/>
          <w:szCs w:val="22"/>
        </w:rPr>
        <w:t xml:space="preserve"> necessary permits and </w:t>
      </w:r>
      <w:r>
        <w:rPr>
          <w:rFonts w:ascii="Calibri" w:hAnsi="Calibri" w:cs="Calibri"/>
          <w:sz w:val="22"/>
          <w:szCs w:val="22"/>
        </w:rPr>
        <w:t xml:space="preserve">adjacent </w:t>
      </w:r>
      <w:r w:rsidR="00E10559" w:rsidRPr="001E7D61">
        <w:rPr>
          <w:rFonts w:ascii="Calibri" w:hAnsi="Calibri" w:cs="Calibri"/>
          <w:sz w:val="22"/>
          <w:szCs w:val="22"/>
        </w:rPr>
        <w:t>landowner authorizations and will furnish</w:t>
      </w:r>
      <w:r w:rsidR="00A46928" w:rsidRPr="001E7D61">
        <w:rPr>
          <w:rFonts w:ascii="Calibri" w:hAnsi="Calibri" w:cs="Calibri"/>
          <w:sz w:val="22"/>
          <w:szCs w:val="22"/>
        </w:rPr>
        <w:t xml:space="preserve"> these</w:t>
      </w:r>
      <w:r w:rsidR="00E10559" w:rsidRPr="001E7D61">
        <w:rPr>
          <w:rFonts w:ascii="Calibri" w:hAnsi="Calibri" w:cs="Calibri"/>
          <w:sz w:val="22"/>
          <w:szCs w:val="22"/>
        </w:rPr>
        <w:t xml:space="preserve"> to the successful </w:t>
      </w:r>
      <w:r w:rsidR="00A46928" w:rsidRPr="001E7D61">
        <w:rPr>
          <w:rFonts w:ascii="Calibri" w:hAnsi="Calibri" w:cs="Calibri"/>
          <w:sz w:val="22"/>
          <w:szCs w:val="22"/>
        </w:rPr>
        <w:t>B</w:t>
      </w:r>
      <w:r w:rsidR="00E10559" w:rsidRPr="001E7D61">
        <w:rPr>
          <w:rFonts w:ascii="Calibri" w:hAnsi="Calibri" w:cs="Calibri"/>
          <w:sz w:val="22"/>
          <w:szCs w:val="22"/>
        </w:rPr>
        <w:t>idder.</w:t>
      </w:r>
    </w:p>
    <w:p w14:paraId="4B94D5A5" w14:textId="77777777" w:rsidR="00D2354C" w:rsidRPr="00EA61AC" w:rsidRDefault="00D2354C" w:rsidP="00B6263A">
      <w:pPr>
        <w:autoSpaceDE w:val="0"/>
        <w:autoSpaceDN w:val="0"/>
        <w:adjustRightInd w:val="0"/>
        <w:rPr>
          <w:rFonts w:ascii="Calibri" w:hAnsi="Calibri" w:cs="Calibri"/>
          <w:color w:val="000000"/>
          <w:sz w:val="22"/>
          <w:szCs w:val="22"/>
        </w:rPr>
      </w:pPr>
    </w:p>
    <w:p w14:paraId="3D17C68B" w14:textId="77777777" w:rsidR="00A46928" w:rsidRPr="00EA61AC" w:rsidRDefault="00A46928" w:rsidP="00B6263A">
      <w:pPr>
        <w:pStyle w:val="BodyText"/>
        <w:jc w:val="left"/>
        <w:rPr>
          <w:rFonts w:ascii="Calibri" w:hAnsi="Calibri" w:cs="Calibri"/>
          <w:color w:val="000000"/>
          <w:sz w:val="22"/>
          <w:szCs w:val="22"/>
        </w:rPr>
      </w:pPr>
      <w:r w:rsidRPr="00EA61AC">
        <w:rPr>
          <w:rFonts w:ascii="Calibri" w:hAnsi="Calibri" w:cs="Calibri"/>
          <w:color w:val="000000"/>
          <w:sz w:val="22"/>
          <w:szCs w:val="22"/>
        </w:rPr>
        <w:lastRenderedPageBreak/>
        <w:t>The Town will</w:t>
      </w:r>
      <w:r>
        <w:rPr>
          <w:rFonts w:ascii="Calibri" w:hAnsi="Calibri" w:cs="Calibri"/>
          <w:color w:val="000000"/>
          <w:sz w:val="22"/>
          <w:szCs w:val="22"/>
        </w:rPr>
        <w:t xml:space="preserve"> consider eligible bids based</w:t>
      </w:r>
      <w:r w:rsidRPr="00EA61AC">
        <w:rPr>
          <w:rFonts w:ascii="Calibri" w:hAnsi="Calibri" w:cs="Calibri"/>
          <w:color w:val="000000"/>
          <w:sz w:val="22"/>
          <w:szCs w:val="22"/>
        </w:rPr>
        <w:t xml:space="preserve"> on </w:t>
      </w:r>
      <w:r w:rsidRPr="00FD7491">
        <w:rPr>
          <w:rFonts w:ascii="Calibri" w:hAnsi="Calibri" w:cs="Calibri"/>
          <w:color w:val="000000"/>
          <w:sz w:val="22"/>
          <w:szCs w:val="22"/>
        </w:rPr>
        <w:t xml:space="preserve">the </w:t>
      </w:r>
      <w:hyperlink w:anchor="STANDARD_OF_AWARD" w:history="1">
        <w:r w:rsidRPr="00FD7491">
          <w:rPr>
            <w:rStyle w:val="Hyperlink"/>
            <w:rFonts w:ascii="Calibri" w:hAnsi="Calibri" w:cs="Calibri"/>
            <w:sz w:val="22"/>
            <w:szCs w:val="22"/>
          </w:rPr>
          <w:t>STANDARD OF AWARD</w:t>
        </w:r>
      </w:hyperlink>
      <w:r w:rsidRPr="00EA61AC">
        <w:rPr>
          <w:rFonts w:ascii="Calibri" w:hAnsi="Calibri" w:cs="Calibri"/>
          <w:color w:val="000000"/>
          <w:sz w:val="22"/>
          <w:szCs w:val="22"/>
        </w:rPr>
        <w:t xml:space="preserve"> </w:t>
      </w:r>
      <w:r>
        <w:rPr>
          <w:rFonts w:ascii="Calibri" w:hAnsi="Calibri" w:cs="Calibri"/>
          <w:color w:val="000000"/>
          <w:sz w:val="22"/>
          <w:szCs w:val="22"/>
        </w:rPr>
        <w:t xml:space="preserve">criteria </w:t>
      </w:r>
      <w:r w:rsidRPr="00EA61AC">
        <w:rPr>
          <w:rFonts w:ascii="Calibri" w:hAnsi="Calibri" w:cs="Calibri"/>
          <w:color w:val="000000"/>
          <w:sz w:val="22"/>
          <w:szCs w:val="22"/>
        </w:rPr>
        <w:t xml:space="preserve">following review of </w:t>
      </w:r>
      <w:r w:rsidR="00D260EB">
        <w:rPr>
          <w:rFonts w:ascii="Calibri" w:hAnsi="Calibri" w:cs="Calibri"/>
          <w:color w:val="000000"/>
          <w:sz w:val="22"/>
          <w:szCs w:val="22"/>
        </w:rPr>
        <w:t>eligible</w:t>
      </w:r>
      <w:r w:rsidRPr="00EA61AC">
        <w:rPr>
          <w:rFonts w:ascii="Calibri" w:hAnsi="Calibri" w:cs="Calibri"/>
          <w:color w:val="000000"/>
          <w:sz w:val="22"/>
          <w:szCs w:val="22"/>
        </w:rPr>
        <w:t xml:space="preserve"> submittals. </w:t>
      </w:r>
      <w:r w:rsidRPr="001862A2">
        <w:rPr>
          <w:rFonts w:ascii="Calibri" w:hAnsi="Calibri" w:cs="Calibri"/>
          <w:b/>
          <w:bCs/>
          <w:i/>
          <w:iCs/>
          <w:sz w:val="22"/>
          <w:szCs w:val="22"/>
        </w:rPr>
        <w:t xml:space="preserve">Award of the </w:t>
      </w:r>
      <w:r w:rsidR="00D260EB" w:rsidRPr="001862A2">
        <w:rPr>
          <w:rFonts w:ascii="Calibri" w:hAnsi="Calibri" w:cs="Calibri"/>
          <w:b/>
          <w:bCs/>
          <w:i/>
          <w:iCs/>
          <w:sz w:val="22"/>
          <w:szCs w:val="22"/>
        </w:rPr>
        <w:t>c</w:t>
      </w:r>
      <w:r w:rsidRPr="001862A2">
        <w:rPr>
          <w:rFonts w:ascii="Calibri" w:hAnsi="Calibri" w:cs="Calibri"/>
          <w:b/>
          <w:bCs/>
          <w:i/>
          <w:iCs/>
          <w:sz w:val="22"/>
          <w:szCs w:val="22"/>
        </w:rPr>
        <w:t xml:space="preserve">ontract will be made to the responsible </w:t>
      </w:r>
      <w:r w:rsidR="00D260EB" w:rsidRPr="001862A2">
        <w:rPr>
          <w:rFonts w:ascii="Calibri" w:hAnsi="Calibri" w:cs="Calibri"/>
          <w:b/>
          <w:bCs/>
          <w:i/>
          <w:iCs/>
          <w:sz w:val="22"/>
          <w:szCs w:val="22"/>
        </w:rPr>
        <w:t>B</w:t>
      </w:r>
      <w:r w:rsidRPr="001862A2">
        <w:rPr>
          <w:rFonts w:ascii="Calibri" w:hAnsi="Calibri" w:cs="Calibri"/>
          <w:b/>
          <w:bCs/>
          <w:i/>
          <w:iCs/>
          <w:sz w:val="22"/>
          <w:szCs w:val="22"/>
        </w:rPr>
        <w:t xml:space="preserve">idder, who, in the opinion of the Owner, is qualified to perform the </w:t>
      </w:r>
      <w:r w:rsidR="00D260EB" w:rsidRPr="001862A2">
        <w:rPr>
          <w:rFonts w:ascii="Calibri" w:hAnsi="Calibri" w:cs="Calibri"/>
          <w:b/>
          <w:bCs/>
          <w:i/>
          <w:iCs/>
          <w:sz w:val="22"/>
          <w:szCs w:val="22"/>
        </w:rPr>
        <w:t xml:space="preserve">required </w:t>
      </w:r>
      <w:r w:rsidRPr="001862A2">
        <w:rPr>
          <w:rFonts w:ascii="Calibri" w:hAnsi="Calibri" w:cs="Calibri"/>
          <w:b/>
          <w:bCs/>
          <w:i/>
          <w:iCs/>
          <w:sz w:val="22"/>
          <w:szCs w:val="22"/>
        </w:rPr>
        <w:t xml:space="preserve">work </w:t>
      </w:r>
      <w:r w:rsidR="00D260EB" w:rsidRPr="001862A2">
        <w:rPr>
          <w:rFonts w:ascii="Calibri" w:hAnsi="Calibri" w:cs="Calibri"/>
          <w:b/>
          <w:bCs/>
          <w:i/>
          <w:iCs/>
          <w:sz w:val="22"/>
          <w:szCs w:val="22"/>
        </w:rPr>
        <w:t>at the lowest cost</w:t>
      </w:r>
      <w:r w:rsidRPr="0020668C">
        <w:rPr>
          <w:rFonts w:ascii="Calibri" w:hAnsi="Calibri" w:cs="Calibri"/>
          <w:sz w:val="22"/>
          <w:szCs w:val="22"/>
        </w:rPr>
        <w:t xml:space="preserve">. </w:t>
      </w:r>
      <w:r w:rsidRPr="001E7D61">
        <w:rPr>
          <w:rFonts w:ascii="Calibri" w:hAnsi="Calibri" w:cs="Calibri"/>
          <w:color w:val="000000"/>
          <w:sz w:val="22"/>
          <w:szCs w:val="22"/>
        </w:rPr>
        <w:t xml:space="preserve">The Town reserves the option of awarding contracts on any, all, or none of the portions of the Project for which firms are selected under this </w:t>
      </w:r>
      <w:r w:rsidR="00D23886">
        <w:rPr>
          <w:rFonts w:ascii="Calibri" w:hAnsi="Calibri" w:cs="Calibri"/>
          <w:color w:val="000000"/>
          <w:sz w:val="22"/>
          <w:szCs w:val="22"/>
        </w:rPr>
        <w:t>invitation</w:t>
      </w:r>
      <w:r w:rsidRPr="001E7D61">
        <w:rPr>
          <w:rFonts w:ascii="Calibri" w:hAnsi="Calibri" w:cs="Calibri"/>
          <w:color w:val="000000"/>
          <w:sz w:val="22"/>
          <w:szCs w:val="22"/>
        </w:rPr>
        <w:t>.</w:t>
      </w:r>
    </w:p>
    <w:p w14:paraId="3DEEC669" w14:textId="77777777" w:rsidR="00E03D87" w:rsidRDefault="00E03D87" w:rsidP="00B6263A">
      <w:pPr>
        <w:autoSpaceDE w:val="0"/>
        <w:autoSpaceDN w:val="0"/>
        <w:adjustRightInd w:val="0"/>
        <w:rPr>
          <w:rFonts w:ascii="Calibri" w:hAnsi="Calibri" w:cs="Calibri"/>
          <w:b/>
          <w:color w:val="000000"/>
          <w:sz w:val="22"/>
          <w:szCs w:val="22"/>
        </w:rPr>
      </w:pPr>
    </w:p>
    <w:p w14:paraId="7EB23C45" w14:textId="77777777" w:rsidR="00867C4C" w:rsidRDefault="00ED2554" w:rsidP="00B6263A">
      <w:pPr>
        <w:autoSpaceDE w:val="0"/>
        <w:autoSpaceDN w:val="0"/>
        <w:adjustRightInd w:val="0"/>
        <w:rPr>
          <w:rFonts w:ascii="Calibri" w:hAnsi="Calibri" w:cs="Calibri"/>
          <w:b/>
          <w:color w:val="000000"/>
          <w:sz w:val="22"/>
          <w:szCs w:val="22"/>
        </w:rPr>
      </w:pPr>
      <w:r w:rsidRPr="00ED2554">
        <w:rPr>
          <w:rFonts w:ascii="Calibri" w:hAnsi="Calibri" w:cs="Calibri"/>
          <w:b/>
          <w:color w:val="000000"/>
          <w:sz w:val="22"/>
          <w:szCs w:val="22"/>
        </w:rPr>
        <w:t>DE</w:t>
      </w:r>
      <w:r w:rsidR="00867C4C">
        <w:rPr>
          <w:rFonts w:ascii="Calibri" w:hAnsi="Calibri" w:cs="Calibri"/>
          <w:b/>
          <w:color w:val="000000"/>
          <w:sz w:val="22"/>
          <w:szCs w:val="22"/>
        </w:rPr>
        <w:t>FINED TERMS:</w:t>
      </w:r>
    </w:p>
    <w:p w14:paraId="732D10FE" w14:textId="77777777" w:rsidR="00867C4C" w:rsidRDefault="00867C4C" w:rsidP="00B6263A">
      <w:pPr>
        <w:autoSpaceDE w:val="0"/>
        <w:autoSpaceDN w:val="0"/>
        <w:adjustRightInd w:val="0"/>
        <w:rPr>
          <w:rFonts w:ascii="Calibri" w:hAnsi="Calibri" w:cs="Calibri"/>
          <w:bCs/>
          <w:color w:val="000000"/>
          <w:sz w:val="22"/>
          <w:szCs w:val="22"/>
        </w:rPr>
      </w:pPr>
      <w:r w:rsidRPr="00867C4C">
        <w:rPr>
          <w:rFonts w:ascii="Calibri" w:hAnsi="Calibri" w:cs="Calibri"/>
          <w:bCs/>
          <w:color w:val="000000"/>
          <w:sz w:val="22"/>
          <w:szCs w:val="22"/>
        </w:rPr>
        <w:t xml:space="preserve">Certain </w:t>
      </w:r>
      <w:r>
        <w:rPr>
          <w:rFonts w:ascii="Calibri" w:hAnsi="Calibri" w:cs="Calibri"/>
          <w:bCs/>
          <w:color w:val="000000"/>
          <w:sz w:val="22"/>
          <w:szCs w:val="22"/>
        </w:rPr>
        <w:t xml:space="preserve">terms used in this document have meanings </w:t>
      </w:r>
      <w:r w:rsidR="00D260EB">
        <w:rPr>
          <w:rFonts w:ascii="Calibri" w:hAnsi="Calibri" w:cs="Calibri"/>
          <w:bCs/>
          <w:color w:val="000000"/>
          <w:sz w:val="22"/>
          <w:szCs w:val="22"/>
        </w:rPr>
        <w:t xml:space="preserve">denoted </w:t>
      </w:r>
      <w:r>
        <w:rPr>
          <w:rFonts w:ascii="Calibri" w:hAnsi="Calibri" w:cs="Calibri"/>
          <w:bCs/>
          <w:color w:val="000000"/>
          <w:sz w:val="22"/>
          <w:szCs w:val="22"/>
        </w:rPr>
        <w:t xml:space="preserve">below, which are applicable </w:t>
      </w:r>
      <w:r w:rsidR="00D260EB">
        <w:rPr>
          <w:rFonts w:ascii="Calibri" w:hAnsi="Calibri" w:cs="Calibri"/>
          <w:bCs/>
          <w:color w:val="000000"/>
          <w:sz w:val="22"/>
          <w:szCs w:val="22"/>
        </w:rPr>
        <w:t>in</w:t>
      </w:r>
      <w:r>
        <w:rPr>
          <w:rFonts w:ascii="Calibri" w:hAnsi="Calibri" w:cs="Calibri"/>
          <w:bCs/>
          <w:color w:val="000000"/>
          <w:sz w:val="22"/>
          <w:szCs w:val="22"/>
        </w:rPr>
        <w:t xml:space="preserve"> </w:t>
      </w:r>
      <w:r w:rsidR="00C62011">
        <w:rPr>
          <w:rFonts w:ascii="Calibri" w:hAnsi="Calibri" w:cs="Calibri"/>
          <w:bCs/>
          <w:color w:val="000000"/>
          <w:sz w:val="22"/>
          <w:szCs w:val="22"/>
        </w:rPr>
        <w:t>both</w:t>
      </w:r>
      <w:r w:rsidR="007E1D8A">
        <w:rPr>
          <w:rFonts w:ascii="Calibri" w:hAnsi="Calibri" w:cs="Calibri"/>
          <w:bCs/>
          <w:color w:val="000000"/>
          <w:sz w:val="22"/>
          <w:szCs w:val="22"/>
        </w:rPr>
        <w:t xml:space="preserve"> </w:t>
      </w:r>
      <w:r>
        <w:rPr>
          <w:rFonts w:ascii="Calibri" w:hAnsi="Calibri" w:cs="Calibri"/>
          <w:bCs/>
          <w:color w:val="000000"/>
          <w:sz w:val="22"/>
          <w:szCs w:val="22"/>
        </w:rPr>
        <w:t>singular and plural</w:t>
      </w:r>
      <w:r w:rsidR="007E1D8A">
        <w:rPr>
          <w:rFonts w:ascii="Calibri" w:hAnsi="Calibri" w:cs="Calibri"/>
          <w:bCs/>
          <w:color w:val="000000"/>
          <w:sz w:val="22"/>
          <w:szCs w:val="22"/>
        </w:rPr>
        <w:t xml:space="preserve"> form</w:t>
      </w:r>
      <w:r w:rsidR="00D260EB">
        <w:rPr>
          <w:rFonts w:ascii="Calibri" w:hAnsi="Calibri" w:cs="Calibri"/>
          <w:bCs/>
          <w:color w:val="000000"/>
          <w:sz w:val="22"/>
          <w:szCs w:val="22"/>
        </w:rPr>
        <w:t>s</w:t>
      </w:r>
      <w:r>
        <w:rPr>
          <w:rFonts w:ascii="Calibri" w:hAnsi="Calibri" w:cs="Calibri"/>
          <w:bCs/>
          <w:color w:val="000000"/>
          <w:sz w:val="22"/>
          <w:szCs w:val="22"/>
        </w:rPr>
        <w:t>.</w:t>
      </w:r>
    </w:p>
    <w:p w14:paraId="3656B9AB" w14:textId="77777777" w:rsidR="00867C4C" w:rsidRDefault="00867C4C" w:rsidP="00B6263A">
      <w:pPr>
        <w:autoSpaceDE w:val="0"/>
        <w:autoSpaceDN w:val="0"/>
        <w:adjustRightInd w:val="0"/>
        <w:rPr>
          <w:rFonts w:ascii="Calibri" w:hAnsi="Calibri" w:cs="Calibri"/>
          <w:bCs/>
          <w:color w:val="000000"/>
          <w:sz w:val="22"/>
          <w:szCs w:val="22"/>
        </w:rPr>
      </w:pPr>
    </w:p>
    <w:p w14:paraId="4E5A71BE" w14:textId="612E6C26" w:rsidR="004A7AFC" w:rsidRDefault="004A7AFC" w:rsidP="420457B7">
      <w:pPr>
        <w:autoSpaceDE w:val="0"/>
        <w:autoSpaceDN w:val="0"/>
        <w:adjustRightInd w:val="0"/>
        <w:ind w:left="720"/>
        <w:rPr>
          <w:rFonts w:ascii="Calibri" w:hAnsi="Calibri" w:cs="Calibri"/>
          <w:color w:val="000000"/>
          <w:sz w:val="22"/>
          <w:szCs w:val="22"/>
        </w:rPr>
      </w:pPr>
      <w:r w:rsidRPr="420457B7">
        <w:rPr>
          <w:rFonts w:ascii="Calibri" w:hAnsi="Calibri" w:cs="Calibri"/>
          <w:color w:val="000000" w:themeColor="text1"/>
          <w:sz w:val="22"/>
          <w:szCs w:val="22"/>
        </w:rPr>
        <w:t xml:space="preserve">Addenda – </w:t>
      </w:r>
      <w:r w:rsidR="008E65E5" w:rsidRPr="420457B7">
        <w:rPr>
          <w:rFonts w:ascii="Calibri" w:hAnsi="Calibri" w:cs="Calibri"/>
          <w:color w:val="000000" w:themeColor="text1"/>
          <w:sz w:val="22"/>
          <w:szCs w:val="22"/>
        </w:rPr>
        <w:t xml:space="preserve">additional Project information that includes </w:t>
      </w:r>
      <w:r w:rsidRPr="420457B7">
        <w:rPr>
          <w:rFonts w:ascii="Calibri" w:hAnsi="Calibri" w:cs="Calibri"/>
          <w:color w:val="000000" w:themeColor="text1"/>
          <w:sz w:val="22"/>
          <w:szCs w:val="22"/>
        </w:rPr>
        <w:t>written response</w:t>
      </w:r>
      <w:r w:rsidR="00447D1F" w:rsidRPr="420457B7">
        <w:rPr>
          <w:rFonts w:ascii="Calibri" w:hAnsi="Calibri" w:cs="Calibri"/>
          <w:color w:val="000000" w:themeColor="text1"/>
          <w:sz w:val="22"/>
          <w:szCs w:val="22"/>
        </w:rPr>
        <w:t>s</w:t>
      </w:r>
      <w:r w:rsidRPr="420457B7">
        <w:rPr>
          <w:rFonts w:ascii="Calibri" w:hAnsi="Calibri" w:cs="Calibri"/>
          <w:color w:val="000000" w:themeColor="text1"/>
          <w:sz w:val="22"/>
          <w:szCs w:val="22"/>
        </w:rPr>
        <w:t xml:space="preserve"> to Bidders’ questions or requests for interpretation that will be published on the Town’s website (</w:t>
      </w:r>
      <w:hyperlink r:id="rId13">
        <w:r w:rsidR="00B90D82">
          <w:rPr>
            <w:rStyle w:val="Hyperlink"/>
            <w:rFonts w:ascii="Calibri" w:hAnsi="Calibri" w:cs="Calibri"/>
            <w:sz w:val="22"/>
            <w:szCs w:val="22"/>
          </w:rPr>
          <w:t>Bidding Opportunities</w:t>
        </w:r>
      </w:hyperlink>
      <w:r w:rsidRPr="420457B7">
        <w:rPr>
          <w:rFonts w:ascii="Calibri" w:hAnsi="Calibri" w:cs="Calibri"/>
          <w:color w:val="000000" w:themeColor="text1"/>
          <w:sz w:val="22"/>
          <w:szCs w:val="22"/>
        </w:rPr>
        <w:t>) by the established deadline</w:t>
      </w:r>
      <w:r w:rsidR="00C62011" w:rsidRPr="420457B7">
        <w:rPr>
          <w:rFonts w:ascii="Calibri" w:hAnsi="Calibri" w:cs="Calibri"/>
          <w:color w:val="000000" w:themeColor="text1"/>
          <w:sz w:val="22"/>
          <w:szCs w:val="22"/>
        </w:rPr>
        <w:t>;</w:t>
      </w:r>
    </w:p>
    <w:p w14:paraId="45FB0818" w14:textId="77777777" w:rsidR="008851E5" w:rsidRDefault="008851E5" w:rsidP="00B6263A">
      <w:pPr>
        <w:autoSpaceDE w:val="0"/>
        <w:autoSpaceDN w:val="0"/>
        <w:adjustRightInd w:val="0"/>
        <w:ind w:left="720"/>
        <w:rPr>
          <w:rFonts w:ascii="Calibri" w:hAnsi="Calibri" w:cs="Calibri"/>
          <w:bCs/>
          <w:color w:val="000000"/>
          <w:sz w:val="22"/>
          <w:szCs w:val="22"/>
        </w:rPr>
      </w:pPr>
    </w:p>
    <w:p w14:paraId="594FF3F1" w14:textId="2818079F" w:rsidR="00175455" w:rsidRDefault="00175455" w:rsidP="00B6263A">
      <w:pPr>
        <w:autoSpaceDE w:val="0"/>
        <w:autoSpaceDN w:val="0"/>
        <w:adjustRightInd w:val="0"/>
        <w:ind w:left="720"/>
        <w:rPr>
          <w:rFonts w:ascii="Calibri" w:hAnsi="Calibri" w:cs="Calibri"/>
          <w:bCs/>
          <w:color w:val="000000"/>
          <w:sz w:val="22"/>
          <w:szCs w:val="22"/>
        </w:rPr>
      </w:pPr>
      <w:r>
        <w:rPr>
          <w:rFonts w:ascii="Calibri" w:hAnsi="Calibri" w:cs="Calibri"/>
          <w:bCs/>
          <w:color w:val="000000"/>
          <w:sz w:val="22"/>
          <w:szCs w:val="22"/>
        </w:rPr>
        <w:t xml:space="preserve">Bid Documents – comprising 1) </w:t>
      </w:r>
      <w:r w:rsidR="00C62011">
        <w:rPr>
          <w:rFonts w:ascii="Calibri" w:hAnsi="Calibri" w:cs="Calibri"/>
          <w:bCs/>
          <w:color w:val="000000"/>
          <w:sz w:val="22"/>
          <w:szCs w:val="22"/>
        </w:rPr>
        <w:t>Invitation</w:t>
      </w:r>
      <w:r>
        <w:rPr>
          <w:rFonts w:ascii="Calibri" w:hAnsi="Calibri" w:cs="Calibri"/>
          <w:bCs/>
          <w:color w:val="000000"/>
          <w:sz w:val="22"/>
          <w:szCs w:val="22"/>
        </w:rPr>
        <w:t xml:space="preserve"> for Bids (this document); 2) </w:t>
      </w:r>
      <w:r w:rsidR="008912C5">
        <w:rPr>
          <w:rFonts w:ascii="Calibri" w:hAnsi="Calibri" w:cs="Calibri"/>
          <w:bCs/>
          <w:color w:val="000000"/>
          <w:sz w:val="22"/>
          <w:szCs w:val="22"/>
        </w:rPr>
        <w:t xml:space="preserve">Addenda to Invitation for Bids, as needed; 3) </w:t>
      </w:r>
      <w:r>
        <w:rPr>
          <w:rFonts w:ascii="Calibri" w:hAnsi="Calibri" w:cs="Calibri"/>
          <w:bCs/>
          <w:color w:val="000000"/>
          <w:sz w:val="22"/>
          <w:szCs w:val="22"/>
        </w:rPr>
        <w:t xml:space="preserve">construction plan sets for Riverside Park and Taylor’s Wave; </w:t>
      </w:r>
      <w:r w:rsidR="008912C5">
        <w:rPr>
          <w:rFonts w:ascii="Calibri" w:hAnsi="Calibri" w:cs="Calibri"/>
          <w:bCs/>
          <w:color w:val="000000"/>
          <w:sz w:val="22"/>
          <w:szCs w:val="22"/>
        </w:rPr>
        <w:t>4</w:t>
      </w:r>
      <w:r>
        <w:rPr>
          <w:rFonts w:ascii="Calibri" w:hAnsi="Calibri" w:cs="Calibri"/>
          <w:bCs/>
          <w:color w:val="000000"/>
          <w:sz w:val="22"/>
          <w:szCs w:val="22"/>
        </w:rPr>
        <w:t xml:space="preserve">) Permits; </w:t>
      </w:r>
      <w:r w:rsidR="008912C5">
        <w:rPr>
          <w:rFonts w:ascii="Calibri" w:hAnsi="Calibri" w:cs="Calibri"/>
          <w:bCs/>
          <w:color w:val="000000"/>
          <w:sz w:val="22"/>
          <w:szCs w:val="22"/>
        </w:rPr>
        <w:t>5</w:t>
      </w:r>
      <w:r>
        <w:rPr>
          <w:rFonts w:ascii="Calibri" w:hAnsi="Calibri" w:cs="Calibri"/>
          <w:bCs/>
          <w:color w:val="000000"/>
          <w:sz w:val="22"/>
          <w:szCs w:val="22"/>
        </w:rPr>
        <w:t xml:space="preserve">) </w:t>
      </w:r>
      <w:r w:rsidR="00B90D82">
        <w:rPr>
          <w:rFonts w:ascii="Calibri" w:hAnsi="Calibri" w:cs="Calibri"/>
          <w:bCs/>
          <w:color w:val="000000"/>
          <w:sz w:val="22"/>
          <w:szCs w:val="22"/>
        </w:rPr>
        <w:t>Bid Form</w:t>
      </w:r>
      <w:r w:rsidRPr="00D260EB">
        <w:rPr>
          <w:rFonts w:ascii="Calibri" w:hAnsi="Calibri" w:cs="Calibri"/>
          <w:bCs/>
          <w:color w:val="000000"/>
          <w:sz w:val="22"/>
          <w:szCs w:val="22"/>
        </w:rPr>
        <w:t xml:space="preserve"> for Riverside Park and Taylor’s Wave</w:t>
      </w:r>
      <w:r>
        <w:rPr>
          <w:rFonts w:ascii="Calibri" w:hAnsi="Calibri" w:cs="Calibri"/>
          <w:bCs/>
          <w:color w:val="000000"/>
          <w:sz w:val="22"/>
          <w:szCs w:val="22"/>
        </w:rPr>
        <w:t xml:space="preserve">; </w:t>
      </w:r>
      <w:r w:rsidR="008912C5">
        <w:rPr>
          <w:rFonts w:ascii="Calibri" w:hAnsi="Calibri" w:cs="Calibri"/>
          <w:bCs/>
          <w:color w:val="000000"/>
          <w:sz w:val="22"/>
          <w:szCs w:val="22"/>
        </w:rPr>
        <w:t>6</w:t>
      </w:r>
      <w:r>
        <w:rPr>
          <w:rFonts w:ascii="Calibri" w:hAnsi="Calibri" w:cs="Calibri"/>
          <w:bCs/>
          <w:color w:val="000000"/>
          <w:sz w:val="22"/>
          <w:szCs w:val="22"/>
        </w:rPr>
        <w:t xml:space="preserve">) </w:t>
      </w:r>
      <w:r w:rsidR="008912C5">
        <w:rPr>
          <w:rFonts w:ascii="Calibri" w:hAnsi="Calibri" w:cs="Calibri"/>
          <w:bCs/>
          <w:color w:val="000000"/>
          <w:sz w:val="22"/>
          <w:szCs w:val="22"/>
        </w:rPr>
        <w:t xml:space="preserve">construction contract </w:t>
      </w:r>
      <w:r w:rsidR="00A50F07">
        <w:rPr>
          <w:rFonts w:ascii="Calibri" w:hAnsi="Calibri" w:cs="Calibri"/>
          <w:bCs/>
          <w:color w:val="000000"/>
          <w:sz w:val="22"/>
          <w:szCs w:val="22"/>
        </w:rPr>
        <w:t xml:space="preserve">and general conditions documents </w:t>
      </w:r>
      <w:r w:rsidR="008912C5">
        <w:rPr>
          <w:rFonts w:ascii="Calibri" w:hAnsi="Calibri" w:cs="Calibri"/>
          <w:bCs/>
          <w:color w:val="000000"/>
          <w:sz w:val="22"/>
          <w:szCs w:val="22"/>
        </w:rPr>
        <w:t>outlining Owner’s terms and conditions</w:t>
      </w:r>
      <w:r w:rsidR="00C62011">
        <w:rPr>
          <w:rFonts w:ascii="Calibri" w:hAnsi="Calibri" w:cs="Calibri"/>
          <w:bCs/>
          <w:color w:val="000000"/>
          <w:sz w:val="22"/>
          <w:szCs w:val="22"/>
        </w:rPr>
        <w:t>;</w:t>
      </w:r>
    </w:p>
    <w:p w14:paraId="049F31CB" w14:textId="77777777" w:rsidR="00175455" w:rsidRDefault="00175455" w:rsidP="00B6263A">
      <w:pPr>
        <w:autoSpaceDE w:val="0"/>
        <w:autoSpaceDN w:val="0"/>
        <w:adjustRightInd w:val="0"/>
        <w:ind w:left="720"/>
        <w:rPr>
          <w:rFonts w:ascii="Calibri" w:hAnsi="Calibri" w:cs="Calibri"/>
          <w:bCs/>
          <w:color w:val="000000"/>
          <w:sz w:val="22"/>
          <w:szCs w:val="22"/>
        </w:rPr>
      </w:pPr>
    </w:p>
    <w:p w14:paraId="63400DE5" w14:textId="57645DB0" w:rsidR="00E10559" w:rsidRDefault="00B90D82" w:rsidP="00B6263A">
      <w:pPr>
        <w:autoSpaceDE w:val="0"/>
        <w:autoSpaceDN w:val="0"/>
        <w:adjustRightInd w:val="0"/>
        <w:ind w:left="720"/>
        <w:rPr>
          <w:rFonts w:ascii="Calibri" w:hAnsi="Calibri" w:cs="Calibri"/>
          <w:bCs/>
          <w:color w:val="000000"/>
          <w:sz w:val="22"/>
          <w:szCs w:val="22"/>
        </w:rPr>
      </w:pPr>
      <w:r>
        <w:rPr>
          <w:rFonts w:ascii="Calibri" w:hAnsi="Calibri" w:cs="Calibri"/>
          <w:bCs/>
          <w:color w:val="000000"/>
          <w:sz w:val="22"/>
          <w:szCs w:val="22"/>
        </w:rPr>
        <w:t>Bid Form</w:t>
      </w:r>
      <w:r w:rsidR="00E10559">
        <w:rPr>
          <w:rFonts w:ascii="Calibri" w:hAnsi="Calibri" w:cs="Calibri"/>
          <w:bCs/>
          <w:color w:val="000000"/>
          <w:sz w:val="22"/>
          <w:szCs w:val="22"/>
        </w:rPr>
        <w:t xml:space="preserve"> – itemized list of Project elements to be unit or bulk priced by the Bidde</w:t>
      </w:r>
      <w:r w:rsidR="00D3350A">
        <w:rPr>
          <w:rFonts w:ascii="Calibri" w:hAnsi="Calibri" w:cs="Calibri"/>
          <w:bCs/>
          <w:color w:val="000000"/>
          <w:sz w:val="22"/>
          <w:szCs w:val="22"/>
        </w:rPr>
        <w:t>r so that extended pricing equals number of units multiplied by unit or bulk price</w:t>
      </w:r>
      <w:r w:rsidR="00C62011">
        <w:rPr>
          <w:rFonts w:ascii="Calibri" w:hAnsi="Calibri" w:cs="Calibri"/>
          <w:bCs/>
          <w:color w:val="000000"/>
          <w:sz w:val="22"/>
          <w:szCs w:val="22"/>
        </w:rPr>
        <w:t>;</w:t>
      </w:r>
    </w:p>
    <w:p w14:paraId="53128261" w14:textId="77777777" w:rsidR="00E10559" w:rsidRDefault="00E10559" w:rsidP="00B6263A">
      <w:pPr>
        <w:autoSpaceDE w:val="0"/>
        <w:autoSpaceDN w:val="0"/>
        <w:adjustRightInd w:val="0"/>
        <w:ind w:left="720"/>
        <w:rPr>
          <w:rFonts w:ascii="Calibri" w:hAnsi="Calibri" w:cs="Calibri"/>
          <w:bCs/>
          <w:color w:val="000000"/>
          <w:sz w:val="22"/>
          <w:szCs w:val="22"/>
        </w:rPr>
      </w:pPr>
    </w:p>
    <w:p w14:paraId="5D91BCDC" w14:textId="77777777" w:rsidR="00867C4C" w:rsidRDefault="00867C4C" w:rsidP="00B6263A">
      <w:pPr>
        <w:autoSpaceDE w:val="0"/>
        <w:autoSpaceDN w:val="0"/>
        <w:adjustRightInd w:val="0"/>
        <w:ind w:left="720"/>
        <w:rPr>
          <w:rFonts w:ascii="Calibri" w:hAnsi="Calibri" w:cs="Calibri"/>
          <w:bCs/>
          <w:color w:val="000000"/>
          <w:sz w:val="22"/>
          <w:szCs w:val="22"/>
        </w:rPr>
      </w:pPr>
      <w:r>
        <w:rPr>
          <w:rFonts w:ascii="Calibri" w:hAnsi="Calibri" w:cs="Calibri"/>
          <w:bCs/>
          <w:color w:val="000000"/>
          <w:sz w:val="22"/>
          <w:szCs w:val="22"/>
        </w:rPr>
        <w:t>Bidder – one who submits a bid directly to Owner as distinct from a sub-bidder, who submits a bid to a Bidder</w:t>
      </w:r>
      <w:r w:rsidR="00C62011">
        <w:rPr>
          <w:rFonts w:ascii="Calibri" w:hAnsi="Calibri" w:cs="Calibri"/>
          <w:bCs/>
          <w:color w:val="000000"/>
          <w:sz w:val="22"/>
          <w:szCs w:val="22"/>
        </w:rPr>
        <w:t>;</w:t>
      </w:r>
    </w:p>
    <w:p w14:paraId="62486C05" w14:textId="77777777" w:rsidR="004A7AFC" w:rsidRDefault="004A7AFC" w:rsidP="00B6263A">
      <w:pPr>
        <w:autoSpaceDE w:val="0"/>
        <w:autoSpaceDN w:val="0"/>
        <w:adjustRightInd w:val="0"/>
        <w:ind w:left="720"/>
        <w:rPr>
          <w:rFonts w:ascii="Calibri" w:hAnsi="Calibri" w:cs="Calibri"/>
          <w:bCs/>
          <w:color w:val="000000"/>
          <w:sz w:val="22"/>
          <w:szCs w:val="22"/>
        </w:rPr>
      </w:pPr>
    </w:p>
    <w:p w14:paraId="12E5F509" w14:textId="77777777" w:rsidR="009E47C8" w:rsidRDefault="005D4C40" w:rsidP="00B6263A">
      <w:pPr>
        <w:autoSpaceDE w:val="0"/>
        <w:autoSpaceDN w:val="0"/>
        <w:adjustRightInd w:val="0"/>
        <w:ind w:left="720"/>
        <w:rPr>
          <w:rFonts w:ascii="Calibri" w:hAnsi="Calibri" w:cs="Calibri"/>
          <w:bCs/>
          <w:color w:val="000000"/>
          <w:sz w:val="22"/>
          <w:szCs w:val="22"/>
        </w:rPr>
      </w:pPr>
      <w:r>
        <w:rPr>
          <w:rFonts w:ascii="Calibri" w:hAnsi="Calibri" w:cs="Calibri"/>
          <w:bCs/>
          <w:color w:val="000000"/>
          <w:sz w:val="22"/>
          <w:szCs w:val="22"/>
        </w:rPr>
        <w:t>Contractor</w:t>
      </w:r>
      <w:r w:rsidR="009E47C8">
        <w:rPr>
          <w:rFonts w:ascii="Calibri" w:hAnsi="Calibri" w:cs="Calibri"/>
          <w:bCs/>
          <w:color w:val="000000"/>
          <w:sz w:val="22"/>
          <w:szCs w:val="22"/>
        </w:rPr>
        <w:t xml:space="preserve"> – the successful Bidder</w:t>
      </w:r>
      <w:r>
        <w:rPr>
          <w:rFonts w:ascii="Calibri" w:hAnsi="Calibri" w:cs="Calibri"/>
          <w:bCs/>
          <w:color w:val="000000"/>
          <w:sz w:val="22"/>
          <w:szCs w:val="22"/>
        </w:rPr>
        <w:t>,</w:t>
      </w:r>
      <w:r w:rsidR="009E47C8">
        <w:rPr>
          <w:rFonts w:ascii="Calibri" w:hAnsi="Calibri" w:cs="Calibri"/>
          <w:bCs/>
          <w:color w:val="000000"/>
          <w:sz w:val="22"/>
          <w:szCs w:val="22"/>
        </w:rPr>
        <w:t xml:space="preserve"> </w:t>
      </w:r>
      <w:r>
        <w:rPr>
          <w:rFonts w:ascii="Calibri" w:hAnsi="Calibri" w:cs="Calibri"/>
          <w:bCs/>
          <w:color w:val="000000"/>
          <w:sz w:val="22"/>
          <w:szCs w:val="22"/>
        </w:rPr>
        <w:t xml:space="preserve">properly licensed, </w:t>
      </w:r>
      <w:r w:rsidR="009E47C8">
        <w:rPr>
          <w:rFonts w:ascii="Calibri" w:hAnsi="Calibri" w:cs="Calibri"/>
          <w:bCs/>
          <w:color w:val="000000"/>
          <w:sz w:val="22"/>
          <w:szCs w:val="22"/>
        </w:rPr>
        <w:t>to whom a construction contract is awarded</w:t>
      </w:r>
      <w:r w:rsidR="00C62011">
        <w:rPr>
          <w:rFonts w:ascii="Calibri" w:hAnsi="Calibri" w:cs="Calibri"/>
          <w:bCs/>
          <w:color w:val="000000"/>
          <w:sz w:val="22"/>
          <w:szCs w:val="22"/>
        </w:rPr>
        <w:t>;</w:t>
      </w:r>
    </w:p>
    <w:p w14:paraId="4101652C" w14:textId="77777777" w:rsidR="009E47C8" w:rsidRDefault="009E47C8" w:rsidP="00B6263A">
      <w:pPr>
        <w:autoSpaceDE w:val="0"/>
        <w:autoSpaceDN w:val="0"/>
        <w:adjustRightInd w:val="0"/>
        <w:ind w:left="720"/>
        <w:rPr>
          <w:rFonts w:ascii="Calibri" w:hAnsi="Calibri" w:cs="Calibri"/>
          <w:bCs/>
          <w:color w:val="000000"/>
          <w:sz w:val="22"/>
          <w:szCs w:val="22"/>
        </w:rPr>
      </w:pPr>
    </w:p>
    <w:p w14:paraId="3D4B36B0" w14:textId="77777777" w:rsidR="00867C4C" w:rsidRDefault="00867C4C" w:rsidP="00B6263A">
      <w:pPr>
        <w:autoSpaceDE w:val="0"/>
        <w:autoSpaceDN w:val="0"/>
        <w:adjustRightInd w:val="0"/>
        <w:ind w:left="720"/>
        <w:rPr>
          <w:rFonts w:ascii="Calibri" w:hAnsi="Calibri" w:cs="Calibri"/>
          <w:bCs/>
          <w:color w:val="000000"/>
          <w:sz w:val="22"/>
          <w:szCs w:val="22"/>
        </w:rPr>
      </w:pPr>
      <w:r>
        <w:rPr>
          <w:rFonts w:ascii="Calibri" w:hAnsi="Calibri" w:cs="Calibri"/>
          <w:bCs/>
          <w:color w:val="000000"/>
          <w:sz w:val="22"/>
          <w:szCs w:val="22"/>
        </w:rPr>
        <w:t>Design Team – refers collectively to Equinox Environmental, which is the prime design firm for the entire Project, and to S2o Design and Engineering, which is the lead design firm for Taylor’s Wave</w:t>
      </w:r>
      <w:r w:rsidR="00C62011">
        <w:rPr>
          <w:rFonts w:ascii="Calibri" w:hAnsi="Calibri" w:cs="Calibri"/>
          <w:bCs/>
          <w:color w:val="000000"/>
          <w:sz w:val="22"/>
          <w:szCs w:val="22"/>
        </w:rPr>
        <w:t>;</w:t>
      </w:r>
    </w:p>
    <w:p w14:paraId="4B99056E" w14:textId="77777777" w:rsidR="00867C4C" w:rsidRDefault="00867C4C" w:rsidP="00B6263A">
      <w:pPr>
        <w:autoSpaceDE w:val="0"/>
        <w:autoSpaceDN w:val="0"/>
        <w:adjustRightInd w:val="0"/>
        <w:ind w:left="720"/>
        <w:rPr>
          <w:rFonts w:ascii="Calibri" w:hAnsi="Calibri" w:cs="Calibri"/>
          <w:bCs/>
          <w:color w:val="000000"/>
          <w:sz w:val="22"/>
          <w:szCs w:val="22"/>
        </w:rPr>
      </w:pPr>
    </w:p>
    <w:p w14:paraId="1B99D577" w14:textId="77777777" w:rsidR="00867C4C" w:rsidRDefault="00867C4C" w:rsidP="00B6263A">
      <w:pPr>
        <w:autoSpaceDE w:val="0"/>
        <w:autoSpaceDN w:val="0"/>
        <w:adjustRightInd w:val="0"/>
        <w:ind w:left="720"/>
        <w:rPr>
          <w:rFonts w:ascii="Calibri" w:hAnsi="Calibri" w:cs="Calibri"/>
          <w:bCs/>
          <w:color w:val="000000"/>
          <w:sz w:val="22"/>
          <w:szCs w:val="22"/>
        </w:rPr>
      </w:pPr>
      <w:r>
        <w:rPr>
          <w:rFonts w:ascii="Calibri" w:hAnsi="Calibri" w:cs="Calibri"/>
          <w:bCs/>
          <w:color w:val="000000"/>
          <w:sz w:val="22"/>
          <w:szCs w:val="22"/>
        </w:rPr>
        <w:t>Owner – the Town of Woodfin, North Carolina, also identified herein as Town</w:t>
      </w:r>
      <w:r w:rsidR="00C62011">
        <w:rPr>
          <w:rFonts w:ascii="Calibri" w:hAnsi="Calibri" w:cs="Calibri"/>
          <w:bCs/>
          <w:color w:val="000000"/>
          <w:sz w:val="22"/>
          <w:szCs w:val="22"/>
        </w:rPr>
        <w:t>;</w:t>
      </w:r>
    </w:p>
    <w:p w14:paraId="1299C43A" w14:textId="77777777" w:rsidR="00867C4C" w:rsidRDefault="00867C4C" w:rsidP="00B6263A">
      <w:pPr>
        <w:autoSpaceDE w:val="0"/>
        <w:autoSpaceDN w:val="0"/>
        <w:adjustRightInd w:val="0"/>
        <w:ind w:left="720"/>
        <w:rPr>
          <w:rFonts w:ascii="Calibri" w:hAnsi="Calibri" w:cs="Calibri"/>
          <w:bCs/>
          <w:color w:val="000000"/>
          <w:sz w:val="22"/>
          <w:szCs w:val="22"/>
        </w:rPr>
      </w:pPr>
    </w:p>
    <w:p w14:paraId="72A1EF01" w14:textId="292D1D60" w:rsidR="004A7AFC" w:rsidRDefault="004A7AFC" w:rsidP="2D9C4A28">
      <w:pPr>
        <w:autoSpaceDE w:val="0"/>
        <w:autoSpaceDN w:val="0"/>
        <w:adjustRightInd w:val="0"/>
        <w:ind w:left="720"/>
        <w:rPr>
          <w:rFonts w:ascii="Calibri" w:hAnsi="Calibri" w:cs="Calibri"/>
          <w:color w:val="000000"/>
          <w:sz w:val="22"/>
          <w:szCs w:val="22"/>
        </w:rPr>
      </w:pPr>
      <w:r w:rsidRPr="714FC901">
        <w:rPr>
          <w:rFonts w:ascii="Calibri" w:hAnsi="Calibri" w:cs="Calibri"/>
          <w:color w:val="000000" w:themeColor="text1"/>
          <w:sz w:val="22"/>
          <w:szCs w:val="22"/>
        </w:rPr>
        <w:t xml:space="preserve">Permits </w:t>
      </w:r>
      <w:r w:rsidR="1F56E0CC" w:rsidRPr="714FC901">
        <w:rPr>
          <w:rFonts w:ascii="Calibri" w:hAnsi="Calibri" w:cs="Calibri"/>
          <w:color w:val="000000" w:themeColor="text1"/>
          <w:sz w:val="22"/>
          <w:szCs w:val="22"/>
        </w:rPr>
        <w:t xml:space="preserve">and Site Conditions </w:t>
      </w:r>
      <w:r w:rsidRPr="714FC901">
        <w:rPr>
          <w:rFonts w:ascii="Calibri" w:hAnsi="Calibri" w:cs="Calibri"/>
          <w:color w:val="000000" w:themeColor="text1"/>
          <w:sz w:val="22"/>
          <w:szCs w:val="22"/>
        </w:rPr>
        <w:t xml:space="preserve">– includes </w:t>
      </w:r>
      <w:r w:rsidR="3CD7B26A" w:rsidRPr="714FC901">
        <w:rPr>
          <w:rFonts w:ascii="Calibri" w:hAnsi="Calibri" w:cs="Calibri"/>
          <w:color w:val="000000" w:themeColor="text1"/>
          <w:sz w:val="22"/>
          <w:szCs w:val="22"/>
        </w:rPr>
        <w:t>a</w:t>
      </w:r>
      <w:r w:rsidRPr="714FC901">
        <w:rPr>
          <w:rFonts w:ascii="Calibri" w:hAnsi="Calibri" w:cs="Calibri"/>
          <w:color w:val="000000" w:themeColor="text1"/>
          <w:sz w:val="22"/>
          <w:szCs w:val="22"/>
        </w:rPr>
        <w:t xml:space="preserve">) </w:t>
      </w:r>
      <w:r w:rsidR="00E03D87" w:rsidRPr="714FC901">
        <w:rPr>
          <w:rFonts w:ascii="Calibri" w:hAnsi="Calibri" w:cs="Calibri"/>
          <w:color w:val="000000" w:themeColor="text1"/>
          <w:sz w:val="22"/>
          <w:szCs w:val="22"/>
        </w:rPr>
        <w:t>Section 401 Certification (</w:t>
      </w:r>
      <w:r w:rsidR="00D260EB" w:rsidRPr="714FC901">
        <w:rPr>
          <w:rFonts w:ascii="Calibri" w:hAnsi="Calibri" w:cs="Calibri"/>
          <w:color w:val="000000" w:themeColor="text1"/>
          <w:sz w:val="22"/>
          <w:szCs w:val="22"/>
        </w:rPr>
        <w:t>NCDEQ</w:t>
      </w:r>
      <w:r w:rsidR="00E03D87" w:rsidRPr="714FC901">
        <w:rPr>
          <w:rFonts w:ascii="Calibri" w:hAnsi="Calibri" w:cs="Calibri"/>
          <w:color w:val="000000" w:themeColor="text1"/>
          <w:sz w:val="22"/>
          <w:szCs w:val="22"/>
        </w:rPr>
        <w:t xml:space="preserve">); </w:t>
      </w:r>
      <w:r w:rsidR="53A69842" w:rsidRPr="714FC901">
        <w:rPr>
          <w:rFonts w:ascii="Calibri" w:hAnsi="Calibri" w:cs="Calibri"/>
          <w:color w:val="000000" w:themeColor="text1"/>
          <w:sz w:val="22"/>
          <w:szCs w:val="22"/>
        </w:rPr>
        <w:t>b</w:t>
      </w:r>
      <w:r w:rsidR="00E03D87" w:rsidRPr="714FC901">
        <w:rPr>
          <w:rFonts w:ascii="Calibri" w:hAnsi="Calibri" w:cs="Calibri"/>
          <w:color w:val="000000" w:themeColor="text1"/>
          <w:sz w:val="22"/>
          <w:szCs w:val="22"/>
        </w:rPr>
        <w:t>) Section 404 Certification (</w:t>
      </w:r>
      <w:r w:rsidR="00D260EB" w:rsidRPr="714FC901">
        <w:rPr>
          <w:rFonts w:ascii="Calibri" w:hAnsi="Calibri" w:cs="Calibri"/>
          <w:color w:val="000000" w:themeColor="text1"/>
          <w:sz w:val="22"/>
          <w:szCs w:val="22"/>
        </w:rPr>
        <w:t>USACE)</w:t>
      </w:r>
      <w:r w:rsidR="00E03D87" w:rsidRPr="714FC901">
        <w:rPr>
          <w:rFonts w:ascii="Calibri" w:hAnsi="Calibri" w:cs="Calibri"/>
          <w:color w:val="000000" w:themeColor="text1"/>
          <w:sz w:val="22"/>
          <w:szCs w:val="22"/>
        </w:rPr>
        <w:t xml:space="preserve">; </w:t>
      </w:r>
      <w:r w:rsidR="57E9EF69" w:rsidRPr="714FC901">
        <w:rPr>
          <w:rFonts w:ascii="Calibri" w:hAnsi="Calibri" w:cs="Calibri"/>
          <w:color w:val="000000" w:themeColor="text1"/>
          <w:sz w:val="22"/>
          <w:szCs w:val="22"/>
        </w:rPr>
        <w:t>c</w:t>
      </w:r>
      <w:r w:rsidR="00E03D87" w:rsidRPr="714FC901">
        <w:rPr>
          <w:rFonts w:ascii="Calibri" w:hAnsi="Calibri" w:cs="Calibri"/>
          <w:color w:val="000000" w:themeColor="text1"/>
          <w:sz w:val="22"/>
          <w:szCs w:val="22"/>
        </w:rPr>
        <w:t xml:space="preserve">) Conditional Letter of Map Revision, or CLOMR (FEMA); </w:t>
      </w:r>
      <w:r w:rsidR="53E67A45" w:rsidRPr="714FC901">
        <w:rPr>
          <w:rFonts w:ascii="Calibri" w:hAnsi="Calibri" w:cs="Calibri"/>
          <w:color w:val="000000" w:themeColor="text1"/>
          <w:sz w:val="22"/>
          <w:szCs w:val="22"/>
        </w:rPr>
        <w:t>d</w:t>
      </w:r>
      <w:r w:rsidR="00E03D87" w:rsidRPr="714FC901">
        <w:rPr>
          <w:rFonts w:ascii="Calibri" w:hAnsi="Calibri" w:cs="Calibri"/>
          <w:color w:val="000000" w:themeColor="text1"/>
          <w:sz w:val="22"/>
          <w:szCs w:val="22"/>
        </w:rPr>
        <w:t xml:space="preserve">) Driveway Access Permit (NCDOT); </w:t>
      </w:r>
      <w:r w:rsidR="0FDAA499" w:rsidRPr="714FC901">
        <w:rPr>
          <w:rFonts w:ascii="Calibri" w:hAnsi="Calibri" w:cs="Calibri"/>
          <w:color w:val="000000" w:themeColor="text1"/>
          <w:sz w:val="22"/>
          <w:szCs w:val="22"/>
        </w:rPr>
        <w:t>e</w:t>
      </w:r>
      <w:r w:rsidRPr="714FC901">
        <w:rPr>
          <w:rFonts w:ascii="Calibri" w:hAnsi="Calibri" w:cs="Calibri"/>
          <w:color w:val="000000" w:themeColor="text1"/>
          <w:sz w:val="22"/>
          <w:szCs w:val="22"/>
        </w:rPr>
        <w:t xml:space="preserve">) </w:t>
      </w:r>
      <w:r w:rsidR="00E03D87" w:rsidRPr="714FC901">
        <w:rPr>
          <w:rFonts w:ascii="Calibri" w:hAnsi="Calibri" w:cs="Calibri"/>
          <w:color w:val="000000" w:themeColor="text1"/>
          <w:sz w:val="22"/>
          <w:szCs w:val="22"/>
        </w:rPr>
        <w:t xml:space="preserve">Erosion and Sediment Control (NCDEQ); </w:t>
      </w:r>
      <w:r w:rsidR="399F473A" w:rsidRPr="714FC901">
        <w:rPr>
          <w:rFonts w:ascii="Calibri" w:hAnsi="Calibri" w:cs="Calibri"/>
          <w:color w:val="000000" w:themeColor="text1"/>
          <w:sz w:val="22"/>
          <w:szCs w:val="22"/>
        </w:rPr>
        <w:t>f</w:t>
      </w:r>
      <w:r w:rsidR="00E03D87" w:rsidRPr="714FC901">
        <w:rPr>
          <w:rFonts w:ascii="Calibri" w:hAnsi="Calibri" w:cs="Calibri"/>
          <w:color w:val="000000" w:themeColor="text1"/>
          <w:sz w:val="22"/>
          <w:szCs w:val="22"/>
        </w:rPr>
        <w:t xml:space="preserve">) Stormwater Management Permit (Town of Woodfin); </w:t>
      </w:r>
      <w:r w:rsidR="3B42079B" w:rsidRPr="714FC901">
        <w:rPr>
          <w:rFonts w:ascii="Calibri" w:hAnsi="Calibri" w:cs="Calibri"/>
          <w:color w:val="000000" w:themeColor="text1"/>
          <w:sz w:val="22"/>
          <w:szCs w:val="22"/>
        </w:rPr>
        <w:t>g</w:t>
      </w:r>
      <w:r w:rsidR="00E03D87" w:rsidRPr="714FC901">
        <w:rPr>
          <w:rFonts w:ascii="Calibri" w:hAnsi="Calibri" w:cs="Calibri"/>
          <w:color w:val="000000" w:themeColor="text1"/>
          <w:sz w:val="22"/>
          <w:szCs w:val="22"/>
        </w:rPr>
        <w:t xml:space="preserve">) Environmental Right of Entry </w:t>
      </w:r>
      <w:r w:rsidR="00D260EB" w:rsidRPr="714FC901">
        <w:rPr>
          <w:rFonts w:ascii="Calibri" w:hAnsi="Calibri" w:cs="Calibri"/>
          <w:color w:val="000000" w:themeColor="text1"/>
          <w:sz w:val="22"/>
          <w:szCs w:val="22"/>
        </w:rPr>
        <w:t>Agreement</w:t>
      </w:r>
      <w:r w:rsidR="00E03D87" w:rsidRPr="714FC901">
        <w:rPr>
          <w:rFonts w:ascii="Calibri" w:hAnsi="Calibri" w:cs="Calibri"/>
          <w:color w:val="000000" w:themeColor="text1"/>
          <w:sz w:val="22"/>
          <w:szCs w:val="22"/>
        </w:rPr>
        <w:t xml:space="preserve"> (Norfolk Southern</w:t>
      </w:r>
      <w:r w:rsidR="00D260EB" w:rsidRPr="714FC901">
        <w:rPr>
          <w:rFonts w:ascii="Calibri" w:hAnsi="Calibri" w:cs="Calibri"/>
          <w:color w:val="000000" w:themeColor="text1"/>
          <w:sz w:val="22"/>
          <w:szCs w:val="22"/>
        </w:rPr>
        <w:t xml:space="preserve"> Railway Company</w:t>
      </w:r>
      <w:r w:rsidR="00E03D87" w:rsidRPr="714FC901">
        <w:rPr>
          <w:rFonts w:ascii="Calibri" w:hAnsi="Calibri" w:cs="Calibri"/>
          <w:color w:val="000000" w:themeColor="text1"/>
          <w:sz w:val="22"/>
          <w:szCs w:val="22"/>
        </w:rPr>
        <w:t>)</w:t>
      </w:r>
      <w:r w:rsidR="00C62011" w:rsidRPr="714FC901">
        <w:rPr>
          <w:rFonts w:ascii="Calibri" w:hAnsi="Calibri" w:cs="Calibri"/>
          <w:color w:val="000000" w:themeColor="text1"/>
          <w:sz w:val="22"/>
          <w:szCs w:val="22"/>
        </w:rPr>
        <w:t>;</w:t>
      </w:r>
      <w:r w:rsidR="0045291D" w:rsidRPr="714FC901">
        <w:rPr>
          <w:rFonts w:ascii="Calibri" w:hAnsi="Calibri" w:cs="Calibri"/>
          <w:color w:val="000000" w:themeColor="text1"/>
          <w:sz w:val="22"/>
          <w:szCs w:val="22"/>
        </w:rPr>
        <w:t xml:space="preserve"> </w:t>
      </w:r>
      <w:r w:rsidR="61374B39" w:rsidRPr="714FC901">
        <w:rPr>
          <w:rFonts w:ascii="Calibri" w:hAnsi="Calibri" w:cs="Calibri"/>
          <w:color w:val="000000" w:themeColor="text1"/>
          <w:sz w:val="22"/>
          <w:szCs w:val="22"/>
        </w:rPr>
        <w:t>h</w:t>
      </w:r>
      <w:r w:rsidR="0045291D" w:rsidRPr="714FC901">
        <w:rPr>
          <w:rFonts w:ascii="Calibri" w:hAnsi="Calibri" w:cs="Calibri"/>
          <w:color w:val="000000" w:themeColor="text1"/>
          <w:sz w:val="22"/>
          <w:szCs w:val="22"/>
        </w:rPr>
        <w:t>) Floodplain Permit (Buncombe County);</w:t>
      </w:r>
      <w:r w:rsidR="3B92AAFD" w:rsidRPr="714FC901">
        <w:rPr>
          <w:rFonts w:ascii="Calibri" w:hAnsi="Calibri" w:cs="Calibri"/>
          <w:color w:val="000000" w:themeColor="text1"/>
          <w:sz w:val="22"/>
          <w:szCs w:val="22"/>
        </w:rPr>
        <w:t xml:space="preserve"> </w:t>
      </w:r>
      <w:r w:rsidR="4A059A1F" w:rsidRPr="714FC901">
        <w:rPr>
          <w:rFonts w:ascii="Calibri" w:hAnsi="Calibri" w:cs="Calibri"/>
          <w:color w:val="000000" w:themeColor="text1"/>
          <w:sz w:val="22"/>
          <w:szCs w:val="22"/>
        </w:rPr>
        <w:t xml:space="preserve">i) </w:t>
      </w:r>
      <w:r w:rsidR="355C4937" w:rsidRPr="714FC901">
        <w:rPr>
          <w:rFonts w:ascii="Calibri" w:hAnsi="Calibri" w:cs="Calibri"/>
          <w:color w:val="000000" w:themeColor="text1"/>
          <w:sz w:val="22"/>
          <w:szCs w:val="22"/>
        </w:rPr>
        <w:t xml:space="preserve">Phase I &amp; Phase II </w:t>
      </w:r>
      <w:r w:rsidR="3B92AAFD" w:rsidRPr="714FC901">
        <w:rPr>
          <w:rFonts w:ascii="Calibri" w:hAnsi="Calibri" w:cs="Calibri"/>
          <w:color w:val="000000" w:themeColor="text1"/>
          <w:sz w:val="22"/>
          <w:szCs w:val="22"/>
        </w:rPr>
        <w:t>Environmental Assessments</w:t>
      </w:r>
      <w:r w:rsidR="584FE317" w:rsidRPr="714FC901">
        <w:rPr>
          <w:rFonts w:ascii="Calibri" w:hAnsi="Calibri" w:cs="Calibri"/>
          <w:color w:val="000000" w:themeColor="text1"/>
          <w:sz w:val="22"/>
          <w:szCs w:val="22"/>
        </w:rPr>
        <w:t>;</w:t>
      </w:r>
    </w:p>
    <w:p w14:paraId="4DDBEF00" w14:textId="77777777" w:rsidR="004A7AFC" w:rsidRDefault="004A7AFC" w:rsidP="00B6263A">
      <w:pPr>
        <w:autoSpaceDE w:val="0"/>
        <w:autoSpaceDN w:val="0"/>
        <w:adjustRightInd w:val="0"/>
        <w:ind w:left="720"/>
        <w:rPr>
          <w:rFonts w:ascii="Calibri" w:hAnsi="Calibri" w:cs="Calibri"/>
          <w:bCs/>
          <w:color w:val="000000"/>
          <w:sz w:val="22"/>
          <w:szCs w:val="22"/>
        </w:rPr>
      </w:pPr>
    </w:p>
    <w:p w14:paraId="185672AC" w14:textId="77777777" w:rsidR="00867C4C" w:rsidRDefault="00867C4C" w:rsidP="00B6263A">
      <w:pPr>
        <w:autoSpaceDE w:val="0"/>
        <w:autoSpaceDN w:val="0"/>
        <w:adjustRightInd w:val="0"/>
        <w:ind w:left="720"/>
        <w:rPr>
          <w:rFonts w:ascii="Calibri" w:hAnsi="Calibri" w:cs="Calibri"/>
          <w:bCs/>
          <w:color w:val="000000"/>
          <w:sz w:val="22"/>
          <w:szCs w:val="22"/>
        </w:rPr>
      </w:pPr>
      <w:r>
        <w:rPr>
          <w:rFonts w:ascii="Calibri" w:hAnsi="Calibri" w:cs="Calibri"/>
          <w:bCs/>
          <w:color w:val="000000"/>
          <w:sz w:val="22"/>
          <w:szCs w:val="22"/>
        </w:rPr>
        <w:t>Project – entails</w:t>
      </w:r>
      <w:r w:rsidR="00E10559">
        <w:rPr>
          <w:rFonts w:ascii="Calibri" w:hAnsi="Calibri" w:cs="Calibri"/>
          <w:bCs/>
          <w:color w:val="000000"/>
          <w:sz w:val="22"/>
          <w:szCs w:val="22"/>
        </w:rPr>
        <w:t xml:space="preserve"> two major components:</w:t>
      </w:r>
      <w:r>
        <w:rPr>
          <w:rFonts w:ascii="Calibri" w:hAnsi="Calibri" w:cs="Calibri"/>
          <w:bCs/>
          <w:color w:val="000000"/>
          <w:sz w:val="22"/>
          <w:szCs w:val="22"/>
        </w:rPr>
        <w:t xml:space="preserve"> </w:t>
      </w:r>
      <w:r w:rsidR="00E10559">
        <w:rPr>
          <w:rFonts w:ascii="Calibri" w:hAnsi="Calibri" w:cs="Calibri"/>
          <w:bCs/>
          <w:color w:val="000000"/>
          <w:sz w:val="22"/>
          <w:szCs w:val="22"/>
        </w:rPr>
        <w:t xml:space="preserve">1) </w:t>
      </w:r>
      <w:r w:rsidR="00D260EB">
        <w:rPr>
          <w:rFonts w:ascii="Calibri" w:hAnsi="Calibri" w:cs="Calibri"/>
          <w:bCs/>
          <w:color w:val="000000"/>
          <w:sz w:val="22"/>
          <w:szCs w:val="22"/>
        </w:rPr>
        <w:t>Riverside Park enhancement</w:t>
      </w:r>
      <w:r>
        <w:rPr>
          <w:rFonts w:ascii="Calibri" w:hAnsi="Calibri" w:cs="Calibri"/>
          <w:bCs/>
          <w:color w:val="000000"/>
          <w:sz w:val="22"/>
          <w:szCs w:val="22"/>
        </w:rPr>
        <w:t xml:space="preserve"> of the existing </w:t>
      </w:r>
      <w:r w:rsidR="00D260EB">
        <w:rPr>
          <w:rFonts w:ascii="Calibri" w:hAnsi="Calibri" w:cs="Calibri"/>
          <w:bCs/>
          <w:color w:val="000000"/>
          <w:sz w:val="22"/>
          <w:szCs w:val="22"/>
        </w:rPr>
        <w:t>park site</w:t>
      </w:r>
      <w:r>
        <w:rPr>
          <w:rFonts w:ascii="Calibri" w:hAnsi="Calibri" w:cs="Calibri"/>
          <w:bCs/>
          <w:color w:val="000000"/>
          <w:sz w:val="22"/>
          <w:szCs w:val="22"/>
        </w:rPr>
        <w:t xml:space="preserve"> (entrance at 1630 Riverside Drive, Woodfin)</w:t>
      </w:r>
      <w:r w:rsidR="00E10559">
        <w:rPr>
          <w:rFonts w:ascii="Calibri" w:hAnsi="Calibri" w:cs="Calibri"/>
          <w:bCs/>
          <w:color w:val="000000"/>
          <w:sz w:val="22"/>
          <w:szCs w:val="22"/>
        </w:rPr>
        <w:t xml:space="preserve"> and </w:t>
      </w:r>
      <w:r w:rsidR="00D260EB">
        <w:rPr>
          <w:rFonts w:ascii="Calibri" w:hAnsi="Calibri" w:cs="Calibri"/>
          <w:bCs/>
          <w:color w:val="000000"/>
          <w:sz w:val="22"/>
          <w:szCs w:val="22"/>
        </w:rPr>
        <w:t>improvements to the expansion</w:t>
      </w:r>
      <w:r>
        <w:rPr>
          <w:rFonts w:ascii="Calibri" w:hAnsi="Calibri" w:cs="Calibri"/>
          <w:bCs/>
          <w:color w:val="000000"/>
          <w:sz w:val="22"/>
          <w:szCs w:val="22"/>
        </w:rPr>
        <w:t xml:space="preserve"> site (entrance at 1476 Riverside Drive, Woodfin)</w:t>
      </w:r>
      <w:r w:rsidR="00E10559">
        <w:rPr>
          <w:rFonts w:ascii="Calibri" w:hAnsi="Calibri" w:cs="Calibri"/>
          <w:bCs/>
          <w:color w:val="000000"/>
          <w:sz w:val="22"/>
          <w:szCs w:val="22"/>
        </w:rPr>
        <w:t>;</w:t>
      </w:r>
      <w:r>
        <w:rPr>
          <w:rFonts w:ascii="Calibri" w:hAnsi="Calibri" w:cs="Calibri"/>
          <w:bCs/>
          <w:color w:val="000000"/>
          <w:sz w:val="22"/>
          <w:szCs w:val="22"/>
        </w:rPr>
        <w:t xml:space="preserve"> and </w:t>
      </w:r>
      <w:r w:rsidR="00E10559">
        <w:rPr>
          <w:rFonts w:ascii="Calibri" w:hAnsi="Calibri" w:cs="Calibri"/>
          <w:bCs/>
          <w:color w:val="000000"/>
          <w:sz w:val="22"/>
          <w:szCs w:val="22"/>
        </w:rPr>
        <w:t xml:space="preserve">2) </w:t>
      </w:r>
      <w:r>
        <w:rPr>
          <w:rFonts w:ascii="Calibri" w:hAnsi="Calibri" w:cs="Calibri"/>
          <w:bCs/>
          <w:color w:val="000000"/>
          <w:sz w:val="22"/>
          <w:szCs w:val="22"/>
        </w:rPr>
        <w:t>the new Taylor’s Wave feature situated in the French Broad River adjacent to Riverside Park</w:t>
      </w:r>
      <w:r w:rsidR="00C62011">
        <w:rPr>
          <w:rFonts w:ascii="Calibri" w:hAnsi="Calibri" w:cs="Calibri"/>
          <w:bCs/>
          <w:color w:val="000000"/>
          <w:sz w:val="22"/>
          <w:szCs w:val="22"/>
        </w:rPr>
        <w:t>;</w:t>
      </w:r>
    </w:p>
    <w:p w14:paraId="3461D779" w14:textId="77777777" w:rsidR="00867C4C" w:rsidRDefault="00867C4C" w:rsidP="00B6263A">
      <w:pPr>
        <w:autoSpaceDE w:val="0"/>
        <w:autoSpaceDN w:val="0"/>
        <w:adjustRightInd w:val="0"/>
        <w:ind w:left="720"/>
        <w:rPr>
          <w:rFonts w:ascii="Calibri" w:hAnsi="Calibri" w:cs="Calibri"/>
          <w:bCs/>
          <w:color w:val="000000"/>
          <w:sz w:val="22"/>
          <w:szCs w:val="22"/>
        </w:rPr>
      </w:pPr>
    </w:p>
    <w:p w14:paraId="5BC80EF9" w14:textId="77777777" w:rsidR="004A7AFC" w:rsidRDefault="004A7AFC" w:rsidP="00B6263A">
      <w:pPr>
        <w:autoSpaceDE w:val="0"/>
        <w:autoSpaceDN w:val="0"/>
        <w:adjustRightInd w:val="0"/>
        <w:ind w:left="720"/>
        <w:rPr>
          <w:rFonts w:ascii="Calibri" w:hAnsi="Calibri" w:cs="Calibri"/>
          <w:bCs/>
          <w:color w:val="000000"/>
          <w:sz w:val="22"/>
          <w:szCs w:val="22"/>
        </w:rPr>
      </w:pPr>
      <w:r>
        <w:rPr>
          <w:rFonts w:ascii="Calibri" w:hAnsi="Calibri" w:cs="Calibri"/>
          <w:bCs/>
          <w:color w:val="000000"/>
          <w:sz w:val="22"/>
          <w:szCs w:val="22"/>
        </w:rPr>
        <w:t xml:space="preserve">Project Manager – Adrienne Isenhower, </w:t>
      </w:r>
      <w:hyperlink r:id="rId14" w:history="1">
        <w:r w:rsidRPr="00BD70F8">
          <w:rPr>
            <w:rStyle w:val="Hyperlink"/>
            <w:rFonts w:ascii="Calibri" w:hAnsi="Calibri" w:cs="Calibri"/>
            <w:bCs/>
            <w:sz w:val="22"/>
            <w:szCs w:val="22"/>
          </w:rPr>
          <w:t>aisenhower@woodfin-nc.gov</w:t>
        </w:r>
      </w:hyperlink>
      <w:r w:rsidR="00C62011">
        <w:rPr>
          <w:rFonts w:ascii="Calibri" w:hAnsi="Calibri" w:cs="Calibri"/>
          <w:bCs/>
          <w:color w:val="000000"/>
          <w:sz w:val="22"/>
          <w:szCs w:val="22"/>
        </w:rPr>
        <w:t>;</w:t>
      </w:r>
    </w:p>
    <w:p w14:paraId="3CF2D8B6" w14:textId="77777777" w:rsidR="004A7AFC" w:rsidRDefault="004A7AFC" w:rsidP="00B6263A">
      <w:pPr>
        <w:autoSpaceDE w:val="0"/>
        <w:autoSpaceDN w:val="0"/>
        <w:adjustRightInd w:val="0"/>
        <w:ind w:left="720"/>
        <w:rPr>
          <w:rFonts w:ascii="Calibri" w:hAnsi="Calibri" w:cs="Calibri"/>
          <w:bCs/>
          <w:color w:val="000000"/>
          <w:sz w:val="22"/>
          <w:szCs w:val="22"/>
        </w:rPr>
      </w:pPr>
    </w:p>
    <w:p w14:paraId="7055BEBD" w14:textId="77777777" w:rsidR="00867C4C" w:rsidRPr="00867C4C" w:rsidRDefault="00867C4C" w:rsidP="00B6263A">
      <w:pPr>
        <w:autoSpaceDE w:val="0"/>
        <w:autoSpaceDN w:val="0"/>
        <w:adjustRightInd w:val="0"/>
        <w:ind w:left="720"/>
        <w:rPr>
          <w:rFonts w:ascii="Calibri" w:hAnsi="Calibri" w:cs="Calibri"/>
          <w:bCs/>
          <w:color w:val="000000"/>
          <w:sz w:val="22"/>
          <w:szCs w:val="22"/>
        </w:rPr>
      </w:pPr>
      <w:r>
        <w:rPr>
          <w:rFonts w:ascii="Calibri" w:hAnsi="Calibri" w:cs="Calibri"/>
          <w:bCs/>
          <w:color w:val="000000"/>
          <w:sz w:val="22"/>
          <w:szCs w:val="22"/>
        </w:rPr>
        <w:t xml:space="preserve">Woodfin Greenway &amp; Blueway (WGB) – a regional recreation destination that encompasses Silver-Line Park (completed in </w:t>
      </w:r>
      <w:r w:rsidR="009E47C8">
        <w:rPr>
          <w:rFonts w:ascii="Calibri" w:hAnsi="Calibri" w:cs="Calibri"/>
          <w:bCs/>
          <w:color w:val="000000"/>
          <w:sz w:val="22"/>
          <w:szCs w:val="22"/>
        </w:rPr>
        <w:t xml:space="preserve">2022), this Project, and 5 miles of </w:t>
      </w:r>
      <w:r w:rsidR="00C62011">
        <w:rPr>
          <w:rFonts w:ascii="Calibri" w:hAnsi="Calibri" w:cs="Calibri"/>
          <w:bCs/>
          <w:color w:val="000000"/>
          <w:sz w:val="22"/>
          <w:szCs w:val="22"/>
        </w:rPr>
        <w:t>10-14 foot-wide</w:t>
      </w:r>
      <w:r w:rsidR="009E47C8">
        <w:rPr>
          <w:rFonts w:ascii="Calibri" w:hAnsi="Calibri" w:cs="Calibri"/>
          <w:bCs/>
          <w:color w:val="000000"/>
          <w:sz w:val="22"/>
          <w:szCs w:val="22"/>
        </w:rPr>
        <w:t xml:space="preserve"> greenway paralleling the French Broad River and Beaverdam Creek.</w:t>
      </w:r>
    </w:p>
    <w:p w14:paraId="0FB78278" w14:textId="77777777" w:rsidR="00867C4C" w:rsidRDefault="00867C4C" w:rsidP="00B6263A">
      <w:pPr>
        <w:autoSpaceDE w:val="0"/>
        <w:autoSpaceDN w:val="0"/>
        <w:adjustRightInd w:val="0"/>
        <w:rPr>
          <w:rFonts w:ascii="Calibri" w:hAnsi="Calibri" w:cs="Calibri"/>
          <w:b/>
          <w:color w:val="000000"/>
          <w:sz w:val="22"/>
          <w:szCs w:val="22"/>
        </w:rPr>
      </w:pPr>
    </w:p>
    <w:p w14:paraId="7286AFED" w14:textId="77777777" w:rsidR="00ED2554" w:rsidRPr="00ED2554" w:rsidRDefault="009E47C8" w:rsidP="00B6263A">
      <w:pPr>
        <w:autoSpaceDE w:val="0"/>
        <w:autoSpaceDN w:val="0"/>
        <w:adjustRightInd w:val="0"/>
        <w:rPr>
          <w:rFonts w:ascii="Calibri" w:hAnsi="Calibri" w:cs="Calibri"/>
          <w:b/>
          <w:color w:val="000000"/>
          <w:sz w:val="22"/>
          <w:szCs w:val="22"/>
        </w:rPr>
      </w:pPr>
      <w:r>
        <w:rPr>
          <w:rFonts w:ascii="Calibri" w:hAnsi="Calibri" w:cs="Calibri"/>
          <w:b/>
          <w:color w:val="000000"/>
          <w:sz w:val="22"/>
          <w:szCs w:val="22"/>
        </w:rPr>
        <w:t>DESC</w:t>
      </w:r>
      <w:r w:rsidR="00ED2554" w:rsidRPr="00ED2554">
        <w:rPr>
          <w:rFonts w:ascii="Calibri" w:hAnsi="Calibri" w:cs="Calibri"/>
          <w:b/>
          <w:color w:val="000000"/>
          <w:sz w:val="22"/>
          <w:szCs w:val="22"/>
        </w:rPr>
        <w:t xml:space="preserve">RIPTION </w:t>
      </w:r>
      <w:r w:rsidR="00D2354C">
        <w:rPr>
          <w:rFonts w:ascii="Calibri" w:hAnsi="Calibri" w:cs="Calibri"/>
          <w:b/>
          <w:color w:val="000000"/>
          <w:sz w:val="22"/>
          <w:szCs w:val="22"/>
        </w:rPr>
        <w:t xml:space="preserve">OF </w:t>
      </w:r>
      <w:r w:rsidR="00ED2554" w:rsidRPr="00ED2554">
        <w:rPr>
          <w:rFonts w:ascii="Calibri" w:hAnsi="Calibri" w:cs="Calibri"/>
          <w:b/>
          <w:color w:val="000000"/>
          <w:sz w:val="22"/>
          <w:szCs w:val="22"/>
        </w:rPr>
        <w:t>WORK</w:t>
      </w:r>
      <w:r w:rsidR="00D2354C">
        <w:rPr>
          <w:rFonts w:ascii="Calibri" w:hAnsi="Calibri" w:cs="Calibri"/>
          <w:b/>
          <w:color w:val="000000"/>
          <w:sz w:val="22"/>
          <w:szCs w:val="22"/>
        </w:rPr>
        <w:t>:</w:t>
      </w:r>
    </w:p>
    <w:p w14:paraId="7285FE56" w14:textId="77777777" w:rsidR="00916633" w:rsidRDefault="00916633" w:rsidP="00B6263A">
      <w:pPr>
        <w:autoSpaceDE w:val="0"/>
        <w:autoSpaceDN w:val="0"/>
        <w:adjustRightInd w:val="0"/>
        <w:rPr>
          <w:rFonts w:ascii="Calibri" w:hAnsi="Calibri" w:cs="Calibri"/>
          <w:color w:val="000000"/>
          <w:sz w:val="22"/>
          <w:szCs w:val="22"/>
        </w:rPr>
      </w:pPr>
      <w:r>
        <w:rPr>
          <w:rFonts w:ascii="Calibri" w:hAnsi="Calibri" w:cs="Calibri"/>
          <w:color w:val="000000"/>
          <w:sz w:val="22"/>
          <w:szCs w:val="22"/>
        </w:rPr>
        <w:t>Please note that the</w:t>
      </w:r>
      <w:r w:rsidR="009E47C8">
        <w:rPr>
          <w:rFonts w:ascii="Calibri" w:hAnsi="Calibri" w:cs="Calibri"/>
          <w:color w:val="000000"/>
          <w:sz w:val="22"/>
          <w:szCs w:val="22"/>
        </w:rPr>
        <w:t xml:space="preserve"> P</w:t>
      </w:r>
      <w:r>
        <w:rPr>
          <w:rFonts w:ascii="Calibri" w:hAnsi="Calibri" w:cs="Calibri"/>
          <w:color w:val="000000"/>
          <w:sz w:val="22"/>
          <w:szCs w:val="22"/>
        </w:rPr>
        <w:t>roject</w:t>
      </w:r>
      <w:r w:rsidR="009E47C8">
        <w:rPr>
          <w:rFonts w:ascii="Calibri" w:hAnsi="Calibri" w:cs="Calibri"/>
          <w:color w:val="000000"/>
          <w:sz w:val="22"/>
          <w:szCs w:val="22"/>
        </w:rPr>
        <w:t xml:space="preserve"> components </w:t>
      </w:r>
      <w:r>
        <w:rPr>
          <w:rFonts w:ascii="Calibri" w:hAnsi="Calibri" w:cs="Calibri"/>
          <w:color w:val="000000"/>
          <w:sz w:val="22"/>
          <w:szCs w:val="22"/>
        </w:rPr>
        <w:t xml:space="preserve">will be built in </w:t>
      </w:r>
      <w:r w:rsidR="009E47C8">
        <w:rPr>
          <w:rFonts w:ascii="Calibri" w:hAnsi="Calibri" w:cs="Calibri"/>
          <w:color w:val="000000"/>
          <w:sz w:val="22"/>
          <w:szCs w:val="22"/>
        </w:rPr>
        <w:t xml:space="preserve">coordination with each other, </w:t>
      </w:r>
      <w:r>
        <w:rPr>
          <w:rFonts w:ascii="Calibri" w:hAnsi="Calibri" w:cs="Calibri"/>
          <w:color w:val="000000"/>
          <w:sz w:val="22"/>
          <w:szCs w:val="22"/>
        </w:rPr>
        <w:t xml:space="preserve">and the </w:t>
      </w:r>
      <w:r w:rsidR="00E10559">
        <w:rPr>
          <w:rFonts w:ascii="Calibri" w:hAnsi="Calibri" w:cs="Calibri"/>
          <w:color w:val="000000"/>
          <w:sz w:val="22"/>
          <w:szCs w:val="22"/>
        </w:rPr>
        <w:t xml:space="preserve">Owner’s </w:t>
      </w:r>
      <w:r>
        <w:rPr>
          <w:rFonts w:ascii="Calibri" w:hAnsi="Calibri" w:cs="Calibri"/>
          <w:color w:val="000000"/>
          <w:sz w:val="22"/>
          <w:szCs w:val="22"/>
        </w:rPr>
        <w:t>intent is to hire</w:t>
      </w:r>
      <w:r w:rsidR="009E47C8">
        <w:rPr>
          <w:rFonts w:ascii="Calibri" w:hAnsi="Calibri" w:cs="Calibri"/>
          <w:color w:val="000000"/>
          <w:sz w:val="22"/>
          <w:szCs w:val="22"/>
        </w:rPr>
        <w:t xml:space="preserve"> one</w:t>
      </w:r>
      <w:r>
        <w:rPr>
          <w:rFonts w:ascii="Calibri" w:hAnsi="Calibri" w:cs="Calibri"/>
          <w:color w:val="000000"/>
          <w:sz w:val="22"/>
          <w:szCs w:val="22"/>
        </w:rPr>
        <w:t xml:space="preserve"> </w:t>
      </w:r>
      <w:r w:rsidR="005D4C40">
        <w:rPr>
          <w:rFonts w:ascii="Calibri" w:hAnsi="Calibri" w:cs="Calibri"/>
          <w:color w:val="000000"/>
          <w:sz w:val="22"/>
          <w:szCs w:val="22"/>
        </w:rPr>
        <w:t>Contractor</w:t>
      </w:r>
      <w:r>
        <w:rPr>
          <w:rFonts w:ascii="Calibri" w:hAnsi="Calibri" w:cs="Calibri"/>
          <w:color w:val="000000"/>
          <w:sz w:val="22"/>
          <w:szCs w:val="22"/>
        </w:rPr>
        <w:t xml:space="preserve"> </w:t>
      </w:r>
      <w:r w:rsidR="009E47C8">
        <w:rPr>
          <w:rFonts w:ascii="Calibri" w:hAnsi="Calibri" w:cs="Calibri"/>
          <w:color w:val="000000"/>
          <w:sz w:val="22"/>
          <w:szCs w:val="22"/>
        </w:rPr>
        <w:t>with responsibility for construction of both</w:t>
      </w:r>
      <w:r w:rsidR="00DE267A">
        <w:rPr>
          <w:rFonts w:ascii="Calibri" w:hAnsi="Calibri" w:cs="Calibri"/>
          <w:color w:val="000000"/>
          <w:sz w:val="22"/>
          <w:szCs w:val="22"/>
        </w:rPr>
        <w:t xml:space="preserve"> major</w:t>
      </w:r>
      <w:r w:rsidR="009E47C8">
        <w:rPr>
          <w:rFonts w:ascii="Calibri" w:hAnsi="Calibri" w:cs="Calibri"/>
          <w:color w:val="000000"/>
          <w:sz w:val="22"/>
          <w:szCs w:val="22"/>
        </w:rPr>
        <w:t xml:space="preserve"> components.</w:t>
      </w:r>
      <w:r>
        <w:rPr>
          <w:rFonts w:ascii="Calibri" w:hAnsi="Calibri" w:cs="Calibri"/>
          <w:color w:val="000000"/>
          <w:sz w:val="22"/>
          <w:szCs w:val="22"/>
        </w:rPr>
        <w:t xml:space="preserve">   </w:t>
      </w:r>
      <w:r w:rsidR="000E2BE5">
        <w:rPr>
          <w:rFonts w:ascii="Calibri" w:hAnsi="Calibri" w:cs="Calibri"/>
          <w:color w:val="000000"/>
          <w:sz w:val="22"/>
          <w:szCs w:val="22"/>
        </w:rPr>
        <w:t xml:space="preserve">Each bidder must show evidence they are licensed under Chapter 87 of the N.C. General Statutes.  A General Contractors License is required. </w:t>
      </w:r>
    </w:p>
    <w:p w14:paraId="1FC39945" w14:textId="77777777" w:rsidR="00916633" w:rsidRDefault="00916633" w:rsidP="00B6263A">
      <w:pPr>
        <w:autoSpaceDE w:val="0"/>
        <w:autoSpaceDN w:val="0"/>
        <w:adjustRightInd w:val="0"/>
        <w:rPr>
          <w:rFonts w:ascii="Calibri" w:hAnsi="Calibri" w:cs="Calibri"/>
          <w:color w:val="000000"/>
          <w:sz w:val="22"/>
          <w:szCs w:val="22"/>
        </w:rPr>
      </w:pPr>
    </w:p>
    <w:p w14:paraId="3105EC5F" w14:textId="77777777" w:rsidR="00E10559" w:rsidRDefault="00E10559" w:rsidP="00B6263A">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The </w:t>
      </w:r>
      <w:r w:rsidR="00A50F07">
        <w:rPr>
          <w:rFonts w:ascii="Calibri" w:hAnsi="Calibri" w:cs="Calibri"/>
          <w:color w:val="000000"/>
          <w:sz w:val="22"/>
          <w:szCs w:val="22"/>
        </w:rPr>
        <w:t>P</w:t>
      </w:r>
      <w:r>
        <w:rPr>
          <w:rFonts w:ascii="Calibri" w:hAnsi="Calibri" w:cs="Calibri"/>
          <w:color w:val="000000"/>
          <w:sz w:val="22"/>
          <w:szCs w:val="22"/>
        </w:rPr>
        <w:t xml:space="preserve">roject is </w:t>
      </w:r>
      <w:r w:rsidRPr="00ED2554">
        <w:rPr>
          <w:rFonts w:ascii="Calibri" w:hAnsi="Calibri" w:cs="Calibri"/>
          <w:color w:val="000000"/>
          <w:sz w:val="22"/>
          <w:szCs w:val="22"/>
        </w:rPr>
        <w:t>located at 1</w:t>
      </w:r>
      <w:r>
        <w:rPr>
          <w:rFonts w:ascii="Calibri" w:hAnsi="Calibri" w:cs="Calibri"/>
          <w:color w:val="000000"/>
          <w:sz w:val="22"/>
          <w:szCs w:val="22"/>
        </w:rPr>
        <w:t xml:space="preserve">476 and 1630 Riverside Drive and in </w:t>
      </w:r>
      <w:r w:rsidR="00DE267A">
        <w:rPr>
          <w:rFonts w:ascii="Calibri" w:hAnsi="Calibri" w:cs="Calibri"/>
          <w:color w:val="000000"/>
          <w:sz w:val="22"/>
          <w:szCs w:val="22"/>
        </w:rPr>
        <w:t>an adj</w:t>
      </w:r>
      <w:r>
        <w:rPr>
          <w:rFonts w:ascii="Calibri" w:hAnsi="Calibri" w:cs="Calibri"/>
          <w:color w:val="000000"/>
          <w:sz w:val="22"/>
          <w:szCs w:val="22"/>
        </w:rPr>
        <w:t>acent section of the river</w:t>
      </w:r>
      <w:r w:rsidR="00DE267A">
        <w:rPr>
          <w:rFonts w:ascii="Calibri" w:hAnsi="Calibri" w:cs="Calibri"/>
          <w:color w:val="000000"/>
          <w:sz w:val="22"/>
          <w:szCs w:val="22"/>
        </w:rPr>
        <w:t xml:space="preserve"> approximately 100 yards north (downstream) of the Craggy Bridge</w:t>
      </w:r>
      <w:r>
        <w:rPr>
          <w:rFonts w:ascii="Calibri" w:hAnsi="Calibri" w:cs="Calibri"/>
          <w:color w:val="000000"/>
          <w:sz w:val="22"/>
          <w:szCs w:val="22"/>
        </w:rPr>
        <w:t xml:space="preserve">. </w:t>
      </w:r>
    </w:p>
    <w:p w14:paraId="0562CB0E" w14:textId="77777777" w:rsidR="00E10559" w:rsidRDefault="00E10559" w:rsidP="00B6263A">
      <w:pPr>
        <w:autoSpaceDE w:val="0"/>
        <w:autoSpaceDN w:val="0"/>
        <w:adjustRightInd w:val="0"/>
        <w:rPr>
          <w:rFonts w:ascii="Calibri" w:hAnsi="Calibri" w:cs="Calibri"/>
          <w:color w:val="000000"/>
          <w:sz w:val="22"/>
          <w:szCs w:val="22"/>
        </w:rPr>
      </w:pPr>
    </w:p>
    <w:p w14:paraId="2235ED74" w14:textId="77777777" w:rsidR="00E10559" w:rsidRDefault="00916633" w:rsidP="00B6263A">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The </w:t>
      </w:r>
      <w:r w:rsidR="00461867">
        <w:rPr>
          <w:rFonts w:ascii="Calibri" w:hAnsi="Calibri" w:cs="Calibri"/>
          <w:color w:val="000000"/>
          <w:sz w:val="22"/>
          <w:szCs w:val="22"/>
        </w:rPr>
        <w:t>P</w:t>
      </w:r>
      <w:r>
        <w:rPr>
          <w:rFonts w:ascii="Calibri" w:hAnsi="Calibri" w:cs="Calibri"/>
          <w:color w:val="000000"/>
          <w:sz w:val="22"/>
          <w:szCs w:val="22"/>
        </w:rPr>
        <w:t xml:space="preserve">roject </w:t>
      </w:r>
      <w:r w:rsidR="001836F3">
        <w:rPr>
          <w:rFonts w:ascii="Calibri" w:hAnsi="Calibri" w:cs="Calibri"/>
          <w:color w:val="000000"/>
          <w:sz w:val="22"/>
          <w:szCs w:val="22"/>
        </w:rPr>
        <w:t xml:space="preserve">generally </w:t>
      </w:r>
      <w:r>
        <w:rPr>
          <w:rFonts w:ascii="Calibri" w:hAnsi="Calibri" w:cs="Calibri"/>
          <w:color w:val="000000"/>
          <w:sz w:val="22"/>
          <w:szCs w:val="22"/>
        </w:rPr>
        <w:t>includes</w:t>
      </w:r>
      <w:r w:rsidR="00E10559">
        <w:rPr>
          <w:rFonts w:ascii="Calibri" w:hAnsi="Calibri" w:cs="Calibri"/>
          <w:color w:val="000000"/>
          <w:sz w:val="22"/>
          <w:szCs w:val="22"/>
        </w:rPr>
        <w:t>:</w:t>
      </w:r>
    </w:p>
    <w:p w14:paraId="2AB46932" w14:textId="77777777" w:rsidR="00E10559" w:rsidRDefault="00E10559" w:rsidP="00B6263A">
      <w:pPr>
        <w:autoSpaceDE w:val="0"/>
        <w:autoSpaceDN w:val="0"/>
        <w:adjustRightInd w:val="0"/>
        <w:ind w:left="720"/>
        <w:rPr>
          <w:rFonts w:ascii="Calibri" w:hAnsi="Calibri" w:cs="Calibri"/>
          <w:color w:val="000000"/>
          <w:sz w:val="22"/>
          <w:szCs w:val="22"/>
        </w:rPr>
      </w:pPr>
      <w:bookmarkStart w:id="1" w:name="_Hlk145938715"/>
      <w:r w:rsidRPr="00E10559">
        <w:rPr>
          <w:rFonts w:ascii="Calibri" w:hAnsi="Calibri" w:cs="Calibri"/>
          <w:color w:val="000000"/>
          <w:sz w:val="22"/>
          <w:szCs w:val="22"/>
          <w:u w:val="single"/>
        </w:rPr>
        <w:t>For Riverside Park</w:t>
      </w:r>
      <w:r>
        <w:rPr>
          <w:rFonts w:ascii="Calibri" w:hAnsi="Calibri" w:cs="Calibri"/>
          <w:color w:val="000000"/>
          <w:sz w:val="22"/>
          <w:szCs w:val="22"/>
        </w:rPr>
        <w:t xml:space="preserve"> – two (2) parking areas with stormwater controls; a pedestrian </w:t>
      </w:r>
      <w:r w:rsidR="00DE267A">
        <w:rPr>
          <w:rFonts w:ascii="Calibri" w:hAnsi="Calibri" w:cs="Calibri"/>
          <w:color w:val="000000"/>
          <w:sz w:val="22"/>
          <w:szCs w:val="22"/>
        </w:rPr>
        <w:t>plaza</w:t>
      </w:r>
      <w:r>
        <w:rPr>
          <w:rFonts w:ascii="Calibri" w:hAnsi="Calibri" w:cs="Calibri"/>
          <w:color w:val="000000"/>
          <w:sz w:val="22"/>
          <w:szCs w:val="22"/>
        </w:rPr>
        <w:t xml:space="preserve"> with grand pavilion and staircase; new restrooms and changing area; refurbished existing restroom; picnic pavilion; </w:t>
      </w:r>
      <w:r w:rsidR="00DE267A">
        <w:rPr>
          <w:rFonts w:ascii="Calibri" w:hAnsi="Calibri" w:cs="Calibri"/>
          <w:color w:val="000000"/>
          <w:sz w:val="22"/>
          <w:szCs w:val="22"/>
        </w:rPr>
        <w:t xml:space="preserve">demolition of existing picnic shelter; </w:t>
      </w:r>
      <w:r>
        <w:rPr>
          <w:rFonts w:ascii="Calibri" w:hAnsi="Calibri" w:cs="Calibri"/>
          <w:color w:val="000000"/>
          <w:sz w:val="22"/>
          <w:szCs w:val="22"/>
        </w:rPr>
        <w:t>non-motorized boat ramp; play area; natural and asphalt trails; wetland enhancement and stream restoration; significant fill removal; associated park amenities (signage, picnic tables, benches, grills, and landscaping); and associated clearing, drainage, erosion control, and pavement marking; re-vegetation and seeding; reclaiming and restoring all construction access areas</w:t>
      </w:r>
      <w:r w:rsidR="00C62011">
        <w:rPr>
          <w:rFonts w:ascii="Calibri" w:hAnsi="Calibri" w:cs="Calibri"/>
          <w:color w:val="000000"/>
          <w:sz w:val="22"/>
          <w:szCs w:val="22"/>
        </w:rPr>
        <w:t>;</w:t>
      </w:r>
      <w:r>
        <w:rPr>
          <w:rFonts w:ascii="Calibri" w:hAnsi="Calibri" w:cs="Calibri"/>
          <w:color w:val="000000"/>
          <w:sz w:val="22"/>
          <w:szCs w:val="22"/>
        </w:rPr>
        <w:t xml:space="preserve">  </w:t>
      </w:r>
    </w:p>
    <w:p w14:paraId="34CE0A41" w14:textId="77777777" w:rsidR="00E10559" w:rsidRDefault="00E10559" w:rsidP="00B6263A">
      <w:pPr>
        <w:autoSpaceDE w:val="0"/>
        <w:autoSpaceDN w:val="0"/>
        <w:adjustRightInd w:val="0"/>
        <w:rPr>
          <w:rFonts w:ascii="Calibri" w:hAnsi="Calibri" w:cs="Calibri"/>
          <w:color w:val="000000"/>
          <w:sz w:val="22"/>
          <w:szCs w:val="22"/>
          <w:u w:val="single"/>
        </w:rPr>
      </w:pPr>
    </w:p>
    <w:p w14:paraId="48360500" w14:textId="6F23CE72" w:rsidR="00E10559" w:rsidRDefault="00E10559" w:rsidP="00B6263A">
      <w:pPr>
        <w:autoSpaceDE w:val="0"/>
        <w:autoSpaceDN w:val="0"/>
        <w:adjustRightInd w:val="0"/>
        <w:ind w:left="720"/>
        <w:rPr>
          <w:rFonts w:ascii="Calibri" w:hAnsi="Calibri" w:cs="Calibri"/>
          <w:color w:val="000000"/>
          <w:sz w:val="22"/>
          <w:szCs w:val="22"/>
        </w:rPr>
      </w:pPr>
      <w:r w:rsidRPr="2F5BB5F2">
        <w:rPr>
          <w:rFonts w:ascii="Calibri" w:hAnsi="Calibri" w:cs="Calibri"/>
          <w:color w:val="000000" w:themeColor="text1"/>
          <w:sz w:val="22"/>
          <w:szCs w:val="22"/>
          <w:u w:val="single"/>
        </w:rPr>
        <w:t>For Taylor’s Wave</w:t>
      </w:r>
      <w:r w:rsidRPr="2F5BB5F2">
        <w:rPr>
          <w:rFonts w:ascii="Calibri" w:hAnsi="Calibri" w:cs="Calibri"/>
          <w:color w:val="000000" w:themeColor="text1"/>
          <w:sz w:val="22"/>
          <w:szCs w:val="22"/>
        </w:rPr>
        <w:t xml:space="preserve"> – construction of </w:t>
      </w:r>
      <w:r w:rsidR="00461867" w:rsidRPr="2F5BB5F2">
        <w:rPr>
          <w:rFonts w:ascii="Calibri" w:hAnsi="Calibri" w:cs="Calibri"/>
          <w:color w:val="000000" w:themeColor="text1"/>
          <w:sz w:val="22"/>
          <w:szCs w:val="22"/>
        </w:rPr>
        <w:t>a</w:t>
      </w:r>
      <w:r w:rsidRPr="2F5BB5F2">
        <w:rPr>
          <w:rFonts w:ascii="Calibri" w:hAnsi="Calibri" w:cs="Calibri"/>
          <w:color w:val="000000" w:themeColor="text1"/>
          <w:sz w:val="22"/>
          <w:szCs w:val="22"/>
        </w:rPr>
        <w:t xml:space="preserve"> single</w:t>
      </w:r>
      <w:r w:rsidR="00461867" w:rsidRPr="2F5BB5F2">
        <w:rPr>
          <w:rFonts w:ascii="Calibri" w:hAnsi="Calibri" w:cs="Calibri"/>
          <w:color w:val="000000" w:themeColor="text1"/>
          <w:sz w:val="22"/>
          <w:szCs w:val="22"/>
        </w:rPr>
        <w:t xml:space="preserve"> in-river boulder ledge wave feature with </w:t>
      </w:r>
      <w:r w:rsidR="00DE267A" w:rsidRPr="2F5BB5F2">
        <w:rPr>
          <w:rFonts w:ascii="Calibri" w:hAnsi="Calibri" w:cs="Calibri"/>
          <w:color w:val="000000" w:themeColor="text1"/>
          <w:sz w:val="22"/>
          <w:szCs w:val="22"/>
        </w:rPr>
        <w:t>an adjacent aquatic life and b</w:t>
      </w:r>
      <w:r w:rsidR="00461867" w:rsidRPr="2F5BB5F2">
        <w:rPr>
          <w:rFonts w:ascii="Calibri" w:hAnsi="Calibri" w:cs="Calibri"/>
          <w:color w:val="000000" w:themeColor="text1"/>
          <w:sz w:val="22"/>
          <w:szCs w:val="22"/>
        </w:rPr>
        <w:t xml:space="preserve">oater bypass </w:t>
      </w:r>
      <w:r w:rsidR="00DE267A" w:rsidRPr="2F5BB5F2">
        <w:rPr>
          <w:rFonts w:ascii="Calibri" w:hAnsi="Calibri" w:cs="Calibri"/>
          <w:color w:val="000000" w:themeColor="text1"/>
          <w:sz w:val="22"/>
          <w:szCs w:val="22"/>
        </w:rPr>
        <w:t xml:space="preserve">channel </w:t>
      </w:r>
      <w:r w:rsidR="00461867" w:rsidRPr="2F5BB5F2">
        <w:rPr>
          <w:rFonts w:ascii="Calibri" w:hAnsi="Calibri" w:cs="Calibri"/>
          <w:color w:val="000000" w:themeColor="text1"/>
          <w:sz w:val="22"/>
          <w:szCs w:val="22"/>
        </w:rPr>
        <w:t>that</w:t>
      </w:r>
      <w:r w:rsidR="00DE267A" w:rsidRPr="2F5BB5F2">
        <w:rPr>
          <w:rFonts w:ascii="Calibri" w:hAnsi="Calibri" w:cs="Calibri"/>
          <w:color w:val="000000" w:themeColor="text1"/>
          <w:sz w:val="22"/>
          <w:szCs w:val="22"/>
        </w:rPr>
        <w:t xml:space="preserve">, collectively, </w:t>
      </w:r>
      <w:r w:rsidR="00461867" w:rsidRPr="2F5BB5F2">
        <w:rPr>
          <w:rFonts w:ascii="Calibri" w:hAnsi="Calibri" w:cs="Calibri"/>
          <w:color w:val="000000" w:themeColor="text1"/>
          <w:sz w:val="22"/>
          <w:szCs w:val="22"/>
        </w:rPr>
        <w:t xml:space="preserve">span the French Broad River; </w:t>
      </w:r>
      <w:r w:rsidRPr="2F5BB5F2">
        <w:rPr>
          <w:rFonts w:ascii="Calibri" w:hAnsi="Calibri" w:cs="Calibri"/>
          <w:color w:val="000000" w:themeColor="text1"/>
          <w:sz w:val="22"/>
          <w:szCs w:val="22"/>
        </w:rPr>
        <w:t>river</w:t>
      </w:r>
      <w:r w:rsidR="00DE267A" w:rsidRPr="2F5BB5F2">
        <w:rPr>
          <w:rFonts w:ascii="Calibri" w:hAnsi="Calibri" w:cs="Calibri"/>
          <w:color w:val="000000" w:themeColor="text1"/>
          <w:sz w:val="22"/>
          <w:szCs w:val="22"/>
        </w:rPr>
        <w:t>bed</w:t>
      </w:r>
      <w:r w:rsidRPr="2F5BB5F2">
        <w:rPr>
          <w:rFonts w:ascii="Calibri" w:hAnsi="Calibri" w:cs="Calibri"/>
          <w:color w:val="000000" w:themeColor="text1"/>
          <w:sz w:val="22"/>
          <w:szCs w:val="22"/>
        </w:rPr>
        <w:t xml:space="preserve"> excavation and bank </w:t>
      </w:r>
      <w:r w:rsidR="00065589" w:rsidRPr="2F5BB5F2">
        <w:rPr>
          <w:rFonts w:ascii="Calibri" w:hAnsi="Calibri" w:cs="Calibri"/>
          <w:color w:val="000000" w:themeColor="text1"/>
          <w:sz w:val="22"/>
          <w:szCs w:val="22"/>
        </w:rPr>
        <w:t xml:space="preserve">terracing and </w:t>
      </w:r>
      <w:r w:rsidRPr="2F5BB5F2">
        <w:rPr>
          <w:rFonts w:ascii="Calibri" w:hAnsi="Calibri" w:cs="Calibri"/>
          <w:color w:val="000000" w:themeColor="text1"/>
          <w:sz w:val="22"/>
          <w:szCs w:val="22"/>
        </w:rPr>
        <w:t xml:space="preserve">stabilization; </w:t>
      </w:r>
      <w:r w:rsidR="00065589" w:rsidRPr="2F5BB5F2">
        <w:rPr>
          <w:rFonts w:ascii="Calibri" w:hAnsi="Calibri" w:cs="Calibri"/>
          <w:color w:val="000000" w:themeColor="text1"/>
          <w:sz w:val="22"/>
          <w:szCs w:val="22"/>
        </w:rPr>
        <w:t xml:space="preserve">construction of put-in and take-out areas identified on plans; </w:t>
      </w:r>
      <w:r w:rsidRPr="2F5BB5F2">
        <w:rPr>
          <w:rFonts w:ascii="Calibri" w:hAnsi="Calibri" w:cs="Calibri"/>
          <w:color w:val="000000" w:themeColor="text1"/>
          <w:sz w:val="22"/>
          <w:szCs w:val="22"/>
        </w:rPr>
        <w:t xml:space="preserve">preparation of construction access plan and routes; installation and removal of temporary cofferdam(s) and water control structures as required by </w:t>
      </w:r>
      <w:r w:rsidRPr="00B90D82">
        <w:rPr>
          <w:rFonts w:ascii="Calibri" w:hAnsi="Calibri" w:cs="Calibri"/>
          <w:sz w:val="22"/>
          <w:szCs w:val="22"/>
        </w:rPr>
        <w:t>P</w:t>
      </w:r>
      <w:r w:rsidR="00E23D26" w:rsidRPr="00B90D82">
        <w:rPr>
          <w:rFonts w:ascii="Calibri" w:hAnsi="Calibri" w:cs="Calibri"/>
          <w:sz w:val="22"/>
          <w:szCs w:val="22"/>
        </w:rPr>
        <w:t>ERMITS</w:t>
      </w:r>
      <w:r w:rsidRPr="2F5BB5F2">
        <w:rPr>
          <w:rFonts w:ascii="Calibri" w:hAnsi="Calibri" w:cs="Calibri"/>
          <w:color w:val="000000" w:themeColor="text1"/>
          <w:sz w:val="22"/>
          <w:szCs w:val="22"/>
        </w:rPr>
        <w:t>; removal of old railroad bridge pier remnants</w:t>
      </w:r>
      <w:r w:rsidR="00C62011" w:rsidRPr="2F5BB5F2">
        <w:rPr>
          <w:rFonts w:ascii="Calibri" w:hAnsi="Calibri" w:cs="Calibri"/>
          <w:color w:val="000000" w:themeColor="text1"/>
          <w:sz w:val="22"/>
          <w:szCs w:val="22"/>
        </w:rPr>
        <w:t>.</w:t>
      </w:r>
      <w:r w:rsidRPr="2F5BB5F2">
        <w:rPr>
          <w:rFonts w:ascii="Calibri" w:hAnsi="Calibri" w:cs="Calibri"/>
          <w:color w:val="000000" w:themeColor="text1"/>
          <w:sz w:val="22"/>
          <w:szCs w:val="22"/>
        </w:rPr>
        <w:t xml:space="preserve"> </w:t>
      </w:r>
    </w:p>
    <w:bookmarkEnd w:id="1"/>
    <w:p w14:paraId="62EBF3C5" w14:textId="77777777" w:rsidR="00E10559" w:rsidRDefault="00E10559" w:rsidP="00B6263A">
      <w:pPr>
        <w:autoSpaceDE w:val="0"/>
        <w:autoSpaceDN w:val="0"/>
        <w:adjustRightInd w:val="0"/>
        <w:rPr>
          <w:rFonts w:ascii="Calibri" w:hAnsi="Calibri" w:cs="Calibri"/>
          <w:color w:val="000000"/>
          <w:sz w:val="22"/>
          <w:szCs w:val="22"/>
        </w:rPr>
      </w:pPr>
    </w:p>
    <w:p w14:paraId="2B82CEC0" w14:textId="5E55E246" w:rsidR="00E10559" w:rsidRDefault="00B90D82" w:rsidP="00B6263A">
      <w:pPr>
        <w:autoSpaceDE w:val="0"/>
        <w:autoSpaceDN w:val="0"/>
        <w:adjustRightInd w:val="0"/>
        <w:rPr>
          <w:rFonts w:ascii="Calibri" w:hAnsi="Calibri" w:cs="Calibri"/>
          <w:b/>
          <w:bCs/>
          <w:color w:val="000000"/>
          <w:sz w:val="22"/>
          <w:szCs w:val="22"/>
        </w:rPr>
      </w:pPr>
      <w:bookmarkStart w:id="2" w:name="BID_DOCUMENTS"/>
      <w:r w:rsidRPr="00B90D82">
        <w:rPr>
          <w:rFonts w:ascii="Calibri" w:hAnsi="Calibri" w:cs="Calibri"/>
          <w:b/>
          <w:bCs/>
          <w:noProof/>
          <w:color w:val="000000" w:themeColor="text1"/>
          <w:sz w:val="22"/>
          <w:szCs w:val="22"/>
        </w:rPr>
        <mc:AlternateContent>
          <mc:Choice Requires="wps">
            <w:drawing>
              <wp:anchor distT="45720" distB="45720" distL="114300" distR="114300" simplePos="0" relativeHeight="251659776" behindDoc="0" locked="0" layoutInCell="1" allowOverlap="1" wp14:anchorId="1189AB32" wp14:editId="520C0761">
                <wp:simplePos x="0" y="0"/>
                <wp:positionH relativeFrom="margin">
                  <wp:posOffset>462915</wp:posOffset>
                </wp:positionH>
                <wp:positionV relativeFrom="paragraph">
                  <wp:posOffset>325120</wp:posOffset>
                </wp:positionV>
                <wp:extent cx="5187950" cy="1404620"/>
                <wp:effectExtent l="0" t="0" r="12700" b="146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0" cy="1404620"/>
                        </a:xfrm>
                        <a:prstGeom prst="rect">
                          <a:avLst/>
                        </a:prstGeom>
                        <a:solidFill>
                          <a:srgbClr val="FFFFFF"/>
                        </a:solidFill>
                        <a:ln w="9525">
                          <a:solidFill>
                            <a:srgbClr val="000000"/>
                          </a:solidFill>
                          <a:miter lim="800000"/>
                          <a:headEnd/>
                          <a:tailEnd/>
                        </a:ln>
                      </wps:spPr>
                      <wps:txbx>
                        <w:txbxContent>
                          <w:p w14:paraId="31C0EDD9" w14:textId="601ED25B" w:rsidR="00B90D82" w:rsidRDefault="00B90D82">
                            <w:r w:rsidRPr="420457B7">
                              <w:rPr>
                                <w:rFonts w:ascii="Calibri" w:hAnsi="Calibri" w:cs="Calibri"/>
                                <w:b/>
                                <w:bCs/>
                                <w:color w:val="000000" w:themeColor="text1"/>
                                <w:sz w:val="22"/>
                                <w:szCs w:val="22"/>
                              </w:rPr>
                              <w:t xml:space="preserve">All Bid Documents are posted under </w:t>
                            </w:r>
                            <w:hyperlink r:id="rId15">
                              <w:r w:rsidRPr="420457B7">
                                <w:rPr>
                                  <w:rStyle w:val="Hyperlink"/>
                                  <w:rFonts w:ascii="Calibri" w:hAnsi="Calibri" w:cs="Calibri"/>
                                  <w:b/>
                                  <w:bCs/>
                                  <w:sz w:val="22"/>
                                  <w:szCs w:val="22"/>
                                </w:rPr>
                                <w:t>Bidding Opportunities</w:t>
                              </w:r>
                            </w:hyperlink>
                            <w:r w:rsidRPr="420457B7">
                              <w:rPr>
                                <w:rFonts w:ascii="Calibri" w:hAnsi="Calibri" w:cs="Calibri"/>
                                <w:b/>
                                <w:bCs/>
                                <w:color w:val="000000" w:themeColor="text1"/>
                                <w:sz w:val="22"/>
                                <w:szCs w:val="22"/>
                              </w:rPr>
                              <w:t xml:space="preserve"> on the Owner’s website.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89AB32" id="_x0000_t202" coordsize="21600,21600" o:spt="202" path="m,l,21600r21600,l21600,xe">
                <v:stroke joinstyle="miter"/>
                <v:path gradientshapeok="t" o:connecttype="rect"/>
              </v:shapetype>
              <v:shape id="Text Box 2" o:spid="_x0000_s1026" type="#_x0000_t202" style="position:absolute;margin-left:36.45pt;margin-top:25.6pt;width:408.5pt;height:110.6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">
                <v:textbox style="mso-fit-shape-to-text:t">
                  <w:txbxContent>
                    <w:p w14:paraId="31C0EDD9" w14:textId="601ED25B" w:rsidR="00B90D82" w:rsidRDefault="00B90D82">
                      <w:r w:rsidRPr="420457B7">
                        <w:rPr>
                          <w:rFonts w:ascii="Calibri" w:hAnsi="Calibri" w:cs="Calibri"/>
                          <w:b/>
                          <w:bCs/>
                          <w:color w:val="000000" w:themeColor="text1"/>
                          <w:sz w:val="22"/>
                          <w:szCs w:val="22"/>
                        </w:rPr>
                        <w:t xml:space="preserve">All Bid Documents are posted under </w:t>
                      </w:r>
                      <w:hyperlink r:id="rId16">
                        <w:r w:rsidRPr="420457B7">
                          <w:rPr>
                            <w:rStyle w:val="Hyperlink"/>
                            <w:rFonts w:ascii="Calibri" w:hAnsi="Calibri" w:cs="Calibri"/>
                            <w:b/>
                            <w:bCs/>
                            <w:sz w:val="22"/>
                            <w:szCs w:val="22"/>
                          </w:rPr>
                          <w:t>Bidding Opportunities</w:t>
                        </w:r>
                      </w:hyperlink>
                      <w:r w:rsidRPr="420457B7">
                        <w:rPr>
                          <w:rFonts w:ascii="Calibri" w:hAnsi="Calibri" w:cs="Calibri"/>
                          <w:b/>
                          <w:bCs/>
                          <w:color w:val="000000" w:themeColor="text1"/>
                          <w:sz w:val="22"/>
                          <w:szCs w:val="22"/>
                        </w:rPr>
                        <w:t xml:space="preserve"> on the Owner’s website.</w:t>
                      </w:r>
                    </w:p>
                  </w:txbxContent>
                </v:textbox>
                <w10:wrap type="topAndBottom" anchorx="margin"/>
              </v:shape>
            </w:pict>
          </mc:Fallback>
        </mc:AlternateContent>
      </w:r>
      <w:r w:rsidR="00A46928" w:rsidRPr="420457B7">
        <w:rPr>
          <w:rFonts w:ascii="Calibri" w:hAnsi="Calibri" w:cs="Calibri"/>
          <w:b/>
          <w:bCs/>
          <w:color w:val="000000" w:themeColor="text1"/>
          <w:sz w:val="22"/>
          <w:szCs w:val="22"/>
        </w:rPr>
        <w:t>BID DOCUMENTS</w:t>
      </w:r>
      <w:bookmarkEnd w:id="2"/>
      <w:r w:rsidR="00A46928" w:rsidRPr="420457B7">
        <w:rPr>
          <w:rFonts w:ascii="Calibri" w:hAnsi="Calibri" w:cs="Calibri"/>
          <w:b/>
          <w:bCs/>
          <w:color w:val="000000" w:themeColor="text1"/>
          <w:sz w:val="22"/>
          <w:szCs w:val="22"/>
        </w:rPr>
        <w:t>:</w:t>
      </w:r>
    </w:p>
    <w:p w14:paraId="713F2183" w14:textId="52361F15" w:rsidR="00A46928" w:rsidRPr="00D2354C" w:rsidRDefault="00A46928" w:rsidP="00B6263A">
      <w:pPr>
        <w:autoSpaceDE w:val="0"/>
        <w:autoSpaceDN w:val="0"/>
        <w:adjustRightInd w:val="0"/>
        <w:rPr>
          <w:rFonts w:ascii="Calibri" w:hAnsi="Calibri" w:cs="Calibri"/>
          <w:color w:val="000000"/>
          <w:sz w:val="22"/>
          <w:szCs w:val="22"/>
        </w:rPr>
      </w:pPr>
      <w:r w:rsidRPr="420457B7">
        <w:rPr>
          <w:rFonts w:ascii="Calibri" w:hAnsi="Calibri" w:cs="Calibri"/>
          <w:color w:val="000000" w:themeColor="text1"/>
          <w:sz w:val="22"/>
          <w:szCs w:val="22"/>
        </w:rPr>
        <w:t>This is the official source of th</w:t>
      </w:r>
      <w:r w:rsidR="00DE267A" w:rsidRPr="420457B7">
        <w:rPr>
          <w:rFonts w:ascii="Calibri" w:hAnsi="Calibri" w:cs="Calibri"/>
          <w:color w:val="000000" w:themeColor="text1"/>
          <w:sz w:val="22"/>
          <w:szCs w:val="22"/>
        </w:rPr>
        <w:t>e</w:t>
      </w:r>
      <w:r w:rsidRPr="420457B7">
        <w:rPr>
          <w:rFonts w:ascii="Calibri" w:hAnsi="Calibri" w:cs="Calibri"/>
          <w:color w:val="000000" w:themeColor="text1"/>
          <w:sz w:val="22"/>
          <w:szCs w:val="22"/>
        </w:rPr>
        <w:t xml:space="preserve"> solicitation, and any updates to th</w:t>
      </w:r>
      <w:r w:rsidR="00DE267A" w:rsidRPr="420457B7">
        <w:rPr>
          <w:rFonts w:ascii="Calibri" w:hAnsi="Calibri" w:cs="Calibri"/>
          <w:color w:val="000000" w:themeColor="text1"/>
          <w:sz w:val="22"/>
          <w:szCs w:val="22"/>
        </w:rPr>
        <w:t>e</w:t>
      </w:r>
      <w:r w:rsidRPr="420457B7">
        <w:rPr>
          <w:rFonts w:ascii="Calibri" w:hAnsi="Calibri" w:cs="Calibri"/>
          <w:color w:val="000000" w:themeColor="text1"/>
          <w:sz w:val="22"/>
          <w:szCs w:val="22"/>
        </w:rPr>
        <w:t xml:space="preserve"> solicitation shall come in the form of published addenda at the same web page. Neither the Owner nor the Design Team will be responsible for full or partial plan sets, including addenda, obtained from any other source. </w:t>
      </w:r>
    </w:p>
    <w:p w14:paraId="6D98A12B" w14:textId="77777777" w:rsidR="00A46928" w:rsidRPr="00A46928" w:rsidRDefault="00A46928" w:rsidP="00B6263A">
      <w:pPr>
        <w:autoSpaceDE w:val="0"/>
        <w:autoSpaceDN w:val="0"/>
        <w:adjustRightInd w:val="0"/>
        <w:rPr>
          <w:rFonts w:ascii="Calibri" w:hAnsi="Calibri" w:cs="Calibri"/>
          <w:color w:val="000000"/>
          <w:sz w:val="22"/>
          <w:szCs w:val="22"/>
        </w:rPr>
      </w:pPr>
    </w:p>
    <w:p w14:paraId="150B18A8" w14:textId="77777777" w:rsidR="00B90D82" w:rsidRDefault="00DE267A" w:rsidP="00B90D82">
      <w:pPr>
        <w:numPr>
          <w:ilvl w:val="0"/>
          <w:numId w:val="33"/>
        </w:numPr>
        <w:autoSpaceDE w:val="0"/>
        <w:autoSpaceDN w:val="0"/>
        <w:adjustRightInd w:val="0"/>
        <w:rPr>
          <w:rFonts w:ascii="Calibri" w:hAnsi="Calibri" w:cs="Calibri"/>
          <w:color w:val="000000"/>
          <w:sz w:val="22"/>
          <w:szCs w:val="22"/>
        </w:rPr>
      </w:pPr>
      <w:r w:rsidRPr="00B90D82">
        <w:rPr>
          <w:rFonts w:ascii="Calibri" w:hAnsi="Calibri" w:cs="Calibri"/>
          <w:color w:val="000000"/>
          <w:sz w:val="22"/>
          <w:szCs w:val="22"/>
        </w:rPr>
        <w:t>INVITATION FOR BIDS</w:t>
      </w:r>
    </w:p>
    <w:p w14:paraId="75847368" w14:textId="2B7A7C9B" w:rsidR="00DE267A" w:rsidRPr="00B90D82" w:rsidRDefault="00DE267A" w:rsidP="00B90D82">
      <w:pPr>
        <w:numPr>
          <w:ilvl w:val="0"/>
          <w:numId w:val="33"/>
        </w:numPr>
        <w:autoSpaceDE w:val="0"/>
        <w:autoSpaceDN w:val="0"/>
        <w:adjustRightInd w:val="0"/>
        <w:rPr>
          <w:rFonts w:ascii="Calibri" w:hAnsi="Calibri" w:cs="Calibri"/>
          <w:color w:val="000000"/>
          <w:sz w:val="22"/>
          <w:szCs w:val="22"/>
        </w:rPr>
      </w:pPr>
      <w:r w:rsidRPr="00B90D82">
        <w:rPr>
          <w:rFonts w:ascii="Calibri" w:hAnsi="Calibri" w:cs="Calibri"/>
          <w:color w:val="000000" w:themeColor="text1"/>
          <w:sz w:val="22"/>
          <w:szCs w:val="22"/>
        </w:rPr>
        <w:t>ADDENDA TO INVITATION FOR BIDS</w:t>
      </w:r>
      <w:r w:rsidR="78DF6653" w:rsidRPr="00B90D82">
        <w:rPr>
          <w:rFonts w:ascii="Calibri" w:hAnsi="Calibri" w:cs="Calibri"/>
          <w:color w:val="000000" w:themeColor="text1"/>
          <w:sz w:val="22"/>
          <w:szCs w:val="22"/>
        </w:rPr>
        <w:t xml:space="preserve"> </w:t>
      </w:r>
      <w:r w:rsidR="78DF6653" w:rsidRPr="00B90D82">
        <w:rPr>
          <w:rFonts w:ascii="Calibri" w:hAnsi="Calibri" w:cs="Calibri"/>
          <w:i/>
          <w:iCs/>
          <w:color w:val="000000" w:themeColor="text1"/>
          <w:sz w:val="22"/>
          <w:szCs w:val="22"/>
        </w:rPr>
        <w:t>available by 5:00 pm on November 29, 2023</w:t>
      </w:r>
    </w:p>
    <w:p w14:paraId="1038BF45" w14:textId="77777777" w:rsidR="00E10559" w:rsidRPr="00175455" w:rsidRDefault="00461867" w:rsidP="00B6263A">
      <w:pPr>
        <w:numPr>
          <w:ilvl w:val="0"/>
          <w:numId w:val="33"/>
        </w:numPr>
        <w:autoSpaceDE w:val="0"/>
        <w:autoSpaceDN w:val="0"/>
        <w:adjustRightInd w:val="0"/>
        <w:rPr>
          <w:rFonts w:ascii="Calibri" w:hAnsi="Calibri" w:cs="Calibri"/>
          <w:color w:val="000000"/>
          <w:sz w:val="22"/>
          <w:szCs w:val="22"/>
        </w:rPr>
      </w:pPr>
      <w:bookmarkStart w:id="3" w:name="CONSTRUCTION_PLANS"/>
      <w:r w:rsidRPr="00902FDE">
        <w:rPr>
          <w:rFonts w:ascii="Calibri" w:hAnsi="Calibri" w:cs="Calibri"/>
          <w:color w:val="000000"/>
          <w:sz w:val="22"/>
          <w:szCs w:val="22"/>
        </w:rPr>
        <w:t>C</w:t>
      </w:r>
      <w:r w:rsidR="00E23D26" w:rsidRPr="00902FDE">
        <w:rPr>
          <w:rFonts w:ascii="Calibri" w:hAnsi="Calibri" w:cs="Calibri"/>
          <w:color w:val="000000"/>
          <w:sz w:val="22"/>
          <w:szCs w:val="22"/>
        </w:rPr>
        <w:t>ONSTRUCTION PLANS</w:t>
      </w:r>
      <w:bookmarkEnd w:id="3"/>
      <w:r w:rsidR="00902FDE">
        <w:rPr>
          <w:rFonts w:ascii="Calibri" w:hAnsi="Calibri" w:cs="Calibri"/>
          <w:color w:val="000000"/>
          <w:sz w:val="22"/>
          <w:szCs w:val="22"/>
        </w:rPr>
        <w:t xml:space="preserve"> for</w:t>
      </w:r>
    </w:p>
    <w:p w14:paraId="202A8DC4" w14:textId="0E143B9E" w:rsidR="00E10559" w:rsidRPr="00175455" w:rsidRDefault="00E10559" w:rsidP="00B6263A">
      <w:pPr>
        <w:numPr>
          <w:ilvl w:val="1"/>
          <w:numId w:val="33"/>
        </w:numPr>
        <w:autoSpaceDE w:val="0"/>
        <w:autoSpaceDN w:val="0"/>
        <w:adjustRightInd w:val="0"/>
        <w:rPr>
          <w:rFonts w:ascii="Calibri" w:hAnsi="Calibri" w:cs="Calibri"/>
          <w:color w:val="000000"/>
          <w:sz w:val="22"/>
          <w:szCs w:val="22"/>
        </w:rPr>
      </w:pPr>
      <w:r w:rsidRPr="00B90D82">
        <w:rPr>
          <w:rFonts w:ascii="Calibri" w:hAnsi="Calibri" w:cs="Calibri"/>
          <w:sz w:val="22"/>
          <w:szCs w:val="22"/>
        </w:rPr>
        <w:t>Riverside Park component</w:t>
      </w:r>
    </w:p>
    <w:p w14:paraId="1A58AD45" w14:textId="601975EA" w:rsidR="00E10559" w:rsidRDefault="00E10559" w:rsidP="00B6263A">
      <w:pPr>
        <w:numPr>
          <w:ilvl w:val="1"/>
          <w:numId w:val="33"/>
        </w:numPr>
        <w:autoSpaceDE w:val="0"/>
        <w:autoSpaceDN w:val="0"/>
        <w:adjustRightInd w:val="0"/>
        <w:rPr>
          <w:rFonts w:ascii="Calibri" w:hAnsi="Calibri" w:cs="Calibri"/>
          <w:color w:val="000000"/>
          <w:sz w:val="22"/>
          <w:szCs w:val="22"/>
        </w:rPr>
      </w:pPr>
      <w:r w:rsidRPr="00B90D82">
        <w:rPr>
          <w:rFonts w:ascii="Calibri" w:hAnsi="Calibri" w:cs="Calibri"/>
          <w:sz w:val="22"/>
          <w:szCs w:val="22"/>
        </w:rPr>
        <w:t>Taylor’s Wave component</w:t>
      </w:r>
    </w:p>
    <w:p w14:paraId="21DEA8F9" w14:textId="77777777" w:rsidR="001862A2" w:rsidRDefault="001862A2" w:rsidP="001862A2">
      <w:pPr>
        <w:numPr>
          <w:ilvl w:val="0"/>
          <w:numId w:val="33"/>
        </w:numPr>
        <w:autoSpaceDE w:val="0"/>
        <w:autoSpaceDN w:val="0"/>
        <w:adjustRightInd w:val="0"/>
        <w:rPr>
          <w:rFonts w:ascii="Calibri" w:hAnsi="Calibri" w:cs="Calibri"/>
          <w:color w:val="000000"/>
          <w:sz w:val="22"/>
          <w:szCs w:val="22"/>
        </w:rPr>
      </w:pPr>
      <w:r>
        <w:rPr>
          <w:rFonts w:ascii="Calibri" w:hAnsi="Calibri" w:cs="Calibri"/>
          <w:color w:val="000000"/>
          <w:sz w:val="22"/>
          <w:szCs w:val="22"/>
        </w:rPr>
        <w:t>DETAILED TECHNICAL SPECIFICATIONS for</w:t>
      </w:r>
    </w:p>
    <w:p w14:paraId="140E2797" w14:textId="27BF9B2E" w:rsidR="001862A2" w:rsidRPr="00175455" w:rsidRDefault="001862A2" w:rsidP="001862A2">
      <w:pPr>
        <w:numPr>
          <w:ilvl w:val="1"/>
          <w:numId w:val="33"/>
        </w:numPr>
        <w:autoSpaceDE w:val="0"/>
        <w:autoSpaceDN w:val="0"/>
        <w:adjustRightInd w:val="0"/>
        <w:rPr>
          <w:rFonts w:ascii="Calibri" w:hAnsi="Calibri" w:cs="Calibri"/>
          <w:color w:val="000000"/>
          <w:sz w:val="22"/>
          <w:szCs w:val="22"/>
        </w:rPr>
      </w:pPr>
      <w:r w:rsidRPr="00B90D82">
        <w:rPr>
          <w:rFonts w:ascii="Calibri" w:hAnsi="Calibri" w:cs="Calibri"/>
          <w:sz w:val="22"/>
          <w:szCs w:val="22"/>
        </w:rPr>
        <w:t>Riverside Park component</w:t>
      </w:r>
    </w:p>
    <w:p w14:paraId="21A9FC7F" w14:textId="2CBE2A4A" w:rsidR="001862A2" w:rsidRPr="001862A2" w:rsidRDefault="001862A2" w:rsidP="001862A2">
      <w:pPr>
        <w:numPr>
          <w:ilvl w:val="1"/>
          <w:numId w:val="33"/>
        </w:numPr>
        <w:autoSpaceDE w:val="0"/>
        <w:autoSpaceDN w:val="0"/>
        <w:adjustRightInd w:val="0"/>
        <w:rPr>
          <w:rFonts w:ascii="Calibri" w:hAnsi="Calibri" w:cs="Calibri"/>
          <w:color w:val="000000"/>
          <w:sz w:val="22"/>
          <w:szCs w:val="22"/>
        </w:rPr>
      </w:pPr>
      <w:r w:rsidRPr="00B90D82">
        <w:rPr>
          <w:rFonts w:ascii="Calibri" w:hAnsi="Calibri" w:cs="Calibri"/>
          <w:sz w:val="22"/>
          <w:szCs w:val="22"/>
        </w:rPr>
        <w:t>Taylor’s Wave component</w:t>
      </w:r>
    </w:p>
    <w:p w14:paraId="30DCD902" w14:textId="0972C45E" w:rsidR="007C3354" w:rsidRDefault="001E7D61" w:rsidP="5DB951C7">
      <w:pPr>
        <w:numPr>
          <w:ilvl w:val="0"/>
          <w:numId w:val="33"/>
        </w:numPr>
        <w:autoSpaceDE w:val="0"/>
        <w:autoSpaceDN w:val="0"/>
        <w:adjustRightInd w:val="0"/>
        <w:rPr>
          <w:rFonts w:ascii="Calibri" w:hAnsi="Calibri" w:cs="Calibri"/>
          <w:sz w:val="22"/>
          <w:szCs w:val="22"/>
        </w:rPr>
      </w:pPr>
      <w:r w:rsidRPr="5DB951C7">
        <w:rPr>
          <w:rFonts w:ascii="Calibri" w:hAnsi="Calibri" w:cs="Calibri"/>
          <w:sz w:val="22"/>
          <w:szCs w:val="22"/>
        </w:rPr>
        <w:t>PERMITS</w:t>
      </w:r>
      <w:r w:rsidR="1D258AF7" w:rsidRPr="5DB951C7">
        <w:rPr>
          <w:rFonts w:ascii="Calibri" w:hAnsi="Calibri" w:cs="Calibri"/>
          <w:sz w:val="22"/>
          <w:szCs w:val="22"/>
        </w:rPr>
        <w:t xml:space="preserve"> &amp; SITE CONDITIONS</w:t>
      </w:r>
    </w:p>
    <w:p w14:paraId="26333AA3" w14:textId="5864E793" w:rsidR="5904CA62" w:rsidRDefault="5904CA62" w:rsidP="714FC901">
      <w:pPr>
        <w:numPr>
          <w:ilvl w:val="1"/>
          <w:numId w:val="33"/>
        </w:numPr>
        <w:rPr>
          <w:rFonts w:ascii="Calibri" w:hAnsi="Calibri" w:cs="Calibri"/>
          <w:color w:val="000000" w:themeColor="text1"/>
          <w:sz w:val="22"/>
          <w:szCs w:val="22"/>
        </w:rPr>
      </w:pPr>
      <w:r w:rsidRPr="00B90D82">
        <w:rPr>
          <w:rFonts w:ascii="Calibri" w:hAnsi="Calibri" w:cs="Calibri"/>
          <w:sz w:val="22"/>
          <w:szCs w:val="22"/>
        </w:rPr>
        <w:t>Section 401 Certification</w:t>
      </w:r>
      <w:r w:rsidRPr="714FC901">
        <w:rPr>
          <w:rFonts w:ascii="Calibri" w:hAnsi="Calibri" w:cs="Calibri"/>
          <w:color w:val="000000" w:themeColor="text1"/>
          <w:sz w:val="22"/>
          <w:szCs w:val="22"/>
        </w:rPr>
        <w:t xml:space="preserve"> (NCDEQ)</w:t>
      </w:r>
    </w:p>
    <w:p w14:paraId="5DD84398" w14:textId="370F96E2" w:rsidR="5904CA62" w:rsidRDefault="5904CA62" w:rsidP="714FC901">
      <w:pPr>
        <w:numPr>
          <w:ilvl w:val="1"/>
          <w:numId w:val="33"/>
        </w:numPr>
        <w:rPr>
          <w:rFonts w:ascii="Calibri" w:hAnsi="Calibri" w:cs="Calibri"/>
          <w:color w:val="000000" w:themeColor="text1"/>
          <w:sz w:val="22"/>
          <w:szCs w:val="22"/>
        </w:rPr>
      </w:pPr>
      <w:r w:rsidRPr="714FC901">
        <w:rPr>
          <w:rFonts w:ascii="Calibri" w:hAnsi="Calibri" w:cs="Calibri"/>
          <w:color w:val="000000" w:themeColor="text1"/>
          <w:sz w:val="22"/>
          <w:szCs w:val="22"/>
        </w:rPr>
        <w:t>Section 404 Certification (USACE)</w:t>
      </w:r>
      <w:r w:rsidR="329E1EEE" w:rsidRPr="714FC901">
        <w:rPr>
          <w:rFonts w:ascii="Calibri" w:hAnsi="Calibri" w:cs="Calibri"/>
          <w:color w:val="000000" w:themeColor="text1"/>
          <w:sz w:val="22"/>
          <w:szCs w:val="22"/>
        </w:rPr>
        <w:t xml:space="preserve"> </w:t>
      </w:r>
      <w:r w:rsidR="329E1EEE" w:rsidRPr="714FC901">
        <w:rPr>
          <w:rFonts w:ascii="Calibri" w:hAnsi="Calibri" w:cs="Calibri"/>
          <w:i/>
          <w:iCs/>
          <w:color w:val="000000" w:themeColor="text1"/>
          <w:sz w:val="22"/>
          <w:szCs w:val="22"/>
        </w:rPr>
        <w:t>Pending USFW Biological Opinion</w:t>
      </w:r>
    </w:p>
    <w:p w14:paraId="569ADD0A" w14:textId="266B8B89" w:rsidR="5904CA62" w:rsidRDefault="5904CA62" w:rsidP="714FC901">
      <w:pPr>
        <w:numPr>
          <w:ilvl w:val="1"/>
          <w:numId w:val="33"/>
        </w:numPr>
        <w:rPr>
          <w:rFonts w:ascii="Calibri" w:hAnsi="Calibri" w:cs="Calibri"/>
          <w:color w:val="000000" w:themeColor="text1"/>
          <w:sz w:val="22"/>
          <w:szCs w:val="22"/>
        </w:rPr>
      </w:pPr>
      <w:r w:rsidRPr="714FC901">
        <w:rPr>
          <w:rFonts w:ascii="Calibri" w:hAnsi="Calibri" w:cs="Calibri"/>
          <w:color w:val="000000" w:themeColor="text1"/>
          <w:sz w:val="22"/>
          <w:szCs w:val="22"/>
        </w:rPr>
        <w:t>Conditional Letter of Map Revision, or CLOMR (FEMA)</w:t>
      </w:r>
      <w:r w:rsidR="428A88BF" w:rsidRPr="714FC901">
        <w:rPr>
          <w:rFonts w:ascii="Calibri" w:hAnsi="Calibri" w:cs="Calibri"/>
          <w:color w:val="000000" w:themeColor="text1"/>
          <w:sz w:val="22"/>
          <w:szCs w:val="22"/>
        </w:rPr>
        <w:t xml:space="preserve"> </w:t>
      </w:r>
      <w:r w:rsidR="428A88BF" w:rsidRPr="714FC901">
        <w:rPr>
          <w:rFonts w:ascii="Calibri" w:hAnsi="Calibri" w:cs="Calibri"/>
          <w:i/>
          <w:iCs/>
          <w:color w:val="000000" w:themeColor="text1"/>
          <w:sz w:val="22"/>
          <w:szCs w:val="22"/>
        </w:rPr>
        <w:t>Pending USFW Biological Opinion</w:t>
      </w:r>
    </w:p>
    <w:p w14:paraId="656F6286" w14:textId="39257BA5" w:rsidR="5904CA62" w:rsidRDefault="5904CA62" w:rsidP="714FC901">
      <w:pPr>
        <w:numPr>
          <w:ilvl w:val="1"/>
          <w:numId w:val="33"/>
        </w:numPr>
        <w:rPr>
          <w:rFonts w:ascii="Calibri" w:hAnsi="Calibri" w:cs="Calibri"/>
          <w:color w:val="000000" w:themeColor="text1"/>
          <w:sz w:val="22"/>
          <w:szCs w:val="22"/>
        </w:rPr>
      </w:pPr>
      <w:r w:rsidRPr="00B90D82">
        <w:rPr>
          <w:rFonts w:ascii="Calibri" w:hAnsi="Calibri" w:cs="Calibri"/>
          <w:sz w:val="22"/>
          <w:szCs w:val="22"/>
        </w:rPr>
        <w:t>Driveway Access Permit</w:t>
      </w:r>
      <w:r w:rsidRPr="714FC901">
        <w:rPr>
          <w:rFonts w:ascii="Calibri" w:hAnsi="Calibri" w:cs="Calibri"/>
          <w:color w:val="000000" w:themeColor="text1"/>
          <w:sz w:val="22"/>
          <w:szCs w:val="22"/>
        </w:rPr>
        <w:t xml:space="preserve"> (NCDOT)</w:t>
      </w:r>
    </w:p>
    <w:p w14:paraId="596013FD" w14:textId="5944B6D2" w:rsidR="5904CA62" w:rsidRDefault="5904CA62" w:rsidP="714FC901">
      <w:pPr>
        <w:numPr>
          <w:ilvl w:val="1"/>
          <w:numId w:val="33"/>
        </w:numPr>
        <w:rPr>
          <w:rFonts w:ascii="Calibri" w:hAnsi="Calibri" w:cs="Calibri"/>
          <w:color w:val="000000" w:themeColor="text1"/>
          <w:sz w:val="22"/>
          <w:szCs w:val="22"/>
        </w:rPr>
      </w:pPr>
      <w:r w:rsidRPr="00B90D82">
        <w:rPr>
          <w:rFonts w:ascii="Calibri" w:hAnsi="Calibri" w:cs="Calibri"/>
          <w:sz w:val="22"/>
          <w:szCs w:val="22"/>
        </w:rPr>
        <w:t>Erosion and Sediment Control</w:t>
      </w:r>
      <w:r w:rsidRPr="714FC901">
        <w:rPr>
          <w:rFonts w:ascii="Calibri" w:hAnsi="Calibri" w:cs="Calibri"/>
          <w:color w:val="000000" w:themeColor="text1"/>
          <w:sz w:val="22"/>
          <w:szCs w:val="22"/>
        </w:rPr>
        <w:t xml:space="preserve"> (NCDEQ)</w:t>
      </w:r>
    </w:p>
    <w:p w14:paraId="5465ECFD" w14:textId="77777777" w:rsidR="00B90D82" w:rsidRDefault="5904CA62" w:rsidP="00B90D82">
      <w:pPr>
        <w:numPr>
          <w:ilvl w:val="1"/>
          <w:numId w:val="33"/>
        </w:numPr>
        <w:rPr>
          <w:rFonts w:ascii="Calibri" w:hAnsi="Calibri" w:cs="Calibri"/>
          <w:color w:val="000000" w:themeColor="text1"/>
          <w:sz w:val="22"/>
          <w:szCs w:val="22"/>
        </w:rPr>
      </w:pPr>
      <w:r w:rsidRPr="00B90D82">
        <w:rPr>
          <w:rFonts w:ascii="Calibri" w:hAnsi="Calibri" w:cs="Calibri"/>
          <w:color w:val="000000" w:themeColor="text1"/>
          <w:sz w:val="22"/>
          <w:szCs w:val="22"/>
        </w:rPr>
        <w:t>Stormwater Management Permit (Town of Woodfin</w:t>
      </w:r>
      <w:r w:rsidR="00B90D82">
        <w:rPr>
          <w:rFonts w:ascii="Calibri" w:hAnsi="Calibri" w:cs="Calibri"/>
          <w:color w:val="000000" w:themeColor="text1"/>
          <w:sz w:val="22"/>
          <w:szCs w:val="22"/>
        </w:rPr>
        <w:t>)</w:t>
      </w:r>
    </w:p>
    <w:p w14:paraId="18280082" w14:textId="3E1709EA" w:rsidR="00B90D82" w:rsidRDefault="5904CA62" w:rsidP="00B90D82">
      <w:pPr>
        <w:numPr>
          <w:ilvl w:val="1"/>
          <w:numId w:val="33"/>
        </w:numPr>
        <w:rPr>
          <w:rFonts w:ascii="Calibri" w:hAnsi="Calibri" w:cs="Calibri"/>
          <w:color w:val="000000" w:themeColor="text1"/>
          <w:sz w:val="22"/>
          <w:szCs w:val="22"/>
        </w:rPr>
      </w:pPr>
      <w:r w:rsidRPr="00B90D82">
        <w:rPr>
          <w:rFonts w:ascii="Calibri" w:hAnsi="Calibri" w:cs="Calibri"/>
          <w:sz w:val="22"/>
          <w:szCs w:val="22"/>
        </w:rPr>
        <w:lastRenderedPageBreak/>
        <w:t>Environmental Right of Entry Agreement</w:t>
      </w:r>
      <w:r w:rsidRPr="00B90D82">
        <w:rPr>
          <w:rFonts w:ascii="Calibri" w:hAnsi="Calibri" w:cs="Calibri"/>
          <w:color w:val="000000" w:themeColor="text1"/>
          <w:sz w:val="22"/>
          <w:szCs w:val="22"/>
        </w:rPr>
        <w:t xml:space="preserve"> (Norfolk Southern Railway Company)</w:t>
      </w:r>
    </w:p>
    <w:p w14:paraId="0536E91E" w14:textId="53F5CF8C" w:rsidR="5904CA62" w:rsidRPr="00B90D82" w:rsidRDefault="5904CA62" w:rsidP="00B90D82">
      <w:pPr>
        <w:numPr>
          <w:ilvl w:val="1"/>
          <w:numId w:val="33"/>
        </w:numPr>
        <w:rPr>
          <w:rFonts w:ascii="Calibri" w:hAnsi="Calibri" w:cs="Calibri"/>
          <w:color w:val="000000" w:themeColor="text1"/>
          <w:sz w:val="22"/>
          <w:szCs w:val="22"/>
        </w:rPr>
      </w:pPr>
      <w:r w:rsidRPr="00B90D82">
        <w:rPr>
          <w:rFonts w:ascii="Calibri" w:hAnsi="Calibri" w:cs="Calibri"/>
          <w:color w:val="000000" w:themeColor="text1"/>
          <w:sz w:val="22"/>
          <w:szCs w:val="22"/>
        </w:rPr>
        <w:t>Floodplain Permit (Buncombe County)</w:t>
      </w:r>
      <w:r w:rsidR="3A6EF0A4" w:rsidRPr="00B90D82">
        <w:rPr>
          <w:rFonts w:ascii="Calibri" w:hAnsi="Calibri" w:cs="Calibri"/>
          <w:color w:val="000000" w:themeColor="text1"/>
          <w:sz w:val="22"/>
          <w:szCs w:val="22"/>
        </w:rPr>
        <w:t xml:space="preserve"> </w:t>
      </w:r>
      <w:r w:rsidR="3A6EF0A4" w:rsidRPr="00B90D82">
        <w:rPr>
          <w:rFonts w:ascii="Calibri" w:hAnsi="Calibri" w:cs="Calibri"/>
          <w:i/>
          <w:iCs/>
          <w:color w:val="000000" w:themeColor="text1"/>
          <w:sz w:val="22"/>
          <w:szCs w:val="22"/>
        </w:rPr>
        <w:t>Pending CLOMR approval</w:t>
      </w:r>
    </w:p>
    <w:p w14:paraId="1BDA267F" w14:textId="1D1B7769" w:rsidR="5904CA62" w:rsidRDefault="5904CA62" w:rsidP="5DB951C7">
      <w:pPr>
        <w:numPr>
          <w:ilvl w:val="1"/>
          <w:numId w:val="33"/>
        </w:numPr>
        <w:rPr>
          <w:rFonts w:ascii="Calibri" w:hAnsi="Calibri" w:cs="Calibri"/>
          <w:color w:val="000000" w:themeColor="text1"/>
          <w:sz w:val="22"/>
          <w:szCs w:val="22"/>
        </w:rPr>
      </w:pPr>
      <w:r w:rsidRPr="00B90D82">
        <w:rPr>
          <w:rFonts w:ascii="Calibri" w:hAnsi="Calibri" w:cs="Calibri"/>
          <w:sz w:val="22"/>
          <w:szCs w:val="22"/>
        </w:rPr>
        <w:t>Phase I</w:t>
      </w:r>
      <w:r w:rsidRPr="714FC901">
        <w:rPr>
          <w:rFonts w:ascii="Calibri" w:hAnsi="Calibri" w:cs="Calibri"/>
          <w:color w:val="000000" w:themeColor="text1"/>
          <w:sz w:val="22"/>
          <w:szCs w:val="22"/>
        </w:rPr>
        <w:t xml:space="preserve"> </w:t>
      </w:r>
      <w:r w:rsidR="6C4D2D3D" w:rsidRPr="714FC901">
        <w:rPr>
          <w:rFonts w:ascii="Calibri" w:hAnsi="Calibri" w:cs="Calibri"/>
          <w:color w:val="000000" w:themeColor="text1"/>
          <w:sz w:val="22"/>
          <w:szCs w:val="22"/>
        </w:rPr>
        <w:t xml:space="preserve">and </w:t>
      </w:r>
      <w:r w:rsidRPr="00B90D82">
        <w:rPr>
          <w:rFonts w:ascii="Calibri" w:hAnsi="Calibri" w:cs="Calibri"/>
          <w:sz w:val="22"/>
          <w:szCs w:val="22"/>
        </w:rPr>
        <w:t>Phase II</w:t>
      </w:r>
      <w:r w:rsidRPr="714FC901">
        <w:rPr>
          <w:rFonts w:ascii="Calibri" w:hAnsi="Calibri" w:cs="Calibri"/>
          <w:color w:val="000000" w:themeColor="text1"/>
          <w:sz w:val="22"/>
          <w:szCs w:val="22"/>
        </w:rPr>
        <w:t xml:space="preserve"> Environmental Assessment</w:t>
      </w:r>
      <w:r w:rsidR="7C608B89" w:rsidRPr="714FC901">
        <w:rPr>
          <w:rFonts w:ascii="Calibri" w:hAnsi="Calibri" w:cs="Calibri"/>
          <w:color w:val="000000" w:themeColor="text1"/>
          <w:sz w:val="22"/>
          <w:szCs w:val="22"/>
        </w:rPr>
        <w:t>s, Riverside Park</w:t>
      </w:r>
      <w:r w:rsidR="2CEE126D" w:rsidRPr="714FC901">
        <w:rPr>
          <w:rFonts w:ascii="Calibri" w:hAnsi="Calibri" w:cs="Calibri"/>
          <w:color w:val="000000" w:themeColor="text1"/>
          <w:sz w:val="22"/>
          <w:szCs w:val="22"/>
        </w:rPr>
        <w:t xml:space="preserve"> (Alpha Environmental)</w:t>
      </w:r>
    </w:p>
    <w:p w14:paraId="4FB6FA8A" w14:textId="0FAAD96A" w:rsidR="00E93481" w:rsidRPr="00E93481" w:rsidRDefault="00E93481" w:rsidP="714FC901">
      <w:pPr>
        <w:numPr>
          <w:ilvl w:val="0"/>
          <w:numId w:val="33"/>
        </w:numPr>
        <w:autoSpaceDE w:val="0"/>
        <w:autoSpaceDN w:val="0"/>
        <w:adjustRightInd w:val="0"/>
        <w:rPr>
          <w:rFonts w:ascii="Calibri" w:hAnsi="Calibri" w:cs="Calibri"/>
          <w:color w:val="000000"/>
          <w:sz w:val="22"/>
          <w:szCs w:val="22"/>
        </w:rPr>
      </w:pPr>
      <w:r w:rsidRPr="00B90D82">
        <w:rPr>
          <w:rFonts w:ascii="Calibri" w:hAnsi="Calibri" w:cs="Calibri"/>
          <w:sz w:val="22"/>
          <w:szCs w:val="22"/>
        </w:rPr>
        <w:t>NCDOT PRELIMINARY BRIDGE REPLACEMENT PLANS</w:t>
      </w:r>
    </w:p>
    <w:p w14:paraId="2FA599C1" w14:textId="67F3F452" w:rsidR="00E03D87" w:rsidRPr="00902FDE" w:rsidRDefault="00B90D82" w:rsidP="714FC901">
      <w:pPr>
        <w:numPr>
          <w:ilvl w:val="0"/>
          <w:numId w:val="33"/>
        </w:numPr>
        <w:autoSpaceDE w:val="0"/>
        <w:autoSpaceDN w:val="0"/>
        <w:adjustRightInd w:val="0"/>
        <w:rPr>
          <w:rFonts w:ascii="Calibri" w:hAnsi="Calibri" w:cs="Calibri"/>
          <w:color w:val="000000"/>
          <w:sz w:val="22"/>
          <w:szCs w:val="22"/>
        </w:rPr>
      </w:pPr>
      <w:r>
        <w:rPr>
          <w:rFonts w:ascii="Calibri" w:hAnsi="Calibri" w:cs="Calibri"/>
          <w:sz w:val="22"/>
          <w:szCs w:val="22"/>
        </w:rPr>
        <w:t>BID FORM</w:t>
      </w:r>
    </w:p>
    <w:p w14:paraId="6C4128BE" w14:textId="656A4B28" w:rsidR="00A50F07" w:rsidRPr="00A50F07" w:rsidRDefault="00A50F07" w:rsidP="008E12B3">
      <w:pPr>
        <w:numPr>
          <w:ilvl w:val="0"/>
          <w:numId w:val="33"/>
        </w:numPr>
        <w:autoSpaceDE w:val="0"/>
        <w:autoSpaceDN w:val="0"/>
        <w:adjustRightInd w:val="0"/>
        <w:rPr>
          <w:rFonts w:ascii="Calibri" w:hAnsi="Calibri" w:cs="Calibri"/>
          <w:color w:val="000000"/>
          <w:sz w:val="22"/>
          <w:szCs w:val="22"/>
        </w:rPr>
      </w:pPr>
      <w:r w:rsidRPr="00B90D82">
        <w:rPr>
          <w:rFonts w:ascii="Calibri" w:hAnsi="Calibri" w:cs="Calibri"/>
          <w:sz w:val="22"/>
          <w:szCs w:val="22"/>
        </w:rPr>
        <w:t>CONTRACT AND RELATED DOCUMENTS</w:t>
      </w:r>
    </w:p>
    <w:p w14:paraId="33747550" w14:textId="77777777" w:rsidR="00A50F07" w:rsidRDefault="00A50F07" w:rsidP="714FC901">
      <w:pPr>
        <w:numPr>
          <w:ilvl w:val="1"/>
          <w:numId w:val="33"/>
        </w:numPr>
        <w:autoSpaceDE w:val="0"/>
        <w:autoSpaceDN w:val="0"/>
        <w:adjustRightInd w:val="0"/>
        <w:rPr>
          <w:rFonts w:ascii="Calibri" w:hAnsi="Calibri" w:cs="Calibri"/>
          <w:color w:val="000000"/>
          <w:sz w:val="22"/>
          <w:szCs w:val="22"/>
        </w:rPr>
      </w:pPr>
      <w:r w:rsidRPr="714FC901">
        <w:rPr>
          <w:rFonts w:ascii="Calibri" w:hAnsi="Calibri" w:cs="Calibri"/>
          <w:color w:val="000000" w:themeColor="text1"/>
          <w:sz w:val="22"/>
          <w:szCs w:val="22"/>
        </w:rPr>
        <w:t>Owner’s front-end/back-end documents</w:t>
      </w:r>
    </w:p>
    <w:p w14:paraId="0001723A" w14:textId="77777777" w:rsidR="00A50F07" w:rsidRDefault="00A50F07" w:rsidP="714FC901">
      <w:pPr>
        <w:numPr>
          <w:ilvl w:val="1"/>
          <w:numId w:val="33"/>
        </w:numPr>
        <w:autoSpaceDE w:val="0"/>
        <w:autoSpaceDN w:val="0"/>
        <w:adjustRightInd w:val="0"/>
        <w:rPr>
          <w:rFonts w:ascii="Calibri" w:hAnsi="Calibri" w:cs="Calibri"/>
          <w:color w:val="000000"/>
          <w:sz w:val="22"/>
          <w:szCs w:val="22"/>
        </w:rPr>
      </w:pPr>
      <w:r w:rsidRPr="714FC901">
        <w:rPr>
          <w:rFonts w:ascii="Calibri" w:hAnsi="Calibri" w:cs="Calibri"/>
          <w:color w:val="000000" w:themeColor="text1"/>
          <w:sz w:val="22"/>
          <w:szCs w:val="22"/>
        </w:rPr>
        <w:t>Federal compliance addendum</w:t>
      </w:r>
    </w:p>
    <w:p w14:paraId="78CBEB90" w14:textId="77777777" w:rsidR="00A50F07" w:rsidRPr="00A50F07" w:rsidRDefault="008E12B3" w:rsidP="714FC901">
      <w:pPr>
        <w:numPr>
          <w:ilvl w:val="1"/>
          <w:numId w:val="33"/>
        </w:numPr>
        <w:autoSpaceDE w:val="0"/>
        <w:autoSpaceDN w:val="0"/>
        <w:adjustRightInd w:val="0"/>
        <w:rPr>
          <w:rFonts w:ascii="Calibri" w:hAnsi="Calibri" w:cs="Calibri"/>
          <w:color w:val="000000"/>
          <w:sz w:val="22"/>
          <w:szCs w:val="22"/>
        </w:rPr>
      </w:pPr>
      <w:r w:rsidRPr="714FC901">
        <w:rPr>
          <w:rFonts w:ascii="Calibri" w:hAnsi="Calibri" w:cs="Calibri"/>
          <w:color w:val="000000" w:themeColor="text1"/>
          <w:sz w:val="22"/>
          <w:szCs w:val="22"/>
        </w:rPr>
        <w:t>C</w:t>
      </w:r>
      <w:r w:rsidR="00A50F07" w:rsidRPr="714FC901">
        <w:rPr>
          <w:rFonts w:ascii="Calibri" w:hAnsi="Calibri" w:cs="Calibri"/>
          <w:color w:val="000000" w:themeColor="text1"/>
          <w:sz w:val="22"/>
          <w:szCs w:val="22"/>
        </w:rPr>
        <w:t>onstruction contract and general conditions</w:t>
      </w:r>
    </w:p>
    <w:p w14:paraId="2946DB82" w14:textId="77777777" w:rsidR="00E10559" w:rsidRDefault="00E10559" w:rsidP="00B6263A">
      <w:pPr>
        <w:autoSpaceDE w:val="0"/>
        <w:autoSpaceDN w:val="0"/>
        <w:adjustRightInd w:val="0"/>
        <w:rPr>
          <w:rFonts w:ascii="Calibri" w:hAnsi="Calibri" w:cs="Calibri"/>
          <w:color w:val="000000"/>
          <w:sz w:val="22"/>
          <w:szCs w:val="22"/>
        </w:rPr>
      </w:pPr>
    </w:p>
    <w:p w14:paraId="111849BB" w14:textId="77777777" w:rsidR="00316C3A" w:rsidRDefault="00316C3A" w:rsidP="00B6263A">
      <w:pPr>
        <w:pStyle w:val="BodyText"/>
        <w:jc w:val="left"/>
        <w:rPr>
          <w:rFonts w:ascii="Calibri" w:hAnsi="Calibri" w:cs="Calibri"/>
          <w:b/>
          <w:sz w:val="22"/>
          <w:szCs w:val="22"/>
        </w:rPr>
      </w:pPr>
      <w:r w:rsidRPr="00953B47">
        <w:rPr>
          <w:rFonts w:ascii="Calibri" w:hAnsi="Calibri" w:cs="Calibri"/>
          <w:b/>
          <w:sz w:val="22"/>
          <w:szCs w:val="22"/>
        </w:rPr>
        <w:t>ADDENDA AND INTERPRETATIONS</w:t>
      </w:r>
      <w:r>
        <w:rPr>
          <w:rFonts w:ascii="Calibri" w:hAnsi="Calibri" w:cs="Calibri"/>
          <w:b/>
          <w:sz w:val="22"/>
          <w:szCs w:val="22"/>
        </w:rPr>
        <w:t>:</w:t>
      </w:r>
    </w:p>
    <w:p w14:paraId="0B130680" w14:textId="77777777" w:rsidR="00316C3A" w:rsidRPr="00953B47" w:rsidRDefault="00316C3A" w:rsidP="00B6263A">
      <w:pPr>
        <w:pStyle w:val="BodyText"/>
        <w:jc w:val="left"/>
        <w:rPr>
          <w:rFonts w:ascii="Calibri" w:hAnsi="Calibri" w:cs="Calibri"/>
          <w:sz w:val="22"/>
          <w:szCs w:val="22"/>
        </w:rPr>
      </w:pPr>
      <w:r w:rsidRPr="00953B47">
        <w:rPr>
          <w:rFonts w:ascii="Calibri" w:hAnsi="Calibri" w:cs="Calibri"/>
          <w:sz w:val="22"/>
          <w:szCs w:val="22"/>
        </w:rPr>
        <w:t xml:space="preserve">No interpretations of the meaning of the </w:t>
      </w:r>
      <w:r>
        <w:rPr>
          <w:rFonts w:ascii="Calibri" w:hAnsi="Calibri" w:cs="Calibri"/>
          <w:sz w:val="22"/>
          <w:szCs w:val="22"/>
        </w:rPr>
        <w:t>p</w:t>
      </w:r>
      <w:r w:rsidRPr="00953B47">
        <w:rPr>
          <w:rFonts w:ascii="Calibri" w:hAnsi="Calibri" w:cs="Calibri"/>
          <w:sz w:val="22"/>
          <w:szCs w:val="22"/>
        </w:rPr>
        <w:t xml:space="preserve">lans, </w:t>
      </w:r>
      <w:r>
        <w:rPr>
          <w:rFonts w:ascii="Calibri" w:hAnsi="Calibri" w:cs="Calibri"/>
          <w:sz w:val="22"/>
          <w:szCs w:val="22"/>
        </w:rPr>
        <w:t>s</w:t>
      </w:r>
      <w:r w:rsidRPr="00953B47">
        <w:rPr>
          <w:rFonts w:ascii="Calibri" w:hAnsi="Calibri" w:cs="Calibri"/>
          <w:sz w:val="22"/>
          <w:szCs w:val="22"/>
        </w:rPr>
        <w:t xml:space="preserve">pecifications or other portions of the </w:t>
      </w:r>
      <w:r w:rsidR="003547E9">
        <w:rPr>
          <w:rFonts w:ascii="Calibri" w:hAnsi="Calibri" w:cs="Calibri"/>
          <w:sz w:val="22"/>
          <w:szCs w:val="22"/>
        </w:rPr>
        <w:t>bid</w:t>
      </w:r>
      <w:r w:rsidRPr="00953B47">
        <w:rPr>
          <w:rFonts w:ascii="Calibri" w:hAnsi="Calibri" w:cs="Calibri"/>
          <w:sz w:val="22"/>
          <w:szCs w:val="22"/>
        </w:rPr>
        <w:t xml:space="preserve"> </w:t>
      </w:r>
      <w:r w:rsidR="003547E9">
        <w:rPr>
          <w:rFonts w:ascii="Calibri" w:hAnsi="Calibri" w:cs="Calibri"/>
          <w:sz w:val="22"/>
          <w:szCs w:val="22"/>
        </w:rPr>
        <w:t>d</w:t>
      </w:r>
      <w:r w:rsidRPr="00953B47">
        <w:rPr>
          <w:rFonts w:ascii="Calibri" w:hAnsi="Calibri" w:cs="Calibri"/>
          <w:sz w:val="22"/>
          <w:szCs w:val="22"/>
        </w:rPr>
        <w:t xml:space="preserve">ocuments will be made orally.  </w:t>
      </w:r>
    </w:p>
    <w:p w14:paraId="5997CC1D" w14:textId="77777777" w:rsidR="00316C3A" w:rsidRDefault="00316C3A" w:rsidP="00B6263A">
      <w:pPr>
        <w:pStyle w:val="BodyText"/>
        <w:jc w:val="left"/>
        <w:rPr>
          <w:rFonts w:ascii="Calibri" w:hAnsi="Calibri" w:cs="Calibri"/>
          <w:sz w:val="22"/>
          <w:szCs w:val="22"/>
        </w:rPr>
      </w:pPr>
    </w:p>
    <w:p w14:paraId="501C3297" w14:textId="77777777" w:rsidR="00316C3A" w:rsidRDefault="00316C3A" w:rsidP="00B6263A">
      <w:pPr>
        <w:pStyle w:val="BodyText"/>
        <w:jc w:val="left"/>
        <w:rPr>
          <w:rFonts w:ascii="Calibri" w:hAnsi="Calibri" w:cs="Calibri"/>
          <w:sz w:val="22"/>
          <w:szCs w:val="22"/>
        </w:rPr>
      </w:pPr>
      <w:r w:rsidRPr="00953B47">
        <w:rPr>
          <w:rFonts w:ascii="Calibri" w:hAnsi="Calibri" w:cs="Calibri"/>
          <w:sz w:val="22"/>
          <w:szCs w:val="22"/>
        </w:rPr>
        <w:t>Every request for such interpretation must be addressed</w:t>
      </w:r>
      <w:r w:rsidR="00175455">
        <w:rPr>
          <w:rFonts w:ascii="Calibri" w:hAnsi="Calibri" w:cs="Calibri"/>
          <w:sz w:val="22"/>
          <w:szCs w:val="22"/>
        </w:rPr>
        <w:t xml:space="preserve"> via email</w:t>
      </w:r>
      <w:r w:rsidRPr="00953B47">
        <w:rPr>
          <w:rFonts w:ascii="Calibri" w:hAnsi="Calibri" w:cs="Calibri"/>
          <w:sz w:val="22"/>
          <w:szCs w:val="22"/>
        </w:rPr>
        <w:t xml:space="preserve"> to the </w:t>
      </w:r>
      <w:r>
        <w:rPr>
          <w:rFonts w:ascii="Calibri" w:hAnsi="Calibri" w:cs="Calibri"/>
          <w:sz w:val="22"/>
          <w:szCs w:val="22"/>
        </w:rPr>
        <w:t>Project Manager</w:t>
      </w:r>
      <w:r w:rsidRPr="00953B47">
        <w:rPr>
          <w:rFonts w:ascii="Calibri" w:hAnsi="Calibri" w:cs="Calibri"/>
          <w:sz w:val="22"/>
          <w:szCs w:val="22"/>
        </w:rPr>
        <w:t xml:space="preserve">. To </w:t>
      </w:r>
      <w:r w:rsidR="00175455">
        <w:rPr>
          <w:rFonts w:ascii="Calibri" w:hAnsi="Calibri" w:cs="Calibri"/>
          <w:sz w:val="22"/>
          <w:szCs w:val="22"/>
        </w:rPr>
        <w:t xml:space="preserve">receive a response, </w:t>
      </w:r>
      <w:r w:rsidRPr="00953B47">
        <w:rPr>
          <w:rFonts w:ascii="Calibri" w:hAnsi="Calibri" w:cs="Calibri"/>
          <w:sz w:val="22"/>
          <w:szCs w:val="22"/>
        </w:rPr>
        <w:t xml:space="preserve">such requests must be received </w:t>
      </w:r>
      <w:r>
        <w:rPr>
          <w:rFonts w:ascii="Calibri" w:hAnsi="Calibri" w:cs="Calibri"/>
          <w:sz w:val="22"/>
          <w:szCs w:val="22"/>
        </w:rPr>
        <w:t xml:space="preserve">by the deadline listed in </w:t>
      </w:r>
      <w:r w:rsidRPr="00FD7491">
        <w:rPr>
          <w:rFonts w:ascii="Calibri" w:hAnsi="Calibri" w:cs="Calibri"/>
          <w:sz w:val="22"/>
          <w:szCs w:val="22"/>
        </w:rPr>
        <w:t xml:space="preserve">the </w:t>
      </w:r>
      <w:hyperlink w:anchor="BID_SCHEDULE" w:history="1">
        <w:r w:rsidRPr="00FD7491">
          <w:rPr>
            <w:rStyle w:val="Hyperlink"/>
            <w:rFonts w:ascii="Calibri" w:hAnsi="Calibri" w:cs="Calibri"/>
            <w:sz w:val="22"/>
            <w:szCs w:val="22"/>
          </w:rPr>
          <w:t xml:space="preserve">BID SCHEDULE AND </w:t>
        </w:r>
        <w:r w:rsidR="00935D6D" w:rsidRPr="00FD7491">
          <w:rPr>
            <w:rStyle w:val="Hyperlink"/>
            <w:rFonts w:ascii="Calibri" w:hAnsi="Calibri" w:cs="Calibri"/>
            <w:sz w:val="22"/>
            <w:szCs w:val="22"/>
          </w:rPr>
          <w:t xml:space="preserve">PROJECT  </w:t>
        </w:r>
        <w:r w:rsidRPr="00FD7491">
          <w:rPr>
            <w:rStyle w:val="Hyperlink"/>
            <w:rFonts w:ascii="Calibri" w:hAnsi="Calibri" w:cs="Calibri"/>
            <w:sz w:val="22"/>
            <w:szCs w:val="22"/>
          </w:rPr>
          <w:t>TIMELINE</w:t>
        </w:r>
      </w:hyperlink>
      <w:r w:rsidRPr="00FD7491">
        <w:rPr>
          <w:rFonts w:ascii="Calibri" w:hAnsi="Calibri" w:cs="Calibri"/>
          <w:sz w:val="22"/>
          <w:szCs w:val="22"/>
        </w:rPr>
        <w:t>. Any and all such interpretations and any supplemental instructions</w:t>
      </w:r>
      <w:r w:rsidRPr="00953B47">
        <w:rPr>
          <w:rFonts w:ascii="Calibri" w:hAnsi="Calibri" w:cs="Calibri"/>
          <w:sz w:val="22"/>
          <w:szCs w:val="22"/>
        </w:rPr>
        <w:t xml:space="preserve"> will be in the form of written </w:t>
      </w:r>
      <w:r>
        <w:rPr>
          <w:rFonts w:ascii="Calibri" w:hAnsi="Calibri" w:cs="Calibri"/>
          <w:sz w:val="22"/>
          <w:szCs w:val="22"/>
        </w:rPr>
        <w:t>A</w:t>
      </w:r>
      <w:r w:rsidRPr="00953B47">
        <w:rPr>
          <w:rFonts w:ascii="Calibri" w:hAnsi="Calibri" w:cs="Calibri"/>
          <w:sz w:val="22"/>
          <w:szCs w:val="22"/>
        </w:rPr>
        <w:t xml:space="preserve">ddenda, which, if issued, will be </w:t>
      </w:r>
      <w:r>
        <w:rPr>
          <w:rFonts w:ascii="Calibri" w:hAnsi="Calibri" w:cs="Calibri"/>
          <w:sz w:val="22"/>
          <w:szCs w:val="22"/>
        </w:rPr>
        <w:t xml:space="preserve">published </w:t>
      </w:r>
      <w:r w:rsidR="00EE60FE">
        <w:rPr>
          <w:rFonts w:ascii="Calibri" w:hAnsi="Calibri" w:cs="Calibri"/>
          <w:sz w:val="22"/>
          <w:szCs w:val="22"/>
        </w:rPr>
        <w:t xml:space="preserve">for all potential bidders to review </w:t>
      </w:r>
      <w:r w:rsidR="00C62011">
        <w:rPr>
          <w:rFonts w:ascii="Calibri" w:hAnsi="Calibri" w:cs="Calibri"/>
          <w:sz w:val="22"/>
          <w:szCs w:val="22"/>
        </w:rPr>
        <w:t>on</w:t>
      </w:r>
      <w:r>
        <w:rPr>
          <w:rFonts w:ascii="Calibri" w:hAnsi="Calibri" w:cs="Calibri"/>
          <w:sz w:val="22"/>
          <w:szCs w:val="22"/>
        </w:rPr>
        <w:t xml:space="preserve"> the Town’s website no later than the deadline listed in the </w:t>
      </w:r>
      <w:hyperlink w:anchor="BID_SCHEDULE" w:history="1">
        <w:r w:rsidRPr="00FD7491">
          <w:rPr>
            <w:rStyle w:val="Hyperlink"/>
            <w:rFonts w:ascii="Calibri" w:hAnsi="Calibri" w:cs="Calibri"/>
            <w:sz w:val="22"/>
            <w:szCs w:val="22"/>
          </w:rPr>
          <w:t xml:space="preserve">BID SCHEDULE AND </w:t>
        </w:r>
        <w:r w:rsidR="00935D6D" w:rsidRPr="00FD7491">
          <w:rPr>
            <w:rStyle w:val="Hyperlink"/>
            <w:rFonts w:ascii="Calibri" w:hAnsi="Calibri" w:cs="Calibri"/>
            <w:sz w:val="22"/>
            <w:szCs w:val="22"/>
          </w:rPr>
          <w:t xml:space="preserve">PROJECT </w:t>
        </w:r>
        <w:r w:rsidRPr="00FD7491">
          <w:rPr>
            <w:rStyle w:val="Hyperlink"/>
            <w:rFonts w:ascii="Calibri" w:hAnsi="Calibri" w:cs="Calibri"/>
            <w:sz w:val="22"/>
            <w:szCs w:val="22"/>
          </w:rPr>
          <w:t>TIMELINE</w:t>
        </w:r>
      </w:hyperlink>
      <w:r w:rsidRPr="00FD7491">
        <w:rPr>
          <w:rFonts w:ascii="Calibri" w:hAnsi="Calibri" w:cs="Calibri"/>
          <w:sz w:val="22"/>
          <w:szCs w:val="22"/>
        </w:rPr>
        <w:t>. Failure</w:t>
      </w:r>
      <w:r w:rsidRPr="00953B47">
        <w:rPr>
          <w:rFonts w:ascii="Calibri" w:hAnsi="Calibri" w:cs="Calibri"/>
          <w:sz w:val="22"/>
          <w:szCs w:val="22"/>
        </w:rPr>
        <w:t xml:space="preserve"> of any Bidder to receive </w:t>
      </w:r>
      <w:r w:rsidR="003547E9">
        <w:rPr>
          <w:rFonts w:ascii="Calibri" w:hAnsi="Calibri" w:cs="Calibri"/>
          <w:sz w:val="22"/>
          <w:szCs w:val="22"/>
        </w:rPr>
        <w:t>su</w:t>
      </w:r>
      <w:r w:rsidRPr="00953B47">
        <w:rPr>
          <w:rFonts w:ascii="Calibri" w:hAnsi="Calibri" w:cs="Calibri"/>
          <w:sz w:val="22"/>
          <w:szCs w:val="22"/>
        </w:rPr>
        <w:t xml:space="preserve">ch </w:t>
      </w:r>
      <w:r>
        <w:rPr>
          <w:rFonts w:ascii="Calibri" w:hAnsi="Calibri" w:cs="Calibri"/>
          <w:sz w:val="22"/>
          <w:szCs w:val="22"/>
        </w:rPr>
        <w:t>A</w:t>
      </w:r>
      <w:r w:rsidRPr="00953B47">
        <w:rPr>
          <w:rFonts w:ascii="Calibri" w:hAnsi="Calibri" w:cs="Calibri"/>
          <w:sz w:val="22"/>
          <w:szCs w:val="22"/>
        </w:rPr>
        <w:t>ddenda shall not relieve Bidd</w:t>
      </w:r>
      <w:r>
        <w:rPr>
          <w:rFonts w:ascii="Calibri" w:hAnsi="Calibri" w:cs="Calibri"/>
          <w:sz w:val="22"/>
          <w:szCs w:val="22"/>
        </w:rPr>
        <w:t>er from any obligation under their</w:t>
      </w:r>
      <w:r w:rsidRPr="00953B47">
        <w:rPr>
          <w:rFonts w:ascii="Calibri" w:hAnsi="Calibri" w:cs="Calibri"/>
          <w:sz w:val="22"/>
          <w:szCs w:val="22"/>
        </w:rPr>
        <w:t xml:space="preserve"> </w:t>
      </w:r>
      <w:r w:rsidR="00935D6D">
        <w:rPr>
          <w:rFonts w:ascii="Calibri" w:hAnsi="Calibri" w:cs="Calibri"/>
          <w:sz w:val="22"/>
          <w:szCs w:val="22"/>
        </w:rPr>
        <w:t>b</w:t>
      </w:r>
      <w:r w:rsidRPr="00953B47">
        <w:rPr>
          <w:rFonts w:ascii="Calibri" w:hAnsi="Calibri" w:cs="Calibri"/>
          <w:sz w:val="22"/>
          <w:szCs w:val="22"/>
        </w:rPr>
        <w:t xml:space="preserve">id as submitted. All Addenda so issued shall become part of the </w:t>
      </w:r>
      <w:r w:rsidR="003547E9">
        <w:rPr>
          <w:rFonts w:ascii="Calibri" w:hAnsi="Calibri" w:cs="Calibri"/>
          <w:sz w:val="22"/>
          <w:szCs w:val="22"/>
        </w:rPr>
        <w:t>Bid</w:t>
      </w:r>
      <w:r w:rsidRPr="00953B47">
        <w:rPr>
          <w:rFonts w:ascii="Calibri" w:hAnsi="Calibri" w:cs="Calibri"/>
          <w:sz w:val="22"/>
          <w:szCs w:val="22"/>
        </w:rPr>
        <w:t xml:space="preserve"> Documents.</w:t>
      </w:r>
    </w:p>
    <w:p w14:paraId="110FFD37" w14:textId="77777777" w:rsidR="00E03D87" w:rsidRDefault="00E03D87" w:rsidP="00B6263A">
      <w:pPr>
        <w:pStyle w:val="BodyText"/>
        <w:jc w:val="left"/>
        <w:rPr>
          <w:rFonts w:ascii="Calibri" w:hAnsi="Calibri" w:cs="Calibri"/>
          <w:b/>
          <w:sz w:val="22"/>
          <w:szCs w:val="22"/>
          <w:u w:val="single"/>
        </w:rPr>
      </w:pPr>
    </w:p>
    <w:p w14:paraId="718F58E8" w14:textId="77777777" w:rsidR="00316C3A" w:rsidRDefault="00316C3A" w:rsidP="00B6263A">
      <w:pPr>
        <w:autoSpaceDE w:val="0"/>
        <w:autoSpaceDN w:val="0"/>
        <w:adjustRightInd w:val="0"/>
        <w:rPr>
          <w:rFonts w:ascii="Calibri" w:hAnsi="Calibri" w:cs="Calibri"/>
          <w:b/>
          <w:color w:val="000000"/>
          <w:sz w:val="22"/>
          <w:szCs w:val="22"/>
        </w:rPr>
      </w:pPr>
      <w:r w:rsidRPr="00953B47">
        <w:rPr>
          <w:rFonts w:ascii="Calibri" w:hAnsi="Calibri" w:cs="Calibri"/>
          <w:b/>
          <w:color w:val="000000"/>
          <w:sz w:val="22"/>
          <w:szCs w:val="22"/>
        </w:rPr>
        <w:t>RECEIPT AND OPENING OF BIDS:</w:t>
      </w:r>
    </w:p>
    <w:p w14:paraId="7B246460" w14:textId="77777777" w:rsidR="00316C3A" w:rsidRDefault="00935D6D" w:rsidP="00B6263A">
      <w:pPr>
        <w:autoSpaceDE w:val="0"/>
        <w:autoSpaceDN w:val="0"/>
        <w:adjustRightInd w:val="0"/>
        <w:rPr>
          <w:rFonts w:ascii="Calibri" w:hAnsi="Calibri" w:cs="Calibri"/>
          <w:color w:val="000000"/>
          <w:sz w:val="22"/>
          <w:szCs w:val="22"/>
        </w:rPr>
      </w:pPr>
      <w:r>
        <w:rPr>
          <w:rFonts w:ascii="Calibri" w:hAnsi="Calibri" w:cs="Calibri"/>
          <w:color w:val="000000"/>
          <w:sz w:val="22"/>
          <w:szCs w:val="22"/>
        </w:rPr>
        <w:t>Bidders</w:t>
      </w:r>
      <w:r w:rsidR="00316C3A" w:rsidRPr="00953B47">
        <w:rPr>
          <w:rFonts w:ascii="Calibri" w:hAnsi="Calibri" w:cs="Calibri"/>
          <w:color w:val="000000"/>
          <w:sz w:val="22"/>
          <w:szCs w:val="22"/>
        </w:rPr>
        <w:t xml:space="preserve"> mailing bid packages should allow ample delivery time to ensure timely receipt of their proposal. The responsibility for getting the bid to the </w:t>
      </w:r>
      <w:r w:rsidR="00316C3A">
        <w:rPr>
          <w:rFonts w:ascii="Calibri" w:hAnsi="Calibri" w:cs="Calibri"/>
          <w:color w:val="000000"/>
          <w:sz w:val="22"/>
          <w:szCs w:val="22"/>
        </w:rPr>
        <w:t>Owner</w:t>
      </w:r>
      <w:r w:rsidR="00316C3A" w:rsidRPr="00953B47">
        <w:rPr>
          <w:rFonts w:ascii="Calibri" w:hAnsi="Calibri" w:cs="Calibri"/>
          <w:color w:val="000000"/>
          <w:sz w:val="22"/>
          <w:szCs w:val="22"/>
        </w:rPr>
        <w:t xml:space="preserve"> </w:t>
      </w:r>
      <w:r w:rsidRPr="00953B47">
        <w:rPr>
          <w:rFonts w:ascii="Calibri" w:hAnsi="Calibri" w:cs="Calibri"/>
          <w:color w:val="000000"/>
          <w:sz w:val="22"/>
          <w:szCs w:val="22"/>
        </w:rPr>
        <w:t>at</w:t>
      </w:r>
      <w:r w:rsidR="00316C3A" w:rsidRPr="00953B47">
        <w:rPr>
          <w:rFonts w:ascii="Calibri" w:hAnsi="Calibri" w:cs="Calibri"/>
          <w:color w:val="000000"/>
          <w:sz w:val="22"/>
          <w:szCs w:val="22"/>
        </w:rPr>
        <w:t xml:space="preserve"> or before the specified time and date is solely the responsibility of the </w:t>
      </w:r>
      <w:r w:rsidR="00316C3A">
        <w:rPr>
          <w:rFonts w:ascii="Calibri" w:hAnsi="Calibri" w:cs="Calibri"/>
          <w:color w:val="000000"/>
          <w:sz w:val="22"/>
          <w:szCs w:val="22"/>
        </w:rPr>
        <w:t>Bidder</w:t>
      </w:r>
      <w:r w:rsidR="00316C3A" w:rsidRPr="00953B47">
        <w:rPr>
          <w:rFonts w:ascii="Calibri" w:hAnsi="Calibri" w:cs="Calibri"/>
          <w:color w:val="000000"/>
          <w:sz w:val="22"/>
          <w:szCs w:val="22"/>
        </w:rPr>
        <w:t xml:space="preserve">. The </w:t>
      </w:r>
      <w:r w:rsidR="00316C3A">
        <w:rPr>
          <w:rFonts w:ascii="Calibri" w:hAnsi="Calibri" w:cs="Calibri"/>
          <w:color w:val="000000"/>
          <w:sz w:val="22"/>
          <w:szCs w:val="22"/>
        </w:rPr>
        <w:t xml:space="preserve">Owner </w:t>
      </w:r>
      <w:r w:rsidR="00316C3A" w:rsidRPr="00953B47">
        <w:rPr>
          <w:rFonts w:ascii="Calibri" w:hAnsi="Calibri" w:cs="Calibri"/>
          <w:color w:val="000000"/>
          <w:sz w:val="22"/>
          <w:szCs w:val="22"/>
        </w:rPr>
        <w:t xml:space="preserve">will in no way be responsible for delays caused by any occurrence.  </w:t>
      </w:r>
      <w:r w:rsidR="009D66AB">
        <w:rPr>
          <w:rFonts w:ascii="Calibri" w:hAnsi="Calibri" w:cs="Calibri"/>
          <w:color w:val="000000"/>
          <w:sz w:val="22"/>
          <w:szCs w:val="22"/>
        </w:rPr>
        <w:t xml:space="preserve">Bids submitted by mail must be double enveloped so that the outer envelope is solely for USPS purposes. The Bidder must clearly state on the inner sealed </w:t>
      </w:r>
      <w:r w:rsidR="00316C3A">
        <w:rPr>
          <w:rFonts w:ascii="Calibri" w:hAnsi="Calibri" w:cs="Calibri"/>
          <w:color w:val="000000"/>
          <w:sz w:val="22"/>
          <w:szCs w:val="22"/>
        </w:rPr>
        <w:t>envelope</w:t>
      </w:r>
      <w:r w:rsidR="009D66AB">
        <w:rPr>
          <w:rFonts w:ascii="Calibri" w:hAnsi="Calibri" w:cs="Calibri"/>
          <w:color w:val="000000"/>
          <w:sz w:val="22"/>
          <w:szCs w:val="22"/>
        </w:rPr>
        <w:t xml:space="preserve"> for mailed bids, or on the sealed envelope for hand-delivered bids,</w:t>
      </w:r>
      <w:r w:rsidR="00316C3A">
        <w:rPr>
          <w:rFonts w:ascii="Calibri" w:hAnsi="Calibri" w:cs="Calibri"/>
          <w:color w:val="000000"/>
          <w:sz w:val="22"/>
          <w:szCs w:val="22"/>
        </w:rPr>
        <w:t xml:space="preserve"> 1) the name of the Bidder,</w:t>
      </w:r>
      <w:r w:rsidR="009D66AB">
        <w:rPr>
          <w:rFonts w:ascii="Calibri" w:hAnsi="Calibri" w:cs="Calibri"/>
          <w:color w:val="000000"/>
          <w:sz w:val="22"/>
          <w:szCs w:val="22"/>
        </w:rPr>
        <w:t xml:space="preserve"> </w:t>
      </w:r>
      <w:r w:rsidR="00316C3A">
        <w:rPr>
          <w:rFonts w:ascii="Calibri" w:hAnsi="Calibri" w:cs="Calibri"/>
          <w:color w:val="000000"/>
          <w:sz w:val="22"/>
          <w:szCs w:val="22"/>
        </w:rPr>
        <w:t xml:space="preserve">2) </w:t>
      </w:r>
      <w:r w:rsidR="00316C3A" w:rsidRPr="00953B47">
        <w:rPr>
          <w:rFonts w:ascii="Calibri" w:hAnsi="Calibri" w:cs="Calibri"/>
          <w:color w:val="000000"/>
          <w:sz w:val="22"/>
          <w:szCs w:val="22"/>
        </w:rPr>
        <w:t>‘</w:t>
      </w:r>
      <w:r w:rsidR="00316C3A">
        <w:rPr>
          <w:rFonts w:ascii="Calibri" w:hAnsi="Calibri" w:cs="Calibri"/>
          <w:color w:val="000000"/>
          <w:sz w:val="22"/>
          <w:szCs w:val="22"/>
        </w:rPr>
        <w:t>Riverside Park and Taylor’s Wave Construction Bid</w:t>
      </w:r>
      <w:r w:rsidR="00316C3A" w:rsidRPr="00953B47">
        <w:rPr>
          <w:rFonts w:ascii="Calibri" w:hAnsi="Calibri" w:cs="Calibri"/>
          <w:color w:val="000000"/>
          <w:sz w:val="22"/>
          <w:szCs w:val="22"/>
        </w:rPr>
        <w:t>​’</w:t>
      </w:r>
      <w:r w:rsidR="009D66AB">
        <w:rPr>
          <w:rFonts w:ascii="Calibri" w:hAnsi="Calibri" w:cs="Calibri"/>
          <w:color w:val="000000"/>
          <w:sz w:val="22"/>
          <w:szCs w:val="22"/>
        </w:rPr>
        <w:t>, and instructions to only open the bid during the formal bid opening</w:t>
      </w:r>
      <w:r w:rsidR="00316C3A">
        <w:rPr>
          <w:rFonts w:ascii="Calibri" w:hAnsi="Calibri" w:cs="Calibri"/>
          <w:color w:val="000000"/>
          <w:sz w:val="22"/>
          <w:szCs w:val="22"/>
        </w:rPr>
        <w:t>.</w:t>
      </w:r>
    </w:p>
    <w:p w14:paraId="6B699379" w14:textId="77777777" w:rsidR="00316C3A" w:rsidRDefault="00316C3A" w:rsidP="00B6263A">
      <w:pPr>
        <w:autoSpaceDE w:val="0"/>
        <w:autoSpaceDN w:val="0"/>
        <w:adjustRightInd w:val="0"/>
        <w:rPr>
          <w:rFonts w:ascii="Calibri" w:hAnsi="Calibri" w:cs="Calibri"/>
          <w:color w:val="000000"/>
          <w:sz w:val="22"/>
          <w:szCs w:val="22"/>
        </w:rPr>
      </w:pPr>
    </w:p>
    <w:p w14:paraId="5030839A" w14:textId="77777777" w:rsidR="00316C3A" w:rsidRDefault="00316C3A" w:rsidP="00B6263A">
      <w:pPr>
        <w:autoSpaceDE w:val="0"/>
        <w:autoSpaceDN w:val="0"/>
        <w:adjustRightInd w:val="0"/>
        <w:rPr>
          <w:rFonts w:ascii="Calibri" w:hAnsi="Calibri" w:cs="Calibri"/>
          <w:color w:val="000000"/>
          <w:sz w:val="22"/>
          <w:szCs w:val="22"/>
        </w:rPr>
      </w:pPr>
      <w:r w:rsidRPr="00953B47">
        <w:rPr>
          <w:rFonts w:ascii="Calibri" w:hAnsi="Calibri" w:cs="Calibri"/>
          <w:color w:val="000000"/>
          <w:sz w:val="22"/>
          <w:szCs w:val="22"/>
        </w:rPr>
        <w:t>Bids m</w:t>
      </w:r>
      <w:r>
        <w:rPr>
          <w:rFonts w:ascii="Calibri" w:hAnsi="Calibri" w:cs="Calibri"/>
          <w:color w:val="000000"/>
          <w:sz w:val="22"/>
          <w:szCs w:val="22"/>
        </w:rPr>
        <w:t>ust</w:t>
      </w:r>
      <w:r w:rsidRPr="00953B47">
        <w:rPr>
          <w:rFonts w:ascii="Calibri" w:hAnsi="Calibri" w:cs="Calibri"/>
          <w:color w:val="000000"/>
          <w:sz w:val="22"/>
          <w:szCs w:val="22"/>
        </w:rPr>
        <w:t xml:space="preserve"> be delivered </w:t>
      </w:r>
      <w:r>
        <w:rPr>
          <w:rFonts w:ascii="Calibri" w:hAnsi="Calibri" w:cs="Calibri"/>
          <w:color w:val="000000"/>
          <w:sz w:val="22"/>
          <w:szCs w:val="22"/>
        </w:rPr>
        <w:t>by mail or in person to</w:t>
      </w:r>
      <w:r w:rsidRPr="00953B47">
        <w:rPr>
          <w:rFonts w:ascii="Calibri" w:hAnsi="Calibri" w:cs="Calibri"/>
          <w:color w:val="000000"/>
          <w:sz w:val="22"/>
          <w:szCs w:val="22"/>
        </w:rPr>
        <w:t>:</w:t>
      </w:r>
    </w:p>
    <w:p w14:paraId="6DA128F8" w14:textId="77777777" w:rsidR="00316C3A" w:rsidRDefault="00316C3A" w:rsidP="00B6263A">
      <w:pPr>
        <w:autoSpaceDE w:val="0"/>
        <w:autoSpaceDN w:val="0"/>
        <w:adjustRightInd w:val="0"/>
        <w:ind w:left="720"/>
        <w:rPr>
          <w:rFonts w:ascii="Calibri" w:hAnsi="Calibri" w:cs="Calibri"/>
          <w:color w:val="000000"/>
          <w:sz w:val="22"/>
          <w:szCs w:val="22"/>
        </w:rPr>
      </w:pPr>
      <w:r>
        <w:rPr>
          <w:rFonts w:ascii="Calibri" w:hAnsi="Calibri" w:cs="Calibri"/>
          <w:color w:val="000000"/>
          <w:sz w:val="22"/>
          <w:szCs w:val="22"/>
        </w:rPr>
        <w:t>Office of the Town Clerk</w:t>
      </w:r>
    </w:p>
    <w:p w14:paraId="087E894D" w14:textId="77777777" w:rsidR="00316C3A" w:rsidRDefault="00316C3A" w:rsidP="00B6263A">
      <w:pPr>
        <w:autoSpaceDE w:val="0"/>
        <w:autoSpaceDN w:val="0"/>
        <w:adjustRightInd w:val="0"/>
        <w:ind w:left="720"/>
        <w:rPr>
          <w:rFonts w:ascii="Calibri" w:hAnsi="Calibri" w:cs="Calibri"/>
          <w:color w:val="000000"/>
          <w:sz w:val="22"/>
          <w:szCs w:val="22"/>
        </w:rPr>
      </w:pPr>
      <w:r>
        <w:rPr>
          <w:rFonts w:ascii="Calibri" w:hAnsi="Calibri" w:cs="Calibri"/>
          <w:color w:val="000000"/>
          <w:sz w:val="22"/>
          <w:szCs w:val="22"/>
        </w:rPr>
        <w:t xml:space="preserve">Town of Woodfin </w:t>
      </w:r>
    </w:p>
    <w:p w14:paraId="6902A055" w14:textId="77777777" w:rsidR="00316C3A" w:rsidRDefault="00316C3A" w:rsidP="00B6263A">
      <w:pPr>
        <w:autoSpaceDE w:val="0"/>
        <w:autoSpaceDN w:val="0"/>
        <w:adjustRightInd w:val="0"/>
        <w:ind w:left="720"/>
        <w:rPr>
          <w:rFonts w:ascii="Calibri" w:hAnsi="Calibri" w:cs="Calibri"/>
          <w:color w:val="000000"/>
          <w:sz w:val="22"/>
          <w:szCs w:val="22"/>
        </w:rPr>
      </w:pPr>
      <w:r w:rsidRPr="00EA61AC">
        <w:rPr>
          <w:rFonts w:ascii="Calibri" w:hAnsi="Calibri" w:cs="Calibri"/>
          <w:color w:val="000000"/>
          <w:sz w:val="22"/>
          <w:szCs w:val="22"/>
        </w:rPr>
        <w:t xml:space="preserve">90 </w:t>
      </w:r>
      <w:r>
        <w:rPr>
          <w:rFonts w:ascii="Calibri" w:hAnsi="Calibri" w:cs="Calibri"/>
          <w:color w:val="000000"/>
          <w:sz w:val="22"/>
          <w:szCs w:val="22"/>
        </w:rPr>
        <w:t>E</w:t>
      </w:r>
      <w:r w:rsidRPr="00EA61AC">
        <w:rPr>
          <w:rFonts w:ascii="Calibri" w:hAnsi="Calibri" w:cs="Calibri"/>
          <w:color w:val="000000"/>
          <w:sz w:val="22"/>
          <w:szCs w:val="22"/>
        </w:rPr>
        <w:t>lk Mountain Road</w:t>
      </w:r>
    </w:p>
    <w:p w14:paraId="553D0BB3" w14:textId="77777777" w:rsidR="00316C3A" w:rsidRPr="00875A7C" w:rsidRDefault="00316C3A" w:rsidP="00B6263A">
      <w:pPr>
        <w:autoSpaceDE w:val="0"/>
        <w:autoSpaceDN w:val="0"/>
        <w:adjustRightInd w:val="0"/>
        <w:ind w:left="720"/>
        <w:rPr>
          <w:rFonts w:ascii="Calibri" w:hAnsi="Calibri" w:cs="Calibri"/>
          <w:color w:val="000000"/>
          <w:sz w:val="22"/>
          <w:szCs w:val="22"/>
        </w:rPr>
      </w:pPr>
      <w:r w:rsidRPr="00EA61AC">
        <w:rPr>
          <w:rFonts w:ascii="Calibri" w:hAnsi="Calibri" w:cs="Calibri"/>
          <w:color w:val="000000"/>
          <w:sz w:val="22"/>
          <w:szCs w:val="22"/>
        </w:rPr>
        <w:t>Woodfin, NC 28804</w:t>
      </w:r>
    </w:p>
    <w:p w14:paraId="3FE9F23F" w14:textId="77777777" w:rsidR="00316C3A" w:rsidRDefault="00316C3A" w:rsidP="00B6263A">
      <w:pPr>
        <w:pStyle w:val="ListParagraph"/>
        <w:rPr>
          <w:rFonts w:ascii="Calibri" w:hAnsi="Calibri" w:cs="Calibri"/>
          <w:color w:val="000000"/>
          <w:sz w:val="22"/>
          <w:szCs w:val="22"/>
        </w:rPr>
      </w:pPr>
    </w:p>
    <w:p w14:paraId="4A56FBF4" w14:textId="77777777" w:rsidR="00316C3A" w:rsidRPr="00953B47" w:rsidRDefault="00675258" w:rsidP="00B6263A">
      <w:pPr>
        <w:autoSpaceDE w:val="0"/>
        <w:autoSpaceDN w:val="0"/>
        <w:adjustRightInd w:val="0"/>
        <w:rPr>
          <w:rFonts w:ascii="Calibri" w:hAnsi="Calibri" w:cs="Calibri"/>
          <w:color w:val="000000"/>
          <w:sz w:val="22"/>
          <w:szCs w:val="22"/>
        </w:rPr>
      </w:pPr>
      <w:r w:rsidRPr="00675258">
        <w:rPr>
          <w:rFonts w:ascii="Calibri" w:hAnsi="Calibri" w:cs="Calibri"/>
          <w:color w:val="000000"/>
          <w:sz w:val="22"/>
          <w:szCs w:val="22"/>
        </w:rPr>
        <w:t>All formal bids will be opened publicly</w:t>
      </w:r>
      <w:r>
        <w:rPr>
          <w:rFonts w:ascii="Calibri" w:hAnsi="Calibri" w:cs="Calibri"/>
          <w:color w:val="000000"/>
          <w:sz w:val="22"/>
          <w:szCs w:val="22"/>
        </w:rPr>
        <w:t xml:space="preserve"> as required under N</w:t>
      </w:r>
      <w:r w:rsidR="00B6263A">
        <w:rPr>
          <w:rFonts w:ascii="Calibri" w:hAnsi="Calibri" w:cs="Calibri"/>
          <w:color w:val="000000"/>
          <w:sz w:val="22"/>
          <w:szCs w:val="22"/>
        </w:rPr>
        <w:t>orth Carolina General Statutes</w:t>
      </w:r>
      <w:r>
        <w:rPr>
          <w:rFonts w:ascii="Calibri" w:hAnsi="Calibri" w:cs="Calibri"/>
          <w:color w:val="000000"/>
          <w:sz w:val="22"/>
          <w:szCs w:val="22"/>
        </w:rPr>
        <w:t xml:space="preserve"> §143-129(b)</w:t>
      </w:r>
      <w:r w:rsidRPr="00675258">
        <w:rPr>
          <w:rFonts w:ascii="Calibri" w:hAnsi="Calibri" w:cs="Calibri"/>
          <w:color w:val="000000"/>
          <w:sz w:val="22"/>
          <w:szCs w:val="22"/>
        </w:rPr>
        <w:t xml:space="preserve"> on the date </w:t>
      </w:r>
      <w:r w:rsidRPr="00FD7491">
        <w:rPr>
          <w:rFonts w:ascii="Calibri" w:hAnsi="Calibri" w:cs="Calibri"/>
          <w:color w:val="000000"/>
          <w:sz w:val="22"/>
          <w:szCs w:val="22"/>
        </w:rPr>
        <w:t xml:space="preserve">listed under </w:t>
      </w:r>
      <w:hyperlink w:anchor="BID_SCHEDULE" w:history="1">
        <w:r w:rsidRPr="00FD7491">
          <w:rPr>
            <w:rStyle w:val="Hyperlink"/>
            <w:rFonts w:ascii="Calibri" w:hAnsi="Calibri" w:cs="Calibri"/>
            <w:bCs/>
            <w:sz w:val="22"/>
            <w:szCs w:val="22"/>
          </w:rPr>
          <w:t>BID SCHEDULE &amp; PROJECT TIMELINE</w:t>
        </w:r>
      </w:hyperlink>
      <w:r w:rsidRPr="00FD7491">
        <w:rPr>
          <w:rFonts w:ascii="Calibri" w:hAnsi="Calibri" w:cs="Calibri"/>
          <w:bCs/>
          <w:color w:val="000000"/>
          <w:sz w:val="22"/>
          <w:szCs w:val="22"/>
        </w:rPr>
        <w:t xml:space="preserve"> section</w:t>
      </w:r>
      <w:r w:rsidRPr="00675258">
        <w:rPr>
          <w:rFonts w:ascii="Calibri" w:hAnsi="Calibri" w:cs="Calibri"/>
          <w:bCs/>
          <w:color w:val="000000"/>
          <w:sz w:val="22"/>
          <w:szCs w:val="22"/>
        </w:rPr>
        <w:t xml:space="preserve"> of this document.</w:t>
      </w:r>
      <w:r w:rsidR="003547E9">
        <w:rPr>
          <w:rFonts w:ascii="Calibri" w:hAnsi="Calibri" w:cs="Calibri"/>
          <w:bCs/>
          <w:color w:val="000000"/>
          <w:sz w:val="22"/>
          <w:szCs w:val="22"/>
        </w:rPr>
        <w:t xml:space="preserve"> The Project Manager will oversee the Bid opening at Woodfin Town Hall, 90 Elk Mountain Road, Woodfin, NC 28804.</w:t>
      </w:r>
    </w:p>
    <w:p w14:paraId="1F72F646" w14:textId="77777777" w:rsidR="00316C3A" w:rsidRDefault="00316C3A" w:rsidP="00B6263A">
      <w:pPr>
        <w:pStyle w:val="BodyText"/>
        <w:jc w:val="left"/>
        <w:rPr>
          <w:rFonts w:ascii="Calibri" w:hAnsi="Calibri" w:cs="Calibri"/>
          <w:b/>
          <w:sz w:val="22"/>
          <w:szCs w:val="22"/>
        </w:rPr>
      </w:pPr>
    </w:p>
    <w:p w14:paraId="5FFF290A" w14:textId="77777777" w:rsidR="00E03D87" w:rsidRDefault="00E03D87" w:rsidP="00B6263A">
      <w:pPr>
        <w:pStyle w:val="BodyText"/>
        <w:jc w:val="left"/>
        <w:rPr>
          <w:rFonts w:ascii="Calibri" w:hAnsi="Calibri" w:cs="Calibri"/>
          <w:b/>
          <w:sz w:val="22"/>
          <w:szCs w:val="22"/>
        </w:rPr>
      </w:pPr>
      <w:r w:rsidRPr="0020668C">
        <w:rPr>
          <w:rFonts w:ascii="Calibri" w:hAnsi="Calibri" w:cs="Calibri"/>
          <w:b/>
          <w:sz w:val="22"/>
          <w:szCs w:val="22"/>
        </w:rPr>
        <w:t>COMPARISON OF BIDS</w:t>
      </w:r>
    </w:p>
    <w:p w14:paraId="097578B0" w14:textId="7671A2C6" w:rsidR="00BE43B8" w:rsidRPr="00BE43B8" w:rsidRDefault="00E03D87" w:rsidP="00566628">
      <w:pPr>
        <w:pStyle w:val="BodyText"/>
        <w:jc w:val="left"/>
        <w:rPr>
          <w:rFonts w:ascii="Calibri" w:hAnsi="Calibri" w:cs="Calibri"/>
          <w:b/>
          <w:sz w:val="22"/>
          <w:szCs w:val="22"/>
        </w:rPr>
      </w:pPr>
      <w:r w:rsidRPr="0020668C">
        <w:rPr>
          <w:rFonts w:ascii="Calibri" w:hAnsi="Calibri" w:cs="Calibri"/>
          <w:sz w:val="22"/>
          <w:szCs w:val="22"/>
        </w:rPr>
        <w:t xml:space="preserve">The lowest </w:t>
      </w:r>
      <w:r>
        <w:rPr>
          <w:rFonts w:ascii="Calibri" w:hAnsi="Calibri" w:cs="Calibri"/>
          <w:sz w:val="22"/>
          <w:szCs w:val="22"/>
        </w:rPr>
        <w:t>b</w:t>
      </w:r>
      <w:r w:rsidRPr="0020668C">
        <w:rPr>
          <w:rFonts w:ascii="Calibri" w:hAnsi="Calibri" w:cs="Calibri"/>
          <w:sz w:val="22"/>
          <w:szCs w:val="22"/>
        </w:rPr>
        <w:t xml:space="preserve">id </w:t>
      </w:r>
      <w:r>
        <w:rPr>
          <w:rFonts w:ascii="Calibri" w:hAnsi="Calibri" w:cs="Calibri"/>
          <w:sz w:val="22"/>
          <w:szCs w:val="22"/>
        </w:rPr>
        <w:t xml:space="preserve">will be </w:t>
      </w:r>
      <w:r w:rsidRPr="0020668C">
        <w:rPr>
          <w:rFonts w:ascii="Calibri" w:hAnsi="Calibri" w:cs="Calibri"/>
          <w:sz w:val="22"/>
          <w:szCs w:val="22"/>
        </w:rPr>
        <w:t xml:space="preserve">the lowest </w:t>
      </w:r>
      <w:r>
        <w:rPr>
          <w:rFonts w:ascii="Calibri" w:hAnsi="Calibri" w:cs="Calibri"/>
          <w:sz w:val="22"/>
          <w:szCs w:val="22"/>
        </w:rPr>
        <w:t xml:space="preserve">total contract bid </w:t>
      </w:r>
      <w:r w:rsidRPr="00E23D26">
        <w:rPr>
          <w:rFonts w:ascii="Calibri" w:hAnsi="Calibri" w:cs="Calibri"/>
          <w:sz w:val="22"/>
          <w:szCs w:val="22"/>
        </w:rPr>
        <w:t>price</w:t>
      </w:r>
      <w:r w:rsidR="008851E5">
        <w:rPr>
          <w:rFonts w:ascii="Calibri" w:hAnsi="Calibri" w:cs="Calibri"/>
          <w:sz w:val="22"/>
          <w:szCs w:val="22"/>
        </w:rPr>
        <w:t xml:space="preserve"> </w:t>
      </w:r>
      <w:r w:rsidR="008851E5" w:rsidRPr="00BE43B8">
        <w:rPr>
          <w:rFonts w:ascii="Calibri" w:hAnsi="Calibri" w:cs="Calibri"/>
          <w:sz w:val="22"/>
          <w:szCs w:val="22"/>
        </w:rPr>
        <w:t xml:space="preserve">reflected on </w:t>
      </w:r>
      <w:r w:rsidR="00B90D82">
        <w:rPr>
          <w:rFonts w:ascii="Calibri" w:hAnsi="Calibri" w:cs="Calibri"/>
          <w:sz w:val="22"/>
          <w:szCs w:val="22"/>
        </w:rPr>
        <w:t>Bid Form</w:t>
      </w:r>
      <w:r w:rsidRPr="00BE43B8">
        <w:rPr>
          <w:rFonts w:ascii="Calibri" w:hAnsi="Calibri" w:cs="Calibri"/>
          <w:bCs/>
          <w:sz w:val="22"/>
          <w:szCs w:val="22"/>
        </w:rPr>
        <w:t>.</w:t>
      </w:r>
      <w:r w:rsidR="00BE43B8">
        <w:rPr>
          <w:rFonts w:ascii="Calibri" w:hAnsi="Calibri" w:cs="Calibri"/>
          <w:bCs/>
          <w:sz w:val="22"/>
          <w:szCs w:val="22"/>
        </w:rPr>
        <w:t xml:space="preserve"> </w:t>
      </w:r>
    </w:p>
    <w:p w14:paraId="7754C825" w14:textId="77777777" w:rsidR="00BE43B8" w:rsidRPr="00BE43B8" w:rsidRDefault="00BE43B8" w:rsidP="00BE43B8">
      <w:pPr>
        <w:pStyle w:val="BodyText"/>
        <w:numPr>
          <w:ilvl w:val="1"/>
          <w:numId w:val="28"/>
        </w:numPr>
        <w:jc w:val="left"/>
        <w:rPr>
          <w:rFonts w:ascii="Calibri" w:hAnsi="Calibri" w:cs="Calibri"/>
          <w:b/>
          <w:sz w:val="22"/>
          <w:szCs w:val="22"/>
        </w:rPr>
      </w:pPr>
      <w:r>
        <w:rPr>
          <w:rFonts w:ascii="Calibri" w:hAnsi="Calibri" w:cs="Calibri"/>
          <w:bCs/>
          <w:sz w:val="22"/>
          <w:szCs w:val="22"/>
        </w:rPr>
        <w:t xml:space="preserve">If any discrepancies exist between unit and extended prices, </w:t>
      </w:r>
      <w:r w:rsidR="00E93481">
        <w:rPr>
          <w:rFonts w:ascii="Calibri" w:hAnsi="Calibri" w:cs="Calibri"/>
          <w:bCs/>
          <w:sz w:val="22"/>
          <w:szCs w:val="22"/>
        </w:rPr>
        <w:t>the unit</w:t>
      </w:r>
      <w:r>
        <w:rPr>
          <w:rFonts w:ascii="Calibri" w:hAnsi="Calibri" w:cs="Calibri"/>
          <w:bCs/>
          <w:sz w:val="22"/>
          <w:szCs w:val="22"/>
        </w:rPr>
        <w:t xml:space="preserve"> price will take precedence and the Owner will adjust the extended price accordingly</w:t>
      </w:r>
      <w:r>
        <w:rPr>
          <w:rFonts w:ascii="Calibri" w:hAnsi="Calibri" w:cs="Calibri"/>
          <w:sz w:val="22"/>
          <w:szCs w:val="22"/>
        </w:rPr>
        <w:t xml:space="preserve">. </w:t>
      </w:r>
    </w:p>
    <w:p w14:paraId="341BA9DF" w14:textId="1159D330" w:rsidR="00E03D87" w:rsidRPr="00E23D26" w:rsidRDefault="00BE43B8" w:rsidP="439B9F42">
      <w:pPr>
        <w:pStyle w:val="BodyText"/>
        <w:numPr>
          <w:ilvl w:val="1"/>
          <w:numId w:val="28"/>
        </w:numPr>
        <w:jc w:val="left"/>
        <w:rPr>
          <w:rFonts w:ascii="Calibri" w:hAnsi="Calibri" w:cs="Calibri"/>
          <w:b/>
          <w:bCs/>
          <w:sz w:val="22"/>
          <w:szCs w:val="22"/>
        </w:rPr>
      </w:pPr>
      <w:r w:rsidRPr="439B9F42">
        <w:rPr>
          <w:rFonts w:ascii="Calibri" w:hAnsi="Calibri" w:cs="Calibri"/>
          <w:sz w:val="22"/>
          <w:szCs w:val="22"/>
        </w:rPr>
        <w:t xml:space="preserve">If any section of a submitted </w:t>
      </w:r>
      <w:r w:rsidR="00B90D82">
        <w:rPr>
          <w:rFonts w:ascii="Calibri" w:hAnsi="Calibri" w:cs="Calibri"/>
          <w:sz w:val="22"/>
          <w:szCs w:val="22"/>
        </w:rPr>
        <w:t>Bid Form</w:t>
      </w:r>
      <w:r w:rsidRPr="439B9F42">
        <w:rPr>
          <w:rFonts w:ascii="Calibri" w:hAnsi="Calibri" w:cs="Calibri"/>
          <w:sz w:val="22"/>
          <w:szCs w:val="22"/>
        </w:rPr>
        <w:t xml:space="preserve"> </w:t>
      </w:r>
      <w:r w:rsidR="009D66AB" w:rsidRPr="439B9F42">
        <w:rPr>
          <w:rFonts w:ascii="Calibri" w:hAnsi="Calibri" w:cs="Calibri"/>
          <w:sz w:val="22"/>
          <w:szCs w:val="22"/>
        </w:rPr>
        <w:t>contains a math error so that the s</w:t>
      </w:r>
      <w:r w:rsidRPr="439B9F42">
        <w:rPr>
          <w:rFonts w:ascii="Calibri" w:hAnsi="Calibri" w:cs="Calibri"/>
          <w:sz w:val="22"/>
          <w:szCs w:val="22"/>
        </w:rPr>
        <w:t xml:space="preserve">um </w:t>
      </w:r>
      <w:r w:rsidR="009D66AB" w:rsidRPr="439B9F42">
        <w:rPr>
          <w:rFonts w:ascii="Calibri" w:hAnsi="Calibri" w:cs="Calibri"/>
          <w:sz w:val="22"/>
          <w:szCs w:val="22"/>
        </w:rPr>
        <w:t xml:space="preserve">does not equal </w:t>
      </w:r>
      <w:r w:rsidRPr="439B9F42">
        <w:rPr>
          <w:rFonts w:ascii="Calibri" w:hAnsi="Calibri" w:cs="Calibri"/>
          <w:sz w:val="22"/>
          <w:szCs w:val="22"/>
        </w:rPr>
        <w:t xml:space="preserve">extended </w:t>
      </w:r>
      <w:r w:rsidR="00D3350A" w:rsidRPr="439B9F42">
        <w:rPr>
          <w:rFonts w:ascii="Calibri" w:hAnsi="Calibri" w:cs="Calibri"/>
          <w:sz w:val="22"/>
          <w:szCs w:val="22"/>
        </w:rPr>
        <w:t>prices</w:t>
      </w:r>
      <w:r w:rsidRPr="439B9F42">
        <w:rPr>
          <w:rFonts w:ascii="Calibri" w:hAnsi="Calibri" w:cs="Calibri"/>
          <w:sz w:val="22"/>
          <w:szCs w:val="22"/>
        </w:rPr>
        <w:t xml:space="preserve"> for that section, the Owner will 1) adjust the </w:t>
      </w:r>
      <w:r w:rsidR="00D3350A" w:rsidRPr="439B9F42">
        <w:rPr>
          <w:rFonts w:ascii="Calibri" w:hAnsi="Calibri" w:cs="Calibri"/>
          <w:sz w:val="22"/>
          <w:szCs w:val="22"/>
        </w:rPr>
        <w:t xml:space="preserve">true </w:t>
      </w:r>
      <w:r w:rsidRPr="439B9F42">
        <w:rPr>
          <w:rFonts w:ascii="Calibri" w:hAnsi="Calibri" w:cs="Calibri"/>
          <w:sz w:val="22"/>
          <w:szCs w:val="22"/>
        </w:rPr>
        <w:t xml:space="preserve">sum to reflect extended </w:t>
      </w:r>
      <w:r w:rsidR="00D3350A" w:rsidRPr="439B9F42">
        <w:rPr>
          <w:rFonts w:ascii="Calibri" w:hAnsi="Calibri" w:cs="Calibri"/>
          <w:sz w:val="22"/>
          <w:szCs w:val="22"/>
        </w:rPr>
        <w:t>prices</w:t>
      </w:r>
      <w:r w:rsidRPr="439B9F42">
        <w:rPr>
          <w:rFonts w:ascii="Calibri" w:hAnsi="Calibri" w:cs="Calibri"/>
          <w:sz w:val="22"/>
          <w:szCs w:val="22"/>
        </w:rPr>
        <w:t xml:space="preserve"> in the </w:t>
      </w:r>
      <w:r w:rsidR="10967BF0" w:rsidRPr="439B9F42">
        <w:rPr>
          <w:rFonts w:ascii="Calibri" w:hAnsi="Calibri" w:cs="Calibri"/>
          <w:sz w:val="22"/>
          <w:szCs w:val="22"/>
        </w:rPr>
        <w:t>section, and</w:t>
      </w:r>
      <w:r w:rsidRPr="439B9F42">
        <w:rPr>
          <w:rFonts w:ascii="Calibri" w:hAnsi="Calibri" w:cs="Calibri"/>
          <w:sz w:val="22"/>
          <w:szCs w:val="22"/>
        </w:rPr>
        <w:t xml:space="preserve"> 2) will also adjust the total bid to reflect all extended </w:t>
      </w:r>
      <w:r w:rsidR="00D3350A" w:rsidRPr="439B9F42">
        <w:rPr>
          <w:rFonts w:ascii="Calibri" w:hAnsi="Calibri" w:cs="Calibri"/>
          <w:sz w:val="22"/>
          <w:szCs w:val="22"/>
        </w:rPr>
        <w:t>prices</w:t>
      </w:r>
      <w:r w:rsidRPr="439B9F42">
        <w:rPr>
          <w:rFonts w:ascii="Calibri" w:hAnsi="Calibri" w:cs="Calibri"/>
          <w:sz w:val="22"/>
          <w:szCs w:val="22"/>
        </w:rPr>
        <w:t>.</w:t>
      </w:r>
    </w:p>
    <w:p w14:paraId="08CE6F91" w14:textId="77777777" w:rsidR="00E03D87" w:rsidRPr="00E23D26" w:rsidRDefault="00E03D87" w:rsidP="00B6263A">
      <w:pPr>
        <w:pStyle w:val="BodyText"/>
        <w:ind w:left="720"/>
        <w:jc w:val="left"/>
        <w:rPr>
          <w:rFonts w:ascii="Calibri" w:hAnsi="Calibri" w:cs="Calibri"/>
          <w:strike/>
          <w:sz w:val="22"/>
          <w:szCs w:val="22"/>
        </w:rPr>
      </w:pPr>
    </w:p>
    <w:p w14:paraId="467D9FEF" w14:textId="77777777" w:rsidR="00E03D87" w:rsidRDefault="00E03D87" w:rsidP="00B6263A">
      <w:pPr>
        <w:pStyle w:val="BodyText"/>
        <w:numPr>
          <w:ilvl w:val="0"/>
          <w:numId w:val="28"/>
        </w:numPr>
        <w:jc w:val="left"/>
        <w:rPr>
          <w:rFonts w:ascii="Calibri" w:hAnsi="Calibri" w:cs="Calibri"/>
          <w:sz w:val="22"/>
          <w:szCs w:val="22"/>
        </w:rPr>
      </w:pPr>
      <w:r w:rsidRPr="00E23D26">
        <w:rPr>
          <w:rFonts w:ascii="Calibri" w:hAnsi="Calibri" w:cs="Calibri"/>
          <w:sz w:val="22"/>
          <w:szCs w:val="22"/>
        </w:rPr>
        <w:lastRenderedPageBreak/>
        <w:t xml:space="preserve">Bids will be compared based on the totals of the quantities comprising all items, at the unit and lump sum prices bid for these items. These constitute the resulting total contract bid price. </w:t>
      </w:r>
    </w:p>
    <w:p w14:paraId="61CDCEAD" w14:textId="77777777" w:rsidR="00E03D87" w:rsidRPr="00E23D26" w:rsidRDefault="00E03D87" w:rsidP="00B6263A">
      <w:pPr>
        <w:pStyle w:val="BodyText"/>
        <w:jc w:val="left"/>
        <w:rPr>
          <w:rFonts w:ascii="Calibri" w:hAnsi="Calibri" w:cs="Calibri"/>
          <w:sz w:val="22"/>
          <w:szCs w:val="22"/>
        </w:rPr>
      </w:pPr>
    </w:p>
    <w:p w14:paraId="53A31C9D" w14:textId="08481ED7" w:rsidR="00E03D87" w:rsidRDefault="00E03D87" w:rsidP="00B6263A">
      <w:pPr>
        <w:pStyle w:val="BodyText"/>
        <w:numPr>
          <w:ilvl w:val="0"/>
          <w:numId w:val="28"/>
        </w:numPr>
        <w:jc w:val="left"/>
        <w:rPr>
          <w:rFonts w:ascii="Calibri" w:hAnsi="Calibri" w:cs="Calibri"/>
          <w:sz w:val="22"/>
          <w:szCs w:val="22"/>
        </w:rPr>
      </w:pPr>
      <w:r w:rsidRPr="439B9F42">
        <w:rPr>
          <w:rFonts w:ascii="Calibri" w:hAnsi="Calibri" w:cs="Calibri"/>
          <w:sz w:val="22"/>
          <w:szCs w:val="22"/>
        </w:rPr>
        <w:t xml:space="preserve">The quantities shown in the </w:t>
      </w:r>
      <w:r w:rsidR="00B90D82">
        <w:rPr>
          <w:rFonts w:ascii="Calibri" w:hAnsi="Calibri" w:cs="Calibri"/>
          <w:bCs/>
          <w:color w:val="000000"/>
          <w:sz w:val="22"/>
          <w:szCs w:val="22"/>
        </w:rPr>
        <w:t xml:space="preserve">Bid Form </w:t>
      </w:r>
      <w:bookmarkStart w:id="4" w:name="_Int_H9rmFMsV"/>
      <w:r w:rsidR="00B90D82">
        <w:rPr>
          <w:rFonts w:ascii="Calibri" w:hAnsi="Calibri" w:cs="Calibri"/>
          <w:bCs/>
          <w:color w:val="000000"/>
          <w:sz w:val="22"/>
          <w:szCs w:val="22"/>
        </w:rPr>
        <w:t>a</w:t>
      </w:r>
      <w:r w:rsidRPr="439B9F42">
        <w:rPr>
          <w:rFonts w:ascii="Calibri" w:hAnsi="Calibri" w:cs="Calibri"/>
          <w:sz w:val="22"/>
          <w:szCs w:val="22"/>
        </w:rPr>
        <w:t>re</w:t>
      </w:r>
      <w:bookmarkEnd w:id="4"/>
      <w:r w:rsidRPr="439B9F42">
        <w:rPr>
          <w:rFonts w:ascii="Calibri" w:hAnsi="Calibri" w:cs="Calibri"/>
          <w:sz w:val="22"/>
          <w:szCs w:val="22"/>
        </w:rPr>
        <w:t xml:space="preserve"> approximate and are given as a basis for </w:t>
      </w:r>
      <w:r w:rsidR="00E93481" w:rsidRPr="439B9F42">
        <w:rPr>
          <w:rFonts w:ascii="Calibri" w:hAnsi="Calibri" w:cs="Calibri"/>
          <w:sz w:val="22"/>
          <w:szCs w:val="22"/>
        </w:rPr>
        <w:t>the comparison</w:t>
      </w:r>
      <w:r w:rsidRPr="439B9F42">
        <w:rPr>
          <w:rFonts w:ascii="Calibri" w:hAnsi="Calibri" w:cs="Calibri"/>
          <w:sz w:val="22"/>
          <w:szCs w:val="22"/>
        </w:rPr>
        <w:t xml:space="preserve"> of bids. The Owner may increase or decrease the quantity of any item or portion of the work as may be deemed necessary or expedient. Any quantity increase or decrease will be evidenced by a formal change order; however, any increase or decrease in the quantity of any item will not be regarded as sufficient ground for an increase or decrease in the unit prices, nor in the time allowed for the completion of the work, except as provided for in the </w:t>
      </w:r>
      <w:r w:rsidR="008851E5" w:rsidRPr="439B9F42">
        <w:rPr>
          <w:rFonts w:ascii="Calibri" w:hAnsi="Calibri" w:cs="Calibri"/>
          <w:sz w:val="22"/>
          <w:szCs w:val="22"/>
        </w:rPr>
        <w:t>c</w:t>
      </w:r>
      <w:r w:rsidRPr="439B9F42">
        <w:rPr>
          <w:rFonts w:ascii="Calibri" w:hAnsi="Calibri" w:cs="Calibri"/>
          <w:sz w:val="22"/>
          <w:szCs w:val="22"/>
        </w:rPr>
        <w:t>ontract.</w:t>
      </w:r>
    </w:p>
    <w:p w14:paraId="6BB9E253" w14:textId="77777777" w:rsidR="00E03D87" w:rsidRDefault="00E03D87" w:rsidP="00B6263A">
      <w:pPr>
        <w:pStyle w:val="BodyText"/>
        <w:jc w:val="left"/>
        <w:rPr>
          <w:rFonts w:ascii="Calibri" w:hAnsi="Calibri" w:cs="Calibri"/>
          <w:b/>
          <w:sz w:val="22"/>
          <w:szCs w:val="22"/>
          <w:u w:val="single"/>
        </w:rPr>
      </w:pPr>
    </w:p>
    <w:p w14:paraId="392DC5CD" w14:textId="77777777" w:rsidR="00E03D87" w:rsidRDefault="00E03D87" w:rsidP="00B6263A">
      <w:pPr>
        <w:pStyle w:val="BodyText"/>
        <w:jc w:val="left"/>
        <w:rPr>
          <w:rFonts w:ascii="Calibri" w:hAnsi="Calibri" w:cs="Calibri"/>
          <w:sz w:val="22"/>
          <w:szCs w:val="22"/>
        </w:rPr>
      </w:pPr>
      <w:r>
        <w:rPr>
          <w:rFonts w:ascii="Calibri" w:hAnsi="Calibri" w:cs="Calibri"/>
          <w:sz w:val="22"/>
          <w:szCs w:val="22"/>
        </w:rPr>
        <w:t>T</w:t>
      </w:r>
      <w:r w:rsidRPr="0020668C">
        <w:rPr>
          <w:rFonts w:ascii="Calibri" w:hAnsi="Calibri" w:cs="Calibri"/>
          <w:sz w:val="22"/>
          <w:szCs w:val="22"/>
        </w:rPr>
        <w:t xml:space="preserve">he </w:t>
      </w:r>
      <w:r>
        <w:rPr>
          <w:rFonts w:ascii="Calibri" w:hAnsi="Calibri" w:cs="Calibri"/>
          <w:sz w:val="22"/>
          <w:szCs w:val="22"/>
        </w:rPr>
        <w:t>Owner</w:t>
      </w:r>
      <w:r w:rsidRPr="0020668C">
        <w:rPr>
          <w:rFonts w:ascii="Calibri" w:hAnsi="Calibri" w:cs="Calibri"/>
          <w:sz w:val="22"/>
          <w:szCs w:val="22"/>
        </w:rPr>
        <w:t xml:space="preserve"> reserves the right to reject any </w:t>
      </w:r>
      <w:r w:rsidR="002A67C3">
        <w:rPr>
          <w:rFonts w:ascii="Calibri" w:hAnsi="Calibri" w:cs="Calibri"/>
          <w:sz w:val="22"/>
          <w:szCs w:val="22"/>
        </w:rPr>
        <w:t>b</w:t>
      </w:r>
      <w:r w:rsidRPr="0020668C">
        <w:rPr>
          <w:rFonts w:ascii="Calibri" w:hAnsi="Calibri" w:cs="Calibri"/>
          <w:sz w:val="22"/>
          <w:szCs w:val="22"/>
        </w:rPr>
        <w:t xml:space="preserve">id in which the prices appear, in the </w:t>
      </w:r>
      <w:r>
        <w:rPr>
          <w:rFonts w:ascii="Calibri" w:hAnsi="Calibri" w:cs="Calibri"/>
          <w:sz w:val="22"/>
          <w:szCs w:val="22"/>
        </w:rPr>
        <w:t xml:space="preserve">Owner’s </w:t>
      </w:r>
      <w:r w:rsidRPr="0020668C">
        <w:rPr>
          <w:rFonts w:ascii="Calibri" w:hAnsi="Calibri" w:cs="Calibri"/>
          <w:sz w:val="22"/>
          <w:szCs w:val="22"/>
        </w:rPr>
        <w:t xml:space="preserve">judgment, to constitute an unbalanced </w:t>
      </w:r>
      <w:r>
        <w:rPr>
          <w:rFonts w:ascii="Calibri" w:hAnsi="Calibri" w:cs="Calibri"/>
          <w:sz w:val="22"/>
          <w:szCs w:val="22"/>
        </w:rPr>
        <w:t>bi</w:t>
      </w:r>
      <w:r w:rsidRPr="0020668C">
        <w:rPr>
          <w:rFonts w:ascii="Calibri" w:hAnsi="Calibri" w:cs="Calibri"/>
          <w:sz w:val="22"/>
          <w:szCs w:val="22"/>
        </w:rPr>
        <w:t xml:space="preserve">d. </w:t>
      </w:r>
      <w:r w:rsidR="008851E5">
        <w:rPr>
          <w:rFonts w:ascii="Calibri" w:hAnsi="Calibri" w:cs="Calibri"/>
          <w:sz w:val="22"/>
          <w:szCs w:val="22"/>
        </w:rPr>
        <w:t>An u</w:t>
      </w:r>
      <w:r w:rsidRPr="0020668C">
        <w:rPr>
          <w:rFonts w:ascii="Calibri" w:hAnsi="Calibri" w:cs="Calibri"/>
          <w:sz w:val="22"/>
          <w:szCs w:val="22"/>
        </w:rPr>
        <w:t xml:space="preserve">nbalanced </w:t>
      </w:r>
      <w:r w:rsidR="008851E5">
        <w:rPr>
          <w:rFonts w:ascii="Calibri" w:hAnsi="Calibri" w:cs="Calibri"/>
          <w:sz w:val="22"/>
          <w:szCs w:val="22"/>
        </w:rPr>
        <w:t>bid</w:t>
      </w:r>
      <w:r w:rsidRPr="0020668C">
        <w:rPr>
          <w:rFonts w:ascii="Calibri" w:hAnsi="Calibri" w:cs="Calibri"/>
          <w:sz w:val="22"/>
          <w:szCs w:val="22"/>
        </w:rPr>
        <w:t xml:space="preserve"> shall be interpreted to mean that the unit price for any item is such that it is unreasonable for that item when considered in connection with the </w:t>
      </w:r>
      <w:r>
        <w:rPr>
          <w:rFonts w:ascii="Calibri" w:hAnsi="Calibri" w:cs="Calibri"/>
          <w:sz w:val="22"/>
          <w:szCs w:val="22"/>
        </w:rPr>
        <w:t>b</w:t>
      </w:r>
      <w:r w:rsidRPr="0020668C">
        <w:rPr>
          <w:rFonts w:ascii="Calibri" w:hAnsi="Calibri" w:cs="Calibri"/>
          <w:sz w:val="22"/>
          <w:szCs w:val="22"/>
        </w:rPr>
        <w:t>id submitted, or any other item or items.</w:t>
      </w:r>
    </w:p>
    <w:p w14:paraId="23DE523C" w14:textId="77777777" w:rsidR="00316C3A" w:rsidRDefault="00316C3A" w:rsidP="00B6263A">
      <w:pPr>
        <w:pStyle w:val="BodyText"/>
        <w:jc w:val="left"/>
        <w:rPr>
          <w:rFonts w:ascii="Calibri" w:hAnsi="Calibri" w:cs="Calibri"/>
          <w:sz w:val="22"/>
          <w:szCs w:val="22"/>
        </w:rPr>
      </w:pPr>
    </w:p>
    <w:p w14:paraId="4AFF8F22" w14:textId="77777777" w:rsidR="00316C3A" w:rsidRDefault="00316C3A" w:rsidP="00B6263A">
      <w:pPr>
        <w:pStyle w:val="BodyText"/>
        <w:jc w:val="left"/>
        <w:rPr>
          <w:rFonts w:ascii="Calibri" w:hAnsi="Calibri" w:cs="Calibri"/>
          <w:sz w:val="22"/>
          <w:szCs w:val="22"/>
        </w:rPr>
      </w:pPr>
      <w:r>
        <w:rPr>
          <w:rFonts w:ascii="Calibri" w:hAnsi="Calibri" w:cs="Calibri"/>
          <w:sz w:val="22"/>
          <w:szCs w:val="22"/>
        </w:rPr>
        <w:t>Further, t</w:t>
      </w:r>
      <w:r w:rsidRPr="0020668C">
        <w:rPr>
          <w:rFonts w:ascii="Calibri" w:hAnsi="Calibri" w:cs="Calibri"/>
          <w:sz w:val="22"/>
          <w:szCs w:val="22"/>
        </w:rPr>
        <w:t xml:space="preserve">he </w:t>
      </w:r>
      <w:r>
        <w:rPr>
          <w:rFonts w:ascii="Calibri" w:hAnsi="Calibri" w:cs="Calibri"/>
          <w:sz w:val="22"/>
          <w:szCs w:val="22"/>
        </w:rPr>
        <w:t xml:space="preserve">Owner reserves the </w:t>
      </w:r>
      <w:r w:rsidRPr="0020668C">
        <w:rPr>
          <w:rFonts w:ascii="Calibri" w:hAnsi="Calibri" w:cs="Calibri"/>
          <w:sz w:val="22"/>
          <w:szCs w:val="22"/>
        </w:rPr>
        <w:t>right</w:t>
      </w:r>
      <w:r>
        <w:rPr>
          <w:rFonts w:ascii="Calibri" w:hAnsi="Calibri" w:cs="Calibri"/>
          <w:sz w:val="22"/>
          <w:szCs w:val="22"/>
        </w:rPr>
        <w:t xml:space="preserve"> select</w:t>
      </w:r>
      <w:r w:rsidRPr="0020668C">
        <w:rPr>
          <w:rFonts w:ascii="Calibri" w:hAnsi="Calibri" w:cs="Calibri"/>
          <w:sz w:val="22"/>
          <w:szCs w:val="22"/>
        </w:rPr>
        <w:t xml:space="preserve"> a </w:t>
      </w:r>
      <w:r>
        <w:rPr>
          <w:rFonts w:ascii="Calibri" w:hAnsi="Calibri" w:cs="Calibri"/>
          <w:sz w:val="22"/>
          <w:szCs w:val="22"/>
        </w:rPr>
        <w:t>b</w:t>
      </w:r>
      <w:r w:rsidRPr="0020668C">
        <w:rPr>
          <w:rFonts w:ascii="Calibri" w:hAnsi="Calibri" w:cs="Calibri"/>
          <w:sz w:val="22"/>
          <w:szCs w:val="22"/>
        </w:rPr>
        <w:t>id other than the lowest submitted if such action is deemed to be in the best interest of the Owner</w:t>
      </w:r>
      <w:r>
        <w:rPr>
          <w:rFonts w:ascii="Calibri" w:hAnsi="Calibri" w:cs="Calibri"/>
          <w:sz w:val="22"/>
          <w:szCs w:val="22"/>
        </w:rPr>
        <w:t xml:space="preserve"> in accordance with </w:t>
      </w:r>
      <w:r w:rsidRPr="00B6263A">
        <w:rPr>
          <w:rFonts w:ascii="Calibri" w:hAnsi="Calibri" w:cs="Calibri"/>
          <w:sz w:val="22"/>
          <w:szCs w:val="22"/>
        </w:rPr>
        <w:t xml:space="preserve">NCGS </w:t>
      </w:r>
      <w:r w:rsidR="00B6263A">
        <w:rPr>
          <w:rFonts w:ascii="Calibri" w:hAnsi="Calibri" w:cs="Calibri"/>
          <w:sz w:val="22"/>
          <w:szCs w:val="22"/>
        </w:rPr>
        <w:t>§</w:t>
      </w:r>
      <w:r w:rsidRPr="00B6263A">
        <w:rPr>
          <w:rFonts w:ascii="Calibri" w:hAnsi="Calibri" w:cs="Calibri"/>
          <w:sz w:val="22"/>
          <w:szCs w:val="22"/>
        </w:rPr>
        <w:t>143-129</w:t>
      </w:r>
      <w:r>
        <w:rPr>
          <w:rFonts w:ascii="Calibri" w:hAnsi="Calibri" w:cs="Calibri"/>
          <w:sz w:val="22"/>
          <w:szCs w:val="22"/>
        </w:rPr>
        <w:t>.</w:t>
      </w:r>
    </w:p>
    <w:p w14:paraId="52E56223" w14:textId="77777777" w:rsidR="00D23886" w:rsidRDefault="00D23886" w:rsidP="00B6263A">
      <w:pPr>
        <w:pStyle w:val="BodyText"/>
        <w:jc w:val="left"/>
        <w:rPr>
          <w:rFonts w:ascii="Calibri" w:hAnsi="Calibri" w:cs="Calibri"/>
          <w:sz w:val="22"/>
          <w:szCs w:val="22"/>
        </w:rPr>
      </w:pPr>
    </w:p>
    <w:p w14:paraId="4A7E7359" w14:textId="77777777" w:rsidR="00D23886" w:rsidRPr="008851E5" w:rsidRDefault="00D23886" w:rsidP="2F5BB5F2">
      <w:pPr>
        <w:pStyle w:val="BodyText"/>
        <w:jc w:val="left"/>
        <w:rPr>
          <w:rFonts w:ascii="Calibri" w:hAnsi="Calibri" w:cs="Calibri"/>
          <w:sz w:val="22"/>
          <w:szCs w:val="22"/>
        </w:rPr>
      </w:pPr>
      <w:r w:rsidRPr="2F5BB5F2">
        <w:rPr>
          <w:rFonts w:ascii="Calibri" w:hAnsi="Calibri" w:cs="Calibri"/>
          <w:sz w:val="22"/>
          <w:szCs w:val="22"/>
        </w:rPr>
        <w:t xml:space="preserve">Finally, the Owner </w:t>
      </w:r>
      <w:r w:rsidRPr="2F5BB5F2">
        <w:rPr>
          <w:rFonts w:ascii="Calibri" w:hAnsi="Calibri" w:cs="Calibri"/>
          <w:color w:val="000000" w:themeColor="text1"/>
          <w:sz w:val="22"/>
          <w:szCs w:val="22"/>
        </w:rPr>
        <w:t>reserves the option of awarding a contract on any, all, or none of the portions of the Project</w:t>
      </w:r>
      <w:r w:rsidRPr="2F5BB5F2">
        <w:rPr>
          <w:rFonts w:ascii="Calibri" w:hAnsi="Calibri" w:cs="Calibri"/>
          <w:sz w:val="22"/>
          <w:szCs w:val="22"/>
        </w:rPr>
        <w:t xml:space="preserve">. </w:t>
      </w:r>
    </w:p>
    <w:p w14:paraId="07547A01" w14:textId="77777777" w:rsidR="00D23886" w:rsidRDefault="00D23886" w:rsidP="00B6263A">
      <w:pPr>
        <w:pStyle w:val="BodyText"/>
        <w:jc w:val="left"/>
        <w:rPr>
          <w:rFonts w:ascii="Calibri" w:hAnsi="Calibri" w:cs="Calibri"/>
          <w:sz w:val="22"/>
          <w:szCs w:val="22"/>
        </w:rPr>
      </w:pPr>
    </w:p>
    <w:p w14:paraId="0222979B" w14:textId="77777777" w:rsidR="00316C3A" w:rsidRPr="003C6937" w:rsidRDefault="00316C3A" w:rsidP="00B6263A">
      <w:pPr>
        <w:pStyle w:val="BodyText"/>
        <w:jc w:val="left"/>
        <w:rPr>
          <w:rFonts w:ascii="Calibri" w:hAnsi="Calibri" w:cs="Calibri"/>
          <w:b/>
          <w:sz w:val="22"/>
          <w:szCs w:val="22"/>
        </w:rPr>
      </w:pPr>
      <w:bookmarkStart w:id="5" w:name="STANDARD_OF_AWARD"/>
      <w:r>
        <w:rPr>
          <w:rFonts w:ascii="Calibri" w:hAnsi="Calibri" w:cs="Calibri"/>
          <w:b/>
          <w:sz w:val="22"/>
          <w:szCs w:val="22"/>
        </w:rPr>
        <w:t>STANDARD OF AWARD</w:t>
      </w:r>
      <w:bookmarkEnd w:id="5"/>
      <w:r>
        <w:rPr>
          <w:rFonts w:ascii="Calibri" w:hAnsi="Calibri" w:cs="Calibri"/>
          <w:b/>
          <w:sz w:val="22"/>
          <w:szCs w:val="22"/>
        </w:rPr>
        <w:t>:</w:t>
      </w:r>
    </w:p>
    <w:p w14:paraId="2F308C34" w14:textId="77777777" w:rsidR="00316C3A" w:rsidRPr="00E23D26" w:rsidRDefault="00316C3A" w:rsidP="00B6263A">
      <w:pPr>
        <w:pStyle w:val="BodyText"/>
        <w:jc w:val="left"/>
        <w:rPr>
          <w:rFonts w:ascii="Calibri" w:hAnsi="Calibri" w:cs="Calibri"/>
          <w:sz w:val="22"/>
          <w:szCs w:val="22"/>
        </w:rPr>
      </w:pPr>
      <w:r w:rsidRPr="00E23D26">
        <w:rPr>
          <w:rFonts w:ascii="Calibri" w:hAnsi="Calibri" w:cs="Calibri"/>
          <w:sz w:val="22"/>
          <w:szCs w:val="22"/>
        </w:rPr>
        <w:t xml:space="preserve">The </w:t>
      </w:r>
      <w:r w:rsidR="008851E5">
        <w:rPr>
          <w:rFonts w:ascii="Calibri" w:hAnsi="Calibri" w:cs="Calibri"/>
          <w:sz w:val="22"/>
          <w:szCs w:val="22"/>
        </w:rPr>
        <w:t xml:space="preserve">contract will be awarded </w:t>
      </w:r>
      <w:r w:rsidRPr="00E23D26">
        <w:rPr>
          <w:rFonts w:ascii="Calibri" w:hAnsi="Calibri" w:cs="Calibri"/>
          <w:sz w:val="22"/>
          <w:szCs w:val="22"/>
        </w:rPr>
        <w:t xml:space="preserve">to the </w:t>
      </w:r>
      <w:r>
        <w:rPr>
          <w:rFonts w:ascii="Calibri" w:hAnsi="Calibri" w:cs="Calibri"/>
          <w:sz w:val="22"/>
          <w:szCs w:val="22"/>
        </w:rPr>
        <w:t>B</w:t>
      </w:r>
      <w:r w:rsidRPr="00E23D26">
        <w:rPr>
          <w:rFonts w:ascii="Calibri" w:hAnsi="Calibri" w:cs="Calibri"/>
          <w:sz w:val="22"/>
          <w:szCs w:val="22"/>
        </w:rPr>
        <w:t>idder who</w:t>
      </w:r>
      <w:r w:rsidR="002A67C3">
        <w:rPr>
          <w:rFonts w:ascii="Calibri" w:hAnsi="Calibri" w:cs="Calibri"/>
          <w:sz w:val="22"/>
          <w:szCs w:val="22"/>
        </w:rPr>
        <w:t xml:space="preserve"> offers the lowest overall cost and</w:t>
      </w:r>
      <w:r w:rsidRPr="00E23D26">
        <w:rPr>
          <w:rFonts w:ascii="Calibri" w:hAnsi="Calibri" w:cs="Calibri"/>
          <w:sz w:val="22"/>
          <w:szCs w:val="22"/>
        </w:rPr>
        <w:t xml:space="preserve"> </w:t>
      </w:r>
      <w:r>
        <w:rPr>
          <w:rFonts w:ascii="Calibri" w:hAnsi="Calibri" w:cs="Calibri"/>
          <w:sz w:val="22"/>
          <w:szCs w:val="22"/>
        </w:rPr>
        <w:t xml:space="preserve">as </w:t>
      </w:r>
      <w:r w:rsidR="008851E5">
        <w:rPr>
          <w:rFonts w:ascii="Calibri" w:hAnsi="Calibri" w:cs="Calibri"/>
          <w:sz w:val="22"/>
          <w:szCs w:val="22"/>
        </w:rPr>
        <w:t>determined</w:t>
      </w:r>
      <w:r>
        <w:rPr>
          <w:rFonts w:ascii="Calibri" w:hAnsi="Calibri" w:cs="Calibri"/>
          <w:sz w:val="22"/>
          <w:szCs w:val="22"/>
        </w:rPr>
        <w:t xml:space="preserve"> by</w:t>
      </w:r>
      <w:r w:rsidRPr="00E23D26">
        <w:rPr>
          <w:rFonts w:ascii="Calibri" w:hAnsi="Calibri" w:cs="Calibri"/>
          <w:sz w:val="22"/>
          <w:szCs w:val="22"/>
        </w:rPr>
        <w:t xml:space="preserve"> the Owne</w:t>
      </w:r>
      <w:r w:rsidR="008851E5">
        <w:rPr>
          <w:rFonts w:ascii="Calibri" w:hAnsi="Calibri" w:cs="Calibri"/>
          <w:sz w:val="22"/>
          <w:szCs w:val="22"/>
        </w:rPr>
        <w:t>r</w:t>
      </w:r>
      <w:r w:rsidR="002A67C3">
        <w:rPr>
          <w:rFonts w:ascii="Calibri" w:hAnsi="Calibri" w:cs="Calibri"/>
          <w:sz w:val="22"/>
          <w:szCs w:val="22"/>
        </w:rPr>
        <w:t xml:space="preserve"> to be </w:t>
      </w:r>
      <w:r w:rsidRPr="00E23D26">
        <w:rPr>
          <w:rFonts w:ascii="Calibri" w:hAnsi="Calibri" w:cs="Calibri"/>
          <w:sz w:val="22"/>
          <w:szCs w:val="22"/>
        </w:rPr>
        <w:t>qualified to perform the work</w:t>
      </w:r>
      <w:r w:rsidR="002A67C3">
        <w:rPr>
          <w:rFonts w:ascii="Calibri" w:hAnsi="Calibri" w:cs="Calibri"/>
          <w:sz w:val="22"/>
          <w:szCs w:val="22"/>
        </w:rPr>
        <w:t>.</w:t>
      </w:r>
      <w:r w:rsidR="008851E5">
        <w:rPr>
          <w:rFonts w:ascii="Calibri" w:hAnsi="Calibri" w:cs="Calibri"/>
          <w:sz w:val="22"/>
          <w:szCs w:val="22"/>
        </w:rPr>
        <w:t xml:space="preserve"> Qualification </w:t>
      </w:r>
      <w:r w:rsidRPr="00E23D26">
        <w:rPr>
          <w:rFonts w:ascii="Calibri" w:hAnsi="Calibri" w:cs="Calibri"/>
          <w:sz w:val="22"/>
          <w:szCs w:val="22"/>
        </w:rPr>
        <w:t xml:space="preserve">is </w:t>
      </w:r>
      <w:r w:rsidR="007C3354">
        <w:rPr>
          <w:rFonts w:ascii="Calibri" w:hAnsi="Calibri" w:cs="Calibri"/>
          <w:sz w:val="22"/>
          <w:szCs w:val="22"/>
        </w:rPr>
        <w:t>measured by resource sufficiency, industry reputation as responsible and reliable, and demonstrated capability to complete the project on time and within budget</w:t>
      </w:r>
      <w:r w:rsidRPr="00E23D26">
        <w:rPr>
          <w:rFonts w:ascii="Calibri" w:hAnsi="Calibri" w:cs="Calibri"/>
          <w:sz w:val="22"/>
          <w:szCs w:val="22"/>
        </w:rPr>
        <w:t>.</w:t>
      </w:r>
    </w:p>
    <w:p w14:paraId="5043CB0F" w14:textId="77777777" w:rsidR="00316C3A" w:rsidRDefault="00316C3A" w:rsidP="00B6263A">
      <w:pPr>
        <w:pStyle w:val="BodyText"/>
        <w:jc w:val="left"/>
        <w:rPr>
          <w:rFonts w:ascii="Calibri" w:hAnsi="Calibri" w:cs="Calibri"/>
          <w:sz w:val="22"/>
          <w:szCs w:val="22"/>
        </w:rPr>
      </w:pPr>
    </w:p>
    <w:p w14:paraId="3355519F" w14:textId="77777777" w:rsidR="00316C3A" w:rsidRPr="00E23D26" w:rsidRDefault="00316C3A" w:rsidP="00B6263A">
      <w:pPr>
        <w:pStyle w:val="BodyText"/>
        <w:jc w:val="left"/>
        <w:rPr>
          <w:rFonts w:ascii="Calibri" w:hAnsi="Calibri" w:cs="Calibri"/>
          <w:sz w:val="22"/>
          <w:szCs w:val="22"/>
        </w:rPr>
      </w:pPr>
      <w:r w:rsidRPr="0020668C">
        <w:rPr>
          <w:rFonts w:ascii="Calibri" w:hAnsi="Calibri" w:cs="Calibri"/>
          <w:sz w:val="22"/>
          <w:szCs w:val="22"/>
        </w:rPr>
        <w:t xml:space="preserve">Bids are </w:t>
      </w:r>
      <w:r>
        <w:rPr>
          <w:rFonts w:ascii="Calibri" w:hAnsi="Calibri" w:cs="Calibri"/>
          <w:sz w:val="22"/>
          <w:szCs w:val="22"/>
        </w:rPr>
        <w:t>solicited</w:t>
      </w:r>
      <w:r w:rsidRPr="0020668C">
        <w:rPr>
          <w:rFonts w:ascii="Calibri" w:hAnsi="Calibri" w:cs="Calibri"/>
          <w:sz w:val="22"/>
          <w:szCs w:val="22"/>
        </w:rPr>
        <w:t xml:space="preserve"> in good faith, and</w:t>
      </w:r>
      <w:r w:rsidR="008E12B3">
        <w:rPr>
          <w:rFonts w:ascii="Calibri" w:hAnsi="Calibri" w:cs="Calibri"/>
          <w:sz w:val="22"/>
          <w:szCs w:val="22"/>
        </w:rPr>
        <w:t xml:space="preserve"> the</w:t>
      </w:r>
      <w:r w:rsidRPr="0020668C">
        <w:rPr>
          <w:rFonts w:ascii="Calibri" w:hAnsi="Calibri" w:cs="Calibri"/>
          <w:sz w:val="22"/>
          <w:szCs w:val="22"/>
        </w:rPr>
        <w:t xml:space="preserve"> award will be made as soon as practicable, provided satisfactory </w:t>
      </w:r>
      <w:r>
        <w:rPr>
          <w:rFonts w:ascii="Calibri" w:hAnsi="Calibri" w:cs="Calibri"/>
          <w:sz w:val="22"/>
          <w:szCs w:val="22"/>
        </w:rPr>
        <w:t>b</w:t>
      </w:r>
      <w:r w:rsidRPr="0020668C">
        <w:rPr>
          <w:rFonts w:ascii="Calibri" w:hAnsi="Calibri" w:cs="Calibri"/>
          <w:sz w:val="22"/>
          <w:szCs w:val="22"/>
        </w:rPr>
        <w:t xml:space="preserve">ids are received. </w:t>
      </w:r>
    </w:p>
    <w:p w14:paraId="07459315" w14:textId="77777777" w:rsidR="00316C3A" w:rsidRDefault="00316C3A" w:rsidP="00B6263A">
      <w:pPr>
        <w:pStyle w:val="BodyText"/>
        <w:jc w:val="left"/>
        <w:rPr>
          <w:rFonts w:ascii="Calibri" w:hAnsi="Calibri" w:cs="Calibri"/>
          <w:sz w:val="22"/>
          <w:szCs w:val="22"/>
        </w:rPr>
      </w:pPr>
    </w:p>
    <w:p w14:paraId="25F80F78" w14:textId="77777777" w:rsidR="00316C3A" w:rsidRDefault="00E93481" w:rsidP="00B6263A">
      <w:pPr>
        <w:pStyle w:val="BodyText"/>
        <w:jc w:val="left"/>
        <w:rPr>
          <w:rFonts w:ascii="Calibri" w:hAnsi="Calibri" w:cs="Calibri"/>
          <w:sz w:val="22"/>
          <w:szCs w:val="22"/>
        </w:rPr>
      </w:pPr>
      <w:r>
        <w:rPr>
          <w:rFonts w:ascii="Calibri" w:hAnsi="Calibri" w:cs="Calibri"/>
          <w:sz w:val="22"/>
          <w:szCs w:val="22"/>
        </w:rPr>
        <w:t>Because t</w:t>
      </w:r>
      <w:r w:rsidR="00316C3A" w:rsidRPr="003C6937">
        <w:rPr>
          <w:rFonts w:ascii="Calibri" w:hAnsi="Calibri" w:cs="Calibri"/>
          <w:sz w:val="22"/>
          <w:szCs w:val="22"/>
        </w:rPr>
        <w:t xml:space="preserve">he Owner </w:t>
      </w:r>
      <w:r w:rsidR="00316C3A">
        <w:rPr>
          <w:rFonts w:ascii="Calibri" w:hAnsi="Calibri" w:cs="Calibri"/>
          <w:sz w:val="22"/>
          <w:szCs w:val="22"/>
        </w:rPr>
        <w:t xml:space="preserve">intends </w:t>
      </w:r>
      <w:r w:rsidR="00316C3A" w:rsidRPr="003C6937">
        <w:rPr>
          <w:rFonts w:ascii="Calibri" w:hAnsi="Calibri" w:cs="Calibri"/>
          <w:sz w:val="22"/>
          <w:szCs w:val="22"/>
        </w:rPr>
        <w:t xml:space="preserve">to award the </w:t>
      </w:r>
      <w:r w:rsidR="00316C3A">
        <w:rPr>
          <w:rFonts w:ascii="Calibri" w:hAnsi="Calibri" w:cs="Calibri"/>
          <w:sz w:val="22"/>
          <w:szCs w:val="22"/>
        </w:rPr>
        <w:t>c</w:t>
      </w:r>
      <w:r w:rsidR="00316C3A" w:rsidRPr="003C6937">
        <w:rPr>
          <w:rFonts w:ascii="Calibri" w:hAnsi="Calibri" w:cs="Calibri"/>
          <w:sz w:val="22"/>
          <w:szCs w:val="22"/>
        </w:rPr>
        <w:t xml:space="preserve">ontract to </w:t>
      </w:r>
      <w:r>
        <w:rPr>
          <w:rFonts w:ascii="Calibri" w:hAnsi="Calibri" w:cs="Calibri"/>
          <w:sz w:val="22"/>
          <w:szCs w:val="22"/>
        </w:rPr>
        <w:t>the</w:t>
      </w:r>
      <w:r w:rsidR="00316C3A" w:rsidRPr="003C6937">
        <w:rPr>
          <w:rFonts w:ascii="Calibri" w:hAnsi="Calibri" w:cs="Calibri"/>
          <w:sz w:val="22"/>
          <w:szCs w:val="22"/>
        </w:rPr>
        <w:t xml:space="preserve"> </w:t>
      </w:r>
      <w:r w:rsidR="00316C3A">
        <w:rPr>
          <w:rFonts w:ascii="Calibri" w:hAnsi="Calibri" w:cs="Calibri"/>
          <w:sz w:val="22"/>
          <w:szCs w:val="22"/>
        </w:rPr>
        <w:t xml:space="preserve">qualified </w:t>
      </w:r>
      <w:r w:rsidR="00316C3A" w:rsidRPr="003C6937">
        <w:rPr>
          <w:rFonts w:ascii="Calibri" w:hAnsi="Calibri" w:cs="Calibri"/>
          <w:sz w:val="22"/>
          <w:szCs w:val="22"/>
        </w:rPr>
        <w:t>Bidder</w:t>
      </w:r>
      <w:r w:rsidR="007C3354">
        <w:rPr>
          <w:rFonts w:ascii="Calibri" w:hAnsi="Calibri" w:cs="Calibri"/>
          <w:sz w:val="22"/>
          <w:szCs w:val="22"/>
        </w:rPr>
        <w:t xml:space="preserve"> who is </w:t>
      </w:r>
      <w:r w:rsidR="00316C3A" w:rsidRPr="003C6937">
        <w:rPr>
          <w:rFonts w:ascii="Calibri" w:hAnsi="Calibri" w:cs="Calibri"/>
          <w:sz w:val="22"/>
          <w:szCs w:val="22"/>
        </w:rPr>
        <w:t xml:space="preserve">competent to perform and complete the work described herein in a satisfactory manner, the </w:t>
      </w:r>
      <w:r w:rsidR="00316C3A">
        <w:rPr>
          <w:rFonts w:ascii="Calibri" w:hAnsi="Calibri" w:cs="Calibri"/>
          <w:sz w:val="22"/>
          <w:szCs w:val="22"/>
        </w:rPr>
        <w:t>s</w:t>
      </w:r>
      <w:r w:rsidR="00316C3A" w:rsidRPr="003C6937">
        <w:rPr>
          <w:rFonts w:ascii="Calibri" w:hAnsi="Calibri" w:cs="Calibri"/>
          <w:sz w:val="22"/>
          <w:szCs w:val="22"/>
        </w:rPr>
        <w:t>uccessful Bidder m</w:t>
      </w:r>
      <w:r w:rsidR="00316C3A">
        <w:rPr>
          <w:rFonts w:ascii="Calibri" w:hAnsi="Calibri" w:cs="Calibri"/>
          <w:sz w:val="22"/>
          <w:szCs w:val="22"/>
        </w:rPr>
        <w:t xml:space="preserve">ay be required to </w:t>
      </w:r>
      <w:r w:rsidR="00316C3A" w:rsidRPr="00D23886">
        <w:rPr>
          <w:rFonts w:ascii="Calibri" w:hAnsi="Calibri" w:cs="Calibri"/>
          <w:sz w:val="22"/>
          <w:szCs w:val="22"/>
        </w:rPr>
        <w:t>submit to the Owner</w:t>
      </w:r>
      <w:r w:rsidR="002A67C3" w:rsidRPr="00D23886">
        <w:rPr>
          <w:rFonts w:ascii="Calibri" w:hAnsi="Calibri" w:cs="Calibri"/>
          <w:sz w:val="22"/>
          <w:szCs w:val="22"/>
        </w:rPr>
        <w:t xml:space="preserve"> </w:t>
      </w:r>
      <w:r w:rsidR="00316C3A" w:rsidRPr="00D23886">
        <w:rPr>
          <w:rFonts w:ascii="Calibri" w:hAnsi="Calibri" w:cs="Calibri"/>
          <w:sz w:val="22"/>
          <w:szCs w:val="22"/>
        </w:rPr>
        <w:t xml:space="preserve">within five (5) </w:t>
      </w:r>
      <w:r w:rsidR="001A18AC" w:rsidRPr="00D23886">
        <w:rPr>
          <w:rFonts w:ascii="Calibri" w:hAnsi="Calibri" w:cs="Calibri"/>
          <w:sz w:val="22"/>
          <w:szCs w:val="22"/>
        </w:rPr>
        <w:t>b</w:t>
      </w:r>
      <w:r w:rsidR="001A18AC">
        <w:rPr>
          <w:rFonts w:ascii="Calibri" w:hAnsi="Calibri" w:cs="Calibri"/>
          <w:sz w:val="22"/>
          <w:szCs w:val="22"/>
        </w:rPr>
        <w:t xml:space="preserve">usiness </w:t>
      </w:r>
      <w:r w:rsidR="00316C3A" w:rsidRPr="003C6937">
        <w:rPr>
          <w:rFonts w:ascii="Calibri" w:hAnsi="Calibri" w:cs="Calibri"/>
          <w:sz w:val="22"/>
          <w:szCs w:val="22"/>
        </w:rPr>
        <w:t xml:space="preserve">days following the </w:t>
      </w:r>
      <w:r w:rsidR="002A67C3">
        <w:rPr>
          <w:rFonts w:ascii="Calibri" w:hAnsi="Calibri" w:cs="Calibri"/>
          <w:sz w:val="22"/>
          <w:szCs w:val="22"/>
        </w:rPr>
        <w:t>Project Manager’s</w:t>
      </w:r>
      <w:r w:rsidR="00316C3A">
        <w:rPr>
          <w:rFonts w:ascii="Calibri" w:hAnsi="Calibri" w:cs="Calibri"/>
          <w:sz w:val="22"/>
          <w:szCs w:val="22"/>
        </w:rPr>
        <w:t xml:space="preserve"> </w:t>
      </w:r>
      <w:r w:rsidR="00316C3A" w:rsidRPr="003C6937">
        <w:rPr>
          <w:rFonts w:ascii="Calibri" w:hAnsi="Calibri" w:cs="Calibri"/>
          <w:sz w:val="22"/>
          <w:szCs w:val="22"/>
        </w:rPr>
        <w:t xml:space="preserve">notification that </w:t>
      </w:r>
      <w:r w:rsidR="002A67C3">
        <w:rPr>
          <w:rFonts w:ascii="Calibri" w:hAnsi="Calibri" w:cs="Calibri"/>
          <w:sz w:val="22"/>
          <w:szCs w:val="22"/>
        </w:rPr>
        <w:t>the</w:t>
      </w:r>
      <w:r w:rsidR="00316C3A" w:rsidRPr="003C6937">
        <w:rPr>
          <w:rFonts w:ascii="Calibri" w:hAnsi="Calibri" w:cs="Calibri"/>
          <w:sz w:val="22"/>
          <w:szCs w:val="22"/>
        </w:rPr>
        <w:t xml:space="preserve"> </w:t>
      </w:r>
      <w:r w:rsidR="005D4C40">
        <w:rPr>
          <w:rFonts w:ascii="Calibri" w:hAnsi="Calibri" w:cs="Calibri"/>
          <w:sz w:val="22"/>
          <w:szCs w:val="22"/>
        </w:rPr>
        <w:t>Contractor</w:t>
      </w:r>
      <w:r w:rsidR="00316C3A" w:rsidRPr="003C6937">
        <w:rPr>
          <w:rFonts w:ascii="Calibri" w:hAnsi="Calibri" w:cs="Calibri"/>
          <w:sz w:val="22"/>
          <w:szCs w:val="22"/>
        </w:rPr>
        <w:t xml:space="preserve"> is the apparent </w:t>
      </w:r>
      <w:r w:rsidR="007C3354">
        <w:rPr>
          <w:rFonts w:ascii="Calibri" w:hAnsi="Calibri" w:cs="Calibri"/>
          <w:sz w:val="22"/>
          <w:szCs w:val="22"/>
        </w:rPr>
        <w:t>winning</w:t>
      </w:r>
      <w:r w:rsidR="00316C3A">
        <w:rPr>
          <w:rFonts w:ascii="Calibri" w:hAnsi="Calibri" w:cs="Calibri"/>
          <w:sz w:val="22"/>
          <w:szCs w:val="22"/>
        </w:rPr>
        <w:t xml:space="preserve"> B</w:t>
      </w:r>
      <w:r w:rsidR="00316C3A" w:rsidRPr="003C6937">
        <w:rPr>
          <w:rFonts w:ascii="Calibri" w:hAnsi="Calibri" w:cs="Calibri"/>
          <w:sz w:val="22"/>
          <w:szCs w:val="22"/>
        </w:rPr>
        <w:t>idder:</w:t>
      </w:r>
    </w:p>
    <w:p w14:paraId="6537F28F" w14:textId="77777777" w:rsidR="00316C3A" w:rsidRDefault="00316C3A" w:rsidP="00B6263A">
      <w:pPr>
        <w:pStyle w:val="BodyText"/>
        <w:jc w:val="left"/>
        <w:rPr>
          <w:rFonts w:ascii="Calibri" w:hAnsi="Calibri" w:cs="Calibri"/>
          <w:sz w:val="22"/>
          <w:szCs w:val="22"/>
        </w:rPr>
      </w:pPr>
    </w:p>
    <w:p w14:paraId="29864AB9" w14:textId="77777777" w:rsidR="00316C3A" w:rsidRPr="004A7AFC" w:rsidRDefault="00316C3A" w:rsidP="00B6263A">
      <w:pPr>
        <w:pStyle w:val="BodyText"/>
        <w:numPr>
          <w:ilvl w:val="0"/>
          <w:numId w:val="24"/>
        </w:numPr>
        <w:jc w:val="left"/>
        <w:rPr>
          <w:rFonts w:ascii="Calibri" w:hAnsi="Calibri" w:cs="Calibri"/>
          <w:sz w:val="22"/>
          <w:szCs w:val="22"/>
        </w:rPr>
      </w:pPr>
      <w:r w:rsidRPr="004A7AFC">
        <w:rPr>
          <w:rFonts w:ascii="Calibri" w:hAnsi="Calibri" w:cs="Calibri"/>
          <w:sz w:val="22"/>
          <w:szCs w:val="22"/>
        </w:rPr>
        <w:t xml:space="preserve">Evidence of </w:t>
      </w:r>
      <w:r w:rsidR="00D23886">
        <w:rPr>
          <w:rFonts w:ascii="Calibri" w:hAnsi="Calibri" w:cs="Calibri"/>
          <w:sz w:val="22"/>
          <w:szCs w:val="22"/>
        </w:rPr>
        <w:t xml:space="preserve">Bidder’s </w:t>
      </w:r>
      <w:r w:rsidRPr="004A7AFC">
        <w:rPr>
          <w:rFonts w:ascii="Calibri" w:hAnsi="Calibri" w:cs="Calibri"/>
          <w:sz w:val="22"/>
          <w:szCs w:val="22"/>
        </w:rPr>
        <w:t xml:space="preserve">safety record to include </w:t>
      </w:r>
      <w:r>
        <w:rPr>
          <w:rFonts w:ascii="Calibri" w:hAnsi="Calibri" w:cs="Calibri"/>
          <w:sz w:val="22"/>
          <w:szCs w:val="22"/>
        </w:rPr>
        <w:t xml:space="preserve">1) </w:t>
      </w:r>
      <w:r w:rsidRPr="004A7AFC">
        <w:rPr>
          <w:rFonts w:ascii="Calibri" w:hAnsi="Calibri" w:cs="Calibri"/>
          <w:sz w:val="22"/>
          <w:szCs w:val="22"/>
        </w:rPr>
        <w:t>OSHA 200 Logs for the Bidder’s firm for the 5 years prior to the bid opening date</w:t>
      </w:r>
      <w:r>
        <w:rPr>
          <w:rFonts w:ascii="Calibri" w:hAnsi="Calibri" w:cs="Calibri"/>
          <w:sz w:val="22"/>
          <w:szCs w:val="22"/>
        </w:rPr>
        <w:t xml:space="preserve">, </w:t>
      </w:r>
      <w:r w:rsidRPr="004A7AFC">
        <w:rPr>
          <w:rFonts w:ascii="Calibri" w:hAnsi="Calibri" w:cs="Calibri"/>
          <w:sz w:val="22"/>
          <w:szCs w:val="22"/>
        </w:rPr>
        <w:t xml:space="preserve">and </w:t>
      </w:r>
      <w:r>
        <w:rPr>
          <w:rFonts w:ascii="Calibri" w:hAnsi="Calibri" w:cs="Calibri"/>
          <w:sz w:val="22"/>
          <w:szCs w:val="22"/>
        </w:rPr>
        <w:t xml:space="preserve">2) </w:t>
      </w:r>
      <w:r w:rsidRPr="004A7AFC">
        <w:rPr>
          <w:rFonts w:ascii="Calibri" w:hAnsi="Calibri" w:cs="Calibri"/>
          <w:sz w:val="22"/>
          <w:szCs w:val="22"/>
        </w:rPr>
        <w:t>the most recent Worker’s Compensation experience modification rate (or if the Bidder is self-insured, a complete listing shall be submitted of lost time on-the-job accidents for the past 5 years);</w:t>
      </w:r>
    </w:p>
    <w:p w14:paraId="6DFB9E20" w14:textId="77777777" w:rsidR="00316C3A" w:rsidRDefault="00316C3A" w:rsidP="00B6263A">
      <w:pPr>
        <w:pStyle w:val="ListParagraph"/>
        <w:rPr>
          <w:rFonts w:ascii="Calibri" w:hAnsi="Calibri" w:cs="Calibri"/>
          <w:sz w:val="22"/>
          <w:szCs w:val="22"/>
        </w:rPr>
      </w:pPr>
    </w:p>
    <w:p w14:paraId="0A56A72A" w14:textId="77777777" w:rsidR="00316C3A" w:rsidRDefault="00E93481" w:rsidP="00B6263A">
      <w:pPr>
        <w:pStyle w:val="BodyText"/>
        <w:numPr>
          <w:ilvl w:val="0"/>
          <w:numId w:val="24"/>
        </w:numPr>
        <w:jc w:val="left"/>
        <w:rPr>
          <w:rFonts w:ascii="Calibri" w:hAnsi="Calibri" w:cs="Calibri"/>
          <w:sz w:val="22"/>
          <w:szCs w:val="22"/>
        </w:rPr>
      </w:pPr>
      <w:r>
        <w:rPr>
          <w:rFonts w:ascii="Calibri" w:hAnsi="Calibri" w:cs="Calibri"/>
          <w:sz w:val="22"/>
          <w:szCs w:val="22"/>
        </w:rPr>
        <w:t>A</w:t>
      </w:r>
      <w:r w:rsidR="00316C3A" w:rsidRPr="003C6937">
        <w:rPr>
          <w:rFonts w:ascii="Calibri" w:hAnsi="Calibri" w:cs="Calibri"/>
          <w:sz w:val="22"/>
          <w:szCs w:val="22"/>
        </w:rPr>
        <w:t>ll such information and data for this purpose as the Owner may reasonably request</w:t>
      </w:r>
      <w:r w:rsidRPr="00E93481">
        <w:rPr>
          <w:rFonts w:ascii="Calibri" w:hAnsi="Calibri" w:cs="Calibri"/>
          <w:sz w:val="22"/>
          <w:szCs w:val="22"/>
        </w:rPr>
        <w:t xml:space="preserve"> </w:t>
      </w:r>
      <w:r>
        <w:rPr>
          <w:rFonts w:ascii="Calibri" w:hAnsi="Calibri" w:cs="Calibri"/>
          <w:sz w:val="22"/>
          <w:szCs w:val="22"/>
        </w:rPr>
        <w:t>so that t</w:t>
      </w:r>
      <w:r w:rsidRPr="003C6937">
        <w:rPr>
          <w:rFonts w:ascii="Calibri" w:hAnsi="Calibri" w:cs="Calibri"/>
          <w:sz w:val="22"/>
          <w:szCs w:val="22"/>
        </w:rPr>
        <w:t>he Owner may make such other investigation as it deems necessary to determine the qualifications of the Bidder to perform the work</w:t>
      </w:r>
      <w:r w:rsidR="00316C3A" w:rsidRPr="003C6937">
        <w:rPr>
          <w:rFonts w:ascii="Calibri" w:hAnsi="Calibri" w:cs="Calibri"/>
          <w:sz w:val="22"/>
          <w:szCs w:val="22"/>
        </w:rPr>
        <w:t xml:space="preserve">. The Owner reserves the right to reject any </w:t>
      </w:r>
      <w:r w:rsidR="00316C3A">
        <w:rPr>
          <w:rFonts w:ascii="Calibri" w:hAnsi="Calibri" w:cs="Calibri"/>
          <w:sz w:val="22"/>
          <w:szCs w:val="22"/>
        </w:rPr>
        <w:t>b</w:t>
      </w:r>
      <w:r w:rsidR="00316C3A" w:rsidRPr="003C6937">
        <w:rPr>
          <w:rFonts w:ascii="Calibri" w:hAnsi="Calibri" w:cs="Calibri"/>
          <w:sz w:val="22"/>
          <w:szCs w:val="22"/>
        </w:rPr>
        <w:t xml:space="preserve">id if the evidence submitted by, or investigation of, such Bidder (1) </w:t>
      </w:r>
      <w:r w:rsidR="00316C3A">
        <w:rPr>
          <w:rFonts w:ascii="Calibri" w:hAnsi="Calibri" w:cs="Calibri"/>
          <w:sz w:val="22"/>
          <w:szCs w:val="22"/>
        </w:rPr>
        <w:t>f</w:t>
      </w:r>
      <w:r w:rsidR="00316C3A" w:rsidRPr="003C6937">
        <w:rPr>
          <w:rFonts w:ascii="Calibri" w:hAnsi="Calibri" w:cs="Calibri"/>
          <w:sz w:val="22"/>
          <w:szCs w:val="22"/>
        </w:rPr>
        <w:t xml:space="preserve">ails to satisfy the Owner that such Bidder is properly qualified to carry out the obligations of the Contract, and to complete the work contemplated therein in a reasonable manner and time; or (2) </w:t>
      </w:r>
      <w:r w:rsidR="00316C3A">
        <w:rPr>
          <w:rFonts w:ascii="Calibri" w:hAnsi="Calibri" w:cs="Calibri"/>
          <w:sz w:val="22"/>
          <w:szCs w:val="22"/>
        </w:rPr>
        <w:t>f</w:t>
      </w:r>
      <w:r w:rsidR="00316C3A" w:rsidRPr="003C6937">
        <w:rPr>
          <w:rFonts w:ascii="Calibri" w:hAnsi="Calibri" w:cs="Calibri"/>
          <w:sz w:val="22"/>
          <w:szCs w:val="22"/>
        </w:rPr>
        <w:t>ails to satisfy the Owner that such Bidder has maintained a satisfactory safety record over the past 5 years</w:t>
      </w:r>
      <w:r w:rsidR="00940FA1">
        <w:rPr>
          <w:rFonts w:ascii="Calibri" w:hAnsi="Calibri" w:cs="Calibri"/>
          <w:sz w:val="22"/>
          <w:szCs w:val="22"/>
        </w:rPr>
        <w:t>;</w:t>
      </w:r>
    </w:p>
    <w:p w14:paraId="70DF9E56" w14:textId="77777777" w:rsidR="00940FA1" w:rsidRDefault="00940FA1" w:rsidP="00B6263A">
      <w:pPr>
        <w:pStyle w:val="BodyText"/>
        <w:jc w:val="left"/>
        <w:rPr>
          <w:rFonts w:ascii="Calibri" w:hAnsi="Calibri" w:cs="Calibri"/>
          <w:sz w:val="22"/>
          <w:szCs w:val="22"/>
        </w:rPr>
      </w:pPr>
    </w:p>
    <w:p w14:paraId="3E7E92B4" w14:textId="77777777" w:rsidR="00940FA1" w:rsidRDefault="00D23886" w:rsidP="00B6263A">
      <w:pPr>
        <w:pStyle w:val="BodyText"/>
        <w:numPr>
          <w:ilvl w:val="0"/>
          <w:numId w:val="24"/>
        </w:numPr>
        <w:jc w:val="left"/>
        <w:rPr>
          <w:rFonts w:ascii="Calibri" w:hAnsi="Calibri" w:cs="Calibri"/>
          <w:sz w:val="22"/>
          <w:szCs w:val="22"/>
        </w:rPr>
      </w:pPr>
      <w:r>
        <w:rPr>
          <w:rFonts w:ascii="Calibri" w:hAnsi="Calibri" w:cs="Calibri"/>
          <w:sz w:val="22"/>
          <w:szCs w:val="22"/>
        </w:rPr>
        <w:lastRenderedPageBreak/>
        <w:t xml:space="preserve">Records of </w:t>
      </w:r>
      <w:r w:rsidR="00940FA1" w:rsidRPr="00D23886">
        <w:rPr>
          <w:rFonts w:ascii="Calibri" w:hAnsi="Calibri" w:cs="Calibri"/>
          <w:sz w:val="22"/>
          <w:szCs w:val="22"/>
        </w:rPr>
        <w:t>Bidder's financial resources, equipment, and organization</w:t>
      </w:r>
      <w:r>
        <w:rPr>
          <w:rFonts w:ascii="Calibri" w:hAnsi="Calibri" w:cs="Calibri"/>
          <w:sz w:val="22"/>
          <w:szCs w:val="22"/>
        </w:rPr>
        <w:t xml:space="preserve"> to demonstrate sufficiency to complete the Project</w:t>
      </w:r>
      <w:r w:rsidR="00940FA1">
        <w:rPr>
          <w:rFonts w:ascii="Calibri" w:hAnsi="Calibri" w:cs="Calibri"/>
          <w:sz w:val="22"/>
          <w:szCs w:val="22"/>
        </w:rPr>
        <w:t xml:space="preserve">. </w:t>
      </w:r>
      <w:r w:rsidR="00940FA1" w:rsidRPr="003C6937">
        <w:rPr>
          <w:rFonts w:ascii="Calibri" w:hAnsi="Calibri" w:cs="Calibri"/>
          <w:sz w:val="22"/>
          <w:szCs w:val="22"/>
        </w:rPr>
        <w:t>Financial information</w:t>
      </w:r>
      <w:r>
        <w:rPr>
          <w:rFonts w:ascii="Calibri" w:hAnsi="Calibri" w:cs="Calibri"/>
          <w:sz w:val="22"/>
          <w:szCs w:val="22"/>
        </w:rPr>
        <w:t xml:space="preserve">, if requested, </w:t>
      </w:r>
      <w:r w:rsidR="00940FA1" w:rsidRPr="003C6937">
        <w:rPr>
          <w:rFonts w:ascii="Calibri" w:hAnsi="Calibri" w:cs="Calibri"/>
          <w:sz w:val="22"/>
          <w:szCs w:val="22"/>
        </w:rPr>
        <w:t xml:space="preserve">shall be certified by a Certified Public </w:t>
      </w:r>
      <w:r w:rsidRPr="003C6937">
        <w:rPr>
          <w:rFonts w:ascii="Calibri" w:hAnsi="Calibri" w:cs="Calibri"/>
          <w:sz w:val="22"/>
          <w:szCs w:val="22"/>
        </w:rPr>
        <w:t>Accountant,</w:t>
      </w:r>
      <w:r w:rsidR="00C62011" w:rsidRPr="003C6937">
        <w:rPr>
          <w:rFonts w:ascii="Calibri" w:hAnsi="Calibri" w:cs="Calibri"/>
          <w:sz w:val="22"/>
          <w:szCs w:val="22"/>
        </w:rPr>
        <w:t xml:space="preserve"> and</w:t>
      </w:r>
      <w:r w:rsidR="00940FA1" w:rsidRPr="003C6937">
        <w:rPr>
          <w:rFonts w:ascii="Calibri" w:hAnsi="Calibri" w:cs="Calibri"/>
          <w:sz w:val="22"/>
          <w:szCs w:val="22"/>
        </w:rPr>
        <w:t xml:space="preserve"> will be submitted on the Associated General </w:t>
      </w:r>
      <w:r w:rsidR="005D4C40">
        <w:rPr>
          <w:rFonts w:ascii="Calibri" w:hAnsi="Calibri" w:cs="Calibri"/>
          <w:sz w:val="22"/>
          <w:szCs w:val="22"/>
        </w:rPr>
        <w:t>Contractor</w:t>
      </w:r>
      <w:r w:rsidR="00940FA1" w:rsidRPr="003C6937">
        <w:rPr>
          <w:rFonts w:ascii="Calibri" w:hAnsi="Calibri" w:cs="Calibri"/>
          <w:sz w:val="22"/>
          <w:szCs w:val="22"/>
        </w:rPr>
        <w:t>s of America</w:t>
      </w:r>
      <w:r w:rsidR="00940FA1">
        <w:rPr>
          <w:rFonts w:ascii="Calibri" w:hAnsi="Calibri" w:cs="Calibri"/>
          <w:sz w:val="22"/>
          <w:szCs w:val="22"/>
        </w:rPr>
        <w:t xml:space="preserve"> (AGC)</w:t>
      </w:r>
      <w:r w:rsidR="00940FA1" w:rsidRPr="003C6937">
        <w:rPr>
          <w:rFonts w:ascii="Calibri" w:hAnsi="Calibri" w:cs="Calibri"/>
          <w:sz w:val="22"/>
          <w:szCs w:val="22"/>
        </w:rPr>
        <w:t xml:space="preserve"> Form "Standard Questionnaires and Financial Statement for Bidders" available from AGC, 1975 "E", NW, Washington, DC 20006; "Questionnaire" form Section 00430</w:t>
      </w:r>
      <w:r w:rsidR="00940FA1">
        <w:rPr>
          <w:rFonts w:ascii="Calibri" w:hAnsi="Calibri" w:cs="Calibri"/>
          <w:sz w:val="22"/>
          <w:szCs w:val="22"/>
        </w:rPr>
        <w:t>.</w:t>
      </w:r>
    </w:p>
    <w:p w14:paraId="44E871BC" w14:textId="77777777" w:rsidR="00940FA1" w:rsidRDefault="00940FA1" w:rsidP="00B6263A">
      <w:pPr>
        <w:pStyle w:val="BodyText"/>
        <w:jc w:val="left"/>
        <w:rPr>
          <w:rFonts w:ascii="Calibri" w:hAnsi="Calibri" w:cs="Calibri"/>
          <w:b/>
          <w:sz w:val="22"/>
          <w:szCs w:val="22"/>
        </w:rPr>
      </w:pPr>
    </w:p>
    <w:p w14:paraId="6C2B8E2F" w14:textId="77777777" w:rsidR="00580EA6" w:rsidRDefault="00580EA6" w:rsidP="00B6263A">
      <w:pPr>
        <w:pStyle w:val="BodyText"/>
        <w:jc w:val="left"/>
        <w:rPr>
          <w:rFonts w:ascii="Calibri" w:hAnsi="Calibri" w:cs="Calibri"/>
          <w:b/>
          <w:sz w:val="22"/>
          <w:szCs w:val="22"/>
        </w:rPr>
      </w:pPr>
      <w:r>
        <w:rPr>
          <w:rFonts w:ascii="Calibri" w:hAnsi="Calibri" w:cs="Calibri"/>
          <w:b/>
          <w:sz w:val="22"/>
          <w:szCs w:val="22"/>
        </w:rPr>
        <w:t>MINIMUM NUMBER OF BIDS FOR PUBLIC CONTRACTS:</w:t>
      </w:r>
    </w:p>
    <w:p w14:paraId="23EE89A9" w14:textId="77777777" w:rsidR="00580EA6" w:rsidRPr="00580EA6" w:rsidRDefault="00580EA6" w:rsidP="00B6263A">
      <w:pPr>
        <w:pStyle w:val="BodyText"/>
        <w:jc w:val="left"/>
        <w:rPr>
          <w:rFonts w:ascii="Calibri" w:hAnsi="Calibri" w:cs="Calibri"/>
          <w:bCs/>
          <w:sz w:val="22"/>
          <w:szCs w:val="22"/>
        </w:rPr>
      </w:pPr>
      <w:r w:rsidRPr="00580EA6">
        <w:rPr>
          <w:rFonts w:ascii="Calibri" w:hAnsi="Calibri" w:cs="Calibri"/>
          <w:bCs/>
          <w:sz w:val="22"/>
          <w:szCs w:val="22"/>
        </w:rPr>
        <w:t>No contract</w:t>
      </w:r>
      <w:r w:rsidR="008E12B3">
        <w:rPr>
          <w:rFonts w:ascii="Calibri" w:hAnsi="Calibri" w:cs="Calibri"/>
          <w:bCs/>
          <w:sz w:val="22"/>
          <w:szCs w:val="22"/>
        </w:rPr>
        <w:t>,</w:t>
      </w:r>
      <w:r w:rsidRPr="00580EA6">
        <w:rPr>
          <w:rFonts w:ascii="Calibri" w:hAnsi="Calibri" w:cs="Calibri"/>
          <w:bCs/>
          <w:sz w:val="22"/>
          <w:szCs w:val="22"/>
        </w:rPr>
        <w:t xml:space="preserve"> to which </w:t>
      </w:r>
      <w:r w:rsidR="00B6263A">
        <w:rPr>
          <w:rFonts w:ascii="Calibri" w:hAnsi="Calibri" w:cs="Calibri"/>
          <w:bCs/>
          <w:sz w:val="22"/>
          <w:szCs w:val="22"/>
        </w:rPr>
        <w:t>NCGS</w:t>
      </w:r>
      <w:r w:rsidRPr="00580EA6">
        <w:rPr>
          <w:rFonts w:ascii="Calibri" w:hAnsi="Calibri" w:cs="Calibri"/>
          <w:bCs/>
          <w:sz w:val="22"/>
          <w:szCs w:val="22"/>
        </w:rPr>
        <w:t xml:space="preserve"> </w:t>
      </w:r>
      <w:r w:rsidR="00B6263A">
        <w:rPr>
          <w:rFonts w:ascii="Calibri" w:hAnsi="Calibri" w:cs="Calibri"/>
          <w:bCs/>
          <w:sz w:val="22"/>
          <w:szCs w:val="22"/>
        </w:rPr>
        <w:t>§</w:t>
      </w:r>
      <w:r w:rsidRPr="00580EA6">
        <w:rPr>
          <w:rFonts w:ascii="Calibri" w:hAnsi="Calibri" w:cs="Calibri"/>
          <w:bCs/>
          <w:sz w:val="22"/>
          <w:szCs w:val="22"/>
        </w:rPr>
        <w:t>143-129 applies for construc</w:t>
      </w:r>
      <w:r>
        <w:rPr>
          <w:rFonts w:ascii="Calibri" w:hAnsi="Calibri" w:cs="Calibri"/>
          <w:bCs/>
          <w:sz w:val="22"/>
          <w:szCs w:val="22"/>
        </w:rPr>
        <w:t>ti</w:t>
      </w:r>
      <w:r w:rsidRPr="00580EA6">
        <w:rPr>
          <w:rFonts w:ascii="Calibri" w:hAnsi="Calibri" w:cs="Calibri"/>
          <w:bCs/>
          <w:sz w:val="22"/>
          <w:szCs w:val="22"/>
        </w:rPr>
        <w:t>on or repairs</w:t>
      </w:r>
      <w:r w:rsidR="008E12B3">
        <w:rPr>
          <w:rFonts w:ascii="Calibri" w:hAnsi="Calibri" w:cs="Calibri"/>
          <w:bCs/>
          <w:sz w:val="22"/>
          <w:szCs w:val="22"/>
        </w:rPr>
        <w:t>,</w:t>
      </w:r>
      <w:r w:rsidRPr="00580EA6">
        <w:rPr>
          <w:rFonts w:ascii="Calibri" w:hAnsi="Calibri" w:cs="Calibri"/>
          <w:bCs/>
          <w:sz w:val="22"/>
          <w:szCs w:val="22"/>
        </w:rPr>
        <w:t xml:space="preserve"> shall be awarded by the </w:t>
      </w:r>
      <w:r w:rsidR="00055E30">
        <w:rPr>
          <w:rFonts w:ascii="Calibri" w:hAnsi="Calibri" w:cs="Calibri"/>
          <w:bCs/>
          <w:sz w:val="22"/>
          <w:szCs w:val="22"/>
        </w:rPr>
        <w:t>O</w:t>
      </w:r>
      <w:r w:rsidRPr="00580EA6">
        <w:rPr>
          <w:rFonts w:ascii="Calibri" w:hAnsi="Calibri" w:cs="Calibri"/>
          <w:bCs/>
          <w:sz w:val="22"/>
          <w:szCs w:val="22"/>
        </w:rPr>
        <w:t>wner, unless at</w:t>
      </w:r>
      <w:r>
        <w:rPr>
          <w:rFonts w:ascii="Calibri" w:hAnsi="Calibri" w:cs="Calibri"/>
          <w:bCs/>
          <w:sz w:val="22"/>
          <w:szCs w:val="22"/>
        </w:rPr>
        <w:t xml:space="preserve"> </w:t>
      </w:r>
      <w:r w:rsidRPr="00580EA6">
        <w:rPr>
          <w:rFonts w:ascii="Calibri" w:hAnsi="Calibri" w:cs="Calibri"/>
          <w:bCs/>
          <w:sz w:val="22"/>
          <w:szCs w:val="22"/>
        </w:rPr>
        <w:t>least three compe</w:t>
      </w:r>
      <w:r>
        <w:rPr>
          <w:rFonts w:ascii="Calibri" w:hAnsi="Calibri" w:cs="Calibri"/>
          <w:bCs/>
          <w:sz w:val="22"/>
          <w:szCs w:val="22"/>
        </w:rPr>
        <w:t>titi</w:t>
      </w:r>
      <w:r w:rsidRPr="00580EA6">
        <w:rPr>
          <w:rFonts w:ascii="Calibri" w:hAnsi="Calibri" w:cs="Calibri"/>
          <w:bCs/>
          <w:sz w:val="22"/>
          <w:szCs w:val="22"/>
        </w:rPr>
        <w:t xml:space="preserve">ve bids have been received from reputable and qualified </w:t>
      </w:r>
      <w:r w:rsidR="005D4C40">
        <w:rPr>
          <w:rFonts w:ascii="Calibri" w:hAnsi="Calibri" w:cs="Calibri"/>
          <w:bCs/>
          <w:sz w:val="22"/>
          <w:szCs w:val="22"/>
        </w:rPr>
        <w:t>Contractor</w:t>
      </w:r>
      <w:r w:rsidRPr="00580EA6">
        <w:rPr>
          <w:rFonts w:ascii="Calibri" w:hAnsi="Calibri" w:cs="Calibri"/>
          <w:bCs/>
          <w:sz w:val="22"/>
          <w:szCs w:val="22"/>
        </w:rPr>
        <w:t>s regularly engaged in</w:t>
      </w:r>
      <w:r>
        <w:rPr>
          <w:rFonts w:ascii="Calibri" w:hAnsi="Calibri" w:cs="Calibri"/>
          <w:bCs/>
          <w:sz w:val="22"/>
          <w:szCs w:val="22"/>
        </w:rPr>
        <w:t xml:space="preserve"> </w:t>
      </w:r>
      <w:r w:rsidRPr="00580EA6">
        <w:rPr>
          <w:rFonts w:ascii="Calibri" w:hAnsi="Calibri" w:cs="Calibri"/>
          <w:bCs/>
          <w:sz w:val="22"/>
          <w:szCs w:val="22"/>
        </w:rPr>
        <w:t>their respec</w:t>
      </w:r>
      <w:r>
        <w:rPr>
          <w:rFonts w:ascii="Calibri" w:hAnsi="Calibri" w:cs="Calibri"/>
          <w:bCs/>
          <w:sz w:val="22"/>
          <w:szCs w:val="22"/>
        </w:rPr>
        <w:t>ti</w:t>
      </w:r>
      <w:r w:rsidRPr="00580EA6">
        <w:rPr>
          <w:rFonts w:ascii="Calibri" w:hAnsi="Calibri" w:cs="Calibri"/>
          <w:bCs/>
          <w:sz w:val="22"/>
          <w:szCs w:val="22"/>
        </w:rPr>
        <w:t>ve lines of endeavor</w:t>
      </w:r>
      <w:r w:rsidR="00055E30">
        <w:rPr>
          <w:rFonts w:ascii="Calibri" w:hAnsi="Calibri" w:cs="Calibri"/>
          <w:bCs/>
          <w:sz w:val="22"/>
          <w:szCs w:val="22"/>
        </w:rPr>
        <w:t>.</w:t>
      </w:r>
    </w:p>
    <w:p w14:paraId="144A5D23" w14:textId="77777777" w:rsidR="00580EA6" w:rsidRDefault="00580EA6" w:rsidP="00B6263A">
      <w:pPr>
        <w:pStyle w:val="BodyText"/>
        <w:jc w:val="left"/>
        <w:rPr>
          <w:rFonts w:ascii="Calibri" w:hAnsi="Calibri" w:cs="Calibri"/>
          <w:bCs/>
          <w:sz w:val="22"/>
          <w:szCs w:val="22"/>
        </w:rPr>
      </w:pPr>
    </w:p>
    <w:p w14:paraId="653C309D" w14:textId="77777777" w:rsidR="00580EA6" w:rsidRPr="00580EA6" w:rsidRDefault="00580EA6" w:rsidP="00B6263A">
      <w:pPr>
        <w:pStyle w:val="BodyText"/>
        <w:jc w:val="left"/>
        <w:rPr>
          <w:rFonts w:ascii="Calibri" w:hAnsi="Calibri" w:cs="Calibri"/>
          <w:bCs/>
          <w:sz w:val="22"/>
          <w:szCs w:val="22"/>
        </w:rPr>
      </w:pPr>
      <w:r w:rsidRPr="00580EA6">
        <w:rPr>
          <w:rFonts w:ascii="Calibri" w:hAnsi="Calibri" w:cs="Calibri"/>
          <w:bCs/>
          <w:sz w:val="22"/>
          <w:szCs w:val="22"/>
        </w:rPr>
        <w:t>Provided that</w:t>
      </w:r>
      <w:r w:rsidR="00055E30">
        <w:rPr>
          <w:rFonts w:ascii="Calibri" w:hAnsi="Calibri" w:cs="Calibri"/>
          <w:bCs/>
          <w:sz w:val="22"/>
          <w:szCs w:val="22"/>
        </w:rPr>
        <w:t>,</w:t>
      </w:r>
      <w:r w:rsidRPr="00580EA6">
        <w:rPr>
          <w:rFonts w:ascii="Calibri" w:hAnsi="Calibri" w:cs="Calibri"/>
          <w:bCs/>
          <w:sz w:val="22"/>
          <w:szCs w:val="22"/>
        </w:rPr>
        <w:t xml:space="preserve"> if a</w:t>
      </w:r>
      <w:r>
        <w:rPr>
          <w:rFonts w:ascii="Calibri" w:hAnsi="Calibri" w:cs="Calibri"/>
          <w:bCs/>
          <w:sz w:val="22"/>
          <w:szCs w:val="22"/>
        </w:rPr>
        <w:t>ft</w:t>
      </w:r>
      <w:r w:rsidRPr="00580EA6">
        <w:rPr>
          <w:rFonts w:ascii="Calibri" w:hAnsi="Calibri" w:cs="Calibri"/>
          <w:bCs/>
          <w:sz w:val="22"/>
          <w:szCs w:val="22"/>
        </w:rPr>
        <w:t>er adver</w:t>
      </w:r>
      <w:r>
        <w:rPr>
          <w:rFonts w:ascii="Calibri" w:hAnsi="Calibri" w:cs="Calibri"/>
          <w:bCs/>
          <w:sz w:val="22"/>
          <w:szCs w:val="22"/>
        </w:rPr>
        <w:t>tis</w:t>
      </w:r>
      <w:r w:rsidRPr="00580EA6">
        <w:rPr>
          <w:rFonts w:ascii="Calibri" w:hAnsi="Calibri" w:cs="Calibri"/>
          <w:bCs/>
          <w:sz w:val="22"/>
          <w:szCs w:val="22"/>
        </w:rPr>
        <w:t xml:space="preserve">ement for bids as required by </w:t>
      </w:r>
      <w:r w:rsidR="00B6263A">
        <w:rPr>
          <w:rFonts w:ascii="Calibri" w:hAnsi="Calibri" w:cs="Calibri"/>
          <w:bCs/>
          <w:sz w:val="22"/>
          <w:szCs w:val="22"/>
        </w:rPr>
        <w:t>NCGS</w:t>
      </w:r>
      <w:r w:rsidRPr="00580EA6">
        <w:rPr>
          <w:rFonts w:ascii="Calibri" w:hAnsi="Calibri" w:cs="Calibri"/>
          <w:bCs/>
          <w:sz w:val="22"/>
          <w:szCs w:val="22"/>
        </w:rPr>
        <w:t xml:space="preserve"> </w:t>
      </w:r>
      <w:r w:rsidR="00B6263A">
        <w:rPr>
          <w:rFonts w:ascii="Calibri" w:hAnsi="Calibri" w:cs="Calibri"/>
          <w:bCs/>
          <w:sz w:val="22"/>
          <w:szCs w:val="22"/>
        </w:rPr>
        <w:t>§</w:t>
      </w:r>
      <w:r w:rsidRPr="00580EA6">
        <w:rPr>
          <w:rFonts w:ascii="Calibri" w:hAnsi="Calibri" w:cs="Calibri"/>
          <w:bCs/>
          <w:sz w:val="22"/>
          <w:szCs w:val="22"/>
        </w:rPr>
        <w:t>143-129, less than three compe</w:t>
      </w:r>
      <w:r>
        <w:rPr>
          <w:rFonts w:ascii="Calibri" w:hAnsi="Calibri" w:cs="Calibri"/>
          <w:bCs/>
          <w:sz w:val="22"/>
          <w:szCs w:val="22"/>
        </w:rPr>
        <w:t>titi</w:t>
      </w:r>
      <w:r w:rsidRPr="00580EA6">
        <w:rPr>
          <w:rFonts w:ascii="Calibri" w:hAnsi="Calibri" w:cs="Calibri"/>
          <w:bCs/>
          <w:sz w:val="22"/>
          <w:szCs w:val="22"/>
        </w:rPr>
        <w:t xml:space="preserve">ve </w:t>
      </w:r>
      <w:r w:rsidR="00E93481">
        <w:rPr>
          <w:rFonts w:ascii="Calibri" w:hAnsi="Calibri" w:cs="Calibri"/>
          <w:bCs/>
          <w:sz w:val="22"/>
          <w:szCs w:val="22"/>
        </w:rPr>
        <w:t>Bidders</w:t>
      </w:r>
      <w:r w:rsidRPr="00580EA6">
        <w:rPr>
          <w:rFonts w:ascii="Calibri" w:hAnsi="Calibri" w:cs="Calibri"/>
          <w:bCs/>
          <w:sz w:val="22"/>
          <w:szCs w:val="22"/>
        </w:rPr>
        <w:t xml:space="preserve"> have</w:t>
      </w:r>
      <w:r>
        <w:rPr>
          <w:rFonts w:ascii="Calibri" w:hAnsi="Calibri" w:cs="Calibri"/>
          <w:bCs/>
          <w:sz w:val="22"/>
          <w:szCs w:val="22"/>
        </w:rPr>
        <w:t xml:space="preserve"> </w:t>
      </w:r>
      <w:r w:rsidRPr="00580EA6">
        <w:rPr>
          <w:rFonts w:ascii="Calibri" w:hAnsi="Calibri" w:cs="Calibri"/>
          <w:bCs/>
          <w:sz w:val="22"/>
          <w:szCs w:val="22"/>
        </w:rPr>
        <w:t xml:space="preserve">been </w:t>
      </w:r>
      <w:r w:rsidR="00E93481">
        <w:rPr>
          <w:rFonts w:ascii="Calibri" w:hAnsi="Calibri" w:cs="Calibri"/>
          <w:bCs/>
          <w:sz w:val="22"/>
          <w:szCs w:val="22"/>
        </w:rPr>
        <w:t>identified at the mandatory pre-bid conference</w:t>
      </w:r>
      <w:r w:rsidRPr="00580EA6">
        <w:rPr>
          <w:rFonts w:ascii="Calibri" w:hAnsi="Calibri" w:cs="Calibri"/>
          <w:bCs/>
          <w:sz w:val="22"/>
          <w:szCs w:val="22"/>
        </w:rPr>
        <w:t>,</w:t>
      </w:r>
      <w:r>
        <w:rPr>
          <w:rFonts w:ascii="Calibri" w:hAnsi="Calibri" w:cs="Calibri"/>
          <w:bCs/>
          <w:sz w:val="22"/>
          <w:szCs w:val="22"/>
        </w:rPr>
        <w:t xml:space="preserve"> </w:t>
      </w:r>
      <w:r w:rsidRPr="00580EA6">
        <w:rPr>
          <w:rFonts w:ascii="Calibri" w:hAnsi="Calibri" w:cs="Calibri"/>
          <w:bCs/>
          <w:sz w:val="22"/>
          <w:szCs w:val="22"/>
        </w:rPr>
        <w:t>the Owner shall again adver</w:t>
      </w:r>
      <w:r>
        <w:rPr>
          <w:rFonts w:ascii="Calibri" w:hAnsi="Calibri" w:cs="Calibri"/>
          <w:bCs/>
          <w:sz w:val="22"/>
          <w:szCs w:val="22"/>
        </w:rPr>
        <w:t>ti</w:t>
      </w:r>
      <w:r w:rsidRPr="00580EA6">
        <w:rPr>
          <w:rFonts w:ascii="Calibri" w:hAnsi="Calibri" w:cs="Calibri"/>
          <w:bCs/>
          <w:sz w:val="22"/>
          <w:szCs w:val="22"/>
        </w:rPr>
        <w:t>se for bids; and if as a result of such second adver</w:t>
      </w:r>
      <w:r>
        <w:rPr>
          <w:rFonts w:ascii="Calibri" w:hAnsi="Calibri" w:cs="Calibri"/>
          <w:bCs/>
          <w:sz w:val="22"/>
          <w:szCs w:val="22"/>
        </w:rPr>
        <w:t>ti</w:t>
      </w:r>
      <w:r w:rsidRPr="00580EA6">
        <w:rPr>
          <w:rFonts w:ascii="Calibri" w:hAnsi="Calibri" w:cs="Calibri"/>
          <w:bCs/>
          <w:sz w:val="22"/>
          <w:szCs w:val="22"/>
        </w:rPr>
        <w:t>sement, less than three</w:t>
      </w:r>
      <w:r>
        <w:rPr>
          <w:rFonts w:ascii="Calibri" w:hAnsi="Calibri" w:cs="Calibri"/>
          <w:bCs/>
          <w:sz w:val="22"/>
          <w:szCs w:val="22"/>
        </w:rPr>
        <w:t xml:space="preserve"> </w:t>
      </w:r>
      <w:r w:rsidRPr="00580EA6">
        <w:rPr>
          <w:rFonts w:ascii="Calibri" w:hAnsi="Calibri" w:cs="Calibri"/>
          <w:bCs/>
          <w:sz w:val="22"/>
          <w:szCs w:val="22"/>
        </w:rPr>
        <w:t>compe</w:t>
      </w:r>
      <w:r>
        <w:rPr>
          <w:rFonts w:ascii="Calibri" w:hAnsi="Calibri" w:cs="Calibri"/>
          <w:bCs/>
          <w:sz w:val="22"/>
          <w:szCs w:val="22"/>
        </w:rPr>
        <w:t>titi</w:t>
      </w:r>
      <w:r w:rsidRPr="00580EA6">
        <w:rPr>
          <w:rFonts w:ascii="Calibri" w:hAnsi="Calibri" w:cs="Calibri"/>
          <w:bCs/>
          <w:sz w:val="22"/>
          <w:szCs w:val="22"/>
        </w:rPr>
        <w:t xml:space="preserve">ve bids from reputable and qualified </w:t>
      </w:r>
      <w:r w:rsidR="005D4C40">
        <w:rPr>
          <w:rFonts w:ascii="Calibri" w:hAnsi="Calibri" w:cs="Calibri"/>
          <w:bCs/>
          <w:sz w:val="22"/>
          <w:szCs w:val="22"/>
        </w:rPr>
        <w:t>Contractor</w:t>
      </w:r>
      <w:r w:rsidRPr="00580EA6">
        <w:rPr>
          <w:rFonts w:ascii="Calibri" w:hAnsi="Calibri" w:cs="Calibri"/>
          <w:bCs/>
          <w:sz w:val="22"/>
          <w:szCs w:val="22"/>
        </w:rPr>
        <w:t>s are received, the Owner may then let the contract to</w:t>
      </w:r>
      <w:r>
        <w:rPr>
          <w:rFonts w:ascii="Calibri" w:hAnsi="Calibri" w:cs="Calibri"/>
          <w:bCs/>
          <w:sz w:val="22"/>
          <w:szCs w:val="22"/>
        </w:rPr>
        <w:t xml:space="preserve"> </w:t>
      </w:r>
      <w:r w:rsidRPr="00580EA6">
        <w:rPr>
          <w:rFonts w:ascii="Calibri" w:hAnsi="Calibri" w:cs="Calibri"/>
          <w:bCs/>
          <w:sz w:val="22"/>
          <w:szCs w:val="22"/>
        </w:rPr>
        <w:t xml:space="preserve">the lowest responsible </w:t>
      </w:r>
      <w:r w:rsidR="008E12B3">
        <w:rPr>
          <w:rFonts w:ascii="Calibri" w:hAnsi="Calibri" w:cs="Calibri"/>
          <w:bCs/>
          <w:sz w:val="22"/>
          <w:szCs w:val="22"/>
        </w:rPr>
        <w:t>B</w:t>
      </w:r>
      <w:r w:rsidRPr="00580EA6">
        <w:rPr>
          <w:rFonts w:ascii="Calibri" w:hAnsi="Calibri" w:cs="Calibri"/>
          <w:bCs/>
          <w:sz w:val="22"/>
          <w:szCs w:val="22"/>
        </w:rPr>
        <w:t>idder submi</w:t>
      </w:r>
      <w:r>
        <w:rPr>
          <w:rFonts w:ascii="Calibri" w:hAnsi="Calibri" w:cs="Calibri"/>
          <w:bCs/>
          <w:sz w:val="22"/>
          <w:szCs w:val="22"/>
        </w:rPr>
        <w:t>tti</w:t>
      </w:r>
      <w:r w:rsidRPr="00580EA6">
        <w:rPr>
          <w:rFonts w:ascii="Calibri" w:hAnsi="Calibri" w:cs="Calibri"/>
          <w:bCs/>
          <w:sz w:val="22"/>
          <w:szCs w:val="22"/>
        </w:rPr>
        <w:t xml:space="preserve">ng a bid for the Project, even though </w:t>
      </w:r>
      <w:r w:rsidR="00055E30">
        <w:rPr>
          <w:rFonts w:ascii="Calibri" w:hAnsi="Calibri" w:cs="Calibri"/>
          <w:bCs/>
          <w:sz w:val="22"/>
          <w:szCs w:val="22"/>
        </w:rPr>
        <w:t>fewer than three bids</w:t>
      </w:r>
      <w:r w:rsidRPr="00580EA6">
        <w:rPr>
          <w:rFonts w:ascii="Calibri" w:hAnsi="Calibri" w:cs="Calibri"/>
          <w:bCs/>
          <w:sz w:val="22"/>
          <w:szCs w:val="22"/>
        </w:rPr>
        <w:t xml:space="preserve"> is received.</w:t>
      </w:r>
    </w:p>
    <w:p w14:paraId="738610EB" w14:textId="77777777" w:rsidR="00580EA6" w:rsidRDefault="00580EA6" w:rsidP="00B6263A">
      <w:pPr>
        <w:pStyle w:val="BodyText"/>
        <w:jc w:val="left"/>
        <w:rPr>
          <w:rFonts w:ascii="Calibri" w:hAnsi="Calibri" w:cs="Calibri"/>
          <w:b/>
          <w:sz w:val="22"/>
          <w:szCs w:val="22"/>
        </w:rPr>
      </w:pPr>
    </w:p>
    <w:p w14:paraId="7F6CBA48" w14:textId="77777777" w:rsidR="00E03D87" w:rsidRPr="00ED61EE" w:rsidRDefault="00E03D87" w:rsidP="00B6263A">
      <w:pPr>
        <w:pStyle w:val="BodyText"/>
        <w:jc w:val="left"/>
        <w:rPr>
          <w:rFonts w:ascii="Calibri" w:hAnsi="Calibri" w:cs="Calibri"/>
          <w:b/>
          <w:sz w:val="22"/>
          <w:szCs w:val="22"/>
        </w:rPr>
      </w:pPr>
      <w:r w:rsidRPr="00ED61EE">
        <w:rPr>
          <w:rFonts w:ascii="Calibri" w:hAnsi="Calibri" w:cs="Calibri"/>
          <w:b/>
          <w:sz w:val="22"/>
          <w:szCs w:val="22"/>
        </w:rPr>
        <w:t>DAMAGES FOR FAILURE TO EXECUTE CONTRACT</w:t>
      </w:r>
      <w:r w:rsidR="00580EA6">
        <w:rPr>
          <w:rFonts w:ascii="Calibri" w:hAnsi="Calibri" w:cs="Calibri"/>
          <w:b/>
          <w:sz w:val="22"/>
          <w:szCs w:val="22"/>
        </w:rPr>
        <w:t>:</w:t>
      </w:r>
    </w:p>
    <w:p w14:paraId="54F4A37D" w14:textId="77777777" w:rsidR="00E03D87" w:rsidRPr="002E0B84" w:rsidRDefault="00E03D87" w:rsidP="00B6263A">
      <w:pPr>
        <w:pStyle w:val="BodyText"/>
        <w:jc w:val="left"/>
        <w:rPr>
          <w:rFonts w:ascii="Calibri" w:hAnsi="Calibri" w:cs="Calibri"/>
          <w:sz w:val="22"/>
          <w:szCs w:val="22"/>
        </w:rPr>
      </w:pPr>
      <w:r>
        <w:rPr>
          <w:rFonts w:ascii="Calibri" w:hAnsi="Calibri" w:cs="Calibri"/>
          <w:sz w:val="22"/>
          <w:szCs w:val="22"/>
        </w:rPr>
        <w:t>I</w:t>
      </w:r>
      <w:r w:rsidRPr="00ED61EE">
        <w:rPr>
          <w:rFonts w:ascii="Calibri" w:hAnsi="Calibri" w:cs="Calibri"/>
          <w:sz w:val="22"/>
          <w:szCs w:val="22"/>
        </w:rPr>
        <w:t>f an accepted Bidder shall fail or refuse to sign and deliver th</w:t>
      </w:r>
      <w:r w:rsidR="00E93481">
        <w:rPr>
          <w:rFonts w:ascii="Calibri" w:hAnsi="Calibri" w:cs="Calibri"/>
          <w:sz w:val="22"/>
          <w:szCs w:val="22"/>
        </w:rPr>
        <w:t>e</w:t>
      </w:r>
      <w:r w:rsidRPr="00ED61EE">
        <w:rPr>
          <w:rFonts w:ascii="Calibri" w:hAnsi="Calibri" w:cs="Calibri"/>
          <w:sz w:val="22"/>
          <w:szCs w:val="22"/>
        </w:rPr>
        <w:t xml:space="preserve"> </w:t>
      </w:r>
      <w:r w:rsidR="000B5170">
        <w:rPr>
          <w:rFonts w:ascii="Calibri" w:hAnsi="Calibri" w:cs="Calibri"/>
          <w:sz w:val="22"/>
          <w:szCs w:val="22"/>
        </w:rPr>
        <w:t>c</w:t>
      </w:r>
      <w:r w:rsidRPr="00ED61EE">
        <w:rPr>
          <w:rFonts w:ascii="Calibri" w:hAnsi="Calibri" w:cs="Calibri"/>
          <w:sz w:val="22"/>
          <w:szCs w:val="22"/>
        </w:rPr>
        <w:t xml:space="preserve">ontract and insurance </w:t>
      </w:r>
      <w:r w:rsidR="00316C3A">
        <w:rPr>
          <w:rFonts w:ascii="Calibri" w:hAnsi="Calibri" w:cs="Calibri"/>
          <w:sz w:val="22"/>
          <w:szCs w:val="22"/>
        </w:rPr>
        <w:t>d</w:t>
      </w:r>
      <w:r w:rsidRPr="00ED61EE">
        <w:rPr>
          <w:rFonts w:ascii="Calibri" w:hAnsi="Calibri" w:cs="Calibri"/>
          <w:sz w:val="22"/>
          <w:szCs w:val="22"/>
        </w:rPr>
        <w:t>ocumentation within ten (10)</w:t>
      </w:r>
      <w:r w:rsidR="001A18AC">
        <w:rPr>
          <w:rFonts w:ascii="Calibri" w:hAnsi="Calibri" w:cs="Calibri"/>
          <w:sz w:val="22"/>
          <w:szCs w:val="22"/>
        </w:rPr>
        <w:t xml:space="preserve"> business</w:t>
      </w:r>
      <w:r w:rsidRPr="00ED61EE">
        <w:rPr>
          <w:rFonts w:ascii="Calibri" w:hAnsi="Calibri" w:cs="Calibri"/>
          <w:sz w:val="22"/>
          <w:szCs w:val="22"/>
        </w:rPr>
        <w:t xml:space="preserve"> days after he has received </w:t>
      </w:r>
      <w:r>
        <w:rPr>
          <w:rFonts w:ascii="Calibri" w:hAnsi="Calibri" w:cs="Calibri"/>
          <w:sz w:val="22"/>
          <w:szCs w:val="22"/>
        </w:rPr>
        <w:t>n</w:t>
      </w:r>
      <w:r w:rsidRPr="00ED61EE">
        <w:rPr>
          <w:rFonts w:ascii="Calibri" w:hAnsi="Calibri" w:cs="Calibri"/>
          <w:sz w:val="22"/>
          <w:szCs w:val="22"/>
        </w:rPr>
        <w:t xml:space="preserve">otice of </w:t>
      </w:r>
      <w:r>
        <w:rPr>
          <w:rFonts w:ascii="Calibri" w:hAnsi="Calibri" w:cs="Calibri"/>
          <w:sz w:val="22"/>
          <w:szCs w:val="22"/>
        </w:rPr>
        <w:t>a</w:t>
      </w:r>
      <w:r w:rsidRPr="00ED61EE">
        <w:rPr>
          <w:rFonts w:ascii="Calibri" w:hAnsi="Calibri" w:cs="Calibri"/>
          <w:sz w:val="22"/>
          <w:szCs w:val="22"/>
        </w:rPr>
        <w:t xml:space="preserve">ward of his </w:t>
      </w:r>
      <w:r>
        <w:rPr>
          <w:rFonts w:ascii="Calibri" w:hAnsi="Calibri" w:cs="Calibri"/>
          <w:sz w:val="22"/>
          <w:szCs w:val="22"/>
        </w:rPr>
        <w:t>b</w:t>
      </w:r>
      <w:r w:rsidRPr="00ED61EE">
        <w:rPr>
          <w:rFonts w:ascii="Calibri" w:hAnsi="Calibri" w:cs="Calibri"/>
          <w:sz w:val="22"/>
          <w:szCs w:val="22"/>
        </w:rPr>
        <w:t xml:space="preserve">id, the Owner reserves whatever rights and remedies it may have against such defaulting Bidder. </w:t>
      </w:r>
      <w:r w:rsidR="00EC6CF7">
        <w:rPr>
          <w:rFonts w:ascii="Calibri" w:hAnsi="Calibri" w:cs="Calibri"/>
          <w:sz w:val="22"/>
          <w:szCs w:val="22"/>
        </w:rPr>
        <w:t xml:space="preserve">See Bid Security under </w:t>
      </w:r>
      <w:hyperlink w:anchor="INSTRUCTIONS_TO_BIDDERS" w:history="1">
        <w:r w:rsidR="00EC6CF7" w:rsidRPr="002E0B84">
          <w:rPr>
            <w:rStyle w:val="Hyperlink"/>
            <w:rFonts w:ascii="Calibri" w:hAnsi="Calibri" w:cs="Calibri"/>
            <w:sz w:val="22"/>
            <w:szCs w:val="22"/>
          </w:rPr>
          <w:t>INSTRUCTIONS TO BIDDERS</w:t>
        </w:r>
      </w:hyperlink>
      <w:r w:rsidR="00EC6CF7" w:rsidRPr="002E0B84">
        <w:rPr>
          <w:rFonts w:ascii="Calibri" w:hAnsi="Calibri" w:cs="Calibri"/>
          <w:sz w:val="22"/>
          <w:szCs w:val="22"/>
        </w:rPr>
        <w:t>.</w:t>
      </w:r>
    </w:p>
    <w:p w14:paraId="637805D2" w14:textId="77777777" w:rsidR="00E03D87" w:rsidRPr="002E0B84" w:rsidRDefault="00E03D87" w:rsidP="00B6263A">
      <w:pPr>
        <w:pStyle w:val="BodyText"/>
        <w:ind w:left="720"/>
        <w:jc w:val="left"/>
        <w:rPr>
          <w:rFonts w:ascii="Calibri" w:hAnsi="Calibri" w:cs="Calibri"/>
          <w:sz w:val="22"/>
          <w:szCs w:val="22"/>
        </w:rPr>
      </w:pPr>
    </w:p>
    <w:p w14:paraId="6A41D4F8" w14:textId="77777777" w:rsidR="00E03D87" w:rsidRDefault="00E03D87" w:rsidP="00B6263A">
      <w:pPr>
        <w:pStyle w:val="BodyText"/>
        <w:jc w:val="left"/>
        <w:rPr>
          <w:rFonts w:ascii="Calibri" w:hAnsi="Calibri" w:cs="Calibri"/>
          <w:sz w:val="22"/>
          <w:szCs w:val="22"/>
        </w:rPr>
      </w:pPr>
      <w:r w:rsidRPr="002E0B84">
        <w:rPr>
          <w:rFonts w:ascii="Calibri" w:hAnsi="Calibri" w:cs="Calibri"/>
          <w:sz w:val="22"/>
          <w:szCs w:val="22"/>
        </w:rPr>
        <w:t xml:space="preserve">Execution of the </w:t>
      </w:r>
      <w:r w:rsidR="000B5170" w:rsidRPr="002E0B84">
        <w:rPr>
          <w:rFonts w:ascii="Calibri" w:hAnsi="Calibri" w:cs="Calibri"/>
          <w:sz w:val="22"/>
          <w:szCs w:val="22"/>
        </w:rPr>
        <w:t>c</w:t>
      </w:r>
      <w:r w:rsidRPr="002E0B84">
        <w:rPr>
          <w:rFonts w:ascii="Calibri" w:hAnsi="Calibri" w:cs="Calibri"/>
          <w:sz w:val="22"/>
          <w:szCs w:val="22"/>
        </w:rPr>
        <w:t>ontract shall include submission of the following</w:t>
      </w:r>
      <w:r w:rsidR="008E12B3" w:rsidRPr="002E0B84">
        <w:rPr>
          <w:rFonts w:ascii="Calibri" w:hAnsi="Calibri" w:cs="Calibri"/>
          <w:sz w:val="22"/>
          <w:szCs w:val="22"/>
        </w:rPr>
        <w:t xml:space="preserve">, both defined under </w:t>
      </w:r>
      <w:hyperlink w:anchor="INSTRUCTIONS_TO_BIDDERS" w:history="1">
        <w:r w:rsidR="008E12B3" w:rsidRPr="002E0B84">
          <w:rPr>
            <w:rStyle w:val="Hyperlink"/>
            <w:rFonts w:ascii="Calibri" w:hAnsi="Calibri" w:cs="Calibri"/>
            <w:sz w:val="22"/>
            <w:szCs w:val="22"/>
          </w:rPr>
          <w:t>INSTRUCTIONS TO BIDDERS</w:t>
        </w:r>
      </w:hyperlink>
      <w:r w:rsidRPr="002E0B84">
        <w:rPr>
          <w:rFonts w:ascii="Calibri" w:hAnsi="Calibri" w:cs="Calibri"/>
          <w:sz w:val="22"/>
          <w:szCs w:val="22"/>
        </w:rPr>
        <w:t>:</w:t>
      </w:r>
    </w:p>
    <w:p w14:paraId="0CCC287D" w14:textId="77777777" w:rsidR="00E03D87" w:rsidRDefault="00E03D87" w:rsidP="00B6263A">
      <w:pPr>
        <w:pStyle w:val="BodyText"/>
        <w:numPr>
          <w:ilvl w:val="0"/>
          <w:numId w:val="31"/>
        </w:numPr>
        <w:jc w:val="left"/>
        <w:rPr>
          <w:rFonts w:ascii="Calibri" w:hAnsi="Calibri" w:cs="Calibri"/>
          <w:sz w:val="22"/>
          <w:szCs w:val="22"/>
        </w:rPr>
      </w:pPr>
      <w:r>
        <w:rPr>
          <w:rFonts w:ascii="Calibri" w:hAnsi="Calibri" w:cs="Calibri"/>
          <w:sz w:val="22"/>
          <w:szCs w:val="22"/>
        </w:rPr>
        <w:t>C</w:t>
      </w:r>
      <w:r w:rsidRPr="00ED61EE">
        <w:rPr>
          <w:rFonts w:ascii="Calibri" w:hAnsi="Calibri" w:cs="Calibri"/>
          <w:sz w:val="22"/>
          <w:szCs w:val="22"/>
        </w:rPr>
        <w:t>omplete original Certificate of Insurance with proof of coverage as required and of the form required</w:t>
      </w:r>
      <w:r w:rsidR="00940FA1">
        <w:rPr>
          <w:rFonts w:ascii="Calibri" w:hAnsi="Calibri" w:cs="Calibri"/>
          <w:sz w:val="22"/>
          <w:szCs w:val="22"/>
        </w:rPr>
        <w:t>;</w:t>
      </w:r>
    </w:p>
    <w:p w14:paraId="3D68B128" w14:textId="59912A1E" w:rsidR="00E03D87" w:rsidRPr="00ED61EE" w:rsidRDefault="00316C3A" w:rsidP="00B6263A">
      <w:pPr>
        <w:pStyle w:val="BodyText"/>
        <w:numPr>
          <w:ilvl w:val="0"/>
          <w:numId w:val="31"/>
        </w:numPr>
        <w:jc w:val="left"/>
        <w:rPr>
          <w:rFonts w:ascii="Calibri" w:hAnsi="Calibri" w:cs="Calibri"/>
          <w:sz w:val="22"/>
          <w:szCs w:val="22"/>
        </w:rPr>
      </w:pPr>
      <w:r w:rsidRPr="2F5BB5F2">
        <w:rPr>
          <w:rFonts w:ascii="Calibri" w:hAnsi="Calibri" w:cs="Calibri"/>
          <w:sz w:val="22"/>
          <w:szCs w:val="22"/>
        </w:rPr>
        <w:t xml:space="preserve">Owner’s receipt of </w:t>
      </w:r>
      <w:r w:rsidR="00E03D87" w:rsidRPr="2F5BB5F2">
        <w:rPr>
          <w:rFonts w:ascii="Calibri" w:hAnsi="Calibri" w:cs="Calibri"/>
          <w:sz w:val="22"/>
          <w:szCs w:val="22"/>
        </w:rPr>
        <w:t>Performance and Payment Bond</w:t>
      </w:r>
      <w:r w:rsidR="00055E30" w:rsidRPr="2F5BB5F2">
        <w:rPr>
          <w:rFonts w:ascii="Calibri" w:hAnsi="Calibri" w:cs="Calibri"/>
          <w:sz w:val="22"/>
          <w:szCs w:val="22"/>
        </w:rPr>
        <w:t>s</w:t>
      </w:r>
      <w:r w:rsidR="00A857F0" w:rsidRPr="2F5BB5F2">
        <w:rPr>
          <w:rFonts w:ascii="Calibri" w:hAnsi="Calibri" w:cs="Calibri"/>
          <w:sz w:val="22"/>
          <w:szCs w:val="22"/>
        </w:rPr>
        <w:t xml:space="preserve"> on the Owner’s approved forms</w:t>
      </w:r>
      <w:r w:rsidR="0EC5E2D7" w:rsidRPr="2F5BB5F2">
        <w:rPr>
          <w:rFonts w:ascii="Calibri" w:hAnsi="Calibri" w:cs="Calibri"/>
          <w:sz w:val="22"/>
          <w:szCs w:val="22"/>
        </w:rPr>
        <w:t xml:space="preserve"> (</w:t>
      </w:r>
      <w:hyperlink r:id="rId17">
        <w:r w:rsidR="0EC5E2D7" w:rsidRPr="2F5BB5F2">
          <w:rPr>
            <w:rStyle w:val="Hyperlink"/>
            <w:rFonts w:ascii="Calibri" w:hAnsi="Calibri" w:cs="Calibri"/>
            <w:sz w:val="22"/>
            <w:szCs w:val="22"/>
          </w:rPr>
          <w:t>Contract</w:t>
        </w:r>
        <w:r w:rsidR="00B90D82">
          <w:rPr>
            <w:rStyle w:val="Hyperlink"/>
            <w:rFonts w:ascii="Calibri" w:hAnsi="Calibri" w:cs="Calibri"/>
            <w:sz w:val="22"/>
            <w:szCs w:val="22"/>
          </w:rPr>
          <w:t xml:space="preserve"> and</w:t>
        </w:r>
        <w:r w:rsidR="0EC5E2D7" w:rsidRPr="2F5BB5F2">
          <w:rPr>
            <w:rStyle w:val="Hyperlink"/>
            <w:rFonts w:ascii="Calibri" w:hAnsi="Calibri" w:cs="Calibri"/>
            <w:sz w:val="22"/>
            <w:szCs w:val="22"/>
          </w:rPr>
          <w:t xml:space="preserve"> Related Documents</w:t>
        </w:r>
      </w:hyperlink>
      <w:r w:rsidR="0EC5E2D7" w:rsidRPr="2F5BB5F2">
        <w:rPr>
          <w:rFonts w:ascii="Calibri" w:hAnsi="Calibri" w:cs="Calibri"/>
          <w:sz w:val="22"/>
          <w:szCs w:val="22"/>
        </w:rPr>
        <w:t>)</w:t>
      </w:r>
      <w:r w:rsidR="00940FA1" w:rsidRPr="2F5BB5F2">
        <w:rPr>
          <w:rFonts w:ascii="Calibri" w:hAnsi="Calibri" w:cs="Calibri"/>
          <w:sz w:val="22"/>
          <w:szCs w:val="22"/>
        </w:rPr>
        <w:t>.</w:t>
      </w:r>
    </w:p>
    <w:p w14:paraId="463F29E8" w14:textId="77777777" w:rsidR="00E03D87" w:rsidRDefault="00E03D87" w:rsidP="00B6263A">
      <w:pPr>
        <w:pStyle w:val="BodyText"/>
        <w:jc w:val="left"/>
        <w:rPr>
          <w:rFonts w:ascii="Calibri" w:hAnsi="Calibri" w:cs="Calibri"/>
          <w:b/>
          <w:sz w:val="22"/>
          <w:szCs w:val="22"/>
          <w:u w:val="single"/>
        </w:rPr>
      </w:pPr>
    </w:p>
    <w:p w14:paraId="0F70465A" w14:textId="77777777" w:rsidR="00316C3A" w:rsidRPr="00ED61EE" w:rsidRDefault="00316C3A" w:rsidP="00B6263A">
      <w:pPr>
        <w:pStyle w:val="BodyText"/>
        <w:jc w:val="left"/>
        <w:rPr>
          <w:rFonts w:ascii="Calibri" w:hAnsi="Calibri" w:cs="Calibri"/>
          <w:b/>
          <w:sz w:val="22"/>
          <w:szCs w:val="22"/>
        </w:rPr>
      </w:pPr>
      <w:r w:rsidRPr="00ED61EE">
        <w:rPr>
          <w:rFonts w:ascii="Calibri" w:hAnsi="Calibri" w:cs="Calibri"/>
          <w:b/>
          <w:sz w:val="22"/>
          <w:szCs w:val="22"/>
        </w:rPr>
        <w:t>COMMENCEMENT OF WORK</w:t>
      </w:r>
      <w:r w:rsidR="00580EA6">
        <w:rPr>
          <w:rFonts w:ascii="Calibri" w:hAnsi="Calibri" w:cs="Calibri"/>
          <w:b/>
          <w:sz w:val="22"/>
          <w:szCs w:val="22"/>
        </w:rPr>
        <w:t>:</w:t>
      </w:r>
    </w:p>
    <w:p w14:paraId="66A191F7" w14:textId="77777777" w:rsidR="00316C3A" w:rsidRDefault="00316C3A" w:rsidP="00B6263A">
      <w:pPr>
        <w:pStyle w:val="BodyText"/>
        <w:jc w:val="left"/>
        <w:rPr>
          <w:rFonts w:ascii="Calibri" w:hAnsi="Calibri" w:cs="Calibri"/>
          <w:sz w:val="22"/>
          <w:szCs w:val="22"/>
        </w:rPr>
      </w:pPr>
      <w:r w:rsidRPr="00ED61EE">
        <w:rPr>
          <w:rFonts w:ascii="Calibri" w:hAnsi="Calibri" w:cs="Calibri"/>
          <w:sz w:val="22"/>
          <w:szCs w:val="22"/>
        </w:rPr>
        <w:t xml:space="preserve">Upon execution and delivery of the </w:t>
      </w:r>
      <w:r w:rsidR="000B5170">
        <w:rPr>
          <w:rFonts w:ascii="Calibri" w:hAnsi="Calibri" w:cs="Calibri"/>
          <w:sz w:val="22"/>
          <w:szCs w:val="22"/>
        </w:rPr>
        <w:t>c</w:t>
      </w:r>
      <w:r w:rsidRPr="00ED61EE">
        <w:rPr>
          <w:rFonts w:ascii="Calibri" w:hAnsi="Calibri" w:cs="Calibri"/>
          <w:sz w:val="22"/>
          <w:szCs w:val="22"/>
        </w:rPr>
        <w:t>ontract</w:t>
      </w:r>
      <w:r w:rsidR="00940FA1">
        <w:rPr>
          <w:rFonts w:ascii="Calibri" w:hAnsi="Calibri" w:cs="Calibri"/>
          <w:sz w:val="22"/>
          <w:szCs w:val="22"/>
        </w:rPr>
        <w:t xml:space="preserve">, </w:t>
      </w:r>
      <w:r w:rsidR="001A18AC">
        <w:rPr>
          <w:rFonts w:ascii="Calibri" w:hAnsi="Calibri" w:cs="Calibri"/>
          <w:sz w:val="22"/>
          <w:szCs w:val="22"/>
        </w:rPr>
        <w:t>payment and performance bonds</w:t>
      </w:r>
      <w:r w:rsidR="00940FA1">
        <w:rPr>
          <w:rFonts w:ascii="Calibri" w:hAnsi="Calibri" w:cs="Calibri"/>
          <w:sz w:val="22"/>
          <w:szCs w:val="22"/>
        </w:rPr>
        <w:t>,</w:t>
      </w:r>
      <w:r w:rsidRPr="00ED61EE">
        <w:rPr>
          <w:rFonts w:ascii="Calibri" w:hAnsi="Calibri" w:cs="Calibri"/>
          <w:sz w:val="22"/>
          <w:szCs w:val="22"/>
        </w:rPr>
        <w:t xml:space="preserve"> and insurance certificates, the </w:t>
      </w:r>
      <w:r w:rsidR="00940FA1">
        <w:rPr>
          <w:rFonts w:ascii="Calibri" w:hAnsi="Calibri" w:cs="Calibri"/>
          <w:sz w:val="22"/>
          <w:szCs w:val="22"/>
        </w:rPr>
        <w:t xml:space="preserve">Project Manager will notify the </w:t>
      </w:r>
      <w:r w:rsidR="005D4C40">
        <w:rPr>
          <w:rFonts w:ascii="Calibri" w:hAnsi="Calibri" w:cs="Calibri"/>
          <w:sz w:val="22"/>
          <w:szCs w:val="22"/>
        </w:rPr>
        <w:t>Contractor</w:t>
      </w:r>
      <w:r w:rsidR="00940FA1">
        <w:rPr>
          <w:rFonts w:ascii="Calibri" w:hAnsi="Calibri" w:cs="Calibri"/>
          <w:sz w:val="22"/>
          <w:szCs w:val="22"/>
        </w:rPr>
        <w:t xml:space="preserve"> </w:t>
      </w:r>
      <w:r w:rsidRPr="00ED61EE">
        <w:rPr>
          <w:rFonts w:ascii="Calibri" w:hAnsi="Calibri" w:cs="Calibri"/>
          <w:sz w:val="22"/>
          <w:szCs w:val="22"/>
        </w:rPr>
        <w:t xml:space="preserve">to proceed with the work of the Contract. </w:t>
      </w:r>
      <w:r w:rsidR="00940FA1">
        <w:rPr>
          <w:rFonts w:ascii="Calibri" w:hAnsi="Calibri" w:cs="Calibri"/>
          <w:sz w:val="22"/>
          <w:szCs w:val="22"/>
        </w:rPr>
        <w:t>Work</w:t>
      </w:r>
      <w:r w:rsidRPr="00ED61EE">
        <w:rPr>
          <w:rFonts w:ascii="Calibri" w:hAnsi="Calibri" w:cs="Calibri"/>
          <w:sz w:val="22"/>
          <w:szCs w:val="22"/>
        </w:rPr>
        <w:t xml:space="preserve"> shall commence within ten (10) </w:t>
      </w:r>
      <w:r w:rsidR="001A18AC">
        <w:rPr>
          <w:rFonts w:ascii="Calibri" w:hAnsi="Calibri" w:cs="Calibri"/>
          <w:sz w:val="22"/>
          <w:szCs w:val="22"/>
        </w:rPr>
        <w:t xml:space="preserve">business </w:t>
      </w:r>
      <w:r w:rsidRPr="00ED61EE">
        <w:rPr>
          <w:rFonts w:ascii="Calibri" w:hAnsi="Calibri" w:cs="Calibri"/>
          <w:sz w:val="22"/>
          <w:szCs w:val="22"/>
        </w:rPr>
        <w:t xml:space="preserve">days following such notification or as otherwise specified in the </w:t>
      </w:r>
      <w:r w:rsidR="000B5170" w:rsidRPr="000B5170">
        <w:rPr>
          <w:rFonts w:ascii="Calibri" w:hAnsi="Calibri" w:cs="Calibri"/>
          <w:sz w:val="22"/>
          <w:szCs w:val="22"/>
        </w:rPr>
        <w:t>n</w:t>
      </w:r>
      <w:r w:rsidRPr="000B5170">
        <w:rPr>
          <w:rFonts w:ascii="Calibri" w:hAnsi="Calibri" w:cs="Calibri"/>
          <w:sz w:val="22"/>
          <w:szCs w:val="22"/>
        </w:rPr>
        <w:t xml:space="preserve">otice to </w:t>
      </w:r>
      <w:r w:rsidR="000B5170" w:rsidRPr="000B5170">
        <w:rPr>
          <w:rFonts w:ascii="Calibri" w:hAnsi="Calibri" w:cs="Calibri"/>
          <w:sz w:val="22"/>
          <w:szCs w:val="22"/>
        </w:rPr>
        <w:t>p</w:t>
      </w:r>
      <w:r w:rsidRPr="000B5170">
        <w:rPr>
          <w:rFonts w:ascii="Calibri" w:hAnsi="Calibri" w:cs="Calibri"/>
          <w:sz w:val="22"/>
          <w:szCs w:val="22"/>
        </w:rPr>
        <w:t>roceed</w:t>
      </w:r>
      <w:r w:rsidRPr="00ED61EE">
        <w:rPr>
          <w:rFonts w:ascii="Calibri" w:hAnsi="Calibri" w:cs="Calibri"/>
          <w:sz w:val="22"/>
          <w:szCs w:val="22"/>
        </w:rPr>
        <w:t xml:space="preserve">. </w:t>
      </w:r>
    </w:p>
    <w:p w14:paraId="3B7B4B86" w14:textId="77777777" w:rsidR="00316C3A" w:rsidRPr="00ED61EE" w:rsidRDefault="00316C3A" w:rsidP="00B6263A">
      <w:pPr>
        <w:pStyle w:val="BodyText"/>
        <w:jc w:val="left"/>
        <w:rPr>
          <w:rFonts w:ascii="Calibri" w:hAnsi="Calibri" w:cs="Calibri"/>
          <w:sz w:val="22"/>
          <w:szCs w:val="22"/>
        </w:rPr>
      </w:pPr>
    </w:p>
    <w:p w14:paraId="570E7061" w14:textId="77777777" w:rsidR="00316C3A" w:rsidRPr="00ED61EE" w:rsidRDefault="00316C3A" w:rsidP="00B6263A">
      <w:pPr>
        <w:pStyle w:val="BodyText"/>
        <w:jc w:val="left"/>
        <w:rPr>
          <w:rFonts w:ascii="Calibri" w:hAnsi="Calibri" w:cs="Calibri"/>
          <w:sz w:val="22"/>
          <w:szCs w:val="22"/>
        </w:rPr>
      </w:pPr>
      <w:r w:rsidRPr="00ED61EE">
        <w:rPr>
          <w:rFonts w:ascii="Calibri" w:hAnsi="Calibri" w:cs="Calibri"/>
          <w:sz w:val="22"/>
          <w:szCs w:val="22"/>
        </w:rPr>
        <w:t xml:space="preserve">The </w:t>
      </w:r>
      <w:r w:rsidR="005D4C40">
        <w:rPr>
          <w:rFonts w:ascii="Calibri" w:hAnsi="Calibri" w:cs="Calibri"/>
          <w:sz w:val="22"/>
          <w:szCs w:val="22"/>
        </w:rPr>
        <w:t>Contractor</w:t>
      </w:r>
      <w:r w:rsidRPr="00ED61EE">
        <w:rPr>
          <w:rFonts w:ascii="Calibri" w:hAnsi="Calibri" w:cs="Calibri"/>
          <w:sz w:val="22"/>
          <w:szCs w:val="22"/>
        </w:rPr>
        <w:t xml:space="preserve"> shall notify the Project Manager in </w:t>
      </w:r>
      <w:r w:rsidR="00B6263A" w:rsidRPr="00ED61EE">
        <w:rPr>
          <w:rFonts w:ascii="Calibri" w:hAnsi="Calibri" w:cs="Calibri"/>
          <w:sz w:val="22"/>
          <w:szCs w:val="22"/>
        </w:rPr>
        <w:t>writing</w:t>
      </w:r>
      <w:r w:rsidRPr="00ED61EE">
        <w:rPr>
          <w:rFonts w:ascii="Calibri" w:hAnsi="Calibri" w:cs="Calibri"/>
          <w:sz w:val="22"/>
          <w:szCs w:val="22"/>
        </w:rPr>
        <w:t xml:space="preserve"> of his intention to enter upon the site of the work at least five (5) </w:t>
      </w:r>
      <w:r w:rsidR="001A18AC">
        <w:rPr>
          <w:rFonts w:ascii="Calibri" w:hAnsi="Calibri" w:cs="Calibri"/>
          <w:sz w:val="22"/>
          <w:szCs w:val="22"/>
        </w:rPr>
        <w:t xml:space="preserve">business </w:t>
      </w:r>
      <w:r w:rsidRPr="00ED61EE">
        <w:rPr>
          <w:rFonts w:ascii="Calibri" w:hAnsi="Calibri" w:cs="Calibri"/>
          <w:sz w:val="22"/>
          <w:szCs w:val="22"/>
        </w:rPr>
        <w:t>days in advance of such entrance.</w:t>
      </w:r>
    </w:p>
    <w:p w14:paraId="3A0FF5F2" w14:textId="77777777" w:rsidR="00316C3A" w:rsidRDefault="00316C3A" w:rsidP="00B6263A">
      <w:pPr>
        <w:pStyle w:val="BodyText"/>
        <w:jc w:val="left"/>
        <w:rPr>
          <w:rFonts w:ascii="Calibri" w:hAnsi="Calibri" w:cs="Calibri"/>
          <w:b/>
          <w:sz w:val="22"/>
          <w:szCs w:val="22"/>
          <w:u w:val="single"/>
        </w:rPr>
      </w:pPr>
    </w:p>
    <w:p w14:paraId="5319EF46" w14:textId="77777777" w:rsidR="00225E44" w:rsidRPr="00225E44" w:rsidRDefault="00225E44" w:rsidP="00B6263A">
      <w:pPr>
        <w:autoSpaceDE w:val="0"/>
        <w:autoSpaceDN w:val="0"/>
        <w:adjustRightInd w:val="0"/>
        <w:rPr>
          <w:rFonts w:ascii="Calibri" w:hAnsi="Calibri" w:cs="Calibri"/>
          <w:b/>
          <w:color w:val="000000"/>
          <w:sz w:val="28"/>
          <w:szCs w:val="28"/>
          <w:u w:val="single"/>
        </w:rPr>
      </w:pPr>
      <w:bookmarkStart w:id="6" w:name="INSTRUCTIONS_TO_BIDDERS"/>
      <w:r w:rsidRPr="00225E44">
        <w:rPr>
          <w:rFonts w:ascii="Calibri" w:hAnsi="Calibri" w:cs="Calibri"/>
          <w:b/>
          <w:color w:val="000000"/>
          <w:sz w:val="28"/>
          <w:szCs w:val="28"/>
          <w:u w:val="single"/>
        </w:rPr>
        <w:t>INSTRUCTIONS TO BIDDERS</w:t>
      </w:r>
    </w:p>
    <w:bookmarkEnd w:id="6"/>
    <w:p w14:paraId="5630AD66" w14:textId="77777777" w:rsidR="00225E44" w:rsidRDefault="00225E44" w:rsidP="00B6263A">
      <w:pPr>
        <w:autoSpaceDE w:val="0"/>
        <w:autoSpaceDN w:val="0"/>
        <w:adjustRightInd w:val="0"/>
        <w:rPr>
          <w:rFonts w:ascii="Calibri" w:hAnsi="Calibri" w:cs="Calibri"/>
          <w:color w:val="000000"/>
          <w:sz w:val="22"/>
          <w:szCs w:val="22"/>
        </w:rPr>
      </w:pPr>
    </w:p>
    <w:p w14:paraId="48390853" w14:textId="77777777" w:rsidR="00131E30" w:rsidRPr="00131E30" w:rsidRDefault="00E03D87" w:rsidP="00131E30">
      <w:pPr>
        <w:pStyle w:val="BodyText"/>
        <w:jc w:val="left"/>
        <w:rPr>
          <w:rFonts w:ascii="Calibri" w:hAnsi="Calibri" w:cs="Calibri"/>
          <w:b/>
          <w:sz w:val="22"/>
          <w:szCs w:val="22"/>
        </w:rPr>
      </w:pPr>
      <w:r w:rsidRPr="0020668C">
        <w:rPr>
          <w:rFonts w:ascii="Calibri" w:hAnsi="Calibri" w:cs="Calibri"/>
          <w:b/>
          <w:sz w:val="22"/>
          <w:szCs w:val="22"/>
        </w:rPr>
        <w:t>RESPONSIBILITIES OF BIDDERS</w:t>
      </w:r>
      <w:r w:rsidR="00131E30">
        <w:rPr>
          <w:rFonts w:ascii="Calibri" w:hAnsi="Calibri" w:cs="Calibri"/>
          <w:b/>
          <w:sz w:val="22"/>
          <w:szCs w:val="22"/>
        </w:rPr>
        <w:t>:</w:t>
      </w:r>
    </w:p>
    <w:p w14:paraId="2792862C" w14:textId="77777777" w:rsidR="00131E30" w:rsidRPr="00131E30" w:rsidRDefault="00E03D87" w:rsidP="00B6263A">
      <w:pPr>
        <w:numPr>
          <w:ilvl w:val="0"/>
          <w:numId w:val="36"/>
        </w:numPr>
        <w:autoSpaceDE w:val="0"/>
        <w:autoSpaceDN w:val="0"/>
        <w:adjustRightInd w:val="0"/>
        <w:rPr>
          <w:rFonts w:ascii="Calibri" w:hAnsi="Calibri" w:cs="Calibri"/>
          <w:color w:val="000000"/>
          <w:sz w:val="22"/>
          <w:szCs w:val="22"/>
        </w:rPr>
      </w:pPr>
      <w:r w:rsidRPr="0020668C">
        <w:rPr>
          <w:rFonts w:ascii="Calibri" w:hAnsi="Calibri" w:cs="Calibri"/>
          <w:sz w:val="22"/>
          <w:szCs w:val="22"/>
        </w:rPr>
        <w:t xml:space="preserve">Each </w:t>
      </w:r>
      <w:r w:rsidR="00DE267A">
        <w:rPr>
          <w:rFonts w:ascii="Calibri" w:hAnsi="Calibri" w:cs="Calibri"/>
          <w:sz w:val="22"/>
          <w:szCs w:val="22"/>
        </w:rPr>
        <w:t>B</w:t>
      </w:r>
      <w:r w:rsidRPr="0020668C">
        <w:rPr>
          <w:rFonts w:ascii="Calibri" w:hAnsi="Calibri" w:cs="Calibri"/>
          <w:sz w:val="22"/>
          <w:szCs w:val="22"/>
        </w:rPr>
        <w:t xml:space="preserve">idder shall, by careful examination, satisfy himself as to the nature and location of the </w:t>
      </w:r>
      <w:r w:rsidR="00131E30">
        <w:rPr>
          <w:rFonts w:ascii="Calibri" w:hAnsi="Calibri" w:cs="Calibri"/>
          <w:sz w:val="22"/>
          <w:szCs w:val="22"/>
        </w:rPr>
        <w:t>site</w:t>
      </w:r>
      <w:r w:rsidR="00C62011">
        <w:rPr>
          <w:rFonts w:ascii="Calibri" w:hAnsi="Calibri" w:cs="Calibri"/>
          <w:sz w:val="22"/>
          <w:szCs w:val="22"/>
        </w:rPr>
        <w:t>;</w:t>
      </w:r>
      <w:r w:rsidRPr="0020668C">
        <w:rPr>
          <w:rFonts w:ascii="Calibri" w:hAnsi="Calibri" w:cs="Calibri"/>
          <w:sz w:val="22"/>
          <w:szCs w:val="22"/>
        </w:rPr>
        <w:t xml:space="preserve"> the conformation of the ground</w:t>
      </w:r>
      <w:r w:rsidR="00C62011">
        <w:rPr>
          <w:rFonts w:ascii="Calibri" w:hAnsi="Calibri" w:cs="Calibri"/>
          <w:sz w:val="22"/>
          <w:szCs w:val="22"/>
        </w:rPr>
        <w:t>;</w:t>
      </w:r>
      <w:r w:rsidRPr="0020668C">
        <w:rPr>
          <w:rFonts w:ascii="Calibri" w:hAnsi="Calibri" w:cs="Calibri"/>
          <w:sz w:val="22"/>
          <w:szCs w:val="22"/>
        </w:rPr>
        <w:t xml:space="preserve"> the character, </w:t>
      </w:r>
      <w:r w:rsidR="00C62011" w:rsidRPr="0020668C">
        <w:rPr>
          <w:rFonts w:ascii="Calibri" w:hAnsi="Calibri" w:cs="Calibri"/>
          <w:sz w:val="22"/>
          <w:szCs w:val="22"/>
        </w:rPr>
        <w:t>quality,</w:t>
      </w:r>
      <w:r w:rsidRPr="0020668C">
        <w:rPr>
          <w:rFonts w:ascii="Calibri" w:hAnsi="Calibri" w:cs="Calibri"/>
          <w:sz w:val="22"/>
          <w:szCs w:val="22"/>
        </w:rPr>
        <w:t xml:space="preserve"> and quantity of the facilities needed preliminary to and during the prosecution of the work</w:t>
      </w:r>
      <w:r w:rsidR="00C62011">
        <w:rPr>
          <w:rFonts w:ascii="Calibri" w:hAnsi="Calibri" w:cs="Calibri"/>
          <w:sz w:val="22"/>
          <w:szCs w:val="22"/>
        </w:rPr>
        <w:t>;</w:t>
      </w:r>
      <w:r w:rsidRPr="0020668C">
        <w:rPr>
          <w:rFonts w:ascii="Calibri" w:hAnsi="Calibri" w:cs="Calibri"/>
          <w:sz w:val="22"/>
          <w:szCs w:val="22"/>
        </w:rPr>
        <w:t xml:space="preserve"> the general and local conditions</w:t>
      </w:r>
      <w:r w:rsidR="00C62011">
        <w:rPr>
          <w:rFonts w:ascii="Calibri" w:hAnsi="Calibri" w:cs="Calibri"/>
          <w:sz w:val="22"/>
          <w:szCs w:val="22"/>
        </w:rPr>
        <w:t>;</w:t>
      </w:r>
      <w:r w:rsidRPr="0020668C">
        <w:rPr>
          <w:rFonts w:ascii="Calibri" w:hAnsi="Calibri" w:cs="Calibri"/>
          <w:sz w:val="22"/>
          <w:szCs w:val="22"/>
        </w:rPr>
        <w:t xml:space="preserve"> and all other matters which can in any way affect the work or the cost thereof under the </w:t>
      </w:r>
      <w:r w:rsidR="00BE2169">
        <w:rPr>
          <w:rFonts w:ascii="Calibri" w:hAnsi="Calibri" w:cs="Calibri"/>
          <w:sz w:val="22"/>
          <w:szCs w:val="22"/>
        </w:rPr>
        <w:t>c</w:t>
      </w:r>
      <w:r w:rsidRPr="0020668C">
        <w:rPr>
          <w:rFonts w:ascii="Calibri" w:hAnsi="Calibri" w:cs="Calibri"/>
          <w:sz w:val="22"/>
          <w:szCs w:val="22"/>
        </w:rPr>
        <w:t>ontract</w:t>
      </w:r>
      <w:r w:rsidRPr="00DE267A">
        <w:rPr>
          <w:rFonts w:ascii="Calibri" w:hAnsi="Calibri" w:cs="Calibri"/>
          <w:sz w:val="22"/>
          <w:szCs w:val="22"/>
        </w:rPr>
        <w:t xml:space="preserve">. </w:t>
      </w:r>
    </w:p>
    <w:p w14:paraId="61829076" w14:textId="77777777" w:rsidR="00131E30" w:rsidRPr="00131E30" w:rsidRDefault="00131E30" w:rsidP="00131E30">
      <w:pPr>
        <w:autoSpaceDE w:val="0"/>
        <w:autoSpaceDN w:val="0"/>
        <w:adjustRightInd w:val="0"/>
        <w:ind w:left="720"/>
        <w:rPr>
          <w:rFonts w:ascii="Calibri" w:hAnsi="Calibri" w:cs="Calibri"/>
          <w:color w:val="000000"/>
          <w:sz w:val="22"/>
          <w:szCs w:val="22"/>
        </w:rPr>
      </w:pPr>
    </w:p>
    <w:p w14:paraId="4B315E56" w14:textId="77777777" w:rsidR="00882288" w:rsidRDefault="00131E30" w:rsidP="00B6263A">
      <w:pPr>
        <w:numPr>
          <w:ilvl w:val="0"/>
          <w:numId w:val="36"/>
        </w:numPr>
        <w:autoSpaceDE w:val="0"/>
        <w:autoSpaceDN w:val="0"/>
        <w:adjustRightInd w:val="0"/>
        <w:rPr>
          <w:rFonts w:ascii="Calibri" w:hAnsi="Calibri" w:cs="Calibri"/>
          <w:color w:val="000000"/>
          <w:sz w:val="22"/>
          <w:szCs w:val="22"/>
        </w:rPr>
      </w:pPr>
      <w:r>
        <w:rPr>
          <w:rFonts w:ascii="Calibri" w:hAnsi="Calibri" w:cs="Calibri"/>
          <w:color w:val="000000"/>
          <w:sz w:val="22"/>
          <w:szCs w:val="22"/>
        </w:rPr>
        <w:t>As part of this examination each Bidder must understand</w:t>
      </w:r>
      <w:r w:rsidR="00882288">
        <w:rPr>
          <w:rFonts w:ascii="Calibri" w:hAnsi="Calibri" w:cs="Calibri"/>
          <w:color w:val="000000"/>
          <w:sz w:val="22"/>
          <w:szCs w:val="22"/>
        </w:rPr>
        <w:t xml:space="preserve"> these obligations</w:t>
      </w:r>
      <w:r w:rsidR="00DC505F">
        <w:rPr>
          <w:rFonts w:ascii="Calibri" w:hAnsi="Calibri" w:cs="Calibri"/>
          <w:color w:val="000000"/>
          <w:sz w:val="22"/>
          <w:szCs w:val="22"/>
        </w:rPr>
        <w:t xml:space="preserve"> and impacts</w:t>
      </w:r>
      <w:r w:rsidR="00882288">
        <w:rPr>
          <w:rFonts w:ascii="Calibri" w:hAnsi="Calibri" w:cs="Calibri"/>
          <w:color w:val="000000"/>
          <w:sz w:val="22"/>
          <w:szCs w:val="22"/>
        </w:rPr>
        <w:t>:</w:t>
      </w:r>
    </w:p>
    <w:p w14:paraId="2BA226A1" w14:textId="77777777" w:rsidR="00882288" w:rsidRDefault="00882288" w:rsidP="00882288">
      <w:pPr>
        <w:pStyle w:val="ListParagraph"/>
        <w:rPr>
          <w:rFonts w:ascii="Calibri" w:hAnsi="Calibri" w:cs="Calibri"/>
          <w:color w:val="000000"/>
          <w:sz w:val="22"/>
          <w:szCs w:val="22"/>
        </w:rPr>
      </w:pPr>
    </w:p>
    <w:p w14:paraId="570CCB6F" w14:textId="77777777" w:rsidR="009B387F" w:rsidRDefault="00882288" w:rsidP="009B387F">
      <w:pPr>
        <w:numPr>
          <w:ilvl w:val="1"/>
          <w:numId w:val="36"/>
        </w:numPr>
        <w:autoSpaceDE w:val="0"/>
        <w:autoSpaceDN w:val="0"/>
        <w:adjustRightInd w:val="0"/>
        <w:rPr>
          <w:rFonts w:ascii="Calibri" w:hAnsi="Calibri" w:cs="Calibri"/>
          <w:color w:val="000000"/>
          <w:sz w:val="22"/>
          <w:szCs w:val="22"/>
        </w:rPr>
      </w:pPr>
      <w:r>
        <w:rPr>
          <w:rFonts w:ascii="Calibri" w:hAnsi="Calibri" w:cs="Calibri"/>
          <w:color w:val="000000"/>
          <w:sz w:val="22"/>
          <w:szCs w:val="22"/>
        </w:rPr>
        <w:lastRenderedPageBreak/>
        <w:t>T</w:t>
      </w:r>
      <w:r w:rsidR="00131E30">
        <w:rPr>
          <w:rFonts w:ascii="Calibri" w:hAnsi="Calibri" w:cs="Calibri"/>
          <w:color w:val="000000"/>
          <w:sz w:val="22"/>
          <w:szCs w:val="22"/>
        </w:rPr>
        <w:t>he Owner’s expectations for the Project as detailed in the construction plans.</w:t>
      </w:r>
    </w:p>
    <w:p w14:paraId="17AD93B2" w14:textId="77777777" w:rsidR="009B387F" w:rsidRPr="009B387F" w:rsidRDefault="009B387F" w:rsidP="009B387F">
      <w:pPr>
        <w:pStyle w:val="BodyText"/>
        <w:ind w:left="1440"/>
        <w:jc w:val="left"/>
        <w:rPr>
          <w:rFonts w:ascii="Calibri" w:hAnsi="Calibri" w:cs="Calibri"/>
          <w:sz w:val="22"/>
          <w:szCs w:val="22"/>
        </w:rPr>
      </w:pPr>
    </w:p>
    <w:p w14:paraId="0DE4B5B7" w14:textId="0B639833" w:rsidR="009B387F" w:rsidRPr="00B90D82" w:rsidRDefault="009B387F" w:rsidP="002E33AC">
      <w:pPr>
        <w:pStyle w:val="BodyText"/>
        <w:numPr>
          <w:ilvl w:val="1"/>
          <w:numId w:val="36"/>
        </w:numPr>
        <w:jc w:val="left"/>
        <w:rPr>
          <w:rFonts w:ascii="Calibri" w:hAnsi="Calibri" w:cs="Calibri"/>
          <w:sz w:val="22"/>
          <w:szCs w:val="22"/>
        </w:rPr>
      </w:pPr>
      <w:r w:rsidRPr="00B90D82">
        <w:rPr>
          <w:rFonts w:ascii="Calibri" w:hAnsi="Calibri" w:cs="Calibri"/>
          <w:color w:val="000000" w:themeColor="text1"/>
          <w:sz w:val="22"/>
          <w:szCs w:val="22"/>
        </w:rPr>
        <w:t xml:space="preserve">As part of the bid price, the Contractor is expected to comply with many permit requirements identified in the Bid Documents, including preparation of a Water Control Plan, a High-Water Contingency Plan, and a River Safety Plan for review and approval by the Design Team and appropriate regulatory agencies as required by project </w:t>
      </w:r>
      <w:r w:rsidR="00B90D82" w:rsidRPr="00B90D82">
        <w:rPr>
          <w:rFonts w:ascii="Calibri" w:hAnsi="Calibri" w:cs="Calibri"/>
          <w:color w:val="000000" w:themeColor="text1"/>
          <w:sz w:val="22"/>
          <w:szCs w:val="22"/>
        </w:rPr>
        <w:t>Permits</w:t>
      </w:r>
      <w:r w:rsidR="00B90D82">
        <w:rPr>
          <w:rFonts w:ascii="Calibri" w:hAnsi="Calibri" w:cs="Calibri"/>
          <w:color w:val="000000" w:themeColor="text1"/>
          <w:sz w:val="22"/>
          <w:szCs w:val="22"/>
        </w:rPr>
        <w:t>.</w:t>
      </w:r>
    </w:p>
    <w:p w14:paraId="54E8BF2F" w14:textId="77777777" w:rsidR="00B90D82" w:rsidRPr="00B90D82" w:rsidRDefault="00B90D82" w:rsidP="00B90D82">
      <w:pPr>
        <w:pStyle w:val="BodyText"/>
        <w:jc w:val="left"/>
        <w:rPr>
          <w:rFonts w:ascii="Calibri" w:hAnsi="Calibri" w:cs="Calibri"/>
          <w:sz w:val="22"/>
          <w:szCs w:val="22"/>
        </w:rPr>
      </w:pPr>
    </w:p>
    <w:p w14:paraId="7FB7E514" w14:textId="77777777" w:rsidR="009B387F" w:rsidRPr="009B387F" w:rsidRDefault="009B387F" w:rsidP="009B387F">
      <w:pPr>
        <w:pStyle w:val="BodyText"/>
        <w:numPr>
          <w:ilvl w:val="1"/>
          <w:numId w:val="36"/>
        </w:numPr>
        <w:jc w:val="left"/>
        <w:rPr>
          <w:rFonts w:ascii="Calibri" w:hAnsi="Calibri" w:cs="Calibri"/>
          <w:sz w:val="22"/>
          <w:szCs w:val="22"/>
        </w:rPr>
      </w:pPr>
      <w:r w:rsidRPr="00037178">
        <w:rPr>
          <w:rFonts w:ascii="Calibri" w:hAnsi="Calibri" w:cs="Calibri"/>
          <w:sz w:val="22"/>
          <w:szCs w:val="22"/>
        </w:rPr>
        <w:t xml:space="preserve">The Contractor shall anticipate and include in their proposed schedule and bid price, intermediate tuning of the wave structure. This will involve temporarily cycling water through the completed wave structure up to four (4) times for testing of the wave by the </w:t>
      </w:r>
      <w:r>
        <w:rPr>
          <w:rFonts w:ascii="Calibri" w:hAnsi="Calibri" w:cs="Calibri"/>
          <w:sz w:val="22"/>
          <w:szCs w:val="22"/>
        </w:rPr>
        <w:t>Design Team</w:t>
      </w:r>
      <w:r w:rsidRPr="00037178">
        <w:rPr>
          <w:rFonts w:ascii="Calibri" w:hAnsi="Calibri" w:cs="Calibri"/>
          <w:sz w:val="22"/>
          <w:szCs w:val="22"/>
        </w:rPr>
        <w:t xml:space="preserve"> before water control is fully removed and work begins on the river left scope (bypass channel). </w:t>
      </w:r>
    </w:p>
    <w:p w14:paraId="66204FF1" w14:textId="77777777" w:rsidR="00131E30" w:rsidRDefault="00131E30" w:rsidP="00131E30">
      <w:pPr>
        <w:pStyle w:val="ListParagraph"/>
        <w:rPr>
          <w:rFonts w:ascii="Calibri" w:hAnsi="Calibri" w:cs="Calibri"/>
          <w:sz w:val="22"/>
          <w:szCs w:val="22"/>
          <w:highlight w:val="cyan"/>
        </w:rPr>
      </w:pPr>
    </w:p>
    <w:p w14:paraId="45445F0D" w14:textId="18929CF7" w:rsidR="00E03D87" w:rsidRDefault="00882288" w:rsidP="00882288">
      <w:pPr>
        <w:numPr>
          <w:ilvl w:val="1"/>
          <w:numId w:val="36"/>
        </w:numPr>
        <w:autoSpaceDE w:val="0"/>
        <w:autoSpaceDN w:val="0"/>
        <w:adjustRightInd w:val="0"/>
        <w:rPr>
          <w:rFonts w:ascii="Calibri" w:hAnsi="Calibri" w:cs="Calibri"/>
          <w:color w:val="000000"/>
          <w:sz w:val="22"/>
          <w:szCs w:val="22"/>
        </w:rPr>
      </w:pPr>
      <w:r w:rsidRPr="2F5BB5F2">
        <w:rPr>
          <w:rFonts w:ascii="Calibri" w:hAnsi="Calibri" w:cs="Calibri"/>
          <w:sz w:val="22"/>
          <w:szCs w:val="22"/>
        </w:rPr>
        <w:t>A</w:t>
      </w:r>
      <w:r w:rsidR="00DE267A" w:rsidRPr="2F5BB5F2">
        <w:rPr>
          <w:rFonts w:ascii="Calibri" w:hAnsi="Calibri" w:cs="Calibri"/>
          <w:sz w:val="22"/>
          <w:szCs w:val="22"/>
        </w:rPr>
        <w:t>ll</w:t>
      </w:r>
      <w:r w:rsidR="00DE267A" w:rsidRPr="2F5BB5F2">
        <w:rPr>
          <w:rFonts w:ascii="Calibri" w:hAnsi="Calibri" w:cs="Calibri"/>
          <w:color w:val="000000" w:themeColor="text1"/>
          <w:sz w:val="22"/>
          <w:szCs w:val="22"/>
        </w:rPr>
        <w:t xml:space="preserve"> </w:t>
      </w:r>
      <w:r w:rsidR="005D4C40" w:rsidRPr="2F5BB5F2">
        <w:rPr>
          <w:rFonts w:ascii="Calibri" w:hAnsi="Calibri" w:cs="Calibri"/>
          <w:color w:val="000000" w:themeColor="text1"/>
          <w:sz w:val="22"/>
          <w:szCs w:val="22"/>
        </w:rPr>
        <w:t>Contractor</w:t>
      </w:r>
      <w:r w:rsidR="00DE267A" w:rsidRPr="2F5BB5F2">
        <w:rPr>
          <w:rFonts w:ascii="Calibri" w:hAnsi="Calibri" w:cs="Calibri"/>
          <w:color w:val="000000" w:themeColor="text1"/>
          <w:sz w:val="22"/>
          <w:szCs w:val="22"/>
        </w:rPr>
        <w:t xml:space="preserve"> requirements imposed by</w:t>
      </w:r>
      <w:r w:rsidR="00DE267A" w:rsidRPr="2F5BB5F2">
        <w:rPr>
          <w:rFonts w:ascii="Calibri" w:hAnsi="Calibri" w:cs="Calibri"/>
          <w:sz w:val="22"/>
          <w:szCs w:val="22"/>
        </w:rPr>
        <w:t xml:space="preserve"> </w:t>
      </w:r>
      <w:r w:rsidR="00DE267A" w:rsidRPr="2F5BB5F2">
        <w:rPr>
          <w:rFonts w:ascii="Calibri" w:hAnsi="Calibri" w:cs="Calibri"/>
          <w:color w:val="000000" w:themeColor="text1"/>
          <w:sz w:val="22"/>
          <w:szCs w:val="22"/>
        </w:rPr>
        <w:t xml:space="preserve">Norfolk Southern Railway Company, which owns the river-left property and has granted a </w:t>
      </w:r>
      <w:r w:rsidR="00B90D82">
        <w:rPr>
          <w:rFonts w:ascii="Calibri" w:hAnsi="Calibri" w:cs="Calibri"/>
          <w:color w:val="000000" w:themeColor="text1"/>
          <w:sz w:val="22"/>
          <w:szCs w:val="22"/>
        </w:rPr>
        <w:t xml:space="preserve">construction easement </w:t>
      </w:r>
      <w:r w:rsidR="00DE267A" w:rsidRPr="2F5BB5F2">
        <w:rPr>
          <w:rFonts w:ascii="Calibri" w:hAnsi="Calibri" w:cs="Calibri"/>
          <w:color w:val="000000" w:themeColor="text1"/>
          <w:sz w:val="22"/>
          <w:szCs w:val="22"/>
        </w:rPr>
        <w:t>for the Project.</w:t>
      </w:r>
    </w:p>
    <w:p w14:paraId="2DBF0D7D" w14:textId="77777777" w:rsidR="00882288" w:rsidRDefault="00882288" w:rsidP="00882288">
      <w:pPr>
        <w:pStyle w:val="ListParagraph"/>
        <w:rPr>
          <w:rFonts w:ascii="Calibri" w:hAnsi="Calibri" w:cs="Calibri"/>
          <w:color w:val="000000"/>
          <w:sz w:val="22"/>
          <w:szCs w:val="22"/>
        </w:rPr>
      </w:pPr>
    </w:p>
    <w:p w14:paraId="3B7FD0AD" w14:textId="3571FE2C" w:rsidR="00E03D87" w:rsidRDefault="00DC505F" w:rsidP="00914DC4">
      <w:pPr>
        <w:numPr>
          <w:ilvl w:val="1"/>
          <w:numId w:val="36"/>
        </w:numPr>
        <w:autoSpaceDE w:val="0"/>
        <w:autoSpaceDN w:val="0"/>
        <w:adjustRightInd w:val="0"/>
        <w:rPr>
          <w:rFonts w:ascii="Calibri" w:hAnsi="Calibri" w:cs="Calibri"/>
          <w:sz w:val="22"/>
          <w:szCs w:val="22"/>
        </w:rPr>
      </w:pPr>
      <w:r w:rsidRPr="2F5BB5F2">
        <w:rPr>
          <w:rFonts w:ascii="Calibri" w:hAnsi="Calibri" w:cs="Calibri"/>
          <w:sz w:val="22"/>
          <w:szCs w:val="22"/>
        </w:rPr>
        <w:t xml:space="preserve">NCDOT preliminary plans to replace Bridge #649 over the French Broad River and Norfolk Southern Railroad on SR 1002. The future project number is </w:t>
      </w:r>
      <w:r w:rsidR="00B90D82">
        <w:rPr>
          <w:rFonts w:ascii="Calibri" w:hAnsi="Calibri" w:cs="Calibri"/>
          <w:sz w:val="22"/>
          <w:szCs w:val="22"/>
        </w:rPr>
        <w:t>B-5953</w:t>
      </w:r>
      <w:r w:rsidRPr="2F5BB5F2">
        <w:rPr>
          <w:rFonts w:ascii="Calibri" w:hAnsi="Calibri" w:cs="Calibri"/>
          <w:sz w:val="22"/>
          <w:szCs w:val="22"/>
        </w:rPr>
        <w:t>.</w:t>
      </w:r>
    </w:p>
    <w:p w14:paraId="6B62F1B3" w14:textId="77777777" w:rsidR="009B387F" w:rsidRDefault="009B387F" w:rsidP="009B387F">
      <w:pPr>
        <w:pStyle w:val="ListParagraph"/>
        <w:rPr>
          <w:rFonts w:ascii="Calibri" w:hAnsi="Calibri" w:cs="Calibri"/>
          <w:sz w:val="22"/>
          <w:szCs w:val="22"/>
        </w:rPr>
      </w:pPr>
    </w:p>
    <w:p w14:paraId="3175A597" w14:textId="77777777" w:rsidR="009B387F" w:rsidRPr="00DC505F" w:rsidRDefault="00E563D0" w:rsidP="00914DC4">
      <w:pPr>
        <w:numPr>
          <w:ilvl w:val="1"/>
          <w:numId w:val="36"/>
        </w:numPr>
        <w:autoSpaceDE w:val="0"/>
        <w:autoSpaceDN w:val="0"/>
        <w:adjustRightInd w:val="0"/>
        <w:rPr>
          <w:rFonts w:ascii="Calibri" w:hAnsi="Calibri" w:cs="Calibri"/>
          <w:sz w:val="22"/>
          <w:szCs w:val="22"/>
        </w:rPr>
      </w:pPr>
      <w:r>
        <w:rPr>
          <w:rFonts w:ascii="Calibri" w:hAnsi="Calibri" w:cs="Calibri"/>
          <w:sz w:val="22"/>
          <w:szCs w:val="22"/>
        </w:rPr>
        <w:t xml:space="preserve">Contractor’s equipment operators must possess and present </w:t>
      </w:r>
      <w:r w:rsidR="00761FD1">
        <w:rPr>
          <w:rFonts w:ascii="Calibri" w:hAnsi="Calibri" w:cs="Calibri"/>
          <w:sz w:val="22"/>
          <w:szCs w:val="22"/>
        </w:rPr>
        <w:t xml:space="preserve">at the scale house their </w:t>
      </w:r>
      <w:r>
        <w:rPr>
          <w:rFonts w:ascii="Calibri" w:hAnsi="Calibri" w:cs="Calibri"/>
          <w:sz w:val="22"/>
          <w:szCs w:val="22"/>
        </w:rPr>
        <w:t xml:space="preserve">Part 46 MSHA training records in order to load and transport boulders from the </w:t>
      </w:r>
      <w:hyperlink r:id="rId18" w:history="1">
        <w:r w:rsidRPr="00761FD1">
          <w:rPr>
            <w:rStyle w:val="Hyperlink"/>
            <w:rFonts w:ascii="Calibri" w:hAnsi="Calibri" w:cs="Calibri"/>
            <w:sz w:val="22"/>
            <w:szCs w:val="22"/>
          </w:rPr>
          <w:t>North Buncombe Quarry</w:t>
        </w:r>
      </w:hyperlink>
      <w:r w:rsidR="00761FD1">
        <w:rPr>
          <w:rFonts w:ascii="Calibri" w:hAnsi="Calibri" w:cs="Calibri"/>
          <w:sz w:val="22"/>
          <w:szCs w:val="22"/>
        </w:rPr>
        <w:t>. In addition, any equipment utilized for this purpose must meet MSHA standards.</w:t>
      </w:r>
    </w:p>
    <w:p w14:paraId="02F2C34E" w14:textId="77777777" w:rsidR="00DC505F" w:rsidRPr="00DC505F" w:rsidRDefault="00DC505F" w:rsidP="00DC505F">
      <w:pPr>
        <w:autoSpaceDE w:val="0"/>
        <w:autoSpaceDN w:val="0"/>
        <w:adjustRightInd w:val="0"/>
        <w:ind w:left="1440"/>
        <w:rPr>
          <w:rFonts w:ascii="Calibri" w:hAnsi="Calibri" w:cs="Calibri"/>
          <w:sz w:val="22"/>
          <w:szCs w:val="22"/>
        </w:rPr>
      </w:pPr>
    </w:p>
    <w:p w14:paraId="724B8722" w14:textId="34E8DCFF" w:rsidR="00E03D87" w:rsidRDefault="00E03D87" w:rsidP="00B6263A">
      <w:pPr>
        <w:pStyle w:val="BodyText"/>
        <w:numPr>
          <w:ilvl w:val="0"/>
          <w:numId w:val="26"/>
        </w:numPr>
        <w:jc w:val="left"/>
        <w:rPr>
          <w:rFonts w:ascii="Calibri" w:hAnsi="Calibri" w:cs="Calibri"/>
          <w:sz w:val="22"/>
          <w:szCs w:val="22"/>
        </w:rPr>
      </w:pPr>
      <w:r w:rsidRPr="0020668C">
        <w:rPr>
          <w:rFonts w:ascii="Calibri" w:hAnsi="Calibri" w:cs="Calibri"/>
          <w:sz w:val="22"/>
          <w:szCs w:val="22"/>
        </w:rPr>
        <w:t xml:space="preserve">The </w:t>
      </w:r>
      <w:r w:rsidR="005D4C40">
        <w:rPr>
          <w:rFonts w:ascii="Calibri" w:hAnsi="Calibri" w:cs="Calibri"/>
          <w:sz w:val="22"/>
          <w:szCs w:val="22"/>
        </w:rPr>
        <w:t>Contractor</w:t>
      </w:r>
      <w:r w:rsidRPr="0020668C">
        <w:rPr>
          <w:rFonts w:ascii="Calibri" w:hAnsi="Calibri" w:cs="Calibri"/>
          <w:sz w:val="22"/>
          <w:szCs w:val="22"/>
        </w:rPr>
        <w:t xml:space="preserve"> shall make his own determination as to the nature and extent of the utility facilities, including proposed adjustments, new facilities, or temporary work to be performed by the utility owner or his representative; and as to whether or not any utility work is planned by the Owner in </w:t>
      </w:r>
      <w:r w:rsidR="00BE2169">
        <w:rPr>
          <w:rFonts w:ascii="Calibri" w:hAnsi="Calibri" w:cs="Calibri"/>
          <w:sz w:val="22"/>
          <w:szCs w:val="22"/>
        </w:rPr>
        <w:t>c</w:t>
      </w:r>
      <w:r w:rsidRPr="0020668C">
        <w:rPr>
          <w:rFonts w:ascii="Calibri" w:hAnsi="Calibri" w:cs="Calibri"/>
          <w:sz w:val="22"/>
          <w:szCs w:val="22"/>
        </w:rPr>
        <w:t xml:space="preserve">onjunction with the </w:t>
      </w:r>
      <w:r w:rsidR="00BE2169">
        <w:rPr>
          <w:rFonts w:ascii="Calibri" w:hAnsi="Calibri" w:cs="Calibri"/>
          <w:sz w:val="22"/>
          <w:szCs w:val="22"/>
        </w:rPr>
        <w:t>P</w:t>
      </w:r>
      <w:r w:rsidRPr="0020668C">
        <w:rPr>
          <w:rFonts w:ascii="Calibri" w:hAnsi="Calibri" w:cs="Calibri"/>
          <w:sz w:val="22"/>
          <w:szCs w:val="22"/>
        </w:rPr>
        <w:t xml:space="preserve">roject construction. The </w:t>
      </w:r>
      <w:r w:rsidR="005D4C40">
        <w:rPr>
          <w:rFonts w:ascii="Calibri" w:hAnsi="Calibri" w:cs="Calibri"/>
          <w:sz w:val="22"/>
          <w:szCs w:val="22"/>
        </w:rPr>
        <w:t>Contractor</w:t>
      </w:r>
      <w:r w:rsidRPr="0020668C">
        <w:rPr>
          <w:rFonts w:ascii="Calibri" w:hAnsi="Calibri" w:cs="Calibri"/>
          <w:sz w:val="22"/>
          <w:szCs w:val="22"/>
        </w:rPr>
        <w:t xml:space="preserve"> shall consider in his </w:t>
      </w:r>
      <w:r>
        <w:rPr>
          <w:rFonts w:ascii="Calibri" w:hAnsi="Calibri" w:cs="Calibri"/>
          <w:sz w:val="22"/>
          <w:szCs w:val="22"/>
        </w:rPr>
        <w:t>b</w:t>
      </w:r>
      <w:r w:rsidRPr="0020668C">
        <w:rPr>
          <w:rFonts w:ascii="Calibri" w:hAnsi="Calibri" w:cs="Calibri"/>
          <w:sz w:val="22"/>
          <w:szCs w:val="22"/>
        </w:rPr>
        <w:t xml:space="preserve">id all the permanent and temporary utility facilities in their present or relocation positions, whether </w:t>
      </w:r>
      <w:r w:rsidR="00BE2169">
        <w:rPr>
          <w:rFonts w:ascii="Calibri" w:hAnsi="Calibri" w:cs="Calibri"/>
          <w:sz w:val="22"/>
          <w:szCs w:val="22"/>
        </w:rPr>
        <w:t xml:space="preserve">or not </w:t>
      </w:r>
      <w:r w:rsidRPr="0020668C">
        <w:rPr>
          <w:rFonts w:ascii="Calibri" w:hAnsi="Calibri" w:cs="Calibri"/>
          <w:sz w:val="22"/>
          <w:szCs w:val="22"/>
        </w:rPr>
        <w:t xml:space="preserve">specifically shown on the </w:t>
      </w:r>
      <w:r w:rsidR="00B90D82">
        <w:rPr>
          <w:rFonts w:ascii="Calibri" w:hAnsi="Calibri" w:cs="Calibri"/>
          <w:sz w:val="22"/>
          <w:szCs w:val="22"/>
        </w:rPr>
        <w:t>construction plans.</w:t>
      </w:r>
      <w:r w:rsidRPr="0020668C">
        <w:rPr>
          <w:rFonts w:ascii="Calibri" w:hAnsi="Calibri" w:cs="Calibri"/>
          <w:sz w:val="22"/>
          <w:szCs w:val="22"/>
        </w:rPr>
        <w:t xml:space="preserve"> It will be the </w:t>
      </w:r>
      <w:r w:rsidR="005D4C40">
        <w:rPr>
          <w:rFonts w:ascii="Calibri" w:hAnsi="Calibri" w:cs="Calibri"/>
          <w:sz w:val="22"/>
          <w:szCs w:val="22"/>
        </w:rPr>
        <w:t>Contractor</w:t>
      </w:r>
      <w:r w:rsidRPr="0020668C">
        <w:rPr>
          <w:rFonts w:ascii="Calibri" w:hAnsi="Calibri" w:cs="Calibri"/>
          <w:sz w:val="22"/>
          <w:szCs w:val="22"/>
        </w:rPr>
        <w:t xml:space="preserve">'s responsibility to anticipate any additional costs resulting from such utility work and to reflect these costs in </w:t>
      </w:r>
      <w:r w:rsidR="00BE2169">
        <w:rPr>
          <w:rFonts w:ascii="Calibri" w:hAnsi="Calibri" w:cs="Calibri"/>
          <w:sz w:val="22"/>
          <w:szCs w:val="22"/>
        </w:rPr>
        <w:t xml:space="preserve">the </w:t>
      </w:r>
      <w:r>
        <w:rPr>
          <w:rFonts w:ascii="Calibri" w:hAnsi="Calibri" w:cs="Calibri"/>
          <w:sz w:val="22"/>
          <w:szCs w:val="22"/>
        </w:rPr>
        <w:t>b</w:t>
      </w:r>
      <w:r w:rsidRPr="0020668C">
        <w:rPr>
          <w:rFonts w:ascii="Calibri" w:hAnsi="Calibri" w:cs="Calibri"/>
          <w:sz w:val="22"/>
          <w:szCs w:val="22"/>
        </w:rPr>
        <w:t xml:space="preserve">id </w:t>
      </w:r>
      <w:r w:rsidR="00BE2169">
        <w:rPr>
          <w:rFonts w:ascii="Calibri" w:hAnsi="Calibri" w:cs="Calibri"/>
          <w:sz w:val="22"/>
          <w:szCs w:val="22"/>
        </w:rPr>
        <w:t>submittal</w:t>
      </w:r>
      <w:r w:rsidRPr="0020668C">
        <w:rPr>
          <w:rFonts w:ascii="Calibri" w:hAnsi="Calibri" w:cs="Calibri"/>
          <w:sz w:val="22"/>
          <w:szCs w:val="22"/>
        </w:rPr>
        <w:t xml:space="preserve">. </w:t>
      </w:r>
    </w:p>
    <w:p w14:paraId="680A4E5D" w14:textId="77777777" w:rsidR="00E03D87" w:rsidRPr="0020668C" w:rsidRDefault="00E03D87" w:rsidP="00B6263A">
      <w:pPr>
        <w:pStyle w:val="BodyText"/>
        <w:jc w:val="left"/>
        <w:rPr>
          <w:rFonts w:ascii="Calibri" w:hAnsi="Calibri" w:cs="Calibri"/>
          <w:sz w:val="22"/>
          <w:szCs w:val="22"/>
        </w:rPr>
      </w:pPr>
    </w:p>
    <w:p w14:paraId="47A7B504" w14:textId="506D4239" w:rsidR="00E03D87" w:rsidRDefault="00E03D87" w:rsidP="00B6263A">
      <w:pPr>
        <w:pStyle w:val="BodyText"/>
        <w:numPr>
          <w:ilvl w:val="0"/>
          <w:numId w:val="26"/>
        </w:numPr>
        <w:jc w:val="left"/>
        <w:rPr>
          <w:rFonts w:ascii="Calibri" w:hAnsi="Calibri" w:cs="Calibri"/>
          <w:sz w:val="22"/>
          <w:szCs w:val="22"/>
        </w:rPr>
      </w:pPr>
      <w:r>
        <w:rPr>
          <w:rFonts w:ascii="Calibri" w:hAnsi="Calibri" w:cs="Calibri"/>
          <w:sz w:val="22"/>
          <w:szCs w:val="22"/>
        </w:rPr>
        <w:t>F</w:t>
      </w:r>
      <w:r w:rsidRPr="0020668C">
        <w:rPr>
          <w:rFonts w:ascii="Calibri" w:hAnsi="Calibri" w:cs="Calibri"/>
          <w:sz w:val="22"/>
          <w:szCs w:val="22"/>
        </w:rPr>
        <w:t xml:space="preserve">ailure or omission of any Bidder to thoroughly examine and familiarize himself with </w:t>
      </w:r>
      <w:r w:rsidR="00BE2169">
        <w:rPr>
          <w:rFonts w:ascii="Calibri" w:hAnsi="Calibri" w:cs="Calibri"/>
          <w:sz w:val="22"/>
          <w:szCs w:val="22"/>
        </w:rPr>
        <w:t>any of the Owner’s conditions set forth in this invitation</w:t>
      </w:r>
      <w:r w:rsidRPr="0020668C">
        <w:rPr>
          <w:rFonts w:ascii="Calibri" w:hAnsi="Calibri" w:cs="Calibri"/>
          <w:sz w:val="22"/>
          <w:szCs w:val="22"/>
        </w:rPr>
        <w:t xml:space="preserve"> or examine any </w:t>
      </w:r>
      <w:r w:rsidR="00B90D82">
        <w:rPr>
          <w:rFonts w:ascii="Calibri" w:hAnsi="Calibri" w:cs="Calibri"/>
          <w:sz w:val="22"/>
          <w:szCs w:val="22"/>
        </w:rPr>
        <w:t xml:space="preserve">Bid Documents </w:t>
      </w:r>
      <w:r w:rsidRPr="0020668C">
        <w:rPr>
          <w:rFonts w:ascii="Calibri" w:hAnsi="Calibri" w:cs="Calibri"/>
          <w:sz w:val="22"/>
          <w:szCs w:val="22"/>
        </w:rPr>
        <w:t>or visit the site and acquaint himself with the conditions there existing shall in no way relieve any Bidder from any obligation in respect to his bid</w:t>
      </w:r>
      <w:r w:rsidR="00BE2169">
        <w:rPr>
          <w:rFonts w:ascii="Calibri" w:hAnsi="Calibri" w:cs="Calibri"/>
          <w:sz w:val="22"/>
          <w:szCs w:val="22"/>
        </w:rPr>
        <w:t xml:space="preserve"> once submitted</w:t>
      </w:r>
      <w:r w:rsidRPr="0020668C">
        <w:rPr>
          <w:rFonts w:ascii="Calibri" w:hAnsi="Calibri" w:cs="Calibri"/>
          <w:sz w:val="22"/>
          <w:szCs w:val="22"/>
        </w:rPr>
        <w:t>.</w:t>
      </w:r>
    </w:p>
    <w:p w14:paraId="19219836" w14:textId="77777777" w:rsidR="00316C3A" w:rsidRPr="00316C3A" w:rsidRDefault="00316C3A" w:rsidP="00B6263A">
      <w:pPr>
        <w:pStyle w:val="BodyText"/>
        <w:jc w:val="left"/>
        <w:rPr>
          <w:rFonts w:ascii="Calibri" w:hAnsi="Calibri" w:cs="Calibri"/>
          <w:sz w:val="22"/>
          <w:szCs w:val="22"/>
        </w:rPr>
      </w:pPr>
    </w:p>
    <w:p w14:paraId="3914541E" w14:textId="77777777" w:rsidR="002900B4" w:rsidRDefault="00316C3A" w:rsidP="00B6263A">
      <w:pPr>
        <w:pStyle w:val="BodyText"/>
        <w:numPr>
          <w:ilvl w:val="0"/>
          <w:numId w:val="26"/>
        </w:numPr>
        <w:jc w:val="left"/>
        <w:rPr>
          <w:rFonts w:ascii="Calibri" w:hAnsi="Calibri" w:cs="Calibri"/>
          <w:sz w:val="22"/>
          <w:szCs w:val="22"/>
        </w:rPr>
      </w:pPr>
      <w:r w:rsidRPr="00ED61EE">
        <w:rPr>
          <w:rFonts w:ascii="Calibri" w:hAnsi="Calibri" w:cs="Calibri"/>
          <w:sz w:val="22"/>
          <w:szCs w:val="22"/>
        </w:rPr>
        <w:t>Attention of Bidders is particularly called to</w:t>
      </w:r>
      <w:r w:rsidR="002900B4">
        <w:rPr>
          <w:rFonts w:ascii="Calibri" w:hAnsi="Calibri" w:cs="Calibri"/>
          <w:sz w:val="22"/>
          <w:szCs w:val="22"/>
        </w:rPr>
        <w:t>:</w:t>
      </w:r>
    </w:p>
    <w:p w14:paraId="502AA3FE" w14:textId="77777777" w:rsidR="00065589" w:rsidRPr="00065589" w:rsidRDefault="002900B4" w:rsidP="00065589">
      <w:pPr>
        <w:pStyle w:val="BodyText"/>
        <w:numPr>
          <w:ilvl w:val="1"/>
          <w:numId w:val="26"/>
        </w:numPr>
        <w:jc w:val="left"/>
        <w:rPr>
          <w:rFonts w:ascii="Calibri" w:hAnsi="Calibri" w:cs="Calibri"/>
          <w:sz w:val="22"/>
          <w:szCs w:val="22"/>
        </w:rPr>
      </w:pPr>
      <w:r>
        <w:rPr>
          <w:rFonts w:ascii="Calibri" w:hAnsi="Calibri" w:cs="Calibri"/>
          <w:sz w:val="22"/>
          <w:szCs w:val="22"/>
        </w:rPr>
        <w:t>E</w:t>
      </w:r>
      <w:r w:rsidR="00316C3A" w:rsidRPr="00ED61EE">
        <w:rPr>
          <w:rFonts w:ascii="Calibri" w:hAnsi="Calibri" w:cs="Calibri"/>
          <w:sz w:val="22"/>
          <w:szCs w:val="22"/>
        </w:rPr>
        <w:t>nsuring that employees and applicants for employment are not discriminated against because of their race, color, religion, sex, or national origin.</w:t>
      </w:r>
    </w:p>
    <w:p w14:paraId="74B58707" w14:textId="77777777" w:rsidR="00167C15" w:rsidRPr="00065589" w:rsidRDefault="00167C15" w:rsidP="002900B4">
      <w:pPr>
        <w:pStyle w:val="BodyText"/>
        <w:numPr>
          <w:ilvl w:val="1"/>
          <w:numId w:val="26"/>
        </w:numPr>
        <w:jc w:val="left"/>
        <w:rPr>
          <w:rFonts w:ascii="Calibri" w:hAnsi="Calibri" w:cs="Calibri"/>
          <w:sz w:val="22"/>
          <w:szCs w:val="22"/>
        </w:rPr>
      </w:pPr>
      <w:r>
        <w:rPr>
          <w:rFonts w:ascii="Calibri" w:eastAsia="Arial" w:hAnsi="Calibri" w:cs="Calibri"/>
          <w:sz w:val="22"/>
          <w:szCs w:val="22"/>
        </w:rPr>
        <w:t>C</w:t>
      </w:r>
      <w:r w:rsidRPr="00E61D4C">
        <w:rPr>
          <w:rFonts w:ascii="Calibri" w:eastAsia="Arial" w:hAnsi="Calibri" w:cs="Calibri"/>
          <w:sz w:val="22"/>
          <w:szCs w:val="22"/>
        </w:rPr>
        <w:t xml:space="preserve">omply with the provisions of the Americans with Disabilities Act and all rules and regulations promulgated thereunder.  The </w:t>
      </w:r>
      <w:r w:rsidR="005D4C40">
        <w:rPr>
          <w:rFonts w:ascii="Calibri" w:eastAsia="Arial" w:hAnsi="Calibri" w:cs="Calibri"/>
          <w:sz w:val="22"/>
          <w:szCs w:val="22"/>
        </w:rPr>
        <w:t>Contractor</w:t>
      </w:r>
      <w:r w:rsidRPr="00E61D4C">
        <w:rPr>
          <w:rFonts w:ascii="Calibri" w:eastAsia="Arial" w:hAnsi="Calibri" w:cs="Calibri"/>
          <w:sz w:val="22"/>
          <w:szCs w:val="22"/>
        </w:rPr>
        <w:t xml:space="preserve"> hereby agrees to indemnify the Town from and against all claims, suits, damages, costs, losses and expenses in any manner arising out of or connected with the failure of the </w:t>
      </w:r>
      <w:r w:rsidR="00065589">
        <w:rPr>
          <w:rFonts w:ascii="Calibri" w:eastAsia="Arial" w:hAnsi="Calibri" w:cs="Calibri"/>
          <w:sz w:val="22"/>
          <w:szCs w:val="22"/>
        </w:rPr>
        <w:t>C</w:t>
      </w:r>
      <w:r w:rsidR="005D4C40">
        <w:rPr>
          <w:rFonts w:ascii="Calibri" w:eastAsia="Arial" w:hAnsi="Calibri" w:cs="Calibri"/>
          <w:sz w:val="22"/>
          <w:szCs w:val="22"/>
        </w:rPr>
        <w:t>ontractor</w:t>
      </w:r>
      <w:r w:rsidRPr="00E61D4C">
        <w:rPr>
          <w:rFonts w:ascii="Calibri" w:eastAsia="Arial" w:hAnsi="Calibri" w:cs="Calibri"/>
          <w:sz w:val="22"/>
          <w:szCs w:val="22"/>
        </w:rPr>
        <w:t>, its sub</w:t>
      </w:r>
      <w:r w:rsidR="00065589">
        <w:rPr>
          <w:rFonts w:ascii="Calibri" w:eastAsia="Arial" w:hAnsi="Calibri" w:cs="Calibri"/>
          <w:sz w:val="22"/>
          <w:szCs w:val="22"/>
        </w:rPr>
        <w:t>co</w:t>
      </w:r>
      <w:r w:rsidR="005D4C40">
        <w:rPr>
          <w:rFonts w:ascii="Calibri" w:eastAsia="Arial" w:hAnsi="Calibri" w:cs="Calibri"/>
          <w:sz w:val="22"/>
          <w:szCs w:val="22"/>
        </w:rPr>
        <w:t>ntractor</w:t>
      </w:r>
      <w:r w:rsidRPr="00E61D4C">
        <w:rPr>
          <w:rFonts w:ascii="Calibri" w:eastAsia="Arial" w:hAnsi="Calibri" w:cs="Calibri"/>
          <w:sz w:val="22"/>
          <w:szCs w:val="22"/>
        </w:rPr>
        <w:t>s, agents, successors, assigns, officers or employees to comply with provisions of the ADA or the rules and regulations promulgated thereunder.</w:t>
      </w:r>
    </w:p>
    <w:p w14:paraId="296FEF7D" w14:textId="77777777" w:rsidR="00E03D87" w:rsidRDefault="00E03D87" w:rsidP="00B6263A">
      <w:pPr>
        <w:autoSpaceDE w:val="0"/>
        <w:autoSpaceDN w:val="0"/>
        <w:adjustRightInd w:val="0"/>
        <w:rPr>
          <w:rFonts w:ascii="Calibri" w:hAnsi="Calibri" w:cs="Calibri"/>
          <w:b/>
          <w:color w:val="000000"/>
          <w:sz w:val="22"/>
          <w:szCs w:val="22"/>
        </w:rPr>
      </w:pPr>
    </w:p>
    <w:p w14:paraId="6FD8F07D" w14:textId="77777777" w:rsidR="00225E44" w:rsidRDefault="00225E44" w:rsidP="00B6263A">
      <w:pPr>
        <w:autoSpaceDE w:val="0"/>
        <w:autoSpaceDN w:val="0"/>
        <w:adjustRightInd w:val="0"/>
        <w:rPr>
          <w:rFonts w:ascii="Calibri" w:hAnsi="Calibri" w:cs="Calibri"/>
          <w:b/>
          <w:color w:val="000000"/>
          <w:sz w:val="22"/>
          <w:szCs w:val="22"/>
        </w:rPr>
      </w:pPr>
      <w:r w:rsidRPr="00225E44">
        <w:rPr>
          <w:rFonts w:ascii="Calibri" w:hAnsi="Calibri" w:cs="Calibri"/>
          <w:b/>
          <w:color w:val="000000"/>
          <w:sz w:val="22"/>
          <w:szCs w:val="22"/>
        </w:rPr>
        <w:t>PREPARATION OF BIDS:</w:t>
      </w:r>
    </w:p>
    <w:p w14:paraId="2EEFD580" w14:textId="69966C4E" w:rsidR="00225E44" w:rsidRDefault="00131E30" w:rsidP="00B6263A">
      <w:pPr>
        <w:numPr>
          <w:ilvl w:val="0"/>
          <w:numId w:val="21"/>
        </w:numPr>
        <w:autoSpaceDE w:val="0"/>
        <w:autoSpaceDN w:val="0"/>
        <w:adjustRightInd w:val="0"/>
        <w:rPr>
          <w:rFonts w:ascii="Calibri" w:hAnsi="Calibri" w:cs="Calibri"/>
          <w:color w:val="000000"/>
          <w:sz w:val="22"/>
          <w:szCs w:val="22"/>
        </w:rPr>
      </w:pPr>
      <w:r w:rsidRPr="2F5BB5F2">
        <w:rPr>
          <w:rFonts w:ascii="Calibri" w:hAnsi="Calibri" w:cs="Calibri"/>
          <w:color w:val="000000" w:themeColor="text1"/>
          <w:sz w:val="22"/>
          <w:szCs w:val="22"/>
        </w:rPr>
        <w:lastRenderedPageBreak/>
        <w:t xml:space="preserve">The </w:t>
      </w:r>
      <w:r w:rsidR="0000385A" w:rsidRPr="2F5BB5F2">
        <w:rPr>
          <w:rFonts w:ascii="Calibri" w:hAnsi="Calibri" w:cs="Calibri"/>
          <w:color w:val="000000" w:themeColor="text1"/>
          <w:sz w:val="22"/>
          <w:szCs w:val="22"/>
        </w:rPr>
        <w:t xml:space="preserve">Bidder shall use the </w:t>
      </w:r>
      <w:r w:rsidR="00B90D82">
        <w:rPr>
          <w:rFonts w:ascii="Calibri" w:hAnsi="Calibri" w:cs="Calibri"/>
          <w:color w:val="000000" w:themeColor="text1"/>
          <w:sz w:val="22"/>
          <w:szCs w:val="22"/>
        </w:rPr>
        <w:t>Bid Form</w:t>
      </w:r>
      <w:r w:rsidRPr="2F5BB5F2">
        <w:rPr>
          <w:rFonts w:ascii="Calibri" w:hAnsi="Calibri" w:cs="Calibri"/>
          <w:color w:val="000000" w:themeColor="text1"/>
          <w:sz w:val="22"/>
          <w:szCs w:val="22"/>
        </w:rPr>
        <w:t xml:space="preserve"> </w:t>
      </w:r>
      <w:r w:rsidR="00225E44" w:rsidRPr="2F5BB5F2">
        <w:rPr>
          <w:rFonts w:ascii="Calibri" w:hAnsi="Calibri" w:cs="Calibri"/>
          <w:color w:val="000000" w:themeColor="text1"/>
          <w:sz w:val="22"/>
          <w:szCs w:val="22"/>
        </w:rPr>
        <w:t xml:space="preserve">furnished by the </w:t>
      </w:r>
      <w:r w:rsidR="00152F97" w:rsidRPr="2F5BB5F2">
        <w:rPr>
          <w:rFonts w:ascii="Calibri" w:hAnsi="Calibri" w:cs="Calibri"/>
          <w:color w:val="000000" w:themeColor="text1"/>
          <w:sz w:val="22"/>
          <w:szCs w:val="22"/>
        </w:rPr>
        <w:t>Owner</w:t>
      </w:r>
      <w:r w:rsidR="00225E44" w:rsidRPr="2F5BB5F2">
        <w:rPr>
          <w:rFonts w:ascii="Calibri" w:hAnsi="Calibri" w:cs="Calibri"/>
          <w:color w:val="000000" w:themeColor="text1"/>
          <w:sz w:val="22"/>
          <w:szCs w:val="22"/>
        </w:rPr>
        <w:t xml:space="preserve"> for both P</w:t>
      </w:r>
      <w:r w:rsidR="00E10559" w:rsidRPr="2F5BB5F2">
        <w:rPr>
          <w:rFonts w:ascii="Calibri" w:hAnsi="Calibri" w:cs="Calibri"/>
          <w:color w:val="000000" w:themeColor="text1"/>
          <w:sz w:val="22"/>
          <w:szCs w:val="22"/>
        </w:rPr>
        <w:t>roject components</w:t>
      </w:r>
      <w:r w:rsidR="0000385A" w:rsidRPr="2F5BB5F2">
        <w:rPr>
          <w:rFonts w:ascii="Calibri" w:hAnsi="Calibri" w:cs="Calibri"/>
          <w:color w:val="000000" w:themeColor="text1"/>
          <w:sz w:val="22"/>
          <w:szCs w:val="22"/>
        </w:rPr>
        <w:t>.</w:t>
      </w:r>
      <w:r w:rsidR="00E03D87" w:rsidRPr="2F5BB5F2">
        <w:rPr>
          <w:rFonts w:ascii="Calibri" w:hAnsi="Calibri" w:cs="Calibri"/>
          <w:color w:val="000000" w:themeColor="text1"/>
          <w:sz w:val="22"/>
          <w:szCs w:val="22"/>
        </w:rPr>
        <w:t xml:space="preserve"> I</w:t>
      </w:r>
      <w:r w:rsidR="00225E44" w:rsidRPr="2F5BB5F2">
        <w:rPr>
          <w:rFonts w:ascii="Calibri" w:hAnsi="Calibri" w:cs="Calibri"/>
          <w:color w:val="000000" w:themeColor="text1"/>
          <w:sz w:val="22"/>
          <w:szCs w:val="22"/>
        </w:rPr>
        <w:t xml:space="preserve">f </w:t>
      </w:r>
      <w:r w:rsidR="0000385A" w:rsidRPr="2F5BB5F2">
        <w:rPr>
          <w:rFonts w:ascii="Calibri" w:hAnsi="Calibri" w:cs="Calibri"/>
          <w:color w:val="000000" w:themeColor="text1"/>
          <w:sz w:val="22"/>
          <w:szCs w:val="22"/>
        </w:rPr>
        <w:t xml:space="preserve">the </w:t>
      </w:r>
      <w:r w:rsidR="00B90D82">
        <w:rPr>
          <w:rFonts w:ascii="Calibri" w:hAnsi="Calibri" w:cs="Calibri"/>
          <w:color w:val="000000" w:themeColor="text1"/>
          <w:sz w:val="22"/>
          <w:szCs w:val="22"/>
        </w:rPr>
        <w:t>BID FORM</w:t>
      </w:r>
      <w:r w:rsidR="0000385A" w:rsidRPr="2F5BB5F2">
        <w:rPr>
          <w:rFonts w:ascii="Calibri" w:hAnsi="Calibri" w:cs="Calibri"/>
          <w:color w:val="000000" w:themeColor="text1"/>
          <w:sz w:val="22"/>
          <w:szCs w:val="22"/>
        </w:rPr>
        <w:t xml:space="preserve"> </w:t>
      </w:r>
      <w:r w:rsidR="00225E44" w:rsidRPr="2F5BB5F2">
        <w:rPr>
          <w:rFonts w:ascii="Calibri" w:hAnsi="Calibri" w:cs="Calibri"/>
          <w:color w:val="000000" w:themeColor="text1"/>
          <w:sz w:val="22"/>
          <w:szCs w:val="22"/>
        </w:rPr>
        <w:t>is altered in any</w:t>
      </w:r>
      <w:r w:rsidR="00BE2169" w:rsidRPr="2F5BB5F2">
        <w:rPr>
          <w:rFonts w:ascii="Calibri" w:hAnsi="Calibri" w:cs="Calibri"/>
          <w:color w:val="000000" w:themeColor="text1"/>
          <w:sz w:val="22"/>
          <w:szCs w:val="22"/>
        </w:rPr>
        <w:t xml:space="preserve"> </w:t>
      </w:r>
      <w:r w:rsidR="00225E44" w:rsidRPr="2F5BB5F2">
        <w:rPr>
          <w:rFonts w:ascii="Calibri" w:hAnsi="Calibri" w:cs="Calibri"/>
          <w:color w:val="000000" w:themeColor="text1"/>
          <w:sz w:val="22"/>
          <w:szCs w:val="22"/>
        </w:rPr>
        <w:t xml:space="preserve">way the </w:t>
      </w:r>
      <w:r w:rsidR="00167C15" w:rsidRPr="2F5BB5F2">
        <w:rPr>
          <w:rFonts w:ascii="Calibri" w:hAnsi="Calibri" w:cs="Calibri"/>
          <w:color w:val="000000" w:themeColor="text1"/>
          <w:sz w:val="22"/>
          <w:szCs w:val="22"/>
        </w:rPr>
        <w:t>Bidder</w:t>
      </w:r>
      <w:r w:rsidR="00225E44" w:rsidRPr="2F5BB5F2">
        <w:rPr>
          <w:rFonts w:ascii="Calibri" w:hAnsi="Calibri" w:cs="Calibri"/>
          <w:color w:val="000000" w:themeColor="text1"/>
          <w:sz w:val="22"/>
          <w:szCs w:val="22"/>
        </w:rPr>
        <w:t xml:space="preserve"> must clearly identify</w:t>
      </w:r>
      <w:r w:rsidR="00E10559" w:rsidRPr="2F5BB5F2">
        <w:rPr>
          <w:rFonts w:ascii="Calibri" w:hAnsi="Calibri" w:cs="Calibri"/>
          <w:color w:val="000000" w:themeColor="text1"/>
          <w:sz w:val="22"/>
          <w:szCs w:val="22"/>
        </w:rPr>
        <w:t xml:space="preserve"> </w:t>
      </w:r>
      <w:r w:rsidRPr="2F5BB5F2">
        <w:rPr>
          <w:rFonts w:ascii="Calibri" w:hAnsi="Calibri" w:cs="Calibri"/>
          <w:color w:val="000000" w:themeColor="text1"/>
          <w:sz w:val="22"/>
          <w:szCs w:val="22"/>
        </w:rPr>
        <w:t>any</w:t>
      </w:r>
      <w:r w:rsidR="00225E44" w:rsidRPr="2F5BB5F2">
        <w:rPr>
          <w:rFonts w:ascii="Calibri" w:hAnsi="Calibri" w:cs="Calibri"/>
          <w:color w:val="000000" w:themeColor="text1"/>
          <w:sz w:val="22"/>
          <w:szCs w:val="22"/>
        </w:rPr>
        <w:t xml:space="preserve"> changes.</w:t>
      </w:r>
    </w:p>
    <w:p w14:paraId="7194DBDC" w14:textId="77777777" w:rsidR="00953B47" w:rsidRDefault="00953B47" w:rsidP="00B6263A">
      <w:pPr>
        <w:autoSpaceDE w:val="0"/>
        <w:autoSpaceDN w:val="0"/>
        <w:adjustRightInd w:val="0"/>
        <w:ind w:left="720"/>
        <w:rPr>
          <w:rFonts w:ascii="Calibri" w:hAnsi="Calibri" w:cs="Calibri"/>
          <w:color w:val="000000"/>
          <w:sz w:val="22"/>
          <w:szCs w:val="22"/>
        </w:rPr>
      </w:pPr>
    </w:p>
    <w:p w14:paraId="0B517C64" w14:textId="25429F4D" w:rsidR="00225E44" w:rsidRDefault="00225E44" w:rsidP="00B6263A">
      <w:pPr>
        <w:numPr>
          <w:ilvl w:val="0"/>
          <w:numId w:val="21"/>
        </w:numPr>
        <w:autoSpaceDE w:val="0"/>
        <w:autoSpaceDN w:val="0"/>
        <w:adjustRightInd w:val="0"/>
        <w:rPr>
          <w:rFonts w:ascii="Calibri" w:hAnsi="Calibri" w:cs="Calibri"/>
          <w:color w:val="000000"/>
          <w:sz w:val="22"/>
          <w:szCs w:val="22"/>
        </w:rPr>
      </w:pPr>
      <w:r w:rsidRPr="2F5BB5F2">
        <w:rPr>
          <w:rFonts w:ascii="Calibri" w:hAnsi="Calibri" w:cs="Calibri"/>
          <w:color w:val="000000" w:themeColor="text1"/>
          <w:sz w:val="22"/>
          <w:szCs w:val="22"/>
        </w:rPr>
        <w:t>The Bidder shall submit a unit or lump sum price for every item in the</w:t>
      </w:r>
      <w:r w:rsidR="00B90D82">
        <w:rPr>
          <w:rFonts w:ascii="Calibri" w:hAnsi="Calibri" w:cs="Calibri"/>
          <w:color w:val="000000" w:themeColor="text1"/>
          <w:sz w:val="22"/>
          <w:szCs w:val="22"/>
        </w:rPr>
        <w:t xml:space="preserve"> Bid Form</w:t>
      </w:r>
      <w:r w:rsidR="00BE2169" w:rsidRPr="2F5BB5F2">
        <w:rPr>
          <w:rFonts w:ascii="Calibri" w:hAnsi="Calibri" w:cs="Calibri"/>
          <w:color w:val="000000" w:themeColor="text1"/>
          <w:sz w:val="22"/>
          <w:szCs w:val="22"/>
        </w:rPr>
        <w:t>.</w:t>
      </w:r>
    </w:p>
    <w:p w14:paraId="769D0D3C" w14:textId="77777777" w:rsidR="00BE2169" w:rsidRDefault="00BE2169" w:rsidP="00B6263A">
      <w:pPr>
        <w:autoSpaceDE w:val="0"/>
        <w:autoSpaceDN w:val="0"/>
        <w:adjustRightInd w:val="0"/>
        <w:ind w:left="720"/>
        <w:rPr>
          <w:rFonts w:ascii="Calibri" w:hAnsi="Calibri" w:cs="Calibri"/>
          <w:color w:val="000000"/>
          <w:sz w:val="22"/>
          <w:szCs w:val="22"/>
        </w:rPr>
      </w:pPr>
    </w:p>
    <w:p w14:paraId="27779527" w14:textId="77777777" w:rsidR="00E10559" w:rsidRPr="00261E4C" w:rsidRDefault="00E10559" w:rsidP="00B6263A">
      <w:pPr>
        <w:numPr>
          <w:ilvl w:val="0"/>
          <w:numId w:val="21"/>
        </w:numPr>
        <w:autoSpaceDE w:val="0"/>
        <w:autoSpaceDN w:val="0"/>
        <w:adjustRightInd w:val="0"/>
        <w:rPr>
          <w:rFonts w:ascii="Calibri" w:hAnsi="Calibri" w:cs="Calibri"/>
          <w:color w:val="000000"/>
          <w:sz w:val="22"/>
          <w:szCs w:val="22"/>
        </w:rPr>
      </w:pPr>
      <w:r w:rsidRPr="2F5BB5F2">
        <w:rPr>
          <w:rFonts w:ascii="Calibri" w:hAnsi="Calibri" w:cs="Calibri"/>
          <w:color w:val="000000" w:themeColor="text1"/>
          <w:sz w:val="22"/>
          <w:szCs w:val="22"/>
        </w:rPr>
        <w:t>The Bidder shall provide a detailed timeline and workplan for successful completion of the project, including specific sequencing of instream work, dewatering and cofferdam installation</w:t>
      </w:r>
      <w:r w:rsidR="00BE2169" w:rsidRPr="2F5BB5F2">
        <w:rPr>
          <w:rFonts w:ascii="Calibri" w:hAnsi="Calibri" w:cs="Calibri"/>
          <w:color w:val="000000" w:themeColor="text1"/>
          <w:sz w:val="22"/>
          <w:szCs w:val="22"/>
        </w:rPr>
        <w:t>(s)</w:t>
      </w:r>
      <w:r w:rsidRPr="2F5BB5F2">
        <w:rPr>
          <w:rFonts w:ascii="Calibri" w:hAnsi="Calibri" w:cs="Calibri"/>
          <w:color w:val="000000" w:themeColor="text1"/>
          <w:sz w:val="22"/>
          <w:szCs w:val="22"/>
        </w:rPr>
        <w:t xml:space="preserve"> and removal</w:t>
      </w:r>
      <w:r w:rsidR="00BE2169" w:rsidRPr="2F5BB5F2">
        <w:rPr>
          <w:rFonts w:ascii="Calibri" w:hAnsi="Calibri" w:cs="Calibri"/>
          <w:color w:val="000000" w:themeColor="text1"/>
          <w:sz w:val="22"/>
          <w:szCs w:val="22"/>
        </w:rPr>
        <w:t>(s)</w:t>
      </w:r>
      <w:r w:rsidRPr="2F5BB5F2">
        <w:rPr>
          <w:rFonts w:ascii="Calibri" w:hAnsi="Calibri" w:cs="Calibri"/>
          <w:color w:val="000000" w:themeColor="text1"/>
          <w:sz w:val="22"/>
          <w:szCs w:val="22"/>
        </w:rPr>
        <w:t>.</w:t>
      </w:r>
    </w:p>
    <w:p w14:paraId="54CD245A" w14:textId="77777777" w:rsidR="00E10559" w:rsidRPr="00261E4C" w:rsidRDefault="00E10559" w:rsidP="00B6263A">
      <w:pPr>
        <w:pStyle w:val="ListParagraph"/>
        <w:rPr>
          <w:rFonts w:ascii="Calibri" w:hAnsi="Calibri" w:cs="Calibri"/>
          <w:color w:val="000000"/>
          <w:sz w:val="22"/>
          <w:szCs w:val="22"/>
        </w:rPr>
      </w:pPr>
    </w:p>
    <w:p w14:paraId="30059CEE" w14:textId="4A895195" w:rsidR="00E10559" w:rsidRPr="00FD7491" w:rsidRDefault="00E10559" w:rsidP="00B6263A">
      <w:pPr>
        <w:numPr>
          <w:ilvl w:val="0"/>
          <w:numId w:val="21"/>
        </w:numPr>
        <w:autoSpaceDE w:val="0"/>
        <w:autoSpaceDN w:val="0"/>
        <w:adjustRightInd w:val="0"/>
        <w:rPr>
          <w:rFonts w:ascii="Calibri" w:hAnsi="Calibri" w:cs="Calibri"/>
          <w:color w:val="000000"/>
          <w:sz w:val="22"/>
          <w:szCs w:val="22"/>
        </w:rPr>
      </w:pPr>
      <w:r w:rsidRPr="439B9F42">
        <w:rPr>
          <w:rFonts w:ascii="Calibri" w:hAnsi="Calibri" w:cs="Calibri"/>
          <w:color w:val="000000" w:themeColor="text1"/>
          <w:sz w:val="22"/>
          <w:szCs w:val="22"/>
        </w:rPr>
        <w:t xml:space="preserve">The Bidder shall state on the </w:t>
      </w:r>
      <w:r w:rsidR="00B90D82">
        <w:rPr>
          <w:rFonts w:ascii="Calibri" w:hAnsi="Calibri" w:cs="Calibri"/>
          <w:color w:val="000000" w:themeColor="text1"/>
          <w:sz w:val="22"/>
          <w:szCs w:val="22"/>
        </w:rPr>
        <w:t>Bid Form</w:t>
      </w:r>
      <w:r w:rsidRPr="439B9F42">
        <w:rPr>
          <w:rFonts w:ascii="Calibri" w:hAnsi="Calibri" w:cs="Calibri"/>
          <w:color w:val="000000" w:themeColor="text1"/>
          <w:sz w:val="22"/>
          <w:szCs w:val="22"/>
        </w:rPr>
        <w:t xml:space="preserve"> </w:t>
      </w:r>
      <w:bookmarkStart w:id="7" w:name="_Int_YWAIpLHE"/>
      <w:r w:rsidRPr="439B9F42">
        <w:rPr>
          <w:rFonts w:ascii="Calibri" w:hAnsi="Calibri" w:cs="Calibri"/>
          <w:color w:val="000000" w:themeColor="text1"/>
          <w:sz w:val="22"/>
          <w:szCs w:val="22"/>
        </w:rPr>
        <w:t>the</w:t>
      </w:r>
      <w:bookmarkEnd w:id="7"/>
      <w:r w:rsidRPr="439B9F42">
        <w:rPr>
          <w:rFonts w:ascii="Calibri" w:hAnsi="Calibri" w:cs="Calibri"/>
          <w:color w:val="000000" w:themeColor="text1"/>
          <w:sz w:val="22"/>
          <w:szCs w:val="22"/>
        </w:rPr>
        <w:t xml:space="preserve"> date of pricing expiration.</w:t>
      </w:r>
      <w:r w:rsidR="002A67C3" w:rsidRPr="439B9F42">
        <w:rPr>
          <w:rFonts w:ascii="Calibri" w:hAnsi="Calibri" w:cs="Calibri"/>
          <w:color w:val="000000" w:themeColor="text1"/>
          <w:sz w:val="22"/>
          <w:szCs w:val="22"/>
        </w:rPr>
        <w:t xml:space="preserve"> </w:t>
      </w:r>
      <w:r w:rsidR="55FBFC41" w:rsidRPr="439B9F42">
        <w:rPr>
          <w:rFonts w:ascii="Calibri" w:hAnsi="Calibri" w:cs="Calibri"/>
          <w:color w:val="000000" w:themeColor="text1"/>
          <w:sz w:val="22"/>
          <w:szCs w:val="22"/>
        </w:rPr>
        <w:t>The owner</w:t>
      </w:r>
      <w:r w:rsidR="002A67C3" w:rsidRPr="439B9F42">
        <w:rPr>
          <w:rFonts w:ascii="Calibri" w:hAnsi="Calibri" w:cs="Calibri"/>
          <w:color w:val="000000" w:themeColor="text1"/>
          <w:sz w:val="22"/>
          <w:szCs w:val="22"/>
        </w:rPr>
        <w:t xml:space="preserve"> requ</w:t>
      </w:r>
      <w:r w:rsidR="00BE2169" w:rsidRPr="439B9F42">
        <w:rPr>
          <w:rFonts w:ascii="Calibri" w:hAnsi="Calibri" w:cs="Calibri"/>
          <w:color w:val="000000" w:themeColor="text1"/>
          <w:sz w:val="22"/>
          <w:szCs w:val="22"/>
        </w:rPr>
        <w:t>ires</w:t>
      </w:r>
      <w:r w:rsidR="002A67C3" w:rsidRPr="439B9F42">
        <w:rPr>
          <w:rFonts w:ascii="Calibri" w:hAnsi="Calibri" w:cs="Calibri"/>
          <w:color w:val="000000" w:themeColor="text1"/>
          <w:sz w:val="22"/>
          <w:szCs w:val="22"/>
        </w:rPr>
        <w:t xml:space="preserve"> that bids be valid for a</w:t>
      </w:r>
      <w:r w:rsidR="00BE2169" w:rsidRPr="439B9F42">
        <w:rPr>
          <w:rFonts w:ascii="Calibri" w:hAnsi="Calibri" w:cs="Calibri"/>
          <w:color w:val="000000" w:themeColor="text1"/>
          <w:sz w:val="22"/>
          <w:szCs w:val="22"/>
        </w:rPr>
        <w:t xml:space="preserve"> minimum</w:t>
      </w:r>
      <w:r w:rsidR="002A67C3" w:rsidRPr="439B9F42">
        <w:rPr>
          <w:rFonts w:ascii="Calibri" w:hAnsi="Calibri" w:cs="Calibri"/>
          <w:color w:val="000000" w:themeColor="text1"/>
          <w:sz w:val="22"/>
          <w:szCs w:val="22"/>
        </w:rPr>
        <w:t xml:space="preserve"> period of 60 days following the final date for bid submission per the </w:t>
      </w:r>
      <w:hyperlink w:anchor="BID_SCHEDULE">
        <w:r w:rsidR="002A67C3" w:rsidRPr="439B9F42">
          <w:rPr>
            <w:rStyle w:val="Hyperlink"/>
            <w:rFonts w:ascii="Calibri" w:hAnsi="Calibri" w:cs="Calibri"/>
            <w:b/>
            <w:bCs/>
            <w:sz w:val="22"/>
            <w:szCs w:val="22"/>
          </w:rPr>
          <w:t>BID SCHEDULE &amp; PROJECT TIMELINE</w:t>
        </w:r>
      </w:hyperlink>
      <w:r w:rsidR="002A67C3" w:rsidRPr="439B9F42">
        <w:rPr>
          <w:rFonts w:ascii="Calibri" w:hAnsi="Calibri" w:cs="Calibri"/>
          <w:b/>
          <w:bCs/>
          <w:color w:val="000000" w:themeColor="text1"/>
          <w:sz w:val="22"/>
          <w:szCs w:val="22"/>
        </w:rPr>
        <w:t>.</w:t>
      </w:r>
    </w:p>
    <w:p w14:paraId="1231BE67" w14:textId="77777777" w:rsidR="00E10559" w:rsidRDefault="00E10559" w:rsidP="00B6263A">
      <w:pPr>
        <w:pStyle w:val="ListParagraph"/>
        <w:rPr>
          <w:rFonts w:ascii="Calibri" w:hAnsi="Calibri" w:cs="Calibri"/>
          <w:color w:val="000000"/>
          <w:sz w:val="22"/>
          <w:szCs w:val="22"/>
          <w:highlight w:val="cyan"/>
        </w:rPr>
      </w:pPr>
    </w:p>
    <w:p w14:paraId="5F3F79EB" w14:textId="77777777" w:rsidR="00E10559" w:rsidRPr="00BE2169" w:rsidRDefault="00E10559" w:rsidP="00B6263A">
      <w:pPr>
        <w:numPr>
          <w:ilvl w:val="0"/>
          <w:numId w:val="21"/>
        </w:numPr>
        <w:autoSpaceDE w:val="0"/>
        <w:autoSpaceDN w:val="0"/>
        <w:adjustRightInd w:val="0"/>
        <w:rPr>
          <w:rFonts w:ascii="Calibri" w:hAnsi="Calibri" w:cs="Calibri"/>
          <w:color w:val="000000"/>
          <w:sz w:val="22"/>
          <w:szCs w:val="22"/>
        </w:rPr>
      </w:pPr>
      <w:r w:rsidRPr="00BE2169">
        <w:rPr>
          <w:rFonts w:ascii="Calibri" w:hAnsi="Calibri" w:cs="Calibri"/>
          <w:color w:val="000000"/>
          <w:sz w:val="22"/>
          <w:szCs w:val="22"/>
        </w:rPr>
        <w:t xml:space="preserve">The Bidder shall provide three (3) </w:t>
      </w:r>
      <w:r w:rsidR="00940FA1" w:rsidRPr="00BE2169">
        <w:rPr>
          <w:rFonts w:ascii="Calibri" w:hAnsi="Calibri" w:cs="Calibri"/>
          <w:color w:val="000000"/>
          <w:sz w:val="22"/>
          <w:szCs w:val="22"/>
        </w:rPr>
        <w:t xml:space="preserve">professional </w:t>
      </w:r>
      <w:r w:rsidRPr="00BE2169">
        <w:rPr>
          <w:rFonts w:ascii="Calibri" w:hAnsi="Calibri" w:cs="Calibri"/>
          <w:color w:val="000000"/>
          <w:sz w:val="22"/>
          <w:szCs w:val="22"/>
        </w:rPr>
        <w:t>references, including contact person and phone number.</w:t>
      </w:r>
    </w:p>
    <w:p w14:paraId="36FEB5B0" w14:textId="77777777" w:rsidR="00E10559" w:rsidRDefault="00E10559" w:rsidP="00B6263A">
      <w:pPr>
        <w:pStyle w:val="ListParagraph"/>
        <w:rPr>
          <w:rFonts w:ascii="Calibri" w:hAnsi="Calibri" w:cs="Calibri"/>
          <w:color w:val="000000"/>
          <w:sz w:val="22"/>
          <w:szCs w:val="22"/>
        </w:rPr>
      </w:pPr>
    </w:p>
    <w:p w14:paraId="2E78CB62" w14:textId="77777777" w:rsidR="00940FA1" w:rsidRPr="00261E4C" w:rsidRDefault="00940FA1" w:rsidP="00B6263A">
      <w:pPr>
        <w:pStyle w:val="BodyText"/>
        <w:numPr>
          <w:ilvl w:val="0"/>
          <w:numId w:val="24"/>
        </w:numPr>
        <w:jc w:val="left"/>
        <w:rPr>
          <w:rFonts w:ascii="Calibri" w:hAnsi="Calibri" w:cs="Calibri"/>
          <w:sz w:val="22"/>
          <w:szCs w:val="22"/>
        </w:rPr>
      </w:pPr>
      <w:r>
        <w:rPr>
          <w:rFonts w:ascii="Calibri" w:hAnsi="Calibri" w:cs="Calibri"/>
          <w:sz w:val="22"/>
          <w:szCs w:val="22"/>
        </w:rPr>
        <w:t>The Bidder and/or the Bidder’s sub-</w:t>
      </w:r>
      <w:r w:rsidR="005D4C40">
        <w:rPr>
          <w:rFonts w:ascii="Calibri" w:hAnsi="Calibri" w:cs="Calibri"/>
          <w:sz w:val="22"/>
          <w:szCs w:val="22"/>
        </w:rPr>
        <w:t>Contractor</w:t>
      </w:r>
      <w:r>
        <w:rPr>
          <w:rFonts w:ascii="Calibri" w:hAnsi="Calibri" w:cs="Calibri"/>
          <w:sz w:val="22"/>
          <w:szCs w:val="22"/>
        </w:rPr>
        <w:t xml:space="preserve">s shall demonstrate relevant experience by listing </w:t>
      </w:r>
      <w:r w:rsidRPr="00261E4C">
        <w:rPr>
          <w:rFonts w:ascii="Calibri" w:hAnsi="Calibri" w:cs="Calibri"/>
          <w:sz w:val="22"/>
          <w:szCs w:val="22"/>
        </w:rPr>
        <w:t xml:space="preserve">ten (10) most recent projects with the identification of the following trades provided: </w:t>
      </w:r>
    </w:p>
    <w:p w14:paraId="56EDCD2F" w14:textId="77777777" w:rsidR="00940FA1" w:rsidRPr="00261E4C" w:rsidRDefault="00940FA1" w:rsidP="00B6263A">
      <w:pPr>
        <w:pStyle w:val="BodyText"/>
        <w:numPr>
          <w:ilvl w:val="1"/>
          <w:numId w:val="24"/>
        </w:numPr>
        <w:jc w:val="left"/>
        <w:rPr>
          <w:rFonts w:ascii="Calibri" w:hAnsi="Calibri" w:cs="Calibri"/>
          <w:sz w:val="22"/>
          <w:szCs w:val="22"/>
        </w:rPr>
      </w:pPr>
      <w:r w:rsidRPr="00261E4C">
        <w:rPr>
          <w:rFonts w:ascii="Calibri" w:hAnsi="Calibri" w:cs="Calibri"/>
          <w:sz w:val="22"/>
          <w:szCs w:val="22"/>
        </w:rPr>
        <w:t>Earthwork, utilities, demolition</w:t>
      </w:r>
    </w:p>
    <w:p w14:paraId="39D4A3DD" w14:textId="77777777" w:rsidR="00940FA1" w:rsidRPr="00261E4C" w:rsidRDefault="00940FA1" w:rsidP="00B6263A">
      <w:pPr>
        <w:pStyle w:val="BodyText"/>
        <w:numPr>
          <w:ilvl w:val="1"/>
          <w:numId w:val="24"/>
        </w:numPr>
        <w:jc w:val="left"/>
        <w:rPr>
          <w:rFonts w:ascii="Calibri" w:hAnsi="Calibri" w:cs="Calibri"/>
          <w:sz w:val="22"/>
          <w:szCs w:val="22"/>
        </w:rPr>
      </w:pPr>
      <w:r w:rsidRPr="00261E4C">
        <w:rPr>
          <w:rFonts w:ascii="Calibri" w:hAnsi="Calibri" w:cs="Calibri"/>
          <w:sz w:val="22"/>
          <w:szCs w:val="22"/>
        </w:rPr>
        <w:t>Asphalt paving, stone base</w:t>
      </w:r>
    </w:p>
    <w:p w14:paraId="60FEA995" w14:textId="77777777" w:rsidR="00940FA1" w:rsidRDefault="00940FA1" w:rsidP="00B6263A">
      <w:pPr>
        <w:pStyle w:val="BodyText"/>
        <w:numPr>
          <w:ilvl w:val="1"/>
          <w:numId w:val="24"/>
        </w:numPr>
        <w:jc w:val="left"/>
        <w:rPr>
          <w:rFonts w:ascii="Calibri" w:hAnsi="Calibri" w:cs="Calibri"/>
          <w:sz w:val="22"/>
          <w:szCs w:val="22"/>
        </w:rPr>
      </w:pPr>
      <w:r w:rsidRPr="00261E4C">
        <w:rPr>
          <w:rFonts w:ascii="Calibri" w:hAnsi="Calibri" w:cs="Calibri"/>
          <w:sz w:val="22"/>
          <w:szCs w:val="22"/>
        </w:rPr>
        <w:t>Turnkey earthwork/asphalt</w:t>
      </w:r>
    </w:p>
    <w:p w14:paraId="2D103D7E" w14:textId="77777777" w:rsidR="00566628" w:rsidRPr="00261E4C" w:rsidRDefault="00546106" w:rsidP="00B6263A">
      <w:pPr>
        <w:pStyle w:val="BodyText"/>
        <w:numPr>
          <w:ilvl w:val="1"/>
          <w:numId w:val="24"/>
        </w:numPr>
        <w:jc w:val="left"/>
        <w:rPr>
          <w:rFonts w:ascii="Calibri" w:hAnsi="Calibri" w:cs="Calibri"/>
          <w:sz w:val="22"/>
          <w:szCs w:val="22"/>
        </w:rPr>
      </w:pPr>
      <w:r>
        <w:rPr>
          <w:rFonts w:ascii="Calibri" w:hAnsi="Calibri" w:cs="Calibri"/>
          <w:sz w:val="22"/>
          <w:szCs w:val="22"/>
        </w:rPr>
        <w:t>Site fill</w:t>
      </w:r>
      <w:r w:rsidR="00566628">
        <w:rPr>
          <w:rFonts w:ascii="Calibri" w:hAnsi="Calibri" w:cs="Calibri"/>
          <w:sz w:val="22"/>
          <w:szCs w:val="22"/>
        </w:rPr>
        <w:t xml:space="preserve"> removal</w:t>
      </w:r>
    </w:p>
    <w:p w14:paraId="5B1ECC76" w14:textId="77777777" w:rsidR="00940FA1" w:rsidRPr="00261E4C" w:rsidRDefault="00940FA1" w:rsidP="00B6263A">
      <w:pPr>
        <w:pStyle w:val="BodyText"/>
        <w:numPr>
          <w:ilvl w:val="1"/>
          <w:numId w:val="24"/>
        </w:numPr>
        <w:jc w:val="left"/>
        <w:rPr>
          <w:rFonts w:ascii="Calibri" w:hAnsi="Calibri" w:cs="Calibri"/>
          <w:sz w:val="22"/>
          <w:szCs w:val="22"/>
        </w:rPr>
      </w:pPr>
      <w:r w:rsidRPr="00261E4C">
        <w:rPr>
          <w:rFonts w:ascii="Calibri" w:hAnsi="Calibri" w:cs="Calibri"/>
          <w:sz w:val="22"/>
          <w:szCs w:val="22"/>
        </w:rPr>
        <w:t>Finish carpentry</w:t>
      </w:r>
    </w:p>
    <w:p w14:paraId="522F5C09" w14:textId="77777777" w:rsidR="00940FA1" w:rsidRPr="00261E4C" w:rsidRDefault="00940FA1" w:rsidP="00B6263A">
      <w:pPr>
        <w:pStyle w:val="BodyText"/>
        <w:numPr>
          <w:ilvl w:val="1"/>
          <w:numId w:val="24"/>
        </w:numPr>
        <w:jc w:val="left"/>
        <w:rPr>
          <w:rFonts w:ascii="Calibri" w:hAnsi="Calibri" w:cs="Calibri"/>
          <w:sz w:val="22"/>
          <w:szCs w:val="22"/>
        </w:rPr>
      </w:pPr>
      <w:r w:rsidRPr="00261E4C">
        <w:rPr>
          <w:rFonts w:ascii="Calibri" w:hAnsi="Calibri" w:cs="Calibri"/>
          <w:sz w:val="22"/>
          <w:szCs w:val="22"/>
        </w:rPr>
        <w:t>In-stream structure construction</w:t>
      </w:r>
      <w:r w:rsidR="00037178">
        <w:rPr>
          <w:rFonts w:ascii="Calibri" w:hAnsi="Calibri" w:cs="Calibri"/>
          <w:sz w:val="22"/>
          <w:szCs w:val="22"/>
        </w:rPr>
        <w:t xml:space="preserve"> and water control</w:t>
      </w:r>
    </w:p>
    <w:p w14:paraId="73B06CB4" w14:textId="77777777" w:rsidR="00940FA1" w:rsidRPr="00261E4C" w:rsidRDefault="00940FA1" w:rsidP="00B6263A">
      <w:pPr>
        <w:pStyle w:val="BodyText"/>
        <w:numPr>
          <w:ilvl w:val="1"/>
          <w:numId w:val="24"/>
        </w:numPr>
        <w:jc w:val="left"/>
        <w:rPr>
          <w:rFonts w:ascii="Calibri" w:hAnsi="Calibri" w:cs="Calibri"/>
          <w:sz w:val="22"/>
          <w:szCs w:val="22"/>
        </w:rPr>
      </w:pPr>
      <w:r w:rsidRPr="00261E4C">
        <w:rPr>
          <w:rFonts w:ascii="Calibri" w:hAnsi="Calibri" w:cs="Calibri"/>
          <w:sz w:val="22"/>
          <w:szCs w:val="22"/>
        </w:rPr>
        <w:t>Landscaping</w:t>
      </w:r>
    </w:p>
    <w:p w14:paraId="04505456" w14:textId="77777777" w:rsidR="00940FA1" w:rsidRDefault="00940FA1" w:rsidP="00B6263A">
      <w:pPr>
        <w:pStyle w:val="BodyText"/>
        <w:numPr>
          <w:ilvl w:val="1"/>
          <w:numId w:val="24"/>
        </w:numPr>
        <w:jc w:val="left"/>
        <w:rPr>
          <w:rFonts w:ascii="Calibri" w:hAnsi="Calibri" w:cs="Calibri"/>
          <w:sz w:val="22"/>
          <w:szCs w:val="22"/>
        </w:rPr>
      </w:pPr>
      <w:r w:rsidRPr="00261E4C">
        <w:rPr>
          <w:rFonts w:ascii="Calibri" w:hAnsi="Calibri" w:cs="Calibri"/>
          <w:sz w:val="22"/>
          <w:szCs w:val="22"/>
        </w:rPr>
        <w:t>Electrical, AV, low voltage</w:t>
      </w:r>
    </w:p>
    <w:p w14:paraId="053905F9" w14:textId="77777777" w:rsidR="00566628" w:rsidRPr="00261E4C" w:rsidRDefault="00566628" w:rsidP="00B6263A">
      <w:pPr>
        <w:pStyle w:val="BodyText"/>
        <w:numPr>
          <w:ilvl w:val="1"/>
          <w:numId w:val="24"/>
        </w:numPr>
        <w:jc w:val="left"/>
        <w:rPr>
          <w:rFonts w:ascii="Calibri" w:hAnsi="Calibri" w:cs="Calibri"/>
          <w:sz w:val="22"/>
          <w:szCs w:val="22"/>
        </w:rPr>
      </w:pPr>
      <w:r>
        <w:rPr>
          <w:rFonts w:ascii="Calibri" w:hAnsi="Calibri" w:cs="Calibri"/>
          <w:sz w:val="22"/>
          <w:szCs w:val="22"/>
        </w:rPr>
        <w:t>Plumbing</w:t>
      </w:r>
    </w:p>
    <w:p w14:paraId="35A2BFAB" w14:textId="77777777" w:rsidR="00940FA1" w:rsidRPr="00261E4C" w:rsidRDefault="00940FA1" w:rsidP="00B6263A">
      <w:pPr>
        <w:pStyle w:val="BodyText"/>
        <w:numPr>
          <w:ilvl w:val="1"/>
          <w:numId w:val="24"/>
        </w:numPr>
        <w:jc w:val="left"/>
        <w:rPr>
          <w:rFonts w:ascii="Calibri" w:hAnsi="Calibri" w:cs="Calibri"/>
          <w:sz w:val="22"/>
          <w:szCs w:val="22"/>
        </w:rPr>
      </w:pPr>
      <w:r w:rsidRPr="00261E4C">
        <w:rPr>
          <w:rFonts w:ascii="Calibri" w:hAnsi="Calibri" w:cs="Calibri"/>
          <w:sz w:val="22"/>
          <w:szCs w:val="22"/>
        </w:rPr>
        <w:t>Stormwater and erosion controls, drainage</w:t>
      </w:r>
    </w:p>
    <w:p w14:paraId="6B76F73C" w14:textId="77777777" w:rsidR="00940FA1" w:rsidRDefault="00940FA1" w:rsidP="00B6263A">
      <w:pPr>
        <w:pStyle w:val="BodyText"/>
        <w:numPr>
          <w:ilvl w:val="1"/>
          <w:numId w:val="24"/>
        </w:numPr>
        <w:jc w:val="left"/>
        <w:rPr>
          <w:rFonts w:ascii="Calibri" w:hAnsi="Calibri" w:cs="Calibri"/>
          <w:sz w:val="22"/>
          <w:szCs w:val="22"/>
        </w:rPr>
      </w:pPr>
      <w:r w:rsidRPr="00261E4C">
        <w:rPr>
          <w:rFonts w:ascii="Calibri" w:hAnsi="Calibri" w:cs="Calibri"/>
          <w:sz w:val="22"/>
          <w:szCs w:val="22"/>
        </w:rPr>
        <w:t>River and streambank stabilization</w:t>
      </w:r>
    </w:p>
    <w:p w14:paraId="4FC12399" w14:textId="77777777" w:rsidR="00037178" w:rsidRPr="00261E4C" w:rsidRDefault="00037178" w:rsidP="00B6263A">
      <w:pPr>
        <w:pStyle w:val="BodyText"/>
        <w:numPr>
          <w:ilvl w:val="1"/>
          <w:numId w:val="24"/>
        </w:numPr>
        <w:jc w:val="left"/>
        <w:rPr>
          <w:rFonts w:ascii="Calibri" w:hAnsi="Calibri" w:cs="Calibri"/>
          <w:sz w:val="22"/>
          <w:szCs w:val="22"/>
        </w:rPr>
      </w:pPr>
      <w:r>
        <w:rPr>
          <w:rFonts w:ascii="Calibri" w:hAnsi="Calibri" w:cs="Calibri"/>
          <w:sz w:val="22"/>
          <w:szCs w:val="22"/>
        </w:rPr>
        <w:t>Retaining walls (boulder terracing)</w:t>
      </w:r>
    </w:p>
    <w:p w14:paraId="78C22BBA" w14:textId="77777777" w:rsidR="00940FA1" w:rsidRPr="00261E4C" w:rsidRDefault="00940FA1" w:rsidP="00B6263A">
      <w:pPr>
        <w:pStyle w:val="BodyText"/>
        <w:numPr>
          <w:ilvl w:val="1"/>
          <w:numId w:val="24"/>
        </w:numPr>
        <w:jc w:val="left"/>
        <w:rPr>
          <w:rFonts w:ascii="Calibri" w:hAnsi="Calibri" w:cs="Calibri"/>
          <w:sz w:val="22"/>
          <w:szCs w:val="22"/>
        </w:rPr>
      </w:pPr>
      <w:r w:rsidRPr="00261E4C">
        <w:rPr>
          <w:rFonts w:ascii="Calibri" w:hAnsi="Calibri" w:cs="Calibri"/>
          <w:sz w:val="22"/>
          <w:szCs w:val="22"/>
        </w:rPr>
        <w:t>Paved and natural pedestrian pathways, trails, and greenways</w:t>
      </w:r>
    </w:p>
    <w:p w14:paraId="34CFFA60" w14:textId="77777777" w:rsidR="00037178" w:rsidRDefault="00940FA1" w:rsidP="00B6263A">
      <w:pPr>
        <w:pStyle w:val="BodyText"/>
        <w:numPr>
          <w:ilvl w:val="1"/>
          <w:numId w:val="24"/>
        </w:numPr>
        <w:jc w:val="left"/>
        <w:rPr>
          <w:rFonts w:ascii="Calibri" w:hAnsi="Calibri" w:cs="Calibri"/>
          <w:sz w:val="22"/>
          <w:szCs w:val="22"/>
        </w:rPr>
      </w:pPr>
      <w:r w:rsidRPr="00261E4C">
        <w:rPr>
          <w:rFonts w:ascii="Calibri" w:hAnsi="Calibri" w:cs="Calibri"/>
          <w:sz w:val="22"/>
          <w:szCs w:val="22"/>
        </w:rPr>
        <w:t xml:space="preserve">Concrete </w:t>
      </w:r>
      <w:r w:rsidR="00037178">
        <w:rPr>
          <w:rFonts w:ascii="Calibri" w:hAnsi="Calibri" w:cs="Calibri"/>
          <w:sz w:val="22"/>
          <w:szCs w:val="22"/>
        </w:rPr>
        <w:t>operations (pumping and finish work)</w:t>
      </w:r>
    </w:p>
    <w:p w14:paraId="353669C1" w14:textId="77777777" w:rsidR="00940FA1" w:rsidRPr="00261E4C" w:rsidRDefault="00037178" w:rsidP="00B6263A">
      <w:pPr>
        <w:pStyle w:val="BodyText"/>
        <w:numPr>
          <w:ilvl w:val="1"/>
          <w:numId w:val="24"/>
        </w:numPr>
        <w:jc w:val="left"/>
        <w:rPr>
          <w:rFonts w:ascii="Calibri" w:hAnsi="Calibri" w:cs="Calibri"/>
          <w:sz w:val="22"/>
          <w:szCs w:val="22"/>
        </w:rPr>
      </w:pPr>
      <w:r>
        <w:rPr>
          <w:rFonts w:ascii="Calibri" w:hAnsi="Calibri" w:cs="Calibri"/>
          <w:sz w:val="22"/>
          <w:szCs w:val="22"/>
        </w:rPr>
        <w:t xml:space="preserve">Concrete </w:t>
      </w:r>
      <w:r w:rsidR="00940FA1" w:rsidRPr="00261E4C">
        <w:rPr>
          <w:rFonts w:ascii="Calibri" w:hAnsi="Calibri" w:cs="Calibri"/>
          <w:sz w:val="22"/>
          <w:szCs w:val="22"/>
        </w:rPr>
        <w:t>sidewalks</w:t>
      </w:r>
    </w:p>
    <w:p w14:paraId="0163CCE4" w14:textId="77777777" w:rsidR="00940FA1" w:rsidRPr="00261E4C" w:rsidRDefault="00940FA1" w:rsidP="00B6263A">
      <w:pPr>
        <w:pStyle w:val="BodyText"/>
        <w:numPr>
          <w:ilvl w:val="1"/>
          <w:numId w:val="24"/>
        </w:numPr>
        <w:jc w:val="left"/>
        <w:rPr>
          <w:rFonts w:ascii="Calibri" w:hAnsi="Calibri" w:cs="Calibri"/>
          <w:sz w:val="22"/>
          <w:szCs w:val="22"/>
        </w:rPr>
      </w:pPr>
      <w:r w:rsidRPr="00261E4C">
        <w:rPr>
          <w:rFonts w:ascii="Calibri" w:hAnsi="Calibri" w:cs="Calibri"/>
          <w:sz w:val="22"/>
          <w:szCs w:val="22"/>
        </w:rPr>
        <w:t>Boat ramp</w:t>
      </w:r>
    </w:p>
    <w:p w14:paraId="2223E29D" w14:textId="77777777" w:rsidR="00940FA1" w:rsidRPr="00261E4C" w:rsidRDefault="00940FA1" w:rsidP="00B6263A">
      <w:pPr>
        <w:pStyle w:val="BodyText"/>
        <w:numPr>
          <w:ilvl w:val="1"/>
          <w:numId w:val="24"/>
        </w:numPr>
        <w:jc w:val="left"/>
        <w:rPr>
          <w:rFonts w:ascii="Calibri" w:hAnsi="Calibri" w:cs="Calibri"/>
          <w:sz w:val="22"/>
          <w:szCs w:val="22"/>
        </w:rPr>
      </w:pPr>
      <w:r w:rsidRPr="00261E4C">
        <w:rPr>
          <w:rFonts w:ascii="Calibri" w:hAnsi="Calibri" w:cs="Calibri"/>
          <w:sz w:val="22"/>
          <w:szCs w:val="22"/>
        </w:rPr>
        <w:t>Site furnishings</w:t>
      </w:r>
    </w:p>
    <w:p w14:paraId="740BA4EC" w14:textId="77777777" w:rsidR="00940FA1" w:rsidRDefault="00940FA1" w:rsidP="00B6263A">
      <w:pPr>
        <w:pStyle w:val="ListParagraph"/>
        <w:rPr>
          <w:rFonts w:ascii="Calibri" w:hAnsi="Calibri" w:cs="Calibri"/>
          <w:sz w:val="22"/>
          <w:szCs w:val="22"/>
        </w:rPr>
      </w:pPr>
      <w:r w:rsidRPr="00261E4C">
        <w:rPr>
          <w:rFonts w:ascii="Calibri" w:hAnsi="Calibri" w:cs="Calibri"/>
          <w:sz w:val="22"/>
          <w:szCs w:val="22"/>
        </w:rPr>
        <w:t>These projects should also be accompanied by contact information (name, address, phone number</w:t>
      </w:r>
      <w:r>
        <w:rPr>
          <w:rFonts w:ascii="Calibri" w:hAnsi="Calibri" w:cs="Calibri"/>
          <w:sz w:val="22"/>
          <w:szCs w:val="22"/>
        </w:rPr>
        <w:t xml:space="preserve">, email address) of each </w:t>
      </w:r>
      <w:r w:rsidR="00BE2169">
        <w:rPr>
          <w:rFonts w:ascii="Calibri" w:hAnsi="Calibri" w:cs="Calibri"/>
          <w:sz w:val="22"/>
          <w:szCs w:val="22"/>
        </w:rPr>
        <w:t>pr</w:t>
      </w:r>
      <w:r w:rsidR="00B6263A">
        <w:rPr>
          <w:rFonts w:ascii="Calibri" w:hAnsi="Calibri" w:cs="Calibri"/>
          <w:sz w:val="22"/>
          <w:szCs w:val="22"/>
        </w:rPr>
        <w:t>o</w:t>
      </w:r>
      <w:r w:rsidR="00BE2169">
        <w:rPr>
          <w:rFonts w:ascii="Calibri" w:hAnsi="Calibri" w:cs="Calibri"/>
          <w:sz w:val="22"/>
          <w:szCs w:val="22"/>
        </w:rPr>
        <w:t xml:space="preserve">ject </w:t>
      </w:r>
      <w:r>
        <w:rPr>
          <w:rFonts w:ascii="Calibri" w:hAnsi="Calibri" w:cs="Calibri"/>
          <w:sz w:val="22"/>
          <w:szCs w:val="22"/>
        </w:rPr>
        <w:t xml:space="preserve">owner’s primary point of contact. </w:t>
      </w:r>
    </w:p>
    <w:p w14:paraId="30D7AA69" w14:textId="77777777" w:rsidR="00940FA1" w:rsidRDefault="00940FA1" w:rsidP="00B6263A">
      <w:pPr>
        <w:pStyle w:val="ListParagraph"/>
        <w:rPr>
          <w:rFonts w:ascii="Calibri" w:hAnsi="Calibri" w:cs="Calibri"/>
          <w:color w:val="000000"/>
          <w:sz w:val="22"/>
          <w:szCs w:val="22"/>
        </w:rPr>
      </w:pPr>
    </w:p>
    <w:p w14:paraId="3C7B72BA" w14:textId="77777777" w:rsidR="00B45A08" w:rsidRPr="00974BB0" w:rsidRDefault="00B45A08" w:rsidP="00974BB0">
      <w:pPr>
        <w:numPr>
          <w:ilvl w:val="0"/>
          <w:numId w:val="21"/>
        </w:numPr>
        <w:autoSpaceDE w:val="0"/>
        <w:autoSpaceDN w:val="0"/>
        <w:adjustRightInd w:val="0"/>
        <w:rPr>
          <w:rFonts w:ascii="Calibri" w:hAnsi="Calibri" w:cs="Calibri"/>
          <w:color w:val="000000"/>
          <w:sz w:val="22"/>
          <w:szCs w:val="22"/>
        </w:rPr>
      </w:pPr>
      <w:r w:rsidRPr="00974BB0">
        <w:rPr>
          <w:rFonts w:ascii="Calibri" w:hAnsi="Calibri" w:cs="Calibri"/>
          <w:color w:val="000000"/>
          <w:sz w:val="22"/>
          <w:szCs w:val="22"/>
        </w:rPr>
        <w:t>The Bidder shall provide example</w:t>
      </w:r>
      <w:r w:rsidR="00974BB0">
        <w:rPr>
          <w:rFonts w:ascii="Calibri" w:hAnsi="Calibri" w:cs="Calibri"/>
          <w:color w:val="000000"/>
          <w:sz w:val="22"/>
          <w:szCs w:val="22"/>
        </w:rPr>
        <w:t xml:space="preserve"> plans from previously completed in-stream project(s), as follows:</w:t>
      </w:r>
      <w:r w:rsidRPr="00974BB0">
        <w:rPr>
          <w:rFonts w:ascii="Calibri" w:hAnsi="Calibri" w:cs="Calibri"/>
          <w:color w:val="000000"/>
          <w:sz w:val="22"/>
          <w:szCs w:val="22"/>
        </w:rPr>
        <w:t xml:space="preserve"> </w:t>
      </w:r>
      <w:r w:rsidR="00974BB0" w:rsidRPr="00037178">
        <w:rPr>
          <w:rFonts w:ascii="Calibri" w:hAnsi="Calibri" w:cs="Calibri"/>
          <w:color w:val="000000"/>
          <w:sz w:val="22"/>
          <w:szCs w:val="22"/>
        </w:rPr>
        <w:t>Water Control Plan, a High-Water Contingency Plan, and a River Safety Plan</w:t>
      </w:r>
      <w:r w:rsidR="00974BB0">
        <w:rPr>
          <w:rFonts w:ascii="Calibri" w:hAnsi="Calibri" w:cs="Calibri"/>
          <w:color w:val="000000"/>
          <w:sz w:val="22"/>
          <w:szCs w:val="22"/>
        </w:rPr>
        <w:t>.</w:t>
      </w:r>
    </w:p>
    <w:p w14:paraId="7196D064" w14:textId="77777777" w:rsidR="00974BB0" w:rsidRDefault="00974BB0" w:rsidP="00974BB0">
      <w:pPr>
        <w:autoSpaceDE w:val="0"/>
        <w:autoSpaceDN w:val="0"/>
        <w:adjustRightInd w:val="0"/>
        <w:ind w:left="720"/>
        <w:rPr>
          <w:rFonts w:ascii="Calibri" w:hAnsi="Calibri" w:cs="Calibri"/>
          <w:color w:val="000000"/>
          <w:sz w:val="22"/>
          <w:szCs w:val="22"/>
        </w:rPr>
      </w:pPr>
    </w:p>
    <w:p w14:paraId="2105B570" w14:textId="27349745" w:rsidR="00225E44" w:rsidRPr="00225E44" w:rsidRDefault="00225E44" w:rsidP="00B6263A">
      <w:pPr>
        <w:numPr>
          <w:ilvl w:val="0"/>
          <w:numId w:val="21"/>
        </w:numPr>
        <w:autoSpaceDE w:val="0"/>
        <w:autoSpaceDN w:val="0"/>
        <w:adjustRightInd w:val="0"/>
        <w:rPr>
          <w:rFonts w:ascii="Calibri" w:hAnsi="Calibri" w:cs="Calibri"/>
          <w:color w:val="000000"/>
          <w:sz w:val="22"/>
          <w:szCs w:val="22"/>
        </w:rPr>
      </w:pPr>
      <w:r w:rsidRPr="2F5BB5F2">
        <w:rPr>
          <w:rFonts w:ascii="Calibri" w:hAnsi="Calibri" w:cs="Calibri"/>
          <w:color w:val="000000" w:themeColor="text1"/>
          <w:sz w:val="22"/>
          <w:szCs w:val="22"/>
        </w:rPr>
        <w:t xml:space="preserve">The </w:t>
      </w:r>
      <w:r w:rsidR="00BE2169" w:rsidRPr="2F5BB5F2">
        <w:rPr>
          <w:rFonts w:ascii="Calibri" w:hAnsi="Calibri" w:cs="Calibri"/>
          <w:color w:val="000000" w:themeColor="text1"/>
          <w:sz w:val="22"/>
          <w:szCs w:val="22"/>
        </w:rPr>
        <w:t>b</w:t>
      </w:r>
      <w:r w:rsidRPr="2F5BB5F2">
        <w:rPr>
          <w:rFonts w:ascii="Calibri" w:hAnsi="Calibri" w:cs="Calibri"/>
          <w:color w:val="000000" w:themeColor="text1"/>
          <w:sz w:val="22"/>
          <w:szCs w:val="22"/>
        </w:rPr>
        <w:t>id shall be properly executed</w:t>
      </w:r>
      <w:r w:rsidR="00D47517" w:rsidRPr="2F5BB5F2">
        <w:rPr>
          <w:rFonts w:ascii="Calibri" w:hAnsi="Calibri" w:cs="Calibri"/>
          <w:color w:val="000000" w:themeColor="text1"/>
          <w:sz w:val="22"/>
          <w:szCs w:val="22"/>
        </w:rPr>
        <w:t xml:space="preserve"> on the final page of the</w:t>
      </w:r>
      <w:r w:rsidR="00B90D82">
        <w:rPr>
          <w:rFonts w:ascii="Calibri" w:hAnsi="Calibri" w:cs="Calibri"/>
          <w:color w:val="000000" w:themeColor="text1"/>
          <w:sz w:val="22"/>
          <w:szCs w:val="22"/>
        </w:rPr>
        <w:t xml:space="preserve"> Bid Form</w:t>
      </w:r>
      <w:r w:rsidRPr="2F5BB5F2">
        <w:rPr>
          <w:rFonts w:ascii="Calibri" w:hAnsi="Calibri" w:cs="Calibri"/>
          <w:color w:val="000000" w:themeColor="text1"/>
          <w:sz w:val="22"/>
          <w:szCs w:val="22"/>
        </w:rPr>
        <w:t xml:space="preserve">. In order to constitute proper execution; the </w:t>
      </w:r>
      <w:r w:rsidR="001A18AC" w:rsidRPr="2F5BB5F2">
        <w:rPr>
          <w:rFonts w:ascii="Calibri" w:hAnsi="Calibri" w:cs="Calibri"/>
          <w:color w:val="000000" w:themeColor="text1"/>
          <w:sz w:val="22"/>
          <w:szCs w:val="22"/>
        </w:rPr>
        <w:t>b</w:t>
      </w:r>
      <w:r w:rsidRPr="2F5BB5F2">
        <w:rPr>
          <w:rFonts w:ascii="Calibri" w:hAnsi="Calibri" w:cs="Calibri"/>
          <w:color w:val="000000" w:themeColor="text1"/>
          <w:sz w:val="22"/>
          <w:szCs w:val="22"/>
        </w:rPr>
        <w:t>id shall be executed in strict compliance with the following. All attachments, certifications</w:t>
      </w:r>
      <w:r w:rsidR="001A18AC" w:rsidRPr="2F5BB5F2">
        <w:rPr>
          <w:rFonts w:ascii="Calibri" w:hAnsi="Calibri" w:cs="Calibri"/>
          <w:color w:val="000000" w:themeColor="text1"/>
          <w:sz w:val="22"/>
          <w:szCs w:val="22"/>
        </w:rPr>
        <w:t>,</w:t>
      </w:r>
      <w:r w:rsidRPr="2F5BB5F2">
        <w:rPr>
          <w:rFonts w:ascii="Calibri" w:hAnsi="Calibri" w:cs="Calibri"/>
          <w:color w:val="000000" w:themeColor="text1"/>
          <w:sz w:val="22"/>
          <w:szCs w:val="22"/>
        </w:rPr>
        <w:t xml:space="preserve"> or acknowledgments attached to the </w:t>
      </w:r>
      <w:r w:rsidR="00940FA1" w:rsidRPr="2F5BB5F2">
        <w:rPr>
          <w:rFonts w:ascii="Calibri" w:hAnsi="Calibri" w:cs="Calibri"/>
          <w:color w:val="000000" w:themeColor="text1"/>
          <w:sz w:val="22"/>
          <w:szCs w:val="22"/>
        </w:rPr>
        <w:t>b</w:t>
      </w:r>
      <w:r w:rsidRPr="2F5BB5F2">
        <w:rPr>
          <w:rFonts w:ascii="Calibri" w:hAnsi="Calibri" w:cs="Calibri"/>
          <w:color w:val="000000" w:themeColor="text1"/>
          <w:sz w:val="22"/>
          <w:szCs w:val="22"/>
        </w:rPr>
        <w:t xml:space="preserve">id shall be executed in the same manner as the </w:t>
      </w:r>
      <w:r w:rsidR="00940FA1" w:rsidRPr="2F5BB5F2">
        <w:rPr>
          <w:rFonts w:ascii="Calibri" w:hAnsi="Calibri" w:cs="Calibri"/>
          <w:color w:val="000000" w:themeColor="text1"/>
          <w:sz w:val="22"/>
          <w:szCs w:val="22"/>
        </w:rPr>
        <w:t>b</w:t>
      </w:r>
      <w:r w:rsidRPr="2F5BB5F2">
        <w:rPr>
          <w:rFonts w:ascii="Calibri" w:hAnsi="Calibri" w:cs="Calibri"/>
          <w:color w:val="000000" w:themeColor="text1"/>
          <w:sz w:val="22"/>
          <w:szCs w:val="22"/>
        </w:rPr>
        <w:t>id.</w:t>
      </w:r>
    </w:p>
    <w:p w14:paraId="4F08E710" w14:textId="77777777" w:rsidR="00225E44" w:rsidRPr="00225E44" w:rsidRDefault="00225E44" w:rsidP="00B6263A">
      <w:pPr>
        <w:numPr>
          <w:ilvl w:val="1"/>
          <w:numId w:val="21"/>
        </w:numPr>
        <w:autoSpaceDE w:val="0"/>
        <w:autoSpaceDN w:val="0"/>
        <w:adjustRightInd w:val="0"/>
        <w:rPr>
          <w:rFonts w:ascii="Calibri" w:hAnsi="Calibri" w:cs="Calibri"/>
          <w:color w:val="000000"/>
          <w:sz w:val="22"/>
          <w:szCs w:val="22"/>
        </w:rPr>
      </w:pPr>
      <w:r w:rsidRPr="00225E44">
        <w:rPr>
          <w:rFonts w:ascii="Calibri" w:hAnsi="Calibri" w:cs="Calibri"/>
          <w:color w:val="000000"/>
          <w:sz w:val="22"/>
          <w:szCs w:val="22"/>
        </w:rPr>
        <w:t xml:space="preserve">If a </w:t>
      </w:r>
      <w:r w:rsidR="004A7AFC">
        <w:rPr>
          <w:rFonts w:ascii="Calibri" w:hAnsi="Calibri" w:cs="Calibri"/>
          <w:color w:val="000000"/>
          <w:sz w:val="22"/>
          <w:szCs w:val="22"/>
        </w:rPr>
        <w:t>b</w:t>
      </w:r>
      <w:r w:rsidRPr="00225E44">
        <w:rPr>
          <w:rFonts w:ascii="Calibri" w:hAnsi="Calibri" w:cs="Calibri"/>
          <w:color w:val="000000"/>
          <w:sz w:val="22"/>
          <w:szCs w:val="22"/>
        </w:rPr>
        <w:t xml:space="preserve">id is by a </w:t>
      </w:r>
      <w:r w:rsidR="001A18AC">
        <w:rPr>
          <w:rFonts w:ascii="Calibri" w:hAnsi="Calibri" w:cs="Calibri"/>
          <w:b/>
          <w:bCs/>
          <w:color w:val="000000"/>
          <w:sz w:val="22"/>
          <w:szCs w:val="22"/>
        </w:rPr>
        <w:t>sole proprietor</w:t>
      </w:r>
      <w:r w:rsidRPr="00225E44">
        <w:rPr>
          <w:rFonts w:ascii="Calibri" w:hAnsi="Calibri" w:cs="Calibri"/>
          <w:color w:val="000000"/>
          <w:sz w:val="22"/>
          <w:szCs w:val="22"/>
        </w:rPr>
        <w:t>, it shall show the name and address of the individual and shall be signed by the individual.</w:t>
      </w:r>
    </w:p>
    <w:p w14:paraId="649A0AAA" w14:textId="77777777" w:rsidR="00225E44" w:rsidRPr="00225E44" w:rsidRDefault="00225E44" w:rsidP="00B6263A">
      <w:pPr>
        <w:numPr>
          <w:ilvl w:val="1"/>
          <w:numId w:val="21"/>
        </w:numPr>
        <w:autoSpaceDE w:val="0"/>
        <w:autoSpaceDN w:val="0"/>
        <w:adjustRightInd w:val="0"/>
        <w:rPr>
          <w:rFonts w:ascii="Calibri" w:hAnsi="Calibri" w:cs="Calibri"/>
          <w:color w:val="000000"/>
          <w:sz w:val="22"/>
          <w:szCs w:val="22"/>
        </w:rPr>
      </w:pPr>
      <w:r w:rsidRPr="00225E44">
        <w:rPr>
          <w:rFonts w:ascii="Calibri" w:hAnsi="Calibri" w:cs="Calibri"/>
          <w:color w:val="000000"/>
          <w:sz w:val="22"/>
          <w:szCs w:val="22"/>
        </w:rPr>
        <w:t xml:space="preserve">If the </w:t>
      </w:r>
      <w:r w:rsidR="001A18AC">
        <w:rPr>
          <w:rFonts w:ascii="Calibri" w:hAnsi="Calibri" w:cs="Calibri"/>
          <w:color w:val="000000"/>
          <w:sz w:val="22"/>
          <w:szCs w:val="22"/>
        </w:rPr>
        <w:t>b</w:t>
      </w:r>
      <w:r w:rsidRPr="00225E44">
        <w:rPr>
          <w:rFonts w:ascii="Calibri" w:hAnsi="Calibri" w:cs="Calibri"/>
          <w:color w:val="000000"/>
          <w:sz w:val="22"/>
          <w:szCs w:val="22"/>
        </w:rPr>
        <w:t xml:space="preserve">id is by a </w:t>
      </w:r>
      <w:r w:rsidR="001A18AC" w:rsidRPr="001A18AC">
        <w:rPr>
          <w:rFonts w:ascii="Calibri" w:hAnsi="Calibri" w:cs="Calibri"/>
          <w:b/>
          <w:bCs/>
          <w:color w:val="000000"/>
          <w:sz w:val="22"/>
          <w:szCs w:val="22"/>
        </w:rPr>
        <w:t>c</w:t>
      </w:r>
      <w:r w:rsidRPr="001A18AC">
        <w:rPr>
          <w:rFonts w:ascii="Calibri" w:hAnsi="Calibri" w:cs="Calibri"/>
          <w:b/>
          <w:bCs/>
          <w:color w:val="000000"/>
          <w:sz w:val="22"/>
          <w:szCs w:val="22"/>
        </w:rPr>
        <w:t>orporation</w:t>
      </w:r>
      <w:r w:rsidRPr="00225E44">
        <w:rPr>
          <w:rFonts w:ascii="Calibri" w:hAnsi="Calibri" w:cs="Calibri"/>
          <w:color w:val="000000"/>
          <w:sz w:val="22"/>
          <w:szCs w:val="22"/>
        </w:rPr>
        <w:t xml:space="preserve">, the </w:t>
      </w:r>
      <w:r w:rsidR="001A18AC">
        <w:rPr>
          <w:rFonts w:ascii="Calibri" w:hAnsi="Calibri" w:cs="Calibri"/>
          <w:color w:val="000000"/>
          <w:sz w:val="22"/>
          <w:szCs w:val="22"/>
        </w:rPr>
        <w:t>p</w:t>
      </w:r>
      <w:r w:rsidRPr="00225E44">
        <w:rPr>
          <w:rFonts w:ascii="Calibri" w:hAnsi="Calibri" w:cs="Calibri"/>
          <w:color w:val="000000"/>
          <w:sz w:val="22"/>
          <w:szCs w:val="22"/>
        </w:rPr>
        <w:t xml:space="preserve">resident or </w:t>
      </w:r>
      <w:r w:rsidR="001A18AC">
        <w:rPr>
          <w:rFonts w:ascii="Calibri" w:hAnsi="Calibri" w:cs="Calibri"/>
          <w:color w:val="000000"/>
          <w:sz w:val="22"/>
          <w:szCs w:val="22"/>
        </w:rPr>
        <w:t>v</w:t>
      </w:r>
      <w:r w:rsidRPr="00225E44">
        <w:rPr>
          <w:rFonts w:ascii="Calibri" w:hAnsi="Calibri" w:cs="Calibri"/>
          <w:color w:val="000000"/>
          <w:sz w:val="22"/>
          <w:szCs w:val="22"/>
        </w:rPr>
        <w:t xml:space="preserve">ice-president of the </w:t>
      </w:r>
      <w:r w:rsidR="001A18AC">
        <w:rPr>
          <w:rFonts w:ascii="Calibri" w:hAnsi="Calibri" w:cs="Calibri"/>
          <w:color w:val="000000"/>
          <w:sz w:val="22"/>
          <w:szCs w:val="22"/>
        </w:rPr>
        <w:t>c</w:t>
      </w:r>
      <w:r w:rsidRPr="00225E44">
        <w:rPr>
          <w:rFonts w:ascii="Calibri" w:hAnsi="Calibri" w:cs="Calibri"/>
          <w:color w:val="000000"/>
          <w:sz w:val="22"/>
          <w:szCs w:val="22"/>
        </w:rPr>
        <w:t xml:space="preserve">orporation shall execute it in the name of the </w:t>
      </w:r>
      <w:r w:rsidR="001A18AC">
        <w:rPr>
          <w:rFonts w:ascii="Calibri" w:hAnsi="Calibri" w:cs="Calibri"/>
          <w:color w:val="000000"/>
          <w:sz w:val="22"/>
          <w:szCs w:val="22"/>
        </w:rPr>
        <w:t>c</w:t>
      </w:r>
      <w:r w:rsidRPr="00225E44">
        <w:rPr>
          <w:rFonts w:ascii="Calibri" w:hAnsi="Calibri" w:cs="Calibri"/>
          <w:color w:val="000000"/>
          <w:sz w:val="22"/>
          <w:szCs w:val="22"/>
        </w:rPr>
        <w:t xml:space="preserve">orporation. The </w:t>
      </w:r>
      <w:r w:rsidR="001A18AC">
        <w:rPr>
          <w:rFonts w:ascii="Calibri" w:hAnsi="Calibri" w:cs="Calibri"/>
          <w:color w:val="000000"/>
          <w:sz w:val="22"/>
          <w:szCs w:val="22"/>
        </w:rPr>
        <w:t>s</w:t>
      </w:r>
      <w:r w:rsidRPr="00225E44">
        <w:rPr>
          <w:rFonts w:ascii="Calibri" w:hAnsi="Calibri" w:cs="Calibri"/>
          <w:color w:val="000000"/>
          <w:sz w:val="22"/>
          <w:szCs w:val="22"/>
        </w:rPr>
        <w:t xml:space="preserve">ecretary or </w:t>
      </w:r>
      <w:r w:rsidR="001A18AC">
        <w:rPr>
          <w:rFonts w:ascii="Calibri" w:hAnsi="Calibri" w:cs="Calibri"/>
          <w:color w:val="000000"/>
          <w:sz w:val="22"/>
          <w:szCs w:val="22"/>
        </w:rPr>
        <w:t>a</w:t>
      </w:r>
      <w:r w:rsidRPr="00225E44">
        <w:rPr>
          <w:rFonts w:ascii="Calibri" w:hAnsi="Calibri" w:cs="Calibri"/>
          <w:color w:val="000000"/>
          <w:sz w:val="22"/>
          <w:szCs w:val="22"/>
        </w:rPr>
        <w:t xml:space="preserve">ssistant </w:t>
      </w:r>
      <w:r w:rsidR="001A18AC">
        <w:rPr>
          <w:rFonts w:ascii="Calibri" w:hAnsi="Calibri" w:cs="Calibri"/>
          <w:color w:val="000000"/>
          <w:sz w:val="22"/>
          <w:szCs w:val="22"/>
        </w:rPr>
        <w:t>s</w:t>
      </w:r>
      <w:r w:rsidRPr="00225E44">
        <w:rPr>
          <w:rFonts w:ascii="Calibri" w:hAnsi="Calibri" w:cs="Calibri"/>
          <w:color w:val="000000"/>
          <w:sz w:val="22"/>
          <w:szCs w:val="22"/>
        </w:rPr>
        <w:t xml:space="preserve">ecretary shall attest </w:t>
      </w:r>
      <w:r w:rsidRPr="00225E44">
        <w:rPr>
          <w:rFonts w:ascii="Calibri" w:hAnsi="Calibri" w:cs="Calibri"/>
          <w:color w:val="000000"/>
          <w:sz w:val="22"/>
          <w:szCs w:val="22"/>
        </w:rPr>
        <w:lastRenderedPageBreak/>
        <w:t xml:space="preserve">the signature(s). The seal of the </w:t>
      </w:r>
      <w:r w:rsidR="001A18AC">
        <w:rPr>
          <w:rFonts w:ascii="Calibri" w:hAnsi="Calibri" w:cs="Calibri"/>
          <w:color w:val="000000"/>
          <w:sz w:val="22"/>
          <w:szCs w:val="22"/>
        </w:rPr>
        <w:t>c</w:t>
      </w:r>
      <w:r w:rsidRPr="00225E44">
        <w:rPr>
          <w:rFonts w:ascii="Calibri" w:hAnsi="Calibri" w:cs="Calibri"/>
          <w:color w:val="000000"/>
          <w:sz w:val="22"/>
          <w:szCs w:val="22"/>
        </w:rPr>
        <w:t xml:space="preserve">orporation shall be affixed. The </w:t>
      </w:r>
      <w:r w:rsidR="001A18AC">
        <w:rPr>
          <w:rFonts w:ascii="Calibri" w:hAnsi="Calibri" w:cs="Calibri"/>
          <w:color w:val="000000"/>
          <w:sz w:val="22"/>
          <w:szCs w:val="22"/>
        </w:rPr>
        <w:t>b</w:t>
      </w:r>
      <w:r w:rsidRPr="00225E44">
        <w:rPr>
          <w:rFonts w:ascii="Calibri" w:hAnsi="Calibri" w:cs="Calibri"/>
          <w:color w:val="000000"/>
          <w:sz w:val="22"/>
          <w:szCs w:val="22"/>
        </w:rPr>
        <w:t xml:space="preserve">id shall show the address of the principal office of the </w:t>
      </w:r>
      <w:r w:rsidR="001A18AC">
        <w:rPr>
          <w:rFonts w:ascii="Calibri" w:hAnsi="Calibri" w:cs="Calibri"/>
          <w:color w:val="000000"/>
          <w:sz w:val="22"/>
          <w:szCs w:val="22"/>
        </w:rPr>
        <w:t>c</w:t>
      </w:r>
      <w:r w:rsidRPr="00225E44">
        <w:rPr>
          <w:rFonts w:ascii="Calibri" w:hAnsi="Calibri" w:cs="Calibri"/>
          <w:color w:val="000000"/>
          <w:sz w:val="22"/>
          <w:szCs w:val="22"/>
        </w:rPr>
        <w:t>orporation.</w:t>
      </w:r>
    </w:p>
    <w:p w14:paraId="494AEDC3" w14:textId="77777777" w:rsidR="00225E44" w:rsidRPr="00225E44" w:rsidRDefault="00225E44" w:rsidP="00B6263A">
      <w:pPr>
        <w:numPr>
          <w:ilvl w:val="1"/>
          <w:numId w:val="21"/>
        </w:numPr>
        <w:autoSpaceDE w:val="0"/>
        <w:autoSpaceDN w:val="0"/>
        <w:adjustRightInd w:val="0"/>
        <w:rPr>
          <w:rFonts w:ascii="Calibri" w:hAnsi="Calibri" w:cs="Calibri"/>
          <w:color w:val="000000"/>
          <w:sz w:val="22"/>
          <w:szCs w:val="22"/>
        </w:rPr>
      </w:pPr>
      <w:r w:rsidRPr="00225E44">
        <w:rPr>
          <w:rFonts w:ascii="Calibri" w:hAnsi="Calibri" w:cs="Calibri"/>
          <w:color w:val="000000"/>
          <w:sz w:val="22"/>
          <w:szCs w:val="22"/>
        </w:rPr>
        <w:t xml:space="preserve">If the </w:t>
      </w:r>
      <w:r w:rsidR="001A18AC">
        <w:rPr>
          <w:rFonts w:ascii="Calibri" w:hAnsi="Calibri" w:cs="Calibri"/>
          <w:color w:val="000000"/>
          <w:sz w:val="22"/>
          <w:szCs w:val="22"/>
        </w:rPr>
        <w:t>b</w:t>
      </w:r>
      <w:r w:rsidRPr="00225E44">
        <w:rPr>
          <w:rFonts w:ascii="Calibri" w:hAnsi="Calibri" w:cs="Calibri"/>
          <w:color w:val="000000"/>
          <w:sz w:val="22"/>
          <w:szCs w:val="22"/>
        </w:rPr>
        <w:t xml:space="preserve">id is made by a </w:t>
      </w:r>
      <w:r w:rsidR="001A18AC" w:rsidRPr="001A18AC">
        <w:rPr>
          <w:rFonts w:ascii="Calibri" w:hAnsi="Calibri" w:cs="Calibri"/>
          <w:b/>
          <w:bCs/>
          <w:color w:val="000000"/>
          <w:sz w:val="22"/>
          <w:szCs w:val="22"/>
        </w:rPr>
        <w:t>p</w:t>
      </w:r>
      <w:r w:rsidRPr="001A18AC">
        <w:rPr>
          <w:rFonts w:ascii="Calibri" w:hAnsi="Calibri" w:cs="Calibri"/>
          <w:b/>
          <w:bCs/>
          <w:color w:val="000000"/>
          <w:sz w:val="22"/>
          <w:szCs w:val="22"/>
        </w:rPr>
        <w:t>artnership</w:t>
      </w:r>
      <w:r w:rsidRPr="00225E44">
        <w:rPr>
          <w:rFonts w:ascii="Calibri" w:hAnsi="Calibri" w:cs="Calibri"/>
          <w:color w:val="000000"/>
          <w:sz w:val="22"/>
          <w:szCs w:val="22"/>
        </w:rPr>
        <w:t xml:space="preserve">, one of the general partners shall execute it in the name of the </w:t>
      </w:r>
      <w:r w:rsidR="001A18AC">
        <w:rPr>
          <w:rFonts w:ascii="Calibri" w:hAnsi="Calibri" w:cs="Calibri"/>
          <w:color w:val="000000"/>
          <w:sz w:val="22"/>
          <w:szCs w:val="22"/>
        </w:rPr>
        <w:t>p</w:t>
      </w:r>
      <w:r w:rsidRPr="00225E44">
        <w:rPr>
          <w:rFonts w:ascii="Calibri" w:hAnsi="Calibri" w:cs="Calibri"/>
          <w:color w:val="000000"/>
          <w:sz w:val="22"/>
          <w:szCs w:val="22"/>
        </w:rPr>
        <w:t>artnership</w:t>
      </w:r>
      <w:r w:rsidR="001A18AC">
        <w:rPr>
          <w:rFonts w:ascii="Calibri" w:hAnsi="Calibri" w:cs="Calibri"/>
          <w:color w:val="000000"/>
          <w:sz w:val="22"/>
          <w:szCs w:val="22"/>
        </w:rPr>
        <w:t xml:space="preserve"> and show</w:t>
      </w:r>
      <w:r w:rsidRPr="00225E44">
        <w:rPr>
          <w:rFonts w:ascii="Calibri" w:hAnsi="Calibri" w:cs="Calibri"/>
          <w:color w:val="000000"/>
          <w:sz w:val="22"/>
          <w:szCs w:val="22"/>
        </w:rPr>
        <w:t xml:space="preserve"> the </w:t>
      </w:r>
      <w:r w:rsidR="001A18AC">
        <w:rPr>
          <w:rFonts w:ascii="Calibri" w:hAnsi="Calibri" w:cs="Calibri"/>
          <w:color w:val="000000"/>
          <w:sz w:val="22"/>
          <w:szCs w:val="22"/>
        </w:rPr>
        <w:t xml:space="preserve">principal </w:t>
      </w:r>
      <w:r w:rsidRPr="00225E44">
        <w:rPr>
          <w:rFonts w:ascii="Calibri" w:hAnsi="Calibri" w:cs="Calibri"/>
          <w:color w:val="000000"/>
          <w:sz w:val="22"/>
          <w:szCs w:val="22"/>
        </w:rPr>
        <w:t xml:space="preserve">address </w:t>
      </w:r>
      <w:r w:rsidR="001A18AC">
        <w:rPr>
          <w:rFonts w:ascii="Calibri" w:hAnsi="Calibri" w:cs="Calibri"/>
          <w:color w:val="000000"/>
          <w:sz w:val="22"/>
          <w:szCs w:val="22"/>
        </w:rPr>
        <w:t>of</w:t>
      </w:r>
      <w:r w:rsidRPr="00225E44">
        <w:rPr>
          <w:rFonts w:ascii="Calibri" w:hAnsi="Calibri" w:cs="Calibri"/>
          <w:color w:val="000000"/>
          <w:sz w:val="22"/>
          <w:szCs w:val="22"/>
        </w:rPr>
        <w:t xml:space="preserve"> the </w:t>
      </w:r>
      <w:r w:rsidR="001A18AC">
        <w:rPr>
          <w:rFonts w:ascii="Calibri" w:hAnsi="Calibri" w:cs="Calibri"/>
          <w:color w:val="000000"/>
          <w:sz w:val="22"/>
          <w:szCs w:val="22"/>
        </w:rPr>
        <w:t>p</w:t>
      </w:r>
      <w:r w:rsidRPr="00225E44">
        <w:rPr>
          <w:rFonts w:ascii="Calibri" w:hAnsi="Calibri" w:cs="Calibri"/>
          <w:color w:val="000000"/>
          <w:sz w:val="22"/>
          <w:szCs w:val="22"/>
        </w:rPr>
        <w:t>artnership.</w:t>
      </w:r>
    </w:p>
    <w:p w14:paraId="53455F50" w14:textId="77777777" w:rsidR="00E10559" w:rsidRDefault="00225E44" w:rsidP="00B6263A">
      <w:pPr>
        <w:numPr>
          <w:ilvl w:val="1"/>
          <w:numId w:val="21"/>
        </w:numPr>
        <w:autoSpaceDE w:val="0"/>
        <w:autoSpaceDN w:val="0"/>
        <w:adjustRightInd w:val="0"/>
        <w:rPr>
          <w:rFonts w:ascii="Calibri" w:hAnsi="Calibri" w:cs="Calibri"/>
          <w:color w:val="000000"/>
          <w:sz w:val="22"/>
          <w:szCs w:val="22"/>
        </w:rPr>
      </w:pPr>
      <w:r w:rsidRPr="00225E44">
        <w:rPr>
          <w:rFonts w:ascii="Calibri" w:hAnsi="Calibri" w:cs="Calibri"/>
          <w:color w:val="000000"/>
          <w:sz w:val="22"/>
          <w:szCs w:val="22"/>
        </w:rPr>
        <w:t xml:space="preserve">If the </w:t>
      </w:r>
      <w:r w:rsidR="001A18AC">
        <w:rPr>
          <w:rFonts w:ascii="Calibri" w:hAnsi="Calibri" w:cs="Calibri"/>
          <w:color w:val="000000"/>
          <w:sz w:val="22"/>
          <w:szCs w:val="22"/>
        </w:rPr>
        <w:t>b</w:t>
      </w:r>
      <w:r w:rsidRPr="00225E44">
        <w:rPr>
          <w:rFonts w:ascii="Calibri" w:hAnsi="Calibri" w:cs="Calibri"/>
          <w:color w:val="000000"/>
          <w:sz w:val="22"/>
          <w:szCs w:val="22"/>
        </w:rPr>
        <w:t xml:space="preserve">id is a </w:t>
      </w:r>
      <w:r w:rsidRPr="001A18AC">
        <w:rPr>
          <w:rFonts w:ascii="Calibri" w:hAnsi="Calibri" w:cs="Calibri"/>
          <w:b/>
          <w:bCs/>
          <w:color w:val="000000"/>
          <w:sz w:val="22"/>
          <w:szCs w:val="22"/>
        </w:rPr>
        <w:t>joint venture</w:t>
      </w:r>
      <w:r w:rsidRPr="00225E44">
        <w:rPr>
          <w:rFonts w:ascii="Calibri" w:hAnsi="Calibri" w:cs="Calibri"/>
          <w:color w:val="000000"/>
          <w:sz w:val="22"/>
          <w:szCs w:val="22"/>
        </w:rPr>
        <w:t>, it shall be executed by each of the joint ventures in the appropriate manner set out above. The</w:t>
      </w:r>
      <w:r w:rsidR="001A18AC">
        <w:rPr>
          <w:rFonts w:ascii="Calibri" w:hAnsi="Calibri" w:cs="Calibri"/>
          <w:color w:val="000000"/>
          <w:sz w:val="22"/>
          <w:szCs w:val="22"/>
        </w:rPr>
        <w:t xml:space="preserve"> </w:t>
      </w:r>
      <w:r w:rsidR="00B6263A">
        <w:rPr>
          <w:rFonts w:ascii="Calibri" w:hAnsi="Calibri" w:cs="Calibri"/>
          <w:color w:val="000000"/>
          <w:sz w:val="22"/>
          <w:szCs w:val="22"/>
        </w:rPr>
        <w:t>principal</w:t>
      </w:r>
      <w:r w:rsidRPr="00225E44">
        <w:rPr>
          <w:rFonts w:ascii="Calibri" w:hAnsi="Calibri" w:cs="Calibri"/>
          <w:color w:val="000000"/>
          <w:sz w:val="22"/>
          <w:szCs w:val="22"/>
        </w:rPr>
        <w:t xml:space="preserve"> address for the joint venture shall be shown.</w:t>
      </w:r>
    </w:p>
    <w:p w14:paraId="34FF1C98" w14:textId="77777777" w:rsidR="00A83450" w:rsidRDefault="00A83450" w:rsidP="00A83450">
      <w:pPr>
        <w:autoSpaceDE w:val="0"/>
        <w:autoSpaceDN w:val="0"/>
        <w:adjustRightInd w:val="0"/>
        <w:ind w:left="720"/>
        <w:rPr>
          <w:rFonts w:ascii="Calibri" w:hAnsi="Calibri" w:cs="Calibri"/>
          <w:color w:val="000000"/>
          <w:sz w:val="22"/>
          <w:szCs w:val="22"/>
        </w:rPr>
      </w:pPr>
    </w:p>
    <w:p w14:paraId="3A79FB67" w14:textId="77777777" w:rsidR="0027564F" w:rsidRDefault="0027564F" w:rsidP="00B6263A">
      <w:pPr>
        <w:pStyle w:val="BodyText"/>
        <w:jc w:val="left"/>
        <w:rPr>
          <w:rFonts w:ascii="Calibri" w:hAnsi="Calibri" w:cs="Calibri"/>
          <w:b/>
          <w:sz w:val="22"/>
          <w:szCs w:val="22"/>
        </w:rPr>
      </w:pPr>
      <w:r w:rsidRPr="0020668C">
        <w:rPr>
          <w:rFonts w:ascii="Calibri" w:hAnsi="Calibri" w:cs="Calibri"/>
          <w:b/>
          <w:sz w:val="22"/>
          <w:szCs w:val="22"/>
        </w:rPr>
        <w:t>BID</w:t>
      </w:r>
      <w:r>
        <w:rPr>
          <w:rFonts w:ascii="Calibri" w:hAnsi="Calibri" w:cs="Calibri"/>
          <w:b/>
          <w:sz w:val="22"/>
          <w:szCs w:val="22"/>
        </w:rPr>
        <w:t xml:space="preserve"> SECURITY:</w:t>
      </w:r>
    </w:p>
    <w:p w14:paraId="5EB8BD9F" w14:textId="6ADB8F8D" w:rsidR="0027564F" w:rsidRDefault="0027564F" w:rsidP="00B6263A">
      <w:pPr>
        <w:pStyle w:val="BodyText"/>
        <w:jc w:val="left"/>
        <w:rPr>
          <w:rFonts w:ascii="Calibri" w:hAnsi="Calibri" w:cs="Calibri"/>
          <w:sz w:val="22"/>
          <w:szCs w:val="22"/>
        </w:rPr>
      </w:pPr>
      <w:r w:rsidRPr="439B9F42">
        <w:rPr>
          <w:rFonts w:ascii="Calibri" w:hAnsi="Calibri" w:cs="Calibri"/>
          <w:sz w:val="22"/>
          <w:szCs w:val="22"/>
        </w:rPr>
        <w:t xml:space="preserve">All Bidders are required to submit cash, a </w:t>
      </w:r>
      <w:r w:rsidR="00C62011" w:rsidRPr="439B9F42">
        <w:rPr>
          <w:rFonts w:ascii="Calibri" w:hAnsi="Calibri" w:cs="Calibri"/>
          <w:sz w:val="22"/>
          <w:szCs w:val="22"/>
        </w:rPr>
        <w:t>cashier’s</w:t>
      </w:r>
      <w:r w:rsidRPr="439B9F42">
        <w:rPr>
          <w:rFonts w:ascii="Calibri" w:hAnsi="Calibri" w:cs="Calibri"/>
          <w:sz w:val="22"/>
          <w:szCs w:val="22"/>
        </w:rPr>
        <w:t xml:space="preserve"> check, or certified check in an amount equal to five percent (5%) of the </w:t>
      </w:r>
      <w:r w:rsidR="001A18AC" w:rsidRPr="439B9F42">
        <w:rPr>
          <w:rFonts w:ascii="Calibri" w:hAnsi="Calibri" w:cs="Calibri"/>
          <w:sz w:val="22"/>
          <w:szCs w:val="22"/>
        </w:rPr>
        <w:t>b</w:t>
      </w:r>
      <w:r w:rsidRPr="439B9F42">
        <w:rPr>
          <w:rFonts w:ascii="Calibri" w:hAnsi="Calibri" w:cs="Calibri"/>
          <w:sz w:val="22"/>
          <w:szCs w:val="22"/>
        </w:rPr>
        <w:t xml:space="preserve">id proposal. In lieu of money, the Bidder may submit a </w:t>
      </w:r>
      <w:bookmarkStart w:id="8" w:name="_Int_TzIEInji"/>
      <w:r w:rsidRPr="439B9F42">
        <w:rPr>
          <w:rFonts w:ascii="Calibri" w:hAnsi="Calibri" w:cs="Calibri"/>
          <w:sz w:val="22"/>
          <w:szCs w:val="22"/>
        </w:rPr>
        <w:t>bid bond</w:t>
      </w:r>
      <w:bookmarkEnd w:id="8"/>
      <w:r w:rsidRPr="439B9F42">
        <w:rPr>
          <w:rFonts w:ascii="Calibri" w:hAnsi="Calibri" w:cs="Calibri"/>
          <w:sz w:val="22"/>
          <w:szCs w:val="22"/>
        </w:rPr>
        <w:t xml:space="preserve"> executed by a corporate surety licensed in North Carolina to execute such bonds</w:t>
      </w:r>
      <w:r w:rsidR="00A857F0" w:rsidRPr="439B9F42">
        <w:rPr>
          <w:rFonts w:ascii="Calibri" w:hAnsi="Calibri" w:cs="Calibri"/>
          <w:sz w:val="22"/>
          <w:szCs w:val="22"/>
        </w:rPr>
        <w:t>, using Owner’s approved forms</w:t>
      </w:r>
      <w:r w:rsidR="2982D2E2" w:rsidRPr="439B9F42">
        <w:rPr>
          <w:rFonts w:ascii="Calibri" w:hAnsi="Calibri" w:cs="Calibri"/>
          <w:sz w:val="22"/>
          <w:szCs w:val="22"/>
        </w:rPr>
        <w:t xml:space="preserve"> (</w:t>
      </w:r>
      <w:hyperlink r:id="rId19">
        <w:r w:rsidR="2982D2E2" w:rsidRPr="439B9F42">
          <w:rPr>
            <w:rStyle w:val="Hyperlink"/>
            <w:rFonts w:ascii="Calibri" w:hAnsi="Calibri" w:cs="Calibri"/>
            <w:sz w:val="22"/>
            <w:szCs w:val="22"/>
          </w:rPr>
          <w:t>Contract</w:t>
        </w:r>
        <w:r w:rsidR="00B90D82">
          <w:rPr>
            <w:rStyle w:val="Hyperlink"/>
            <w:rFonts w:ascii="Calibri" w:hAnsi="Calibri" w:cs="Calibri"/>
            <w:sz w:val="22"/>
            <w:szCs w:val="22"/>
          </w:rPr>
          <w:t xml:space="preserve"> and </w:t>
        </w:r>
        <w:r w:rsidR="2982D2E2" w:rsidRPr="439B9F42">
          <w:rPr>
            <w:rStyle w:val="Hyperlink"/>
            <w:rFonts w:ascii="Calibri" w:hAnsi="Calibri" w:cs="Calibri"/>
            <w:sz w:val="22"/>
            <w:szCs w:val="22"/>
          </w:rPr>
          <w:t>Related Documents</w:t>
        </w:r>
      </w:hyperlink>
      <w:r w:rsidR="2982D2E2" w:rsidRPr="439B9F42">
        <w:rPr>
          <w:rFonts w:ascii="Calibri" w:hAnsi="Calibri" w:cs="Calibri"/>
          <w:sz w:val="22"/>
          <w:szCs w:val="22"/>
        </w:rPr>
        <w:t>)</w:t>
      </w:r>
      <w:r w:rsidRPr="439B9F42">
        <w:rPr>
          <w:rFonts w:ascii="Calibri" w:hAnsi="Calibri" w:cs="Calibri"/>
          <w:sz w:val="22"/>
          <w:szCs w:val="22"/>
        </w:rPr>
        <w:t>. This deposit shall be retained if the lowest responsible Bidder fails to execute the contract with</w:t>
      </w:r>
      <w:r w:rsidR="001A18AC" w:rsidRPr="439B9F42">
        <w:rPr>
          <w:rFonts w:ascii="Calibri" w:hAnsi="Calibri" w:cs="Calibri"/>
          <w:sz w:val="22"/>
          <w:szCs w:val="22"/>
        </w:rPr>
        <w:t>in</w:t>
      </w:r>
      <w:r w:rsidRPr="439B9F42">
        <w:rPr>
          <w:rFonts w:ascii="Calibri" w:hAnsi="Calibri" w:cs="Calibri"/>
          <w:sz w:val="22"/>
          <w:szCs w:val="22"/>
        </w:rPr>
        <w:t xml:space="preserve"> ten (10) </w:t>
      </w:r>
      <w:r w:rsidR="001A18AC" w:rsidRPr="439B9F42">
        <w:rPr>
          <w:rFonts w:ascii="Calibri" w:hAnsi="Calibri" w:cs="Calibri"/>
          <w:sz w:val="22"/>
          <w:szCs w:val="22"/>
        </w:rPr>
        <w:t xml:space="preserve">business </w:t>
      </w:r>
      <w:r w:rsidRPr="439B9F42">
        <w:rPr>
          <w:rFonts w:ascii="Calibri" w:hAnsi="Calibri" w:cs="Calibri"/>
          <w:sz w:val="22"/>
          <w:szCs w:val="22"/>
        </w:rPr>
        <w:t xml:space="preserve">days of the award or fails to give satisfactory </w:t>
      </w:r>
      <w:r w:rsidR="001A18AC" w:rsidRPr="439B9F42">
        <w:rPr>
          <w:rFonts w:ascii="Calibri" w:hAnsi="Calibri" w:cs="Calibri"/>
          <w:sz w:val="22"/>
          <w:szCs w:val="22"/>
        </w:rPr>
        <w:t>Performance and Payment bonds</w:t>
      </w:r>
      <w:r w:rsidRPr="439B9F42">
        <w:rPr>
          <w:rFonts w:ascii="Calibri" w:hAnsi="Calibri" w:cs="Calibri"/>
          <w:sz w:val="22"/>
          <w:szCs w:val="22"/>
        </w:rPr>
        <w:t xml:space="preserve"> as required in NCGS </w:t>
      </w:r>
      <w:r w:rsidR="00B6263A" w:rsidRPr="439B9F42">
        <w:rPr>
          <w:rFonts w:ascii="Calibri" w:hAnsi="Calibri" w:cs="Calibri"/>
          <w:sz w:val="22"/>
          <w:szCs w:val="22"/>
        </w:rPr>
        <w:t>§</w:t>
      </w:r>
      <w:r w:rsidRPr="439B9F42">
        <w:rPr>
          <w:rFonts w:ascii="Calibri" w:hAnsi="Calibri" w:cs="Calibri"/>
          <w:sz w:val="22"/>
          <w:szCs w:val="22"/>
        </w:rPr>
        <w:t>143-129.</w:t>
      </w:r>
    </w:p>
    <w:p w14:paraId="6D072C0D" w14:textId="77777777" w:rsidR="0027564F" w:rsidRDefault="0027564F" w:rsidP="00B6263A">
      <w:pPr>
        <w:pStyle w:val="BodyText"/>
        <w:jc w:val="left"/>
        <w:rPr>
          <w:rFonts w:ascii="Calibri" w:hAnsi="Calibri" w:cs="Calibri"/>
          <w:sz w:val="22"/>
          <w:szCs w:val="22"/>
        </w:rPr>
      </w:pPr>
    </w:p>
    <w:p w14:paraId="0025168C" w14:textId="77777777" w:rsidR="0027564F" w:rsidRDefault="0027564F" w:rsidP="00B6263A">
      <w:pPr>
        <w:pStyle w:val="BodyText"/>
        <w:jc w:val="left"/>
        <w:rPr>
          <w:rFonts w:ascii="Calibri" w:hAnsi="Calibri" w:cs="Calibri"/>
          <w:b/>
          <w:sz w:val="22"/>
          <w:szCs w:val="22"/>
        </w:rPr>
      </w:pPr>
      <w:r w:rsidRPr="0020668C">
        <w:rPr>
          <w:rFonts w:ascii="Calibri" w:hAnsi="Calibri" w:cs="Calibri"/>
          <w:b/>
          <w:sz w:val="22"/>
          <w:szCs w:val="22"/>
        </w:rPr>
        <w:t>PERFORMANCE AND PAYMENT BOND</w:t>
      </w:r>
      <w:r>
        <w:rPr>
          <w:rFonts w:ascii="Calibri" w:hAnsi="Calibri" w:cs="Calibri"/>
          <w:b/>
          <w:sz w:val="22"/>
          <w:szCs w:val="22"/>
        </w:rPr>
        <w:t>S:</w:t>
      </w:r>
    </w:p>
    <w:p w14:paraId="665AD4E1" w14:textId="77777777" w:rsidR="0027564F" w:rsidRDefault="0027564F" w:rsidP="00B6263A">
      <w:pPr>
        <w:pStyle w:val="BodyText"/>
        <w:jc w:val="left"/>
        <w:rPr>
          <w:rFonts w:ascii="Calibri" w:hAnsi="Calibri" w:cs="Calibri"/>
          <w:sz w:val="22"/>
          <w:szCs w:val="22"/>
        </w:rPr>
      </w:pPr>
      <w:r>
        <w:rPr>
          <w:rFonts w:ascii="Calibri" w:hAnsi="Calibri" w:cs="Calibri"/>
          <w:sz w:val="22"/>
          <w:szCs w:val="22"/>
        </w:rPr>
        <w:t xml:space="preserve">The </w:t>
      </w:r>
      <w:r w:rsidR="005D4C40">
        <w:rPr>
          <w:rFonts w:ascii="Calibri" w:hAnsi="Calibri" w:cs="Calibri"/>
          <w:sz w:val="22"/>
          <w:szCs w:val="22"/>
        </w:rPr>
        <w:t>Contractor</w:t>
      </w:r>
      <w:r>
        <w:rPr>
          <w:rFonts w:ascii="Calibri" w:hAnsi="Calibri" w:cs="Calibri"/>
          <w:sz w:val="22"/>
          <w:szCs w:val="22"/>
        </w:rPr>
        <w:t xml:space="preserve"> </w:t>
      </w:r>
      <w:r w:rsidR="003059DC">
        <w:rPr>
          <w:rFonts w:ascii="Calibri" w:hAnsi="Calibri" w:cs="Calibri"/>
          <w:sz w:val="22"/>
          <w:szCs w:val="22"/>
        </w:rPr>
        <w:t xml:space="preserve">shall </w:t>
      </w:r>
      <w:r>
        <w:rPr>
          <w:rFonts w:ascii="Calibri" w:hAnsi="Calibri" w:cs="Calibri"/>
          <w:sz w:val="22"/>
          <w:szCs w:val="22"/>
        </w:rPr>
        <w:t>furnish</w:t>
      </w:r>
      <w:r w:rsidR="003547E9">
        <w:rPr>
          <w:rFonts w:ascii="Calibri" w:hAnsi="Calibri" w:cs="Calibri"/>
          <w:sz w:val="22"/>
          <w:szCs w:val="22"/>
        </w:rPr>
        <w:t xml:space="preserve"> </w:t>
      </w:r>
      <w:r w:rsidRPr="008E777F">
        <w:rPr>
          <w:rFonts w:ascii="Calibri" w:hAnsi="Calibri" w:cs="Calibri"/>
          <w:sz w:val="22"/>
          <w:szCs w:val="22"/>
        </w:rPr>
        <w:t>Performance and Payment bond</w:t>
      </w:r>
      <w:r>
        <w:rPr>
          <w:rFonts w:ascii="Calibri" w:hAnsi="Calibri" w:cs="Calibri"/>
          <w:sz w:val="22"/>
          <w:szCs w:val="22"/>
        </w:rPr>
        <w:t xml:space="preserve">s, each equal to </w:t>
      </w:r>
      <w:r w:rsidRPr="007376C6">
        <w:rPr>
          <w:rFonts w:ascii="Calibri" w:hAnsi="Calibri" w:cs="Calibri"/>
          <w:sz w:val="22"/>
          <w:szCs w:val="22"/>
        </w:rPr>
        <w:t>100%</w:t>
      </w:r>
      <w:r>
        <w:rPr>
          <w:rFonts w:ascii="Calibri" w:hAnsi="Calibri" w:cs="Calibri"/>
          <w:sz w:val="22"/>
          <w:szCs w:val="22"/>
        </w:rPr>
        <w:t xml:space="preserve"> of the contract amount. </w:t>
      </w:r>
      <w:r w:rsidR="003059DC">
        <w:rPr>
          <w:rFonts w:ascii="Calibri" w:hAnsi="Calibri" w:cs="Calibri"/>
          <w:sz w:val="22"/>
          <w:szCs w:val="22"/>
        </w:rPr>
        <w:t xml:space="preserve">The duration of the bonds shall remain in effect at least until one year after the date when final payment becomes due to </w:t>
      </w:r>
      <w:r w:rsidR="005D4C40">
        <w:rPr>
          <w:rFonts w:ascii="Calibri" w:hAnsi="Calibri" w:cs="Calibri"/>
          <w:sz w:val="22"/>
          <w:szCs w:val="22"/>
        </w:rPr>
        <w:t>Contractor</w:t>
      </w:r>
      <w:r w:rsidR="003059DC">
        <w:rPr>
          <w:rFonts w:ascii="Calibri" w:hAnsi="Calibri" w:cs="Calibri"/>
          <w:sz w:val="22"/>
          <w:szCs w:val="22"/>
        </w:rPr>
        <w:t xml:space="preserve">. </w:t>
      </w:r>
      <w:r>
        <w:rPr>
          <w:rFonts w:ascii="Calibri" w:hAnsi="Calibri" w:cs="Calibri"/>
          <w:sz w:val="22"/>
          <w:szCs w:val="22"/>
        </w:rPr>
        <w:t>Th</w:t>
      </w:r>
      <w:r w:rsidR="003059DC">
        <w:rPr>
          <w:rFonts w:ascii="Calibri" w:hAnsi="Calibri" w:cs="Calibri"/>
          <w:sz w:val="22"/>
          <w:szCs w:val="22"/>
        </w:rPr>
        <w:t>e</w:t>
      </w:r>
      <w:r>
        <w:rPr>
          <w:rFonts w:ascii="Calibri" w:hAnsi="Calibri" w:cs="Calibri"/>
          <w:sz w:val="22"/>
          <w:szCs w:val="22"/>
        </w:rPr>
        <w:t xml:space="preserve"> bonds shall meet the requirements of N</w:t>
      </w:r>
      <w:r w:rsidR="00B6263A">
        <w:rPr>
          <w:rFonts w:ascii="Calibri" w:hAnsi="Calibri" w:cs="Calibri"/>
          <w:sz w:val="22"/>
          <w:szCs w:val="22"/>
        </w:rPr>
        <w:t>C</w:t>
      </w:r>
      <w:r>
        <w:rPr>
          <w:rFonts w:ascii="Calibri" w:hAnsi="Calibri" w:cs="Calibri"/>
          <w:sz w:val="22"/>
          <w:szCs w:val="22"/>
        </w:rPr>
        <w:t>GS</w:t>
      </w:r>
      <w:r w:rsidR="00B6263A">
        <w:rPr>
          <w:rFonts w:ascii="Calibri" w:hAnsi="Calibri" w:cs="Calibri"/>
          <w:sz w:val="22"/>
          <w:szCs w:val="22"/>
        </w:rPr>
        <w:t xml:space="preserve"> §</w:t>
      </w:r>
      <w:r>
        <w:rPr>
          <w:rFonts w:ascii="Calibri" w:hAnsi="Calibri" w:cs="Calibri"/>
          <w:sz w:val="22"/>
          <w:szCs w:val="22"/>
        </w:rPr>
        <w:t xml:space="preserve">143-129 and </w:t>
      </w:r>
      <w:r w:rsidR="00B6263A">
        <w:rPr>
          <w:rFonts w:ascii="Calibri" w:hAnsi="Calibri" w:cs="Calibri"/>
          <w:sz w:val="22"/>
          <w:szCs w:val="22"/>
        </w:rPr>
        <w:t>NCGS §44A-26</w:t>
      </w:r>
      <w:r w:rsidRPr="00175455">
        <w:rPr>
          <w:rFonts w:ascii="Calibri" w:hAnsi="Calibri" w:cs="Calibri"/>
          <w:sz w:val="22"/>
          <w:szCs w:val="22"/>
        </w:rPr>
        <w:t>. When the successful Bidder delivers an executed contract to the Owner, it must be accompanied by the required Payment and Performance Bonds</w:t>
      </w:r>
      <w:r w:rsidR="000141E6">
        <w:rPr>
          <w:rFonts w:ascii="Calibri" w:hAnsi="Calibri" w:cs="Calibri"/>
          <w:sz w:val="22"/>
          <w:szCs w:val="22"/>
        </w:rPr>
        <w:t xml:space="preserve"> with the following requirements:</w:t>
      </w:r>
    </w:p>
    <w:p w14:paraId="38345187" w14:textId="3B6C7EC4" w:rsidR="000141E6" w:rsidRDefault="000141E6" w:rsidP="00B6263A">
      <w:pPr>
        <w:pStyle w:val="BodyText"/>
        <w:numPr>
          <w:ilvl w:val="0"/>
          <w:numId w:val="37"/>
        </w:numPr>
        <w:jc w:val="left"/>
        <w:rPr>
          <w:rFonts w:ascii="Calibri" w:hAnsi="Calibri" w:cs="Calibri"/>
          <w:sz w:val="22"/>
          <w:szCs w:val="22"/>
        </w:rPr>
      </w:pPr>
      <w:r w:rsidRPr="2F5BB5F2">
        <w:rPr>
          <w:rFonts w:ascii="Calibri" w:hAnsi="Calibri" w:cs="Calibri"/>
          <w:sz w:val="22"/>
          <w:szCs w:val="22"/>
        </w:rPr>
        <w:t>The form and substance of such bonds shall be satisfactory to the Owner in the Owner’s sole judgment</w:t>
      </w:r>
      <w:r w:rsidR="00A857F0" w:rsidRPr="2F5BB5F2">
        <w:rPr>
          <w:rFonts w:ascii="Calibri" w:hAnsi="Calibri" w:cs="Calibri"/>
          <w:sz w:val="22"/>
          <w:szCs w:val="22"/>
        </w:rPr>
        <w:t xml:space="preserve"> and shall be on the Owner’s approved forms</w:t>
      </w:r>
      <w:r w:rsidR="56FD8D11" w:rsidRPr="2F5BB5F2">
        <w:rPr>
          <w:rFonts w:ascii="Calibri" w:hAnsi="Calibri" w:cs="Calibri"/>
          <w:sz w:val="22"/>
          <w:szCs w:val="22"/>
        </w:rPr>
        <w:t xml:space="preserve"> (</w:t>
      </w:r>
      <w:hyperlink r:id="rId20">
        <w:r w:rsidR="56FD8D11" w:rsidRPr="2F5BB5F2">
          <w:rPr>
            <w:rStyle w:val="Hyperlink"/>
            <w:rFonts w:ascii="Calibri" w:hAnsi="Calibri" w:cs="Calibri"/>
            <w:sz w:val="22"/>
            <w:szCs w:val="22"/>
          </w:rPr>
          <w:t xml:space="preserve">Contract </w:t>
        </w:r>
        <w:r w:rsidR="00B90D82">
          <w:rPr>
            <w:rStyle w:val="Hyperlink"/>
            <w:rFonts w:ascii="Calibri" w:hAnsi="Calibri" w:cs="Calibri"/>
            <w:sz w:val="22"/>
            <w:szCs w:val="22"/>
          </w:rPr>
          <w:t xml:space="preserve">and </w:t>
        </w:r>
        <w:r w:rsidR="56FD8D11" w:rsidRPr="2F5BB5F2">
          <w:rPr>
            <w:rStyle w:val="Hyperlink"/>
            <w:rFonts w:ascii="Calibri" w:hAnsi="Calibri" w:cs="Calibri"/>
            <w:sz w:val="22"/>
            <w:szCs w:val="22"/>
          </w:rPr>
          <w:t>Related Documents</w:t>
        </w:r>
      </w:hyperlink>
      <w:r w:rsidR="56FD8D11" w:rsidRPr="2F5BB5F2">
        <w:rPr>
          <w:rFonts w:ascii="Calibri" w:hAnsi="Calibri" w:cs="Calibri"/>
          <w:sz w:val="22"/>
          <w:szCs w:val="22"/>
        </w:rPr>
        <w:t>)</w:t>
      </w:r>
      <w:r w:rsidRPr="2F5BB5F2">
        <w:rPr>
          <w:rFonts w:ascii="Calibri" w:hAnsi="Calibri" w:cs="Calibri"/>
          <w:sz w:val="22"/>
          <w:szCs w:val="22"/>
        </w:rPr>
        <w:t xml:space="preserve">; </w:t>
      </w:r>
    </w:p>
    <w:p w14:paraId="3BB42FFC" w14:textId="77777777" w:rsidR="000141E6" w:rsidRDefault="000141E6" w:rsidP="00B6263A">
      <w:pPr>
        <w:pStyle w:val="BodyText"/>
        <w:numPr>
          <w:ilvl w:val="0"/>
          <w:numId w:val="37"/>
        </w:numPr>
        <w:jc w:val="left"/>
        <w:rPr>
          <w:rFonts w:ascii="Calibri" w:hAnsi="Calibri" w:cs="Calibri"/>
          <w:sz w:val="22"/>
          <w:szCs w:val="22"/>
        </w:rPr>
      </w:pPr>
      <w:r w:rsidRPr="2F5BB5F2">
        <w:rPr>
          <w:rFonts w:ascii="Calibri" w:hAnsi="Calibri" w:cs="Calibri"/>
          <w:sz w:val="22"/>
          <w:szCs w:val="22"/>
        </w:rPr>
        <w:t>Bonds shall be executed by a responsible surety licensed to do business in the State of North Carolina</w:t>
      </w:r>
      <w:r w:rsidR="00C62011" w:rsidRPr="2F5BB5F2">
        <w:rPr>
          <w:rFonts w:ascii="Calibri" w:hAnsi="Calibri" w:cs="Calibri"/>
          <w:sz w:val="22"/>
          <w:szCs w:val="22"/>
        </w:rPr>
        <w:t>;</w:t>
      </w:r>
    </w:p>
    <w:p w14:paraId="14942A5D" w14:textId="77777777" w:rsidR="000141E6" w:rsidRDefault="000141E6" w:rsidP="00B6263A">
      <w:pPr>
        <w:pStyle w:val="BodyText"/>
        <w:numPr>
          <w:ilvl w:val="0"/>
          <w:numId w:val="37"/>
        </w:numPr>
        <w:jc w:val="left"/>
        <w:rPr>
          <w:rFonts w:ascii="Calibri" w:hAnsi="Calibri" w:cs="Calibri"/>
          <w:sz w:val="22"/>
          <w:szCs w:val="22"/>
        </w:rPr>
      </w:pPr>
      <w:r w:rsidRPr="2F5BB5F2">
        <w:rPr>
          <w:rFonts w:ascii="Calibri" w:hAnsi="Calibri" w:cs="Calibri"/>
          <w:sz w:val="22"/>
          <w:szCs w:val="22"/>
        </w:rPr>
        <w:t>The Performance and Payment Bonds shall each be in an amount equal to the Contract Sum and all Subsequent increases;</w:t>
      </w:r>
    </w:p>
    <w:p w14:paraId="3CE66AE9" w14:textId="77777777" w:rsidR="000141E6" w:rsidRDefault="000141E6" w:rsidP="00B6263A">
      <w:pPr>
        <w:pStyle w:val="BodyText"/>
        <w:numPr>
          <w:ilvl w:val="0"/>
          <w:numId w:val="37"/>
        </w:numPr>
        <w:jc w:val="left"/>
        <w:rPr>
          <w:rFonts w:ascii="Calibri" w:hAnsi="Calibri" w:cs="Calibri"/>
          <w:sz w:val="22"/>
          <w:szCs w:val="22"/>
        </w:rPr>
      </w:pPr>
      <w:r w:rsidRPr="2F5BB5F2">
        <w:rPr>
          <w:rFonts w:ascii="Calibri" w:hAnsi="Calibri" w:cs="Calibri"/>
          <w:sz w:val="22"/>
          <w:szCs w:val="22"/>
        </w:rPr>
        <w:t xml:space="preserve">The </w:t>
      </w:r>
      <w:r w:rsidR="005D4C40" w:rsidRPr="2F5BB5F2">
        <w:rPr>
          <w:rFonts w:ascii="Calibri" w:hAnsi="Calibri" w:cs="Calibri"/>
          <w:sz w:val="22"/>
          <w:szCs w:val="22"/>
        </w:rPr>
        <w:t>Contractor</w:t>
      </w:r>
      <w:r w:rsidRPr="2F5BB5F2">
        <w:rPr>
          <w:rFonts w:ascii="Calibri" w:hAnsi="Calibri" w:cs="Calibri"/>
          <w:sz w:val="22"/>
          <w:szCs w:val="22"/>
        </w:rPr>
        <w:t xml:space="preserve"> shall require the attorney in fact who executes the required bonds on behalf of the surety to affix thereto a certified and current copy of their power of attorney indicating the monetary limit of such power;</w:t>
      </w:r>
    </w:p>
    <w:p w14:paraId="0E20A523" w14:textId="77777777" w:rsidR="000141E6" w:rsidRPr="000141E6" w:rsidRDefault="000141E6" w:rsidP="00B6263A">
      <w:pPr>
        <w:pStyle w:val="BodyText"/>
        <w:numPr>
          <w:ilvl w:val="0"/>
          <w:numId w:val="37"/>
        </w:numPr>
        <w:jc w:val="left"/>
        <w:rPr>
          <w:rFonts w:ascii="Calibri" w:hAnsi="Calibri" w:cs="Calibri"/>
          <w:sz w:val="22"/>
          <w:szCs w:val="22"/>
        </w:rPr>
      </w:pPr>
      <w:r w:rsidRPr="2F5BB5F2">
        <w:rPr>
          <w:rFonts w:ascii="Calibri" w:hAnsi="Calibri" w:cs="Calibri"/>
          <w:sz w:val="22"/>
          <w:szCs w:val="22"/>
        </w:rPr>
        <w:t xml:space="preserve">Every Bond must display the surety’s bond number.  The surety shall be required to consent to and waive notice of any addition, alteration, omission, change, or other modification of the Contract Documents.  Any addition, alteration, change, extension of time, or other modification of the Contract Documents, or a forbearance on the part of either the Owner to the </w:t>
      </w:r>
      <w:r w:rsidR="005D4C40" w:rsidRPr="2F5BB5F2">
        <w:rPr>
          <w:rFonts w:ascii="Calibri" w:hAnsi="Calibri" w:cs="Calibri"/>
          <w:sz w:val="22"/>
          <w:szCs w:val="22"/>
        </w:rPr>
        <w:t>Contractor</w:t>
      </w:r>
      <w:r w:rsidRPr="2F5BB5F2">
        <w:rPr>
          <w:rFonts w:ascii="Calibri" w:hAnsi="Calibri" w:cs="Calibri"/>
          <w:sz w:val="22"/>
          <w:szCs w:val="22"/>
        </w:rPr>
        <w:t xml:space="preserve"> </w:t>
      </w:r>
      <w:r w:rsidR="00C62011" w:rsidRPr="2F5BB5F2">
        <w:rPr>
          <w:rFonts w:ascii="Calibri" w:hAnsi="Calibri" w:cs="Calibri"/>
          <w:sz w:val="22"/>
          <w:szCs w:val="22"/>
        </w:rPr>
        <w:t xml:space="preserve">or </w:t>
      </w:r>
      <w:r w:rsidRPr="2F5BB5F2">
        <w:rPr>
          <w:rFonts w:ascii="Calibri" w:hAnsi="Calibri" w:cs="Calibri"/>
          <w:sz w:val="22"/>
          <w:szCs w:val="22"/>
        </w:rPr>
        <w:t xml:space="preserve">to the other, shall not release the </w:t>
      </w:r>
      <w:r w:rsidR="00C62011" w:rsidRPr="2F5BB5F2">
        <w:rPr>
          <w:rFonts w:ascii="Calibri" w:hAnsi="Calibri" w:cs="Calibri"/>
          <w:sz w:val="22"/>
          <w:szCs w:val="22"/>
        </w:rPr>
        <w:t>s</w:t>
      </w:r>
      <w:r w:rsidRPr="2F5BB5F2">
        <w:rPr>
          <w:rFonts w:ascii="Calibri" w:hAnsi="Calibri" w:cs="Calibri"/>
          <w:sz w:val="22"/>
          <w:szCs w:val="22"/>
        </w:rPr>
        <w:t xml:space="preserve">urety of its obligations hereunder, and notice to the </w:t>
      </w:r>
      <w:r w:rsidR="00C62011" w:rsidRPr="2F5BB5F2">
        <w:rPr>
          <w:rFonts w:ascii="Calibri" w:hAnsi="Calibri" w:cs="Calibri"/>
          <w:sz w:val="22"/>
          <w:szCs w:val="22"/>
        </w:rPr>
        <w:t>s</w:t>
      </w:r>
      <w:r w:rsidRPr="2F5BB5F2">
        <w:rPr>
          <w:rFonts w:ascii="Calibri" w:hAnsi="Calibri" w:cs="Calibri"/>
          <w:sz w:val="22"/>
          <w:szCs w:val="22"/>
        </w:rPr>
        <w:t>urety of such matters is whereby waived.</w:t>
      </w:r>
    </w:p>
    <w:p w14:paraId="48A21919" w14:textId="77777777" w:rsidR="000141E6" w:rsidRPr="00175455" w:rsidRDefault="000141E6" w:rsidP="00B6263A">
      <w:pPr>
        <w:pStyle w:val="BodyText"/>
        <w:jc w:val="left"/>
        <w:rPr>
          <w:rFonts w:ascii="Calibri" w:hAnsi="Calibri" w:cs="Calibri"/>
          <w:sz w:val="22"/>
          <w:szCs w:val="22"/>
        </w:rPr>
      </w:pPr>
    </w:p>
    <w:p w14:paraId="4BAEF497" w14:textId="77777777" w:rsidR="0027564F" w:rsidRPr="00A857F0" w:rsidRDefault="00261E4C" w:rsidP="45CEF8B6">
      <w:pPr>
        <w:pStyle w:val="BodyText"/>
        <w:jc w:val="left"/>
        <w:rPr>
          <w:rFonts w:ascii="Calibri" w:hAnsi="Calibri" w:cs="Calibri"/>
          <w:sz w:val="22"/>
          <w:szCs w:val="22"/>
          <w:highlight w:val="cyan"/>
        </w:rPr>
      </w:pPr>
      <w:r w:rsidRPr="2F5BB5F2">
        <w:rPr>
          <w:rFonts w:ascii="Calibri" w:hAnsi="Calibri" w:cs="Calibri"/>
          <w:b/>
          <w:bCs/>
          <w:sz w:val="22"/>
          <w:szCs w:val="22"/>
        </w:rPr>
        <w:t xml:space="preserve">PERFORMANCE INCENTIVES AND </w:t>
      </w:r>
      <w:r w:rsidR="00EC468F" w:rsidRPr="2F5BB5F2">
        <w:rPr>
          <w:rFonts w:ascii="Calibri" w:hAnsi="Calibri" w:cs="Calibri"/>
          <w:b/>
          <w:bCs/>
          <w:sz w:val="22"/>
          <w:szCs w:val="22"/>
        </w:rPr>
        <w:t>LIQUIDATED DAMAGES</w:t>
      </w:r>
      <w:r w:rsidR="0027564F" w:rsidRPr="2F5BB5F2">
        <w:rPr>
          <w:rFonts w:ascii="Calibri" w:hAnsi="Calibri" w:cs="Calibri"/>
          <w:b/>
          <w:bCs/>
          <w:sz w:val="22"/>
          <w:szCs w:val="22"/>
        </w:rPr>
        <w:t>:</w:t>
      </w:r>
      <w:r w:rsidR="0027564F" w:rsidRPr="2F5BB5F2">
        <w:rPr>
          <w:rFonts w:ascii="Calibri" w:hAnsi="Calibri" w:cs="Calibri"/>
          <w:sz w:val="22"/>
          <w:szCs w:val="22"/>
        </w:rPr>
        <w:t xml:space="preserve"> </w:t>
      </w:r>
    </w:p>
    <w:p w14:paraId="049FBE8F" w14:textId="77777777" w:rsidR="00261E4C" w:rsidRPr="00A857F0" w:rsidRDefault="0027564F" w:rsidP="45CEF8B6">
      <w:pPr>
        <w:pStyle w:val="BodyText"/>
        <w:jc w:val="left"/>
        <w:rPr>
          <w:rFonts w:ascii="Calibri" w:hAnsi="Calibri" w:cs="Calibri"/>
          <w:sz w:val="22"/>
          <w:szCs w:val="22"/>
        </w:rPr>
      </w:pPr>
      <w:r w:rsidRPr="45CEF8B6">
        <w:rPr>
          <w:rFonts w:ascii="Calibri" w:hAnsi="Calibri" w:cs="Calibri"/>
          <w:sz w:val="22"/>
          <w:szCs w:val="22"/>
        </w:rPr>
        <w:t xml:space="preserve">The entire Project must be completed by the Target Date listed </w:t>
      </w:r>
      <w:r w:rsidR="00261E4C" w:rsidRPr="45CEF8B6">
        <w:rPr>
          <w:rFonts w:ascii="Calibri" w:hAnsi="Calibri" w:cs="Calibri"/>
          <w:sz w:val="22"/>
          <w:szCs w:val="22"/>
        </w:rPr>
        <w:t xml:space="preserve">under </w:t>
      </w:r>
      <w:hyperlink w:anchor="BID_SCHEDULE">
        <w:r w:rsidR="00261E4C" w:rsidRPr="45CEF8B6">
          <w:rPr>
            <w:rStyle w:val="Hyperlink"/>
            <w:rFonts w:ascii="Calibri" w:hAnsi="Calibri" w:cs="Calibri"/>
            <w:sz w:val="22"/>
            <w:szCs w:val="22"/>
          </w:rPr>
          <w:t>BID SCHEDULE &amp; PROJECT TIMELINE</w:t>
        </w:r>
      </w:hyperlink>
      <w:r w:rsidRPr="45CEF8B6">
        <w:rPr>
          <w:rFonts w:ascii="Calibri" w:hAnsi="Calibri" w:cs="Calibri"/>
          <w:sz w:val="22"/>
          <w:szCs w:val="22"/>
        </w:rPr>
        <w:t xml:space="preserve"> or </w:t>
      </w:r>
      <w:r w:rsidRPr="45CEF8B6">
        <w:rPr>
          <w:rFonts w:ascii="Calibri" w:hAnsi="Calibri" w:cs="Calibri"/>
          <w:i/>
          <w:iCs/>
          <w:sz w:val="22"/>
          <w:szCs w:val="22"/>
        </w:rPr>
        <w:t xml:space="preserve">by an alternate date agreed upon by the Owner and </w:t>
      </w:r>
      <w:r w:rsidR="005D4C40" w:rsidRPr="45CEF8B6">
        <w:rPr>
          <w:rFonts w:ascii="Calibri" w:hAnsi="Calibri" w:cs="Calibri"/>
          <w:i/>
          <w:iCs/>
          <w:sz w:val="22"/>
          <w:szCs w:val="22"/>
        </w:rPr>
        <w:t>Contractor</w:t>
      </w:r>
      <w:r w:rsidRPr="45CEF8B6">
        <w:rPr>
          <w:rFonts w:ascii="Calibri" w:hAnsi="Calibri" w:cs="Calibri"/>
          <w:sz w:val="22"/>
          <w:szCs w:val="22"/>
        </w:rPr>
        <w:t xml:space="preserve">. </w:t>
      </w:r>
    </w:p>
    <w:p w14:paraId="238601FE" w14:textId="3E8A1640" w:rsidR="00261E4C" w:rsidRPr="00A857F0" w:rsidRDefault="00261E4C" w:rsidP="45CEF8B6">
      <w:pPr>
        <w:pStyle w:val="BodyText"/>
        <w:jc w:val="left"/>
        <w:rPr>
          <w:rFonts w:ascii="Calibri" w:hAnsi="Calibri" w:cs="Calibri"/>
          <w:sz w:val="22"/>
          <w:szCs w:val="22"/>
        </w:rPr>
      </w:pPr>
    </w:p>
    <w:p w14:paraId="65F4903C" w14:textId="3CDD4A30" w:rsidR="0027564F" w:rsidRPr="00A857F0" w:rsidRDefault="7B20E4C8" w:rsidP="45CEF8B6">
      <w:pPr>
        <w:pStyle w:val="BodyText"/>
        <w:jc w:val="left"/>
        <w:rPr>
          <w:rFonts w:ascii="Calibri" w:hAnsi="Calibri" w:cs="Calibri"/>
          <w:sz w:val="22"/>
          <w:szCs w:val="22"/>
        </w:rPr>
      </w:pPr>
      <w:r w:rsidRPr="439B9F42">
        <w:rPr>
          <w:rFonts w:ascii="Calibri" w:hAnsi="Calibri" w:cs="Calibri"/>
          <w:sz w:val="22"/>
          <w:szCs w:val="22"/>
        </w:rPr>
        <w:t>I</w:t>
      </w:r>
      <w:r w:rsidR="0027564F" w:rsidRPr="439B9F42">
        <w:rPr>
          <w:rFonts w:ascii="Calibri" w:hAnsi="Calibri" w:cs="Calibri"/>
          <w:sz w:val="22"/>
          <w:szCs w:val="22"/>
        </w:rPr>
        <w:t xml:space="preserve">n the event that the </w:t>
      </w:r>
      <w:r w:rsidR="005D4C40" w:rsidRPr="439B9F42">
        <w:rPr>
          <w:rFonts w:ascii="Calibri" w:hAnsi="Calibri" w:cs="Calibri"/>
          <w:sz w:val="22"/>
          <w:szCs w:val="22"/>
        </w:rPr>
        <w:t>Contractor</w:t>
      </w:r>
      <w:r w:rsidR="0027564F" w:rsidRPr="439B9F42">
        <w:rPr>
          <w:rFonts w:ascii="Calibri" w:hAnsi="Calibri" w:cs="Calibri"/>
          <w:sz w:val="22"/>
          <w:szCs w:val="22"/>
        </w:rPr>
        <w:t xml:space="preserve"> fails to complete the work within the time limit, liquidated damages shall be paid to the Owner, or withheld from retainage, at the rate of $500.00 per day until completion as well as actual damages. Sundays and legal holidays shall be excluded in </w:t>
      </w:r>
      <w:bookmarkStart w:id="9" w:name="_Int_HHKrFc2Y"/>
      <w:r w:rsidR="0027564F" w:rsidRPr="439B9F42">
        <w:rPr>
          <w:rFonts w:ascii="Calibri" w:hAnsi="Calibri" w:cs="Calibri"/>
          <w:sz w:val="22"/>
          <w:szCs w:val="22"/>
        </w:rPr>
        <w:t>determining days in default</w:t>
      </w:r>
      <w:bookmarkEnd w:id="9"/>
      <w:r w:rsidR="0027564F" w:rsidRPr="439B9F42">
        <w:rPr>
          <w:rFonts w:ascii="Calibri" w:hAnsi="Calibri" w:cs="Calibri"/>
          <w:sz w:val="22"/>
          <w:szCs w:val="22"/>
        </w:rPr>
        <w:t>.</w:t>
      </w:r>
    </w:p>
    <w:p w14:paraId="0F3CABC7" w14:textId="77777777" w:rsidR="0027564F" w:rsidRPr="00A857F0" w:rsidRDefault="0027564F" w:rsidP="45CEF8B6">
      <w:pPr>
        <w:pStyle w:val="BodyText"/>
        <w:jc w:val="left"/>
        <w:rPr>
          <w:rFonts w:ascii="Calibri" w:hAnsi="Calibri" w:cs="Calibri"/>
          <w:b/>
          <w:bCs/>
          <w:sz w:val="22"/>
          <w:szCs w:val="22"/>
          <w:u w:val="single"/>
        </w:rPr>
      </w:pPr>
    </w:p>
    <w:p w14:paraId="7804B8CA" w14:textId="77777777" w:rsidR="0027564F" w:rsidRDefault="0027564F" w:rsidP="00B6263A">
      <w:pPr>
        <w:autoSpaceDE w:val="0"/>
        <w:autoSpaceDN w:val="0"/>
        <w:adjustRightInd w:val="0"/>
        <w:rPr>
          <w:rFonts w:ascii="Calibri" w:hAnsi="Calibri" w:cs="Calibri"/>
          <w:b/>
          <w:sz w:val="22"/>
          <w:szCs w:val="22"/>
        </w:rPr>
      </w:pPr>
      <w:r>
        <w:rPr>
          <w:rFonts w:ascii="Calibri" w:hAnsi="Calibri" w:cs="Calibri"/>
          <w:b/>
          <w:sz w:val="22"/>
          <w:szCs w:val="22"/>
        </w:rPr>
        <w:t>INSURANCE REQUIREMENTS:</w:t>
      </w:r>
    </w:p>
    <w:p w14:paraId="35543F7D" w14:textId="77777777" w:rsidR="0027564F" w:rsidRDefault="0027564F" w:rsidP="00B6263A">
      <w:pPr>
        <w:autoSpaceDE w:val="0"/>
        <w:autoSpaceDN w:val="0"/>
        <w:adjustRightInd w:val="0"/>
        <w:rPr>
          <w:rFonts w:ascii="Calibri" w:hAnsi="Calibri" w:cs="Calibri"/>
          <w:color w:val="000000"/>
          <w:sz w:val="22"/>
          <w:szCs w:val="22"/>
        </w:rPr>
      </w:pPr>
      <w:r w:rsidRPr="0027564F">
        <w:rPr>
          <w:rFonts w:ascii="Calibri" w:hAnsi="Calibri" w:cs="Calibri"/>
          <w:color w:val="000000"/>
          <w:sz w:val="22"/>
          <w:szCs w:val="22"/>
        </w:rPr>
        <w:t xml:space="preserve">The </w:t>
      </w:r>
      <w:r w:rsidR="005D4C40">
        <w:rPr>
          <w:rFonts w:ascii="Calibri" w:hAnsi="Calibri" w:cs="Calibri"/>
          <w:color w:val="000000"/>
          <w:sz w:val="22"/>
          <w:szCs w:val="22"/>
        </w:rPr>
        <w:t>Contractor</w:t>
      </w:r>
      <w:r w:rsidRPr="0027564F">
        <w:rPr>
          <w:rFonts w:ascii="Calibri" w:hAnsi="Calibri" w:cs="Calibri"/>
          <w:color w:val="000000"/>
          <w:sz w:val="22"/>
          <w:szCs w:val="22"/>
        </w:rPr>
        <w:t xml:space="preserve"> agrees to maintain, on a primary basis and at its sole expense, at all times during the life of this </w:t>
      </w:r>
      <w:r>
        <w:rPr>
          <w:rFonts w:ascii="Calibri" w:hAnsi="Calibri" w:cs="Calibri"/>
          <w:color w:val="000000"/>
          <w:sz w:val="22"/>
          <w:szCs w:val="22"/>
        </w:rPr>
        <w:t>c</w:t>
      </w:r>
      <w:r w:rsidRPr="0027564F">
        <w:rPr>
          <w:rFonts w:ascii="Calibri" w:hAnsi="Calibri" w:cs="Calibri"/>
          <w:color w:val="000000"/>
          <w:sz w:val="22"/>
          <w:szCs w:val="22"/>
        </w:rPr>
        <w:t xml:space="preserve">ontract the following applicable coverages and limits.  The requirements contained herein, as well as </w:t>
      </w:r>
      <w:r w:rsidRPr="0027564F">
        <w:rPr>
          <w:rFonts w:ascii="Calibri" w:hAnsi="Calibri" w:cs="Calibri"/>
          <w:color w:val="000000"/>
          <w:sz w:val="22"/>
          <w:szCs w:val="22"/>
        </w:rPr>
        <w:lastRenderedPageBreak/>
        <w:t xml:space="preserve">the </w:t>
      </w:r>
      <w:r>
        <w:rPr>
          <w:rFonts w:ascii="Calibri" w:hAnsi="Calibri" w:cs="Calibri"/>
          <w:color w:val="000000"/>
          <w:sz w:val="22"/>
          <w:szCs w:val="22"/>
        </w:rPr>
        <w:t>Town’s</w:t>
      </w:r>
      <w:r w:rsidRPr="0027564F">
        <w:rPr>
          <w:rFonts w:ascii="Calibri" w:hAnsi="Calibri" w:cs="Calibri"/>
          <w:color w:val="000000"/>
          <w:sz w:val="22"/>
          <w:szCs w:val="22"/>
        </w:rPr>
        <w:t xml:space="preserve"> review or acceptance of insurance maintained by </w:t>
      </w:r>
      <w:r w:rsidR="005D4C40">
        <w:rPr>
          <w:rFonts w:ascii="Calibri" w:hAnsi="Calibri" w:cs="Calibri"/>
          <w:color w:val="000000"/>
          <w:sz w:val="22"/>
          <w:szCs w:val="22"/>
        </w:rPr>
        <w:t>Contractor</w:t>
      </w:r>
      <w:r w:rsidRPr="0027564F">
        <w:rPr>
          <w:rFonts w:ascii="Calibri" w:hAnsi="Calibri" w:cs="Calibri"/>
          <w:color w:val="000000"/>
          <w:sz w:val="22"/>
          <w:szCs w:val="22"/>
        </w:rPr>
        <w:t xml:space="preserve">, </w:t>
      </w:r>
      <w:r w:rsidR="00C62011" w:rsidRPr="0027564F">
        <w:rPr>
          <w:rFonts w:ascii="Calibri" w:hAnsi="Calibri" w:cs="Calibri"/>
          <w:color w:val="000000"/>
          <w:sz w:val="22"/>
          <w:szCs w:val="22"/>
        </w:rPr>
        <w:t>are</w:t>
      </w:r>
      <w:r w:rsidRPr="0027564F">
        <w:rPr>
          <w:rFonts w:ascii="Calibri" w:hAnsi="Calibri" w:cs="Calibri"/>
          <w:color w:val="000000"/>
          <w:sz w:val="22"/>
          <w:szCs w:val="22"/>
        </w:rPr>
        <w:t xml:space="preserve"> not intended to and shall not in any manner limit or qualify the liabilities or obligations assumed by </w:t>
      </w:r>
      <w:r w:rsidR="005D4C40">
        <w:rPr>
          <w:rFonts w:ascii="Calibri" w:hAnsi="Calibri" w:cs="Calibri"/>
          <w:color w:val="000000"/>
          <w:sz w:val="22"/>
          <w:szCs w:val="22"/>
        </w:rPr>
        <w:t>Contractor</w:t>
      </w:r>
      <w:r w:rsidRPr="0027564F">
        <w:rPr>
          <w:rFonts w:ascii="Calibri" w:hAnsi="Calibri" w:cs="Calibri"/>
          <w:color w:val="000000"/>
          <w:sz w:val="22"/>
          <w:szCs w:val="22"/>
        </w:rPr>
        <w:t xml:space="preserve"> under th</w:t>
      </w:r>
      <w:r w:rsidR="00C62011">
        <w:rPr>
          <w:rFonts w:ascii="Calibri" w:hAnsi="Calibri" w:cs="Calibri"/>
          <w:color w:val="000000"/>
          <w:sz w:val="22"/>
          <w:szCs w:val="22"/>
        </w:rPr>
        <w:t>e</w:t>
      </w:r>
      <w:r w:rsidRPr="0027564F">
        <w:rPr>
          <w:rFonts w:ascii="Calibri" w:hAnsi="Calibri" w:cs="Calibri"/>
          <w:color w:val="000000"/>
          <w:sz w:val="22"/>
          <w:szCs w:val="22"/>
        </w:rPr>
        <w:t xml:space="preserve"> </w:t>
      </w:r>
      <w:r w:rsidR="00C62011">
        <w:rPr>
          <w:rFonts w:ascii="Calibri" w:hAnsi="Calibri" w:cs="Calibri"/>
          <w:color w:val="000000"/>
          <w:sz w:val="22"/>
          <w:szCs w:val="22"/>
        </w:rPr>
        <w:t>c</w:t>
      </w:r>
      <w:r w:rsidRPr="0027564F">
        <w:rPr>
          <w:rFonts w:ascii="Calibri" w:hAnsi="Calibri" w:cs="Calibri"/>
          <w:color w:val="000000"/>
          <w:sz w:val="22"/>
          <w:szCs w:val="22"/>
        </w:rPr>
        <w:t xml:space="preserve">ontract.  </w:t>
      </w:r>
    </w:p>
    <w:p w14:paraId="5B08B5D1" w14:textId="77777777" w:rsidR="0027564F" w:rsidRDefault="0027564F" w:rsidP="00B6263A">
      <w:pPr>
        <w:autoSpaceDE w:val="0"/>
        <w:autoSpaceDN w:val="0"/>
        <w:adjustRightInd w:val="0"/>
        <w:rPr>
          <w:rFonts w:ascii="Calibri" w:hAnsi="Calibri" w:cs="Calibri"/>
          <w:color w:val="000000"/>
          <w:sz w:val="22"/>
          <w:szCs w:val="22"/>
        </w:rPr>
      </w:pPr>
    </w:p>
    <w:p w14:paraId="04FF3CF4" w14:textId="77777777" w:rsidR="0027564F" w:rsidRDefault="0027564F" w:rsidP="00C62011">
      <w:pPr>
        <w:numPr>
          <w:ilvl w:val="0"/>
          <w:numId w:val="21"/>
        </w:numPr>
        <w:autoSpaceDE w:val="0"/>
        <w:autoSpaceDN w:val="0"/>
        <w:adjustRightInd w:val="0"/>
        <w:rPr>
          <w:rFonts w:ascii="Calibri" w:hAnsi="Calibri" w:cs="Calibri"/>
          <w:color w:val="000000"/>
          <w:sz w:val="22"/>
          <w:szCs w:val="22"/>
        </w:rPr>
      </w:pPr>
      <w:bookmarkStart w:id="10" w:name="_Hlk144388270"/>
      <w:r w:rsidRPr="0027564F">
        <w:rPr>
          <w:rFonts w:ascii="Calibri" w:hAnsi="Calibri" w:cs="Calibri"/>
          <w:color w:val="000000"/>
          <w:sz w:val="22"/>
          <w:szCs w:val="22"/>
          <w:u w:val="single"/>
        </w:rPr>
        <w:t>Commercial General Liability</w:t>
      </w:r>
      <w:r w:rsidRPr="0027564F">
        <w:rPr>
          <w:rFonts w:ascii="Calibri" w:hAnsi="Calibri" w:cs="Calibri"/>
          <w:color w:val="000000"/>
          <w:sz w:val="22"/>
          <w:szCs w:val="22"/>
        </w:rPr>
        <w:t xml:space="preserve"> – Combined single limit of no less than $</w:t>
      </w:r>
      <w:r w:rsidR="001C5ABE">
        <w:rPr>
          <w:rFonts w:ascii="Calibri" w:hAnsi="Calibri" w:cs="Calibri"/>
          <w:color w:val="000000"/>
          <w:sz w:val="22"/>
          <w:szCs w:val="22"/>
        </w:rPr>
        <w:t>5</w:t>
      </w:r>
      <w:r w:rsidR="00C62011" w:rsidRPr="0027564F">
        <w:rPr>
          <w:rFonts w:ascii="Calibri" w:hAnsi="Calibri" w:cs="Calibri"/>
          <w:color w:val="000000"/>
          <w:sz w:val="22"/>
          <w:szCs w:val="22"/>
        </w:rPr>
        <w:t>,000,000 for</w:t>
      </w:r>
      <w:r w:rsidRPr="0027564F">
        <w:rPr>
          <w:rFonts w:ascii="Calibri" w:hAnsi="Calibri" w:cs="Calibri"/>
          <w:color w:val="000000"/>
          <w:sz w:val="22"/>
          <w:szCs w:val="22"/>
        </w:rPr>
        <w:t xml:space="preserve"> each occurrence and $</w:t>
      </w:r>
      <w:r w:rsidR="003E1E91" w:rsidRPr="00261E4C">
        <w:rPr>
          <w:rFonts w:ascii="Calibri" w:hAnsi="Calibri" w:cs="Calibri"/>
          <w:sz w:val="22"/>
          <w:szCs w:val="22"/>
        </w:rPr>
        <w:t>5</w:t>
      </w:r>
      <w:r w:rsidRPr="0027564F">
        <w:rPr>
          <w:rFonts w:ascii="Calibri" w:hAnsi="Calibri" w:cs="Calibri"/>
          <w:color w:val="000000"/>
          <w:sz w:val="22"/>
          <w:szCs w:val="22"/>
        </w:rPr>
        <w:t>,000,000 aggregate. Coverage shall not contain any endorsement(s) excluding nor limiting Product/Completed Operations, Contractual Liability, Cross Liability, or Personal and Advertising Injury Liability</w:t>
      </w:r>
      <w:bookmarkEnd w:id="10"/>
      <w:r w:rsidRPr="0027564F">
        <w:rPr>
          <w:rFonts w:ascii="Calibri" w:hAnsi="Calibri" w:cs="Calibri"/>
          <w:color w:val="000000"/>
          <w:sz w:val="22"/>
          <w:szCs w:val="22"/>
        </w:rPr>
        <w:t xml:space="preserve">.  </w:t>
      </w:r>
    </w:p>
    <w:p w14:paraId="16DEB4AB" w14:textId="77777777" w:rsidR="0027564F" w:rsidRDefault="0027564F" w:rsidP="00B6263A">
      <w:pPr>
        <w:autoSpaceDE w:val="0"/>
        <w:autoSpaceDN w:val="0"/>
        <w:adjustRightInd w:val="0"/>
        <w:rPr>
          <w:rFonts w:ascii="Calibri" w:hAnsi="Calibri" w:cs="Calibri"/>
          <w:color w:val="000000"/>
          <w:sz w:val="22"/>
          <w:szCs w:val="22"/>
        </w:rPr>
      </w:pPr>
    </w:p>
    <w:p w14:paraId="74403175" w14:textId="2D428FC0" w:rsidR="0027564F" w:rsidRDefault="0027564F" w:rsidP="00C62011">
      <w:pPr>
        <w:numPr>
          <w:ilvl w:val="0"/>
          <w:numId w:val="21"/>
        </w:numPr>
        <w:autoSpaceDE w:val="0"/>
        <w:autoSpaceDN w:val="0"/>
        <w:adjustRightInd w:val="0"/>
        <w:rPr>
          <w:rFonts w:ascii="Calibri" w:hAnsi="Calibri" w:cs="Calibri"/>
          <w:color w:val="000000"/>
          <w:sz w:val="22"/>
          <w:szCs w:val="22"/>
        </w:rPr>
      </w:pPr>
      <w:bookmarkStart w:id="11" w:name="_Hlk144388502"/>
      <w:r w:rsidRPr="2F5BB5F2">
        <w:rPr>
          <w:rFonts w:ascii="Calibri" w:hAnsi="Calibri" w:cs="Calibri"/>
          <w:color w:val="000000" w:themeColor="text1"/>
          <w:sz w:val="22"/>
          <w:szCs w:val="22"/>
          <w:u w:val="single"/>
        </w:rPr>
        <w:t>Automobile Liability</w:t>
      </w:r>
      <w:r w:rsidRPr="2F5BB5F2">
        <w:rPr>
          <w:rFonts w:ascii="Calibri" w:hAnsi="Calibri" w:cs="Calibri"/>
          <w:color w:val="000000" w:themeColor="text1"/>
          <w:sz w:val="22"/>
          <w:szCs w:val="22"/>
        </w:rPr>
        <w:t xml:space="preserve"> – </w:t>
      </w:r>
      <w:r w:rsidR="001C5ABE" w:rsidRPr="2F5BB5F2">
        <w:rPr>
          <w:rFonts w:ascii="Calibri" w:hAnsi="Calibri" w:cs="Calibri"/>
          <w:color w:val="000000" w:themeColor="text1"/>
          <w:sz w:val="22"/>
          <w:szCs w:val="22"/>
        </w:rPr>
        <w:t>Annual l</w:t>
      </w:r>
      <w:r w:rsidRPr="2F5BB5F2">
        <w:rPr>
          <w:rFonts w:ascii="Calibri" w:hAnsi="Calibri" w:cs="Calibri"/>
          <w:color w:val="000000" w:themeColor="text1"/>
          <w:sz w:val="22"/>
          <w:szCs w:val="22"/>
        </w:rPr>
        <w:t>imits of</w:t>
      </w:r>
      <w:r w:rsidR="001C5ABE" w:rsidRPr="2F5BB5F2">
        <w:rPr>
          <w:rFonts w:ascii="Calibri" w:hAnsi="Calibri" w:cs="Calibri"/>
          <w:color w:val="000000" w:themeColor="text1"/>
          <w:sz w:val="22"/>
          <w:szCs w:val="22"/>
        </w:rPr>
        <w:t xml:space="preserve"> at least</w:t>
      </w:r>
      <w:r w:rsidR="0000385A" w:rsidRPr="2F5BB5F2">
        <w:rPr>
          <w:rFonts w:ascii="Calibri" w:hAnsi="Calibri" w:cs="Calibri"/>
          <w:color w:val="000000" w:themeColor="text1"/>
          <w:sz w:val="22"/>
          <w:szCs w:val="22"/>
        </w:rPr>
        <w:t xml:space="preserve"> </w:t>
      </w:r>
      <w:r w:rsidRPr="2F5BB5F2">
        <w:rPr>
          <w:rFonts w:ascii="Calibri" w:hAnsi="Calibri" w:cs="Calibri"/>
          <w:color w:val="000000" w:themeColor="text1"/>
          <w:sz w:val="22"/>
          <w:szCs w:val="22"/>
        </w:rPr>
        <w:t xml:space="preserve">$1,000,000 </w:t>
      </w:r>
      <w:r w:rsidR="001C5ABE" w:rsidRPr="2F5BB5F2">
        <w:rPr>
          <w:rFonts w:ascii="Calibri" w:hAnsi="Calibri" w:cs="Calibri"/>
          <w:color w:val="000000" w:themeColor="text1"/>
          <w:sz w:val="22"/>
          <w:szCs w:val="22"/>
        </w:rPr>
        <w:t xml:space="preserve">per </w:t>
      </w:r>
      <w:r w:rsidR="0000385A" w:rsidRPr="2F5BB5F2">
        <w:rPr>
          <w:rFonts w:ascii="Calibri" w:hAnsi="Calibri" w:cs="Calibri"/>
          <w:color w:val="000000" w:themeColor="text1"/>
          <w:sz w:val="22"/>
          <w:szCs w:val="22"/>
        </w:rPr>
        <w:t>occurrence</w:t>
      </w:r>
      <w:r w:rsidRPr="2F5BB5F2">
        <w:rPr>
          <w:rFonts w:ascii="Calibri" w:hAnsi="Calibri" w:cs="Calibri"/>
          <w:color w:val="000000" w:themeColor="text1"/>
          <w:sz w:val="22"/>
          <w:szCs w:val="22"/>
        </w:rPr>
        <w:t xml:space="preserve">. Coverage shall include liability for Owned, Non-Owned and Hired automobiles. In the event </w:t>
      </w:r>
      <w:r w:rsidR="005D4C40" w:rsidRPr="2F5BB5F2">
        <w:rPr>
          <w:rFonts w:ascii="Calibri" w:hAnsi="Calibri" w:cs="Calibri"/>
          <w:color w:val="000000" w:themeColor="text1"/>
          <w:sz w:val="22"/>
          <w:szCs w:val="22"/>
        </w:rPr>
        <w:t>Contractor</w:t>
      </w:r>
      <w:r w:rsidRPr="2F5BB5F2">
        <w:rPr>
          <w:rFonts w:ascii="Calibri" w:hAnsi="Calibri" w:cs="Calibri"/>
          <w:color w:val="000000" w:themeColor="text1"/>
          <w:sz w:val="22"/>
          <w:szCs w:val="22"/>
        </w:rPr>
        <w:t xml:space="preserve"> does not own automobiles, </w:t>
      </w:r>
      <w:r w:rsidR="005D4C40" w:rsidRPr="2F5BB5F2">
        <w:rPr>
          <w:rFonts w:ascii="Calibri" w:hAnsi="Calibri" w:cs="Calibri"/>
          <w:color w:val="000000" w:themeColor="text1"/>
          <w:sz w:val="22"/>
          <w:szCs w:val="22"/>
        </w:rPr>
        <w:t>Contractor</w:t>
      </w:r>
      <w:r w:rsidRPr="2F5BB5F2">
        <w:rPr>
          <w:rFonts w:ascii="Calibri" w:hAnsi="Calibri" w:cs="Calibri"/>
          <w:color w:val="000000" w:themeColor="text1"/>
          <w:sz w:val="22"/>
          <w:szCs w:val="22"/>
        </w:rPr>
        <w:t xml:space="preserve"> agrees to maintain coverage for Hired and Non-Owned Auto Liability, which may be satisfied by way of endorsement to the Commercial General Liability policy or separate Auto Liability policy. Automobile coverage is only necessary if vehicles are used in the provision of services under this Contract and/or are brought on a Town of Woodfin site.  </w:t>
      </w:r>
    </w:p>
    <w:bookmarkEnd w:id="11"/>
    <w:p w14:paraId="0AD9C6F4" w14:textId="77777777" w:rsidR="0027564F" w:rsidRDefault="0027564F" w:rsidP="00B6263A">
      <w:pPr>
        <w:autoSpaceDE w:val="0"/>
        <w:autoSpaceDN w:val="0"/>
        <w:adjustRightInd w:val="0"/>
        <w:rPr>
          <w:rFonts w:ascii="Calibri" w:hAnsi="Calibri" w:cs="Calibri"/>
          <w:color w:val="000000"/>
          <w:sz w:val="22"/>
          <w:szCs w:val="22"/>
        </w:rPr>
      </w:pPr>
    </w:p>
    <w:p w14:paraId="17745D95" w14:textId="77777777" w:rsidR="001F76CF" w:rsidRDefault="0027564F" w:rsidP="00C62011">
      <w:pPr>
        <w:numPr>
          <w:ilvl w:val="0"/>
          <w:numId w:val="21"/>
        </w:numPr>
        <w:autoSpaceDE w:val="0"/>
        <w:autoSpaceDN w:val="0"/>
        <w:adjustRightInd w:val="0"/>
        <w:rPr>
          <w:rFonts w:ascii="Calibri" w:hAnsi="Calibri" w:cs="Calibri"/>
          <w:color w:val="000000"/>
          <w:sz w:val="22"/>
          <w:szCs w:val="22"/>
        </w:rPr>
      </w:pPr>
      <w:bookmarkStart w:id="12" w:name="_Hlk144388527"/>
      <w:r w:rsidRPr="0027564F">
        <w:rPr>
          <w:rFonts w:ascii="Calibri" w:hAnsi="Calibri" w:cs="Calibri"/>
          <w:color w:val="000000"/>
          <w:sz w:val="22"/>
          <w:szCs w:val="22"/>
          <w:u w:val="single"/>
        </w:rPr>
        <w:t>Umbrella or Excess Liability</w:t>
      </w:r>
      <w:r w:rsidRPr="0027564F">
        <w:rPr>
          <w:rFonts w:ascii="Calibri" w:hAnsi="Calibri" w:cs="Calibri"/>
          <w:color w:val="000000"/>
          <w:sz w:val="22"/>
          <w:szCs w:val="22"/>
        </w:rPr>
        <w:t xml:space="preserve"> – </w:t>
      </w:r>
      <w:r w:rsidR="005D4C40">
        <w:rPr>
          <w:rFonts w:ascii="Calibri" w:hAnsi="Calibri" w:cs="Calibri"/>
          <w:color w:val="000000"/>
          <w:sz w:val="22"/>
          <w:szCs w:val="22"/>
        </w:rPr>
        <w:t>Contractor</w:t>
      </w:r>
      <w:r w:rsidRPr="0027564F">
        <w:rPr>
          <w:rFonts w:ascii="Calibri" w:hAnsi="Calibri" w:cs="Calibri"/>
          <w:color w:val="000000"/>
          <w:sz w:val="22"/>
          <w:szCs w:val="22"/>
        </w:rPr>
        <w:t xml:space="preserve"> may satisfy the minimum liability limits required above under an Umbrella or Excess Liability policy. There is no minimum Per Occurrence limit of liability under the Umbrella or Excess Liability, however, the Annual Aggregate limits shall not be less than the highest ‘Each Occurrence’ limit for required policies. </w:t>
      </w:r>
      <w:r w:rsidR="005D4C40">
        <w:rPr>
          <w:rFonts w:ascii="Calibri" w:hAnsi="Calibri" w:cs="Calibri"/>
          <w:color w:val="000000"/>
          <w:sz w:val="22"/>
          <w:szCs w:val="22"/>
        </w:rPr>
        <w:t>Contractor</w:t>
      </w:r>
      <w:r w:rsidRPr="0027564F">
        <w:rPr>
          <w:rFonts w:ascii="Calibri" w:hAnsi="Calibri" w:cs="Calibri"/>
          <w:color w:val="000000"/>
          <w:sz w:val="22"/>
          <w:szCs w:val="22"/>
        </w:rPr>
        <w:t xml:space="preserve"> agrees to endorse the </w:t>
      </w:r>
      <w:r>
        <w:rPr>
          <w:rFonts w:ascii="Calibri" w:hAnsi="Calibri" w:cs="Calibri"/>
          <w:color w:val="000000"/>
          <w:sz w:val="22"/>
          <w:szCs w:val="22"/>
        </w:rPr>
        <w:t>Town of Woodfin a</w:t>
      </w:r>
      <w:r w:rsidRPr="0027564F">
        <w:rPr>
          <w:rFonts w:ascii="Calibri" w:hAnsi="Calibri" w:cs="Calibri"/>
          <w:color w:val="000000"/>
          <w:sz w:val="22"/>
          <w:szCs w:val="22"/>
        </w:rPr>
        <w:t xml:space="preserve">s an ‘Additional Insured’ on the Umbrella or Excess Liability unless the Certificate of Insurance states the Umbrella or Excess Liability provides coverage on a ‘Follow-Form’ basis. </w:t>
      </w:r>
    </w:p>
    <w:p w14:paraId="4B1F511A" w14:textId="77777777" w:rsidR="001F76CF" w:rsidRDefault="001F76CF" w:rsidP="001F76CF">
      <w:pPr>
        <w:pStyle w:val="ListParagraph"/>
        <w:rPr>
          <w:rFonts w:ascii="Calibri" w:hAnsi="Calibri" w:cs="Calibri"/>
          <w:color w:val="000000"/>
          <w:sz w:val="22"/>
          <w:szCs w:val="22"/>
        </w:rPr>
      </w:pPr>
    </w:p>
    <w:p w14:paraId="5FC43892" w14:textId="77777777" w:rsidR="001F76CF" w:rsidRPr="00E61D4C" w:rsidRDefault="001F76CF" w:rsidP="001F76CF">
      <w:pPr>
        <w:widowControl w:val="0"/>
        <w:pBdr>
          <w:top w:val="nil"/>
          <w:left w:val="nil"/>
          <w:bottom w:val="nil"/>
          <w:right w:val="nil"/>
          <w:between w:val="nil"/>
        </w:pBdr>
        <w:ind w:left="720" w:right="-360"/>
        <w:rPr>
          <w:rFonts w:ascii="Calibri" w:eastAsia="Arial" w:hAnsi="Calibri" w:cs="Calibri"/>
          <w:sz w:val="22"/>
          <w:szCs w:val="22"/>
        </w:rPr>
      </w:pPr>
      <w:r w:rsidRPr="00E61D4C">
        <w:rPr>
          <w:rFonts w:ascii="Calibri" w:eastAsia="Arial" w:hAnsi="Calibri" w:cs="Calibri"/>
          <w:sz w:val="22"/>
          <w:szCs w:val="22"/>
        </w:rPr>
        <w:t xml:space="preserve">The </w:t>
      </w:r>
      <w:r w:rsidR="005D4C40">
        <w:rPr>
          <w:rFonts w:ascii="Calibri" w:eastAsia="Arial" w:hAnsi="Calibri" w:cs="Calibri"/>
          <w:sz w:val="22"/>
          <w:szCs w:val="22"/>
        </w:rPr>
        <w:t>Contractor</w:t>
      </w:r>
      <w:r w:rsidRPr="00E61D4C">
        <w:rPr>
          <w:rFonts w:ascii="Calibri" w:eastAsia="Arial" w:hAnsi="Calibri" w:cs="Calibri"/>
          <w:sz w:val="22"/>
          <w:szCs w:val="22"/>
        </w:rPr>
        <w:t xml:space="preserve"> shall maintain employer's liability insurance with a limit of at least $</w:t>
      </w:r>
      <w:r w:rsidR="001C5ABE">
        <w:rPr>
          <w:rFonts w:ascii="Calibri" w:eastAsia="Arial" w:hAnsi="Calibri" w:cs="Calibri"/>
          <w:sz w:val="22"/>
          <w:szCs w:val="22"/>
        </w:rPr>
        <w:t>1,000,000 each accident, $1,000,000 policy limit for disease, and $1,000,000 each employee for disease</w:t>
      </w:r>
      <w:r w:rsidRPr="00E61D4C">
        <w:rPr>
          <w:rFonts w:ascii="Calibri" w:eastAsia="Arial" w:hAnsi="Calibri" w:cs="Calibri"/>
          <w:sz w:val="22"/>
          <w:szCs w:val="22"/>
        </w:rPr>
        <w:t>.</w:t>
      </w:r>
    </w:p>
    <w:bookmarkEnd w:id="12"/>
    <w:p w14:paraId="65F9C3DC" w14:textId="77777777" w:rsidR="0027564F" w:rsidRDefault="0027564F" w:rsidP="00B6263A">
      <w:pPr>
        <w:autoSpaceDE w:val="0"/>
        <w:autoSpaceDN w:val="0"/>
        <w:adjustRightInd w:val="0"/>
        <w:rPr>
          <w:rFonts w:ascii="Calibri" w:hAnsi="Calibri" w:cs="Calibri"/>
          <w:color w:val="000000"/>
          <w:sz w:val="22"/>
          <w:szCs w:val="22"/>
        </w:rPr>
      </w:pPr>
    </w:p>
    <w:p w14:paraId="55406C4D" w14:textId="77777777" w:rsidR="0027564F" w:rsidRPr="001F76CF" w:rsidRDefault="0027564F" w:rsidP="00B6263A">
      <w:pPr>
        <w:numPr>
          <w:ilvl w:val="0"/>
          <w:numId w:val="21"/>
        </w:numPr>
        <w:autoSpaceDE w:val="0"/>
        <w:autoSpaceDN w:val="0"/>
        <w:adjustRightInd w:val="0"/>
        <w:rPr>
          <w:rFonts w:ascii="Calibri" w:hAnsi="Calibri" w:cs="Calibri"/>
          <w:color w:val="000000"/>
          <w:sz w:val="22"/>
          <w:szCs w:val="22"/>
        </w:rPr>
      </w:pPr>
      <w:r w:rsidRPr="001F76CF">
        <w:rPr>
          <w:rFonts w:ascii="Calibri" w:hAnsi="Calibri" w:cs="Calibri"/>
          <w:color w:val="000000"/>
          <w:sz w:val="22"/>
          <w:szCs w:val="22"/>
          <w:u w:val="single"/>
        </w:rPr>
        <w:t>Worker’s Compensation &amp; Employers Liability</w:t>
      </w:r>
      <w:r w:rsidRPr="001F76CF">
        <w:rPr>
          <w:rFonts w:ascii="Calibri" w:hAnsi="Calibri" w:cs="Calibri"/>
          <w:color w:val="000000"/>
          <w:sz w:val="22"/>
          <w:szCs w:val="22"/>
        </w:rPr>
        <w:t xml:space="preserve"> – </w:t>
      </w:r>
      <w:r w:rsidR="001F76CF" w:rsidRPr="001F76CF">
        <w:rPr>
          <w:rFonts w:ascii="Calibri" w:eastAsia="Arial" w:hAnsi="Calibri" w:cs="Calibri"/>
          <w:sz w:val="22"/>
          <w:szCs w:val="22"/>
        </w:rPr>
        <w:t xml:space="preserve">The </w:t>
      </w:r>
      <w:r w:rsidR="005D4C40">
        <w:rPr>
          <w:rFonts w:ascii="Calibri" w:eastAsia="Arial" w:hAnsi="Calibri" w:cs="Calibri"/>
          <w:sz w:val="22"/>
          <w:szCs w:val="22"/>
        </w:rPr>
        <w:t>Contractor</w:t>
      </w:r>
      <w:r w:rsidR="001F76CF" w:rsidRPr="001F76CF">
        <w:rPr>
          <w:rFonts w:ascii="Calibri" w:eastAsia="Arial" w:hAnsi="Calibri" w:cs="Calibri"/>
          <w:sz w:val="22"/>
          <w:szCs w:val="22"/>
        </w:rPr>
        <w:t xml:space="preserve"> shall take out and maintain during the life of this agreement workers' compensation insurance (or evidence of self-insurance or pool coverage), for all of his employees at the site of the project, and in case any work is sublet, the </w:t>
      </w:r>
      <w:r w:rsidR="005D4C40">
        <w:rPr>
          <w:rFonts w:ascii="Calibri" w:eastAsia="Arial" w:hAnsi="Calibri" w:cs="Calibri"/>
          <w:sz w:val="22"/>
          <w:szCs w:val="22"/>
        </w:rPr>
        <w:t>Contractor</w:t>
      </w:r>
      <w:r w:rsidR="001F76CF" w:rsidRPr="001F76CF">
        <w:rPr>
          <w:rFonts w:ascii="Calibri" w:eastAsia="Arial" w:hAnsi="Calibri" w:cs="Calibri"/>
          <w:sz w:val="22"/>
          <w:szCs w:val="22"/>
        </w:rPr>
        <w:t xml:space="preserve"> shall require sub</w:t>
      </w:r>
      <w:r w:rsidR="00B45A08">
        <w:rPr>
          <w:rFonts w:ascii="Calibri" w:eastAsia="Arial" w:hAnsi="Calibri" w:cs="Calibri"/>
          <w:sz w:val="22"/>
          <w:szCs w:val="22"/>
        </w:rPr>
        <w:t>c</w:t>
      </w:r>
      <w:r w:rsidR="005D4C40">
        <w:rPr>
          <w:rFonts w:ascii="Calibri" w:eastAsia="Arial" w:hAnsi="Calibri" w:cs="Calibri"/>
          <w:sz w:val="22"/>
          <w:szCs w:val="22"/>
        </w:rPr>
        <w:t>ontractor</w:t>
      </w:r>
      <w:r w:rsidR="001F76CF" w:rsidRPr="001F76CF">
        <w:rPr>
          <w:rFonts w:ascii="Calibri" w:eastAsia="Arial" w:hAnsi="Calibri" w:cs="Calibri"/>
          <w:sz w:val="22"/>
          <w:szCs w:val="22"/>
        </w:rPr>
        <w:t xml:space="preserve">s in the same manner to provide workers' compensation insurance for all of the latter's employees in accordance with statutory limits as required by each state having jurisdiction over the </w:t>
      </w:r>
      <w:r w:rsidR="005D4C40">
        <w:rPr>
          <w:rFonts w:ascii="Calibri" w:eastAsia="Arial" w:hAnsi="Calibri" w:cs="Calibri"/>
          <w:sz w:val="22"/>
          <w:szCs w:val="22"/>
        </w:rPr>
        <w:t>Contractor</w:t>
      </w:r>
      <w:r w:rsidR="001F76CF" w:rsidRPr="001F76CF">
        <w:rPr>
          <w:rFonts w:ascii="Calibri" w:eastAsia="Arial" w:hAnsi="Calibri" w:cs="Calibri"/>
          <w:sz w:val="22"/>
          <w:szCs w:val="22"/>
        </w:rPr>
        <w:t xml:space="preserve">.  </w:t>
      </w:r>
    </w:p>
    <w:p w14:paraId="5023141B" w14:textId="77777777" w:rsidR="001F76CF" w:rsidRPr="001F76CF" w:rsidRDefault="001F76CF" w:rsidP="001F76CF">
      <w:pPr>
        <w:autoSpaceDE w:val="0"/>
        <w:autoSpaceDN w:val="0"/>
        <w:adjustRightInd w:val="0"/>
        <w:rPr>
          <w:rFonts w:ascii="Calibri" w:hAnsi="Calibri" w:cs="Calibri"/>
          <w:color w:val="000000"/>
          <w:sz w:val="22"/>
          <w:szCs w:val="22"/>
        </w:rPr>
      </w:pPr>
    </w:p>
    <w:p w14:paraId="22DA32B5" w14:textId="77777777" w:rsidR="001F76CF" w:rsidRPr="001F76CF" w:rsidRDefault="001F76CF" w:rsidP="00C62011">
      <w:pPr>
        <w:numPr>
          <w:ilvl w:val="0"/>
          <w:numId w:val="21"/>
        </w:numPr>
        <w:autoSpaceDE w:val="0"/>
        <w:autoSpaceDN w:val="0"/>
        <w:adjustRightInd w:val="0"/>
        <w:rPr>
          <w:rFonts w:ascii="Calibri" w:hAnsi="Calibri" w:cs="Calibri"/>
          <w:color w:val="000000"/>
          <w:sz w:val="22"/>
          <w:szCs w:val="22"/>
        </w:rPr>
      </w:pPr>
      <w:bookmarkStart w:id="13" w:name="_Hlk144388690"/>
      <w:r w:rsidRPr="001F76CF">
        <w:rPr>
          <w:rFonts w:ascii="Calibri" w:eastAsia="Arial" w:hAnsi="Calibri" w:cs="Calibri"/>
          <w:sz w:val="22"/>
          <w:szCs w:val="22"/>
          <w:u w:val="single"/>
        </w:rPr>
        <w:t>Fire Damage Insurance</w:t>
      </w:r>
      <w:r>
        <w:rPr>
          <w:rFonts w:ascii="Calibri" w:eastAsia="Arial" w:hAnsi="Calibri" w:cs="Calibri"/>
          <w:sz w:val="22"/>
          <w:szCs w:val="22"/>
        </w:rPr>
        <w:t xml:space="preserve"> – The </w:t>
      </w:r>
      <w:r w:rsidR="005D4C40">
        <w:rPr>
          <w:rFonts w:ascii="Calibri" w:eastAsia="Arial" w:hAnsi="Calibri" w:cs="Calibri"/>
          <w:sz w:val="22"/>
          <w:szCs w:val="22"/>
        </w:rPr>
        <w:t>Contractor</w:t>
      </w:r>
      <w:r w:rsidRPr="00E61D4C">
        <w:rPr>
          <w:rFonts w:ascii="Calibri" w:eastAsia="Arial" w:hAnsi="Calibri" w:cs="Calibri"/>
          <w:sz w:val="22"/>
          <w:szCs w:val="22"/>
        </w:rPr>
        <w:t xml:space="preserve"> shall maintain fire damage insurance, with a limit of at least $5,000, and medical insurance, with a limit of at least $300,000.</w:t>
      </w:r>
    </w:p>
    <w:bookmarkEnd w:id="13"/>
    <w:p w14:paraId="1F3B1409" w14:textId="77777777" w:rsidR="001F76CF" w:rsidRDefault="001F76CF" w:rsidP="001F76CF">
      <w:pPr>
        <w:pStyle w:val="ListParagraph"/>
        <w:rPr>
          <w:rFonts w:ascii="Calibri" w:hAnsi="Calibri" w:cs="Calibri"/>
          <w:color w:val="000000"/>
          <w:sz w:val="22"/>
          <w:szCs w:val="22"/>
          <w:u w:val="single"/>
        </w:rPr>
      </w:pPr>
    </w:p>
    <w:p w14:paraId="77FB3E63" w14:textId="77777777" w:rsidR="0027564F" w:rsidRDefault="0027564F" w:rsidP="00C62011">
      <w:pPr>
        <w:numPr>
          <w:ilvl w:val="0"/>
          <w:numId w:val="21"/>
        </w:numPr>
        <w:autoSpaceDE w:val="0"/>
        <w:autoSpaceDN w:val="0"/>
        <w:adjustRightInd w:val="0"/>
        <w:rPr>
          <w:rFonts w:ascii="Calibri" w:hAnsi="Calibri" w:cs="Calibri"/>
          <w:color w:val="000000"/>
          <w:sz w:val="22"/>
          <w:szCs w:val="22"/>
        </w:rPr>
      </w:pPr>
      <w:r w:rsidRPr="0027564F">
        <w:rPr>
          <w:rFonts w:ascii="Calibri" w:hAnsi="Calibri" w:cs="Calibri"/>
          <w:color w:val="000000"/>
          <w:sz w:val="22"/>
          <w:szCs w:val="22"/>
          <w:u w:val="single"/>
        </w:rPr>
        <w:t>Additional Insured</w:t>
      </w:r>
      <w:r w:rsidRPr="0027564F">
        <w:rPr>
          <w:rFonts w:ascii="Calibri" w:hAnsi="Calibri" w:cs="Calibri"/>
          <w:color w:val="000000"/>
          <w:sz w:val="22"/>
          <w:szCs w:val="22"/>
        </w:rPr>
        <w:t xml:space="preserve"> – The </w:t>
      </w:r>
      <w:r w:rsidR="005D4C40">
        <w:rPr>
          <w:rFonts w:ascii="Calibri" w:hAnsi="Calibri" w:cs="Calibri"/>
          <w:color w:val="000000"/>
          <w:sz w:val="22"/>
          <w:szCs w:val="22"/>
        </w:rPr>
        <w:t>Contractor</w:t>
      </w:r>
      <w:r w:rsidRPr="0027564F">
        <w:rPr>
          <w:rFonts w:ascii="Calibri" w:hAnsi="Calibri" w:cs="Calibri"/>
          <w:color w:val="000000"/>
          <w:sz w:val="22"/>
          <w:szCs w:val="22"/>
        </w:rPr>
        <w:t xml:space="preserve"> agrees to endorse the </w:t>
      </w:r>
      <w:r>
        <w:rPr>
          <w:rFonts w:ascii="Calibri" w:hAnsi="Calibri" w:cs="Calibri"/>
          <w:color w:val="000000"/>
          <w:sz w:val="22"/>
          <w:szCs w:val="22"/>
        </w:rPr>
        <w:t>Town</w:t>
      </w:r>
      <w:r w:rsidRPr="0027564F">
        <w:rPr>
          <w:rFonts w:ascii="Calibri" w:hAnsi="Calibri" w:cs="Calibri"/>
          <w:color w:val="000000"/>
          <w:sz w:val="22"/>
          <w:szCs w:val="22"/>
        </w:rPr>
        <w:t xml:space="preserve"> as an Additional Insured on the Commercial General Liability. The Additional Insured shall read </w:t>
      </w:r>
      <w:r>
        <w:rPr>
          <w:rFonts w:ascii="Calibri" w:hAnsi="Calibri" w:cs="Calibri"/>
          <w:color w:val="000000"/>
          <w:sz w:val="22"/>
          <w:szCs w:val="22"/>
        </w:rPr>
        <w:t>Town of Woodfin</w:t>
      </w:r>
      <w:r w:rsidRPr="0027564F">
        <w:rPr>
          <w:rFonts w:ascii="Calibri" w:hAnsi="Calibri" w:cs="Calibri"/>
          <w:color w:val="000000"/>
          <w:sz w:val="22"/>
          <w:szCs w:val="22"/>
        </w:rPr>
        <w:t xml:space="preserve"> as its interest may appear.  </w:t>
      </w:r>
    </w:p>
    <w:p w14:paraId="562C75D1" w14:textId="77777777" w:rsidR="0027564F" w:rsidRDefault="0027564F" w:rsidP="00B6263A">
      <w:pPr>
        <w:autoSpaceDE w:val="0"/>
        <w:autoSpaceDN w:val="0"/>
        <w:adjustRightInd w:val="0"/>
        <w:rPr>
          <w:rFonts w:ascii="Calibri" w:hAnsi="Calibri" w:cs="Calibri"/>
          <w:color w:val="000000"/>
          <w:sz w:val="22"/>
          <w:szCs w:val="22"/>
        </w:rPr>
      </w:pPr>
    </w:p>
    <w:p w14:paraId="2769DAA6" w14:textId="77777777" w:rsidR="0027564F" w:rsidRDefault="0027564F" w:rsidP="00C62011">
      <w:pPr>
        <w:numPr>
          <w:ilvl w:val="0"/>
          <w:numId w:val="21"/>
        </w:numPr>
        <w:autoSpaceDE w:val="0"/>
        <w:autoSpaceDN w:val="0"/>
        <w:adjustRightInd w:val="0"/>
        <w:rPr>
          <w:rFonts w:ascii="Calibri" w:hAnsi="Calibri" w:cs="Calibri"/>
          <w:color w:val="000000"/>
          <w:sz w:val="22"/>
          <w:szCs w:val="22"/>
        </w:rPr>
      </w:pPr>
      <w:r w:rsidRPr="0027564F">
        <w:rPr>
          <w:rFonts w:ascii="Calibri" w:hAnsi="Calibri" w:cs="Calibri"/>
          <w:color w:val="000000"/>
          <w:sz w:val="22"/>
          <w:szCs w:val="22"/>
          <w:u w:val="single"/>
        </w:rPr>
        <w:t>Certificate of Insurance</w:t>
      </w:r>
      <w:r w:rsidRPr="0027564F">
        <w:rPr>
          <w:rFonts w:ascii="Calibri" w:hAnsi="Calibri" w:cs="Calibri"/>
          <w:color w:val="000000"/>
          <w:sz w:val="22"/>
          <w:szCs w:val="22"/>
        </w:rPr>
        <w:t xml:space="preserve"> – </w:t>
      </w:r>
      <w:r w:rsidR="005D4C40">
        <w:rPr>
          <w:rFonts w:ascii="Calibri" w:hAnsi="Calibri" w:cs="Calibri"/>
          <w:color w:val="000000"/>
          <w:sz w:val="22"/>
          <w:szCs w:val="22"/>
        </w:rPr>
        <w:t>Contractor</w:t>
      </w:r>
      <w:r w:rsidRPr="0027564F">
        <w:rPr>
          <w:rFonts w:ascii="Calibri" w:hAnsi="Calibri" w:cs="Calibri"/>
          <w:color w:val="000000"/>
          <w:sz w:val="22"/>
          <w:szCs w:val="22"/>
        </w:rPr>
        <w:t xml:space="preserve"> agrees to provide </w:t>
      </w:r>
      <w:r>
        <w:rPr>
          <w:rFonts w:ascii="Calibri" w:hAnsi="Calibri" w:cs="Calibri"/>
          <w:color w:val="000000"/>
          <w:sz w:val="22"/>
          <w:szCs w:val="22"/>
        </w:rPr>
        <w:t>Town of Woodfin</w:t>
      </w:r>
      <w:r w:rsidRPr="0027564F">
        <w:rPr>
          <w:rFonts w:ascii="Calibri" w:hAnsi="Calibri" w:cs="Calibri"/>
          <w:color w:val="000000"/>
          <w:sz w:val="22"/>
          <w:szCs w:val="22"/>
        </w:rPr>
        <w:t xml:space="preserve"> a Certificate of Insurance evidencing that all coverage, limits, and endorsements required herein are maintained and in full force and effect, and Certificates of Insurance shall provide a minimum thirty (30) day endeavor to notify, when available, by </w:t>
      </w:r>
      <w:r w:rsidR="005D4C40">
        <w:rPr>
          <w:rFonts w:ascii="Calibri" w:hAnsi="Calibri" w:cs="Calibri"/>
          <w:color w:val="000000"/>
          <w:sz w:val="22"/>
          <w:szCs w:val="22"/>
        </w:rPr>
        <w:t>Contractor</w:t>
      </w:r>
      <w:r w:rsidRPr="0027564F">
        <w:rPr>
          <w:rFonts w:ascii="Calibri" w:hAnsi="Calibri" w:cs="Calibri"/>
          <w:color w:val="000000"/>
          <w:sz w:val="22"/>
          <w:szCs w:val="22"/>
        </w:rPr>
        <w:t xml:space="preserve">’s insurer. If </w:t>
      </w:r>
      <w:r w:rsidR="005D4C40">
        <w:rPr>
          <w:rFonts w:ascii="Calibri" w:hAnsi="Calibri" w:cs="Calibri"/>
          <w:color w:val="000000"/>
          <w:sz w:val="22"/>
          <w:szCs w:val="22"/>
        </w:rPr>
        <w:t>Contractor</w:t>
      </w:r>
      <w:r w:rsidRPr="0027564F">
        <w:rPr>
          <w:rFonts w:ascii="Calibri" w:hAnsi="Calibri" w:cs="Calibri"/>
          <w:color w:val="000000"/>
          <w:sz w:val="22"/>
          <w:szCs w:val="22"/>
        </w:rPr>
        <w:t xml:space="preserve"> receives a non-renewal or cancellation notice from an insurance carrier affording coverage required herein or receives notice that coverage no longer complies with the insurance requirements herein, </w:t>
      </w:r>
      <w:r w:rsidR="005D4C40">
        <w:rPr>
          <w:rFonts w:ascii="Calibri" w:hAnsi="Calibri" w:cs="Calibri"/>
          <w:color w:val="000000"/>
          <w:sz w:val="22"/>
          <w:szCs w:val="22"/>
        </w:rPr>
        <w:t>Contractor</w:t>
      </w:r>
      <w:r w:rsidRPr="0027564F">
        <w:rPr>
          <w:rFonts w:ascii="Calibri" w:hAnsi="Calibri" w:cs="Calibri"/>
          <w:color w:val="000000"/>
          <w:sz w:val="22"/>
          <w:szCs w:val="22"/>
        </w:rPr>
        <w:t xml:space="preserve"> agrees to notify the </w:t>
      </w:r>
      <w:r>
        <w:rPr>
          <w:rFonts w:ascii="Calibri" w:hAnsi="Calibri" w:cs="Calibri"/>
          <w:color w:val="000000"/>
          <w:sz w:val="22"/>
          <w:szCs w:val="22"/>
        </w:rPr>
        <w:t>Town</w:t>
      </w:r>
      <w:r w:rsidRPr="0027564F">
        <w:rPr>
          <w:rFonts w:ascii="Calibri" w:hAnsi="Calibri" w:cs="Calibri"/>
          <w:color w:val="000000"/>
          <w:sz w:val="22"/>
          <w:szCs w:val="22"/>
        </w:rPr>
        <w:t xml:space="preserve"> within five (5) business days with a copy of the non-renewal or cancellation notice, or written specifics as to which coverage is no longer in compliance. The Certificate Holder address should read:</w:t>
      </w:r>
    </w:p>
    <w:p w14:paraId="664355AD" w14:textId="77777777" w:rsidR="0027564F" w:rsidRDefault="0027564F" w:rsidP="00B6263A">
      <w:pPr>
        <w:autoSpaceDE w:val="0"/>
        <w:autoSpaceDN w:val="0"/>
        <w:adjustRightInd w:val="0"/>
        <w:ind w:left="720"/>
        <w:rPr>
          <w:rFonts w:ascii="Calibri" w:hAnsi="Calibri" w:cs="Calibri"/>
          <w:color w:val="000000"/>
          <w:sz w:val="22"/>
          <w:szCs w:val="22"/>
        </w:rPr>
      </w:pPr>
    </w:p>
    <w:p w14:paraId="0CCB26E9" w14:textId="77777777" w:rsidR="0027564F" w:rsidRDefault="0027564F" w:rsidP="00B6263A">
      <w:pPr>
        <w:autoSpaceDE w:val="0"/>
        <w:autoSpaceDN w:val="0"/>
        <w:adjustRightInd w:val="0"/>
        <w:ind w:left="720"/>
        <w:rPr>
          <w:rFonts w:ascii="Calibri" w:hAnsi="Calibri" w:cs="Calibri"/>
          <w:color w:val="000000"/>
          <w:sz w:val="22"/>
          <w:szCs w:val="22"/>
        </w:rPr>
      </w:pPr>
      <w:r>
        <w:rPr>
          <w:rFonts w:ascii="Calibri" w:hAnsi="Calibri" w:cs="Calibri"/>
          <w:color w:val="000000"/>
          <w:sz w:val="22"/>
          <w:szCs w:val="22"/>
        </w:rPr>
        <w:lastRenderedPageBreak/>
        <w:t>Town of Woodfin</w:t>
      </w:r>
    </w:p>
    <w:p w14:paraId="1B0F2A11" w14:textId="77777777" w:rsidR="0027564F" w:rsidRDefault="0027564F" w:rsidP="00B6263A">
      <w:pPr>
        <w:autoSpaceDE w:val="0"/>
        <w:autoSpaceDN w:val="0"/>
        <w:adjustRightInd w:val="0"/>
        <w:ind w:left="720"/>
        <w:rPr>
          <w:rFonts w:ascii="Calibri" w:hAnsi="Calibri" w:cs="Calibri"/>
          <w:color w:val="000000"/>
          <w:sz w:val="22"/>
          <w:szCs w:val="22"/>
        </w:rPr>
      </w:pPr>
      <w:r w:rsidRPr="0027564F">
        <w:rPr>
          <w:rFonts w:ascii="Calibri" w:hAnsi="Calibri" w:cs="Calibri"/>
          <w:color w:val="000000"/>
          <w:sz w:val="22"/>
          <w:szCs w:val="22"/>
        </w:rPr>
        <w:t xml:space="preserve">Attn: </w:t>
      </w:r>
      <w:r>
        <w:rPr>
          <w:rFonts w:ascii="Calibri" w:hAnsi="Calibri" w:cs="Calibri"/>
          <w:color w:val="000000"/>
          <w:sz w:val="22"/>
          <w:szCs w:val="22"/>
        </w:rPr>
        <w:t>Shannon Tuch, Town Manager</w:t>
      </w:r>
    </w:p>
    <w:p w14:paraId="5B0B2761" w14:textId="77777777" w:rsidR="0027564F" w:rsidRDefault="0027564F" w:rsidP="00B6263A">
      <w:pPr>
        <w:autoSpaceDE w:val="0"/>
        <w:autoSpaceDN w:val="0"/>
        <w:adjustRightInd w:val="0"/>
        <w:ind w:left="720"/>
        <w:rPr>
          <w:rFonts w:ascii="Calibri" w:hAnsi="Calibri" w:cs="Calibri"/>
          <w:color w:val="000000"/>
          <w:sz w:val="22"/>
          <w:szCs w:val="22"/>
        </w:rPr>
      </w:pPr>
      <w:r>
        <w:rPr>
          <w:rFonts w:ascii="Calibri" w:hAnsi="Calibri" w:cs="Calibri"/>
          <w:color w:val="000000"/>
          <w:sz w:val="22"/>
          <w:szCs w:val="22"/>
        </w:rPr>
        <w:t>90 Elk Mountain Road</w:t>
      </w:r>
    </w:p>
    <w:p w14:paraId="638285C7" w14:textId="77777777" w:rsidR="0027564F" w:rsidRDefault="0027564F" w:rsidP="00B6263A">
      <w:pPr>
        <w:autoSpaceDE w:val="0"/>
        <w:autoSpaceDN w:val="0"/>
        <w:adjustRightInd w:val="0"/>
        <w:ind w:left="720"/>
        <w:rPr>
          <w:rFonts w:ascii="Calibri" w:hAnsi="Calibri" w:cs="Calibri"/>
          <w:color w:val="000000"/>
          <w:sz w:val="22"/>
          <w:szCs w:val="22"/>
        </w:rPr>
      </w:pPr>
      <w:r>
        <w:rPr>
          <w:rFonts w:ascii="Calibri" w:hAnsi="Calibri" w:cs="Calibri"/>
          <w:color w:val="000000"/>
          <w:sz w:val="22"/>
          <w:szCs w:val="22"/>
        </w:rPr>
        <w:t>Woodfin, NC 28804</w:t>
      </w:r>
    </w:p>
    <w:p w14:paraId="1A965116" w14:textId="77777777" w:rsidR="0027564F" w:rsidRDefault="0027564F" w:rsidP="00B6263A">
      <w:pPr>
        <w:autoSpaceDE w:val="0"/>
        <w:autoSpaceDN w:val="0"/>
        <w:adjustRightInd w:val="0"/>
        <w:ind w:left="720"/>
        <w:rPr>
          <w:rFonts w:ascii="Calibri" w:hAnsi="Calibri" w:cs="Calibri"/>
          <w:color w:val="000000"/>
          <w:sz w:val="22"/>
          <w:szCs w:val="22"/>
        </w:rPr>
      </w:pPr>
    </w:p>
    <w:p w14:paraId="6E39522D" w14:textId="77777777" w:rsidR="0027564F" w:rsidRDefault="0027564F" w:rsidP="00B6263A">
      <w:pPr>
        <w:autoSpaceDE w:val="0"/>
        <w:autoSpaceDN w:val="0"/>
        <w:adjustRightInd w:val="0"/>
        <w:rPr>
          <w:rFonts w:ascii="Calibri" w:hAnsi="Calibri" w:cs="Calibri"/>
          <w:color w:val="000000"/>
          <w:sz w:val="22"/>
          <w:szCs w:val="22"/>
        </w:rPr>
      </w:pPr>
      <w:r w:rsidRPr="0027564F">
        <w:rPr>
          <w:rFonts w:ascii="Calibri" w:hAnsi="Calibri" w:cs="Calibri"/>
          <w:color w:val="000000"/>
          <w:sz w:val="22"/>
          <w:szCs w:val="22"/>
        </w:rPr>
        <w:t xml:space="preserve">All primary insurance carriers must be authorized to do business in North Carolina. </w:t>
      </w:r>
    </w:p>
    <w:p w14:paraId="7DF4E37C" w14:textId="77777777" w:rsidR="00A83450" w:rsidRDefault="00A83450" w:rsidP="00B6263A">
      <w:pPr>
        <w:autoSpaceDE w:val="0"/>
        <w:autoSpaceDN w:val="0"/>
        <w:adjustRightInd w:val="0"/>
        <w:rPr>
          <w:rFonts w:ascii="Calibri" w:hAnsi="Calibri" w:cs="Calibri"/>
          <w:color w:val="000000"/>
          <w:sz w:val="22"/>
          <w:szCs w:val="22"/>
        </w:rPr>
      </w:pPr>
    </w:p>
    <w:p w14:paraId="31687050" w14:textId="77777777" w:rsidR="00A83450" w:rsidRPr="0000385A" w:rsidRDefault="0000385A" w:rsidP="00A83450">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 xml:space="preserve">SUMMARY </w:t>
      </w:r>
      <w:r w:rsidR="00A83450" w:rsidRPr="0000385A">
        <w:rPr>
          <w:rFonts w:ascii="Calibri" w:hAnsi="Calibri" w:cs="Calibri"/>
          <w:b/>
          <w:bCs/>
          <w:color w:val="000000"/>
          <w:sz w:val="22"/>
          <w:szCs w:val="22"/>
        </w:rPr>
        <w:t>C</w:t>
      </w:r>
      <w:r>
        <w:rPr>
          <w:rFonts w:ascii="Calibri" w:hAnsi="Calibri" w:cs="Calibri"/>
          <w:b/>
          <w:bCs/>
          <w:color w:val="000000"/>
          <w:sz w:val="22"/>
          <w:szCs w:val="22"/>
        </w:rPr>
        <w:t>HECKLIST FOR COMPREHENSIVE BID</w:t>
      </w:r>
      <w:r w:rsidR="00A83450" w:rsidRPr="0000385A">
        <w:rPr>
          <w:rFonts w:ascii="Calibri" w:hAnsi="Calibri" w:cs="Calibri"/>
          <w:b/>
          <w:bCs/>
          <w:color w:val="000000"/>
          <w:sz w:val="22"/>
          <w:szCs w:val="22"/>
        </w:rPr>
        <w:t>:</w:t>
      </w:r>
    </w:p>
    <w:p w14:paraId="434BB5BF" w14:textId="6FBB35ED" w:rsidR="00A83450" w:rsidRDefault="00B90D82" w:rsidP="00A83450">
      <w:pPr>
        <w:numPr>
          <w:ilvl w:val="0"/>
          <w:numId w:val="39"/>
        </w:numPr>
        <w:autoSpaceDE w:val="0"/>
        <w:autoSpaceDN w:val="0"/>
        <w:adjustRightInd w:val="0"/>
        <w:rPr>
          <w:rFonts w:ascii="Calibri" w:hAnsi="Calibri" w:cs="Calibri"/>
          <w:color w:val="000000"/>
          <w:sz w:val="22"/>
          <w:szCs w:val="22"/>
        </w:rPr>
      </w:pPr>
      <w:r>
        <w:rPr>
          <w:rFonts w:ascii="Calibri" w:hAnsi="Calibri" w:cs="Calibri"/>
          <w:color w:val="000000"/>
          <w:sz w:val="22"/>
          <w:szCs w:val="22"/>
        </w:rPr>
        <w:t>Bid Form</w:t>
      </w:r>
      <w:r w:rsidR="00A83450">
        <w:rPr>
          <w:rFonts w:ascii="Calibri" w:hAnsi="Calibri" w:cs="Calibri"/>
          <w:color w:val="000000"/>
          <w:sz w:val="22"/>
          <w:szCs w:val="22"/>
        </w:rPr>
        <w:t xml:space="preserve"> </w:t>
      </w:r>
      <w:r w:rsidR="00B45A08">
        <w:rPr>
          <w:rFonts w:ascii="Calibri" w:hAnsi="Calibri" w:cs="Calibri"/>
          <w:color w:val="000000"/>
          <w:sz w:val="22"/>
          <w:szCs w:val="22"/>
        </w:rPr>
        <w:t xml:space="preserve">executed </w:t>
      </w:r>
      <w:r w:rsidR="00A83450">
        <w:rPr>
          <w:rFonts w:ascii="Calibri" w:hAnsi="Calibri" w:cs="Calibri"/>
          <w:color w:val="000000"/>
          <w:sz w:val="22"/>
          <w:szCs w:val="22"/>
        </w:rPr>
        <w:t>with proper signature(s)</w:t>
      </w:r>
    </w:p>
    <w:p w14:paraId="2B4A8010" w14:textId="77777777" w:rsidR="00A83450" w:rsidRDefault="00B45A08" w:rsidP="00A83450">
      <w:pPr>
        <w:numPr>
          <w:ilvl w:val="0"/>
          <w:numId w:val="39"/>
        </w:numPr>
        <w:autoSpaceDE w:val="0"/>
        <w:autoSpaceDN w:val="0"/>
        <w:adjustRightInd w:val="0"/>
        <w:rPr>
          <w:rFonts w:ascii="Calibri" w:hAnsi="Calibri" w:cs="Calibri"/>
          <w:color w:val="000000"/>
          <w:sz w:val="22"/>
          <w:szCs w:val="22"/>
        </w:rPr>
      </w:pPr>
      <w:r>
        <w:rPr>
          <w:rFonts w:ascii="Calibri" w:hAnsi="Calibri" w:cs="Calibri"/>
          <w:color w:val="000000"/>
          <w:sz w:val="22"/>
          <w:szCs w:val="22"/>
        </w:rPr>
        <w:t>Detailed timeline and workplan</w:t>
      </w:r>
    </w:p>
    <w:p w14:paraId="0B772863" w14:textId="77777777" w:rsidR="00974BB0" w:rsidRDefault="00B45A08" w:rsidP="00974BB0">
      <w:pPr>
        <w:numPr>
          <w:ilvl w:val="0"/>
          <w:numId w:val="39"/>
        </w:numPr>
        <w:autoSpaceDE w:val="0"/>
        <w:autoSpaceDN w:val="0"/>
        <w:adjustRightInd w:val="0"/>
        <w:rPr>
          <w:rFonts w:ascii="Calibri" w:hAnsi="Calibri" w:cs="Calibri"/>
          <w:color w:val="000000"/>
          <w:sz w:val="22"/>
          <w:szCs w:val="22"/>
        </w:rPr>
      </w:pPr>
      <w:r>
        <w:rPr>
          <w:rFonts w:ascii="Calibri" w:hAnsi="Calibri" w:cs="Calibri"/>
          <w:color w:val="000000"/>
          <w:sz w:val="22"/>
          <w:szCs w:val="22"/>
        </w:rPr>
        <w:t>Three professional references</w:t>
      </w:r>
    </w:p>
    <w:p w14:paraId="23571AC2" w14:textId="77777777" w:rsidR="00974BB0" w:rsidRDefault="00B45A08" w:rsidP="00974BB0">
      <w:pPr>
        <w:numPr>
          <w:ilvl w:val="0"/>
          <w:numId w:val="39"/>
        </w:numPr>
        <w:autoSpaceDE w:val="0"/>
        <w:autoSpaceDN w:val="0"/>
        <w:adjustRightInd w:val="0"/>
        <w:rPr>
          <w:rFonts w:ascii="Calibri" w:hAnsi="Calibri" w:cs="Calibri"/>
          <w:color w:val="000000"/>
          <w:sz w:val="22"/>
          <w:szCs w:val="22"/>
        </w:rPr>
      </w:pPr>
      <w:r w:rsidRPr="00974BB0">
        <w:rPr>
          <w:rFonts w:ascii="Calibri" w:hAnsi="Calibri" w:cs="Calibri"/>
          <w:color w:val="000000"/>
          <w:sz w:val="22"/>
          <w:szCs w:val="22"/>
        </w:rPr>
        <w:t>Ten recent, relevant projects</w:t>
      </w:r>
      <w:r w:rsidR="00974BB0" w:rsidRPr="00974BB0">
        <w:rPr>
          <w:rFonts w:ascii="Calibri" w:hAnsi="Calibri" w:cs="Calibri"/>
          <w:color w:val="000000"/>
          <w:sz w:val="22"/>
          <w:szCs w:val="22"/>
        </w:rPr>
        <w:t xml:space="preserve"> </w:t>
      </w:r>
    </w:p>
    <w:p w14:paraId="419A1E5E" w14:textId="77777777" w:rsidR="00974BB0" w:rsidRPr="00974BB0" w:rsidRDefault="00974BB0" w:rsidP="00846577">
      <w:pPr>
        <w:numPr>
          <w:ilvl w:val="0"/>
          <w:numId w:val="39"/>
        </w:numPr>
        <w:autoSpaceDE w:val="0"/>
        <w:autoSpaceDN w:val="0"/>
        <w:adjustRightInd w:val="0"/>
        <w:rPr>
          <w:rFonts w:ascii="Calibri" w:hAnsi="Calibri" w:cs="Calibri"/>
          <w:color w:val="000000"/>
          <w:sz w:val="22"/>
          <w:szCs w:val="22"/>
        </w:rPr>
      </w:pPr>
      <w:r w:rsidRPr="00974BB0">
        <w:rPr>
          <w:rFonts w:ascii="Calibri" w:hAnsi="Calibri" w:cs="Calibri"/>
          <w:color w:val="000000"/>
          <w:sz w:val="22"/>
          <w:szCs w:val="22"/>
        </w:rPr>
        <w:t>Example plans (Water Control Plan, a High-Water Contingency Plan, and a River Safety Plan)</w:t>
      </w:r>
    </w:p>
    <w:p w14:paraId="2F67AA4D" w14:textId="77777777" w:rsidR="00B45A08" w:rsidRPr="00B45A08" w:rsidRDefault="00B45A08" w:rsidP="00B45A08">
      <w:pPr>
        <w:numPr>
          <w:ilvl w:val="0"/>
          <w:numId w:val="39"/>
        </w:num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Bid security equal to 5% of </w:t>
      </w:r>
      <w:r w:rsidR="00A857F0">
        <w:rPr>
          <w:rFonts w:ascii="Calibri" w:hAnsi="Calibri" w:cs="Calibri"/>
          <w:color w:val="000000"/>
          <w:sz w:val="22"/>
          <w:szCs w:val="22"/>
        </w:rPr>
        <w:t xml:space="preserve">amount </w:t>
      </w:r>
      <w:r>
        <w:rPr>
          <w:rFonts w:ascii="Calibri" w:hAnsi="Calibri" w:cs="Calibri"/>
          <w:color w:val="000000"/>
          <w:sz w:val="22"/>
          <w:szCs w:val="22"/>
        </w:rPr>
        <w:t>bid</w:t>
      </w:r>
    </w:p>
    <w:p w14:paraId="0DFAE634" w14:textId="77777777" w:rsidR="0027564F" w:rsidRDefault="0027564F" w:rsidP="00B6263A">
      <w:pPr>
        <w:autoSpaceDE w:val="0"/>
        <w:autoSpaceDN w:val="0"/>
        <w:adjustRightInd w:val="0"/>
        <w:rPr>
          <w:rFonts w:ascii="Calibri" w:hAnsi="Calibri" w:cs="Calibri"/>
          <w:color w:val="000000"/>
          <w:sz w:val="22"/>
          <w:szCs w:val="22"/>
        </w:rPr>
      </w:pPr>
      <w:r w:rsidRPr="0027564F">
        <w:rPr>
          <w:rFonts w:ascii="Calibri" w:hAnsi="Calibri" w:cs="Calibri"/>
          <w:color w:val="000000"/>
          <w:sz w:val="22"/>
          <w:szCs w:val="22"/>
        </w:rPr>
        <w:t xml:space="preserve">  </w:t>
      </w:r>
    </w:p>
    <w:p w14:paraId="5C3F06A0" w14:textId="77777777" w:rsidR="00ED61EE" w:rsidRPr="00ED61EE" w:rsidRDefault="00ED61EE" w:rsidP="00B6263A">
      <w:pPr>
        <w:pStyle w:val="BodyText"/>
        <w:jc w:val="left"/>
        <w:rPr>
          <w:rFonts w:ascii="Calibri" w:hAnsi="Calibri" w:cs="Calibri"/>
          <w:b/>
          <w:sz w:val="28"/>
          <w:szCs w:val="28"/>
          <w:u w:val="single"/>
        </w:rPr>
      </w:pPr>
      <w:r w:rsidRPr="00ED61EE">
        <w:rPr>
          <w:rFonts w:ascii="Calibri" w:hAnsi="Calibri" w:cs="Calibri"/>
          <w:b/>
          <w:sz w:val="28"/>
          <w:szCs w:val="28"/>
          <w:u w:val="single"/>
        </w:rPr>
        <w:t>-END OF INSTRUCTION TO BIDDERS-</w:t>
      </w:r>
    </w:p>
    <w:sectPr w:rsidR="00ED61EE" w:rsidRPr="00ED61EE" w:rsidSect="007C577C">
      <w:footerReference w:type="default" r:id="rId21"/>
      <w:type w:val="continuous"/>
      <w:pgSz w:w="12240" w:h="15840" w:code="1"/>
      <w:pgMar w:top="1296" w:right="1296" w:bottom="720" w:left="1296" w:header="1440" w:footer="72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6A1B7" w14:textId="77777777" w:rsidR="000D049C" w:rsidRDefault="000D049C" w:rsidP="000B645B">
      <w:r>
        <w:separator/>
      </w:r>
    </w:p>
  </w:endnote>
  <w:endnote w:type="continuationSeparator" w:id="0">
    <w:p w14:paraId="7FBEFFDA" w14:textId="77777777" w:rsidR="000D049C" w:rsidRDefault="000D049C" w:rsidP="000B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41C1" w14:textId="77777777" w:rsidR="003059DC" w:rsidRPr="003059DC" w:rsidRDefault="003059DC">
    <w:pPr>
      <w:pStyle w:val="Footer"/>
      <w:jc w:val="right"/>
      <w:rPr>
        <w:rFonts w:ascii="Calibri" w:hAnsi="Calibri" w:cs="Calibri"/>
        <w:sz w:val="20"/>
        <w:szCs w:val="20"/>
      </w:rPr>
    </w:pPr>
    <w:r w:rsidRPr="003059DC">
      <w:rPr>
        <w:rFonts w:ascii="Calibri" w:hAnsi="Calibri" w:cs="Calibri"/>
        <w:sz w:val="20"/>
        <w:szCs w:val="20"/>
      </w:rPr>
      <w:t xml:space="preserve">Page </w:t>
    </w:r>
    <w:r w:rsidRPr="003059DC">
      <w:rPr>
        <w:rFonts w:ascii="Calibri" w:hAnsi="Calibri" w:cs="Calibri"/>
        <w:b/>
        <w:bCs/>
        <w:sz w:val="20"/>
        <w:szCs w:val="20"/>
      </w:rPr>
      <w:fldChar w:fldCharType="begin"/>
    </w:r>
    <w:r w:rsidRPr="003059DC">
      <w:rPr>
        <w:rFonts w:ascii="Calibri" w:hAnsi="Calibri" w:cs="Calibri"/>
        <w:b/>
        <w:bCs/>
        <w:sz w:val="20"/>
        <w:szCs w:val="20"/>
      </w:rPr>
      <w:instrText xml:space="preserve"> PAGE </w:instrText>
    </w:r>
    <w:r w:rsidRPr="003059DC">
      <w:rPr>
        <w:rFonts w:ascii="Calibri" w:hAnsi="Calibri" w:cs="Calibri"/>
        <w:b/>
        <w:bCs/>
        <w:sz w:val="20"/>
        <w:szCs w:val="20"/>
      </w:rPr>
      <w:fldChar w:fldCharType="separate"/>
    </w:r>
    <w:r w:rsidRPr="003059DC">
      <w:rPr>
        <w:rFonts w:ascii="Calibri" w:hAnsi="Calibri" w:cs="Calibri"/>
        <w:b/>
        <w:bCs/>
        <w:noProof/>
        <w:sz w:val="20"/>
        <w:szCs w:val="20"/>
      </w:rPr>
      <w:t>2</w:t>
    </w:r>
    <w:r w:rsidRPr="003059DC">
      <w:rPr>
        <w:rFonts w:ascii="Calibri" w:hAnsi="Calibri" w:cs="Calibri"/>
        <w:b/>
        <w:bCs/>
        <w:sz w:val="20"/>
        <w:szCs w:val="20"/>
      </w:rPr>
      <w:fldChar w:fldCharType="end"/>
    </w:r>
    <w:r w:rsidRPr="003059DC">
      <w:rPr>
        <w:rFonts w:ascii="Calibri" w:hAnsi="Calibri" w:cs="Calibri"/>
        <w:sz w:val="20"/>
        <w:szCs w:val="20"/>
      </w:rPr>
      <w:t xml:space="preserve"> of </w:t>
    </w:r>
    <w:r w:rsidRPr="003059DC">
      <w:rPr>
        <w:rFonts w:ascii="Calibri" w:hAnsi="Calibri" w:cs="Calibri"/>
        <w:b/>
        <w:bCs/>
        <w:sz w:val="20"/>
        <w:szCs w:val="20"/>
      </w:rPr>
      <w:fldChar w:fldCharType="begin"/>
    </w:r>
    <w:r w:rsidRPr="003059DC">
      <w:rPr>
        <w:rFonts w:ascii="Calibri" w:hAnsi="Calibri" w:cs="Calibri"/>
        <w:b/>
        <w:bCs/>
        <w:sz w:val="20"/>
        <w:szCs w:val="20"/>
      </w:rPr>
      <w:instrText xml:space="preserve"> NUMPAGES  </w:instrText>
    </w:r>
    <w:r w:rsidRPr="003059DC">
      <w:rPr>
        <w:rFonts w:ascii="Calibri" w:hAnsi="Calibri" w:cs="Calibri"/>
        <w:b/>
        <w:bCs/>
        <w:sz w:val="20"/>
        <w:szCs w:val="20"/>
      </w:rPr>
      <w:fldChar w:fldCharType="separate"/>
    </w:r>
    <w:r w:rsidRPr="003059DC">
      <w:rPr>
        <w:rFonts w:ascii="Calibri" w:hAnsi="Calibri" w:cs="Calibri"/>
        <w:b/>
        <w:bCs/>
        <w:noProof/>
        <w:sz w:val="20"/>
        <w:szCs w:val="20"/>
      </w:rPr>
      <w:t>2</w:t>
    </w:r>
    <w:r w:rsidRPr="003059DC">
      <w:rPr>
        <w:rFonts w:ascii="Calibri" w:hAnsi="Calibri" w:cs="Calibri"/>
        <w:b/>
        <w:bCs/>
        <w:sz w:val="20"/>
        <w:szCs w:val="20"/>
      </w:rPr>
      <w:fldChar w:fldCharType="end"/>
    </w:r>
  </w:p>
  <w:p w14:paraId="3041E394" w14:textId="77777777" w:rsidR="003059DC" w:rsidRPr="003059DC" w:rsidRDefault="003059DC">
    <w:pPr>
      <w:pStyle w:val="Footer"/>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067E5" w14:textId="77777777" w:rsidR="000D049C" w:rsidRDefault="000D049C" w:rsidP="000B645B">
      <w:r>
        <w:separator/>
      </w:r>
    </w:p>
  </w:footnote>
  <w:footnote w:type="continuationSeparator" w:id="0">
    <w:p w14:paraId="7BD5CE29" w14:textId="77777777" w:rsidR="000D049C" w:rsidRDefault="000D049C" w:rsidP="000B645B">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BC3EUS+j05HFFw" int2:id="3pdoZk24">
      <int2:state int2:value="Rejected" int2:type="AugLoop_Text_Critique"/>
    </int2:textHash>
    <int2:bookmark int2:bookmarkName="_Int_HHKrFc2Y" int2:invalidationBookmarkName="" int2:hashCode="jBvS25SxQDwf4q" int2:id="T8jipTTB">
      <int2:state int2:value="Rejected" int2:type="AugLoop_Text_Critique"/>
    </int2:bookmark>
    <int2:bookmark int2:bookmarkName="_Int_TzIEInji" int2:invalidationBookmarkName="" int2:hashCode="WbNWb2hJqAcTlH" int2:id="VrB8zdXH">
      <int2:state int2:value="Rejected" int2:type="AugLoop_Text_Critique"/>
    </int2:bookmark>
    <int2:bookmark int2:bookmarkName="_Int_H9rmFMsV" int2:invalidationBookmarkName="" int2:hashCode="X55YArurxx+Sdf" int2:id="KxxMNC4B">
      <int2:state int2:value="Rejected" int2:type="AugLoop_Text_Critique"/>
    </int2:bookmark>
    <int2:bookmark int2:bookmarkName="_Int_YWAIpLHE" int2:invalidationBookmarkName="" int2:hashCode="u8zfLvsztS5snQ" int2:id="ZqjL3WU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lvl>
    <w:lvl w:ilvl="1">
      <w:start w:val="1"/>
      <w:numFmt w:val="lowerLetter"/>
      <w:pStyle w:val="Level2"/>
      <w:lvlText w:val="%2."/>
      <w:lvlJc w:val="left"/>
      <w:pPr>
        <w:tabs>
          <w:tab w:val="num" w:pos="990"/>
        </w:tabs>
        <w:ind w:left="990" w:hanging="540"/>
      </w:pPr>
      <w:rPr>
        <w:rFonts w:ascii="Times New Roman" w:hAnsi="Times New Roman"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E43579"/>
    <w:multiLevelType w:val="hybridMultilevel"/>
    <w:tmpl w:val="5336A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E55A8E"/>
    <w:multiLevelType w:val="hybridMultilevel"/>
    <w:tmpl w:val="39642C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66837"/>
    <w:multiLevelType w:val="hybridMultilevel"/>
    <w:tmpl w:val="A518F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C3FC0"/>
    <w:multiLevelType w:val="hybridMultilevel"/>
    <w:tmpl w:val="6F1C1834"/>
    <w:lvl w:ilvl="0" w:tplc="F6A851D8">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D12F5C"/>
    <w:multiLevelType w:val="hybridMultilevel"/>
    <w:tmpl w:val="2D964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40CEA"/>
    <w:multiLevelType w:val="hybridMultilevel"/>
    <w:tmpl w:val="BDE0E0C2"/>
    <w:lvl w:ilvl="0" w:tplc="40A2034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2541A8"/>
    <w:multiLevelType w:val="hybridMultilevel"/>
    <w:tmpl w:val="C53293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500028"/>
    <w:multiLevelType w:val="hybridMultilevel"/>
    <w:tmpl w:val="495CA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43A89"/>
    <w:multiLevelType w:val="hybridMultilevel"/>
    <w:tmpl w:val="939EB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486A35"/>
    <w:multiLevelType w:val="hybridMultilevel"/>
    <w:tmpl w:val="59FC9106"/>
    <w:lvl w:ilvl="0" w:tplc="3BDA9B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045D36"/>
    <w:multiLevelType w:val="hybridMultilevel"/>
    <w:tmpl w:val="6352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98625B"/>
    <w:multiLevelType w:val="hybridMultilevel"/>
    <w:tmpl w:val="2F0C6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A141DA"/>
    <w:multiLevelType w:val="hybridMultilevel"/>
    <w:tmpl w:val="29028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542898"/>
    <w:multiLevelType w:val="hybridMultilevel"/>
    <w:tmpl w:val="0172BADA"/>
    <w:lvl w:ilvl="0" w:tplc="F7A64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0B41BF"/>
    <w:multiLevelType w:val="hybridMultilevel"/>
    <w:tmpl w:val="199E0E26"/>
    <w:lvl w:ilvl="0" w:tplc="30BE745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432F0F"/>
    <w:multiLevelType w:val="hybridMultilevel"/>
    <w:tmpl w:val="1120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36543A"/>
    <w:multiLevelType w:val="hybridMultilevel"/>
    <w:tmpl w:val="DB2E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CD53D4"/>
    <w:multiLevelType w:val="hybridMultilevel"/>
    <w:tmpl w:val="49525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407614"/>
    <w:multiLevelType w:val="hybridMultilevel"/>
    <w:tmpl w:val="67324352"/>
    <w:lvl w:ilvl="0" w:tplc="3BDA9B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831BB4"/>
    <w:multiLevelType w:val="hybridMultilevel"/>
    <w:tmpl w:val="1F68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6E5D5A"/>
    <w:multiLevelType w:val="hybridMultilevel"/>
    <w:tmpl w:val="16BA3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C53EBC"/>
    <w:multiLevelType w:val="hybridMultilevel"/>
    <w:tmpl w:val="FD30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617E2A"/>
    <w:multiLevelType w:val="hybridMultilevel"/>
    <w:tmpl w:val="0E2C1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E5D32"/>
    <w:multiLevelType w:val="hybridMultilevel"/>
    <w:tmpl w:val="244CEA48"/>
    <w:lvl w:ilvl="0" w:tplc="4DAAFE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BC0396"/>
    <w:multiLevelType w:val="hybridMultilevel"/>
    <w:tmpl w:val="95FA04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322CDE"/>
    <w:multiLevelType w:val="hybridMultilevel"/>
    <w:tmpl w:val="BD6420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8B92B2B"/>
    <w:multiLevelType w:val="hybridMultilevel"/>
    <w:tmpl w:val="80C0B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9B5BA4"/>
    <w:multiLevelType w:val="hybridMultilevel"/>
    <w:tmpl w:val="3B745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FA2129"/>
    <w:multiLevelType w:val="hybridMultilevel"/>
    <w:tmpl w:val="CE96D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2781F4F"/>
    <w:multiLevelType w:val="hybridMultilevel"/>
    <w:tmpl w:val="94285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3813B80"/>
    <w:multiLevelType w:val="hybridMultilevel"/>
    <w:tmpl w:val="9BC09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640E8E"/>
    <w:multiLevelType w:val="hybridMultilevel"/>
    <w:tmpl w:val="3D0C4B3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3B6130"/>
    <w:multiLevelType w:val="hybridMultilevel"/>
    <w:tmpl w:val="879C0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BA1DD8"/>
    <w:multiLevelType w:val="hybridMultilevel"/>
    <w:tmpl w:val="7C1CAD3C"/>
    <w:lvl w:ilvl="0" w:tplc="52EA5B2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3532EBA"/>
    <w:multiLevelType w:val="hybridMultilevel"/>
    <w:tmpl w:val="73FAC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B10EA4"/>
    <w:multiLevelType w:val="hybridMultilevel"/>
    <w:tmpl w:val="D30E7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726AC1"/>
    <w:multiLevelType w:val="hybridMultilevel"/>
    <w:tmpl w:val="6D4A1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482A7E"/>
    <w:multiLevelType w:val="hybridMultilevel"/>
    <w:tmpl w:val="CC0EE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8908112">
    <w:abstractNumId w:val="32"/>
  </w:num>
  <w:num w:numId="2" w16cid:durableId="1417896761">
    <w:abstractNumId w:val="34"/>
  </w:num>
  <w:num w:numId="3" w16cid:durableId="1498307319">
    <w:abstractNumId w:val="1"/>
  </w:num>
  <w:num w:numId="4" w16cid:durableId="2030909564">
    <w:abstractNumId w:val="13"/>
  </w:num>
  <w:num w:numId="5" w16cid:durableId="561016971">
    <w:abstractNumId w:val="16"/>
  </w:num>
  <w:num w:numId="6" w16cid:durableId="1732728146">
    <w:abstractNumId w:val="11"/>
  </w:num>
  <w:num w:numId="7" w16cid:durableId="2108038864">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1432386572">
    <w:abstractNumId w:val="25"/>
  </w:num>
  <w:num w:numId="9" w16cid:durableId="780732933">
    <w:abstractNumId w:val="4"/>
  </w:num>
  <w:num w:numId="10" w16cid:durableId="259224736">
    <w:abstractNumId w:val="37"/>
  </w:num>
  <w:num w:numId="11" w16cid:durableId="1604454036">
    <w:abstractNumId w:val="26"/>
  </w:num>
  <w:num w:numId="12" w16cid:durableId="38632791">
    <w:abstractNumId w:val="15"/>
  </w:num>
  <w:num w:numId="13" w16cid:durableId="1482425557">
    <w:abstractNumId w:val="7"/>
  </w:num>
  <w:num w:numId="14" w16cid:durableId="439225508">
    <w:abstractNumId w:val="12"/>
  </w:num>
  <w:num w:numId="15" w16cid:durableId="589243609">
    <w:abstractNumId w:val="18"/>
  </w:num>
  <w:num w:numId="16" w16cid:durableId="1159076609">
    <w:abstractNumId w:val="5"/>
  </w:num>
  <w:num w:numId="17" w16cid:durableId="520901259">
    <w:abstractNumId w:val="10"/>
  </w:num>
  <w:num w:numId="18" w16cid:durableId="1997491677">
    <w:abstractNumId w:val="19"/>
  </w:num>
  <w:num w:numId="19" w16cid:durableId="1458253898">
    <w:abstractNumId w:val="29"/>
  </w:num>
  <w:num w:numId="20" w16cid:durableId="1201892124">
    <w:abstractNumId w:val="35"/>
  </w:num>
  <w:num w:numId="21" w16cid:durableId="1857305397">
    <w:abstractNumId w:val="28"/>
  </w:num>
  <w:num w:numId="22" w16cid:durableId="535697271">
    <w:abstractNumId w:val="6"/>
  </w:num>
  <w:num w:numId="23" w16cid:durableId="1429036587">
    <w:abstractNumId w:val="8"/>
  </w:num>
  <w:num w:numId="24" w16cid:durableId="1530532778">
    <w:abstractNumId w:val="21"/>
  </w:num>
  <w:num w:numId="25" w16cid:durableId="274363017">
    <w:abstractNumId w:val="24"/>
  </w:num>
  <w:num w:numId="26" w16cid:durableId="1256355785">
    <w:abstractNumId w:val="27"/>
  </w:num>
  <w:num w:numId="27" w16cid:durableId="435255815">
    <w:abstractNumId w:val="17"/>
  </w:num>
  <w:num w:numId="28" w16cid:durableId="741490452">
    <w:abstractNumId w:val="23"/>
  </w:num>
  <w:num w:numId="29" w16cid:durableId="799033618">
    <w:abstractNumId w:val="9"/>
  </w:num>
  <w:num w:numId="30" w16cid:durableId="1813019296">
    <w:abstractNumId w:val="22"/>
  </w:num>
  <w:num w:numId="31" w16cid:durableId="222954819">
    <w:abstractNumId w:val="38"/>
  </w:num>
  <w:num w:numId="32" w16cid:durableId="413011566">
    <w:abstractNumId w:val="20"/>
  </w:num>
  <w:num w:numId="33" w16cid:durableId="1358696805">
    <w:abstractNumId w:val="2"/>
  </w:num>
  <w:num w:numId="34" w16cid:durableId="1939748766">
    <w:abstractNumId w:val="3"/>
  </w:num>
  <w:num w:numId="35" w16cid:durableId="1755319885">
    <w:abstractNumId w:val="33"/>
  </w:num>
  <w:num w:numId="36" w16cid:durableId="1218855019">
    <w:abstractNumId w:val="36"/>
  </w:num>
  <w:num w:numId="37" w16cid:durableId="194084086">
    <w:abstractNumId w:val="31"/>
  </w:num>
  <w:num w:numId="38" w16cid:durableId="991907081">
    <w:abstractNumId w:val="27"/>
  </w:num>
  <w:num w:numId="39" w16cid:durableId="289869373">
    <w:abstractNumId w:val="14"/>
  </w:num>
  <w:num w:numId="40" w16cid:durableId="201098306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C2"/>
    <w:rsid w:val="0000385A"/>
    <w:rsid w:val="000062E9"/>
    <w:rsid w:val="00010AB0"/>
    <w:rsid w:val="000141E6"/>
    <w:rsid w:val="000203E7"/>
    <w:rsid w:val="00027EDB"/>
    <w:rsid w:val="00037178"/>
    <w:rsid w:val="00055E30"/>
    <w:rsid w:val="00060883"/>
    <w:rsid w:val="000626B7"/>
    <w:rsid w:val="00065589"/>
    <w:rsid w:val="000847D5"/>
    <w:rsid w:val="000B5170"/>
    <w:rsid w:val="000B645B"/>
    <w:rsid w:val="000C09F3"/>
    <w:rsid w:val="000C3B4C"/>
    <w:rsid w:val="000C63D5"/>
    <w:rsid w:val="000D049C"/>
    <w:rsid w:val="000D339C"/>
    <w:rsid w:val="000D5F23"/>
    <w:rsid w:val="000D7AF7"/>
    <w:rsid w:val="000D7BD7"/>
    <w:rsid w:val="000E0AE4"/>
    <w:rsid w:val="000E2BE5"/>
    <w:rsid w:val="000E595E"/>
    <w:rsid w:val="000E6D26"/>
    <w:rsid w:val="000F5BB5"/>
    <w:rsid w:val="000F60F2"/>
    <w:rsid w:val="00110069"/>
    <w:rsid w:val="00111F3F"/>
    <w:rsid w:val="00113D2F"/>
    <w:rsid w:val="0012259A"/>
    <w:rsid w:val="001231F7"/>
    <w:rsid w:val="00130F19"/>
    <w:rsid w:val="00131E30"/>
    <w:rsid w:val="001330EF"/>
    <w:rsid w:val="00152F97"/>
    <w:rsid w:val="00156E81"/>
    <w:rsid w:val="00167C15"/>
    <w:rsid w:val="00175455"/>
    <w:rsid w:val="001836F3"/>
    <w:rsid w:val="00185C38"/>
    <w:rsid w:val="001862A2"/>
    <w:rsid w:val="00191AA1"/>
    <w:rsid w:val="00192E8A"/>
    <w:rsid w:val="00197FFE"/>
    <w:rsid w:val="001A18AC"/>
    <w:rsid w:val="001B072A"/>
    <w:rsid w:val="001B0BA5"/>
    <w:rsid w:val="001B0BDF"/>
    <w:rsid w:val="001C394A"/>
    <w:rsid w:val="001C5ABE"/>
    <w:rsid w:val="001C6AE9"/>
    <w:rsid w:val="001D1666"/>
    <w:rsid w:val="001E3664"/>
    <w:rsid w:val="001E7D61"/>
    <w:rsid w:val="001F76CF"/>
    <w:rsid w:val="00200D04"/>
    <w:rsid w:val="002043B8"/>
    <w:rsid w:val="0020668C"/>
    <w:rsid w:val="00217A55"/>
    <w:rsid w:val="00225E44"/>
    <w:rsid w:val="00227B2A"/>
    <w:rsid w:val="00234539"/>
    <w:rsid w:val="00246984"/>
    <w:rsid w:val="0025176B"/>
    <w:rsid w:val="00261E4C"/>
    <w:rsid w:val="0027564F"/>
    <w:rsid w:val="002900B4"/>
    <w:rsid w:val="0029128F"/>
    <w:rsid w:val="00297B48"/>
    <w:rsid w:val="002A5311"/>
    <w:rsid w:val="002A67C3"/>
    <w:rsid w:val="002C391D"/>
    <w:rsid w:val="002E0B84"/>
    <w:rsid w:val="003059DC"/>
    <w:rsid w:val="003067D1"/>
    <w:rsid w:val="0031568D"/>
    <w:rsid w:val="003156D0"/>
    <w:rsid w:val="00316C3A"/>
    <w:rsid w:val="0033090A"/>
    <w:rsid w:val="00330BF2"/>
    <w:rsid w:val="00331853"/>
    <w:rsid w:val="0033191E"/>
    <w:rsid w:val="00340C24"/>
    <w:rsid w:val="00342130"/>
    <w:rsid w:val="003547E9"/>
    <w:rsid w:val="003607E9"/>
    <w:rsid w:val="00362655"/>
    <w:rsid w:val="003663ED"/>
    <w:rsid w:val="00366569"/>
    <w:rsid w:val="00371F35"/>
    <w:rsid w:val="003729F0"/>
    <w:rsid w:val="00393336"/>
    <w:rsid w:val="003B324E"/>
    <w:rsid w:val="003B4640"/>
    <w:rsid w:val="003C2859"/>
    <w:rsid w:val="003C34DD"/>
    <w:rsid w:val="003C6937"/>
    <w:rsid w:val="003E06D9"/>
    <w:rsid w:val="003E13EF"/>
    <w:rsid w:val="003E1E91"/>
    <w:rsid w:val="003E5908"/>
    <w:rsid w:val="003F0877"/>
    <w:rsid w:val="00403448"/>
    <w:rsid w:val="00403EF8"/>
    <w:rsid w:val="00420165"/>
    <w:rsid w:val="00425156"/>
    <w:rsid w:val="0042633B"/>
    <w:rsid w:val="004268C2"/>
    <w:rsid w:val="00446161"/>
    <w:rsid w:val="00447D1F"/>
    <w:rsid w:val="00447E6B"/>
    <w:rsid w:val="00447E79"/>
    <w:rsid w:val="00450EA8"/>
    <w:rsid w:val="0045291D"/>
    <w:rsid w:val="00454599"/>
    <w:rsid w:val="00461867"/>
    <w:rsid w:val="0046642D"/>
    <w:rsid w:val="00472EA9"/>
    <w:rsid w:val="00480A9B"/>
    <w:rsid w:val="00481C4D"/>
    <w:rsid w:val="00481E9A"/>
    <w:rsid w:val="004A7AFC"/>
    <w:rsid w:val="004B419D"/>
    <w:rsid w:val="004B5FF5"/>
    <w:rsid w:val="004C599B"/>
    <w:rsid w:val="004E04DB"/>
    <w:rsid w:val="004E1053"/>
    <w:rsid w:val="004E3A16"/>
    <w:rsid w:val="00503789"/>
    <w:rsid w:val="00504742"/>
    <w:rsid w:val="00524143"/>
    <w:rsid w:val="005366DE"/>
    <w:rsid w:val="00545978"/>
    <w:rsid w:val="00546106"/>
    <w:rsid w:val="005479F1"/>
    <w:rsid w:val="0055532D"/>
    <w:rsid w:val="0055744E"/>
    <w:rsid w:val="0056113E"/>
    <w:rsid w:val="00566628"/>
    <w:rsid w:val="005714A4"/>
    <w:rsid w:val="0057770C"/>
    <w:rsid w:val="005777A7"/>
    <w:rsid w:val="00580A0F"/>
    <w:rsid w:val="00580EA6"/>
    <w:rsid w:val="00581C14"/>
    <w:rsid w:val="00594351"/>
    <w:rsid w:val="005A3C0E"/>
    <w:rsid w:val="005C5D91"/>
    <w:rsid w:val="005C6BB2"/>
    <w:rsid w:val="005D4209"/>
    <w:rsid w:val="005D4C40"/>
    <w:rsid w:val="005E2E11"/>
    <w:rsid w:val="00600D7E"/>
    <w:rsid w:val="0060EF02"/>
    <w:rsid w:val="0061456A"/>
    <w:rsid w:val="00617824"/>
    <w:rsid w:val="00620902"/>
    <w:rsid w:val="00660B96"/>
    <w:rsid w:val="006623FC"/>
    <w:rsid w:val="00674733"/>
    <w:rsid w:val="00675258"/>
    <w:rsid w:val="00694D39"/>
    <w:rsid w:val="006A403D"/>
    <w:rsid w:val="006B1CCC"/>
    <w:rsid w:val="006C0D8B"/>
    <w:rsid w:val="006D4B8E"/>
    <w:rsid w:val="006D4C68"/>
    <w:rsid w:val="006F1228"/>
    <w:rsid w:val="006F539D"/>
    <w:rsid w:val="007074F5"/>
    <w:rsid w:val="00715BF4"/>
    <w:rsid w:val="00717925"/>
    <w:rsid w:val="007229EB"/>
    <w:rsid w:val="00734FDA"/>
    <w:rsid w:val="007376C6"/>
    <w:rsid w:val="0074017E"/>
    <w:rsid w:val="00745BC7"/>
    <w:rsid w:val="00761BD8"/>
    <w:rsid w:val="00761FD1"/>
    <w:rsid w:val="00763E5E"/>
    <w:rsid w:val="00764D27"/>
    <w:rsid w:val="00777F5C"/>
    <w:rsid w:val="007838DD"/>
    <w:rsid w:val="007B3BFF"/>
    <w:rsid w:val="007B4551"/>
    <w:rsid w:val="007C3354"/>
    <w:rsid w:val="007C577C"/>
    <w:rsid w:val="007D57AC"/>
    <w:rsid w:val="007E1D8A"/>
    <w:rsid w:val="007E5A0C"/>
    <w:rsid w:val="007E5CDE"/>
    <w:rsid w:val="007E5D7A"/>
    <w:rsid w:val="007E5DF3"/>
    <w:rsid w:val="00814338"/>
    <w:rsid w:val="00816543"/>
    <w:rsid w:val="00827B93"/>
    <w:rsid w:val="00835824"/>
    <w:rsid w:val="00835B4B"/>
    <w:rsid w:val="0084606B"/>
    <w:rsid w:val="00846577"/>
    <w:rsid w:val="008645B3"/>
    <w:rsid w:val="00867C4C"/>
    <w:rsid w:val="00875A7C"/>
    <w:rsid w:val="00882288"/>
    <w:rsid w:val="00885108"/>
    <w:rsid w:val="008851E5"/>
    <w:rsid w:val="008912C5"/>
    <w:rsid w:val="008A4A35"/>
    <w:rsid w:val="008B0CDF"/>
    <w:rsid w:val="008B5F1F"/>
    <w:rsid w:val="008B6997"/>
    <w:rsid w:val="008C781D"/>
    <w:rsid w:val="008D7843"/>
    <w:rsid w:val="008E12B3"/>
    <w:rsid w:val="008E65E5"/>
    <w:rsid w:val="008E777F"/>
    <w:rsid w:val="008F76A3"/>
    <w:rsid w:val="00902FDE"/>
    <w:rsid w:val="009126C4"/>
    <w:rsid w:val="00914CD8"/>
    <w:rsid w:val="00914DC4"/>
    <w:rsid w:val="00916633"/>
    <w:rsid w:val="00923893"/>
    <w:rsid w:val="00927832"/>
    <w:rsid w:val="00927B8A"/>
    <w:rsid w:val="00935D6D"/>
    <w:rsid w:val="00940FA1"/>
    <w:rsid w:val="00953B47"/>
    <w:rsid w:val="0097404B"/>
    <w:rsid w:val="00974BB0"/>
    <w:rsid w:val="009814E4"/>
    <w:rsid w:val="009815CB"/>
    <w:rsid w:val="009A0CC4"/>
    <w:rsid w:val="009A60B5"/>
    <w:rsid w:val="009B387F"/>
    <w:rsid w:val="009B7835"/>
    <w:rsid w:val="009C6D93"/>
    <w:rsid w:val="009D0FA7"/>
    <w:rsid w:val="009D66AB"/>
    <w:rsid w:val="009E47C8"/>
    <w:rsid w:val="009F35F2"/>
    <w:rsid w:val="009F4C3D"/>
    <w:rsid w:val="00A00FCA"/>
    <w:rsid w:val="00A02B3D"/>
    <w:rsid w:val="00A049D2"/>
    <w:rsid w:val="00A06790"/>
    <w:rsid w:val="00A06906"/>
    <w:rsid w:val="00A155D5"/>
    <w:rsid w:val="00A227A7"/>
    <w:rsid w:val="00A23BED"/>
    <w:rsid w:val="00A33AC9"/>
    <w:rsid w:val="00A43DD6"/>
    <w:rsid w:val="00A466AE"/>
    <w:rsid w:val="00A46928"/>
    <w:rsid w:val="00A50F07"/>
    <w:rsid w:val="00A57328"/>
    <w:rsid w:val="00A651DF"/>
    <w:rsid w:val="00A761F3"/>
    <w:rsid w:val="00A77BF0"/>
    <w:rsid w:val="00A83450"/>
    <w:rsid w:val="00A857F0"/>
    <w:rsid w:val="00A90783"/>
    <w:rsid w:val="00AB5F44"/>
    <w:rsid w:val="00AB61DC"/>
    <w:rsid w:val="00AC2D86"/>
    <w:rsid w:val="00AC64E9"/>
    <w:rsid w:val="00AE2110"/>
    <w:rsid w:val="00AE22CC"/>
    <w:rsid w:val="00AF0798"/>
    <w:rsid w:val="00B073C2"/>
    <w:rsid w:val="00B27DB9"/>
    <w:rsid w:val="00B30D12"/>
    <w:rsid w:val="00B45A08"/>
    <w:rsid w:val="00B52790"/>
    <w:rsid w:val="00B547B5"/>
    <w:rsid w:val="00B6263A"/>
    <w:rsid w:val="00B65EBA"/>
    <w:rsid w:val="00B70043"/>
    <w:rsid w:val="00B90D82"/>
    <w:rsid w:val="00BB0B62"/>
    <w:rsid w:val="00BC086B"/>
    <w:rsid w:val="00BC42FC"/>
    <w:rsid w:val="00BC64D2"/>
    <w:rsid w:val="00BD5E23"/>
    <w:rsid w:val="00BE2169"/>
    <w:rsid w:val="00BE43B8"/>
    <w:rsid w:val="00BE474D"/>
    <w:rsid w:val="00BE4E6D"/>
    <w:rsid w:val="00BF0C72"/>
    <w:rsid w:val="00C1714B"/>
    <w:rsid w:val="00C17503"/>
    <w:rsid w:val="00C20002"/>
    <w:rsid w:val="00C21A67"/>
    <w:rsid w:val="00C31276"/>
    <w:rsid w:val="00C32A67"/>
    <w:rsid w:val="00C403F3"/>
    <w:rsid w:val="00C44A77"/>
    <w:rsid w:val="00C45B5D"/>
    <w:rsid w:val="00C52F5F"/>
    <w:rsid w:val="00C54158"/>
    <w:rsid w:val="00C62011"/>
    <w:rsid w:val="00C64AFF"/>
    <w:rsid w:val="00C75535"/>
    <w:rsid w:val="00C853D4"/>
    <w:rsid w:val="00C939B6"/>
    <w:rsid w:val="00C93A15"/>
    <w:rsid w:val="00CC06EA"/>
    <w:rsid w:val="00CD07B6"/>
    <w:rsid w:val="00D103C3"/>
    <w:rsid w:val="00D17A39"/>
    <w:rsid w:val="00D203DD"/>
    <w:rsid w:val="00D2354C"/>
    <w:rsid w:val="00D23886"/>
    <w:rsid w:val="00D260EB"/>
    <w:rsid w:val="00D268AE"/>
    <w:rsid w:val="00D3350A"/>
    <w:rsid w:val="00D33FBD"/>
    <w:rsid w:val="00D47517"/>
    <w:rsid w:val="00D512B4"/>
    <w:rsid w:val="00D52483"/>
    <w:rsid w:val="00D75D3B"/>
    <w:rsid w:val="00D764E6"/>
    <w:rsid w:val="00D83328"/>
    <w:rsid w:val="00D861A7"/>
    <w:rsid w:val="00D86600"/>
    <w:rsid w:val="00D97675"/>
    <w:rsid w:val="00DA57D4"/>
    <w:rsid w:val="00DB5E0B"/>
    <w:rsid w:val="00DC5014"/>
    <w:rsid w:val="00DC505F"/>
    <w:rsid w:val="00DD73F2"/>
    <w:rsid w:val="00DE267A"/>
    <w:rsid w:val="00DF599C"/>
    <w:rsid w:val="00E03D87"/>
    <w:rsid w:val="00E10559"/>
    <w:rsid w:val="00E17F58"/>
    <w:rsid w:val="00E23D26"/>
    <w:rsid w:val="00E37F87"/>
    <w:rsid w:val="00E45812"/>
    <w:rsid w:val="00E560BB"/>
    <w:rsid w:val="00E563D0"/>
    <w:rsid w:val="00E571AB"/>
    <w:rsid w:val="00E722A9"/>
    <w:rsid w:val="00E8213F"/>
    <w:rsid w:val="00E84FD4"/>
    <w:rsid w:val="00E92C41"/>
    <w:rsid w:val="00E93481"/>
    <w:rsid w:val="00E942E0"/>
    <w:rsid w:val="00E95252"/>
    <w:rsid w:val="00E971A2"/>
    <w:rsid w:val="00EA2938"/>
    <w:rsid w:val="00EA61AC"/>
    <w:rsid w:val="00EA7F82"/>
    <w:rsid w:val="00EB0F75"/>
    <w:rsid w:val="00EB45B1"/>
    <w:rsid w:val="00EB51DA"/>
    <w:rsid w:val="00EC468F"/>
    <w:rsid w:val="00EC6CF7"/>
    <w:rsid w:val="00ED2554"/>
    <w:rsid w:val="00ED61EE"/>
    <w:rsid w:val="00ED7D63"/>
    <w:rsid w:val="00EE2AB5"/>
    <w:rsid w:val="00EE5E76"/>
    <w:rsid w:val="00EE60FE"/>
    <w:rsid w:val="00EF6237"/>
    <w:rsid w:val="00F02BCC"/>
    <w:rsid w:val="00F04B6C"/>
    <w:rsid w:val="00F11C8B"/>
    <w:rsid w:val="00F129CE"/>
    <w:rsid w:val="00F23D35"/>
    <w:rsid w:val="00F301C3"/>
    <w:rsid w:val="00F317FE"/>
    <w:rsid w:val="00F329B2"/>
    <w:rsid w:val="00F37C91"/>
    <w:rsid w:val="00F50543"/>
    <w:rsid w:val="00F55739"/>
    <w:rsid w:val="00F813B7"/>
    <w:rsid w:val="00F81B5E"/>
    <w:rsid w:val="00F85D86"/>
    <w:rsid w:val="00F9465F"/>
    <w:rsid w:val="00F95EA2"/>
    <w:rsid w:val="00F97E3D"/>
    <w:rsid w:val="00FA0551"/>
    <w:rsid w:val="00FA57B6"/>
    <w:rsid w:val="00FD729F"/>
    <w:rsid w:val="00FD7491"/>
    <w:rsid w:val="00FE09FB"/>
    <w:rsid w:val="00FE4DA1"/>
    <w:rsid w:val="01714DE1"/>
    <w:rsid w:val="01FCBF63"/>
    <w:rsid w:val="042218FB"/>
    <w:rsid w:val="05BDE95C"/>
    <w:rsid w:val="06F1CF51"/>
    <w:rsid w:val="07AAAF61"/>
    <w:rsid w:val="0D4F6F76"/>
    <w:rsid w:val="0DAFD2E4"/>
    <w:rsid w:val="0EC5E2D7"/>
    <w:rsid w:val="0F04CEBC"/>
    <w:rsid w:val="0FDAA499"/>
    <w:rsid w:val="10967BF0"/>
    <w:rsid w:val="13084123"/>
    <w:rsid w:val="1565B074"/>
    <w:rsid w:val="17E44968"/>
    <w:rsid w:val="1A964372"/>
    <w:rsid w:val="1CB46B5E"/>
    <w:rsid w:val="1D258AF7"/>
    <w:rsid w:val="1F56E0CC"/>
    <w:rsid w:val="210584F6"/>
    <w:rsid w:val="29331721"/>
    <w:rsid w:val="2982D2E2"/>
    <w:rsid w:val="2BA02A2F"/>
    <w:rsid w:val="2CEE126D"/>
    <w:rsid w:val="2D9C4A28"/>
    <w:rsid w:val="2E76875E"/>
    <w:rsid w:val="2E7B3F3C"/>
    <w:rsid w:val="2EB68338"/>
    <w:rsid w:val="2F5BB5F2"/>
    <w:rsid w:val="329E1EEE"/>
    <w:rsid w:val="355C4937"/>
    <w:rsid w:val="36977409"/>
    <w:rsid w:val="38AD9562"/>
    <w:rsid w:val="399F473A"/>
    <w:rsid w:val="3A6EF0A4"/>
    <w:rsid w:val="3B42079B"/>
    <w:rsid w:val="3B92AAFD"/>
    <w:rsid w:val="3CD7B26A"/>
    <w:rsid w:val="420457B7"/>
    <w:rsid w:val="428A88BF"/>
    <w:rsid w:val="439B9F42"/>
    <w:rsid w:val="45CEF8B6"/>
    <w:rsid w:val="4A059A1F"/>
    <w:rsid w:val="4B804828"/>
    <w:rsid w:val="4D4001DE"/>
    <w:rsid w:val="4DE19927"/>
    <w:rsid w:val="4E80F7AF"/>
    <w:rsid w:val="51BB5F6E"/>
    <w:rsid w:val="53A69842"/>
    <w:rsid w:val="53E67A45"/>
    <w:rsid w:val="55FBFC41"/>
    <w:rsid w:val="56FD8D11"/>
    <w:rsid w:val="57E9EF69"/>
    <w:rsid w:val="584FE317"/>
    <w:rsid w:val="5904CA62"/>
    <w:rsid w:val="5AC162DC"/>
    <w:rsid w:val="5AF97AD3"/>
    <w:rsid w:val="5BFBFA58"/>
    <w:rsid w:val="5DA542C6"/>
    <w:rsid w:val="5DB951C7"/>
    <w:rsid w:val="5EE7C3B2"/>
    <w:rsid w:val="6130A460"/>
    <w:rsid w:val="61374B39"/>
    <w:rsid w:val="62B34C64"/>
    <w:rsid w:val="644F1CC5"/>
    <w:rsid w:val="6786BD87"/>
    <w:rsid w:val="67CACDB0"/>
    <w:rsid w:val="69228DE8"/>
    <w:rsid w:val="692934C1"/>
    <w:rsid w:val="6ABE5E49"/>
    <w:rsid w:val="6C4D2D3D"/>
    <w:rsid w:val="6CA95560"/>
    <w:rsid w:val="6CE88AD3"/>
    <w:rsid w:val="6EBE0FCA"/>
    <w:rsid w:val="714FC901"/>
    <w:rsid w:val="717C61DC"/>
    <w:rsid w:val="73AED70B"/>
    <w:rsid w:val="73C3D9FA"/>
    <w:rsid w:val="78DF6653"/>
    <w:rsid w:val="797F6458"/>
    <w:rsid w:val="7B20E4C8"/>
    <w:rsid w:val="7B23124C"/>
    <w:rsid w:val="7C608B89"/>
    <w:rsid w:val="7E033F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C509E"/>
  <w15:chartTrackingRefBased/>
  <w15:docId w15:val="{FAE16718-19B1-4E72-9840-6750625E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ahoma" w:hAnsi="Tahoma" w:cs="Tahoma"/>
    </w:rPr>
  </w:style>
  <w:style w:type="paragraph" w:styleId="BodyText2">
    <w:name w:val="Body Text 2"/>
    <w:basedOn w:val="Normal"/>
    <w:pPr>
      <w:jc w:val="center"/>
    </w:pPr>
    <w:rPr>
      <w:rFonts w:ascii="Tahoma" w:hAnsi="Tahoma" w:cs="Tahoma"/>
      <w:b/>
      <w:bCs/>
      <w:i/>
      <w:iCs/>
    </w:rPr>
  </w:style>
  <w:style w:type="character" w:styleId="Hyperlink">
    <w:name w:val="Hyperlink"/>
    <w:rPr>
      <w:color w:val="0000FF"/>
      <w:u w:val="single"/>
    </w:rPr>
  </w:style>
  <w:style w:type="character" w:styleId="FollowedHyperlink">
    <w:name w:val="FollowedHyperlink"/>
    <w:rsid w:val="002E0B84"/>
    <w:rPr>
      <w:color w:val="0070C0"/>
      <w:u w:val="single"/>
    </w:rPr>
  </w:style>
  <w:style w:type="paragraph" w:styleId="Title">
    <w:name w:val="Title"/>
    <w:basedOn w:val="Normal"/>
    <w:qFormat/>
    <w:pPr>
      <w:jc w:val="center"/>
    </w:pPr>
    <w:rPr>
      <w:rFonts w:ascii="Tahoma" w:hAnsi="Tahoma" w:cs="Tahoma"/>
      <w:b/>
      <w:bCs/>
    </w:rPr>
  </w:style>
  <w:style w:type="character" w:customStyle="1" w:styleId="spelle">
    <w:name w:val="spelle"/>
    <w:basedOn w:val="DefaultParagraphFont"/>
  </w:style>
  <w:style w:type="paragraph" w:styleId="BalloonText">
    <w:name w:val="Balloon Text"/>
    <w:basedOn w:val="Normal"/>
    <w:semiHidden/>
    <w:rsid w:val="001C6AE9"/>
    <w:rPr>
      <w:rFonts w:ascii="Tahoma" w:hAnsi="Tahoma" w:cs="Tahoma"/>
      <w:sz w:val="16"/>
      <w:szCs w:val="16"/>
    </w:rPr>
  </w:style>
  <w:style w:type="paragraph" w:customStyle="1" w:styleId="Level2">
    <w:name w:val="Level 2"/>
    <w:basedOn w:val="Normal"/>
    <w:rsid w:val="00A227A7"/>
    <w:pPr>
      <w:widowControl w:val="0"/>
      <w:numPr>
        <w:ilvl w:val="1"/>
        <w:numId w:val="7"/>
      </w:numPr>
      <w:autoSpaceDE w:val="0"/>
      <w:autoSpaceDN w:val="0"/>
      <w:adjustRightInd w:val="0"/>
      <w:outlineLvl w:val="1"/>
    </w:pPr>
    <w:rPr>
      <w:sz w:val="20"/>
    </w:rPr>
  </w:style>
  <w:style w:type="character" w:customStyle="1" w:styleId="A8">
    <w:name w:val="A8"/>
    <w:uiPriority w:val="99"/>
    <w:rsid w:val="00A57328"/>
    <w:rPr>
      <w:rFonts w:cs="Source Sans Pro Light"/>
      <w:color w:val="221E1F"/>
      <w:sz w:val="22"/>
      <w:szCs w:val="22"/>
    </w:rPr>
  </w:style>
  <w:style w:type="paragraph" w:customStyle="1" w:styleId="Default">
    <w:name w:val="Default"/>
    <w:rsid w:val="009A60B5"/>
    <w:pPr>
      <w:autoSpaceDE w:val="0"/>
      <w:autoSpaceDN w:val="0"/>
      <w:adjustRightInd w:val="0"/>
    </w:pPr>
    <w:rPr>
      <w:rFonts w:ascii="Calibri" w:hAnsi="Calibri" w:cs="Calibri"/>
      <w:color w:val="000000"/>
      <w:sz w:val="24"/>
      <w:szCs w:val="24"/>
      <w:lang w:eastAsia="en-US"/>
    </w:rPr>
  </w:style>
  <w:style w:type="paragraph" w:styleId="NoSpacing">
    <w:name w:val="No Spacing"/>
    <w:uiPriority w:val="1"/>
    <w:qFormat/>
    <w:rsid w:val="009814E4"/>
    <w:rPr>
      <w:sz w:val="24"/>
      <w:szCs w:val="24"/>
      <w:lang w:eastAsia="en-US"/>
    </w:rPr>
  </w:style>
  <w:style w:type="paragraph" w:styleId="Header">
    <w:name w:val="header"/>
    <w:basedOn w:val="Normal"/>
    <w:link w:val="HeaderChar"/>
    <w:rsid w:val="000B645B"/>
    <w:pPr>
      <w:tabs>
        <w:tab w:val="center" w:pos="4680"/>
        <w:tab w:val="right" w:pos="9360"/>
      </w:tabs>
    </w:pPr>
  </w:style>
  <w:style w:type="character" w:customStyle="1" w:styleId="HeaderChar">
    <w:name w:val="Header Char"/>
    <w:link w:val="Header"/>
    <w:rsid w:val="000B645B"/>
    <w:rPr>
      <w:sz w:val="24"/>
      <w:szCs w:val="24"/>
    </w:rPr>
  </w:style>
  <w:style w:type="paragraph" w:styleId="Footer">
    <w:name w:val="footer"/>
    <w:basedOn w:val="Normal"/>
    <w:link w:val="FooterChar"/>
    <w:uiPriority w:val="99"/>
    <w:rsid w:val="000B645B"/>
    <w:pPr>
      <w:tabs>
        <w:tab w:val="center" w:pos="4680"/>
        <w:tab w:val="right" w:pos="9360"/>
      </w:tabs>
    </w:pPr>
  </w:style>
  <w:style w:type="character" w:customStyle="1" w:styleId="FooterChar">
    <w:name w:val="Footer Char"/>
    <w:link w:val="Footer"/>
    <w:uiPriority w:val="99"/>
    <w:rsid w:val="000B645B"/>
    <w:rPr>
      <w:sz w:val="24"/>
      <w:szCs w:val="24"/>
    </w:rPr>
  </w:style>
  <w:style w:type="character" w:styleId="CommentReference">
    <w:name w:val="annotation reference"/>
    <w:rsid w:val="007074F5"/>
    <w:rPr>
      <w:sz w:val="16"/>
      <w:szCs w:val="16"/>
    </w:rPr>
  </w:style>
  <w:style w:type="paragraph" w:styleId="CommentText">
    <w:name w:val="annotation text"/>
    <w:basedOn w:val="Normal"/>
    <w:link w:val="CommentTextChar"/>
    <w:rsid w:val="007074F5"/>
    <w:rPr>
      <w:sz w:val="20"/>
      <w:szCs w:val="20"/>
    </w:rPr>
  </w:style>
  <w:style w:type="character" w:customStyle="1" w:styleId="CommentTextChar">
    <w:name w:val="Comment Text Char"/>
    <w:basedOn w:val="DefaultParagraphFont"/>
    <w:link w:val="CommentText"/>
    <w:rsid w:val="007074F5"/>
  </w:style>
  <w:style w:type="paragraph" w:styleId="CommentSubject">
    <w:name w:val="annotation subject"/>
    <w:basedOn w:val="CommentText"/>
    <w:next w:val="CommentText"/>
    <w:link w:val="CommentSubjectChar"/>
    <w:rsid w:val="007074F5"/>
    <w:rPr>
      <w:b/>
      <w:bCs/>
    </w:rPr>
  </w:style>
  <w:style w:type="character" w:customStyle="1" w:styleId="CommentSubjectChar">
    <w:name w:val="Comment Subject Char"/>
    <w:link w:val="CommentSubject"/>
    <w:rsid w:val="007074F5"/>
    <w:rPr>
      <w:b/>
      <w:bCs/>
    </w:rPr>
  </w:style>
  <w:style w:type="paragraph" w:styleId="ListParagraph">
    <w:name w:val="List Paragraph"/>
    <w:basedOn w:val="Normal"/>
    <w:uiPriority w:val="34"/>
    <w:qFormat/>
    <w:rsid w:val="00953B47"/>
    <w:pPr>
      <w:ind w:left="720"/>
    </w:pPr>
  </w:style>
  <w:style w:type="character" w:styleId="UnresolvedMention">
    <w:name w:val="Unresolved Mention"/>
    <w:uiPriority w:val="99"/>
    <w:semiHidden/>
    <w:unhideWhenUsed/>
    <w:rsid w:val="00403EF8"/>
    <w:rPr>
      <w:color w:val="605E5C"/>
      <w:shd w:val="clear" w:color="auto" w:fill="E1DFDD"/>
    </w:rPr>
  </w:style>
  <w:style w:type="character" w:customStyle="1" w:styleId="BodyTextChar">
    <w:name w:val="Body Text Char"/>
    <w:link w:val="BodyText"/>
    <w:rsid w:val="00065589"/>
    <w:rPr>
      <w:rFonts w:ascii="Tahoma" w:hAnsi="Tahoma" w:cs="Tahoma"/>
      <w:sz w:val="24"/>
      <w:szCs w:val="24"/>
    </w:rPr>
  </w:style>
  <w:style w:type="paragraph" w:styleId="Revision">
    <w:name w:val="Revision"/>
    <w:hidden/>
    <w:uiPriority w:val="99"/>
    <w:semiHidden/>
    <w:rsid w:val="000E2BE5"/>
    <w:rPr>
      <w:sz w:val="24"/>
      <w:szCs w:val="24"/>
      <w:lang w:eastAsia="en-US"/>
    </w:rPr>
  </w:style>
  <w:style w:type="table" w:styleId="TableGrid">
    <w:name w:val="Table Grid"/>
    <w:basedOn w:val="TableNormal"/>
    <w:rsid w:val="00113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862A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0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odfin-nc.govhttps/www.woodfin-nc.gov/how_do_i_/bidding_opportunities.php" TargetMode="External"/><Relationship Id="rId18" Type="http://schemas.openxmlformats.org/officeDocument/2006/relationships/hyperlink" Target="https://www.hedrickind.com/north-buncombe-quarry-asheville-nc/"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isenhower@woodfin-nc.gov" TargetMode="External"/><Relationship Id="rId17" Type="http://schemas.openxmlformats.org/officeDocument/2006/relationships/hyperlink" Target="https://www.woodfin-nc.gov/how_do_i_/bidding_opportunities.php" TargetMode="External"/><Relationship Id="rId2" Type="http://schemas.openxmlformats.org/officeDocument/2006/relationships/customXml" Target="../customXml/item2.xml"/><Relationship Id="rId16" Type="http://schemas.openxmlformats.org/officeDocument/2006/relationships/hyperlink" Target="https://www.woodfin-nc.gov/how_do_i_/bidding_opportunities.php" TargetMode="External"/><Relationship Id="rId20" Type="http://schemas.openxmlformats.org/officeDocument/2006/relationships/hyperlink" Target="https://www.woodfin-nc.gov/how_do_i_/bidding_opportunities.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woodfin-nc.gov/how_do_i_/bidding_opportunities.ph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oodfin-nc.gov/how_do_i_/bidding_opportunities.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isenhower@woodfin-nc.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A0127EBFD1E64FB4349C8BD1FE5094" ma:contentTypeVersion="5" ma:contentTypeDescription="Create a new document." ma:contentTypeScope="" ma:versionID="6510049342eade3a6702f29492f80cbb">
  <xsd:schema xmlns:xsd="http://www.w3.org/2001/XMLSchema" xmlns:xs="http://www.w3.org/2001/XMLSchema" xmlns:p="http://schemas.microsoft.com/office/2006/metadata/properties" xmlns:ns2="b629fb00-e21a-499c-9696-e5f59ce13a5d" targetNamespace="http://schemas.microsoft.com/office/2006/metadata/properties" ma:root="true" ma:fieldsID="e6d1e5d4d6cb529e0fe1da52e7751213" ns2:_="">
    <xsd:import namespace="b629fb00-e21a-499c-9696-e5f59ce13a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9fb00-e21a-499c-9696-e5f59ce13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D3828-80F5-459C-97C5-2582A2836140}">
  <ds:schemaRefs>
    <ds:schemaRef ds:uri="http://schemas.openxmlformats.org/officeDocument/2006/bibliography"/>
  </ds:schemaRefs>
</ds:datastoreItem>
</file>

<file path=customXml/itemProps2.xml><?xml version="1.0" encoding="utf-8"?>
<ds:datastoreItem xmlns:ds="http://schemas.openxmlformats.org/officeDocument/2006/customXml" ds:itemID="{0E151610-DE9C-4FD4-873C-28FE5C7BA367}">
  <ds:schemaRefs>
    <ds:schemaRef ds:uri="http://schemas.microsoft.com/sharepoint/v3/contenttype/forms"/>
  </ds:schemaRefs>
</ds:datastoreItem>
</file>

<file path=customXml/itemProps3.xml><?xml version="1.0" encoding="utf-8"?>
<ds:datastoreItem xmlns:ds="http://schemas.openxmlformats.org/officeDocument/2006/customXml" ds:itemID="{F217F365-0AC4-4D43-8D1E-4F4FAB4098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B513F0-0ACF-411E-A106-A86F12E67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9fb00-e21a-499c-9696-e5f59ce13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4554</Words>
  <Characters>25961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NOTICE TO CONSULTANT ENGINEERS</vt:lpstr>
    </vt:vector>
  </TitlesOfParts>
  <Company>City of Knoxville</Company>
  <LinksUpToDate>false</LinksUpToDate>
  <CharactersWithSpaces>30455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CONSULTANT ENGINEERS</dc:title>
  <dc:subject/>
  <dc:creator>TClabo</dc:creator>
  <cp:keywords/>
  <dc:description/>
  <cp:lastModifiedBy>Adrienne D. Isenhower</cp:lastModifiedBy>
  <cp:revision>2</cp:revision>
  <cp:lastPrinted>2023-08-07T22:20:00Z</cp:lastPrinted>
  <dcterms:created xsi:type="dcterms:W3CDTF">2023-10-25T11:53:00Z</dcterms:created>
  <dcterms:modified xsi:type="dcterms:W3CDTF">2023-10-25T11:53:00Z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0x0101001EA0127EBFD1E64FB4349C8BD1FE5094</vt:lpwstr>
  </property>
</Properties>
</file>