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4D90" w14:textId="1998494A" w:rsidR="00DB6140" w:rsidRPr="005C02EE" w:rsidRDefault="00DB6140">
      <w:pPr>
        <w:spacing w:after="160" w:line="259" w:lineRule="auto"/>
        <w:rPr>
          <w:rFonts w:asciiTheme="minorHAnsi" w:eastAsia="Times New Roman" w:hAnsiTheme="minorHAnsi" w:cstheme="minorHAnsi"/>
          <w:color w:val="auto"/>
          <w:sz w:val="22"/>
          <w:szCs w:val="24"/>
        </w:rPr>
      </w:pPr>
      <w:bookmarkStart w:id="0" w:name="_Hlk53593468"/>
      <w:bookmarkStart w:id="1" w:name="_Toc374120574"/>
      <w:bookmarkStart w:id="2" w:name="_Hlk55246046"/>
    </w:p>
    <w:p w14:paraId="009FFFE8" w14:textId="0240DCBF" w:rsidR="00FD5D90" w:rsidRPr="005C02EE" w:rsidRDefault="00FD5D90" w:rsidP="00FD5D90">
      <w:pPr>
        <w:spacing w:after="0"/>
        <w:rPr>
          <w:rFonts w:asciiTheme="minorHAnsi" w:hAnsiTheme="minorHAnsi" w:cstheme="minorHAnsi"/>
          <w:b/>
          <w:color w:val="auto"/>
          <w:sz w:val="32"/>
          <w:szCs w:val="22"/>
        </w:rPr>
      </w:pPr>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0D300FEA" w:rsidR="00FD5D90" w:rsidRPr="00BC2F1D" w:rsidRDefault="00BC2F1D" w:rsidP="00FD5D90">
      <w:pPr>
        <w:spacing w:after="240" w:line="276" w:lineRule="auto"/>
        <w:jc w:val="center"/>
        <w:rPr>
          <w:rFonts w:asciiTheme="minorHAnsi" w:hAnsiTheme="minorHAnsi" w:cstheme="minorHAnsi"/>
          <w:b/>
          <w:color w:val="auto"/>
          <w:sz w:val="16"/>
          <w:szCs w:val="16"/>
        </w:rPr>
      </w:pPr>
      <w:r w:rsidRPr="00BC2F1D">
        <w:rPr>
          <w:rFonts w:asciiTheme="minorHAnsi" w:hAnsiTheme="minorHAnsi" w:cstheme="minorHAnsi"/>
          <w:b/>
          <w:color w:val="auto"/>
          <w:sz w:val="32"/>
        </w:rPr>
        <w:t>NC Wildlife Resources Commission</w:t>
      </w:r>
    </w:p>
    <w:p w14:paraId="40076CEC" w14:textId="74DD53A2"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bookmarkStart w:id="4" w:name="_Hlk196740655"/>
      <w:r w:rsidR="00BC2F1D">
        <w:rPr>
          <w:rFonts w:asciiTheme="minorHAnsi" w:hAnsiTheme="minorHAnsi" w:cstheme="minorHAnsi"/>
          <w:b/>
          <w:color w:val="auto"/>
          <w:sz w:val="32"/>
        </w:rPr>
        <w:t>17-</w:t>
      </w:r>
      <w:r w:rsidR="00BC2F1D" w:rsidRPr="00BC2F1D">
        <w:rPr>
          <w:rFonts w:asciiTheme="minorHAnsi" w:hAnsiTheme="minorHAnsi" w:cstheme="minorHAnsi"/>
          <w:b/>
          <w:color w:val="auto"/>
          <w:sz w:val="32"/>
        </w:rPr>
        <w:t>RQ168595EW</w:t>
      </w:r>
    </w:p>
    <w:bookmarkEnd w:id="4"/>
    <w:p w14:paraId="77EA8062" w14:textId="75841E32" w:rsidR="00FD5D90" w:rsidRPr="00BC2F1D" w:rsidRDefault="00BC2F1D" w:rsidP="00FD5D90">
      <w:pPr>
        <w:spacing w:before="360" w:after="360" w:line="276" w:lineRule="auto"/>
        <w:jc w:val="center"/>
        <w:rPr>
          <w:rFonts w:asciiTheme="minorHAnsi" w:hAnsiTheme="minorHAnsi" w:cstheme="minorHAnsi"/>
          <w:color w:val="auto"/>
          <w:sz w:val="32"/>
        </w:rPr>
      </w:pPr>
      <w:r w:rsidRPr="00BC2F1D">
        <w:rPr>
          <w:rFonts w:asciiTheme="minorHAnsi" w:hAnsiTheme="minorHAnsi" w:cstheme="minorHAnsi"/>
          <w:b/>
          <w:color w:val="auto"/>
          <w:sz w:val="32"/>
          <w:szCs w:val="32"/>
        </w:rPr>
        <w:t>23’ Ridged Hull Inflatable Patrol Boat</w:t>
      </w:r>
    </w:p>
    <w:p w14:paraId="7A4C29F5" w14:textId="739DE2B1" w:rsidR="00FD5D90" w:rsidRPr="001314B6"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r w:rsidR="001314B6" w:rsidRPr="001314B6">
        <w:rPr>
          <w:rFonts w:asciiTheme="minorHAnsi" w:hAnsiTheme="minorHAnsi" w:cstheme="minorHAnsi"/>
          <w:b/>
          <w:color w:val="auto"/>
          <w:sz w:val="32"/>
        </w:rPr>
        <w:t>May 12, 2025</w:t>
      </w:r>
    </w:p>
    <w:p w14:paraId="56F28DAB" w14:textId="77777777" w:rsidR="00FD5D90" w:rsidRPr="001314B6" w:rsidRDefault="00FD5D90" w:rsidP="00FD5D90">
      <w:pPr>
        <w:spacing w:after="200" w:line="276" w:lineRule="auto"/>
        <w:rPr>
          <w:rFonts w:asciiTheme="minorHAnsi" w:hAnsiTheme="minorHAnsi" w:cstheme="minorHAnsi"/>
          <w:color w:val="auto"/>
          <w:sz w:val="40"/>
          <w:szCs w:val="40"/>
        </w:rPr>
      </w:pPr>
    </w:p>
    <w:p w14:paraId="3231C817" w14:textId="1C85DEE3" w:rsidR="00FD5D90" w:rsidRPr="001314B6" w:rsidRDefault="00FD5D90" w:rsidP="00FD5D90">
      <w:pPr>
        <w:spacing w:after="200" w:line="276" w:lineRule="auto"/>
        <w:jc w:val="center"/>
        <w:rPr>
          <w:rFonts w:asciiTheme="minorHAnsi" w:hAnsiTheme="minorHAnsi" w:cstheme="minorHAnsi"/>
          <w:b/>
          <w:color w:val="auto"/>
          <w:sz w:val="32"/>
        </w:rPr>
      </w:pPr>
      <w:r w:rsidRPr="001314B6">
        <w:rPr>
          <w:rFonts w:asciiTheme="minorHAnsi" w:hAnsiTheme="minorHAnsi" w:cstheme="minorHAnsi"/>
          <w:b/>
          <w:color w:val="auto"/>
          <w:sz w:val="32"/>
          <w:szCs w:val="32"/>
        </w:rPr>
        <w:t>Bid</w:t>
      </w:r>
      <w:r w:rsidRPr="001314B6">
        <w:rPr>
          <w:rFonts w:asciiTheme="minorHAnsi" w:hAnsiTheme="minorHAnsi" w:cstheme="minorHAnsi"/>
          <w:b/>
          <w:color w:val="auto"/>
          <w:sz w:val="32"/>
        </w:rPr>
        <w:t xml:space="preserve"> Opening Date: </w:t>
      </w:r>
      <w:r w:rsidR="001314B6" w:rsidRPr="001314B6">
        <w:rPr>
          <w:rFonts w:asciiTheme="minorHAnsi" w:hAnsiTheme="minorHAnsi" w:cstheme="minorHAnsi"/>
          <w:b/>
          <w:color w:val="auto"/>
          <w:sz w:val="32"/>
        </w:rPr>
        <w:t>May 28, 2025</w:t>
      </w:r>
    </w:p>
    <w:p w14:paraId="3AD5F492" w14:textId="33ACF333"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At </w:t>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Pr="005C02EE">
        <w:rPr>
          <w:rFonts w:asciiTheme="minorHAnsi" w:hAnsiTheme="minorHAnsi" w:cstheme="minorHAnsi"/>
          <w:b/>
          <w:sz w:val="32"/>
          <w:szCs w:val="32"/>
        </w:rPr>
        <w:t xml:space="preserve"> </w:t>
      </w:r>
      <w:r w:rsidR="00BC2F1D" w:rsidRPr="00BC2F1D">
        <w:rPr>
          <w:rFonts w:asciiTheme="minorHAnsi" w:hAnsiTheme="minorHAnsi" w:cstheme="minorHAnsi"/>
          <w:b/>
          <w:color w:val="auto"/>
          <w:sz w:val="32"/>
        </w:rPr>
        <w:t>2:00pm</w:t>
      </w:r>
      <w:r w:rsidRPr="00BC2F1D">
        <w:rPr>
          <w:rFonts w:asciiTheme="minorHAnsi" w:hAnsiTheme="minorHAnsi" w:cstheme="minorHAnsi"/>
          <w:b/>
          <w:color w:val="auto"/>
          <w:sz w:val="32"/>
        </w:rPr>
        <w:t xml:space="preserve"> ET</w:t>
      </w:r>
    </w:p>
    <w:p w14:paraId="3D145331" w14:textId="77777777" w:rsidR="00FD5D90" w:rsidRPr="00BC2F1D"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w:t>
      </w:r>
      <w:r w:rsidRPr="00BC2F1D">
        <w:rPr>
          <w:rFonts w:asciiTheme="minorHAnsi" w:hAnsiTheme="minorHAnsi" w:cstheme="minorHAnsi"/>
          <w:b/>
          <w:color w:val="auto"/>
          <w:sz w:val="32"/>
        </w:rPr>
        <w:t xml:space="preserve">inquiries concerning this </w:t>
      </w:r>
      <w:r w:rsidRPr="00BC2F1D">
        <w:rPr>
          <w:rFonts w:asciiTheme="minorHAnsi" w:hAnsiTheme="minorHAnsi" w:cstheme="minorHAnsi"/>
          <w:b/>
          <w:color w:val="auto"/>
          <w:sz w:val="32"/>
          <w:szCs w:val="32"/>
        </w:rPr>
        <w:t>IFB</w:t>
      </w:r>
      <w:r w:rsidRPr="00BC2F1D">
        <w:rPr>
          <w:rFonts w:asciiTheme="minorHAnsi" w:hAnsiTheme="minorHAnsi" w:cstheme="minorHAnsi"/>
          <w:b/>
          <w:color w:val="auto"/>
          <w:sz w:val="32"/>
        </w:rPr>
        <w:t xml:space="preserve"> to: </w:t>
      </w:r>
    </w:p>
    <w:p w14:paraId="4FC84396" w14:textId="2F48CB5A" w:rsidR="00FD5D90" w:rsidRPr="00BC2F1D" w:rsidRDefault="00BC2F1D" w:rsidP="00FD5D90">
      <w:pPr>
        <w:spacing w:after="200" w:line="276" w:lineRule="auto"/>
        <w:jc w:val="center"/>
        <w:rPr>
          <w:rFonts w:asciiTheme="minorHAnsi" w:hAnsiTheme="minorHAnsi" w:cstheme="minorHAnsi"/>
          <w:color w:val="auto"/>
          <w:sz w:val="32"/>
        </w:rPr>
      </w:pPr>
      <w:r w:rsidRPr="00BC2F1D">
        <w:rPr>
          <w:rFonts w:asciiTheme="minorHAnsi" w:hAnsiTheme="minorHAnsi" w:cstheme="minorHAnsi"/>
          <w:color w:val="auto"/>
          <w:sz w:val="32"/>
        </w:rPr>
        <w:t>Elizabeth White</w:t>
      </w:r>
    </w:p>
    <w:p w14:paraId="50D5A197" w14:textId="75EA5080" w:rsidR="00FD5D90" w:rsidRPr="00BC2F1D" w:rsidRDefault="00217EB1" w:rsidP="00FD5D90">
      <w:pPr>
        <w:spacing w:after="200" w:line="276" w:lineRule="auto"/>
        <w:jc w:val="center"/>
        <w:rPr>
          <w:rFonts w:asciiTheme="minorHAnsi" w:hAnsiTheme="minorHAnsi" w:cstheme="minorHAnsi"/>
          <w:color w:val="auto"/>
          <w:sz w:val="32"/>
        </w:rPr>
      </w:pPr>
      <w:r w:rsidRPr="00BC2F1D">
        <w:rPr>
          <w:rFonts w:asciiTheme="minorHAnsi" w:hAnsiTheme="minorHAnsi" w:cstheme="minorHAnsi"/>
          <w:color w:val="auto"/>
          <w:sz w:val="32"/>
        </w:rPr>
        <w:t xml:space="preserve">Procurement </w:t>
      </w:r>
      <w:r w:rsidR="00BC2F1D" w:rsidRPr="00BC2F1D">
        <w:rPr>
          <w:rFonts w:asciiTheme="minorHAnsi" w:hAnsiTheme="minorHAnsi" w:cstheme="minorHAnsi"/>
          <w:color w:val="auto"/>
          <w:sz w:val="32"/>
        </w:rPr>
        <w:t>Specialist II</w:t>
      </w:r>
    </w:p>
    <w:p w14:paraId="2390F451" w14:textId="3857A8D3" w:rsidR="00755CE4" w:rsidRPr="00BC2F1D" w:rsidRDefault="00755CE4" w:rsidP="00755CE4">
      <w:pPr>
        <w:spacing w:after="200" w:line="276" w:lineRule="auto"/>
        <w:jc w:val="center"/>
        <w:rPr>
          <w:rFonts w:asciiTheme="minorHAnsi" w:hAnsiTheme="minorHAnsi" w:cstheme="minorHAnsi"/>
          <w:color w:val="auto"/>
          <w:sz w:val="32"/>
        </w:rPr>
      </w:pPr>
      <w:r w:rsidRPr="00BC2F1D">
        <w:rPr>
          <w:rFonts w:asciiTheme="minorHAnsi" w:hAnsiTheme="minorHAnsi" w:cstheme="minorHAnsi"/>
          <w:color w:val="auto"/>
          <w:sz w:val="32"/>
        </w:rPr>
        <w:t>Email</w:t>
      </w:r>
      <w:r w:rsidRPr="00BC2F1D">
        <w:rPr>
          <w:rFonts w:asciiTheme="minorHAnsi" w:hAnsiTheme="minorHAnsi" w:cstheme="minorHAnsi"/>
          <w:color w:val="auto"/>
          <w:sz w:val="32"/>
          <w:szCs w:val="32"/>
        </w:rPr>
        <w:t xml:space="preserve">: </w:t>
      </w:r>
      <w:r w:rsidR="00BC2F1D" w:rsidRPr="00BC2F1D">
        <w:rPr>
          <w:rFonts w:asciiTheme="minorHAnsi" w:hAnsiTheme="minorHAnsi" w:cstheme="minorHAnsi"/>
          <w:color w:val="auto"/>
          <w:sz w:val="32"/>
          <w:szCs w:val="32"/>
        </w:rPr>
        <w:t>Elizabeth.White@ncwildlife.gov</w:t>
      </w:r>
    </w:p>
    <w:p w14:paraId="0AF99222" w14:textId="39683225" w:rsidR="00755CE4" w:rsidRPr="005C02EE"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BC2F1D">
        <w:rPr>
          <w:rFonts w:asciiTheme="minorHAnsi" w:hAnsiTheme="minorHAnsi" w:cstheme="minorHAnsi"/>
          <w:color w:val="auto"/>
          <w:sz w:val="32"/>
          <w:szCs w:val="32"/>
        </w:rPr>
        <w:tab/>
      </w:r>
      <w:r w:rsidRPr="00BC2F1D">
        <w:rPr>
          <w:rFonts w:asciiTheme="minorHAnsi" w:hAnsiTheme="minorHAnsi" w:cstheme="minorHAnsi"/>
          <w:color w:val="auto"/>
          <w:sz w:val="32"/>
          <w:szCs w:val="32"/>
        </w:rPr>
        <w:tab/>
      </w:r>
      <w:r w:rsidRPr="00BC2F1D">
        <w:rPr>
          <w:rFonts w:asciiTheme="minorHAnsi" w:hAnsiTheme="minorHAnsi" w:cstheme="minorHAnsi"/>
          <w:color w:val="auto"/>
          <w:sz w:val="32"/>
          <w:szCs w:val="32"/>
        </w:rPr>
        <w:tab/>
      </w:r>
      <w:r w:rsidRPr="00BC2F1D">
        <w:rPr>
          <w:rFonts w:asciiTheme="minorHAnsi" w:hAnsiTheme="minorHAnsi" w:cstheme="minorHAnsi"/>
          <w:color w:val="auto"/>
          <w:sz w:val="32"/>
          <w:szCs w:val="32"/>
        </w:rPr>
        <w:tab/>
      </w:r>
      <w:r w:rsidRPr="00BC2F1D">
        <w:rPr>
          <w:rFonts w:asciiTheme="minorHAnsi" w:hAnsiTheme="minorHAnsi" w:cstheme="minorHAnsi"/>
          <w:color w:val="auto"/>
          <w:sz w:val="32"/>
          <w:szCs w:val="32"/>
        </w:rPr>
        <w:tab/>
      </w:r>
      <w:r w:rsidRPr="00BC2F1D">
        <w:rPr>
          <w:rFonts w:asciiTheme="minorHAnsi" w:hAnsiTheme="minorHAnsi" w:cstheme="minorHAnsi"/>
          <w:color w:val="auto"/>
          <w:sz w:val="32"/>
        </w:rPr>
        <w:t xml:space="preserve">Phone: </w:t>
      </w:r>
      <w:r w:rsidR="00BC2F1D" w:rsidRPr="00BC2F1D">
        <w:rPr>
          <w:rFonts w:asciiTheme="minorHAnsi" w:hAnsiTheme="minorHAnsi" w:cstheme="minorHAnsi"/>
          <w:color w:val="auto"/>
          <w:sz w:val="32"/>
        </w:rPr>
        <w:t>919-707-0286</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5"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6"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58CB3B27" w:rsidR="00FD5D90" w:rsidRPr="005A755D" w:rsidRDefault="00BC2F1D" w:rsidP="00FD5D90">
      <w:pPr>
        <w:spacing w:after="0" w:line="264" w:lineRule="auto"/>
        <w:jc w:val="center"/>
        <w:rPr>
          <w:rFonts w:asciiTheme="minorHAnsi" w:hAnsiTheme="minorHAnsi" w:cstheme="minorHAnsi"/>
          <w:b/>
          <w:color w:val="auto"/>
          <w:sz w:val="28"/>
        </w:rPr>
      </w:pPr>
      <w:r w:rsidRPr="005A755D">
        <w:rPr>
          <w:rFonts w:asciiTheme="minorHAnsi" w:hAnsiTheme="minorHAnsi" w:cstheme="minorHAnsi"/>
          <w:b/>
          <w:color w:val="auto"/>
          <w:sz w:val="28"/>
        </w:rPr>
        <w:t>17-RQ168595EW</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eVP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r w:rsidR="00B91C33" w:rsidRPr="005C02EE">
        <w:rPr>
          <w:rFonts w:asciiTheme="minorHAnsi" w:hAnsiTheme="minorHAnsi" w:cstheme="minorHAnsi"/>
          <w:color w:val="auto"/>
          <w:sz w:val="28"/>
          <w:szCs w:val="28"/>
        </w:rPr>
        <w:t>eVP</w:t>
      </w:r>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7" w:name="_Hlk53056542"/>
      <w:r w:rsidRPr="005C02EE">
        <w:rPr>
          <w:rFonts w:asciiTheme="minorHAnsi" w:hAnsiTheme="minorHAnsi" w:cstheme="minorHAnsi"/>
          <w:color w:val="auto"/>
          <w:szCs w:val="24"/>
        </w:rPr>
        <w:t>eVP (Electronic Vendor Portal)</w:t>
      </w:r>
      <w:bookmarkEnd w:id="7"/>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5"/>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A755D" w:rsidRDefault="00FD5D90" w:rsidP="00E63F53">
            <w:pPr>
              <w:tabs>
                <w:tab w:val="left" w:pos="1415"/>
              </w:tabs>
              <w:spacing w:after="0" w:line="264" w:lineRule="auto"/>
              <w:ind w:right="139"/>
              <w:jc w:val="center"/>
              <w:rPr>
                <w:rFonts w:asciiTheme="minorHAnsi" w:hAnsiTheme="minorHAnsi" w:cstheme="minorHAnsi"/>
                <w:b/>
                <w:color w:val="auto"/>
                <w:sz w:val="28"/>
              </w:rPr>
            </w:pPr>
            <w:bookmarkStart w:id="8" w:name="_Hlk529177405"/>
            <w:bookmarkStart w:id="9" w:name="_Hlk53067718"/>
            <w:bookmarkStart w:id="10" w:name="_Hlk53596216"/>
            <w:bookmarkEnd w:id="6"/>
            <w:r w:rsidRPr="005A755D">
              <w:rPr>
                <w:rFonts w:asciiTheme="minorHAnsi" w:hAnsiTheme="minorHAnsi" w:cstheme="minorHAnsi"/>
                <w:b/>
                <w:color w:val="auto"/>
                <w:sz w:val="28"/>
              </w:rPr>
              <w:lastRenderedPageBreak/>
              <w:t>STATE OF NORTH CAROLINA</w:t>
            </w:r>
          </w:p>
          <w:p w14:paraId="4D7457EE" w14:textId="4E7F357B" w:rsidR="00FD5D90" w:rsidRPr="005A755D" w:rsidRDefault="005A755D" w:rsidP="00E63F53">
            <w:pPr>
              <w:jc w:val="center"/>
              <w:rPr>
                <w:rFonts w:asciiTheme="minorHAnsi" w:hAnsiTheme="minorHAnsi" w:cstheme="minorHAnsi"/>
                <w:sz w:val="32"/>
                <w:szCs w:val="32"/>
              </w:rPr>
            </w:pPr>
            <w:r w:rsidRPr="005A755D">
              <w:rPr>
                <w:rFonts w:asciiTheme="minorHAnsi" w:hAnsiTheme="minorHAnsi" w:cstheme="minorHAnsi"/>
                <w:b/>
                <w:color w:val="auto"/>
                <w:sz w:val="28"/>
              </w:rPr>
              <w:t>NC Wildlife Resources Commission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77777777"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p>
          <w:p w14:paraId="0464156E" w14:textId="14982F29"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section </w:t>
            </w:r>
            <w:r w:rsidR="001314B6">
              <w:rPr>
                <w:rFonts w:asciiTheme="minorHAnsi" w:hAnsiTheme="minorHAnsi" w:cstheme="minorHAnsi"/>
                <w:b/>
                <w:color w:val="auto"/>
                <w:sz w:val="20"/>
              </w:rPr>
              <w:t xml:space="preserve">2.6 </w:t>
            </w:r>
            <w:r w:rsidR="00217EB1" w:rsidRPr="005C02EE">
              <w:rPr>
                <w:rFonts w:asciiTheme="minorHAnsi" w:hAnsiTheme="minorHAnsi" w:cstheme="minorHAnsi"/>
                <w:b/>
                <w:color w:val="auto"/>
                <w:sz w:val="20"/>
              </w:rPr>
              <w:t xml:space="preserve">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0A2B560A"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BC2F1D">
              <w:rPr>
                <w:rFonts w:asciiTheme="minorHAnsi" w:hAnsiTheme="minorHAnsi" w:cstheme="minorHAnsi"/>
                <w:b/>
                <w:color w:val="auto"/>
                <w:sz w:val="20"/>
              </w:rPr>
              <w:t>17-RQ169595EW</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7DE69256" w14:textId="396F31CB"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Bids will be publicly opened: </w:t>
            </w:r>
            <w:r w:rsidR="00EA016C">
              <w:rPr>
                <w:rFonts w:asciiTheme="minorHAnsi" w:hAnsiTheme="minorHAnsi" w:cstheme="minorHAnsi"/>
                <w:b/>
                <w:color w:val="auto"/>
                <w:sz w:val="20"/>
              </w:rPr>
              <w:t>May 28, 2025</w:t>
            </w:r>
            <w:r w:rsidR="001314B6">
              <w:rPr>
                <w:rFonts w:asciiTheme="minorHAnsi" w:hAnsiTheme="minorHAnsi" w:cstheme="minorHAnsi"/>
                <w:b/>
                <w:color w:val="auto"/>
                <w:sz w:val="20"/>
              </w:rPr>
              <w:t>; 2:00pm</w:t>
            </w:r>
          </w:p>
        </w:tc>
      </w:tr>
      <w:tr w:rsidR="00FD5D90" w:rsidRPr="005C02EE" w14:paraId="58A2C8D2" w14:textId="77777777" w:rsidTr="00E63F53">
        <w:trPr>
          <w:trHeight w:val="57"/>
        </w:trPr>
        <w:tc>
          <w:tcPr>
            <w:tcW w:w="4397" w:type="dxa"/>
          </w:tcPr>
          <w:p w14:paraId="4CFBAF1E" w14:textId="305FD8E3"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5A755D">
              <w:rPr>
                <w:rFonts w:asciiTheme="minorHAnsi" w:hAnsiTheme="minorHAnsi" w:cstheme="minorHAnsi"/>
                <w:b/>
                <w:color w:val="auto"/>
                <w:sz w:val="20"/>
              </w:rPr>
              <w:t xml:space="preserve"> NC Wildlife Resources Commission</w:t>
            </w:r>
          </w:p>
        </w:tc>
        <w:tc>
          <w:tcPr>
            <w:tcW w:w="6218" w:type="dxa"/>
            <w:vMerge w:val="restart"/>
          </w:tcPr>
          <w:p w14:paraId="6E79FB18" w14:textId="55F0B2B3"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5A755D">
              <w:rPr>
                <w:rFonts w:asciiTheme="minorHAnsi" w:hAnsiTheme="minorHAnsi" w:cstheme="minorHAnsi"/>
                <w:b/>
                <w:color w:val="auto"/>
                <w:sz w:val="20"/>
              </w:rPr>
              <w:t xml:space="preserve"> 251116; Safety &amp; rescue </w:t>
            </w:r>
            <w:r w:rsidR="00000365">
              <w:rPr>
                <w:rFonts w:asciiTheme="minorHAnsi" w:hAnsiTheme="minorHAnsi" w:cstheme="minorHAnsi"/>
                <w:b/>
                <w:color w:val="auto"/>
                <w:sz w:val="20"/>
              </w:rPr>
              <w:t>watercraft</w:t>
            </w:r>
          </w:p>
        </w:tc>
      </w:tr>
      <w:tr w:rsidR="00FD5D90" w:rsidRPr="005C02EE" w14:paraId="2AE9AFAF" w14:textId="77777777" w:rsidTr="00E63F53">
        <w:trPr>
          <w:trHeight w:val="272"/>
        </w:trPr>
        <w:tc>
          <w:tcPr>
            <w:tcW w:w="4397" w:type="dxa"/>
          </w:tcPr>
          <w:p w14:paraId="77FEF8ED" w14:textId="2C10834D"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sidR="005A755D">
              <w:rPr>
                <w:rFonts w:asciiTheme="minorHAnsi" w:hAnsiTheme="minorHAnsi" w:cstheme="minorHAnsi"/>
                <w:b/>
                <w:color w:val="auto"/>
                <w:sz w:val="20"/>
              </w:rPr>
              <w:t>RQ168595</w:t>
            </w:r>
            <w:r w:rsidRPr="005C02EE">
              <w:rPr>
                <w:rFonts w:asciiTheme="minorHAnsi" w:hAnsiTheme="minorHAnsi" w:cstheme="minorHAnsi"/>
                <w:b/>
                <w:color w:val="auto"/>
                <w:sz w:val="20"/>
              </w:rPr>
              <w:t xml:space="preserve">  </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8"/>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1" w:name="_Toc325528250"/>
      <w:r w:rsidRPr="005C02EE">
        <w:rPr>
          <w:rFonts w:asciiTheme="minorHAnsi" w:hAnsiTheme="minorHAnsi" w:cstheme="minorHAnsi"/>
          <w:b/>
          <w:color w:val="auto"/>
          <w:sz w:val="20"/>
          <w:u w:val="single"/>
        </w:rPr>
        <w:br/>
      </w:r>
      <w:bookmarkEnd w:id="11"/>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77777777" w:rsidR="00FD5D90" w:rsidRPr="005C02EE" w:rsidRDefault="00FD5D90" w:rsidP="00FD5D90">
      <w:pPr>
        <w:spacing w:after="0"/>
        <w:rPr>
          <w:rFonts w:asciiTheme="minorHAnsi" w:hAnsiTheme="minorHAnsi" w:cstheme="minorHAnsi"/>
          <w:b/>
          <w:color w:val="auto"/>
          <w:sz w:val="18"/>
          <w:szCs w:val="18"/>
          <w:u w:val="single"/>
        </w:rPr>
      </w:pPr>
      <w:r w:rsidRPr="005C02EE">
        <w:rPr>
          <w:rFonts w:asciiTheme="minorHAnsi" w:hAnsiTheme="minorHAnsi" w:cstheme="minorHAnsi"/>
          <w:b/>
          <w:bCs/>
          <w:color w:val="auto"/>
          <w:sz w:val="18"/>
          <w:szCs w:val="18"/>
          <w:u w:val="single"/>
        </w:rPr>
        <w:br w:type="page"/>
      </w: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lastRenderedPageBreak/>
        <w:t>VALIDITY PERIOD</w:t>
      </w:r>
    </w:p>
    <w:p w14:paraId="609F859D" w14:textId="4BD94467"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710378">
        <w:rPr>
          <w:rFonts w:asciiTheme="minorHAnsi" w:hAnsiTheme="minorHAnsi" w:cstheme="minorHAnsi"/>
          <w:color w:val="auto"/>
          <w:sz w:val="18"/>
          <w:szCs w:val="18"/>
        </w:rPr>
        <w:t>ninety</w:t>
      </w:r>
      <w:r w:rsidR="0093224C" w:rsidRPr="005C02EE">
        <w:rPr>
          <w:rFonts w:asciiTheme="minorHAnsi" w:hAnsiTheme="minorHAnsi" w:cstheme="minorHAnsi"/>
          <w:color w:val="auto"/>
          <w:sz w:val="18"/>
          <w:szCs w:val="18"/>
        </w:rPr>
        <w:t xml:space="preserve"> </w:t>
      </w:r>
      <w:r w:rsidR="00710378">
        <w:rPr>
          <w:rFonts w:asciiTheme="minorHAnsi" w:hAnsiTheme="minorHAnsi" w:cstheme="minorHAnsi"/>
          <w:color w:val="auto"/>
          <w:sz w:val="18"/>
          <w:szCs w:val="18"/>
        </w:rPr>
        <w:t>(9</w:t>
      </w:r>
      <w:r w:rsidRPr="005C02EE">
        <w:rPr>
          <w:rFonts w:asciiTheme="minorHAnsi" w:hAnsiTheme="minorHAnsi" w:cstheme="minorHAnsi"/>
          <w:color w:val="auto"/>
          <w:sz w:val="18"/>
          <w:szCs w:val="18"/>
        </w:rPr>
        <w:t>0</w:t>
      </w:r>
      <w:r w:rsidR="00710378">
        <w:rPr>
          <w:rFonts w:asciiTheme="minorHAnsi" w:hAnsiTheme="minorHAnsi" w:cstheme="minorHAnsi"/>
          <w:color w:val="auto"/>
          <w:sz w:val="18"/>
          <w:szCs w:val="18"/>
        </w:rPr>
        <w:t>)</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DB5B8E6"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w:t>
                            </w:r>
                            <w:r w:rsidR="005A755D">
                              <w:rPr>
                                <w:rFonts w:ascii="Arial" w:hAnsi="Arial" w:cs="Arial"/>
                                <w:color w:val="auto"/>
                                <w:sz w:val="18"/>
                                <w:szCs w:val="18"/>
                              </w:rPr>
                              <w:t>25</w:t>
                            </w:r>
                            <w:r w:rsidRPr="00E360CF">
                              <w:rPr>
                                <w:rFonts w:ascii="Arial" w:hAnsi="Arial" w:cs="Arial"/>
                                <w:color w:val="auto"/>
                                <w:sz w:val="18"/>
                                <w:szCs w:val="18"/>
                              </w:rPr>
                              <w:t xml:space="preserve">,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DB5B8E6"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w:t>
                      </w:r>
                      <w:r w:rsidR="005A755D">
                        <w:rPr>
                          <w:rFonts w:ascii="Arial" w:hAnsi="Arial" w:cs="Arial"/>
                          <w:color w:val="auto"/>
                          <w:sz w:val="18"/>
                          <w:szCs w:val="18"/>
                        </w:rPr>
                        <w:t>25</w:t>
                      </w:r>
                      <w:r w:rsidRPr="00E360CF">
                        <w:rPr>
                          <w:rFonts w:ascii="Arial" w:hAnsi="Arial" w:cs="Arial"/>
                          <w:color w:val="auto"/>
                          <w:sz w:val="18"/>
                          <w:szCs w:val="18"/>
                        </w:rPr>
                        <w:t xml:space="preserve">,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9"/>
    <w:p w14:paraId="2F4B9631" w14:textId="74360AE3"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 xml:space="preserve">(Authorized Representative of </w:t>
      </w:r>
      <w:r w:rsidR="005A755D" w:rsidRPr="005A755D">
        <w:rPr>
          <w:rFonts w:asciiTheme="minorHAnsi" w:hAnsiTheme="minorHAnsi" w:cstheme="minorHAnsi"/>
          <w:b/>
          <w:color w:val="auto"/>
          <w:sz w:val="18"/>
          <w:szCs w:val="18"/>
        </w:rPr>
        <w:t>NC Wildlife Resources Commission</w:t>
      </w:r>
      <w:r w:rsidRPr="005C02EE">
        <w:rPr>
          <w:rFonts w:asciiTheme="minorHAnsi" w:hAnsiTheme="minorHAnsi" w:cstheme="minorHAnsi"/>
          <w:b/>
          <w:color w:val="auto"/>
          <w:sz w:val="18"/>
          <w:szCs w:val="18"/>
        </w:rPr>
        <w:t>)</w:t>
      </w:r>
    </w:p>
    <w:bookmarkEnd w:id="10"/>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bookmarkEnd w:id="0"/>
    <w:p w14:paraId="4A53BE33" w14:textId="77777777" w:rsidR="00FD5D90" w:rsidRPr="005C02EE" w:rsidRDefault="00FD5D90" w:rsidP="00FD5D90">
      <w:pPr>
        <w:spacing w:after="0"/>
        <w:rPr>
          <w:rFonts w:asciiTheme="minorHAnsi" w:hAnsiTheme="minorHAnsi" w:cstheme="minorHAnsi"/>
          <w:color w:val="auto"/>
          <w:sz w:val="18"/>
          <w:szCs w:val="18"/>
        </w:rPr>
      </w:pP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2" w:name="_Hlk53593697"/>
    </w:p>
    <w:bookmarkEnd w:id="12"/>
    <w:p w14:paraId="222BE637" w14:textId="068FECFC" w:rsidR="00D24B10" w:rsidRDefault="00FD5D90">
      <w:pPr>
        <w:pStyle w:val="TOC1"/>
        <w:rPr>
          <w:rFonts w:asciiTheme="minorHAnsi" w:eastAsiaTheme="minorEastAsia" w:hAnsiTheme="minorHAnsi" w:cstheme="minorBidi"/>
          <w:b w:val="0"/>
          <w:bCs w:val="0"/>
          <w:noProof/>
          <w:kern w:val="2"/>
          <w:sz w:val="24"/>
          <w:szCs w:val="24"/>
          <w14:ligatures w14:val="standardContextual"/>
        </w:rPr>
      </w:pPr>
      <w:r w:rsidRPr="005C02EE">
        <w:rPr>
          <w:rFonts w:asciiTheme="minorHAnsi" w:hAnsiTheme="minorHAnsi" w:cstheme="minorHAnsi"/>
          <w:u w:val="single"/>
        </w:rPr>
        <w:fldChar w:fldCharType="begin"/>
      </w:r>
      <w:r w:rsidRPr="005C02EE">
        <w:rPr>
          <w:rFonts w:asciiTheme="minorHAnsi" w:hAnsiTheme="minorHAnsi" w:cstheme="minorHAnsi"/>
          <w:u w:val="single"/>
        </w:rPr>
        <w:instrText xml:space="preserve"> TOC \o "1-2" \h \z \u </w:instrText>
      </w:r>
      <w:r w:rsidRPr="005C02EE">
        <w:rPr>
          <w:rFonts w:asciiTheme="minorHAnsi" w:hAnsiTheme="minorHAnsi" w:cstheme="minorHAnsi"/>
          <w:u w:val="single"/>
        </w:rPr>
        <w:fldChar w:fldCharType="separate"/>
      </w:r>
      <w:hyperlink w:anchor="_Toc197957834" w:history="1">
        <w:r w:rsidR="00D24B10" w:rsidRPr="00F37217">
          <w:rPr>
            <w:rStyle w:val="Hyperlink"/>
            <w:rFonts w:cstheme="minorHAnsi"/>
            <w:noProof/>
          </w:rPr>
          <w:t>1.0</w:t>
        </w:r>
        <w:r w:rsidR="00D24B10">
          <w:rPr>
            <w:rFonts w:asciiTheme="minorHAnsi" w:eastAsiaTheme="minorEastAsia" w:hAnsiTheme="minorHAnsi" w:cstheme="minorBidi"/>
            <w:b w:val="0"/>
            <w:bCs w:val="0"/>
            <w:noProof/>
            <w:kern w:val="2"/>
            <w:sz w:val="24"/>
            <w:szCs w:val="24"/>
            <w14:ligatures w14:val="standardContextual"/>
          </w:rPr>
          <w:tab/>
        </w:r>
        <w:r w:rsidR="00D24B10" w:rsidRPr="00F37217">
          <w:rPr>
            <w:rStyle w:val="Hyperlink"/>
            <w:rFonts w:cstheme="minorHAnsi"/>
            <w:noProof/>
          </w:rPr>
          <w:t>PURPOSE AND BACKGROUND</w:t>
        </w:r>
        <w:r w:rsidR="00D24B10">
          <w:rPr>
            <w:noProof/>
            <w:webHidden/>
          </w:rPr>
          <w:tab/>
        </w:r>
        <w:r w:rsidR="00D24B10">
          <w:rPr>
            <w:noProof/>
            <w:webHidden/>
          </w:rPr>
          <w:fldChar w:fldCharType="begin"/>
        </w:r>
        <w:r w:rsidR="00D24B10">
          <w:rPr>
            <w:noProof/>
            <w:webHidden/>
          </w:rPr>
          <w:instrText xml:space="preserve"> PAGEREF _Toc197957834 \h </w:instrText>
        </w:r>
        <w:r w:rsidR="00D24B10">
          <w:rPr>
            <w:noProof/>
            <w:webHidden/>
          </w:rPr>
        </w:r>
        <w:r w:rsidR="00D24B10">
          <w:rPr>
            <w:noProof/>
            <w:webHidden/>
          </w:rPr>
          <w:fldChar w:fldCharType="separate"/>
        </w:r>
        <w:r w:rsidR="00D24B10">
          <w:rPr>
            <w:noProof/>
            <w:webHidden/>
          </w:rPr>
          <w:t>4</w:t>
        </w:r>
        <w:r w:rsidR="00D24B10">
          <w:rPr>
            <w:noProof/>
            <w:webHidden/>
          </w:rPr>
          <w:fldChar w:fldCharType="end"/>
        </w:r>
      </w:hyperlink>
    </w:p>
    <w:p w14:paraId="092BA287" w14:textId="20500272" w:rsidR="00D24B10" w:rsidRDefault="00D24B10">
      <w:pPr>
        <w:pStyle w:val="TOC1"/>
        <w:rPr>
          <w:rFonts w:asciiTheme="minorHAnsi" w:eastAsiaTheme="minorEastAsia" w:hAnsiTheme="minorHAnsi" w:cstheme="minorBidi"/>
          <w:b w:val="0"/>
          <w:bCs w:val="0"/>
          <w:noProof/>
          <w:kern w:val="2"/>
          <w:sz w:val="24"/>
          <w:szCs w:val="24"/>
          <w14:ligatures w14:val="standardContextual"/>
        </w:rPr>
      </w:pPr>
      <w:hyperlink w:anchor="_Toc197957835" w:history="1">
        <w:r w:rsidRPr="00F37217">
          <w:rPr>
            <w:rStyle w:val="Hyperlink"/>
            <w:rFonts w:cstheme="minorHAnsi"/>
            <w:noProof/>
          </w:rPr>
          <w:t>2.0</w:t>
        </w:r>
        <w:r>
          <w:rPr>
            <w:rFonts w:asciiTheme="minorHAnsi" w:eastAsiaTheme="minorEastAsia" w:hAnsiTheme="minorHAnsi" w:cstheme="minorBidi"/>
            <w:b w:val="0"/>
            <w:bCs w:val="0"/>
            <w:noProof/>
            <w:kern w:val="2"/>
            <w:sz w:val="24"/>
            <w:szCs w:val="24"/>
            <w14:ligatures w14:val="standardContextual"/>
          </w:rPr>
          <w:tab/>
        </w:r>
        <w:r w:rsidRPr="00F37217">
          <w:rPr>
            <w:rStyle w:val="Hyperlink"/>
            <w:rFonts w:cstheme="minorHAnsi"/>
            <w:noProof/>
          </w:rPr>
          <w:t>GENERAL INFORMATION</w:t>
        </w:r>
        <w:r>
          <w:rPr>
            <w:noProof/>
            <w:webHidden/>
          </w:rPr>
          <w:tab/>
        </w:r>
        <w:r>
          <w:rPr>
            <w:noProof/>
            <w:webHidden/>
          </w:rPr>
          <w:fldChar w:fldCharType="begin"/>
        </w:r>
        <w:r>
          <w:rPr>
            <w:noProof/>
            <w:webHidden/>
          </w:rPr>
          <w:instrText xml:space="preserve"> PAGEREF _Toc197957835 \h </w:instrText>
        </w:r>
        <w:r>
          <w:rPr>
            <w:noProof/>
            <w:webHidden/>
          </w:rPr>
        </w:r>
        <w:r>
          <w:rPr>
            <w:noProof/>
            <w:webHidden/>
          </w:rPr>
          <w:fldChar w:fldCharType="separate"/>
        </w:r>
        <w:r>
          <w:rPr>
            <w:noProof/>
            <w:webHidden/>
          </w:rPr>
          <w:t>4</w:t>
        </w:r>
        <w:r>
          <w:rPr>
            <w:noProof/>
            <w:webHidden/>
          </w:rPr>
          <w:fldChar w:fldCharType="end"/>
        </w:r>
      </w:hyperlink>
    </w:p>
    <w:p w14:paraId="6A06C0A6" w14:textId="67942826" w:rsidR="00D24B10" w:rsidRDefault="00D24B10">
      <w:pPr>
        <w:pStyle w:val="TOC2"/>
        <w:rPr>
          <w:rFonts w:asciiTheme="minorHAnsi" w:eastAsiaTheme="minorEastAsia" w:hAnsiTheme="minorHAnsi" w:cstheme="minorBidi"/>
          <w:kern w:val="2"/>
          <w:sz w:val="24"/>
          <w:szCs w:val="24"/>
          <w14:ligatures w14:val="standardContextual"/>
        </w:rPr>
      </w:pPr>
      <w:hyperlink w:anchor="_Toc197957836" w:history="1">
        <w:r w:rsidRPr="00F37217">
          <w:rPr>
            <w:rStyle w:val="Hyperlink"/>
            <w:rFonts w:cstheme="minorHAnsi"/>
          </w:rPr>
          <w:t>2.1</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INVITATION FOR BID DOCUMENT</w:t>
        </w:r>
        <w:r>
          <w:rPr>
            <w:webHidden/>
          </w:rPr>
          <w:tab/>
        </w:r>
        <w:r>
          <w:rPr>
            <w:webHidden/>
          </w:rPr>
          <w:fldChar w:fldCharType="begin"/>
        </w:r>
        <w:r>
          <w:rPr>
            <w:webHidden/>
          </w:rPr>
          <w:instrText xml:space="preserve"> PAGEREF _Toc197957836 \h </w:instrText>
        </w:r>
        <w:r>
          <w:rPr>
            <w:webHidden/>
          </w:rPr>
        </w:r>
        <w:r>
          <w:rPr>
            <w:webHidden/>
          </w:rPr>
          <w:fldChar w:fldCharType="separate"/>
        </w:r>
        <w:r>
          <w:rPr>
            <w:webHidden/>
          </w:rPr>
          <w:t>4</w:t>
        </w:r>
        <w:r>
          <w:rPr>
            <w:webHidden/>
          </w:rPr>
          <w:fldChar w:fldCharType="end"/>
        </w:r>
      </w:hyperlink>
    </w:p>
    <w:p w14:paraId="20199592" w14:textId="6685A8A2" w:rsidR="00D24B10" w:rsidRDefault="00D24B10">
      <w:pPr>
        <w:pStyle w:val="TOC2"/>
        <w:rPr>
          <w:rFonts w:asciiTheme="minorHAnsi" w:eastAsiaTheme="minorEastAsia" w:hAnsiTheme="minorHAnsi" w:cstheme="minorBidi"/>
          <w:kern w:val="2"/>
          <w:sz w:val="24"/>
          <w:szCs w:val="24"/>
          <w14:ligatures w14:val="standardContextual"/>
        </w:rPr>
      </w:pPr>
      <w:hyperlink w:anchor="_Toc197957837" w:history="1">
        <w:r w:rsidRPr="00F37217">
          <w:rPr>
            <w:rStyle w:val="Hyperlink"/>
            <w:rFonts w:cstheme="minorHAnsi"/>
          </w:rPr>
          <w:t>2.2</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E-PROCUREMENT FEE</w:t>
        </w:r>
        <w:r>
          <w:rPr>
            <w:webHidden/>
          </w:rPr>
          <w:tab/>
        </w:r>
        <w:r>
          <w:rPr>
            <w:webHidden/>
          </w:rPr>
          <w:fldChar w:fldCharType="begin"/>
        </w:r>
        <w:r>
          <w:rPr>
            <w:webHidden/>
          </w:rPr>
          <w:instrText xml:space="preserve"> PAGEREF _Toc197957837 \h </w:instrText>
        </w:r>
        <w:r>
          <w:rPr>
            <w:webHidden/>
          </w:rPr>
        </w:r>
        <w:r>
          <w:rPr>
            <w:webHidden/>
          </w:rPr>
          <w:fldChar w:fldCharType="separate"/>
        </w:r>
        <w:r>
          <w:rPr>
            <w:webHidden/>
          </w:rPr>
          <w:t>4</w:t>
        </w:r>
        <w:r>
          <w:rPr>
            <w:webHidden/>
          </w:rPr>
          <w:fldChar w:fldCharType="end"/>
        </w:r>
      </w:hyperlink>
    </w:p>
    <w:p w14:paraId="108BBFC8" w14:textId="517F9ED3" w:rsidR="00D24B10" w:rsidRDefault="00D24B10">
      <w:pPr>
        <w:pStyle w:val="TOC2"/>
        <w:rPr>
          <w:rFonts w:asciiTheme="minorHAnsi" w:eastAsiaTheme="minorEastAsia" w:hAnsiTheme="minorHAnsi" w:cstheme="minorBidi"/>
          <w:kern w:val="2"/>
          <w:sz w:val="24"/>
          <w:szCs w:val="24"/>
          <w14:ligatures w14:val="standardContextual"/>
        </w:rPr>
      </w:pPr>
      <w:hyperlink w:anchor="_Toc197957838" w:history="1">
        <w:r w:rsidRPr="00F37217">
          <w:rPr>
            <w:rStyle w:val="Hyperlink"/>
            <w:rFonts w:cstheme="minorHAnsi"/>
          </w:rPr>
          <w:t>2.3</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NOTICE TO VENDORS REGARDING IFB TERMS AND CONDITIONS</w:t>
        </w:r>
        <w:r>
          <w:rPr>
            <w:webHidden/>
          </w:rPr>
          <w:tab/>
        </w:r>
        <w:r>
          <w:rPr>
            <w:webHidden/>
          </w:rPr>
          <w:fldChar w:fldCharType="begin"/>
        </w:r>
        <w:r>
          <w:rPr>
            <w:webHidden/>
          </w:rPr>
          <w:instrText xml:space="preserve"> PAGEREF _Toc197957838 \h </w:instrText>
        </w:r>
        <w:r>
          <w:rPr>
            <w:webHidden/>
          </w:rPr>
        </w:r>
        <w:r>
          <w:rPr>
            <w:webHidden/>
          </w:rPr>
          <w:fldChar w:fldCharType="separate"/>
        </w:r>
        <w:r>
          <w:rPr>
            <w:webHidden/>
          </w:rPr>
          <w:t>4</w:t>
        </w:r>
        <w:r>
          <w:rPr>
            <w:webHidden/>
          </w:rPr>
          <w:fldChar w:fldCharType="end"/>
        </w:r>
      </w:hyperlink>
    </w:p>
    <w:p w14:paraId="5C4928E8" w14:textId="20629CD1" w:rsidR="00D24B10" w:rsidRDefault="00D24B10">
      <w:pPr>
        <w:pStyle w:val="TOC2"/>
        <w:rPr>
          <w:rFonts w:asciiTheme="minorHAnsi" w:eastAsiaTheme="minorEastAsia" w:hAnsiTheme="minorHAnsi" w:cstheme="minorBidi"/>
          <w:kern w:val="2"/>
          <w:sz w:val="24"/>
          <w:szCs w:val="24"/>
          <w14:ligatures w14:val="standardContextual"/>
        </w:rPr>
      </w:pPr>
      <w:hyperlink w:anchor="_Toc197957839" w:history="1">
        <w:r w:rsidRPr="00F37217">
          <w:rPr>
            <w:rStyle w:val="Hyperlink"/>
            <w:rFonts w:cstheme="minorHAnsi"/>
          </w:rPr>
          <w:t>2.4</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IFB SCHEDULE</w:t>
        </w:r>
        <w:r>
          <w:rPr>
            <w:webHidden/>
          </w:rPr>
          <w:tab/>
        </w:r>
        <w:r>
          <w:rPr>
            <w:webHidden/>
          </w:rPr>
          <w:fldChar w:fldCharType="begin"/>
        </w:r>
        <w:r>
          <w:rPr>
            <w:webHidden/>
          </w:rPr>
          <w:instrText xml:space="preserve"> PAGEREF _Toc197957839 \h </w:instrText>
        </w:r>
        <w:r>
          <w:rPr>
            <w:webHidden/>
          </w:rPr>
        </w:r>
        <w:r>
          <w:rPr>
            <w:webHidden/>
          </w:rPr>
          <w:fldChar w:fldCharType="separate"/>
        </w:r>
        <w:r>
          <w:rPr>
            <w:webHidden/>
          </w:rPr>
          <w:t>5</w:t>
        </w:r>
        <w:r>
          <w:rPr>
            <w:webHidden/>
          </w:rPr>
          <w:fldChar w:fldCharType="end"/>
        </w:r>
      </w:hyperlink>
    </w:p>
    <w:p w14:paraId="7DB33088" w14:textId="60040F15" w:rsidR="00D24B10" w:rsidRDefault="00D24B10">
      <w:pPr>
        <w:pStyle w:val="TOC2"/>
        <w:rPr>
          <w:rFonts w:asciiTheme="minorHAnsi" w:eastAsiaTheme="minorEastAsia" w:hAnsiTheme="minorHAnsi" w:cstheme="minorBidi"/>
          <w:kern w:val="2"/>
          <w:sz w:val="24"/>
          <w:szCs w:val="24"/>
          <w14:ligatures w14:val="standardContextual"/>
        </w:rPr>
      </w:pPr>
      <w:hyperlink w:anchor="_Toc197957840" w:history="1">
        <w:r w:rsidRPr="00F37217">
          <w:rPr>
            <w:rStyle w:val="Hyperlink"/>
            <w:rFonts w:cstheme="minorHAnsi"/>
          </w:rPr>
          <w:t>2.5</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BID QUESTIONS</w:t>
        </w:r>
        <w:r>
          <w:rPr>
            <w:webHidden/>
          </w:rPr>
          <w:tab/>
        </w:r>
        <w:r>
          <w:rPr>
            <w:webHidden/>
          </w:rPr>
          <w:fldChar w:fldCharType="begin"/>
        </w:r>
        <w:r>
          <w:rPr>
            <w:webHidden/>
          </w:rPr>
          <w:instrText xml:space="preserve"> PAGEREF _Toc197957840 \h </w:instrText>
        </w:r>
        <w:r>
          <w:rPr>
            <w:webHidden/>
          </w:rPr>
        </w:r>
        <w:r>
          <w:rPr>
            <w:webHidden/>
          </w:rPr>
          <w:fldChar w:fldCharType="separate"/>
        </w:r>
        <w:r>
          <w:rPr>
            <w:webHidden/>
          </w:rPr>
          <w:t>5</w:t>
        </w:r>
        <w:r>
          <w:rPr>
            <w:webHidden/>
          </w:rPr>
          <w:fldChar w:fldCharType="end"/>
        </w:r>
      </w:hyperlink>
    </w:p>
    <w:p w14:paraId="5E59D2F5" w14:textId="3268371D" w:rsidR="00D24B10" w:rsidRDefault="00D24B10">
      <w:pPr>
        <w:pStyle w:val="TOC2"/>
        <w:rPr>
          <w:rFonts w:asciiTheme="minorHAnsi" w:eastAsiaTheme="minorEastAsia" w:hAnsiTheme="minorHAnsi" w:cstheme="minorBidi"/>
          <w:kern w:val="2"/>
          <w:sz w:val="24"/>
          <w:szCs w:val="24"/>
          <w14:ligatures w14:val="standardContextual"/>
        </w:rPr>
      </w:pPr>
      <w:hyperlink w:anchor="_Toc197957841" w:history="1">
        <w:r w:rsidRPr="00F37217">
          <w:rPr>
            <w:rStyle w:val="Hyperlink"/>
            <w:rFonts w:cstheme="minorHAnsi"/>
          </w:rPr>
          <w:t>2.6</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BID SUBMITTAL</w:t>
        </w:r>
        <w:r>
          <w:rPr>
            <w:webHidden/>
          </w:rPr>
          <w:tab/>
        </w:r>
        <w:r>
          <w:rPr>
            <w:webHidden/>
          </w:rPr>
          <w:fldChar w:fldCharType="begin"/>
        </w:r>
        <w:r>
          <w:rPr>
            <w:webHidden/>
          </w:rPr>
          <w:instrText xml:space="preserve"> PAGEREF _Toc197957841 \h </w:instrText>
        </w:r>
        <w:r>
          <w:rPr>
            <w:webHidden/>
          </w:rPr>
        </w:r>
        <w:r>
          <w:rPr>
            <w:webHidden/>
          </w:rPr>
          <w:fldChar w:fldCharType="separate"/>
        </w:r>
        <w:r>
          <w:rPr>
            <w:webHidden/>
          </w:rPr>
          <w:t>5</w:t>
        </w:r>
        <w:r>
          <w:rPr>
            <w:webHidden/>
          </w:rPr>
          <w:fldChar w:fldCharType="end"/>
        </w:r>
      </w:hyperlink>
    </w:p>
    <w:p w14:paraId="36FEDD17" w14:textId="63162244" w:rsidR="00D24B10" w:rsidRDefault="00D24B10">
      <w:pPr>
        <w:pStyle w:val="TOC2"/>
        <w:rPr>
          <w:rFonts w:asciiTheme="minorHAnsi" w:eastAsiaTheme="minorEastAsia" w:hAnsiTheme="minorHAnsi" w:cstheme="minorBidi"/>
          <w:kern w:val="2"/>
          <w:sz w:val="24"/>
          <w:szCs w:val="24"/>
          <w14:ligatures w14:val="standardContextual"/>
        </w:rPr>
      </w:pPr>
      <w:hyperlink w:anchor="_Toc197957842" w:history="1">
        <w:r w:rsidRPr="00F37217">
          <w:rPr>
            <w:rStyle w:val="Hyperlink"/>
            <w:rFonts w:cstheme="minorHAnsi"/>
          </w:rPr>
          <w:t>2.7</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BID CONTENTS</w:t>
        </w:r>
        <w:r>
          <w:rPr>
            <w:webHidden/>
          </w:rPr>
          <w:tab/>
        </w:r>
        <w:r>
          <w:rPr>
            <w:webHidden/>
          </w:rPr>
          <w:fldChar w:fldCharType="begin"/>
        </w:r>
        <w:r>
          <w:rPr>
            <w:webHidden/>
          </w:rPr>
          <w:instrText xml:space="preserve"> PAGEREF _Toc197957842 \h </w:instrText>
        </w:r>
        <w:r>
          <w:rPr>
            <w:webHidden/>
          </w:rPr>
        </w:r>
        <w:r>
          <w:rPr>
            <w:webHidden/>
          </w:rPr>
          <w:fldChar w:fldCharType="separate"/>
        </w:r>
        <w:r>
          <w:rPr>
            <w:webHidden/>
          </w:rPr>
          <w:t>6</w:t>
        </w:r>
        <w:r>
          <w:rPr>
            <w:webHidden/>
          </w:rPr>
          <w:fldChar w:fldCharType="end"/>
        </w:r>
      </w:hyperlink>
    </w:p>
    <w:p w14:paraId="6A749E42" w14:textId="6DC08922" w:rsidR="00D24B10" w:rsidRDefault="00D24B10">
      <w:pPr>
        <w:pStyle w:val="TOC2"/>
        <w:rPr>
          <w:rFonts w:asciiTheme="minorHAnsi" w:eastAsiaTheme="minorEastAsia" w:hAnsiTheme="minorHAnsi" w:cstheme="minorBidi"/>
          <w:kern w:val="2"/>
          <w:sz w:val="24"/>
          <w:szCs w:val="24"/>
          <w14:ligatures w14:val="standardContextual"/>
        </w:rPr>
      </w:pPr>
      <w:hyperlink w:anchor="_Toc197957843" w:history="1">
        <w:r w:rsidRPr="00F37217">
          <w:rPr>
            <w:rStyle w:val="Hyperlink"/>
            <w:rFonts w:cstheme="minorHAnsi"/>
          </w:rPr>
          <w:t>2.8</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ALTERNATE BIDS</w:t>
        </w:r>
        <w:r>
          <w:rPr>
            <w:webHidden/>
          </w:rPr>
          <w:tab/>
        </w:r>
        <w:r>
          <w:rPr>
            <w:webHidden/>
          </w:rPr>
          <w:fldChar w:fldCharType="begin"/>
        </w:r>
        <w:r>
          <w:rPr>
            <w:webHidden/>
          </w:rPr>
          <w:instrText xml:space="preserve"> PAGEREF _Toc197957843 \h </w:instrText>
        </w:r>
        <w:r>
          <w:rPr>
            <w:webHidden/>
          </w:rPr>
        </w:r>
        <w:r>
          <w:rPr>
            <w:webHidden/>
          </w:rPr>
          <w:fldChar w:fldCharType="separate"/>
        </w:r>
        <w:r>
          <w:rPr>
            <w:webHidden/>
          </w:rPr>
          <w:t>6</w:t>
        </w:r>
        <w:r>
          <w:rPr>
            <w:webHidden/>
          </w:rPr>
          <w:fldChar w:fldCharType="end"/>
        </w:r>
      </w:hyperlink>
    </w:p>
    <w:p w14:paraId="16E84131" w14:textId="76B316B9" w:rsidR="00D24B10" w:rsidRDefault="00D24B10">
      <w:pPr>
        <w:pStyle w:val="TOC2"/>
        <w:rPr>
          <w:rFonts w:asciiTheme="minorHAnsi" w:eastAsiaTheme="minorEastAsia" w:hAnsiTheme="minorHAnsi" w:cstheme="minorBidi"/>
          <w:kern w:val="2"/>
          <w:sz w:val="24"/>
          <w:szCs w:val="24"/>
          <w14:ligatures w14:val="standardContextual"/>
        </w:rPr>
      </w:pPr>
      <w:hyperlink w:anchor="_Toc197957844" w:history="1">
        <w:r w:rsidRPr="00F37217">
          <w:rPr>
            <w:rStyle w:val="Hyperlink"/>
            <w:rFonts w:cstheme="minorHAnsi"/>
          </w:rPr>
          <w:t>2.9</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DEFINITIONS, ACRONYMS, AND ABBREVIATIONS</w:t>
        </w:r>
        <w:r>
          <w:rPr>
            <w:webHidden/>
          </w:rPr>
          <w:tab/>
        </w:r>
        <w:r>
          <w:rPr>
            <w:webHidden/>
          </w:rPr>
          <w:fldChar w:fldCharType="begin"/>
        </w:r>
        <w:r>
          <w:rPr>
            <w:webHidden/>
          </w:rPr>
          <w:instrText xml:space="preserve"> PAGEREF _Toc197957844 \h </w:instrText>
        </w:r>
        <w:r>
          <w:rPr>
            <w:webHidden/>
          </w:rPr>
        </w:r>
        <w:r>
          <w:rPr>
            <w:webHidden/>
          </w:rPr>
          <w:fldChar w:fldCharType="separate"/>
        </w:r>
        <w:r>
          <w:rPr>
            <w:webHidden/>
          </w:rPr>
          <w:t>7</w:t>
        </w:r>
        <w:r>
          <w:rPr>
            <w:webHidden/>
          </w:rPr>
          <w:fldChar w:fldCharType="end"/>
        </w:r>
      </w:hyperlink>
    </w:p>
    <w:p w14:paraId="6719A7E6" w14:textId="5D5ECBA6" w:rsidR="00D24B10" w:rsidRDefault="00D24B10">
      <w:pPr>
        <w:pStyle w:val="TOC1"/>
        <w:rPr>
          <w:rFonts w:asciiTheme="minorHAnsi" w:eastAsiaTheme="minorEastAsia" w:hAnsiTheme="minorHAnsi" w:cstheme="minorBidi"/>
          <w:b w:val="0"/>
          <w:bCs w:val="0"/>
          <w:noProof/>
          <w:kern w:val="2"/>
          <w:sz w:val="24"/>
          <w:szCs w:val="24"/>
          <w14:ligatures w14:val="standardContextual"/>
        </w:rPr>
      </w:pPr>
      <w:hyperlink w:anchor="_Toc197957846" w:history="1">
        <w:r w:rsidRPr="00F37217">
          <w:rPr>
            <w:rStyle w:val="Hyperlink"/>
            <w:noProof/>
          </w:rPr>
          <w:t>3.0</w:t>
        </w:r>
        <w:r>
          <w:rPr>
            <w:rFonts w:asciiTheme="minorHAnsi" w:eastAsiaTheme="minorEastAsia" w:hAnsiTheme="minorHAnsi" w:cstheme="minorBidi"/>
            <w:b w:val="0"/>
            <w:bCs w:val="0"/>
            <w:noProof/>
            <w:kern w:val="2"/>
            <w:sz w:val="24"/>
            <w:szCs w:val="24"/>
            <w14:ligatures w14:val="standardContextual"/>
          </w:rPr>
          <w:tab/>
        </w:r>
        <w:r w:rsidRPr="00F37217">
          <w:rPr>
            <w:rStyle w:val="Hyperlink"/>
            <w:rFonts w:cstheme="minorHAnsi"/>
            <w:noProof/>
          </w:rPr>
          <w:t>METHOD OF AWARD AND BID EVALUATION PROCESS</w:t>
        </w:r>
        <w:r>
          <w:rPr>
            <w:noProof/>
            <w:webHidden/>
          </w:rPr>
          <w:tab/>
        </w:r>
        <w:r>
          <w:rPr>
            <w:noProof/>
            <w:webHidden/>
          </w:rPr>
          <w:fldChar w:fldCharType="begin"/>
        </w:r>
        <w:r>
          <w:rPr>
            <w:noProof/>
            <w:webHidden/>
          </w:rPr>
          <w:instrText xml:space="preserve"> PAGEREF _Toc197957846 \h </w:instrText>
        </w:r>
        <w:r>
          <w:rPr>
            <w:noProof/>
            <w:webHidden/>
          </w:rPr>
        </w:r>
        <w:r>
          <w:rPr>
            <w:noProof/>
            <w:webHidden/>
          </w:rPr>
          <w:fldChar w:fldCharType="separate"/>
        </w:r>
        <w:r>
          <w:rPr>
            <w:noProof/>
            <w:webHidden/>
          </w:rPr>
          <w:t>7</w:t>
        </w:r>
        <w:r>
          <w:rPr>
            <w:noProof/>
            <w:webHidden/>
          </w:rPr>
          <w:fldChar w:fldCharType="end"/>
        </w:r>
      </w:hyperlink>
    </w:p>
    <w:p w14:paraId="5E4B1E1C" w14:textId="690AE93F" w:rsidR="00D24B10" w:rsidRDefault="00D24B10">
      <w:pPr>
        <w:pStyle w:val="TOC2"/>
        <w:rPr>
          <w:rFonts w:asciiTheme="minorHAnsi" w:eastAsiaTheme="minorEastAsia" w:hAnsiTheme="minorHAnsi" w:cstheme="minorBidi"/>
          <w:kern w:val="2"/>
          <w:sz w:val="24"/>
          <w:szCs w:val="24"/>
          <w14:ligatures w14:val="standardContextual"/>
        </w:rPr>
      </w:pPr>
      <w:hyperlink w:anchor="_Toc197957847" w:history="1">
        <w:r w:rsidRPr="00F37217">
          <w:rPr>
            <w:rStyle w:val="Hyperlink"/>
            <w:rFonts w:cstheme="minorHAnsi"/>
          </w:rPr>
          <w:t>3.1</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METHOD OF AWARD</w:t>
        </w:r>
        <w:r>
          <w:rPr>
            <w:webHidden/>
          </w:rPr>
          <w:tab/>
        </w:r>
        <w:r>
          <w:rPr>
            <w:webHidden/>
          </w:rPr>
          <w:fldChar w:fldCharType="begin"/>
        </w:r>
        <w:r>
          <w:rPr>
            <w:webHidden/>
          </w:rPr>
          <w:instrText xml:space="preserve"> PAGEREF _Toc197957847 \h </w:instrText>
        </w:r>
        <w:r>
          <w:rPr>
            <w:webHidden/>
          </w:rPr>
        </w:r>
        <w:r>
          <w:rPr>
            <w:webHidden/>
          </w:rPr>
          <w:fldChar w:fldCharType="separate"/>
        </w:r>
        <w:r>
          <w:rPr>
            <w:webHidden/>
          </w:rPr>
          <w:t>7</w:t>
        </w:r>
        <w:r>
          <w:rPr>
            <w:webHidden/>
          </w:rPr>
          <w:fldChar w:fldCharType="end"/>
        </w:r>
      </w:hyperlink>
    </w:p>
    <w:p w14:paraId="02CF062C" w14:textId="39CC0D6E" w:rsidR="00D24B10" w:rsidRDefault="00D24B10">
      <w:pPr>
        <w:pStyle w:val="TOC2"/>
        <w:rPr>
          <w:rFonts w:asciiTheme="minorHAnsi" w:eastAsiaTheme="minorEastAsia" w:hAnsiTheme="minorHAnsi" w:cstheme="minorBidi"/>
          <w:kern w:val="2"/>
          <w:sz w:val="24"/>
          <w:szCs w:val="24"/>
          <w14:ligatures w14:val="standardContextual"/>
        </w:rPr>
      </w:pPr>
      <w:hyperlink w:anchor="_Toc197957848" w:history="1">
        <w:r w:rsidRPr="00F37217">
          <w:rPr>
            <w:rStyle w:val="Hyperlink"/>
            <w:rFonts w:cstheme="minorHAnsi"/>
          </w:rPr>
          <w:t>3.2</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CONFIDENTIALITY AND PROHIBITED COMMUNICATIONS DURING EVALUATION</w:t>
        </w:r>
        <w:r>
          <w:rPr>
            <w:webHidden/>
          </w:rPr>
          <w:tab/>
        </w:r>
        <w:r>
          <w:rPr>
            <w:webHidden/>
          </w:rPr>
          <w:fldChar w:fldCharType="begin"/>
        </w:r>
        <w:r>
          <w:rPr>
            <w:webHidden/>
          </w:rPr>
          <w:instrText xml:space="preserve"> PAGEREF _Toc197957848 \h </w:instrText>
        </w:r>
        <w:r>
          <w:rPr>
            <w:webHidden/>
          </w:rPr>
        </w:r>
        <w:r>
          <w:rPr>
            <w:webHidden/>
          </w:rPr>
          <w:fldChar w:fldCharType="separate"/>
        </w:r>
        <w:r>
          <w:rPr>
            <w:webHidden/>
          </w:rPr>
          <w:t>7</w:t>
        </w:r>
        <w:r>
          <w:rPr>
            <w:webHidden/>
          </w:rPr>
          <w:fldChar w:fldCharType="end"/>
        </w:r>
      </w:hyperlink>
    </w:p>
    <w:p w14:paraId="5B2C6BF9" w14:textId="190D335E" w:rsidR="00D24B10" w:rsidRDefault="00D24B10">
      <w:pPr>
        <w:pStyle w:val="TOC2"/>
        <w:rPr>
          <w:rFonts w:asciiTheme="minorHAnsi" w:eastAsiaTheme="minorEastAsia" w:hAnsiTheme="minorHAnsi" w:cstheme="minorBidi"/>
          <w:kern w:val="2"/>
          <w:sz w:val="24"/>
          <w:szCs w:val="24"/>
          <w14:ligatures w14:val="standardContextual"/>
        </w:rPr>
      </w:pPr>
      <w:hyperlink w:anchor="_Toc197957849" w:history="1">
        <w:r w:rsidRPr="00F37217">
          <w:rPr>
            <w:rStyle w:val="Hyperlink"/>
            <w:rFonts w:cstheme="minorHAnsi"/>
          </w:rPr>
          <w:t>3.3</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BID EVALUATION PROCESS</w:t>
        </w:r>
        <w:r>
          <w:rPr>
            <w:webHidden/>
          </w:rPr>
          <w:tab/>
        </w:r>
        <w:r>
          <w:rPr>
            <w:webHidden/>
          </w:rPr>
          <w:fldChar w:fldCharType="begin"/>
        </w:r>
        <w:r>
          <w:rPr>
            <w:webHidden/>
          </w:rPr>
          <w:instrText xml:space="preserve"> PAGEREF _Toc197957849 \h </w:instrText>
        </w:r>
        <w:r>
          <w:rPr>
            <w:webHidden/>
          </w:rPr>
        </w:r>
        <w:r>
          <w:rPr>
            <w:webHidden/>
          </w:rPr>
          <w:fldChar w:fldCharType="separate"/>
        </w:r>
        <w:r>
          <w:rPr>
            <w:webHidden/>
          </w:rPr>
          <w:t>7</w:t>
        </w:r>
        <w:r>
          <w:rPr>
            <w:webHidden/>
          </w:rPr>
          <w:fldChar w:fldCharType="end"/>
        </w:r>
      </w:hyperlink>
    </w:p>
    <w:p w14:paraId="52370CD2" w14:textId="3553461D" w:rsidR="00D24B10" w:rsidRDefault="00D24B10">
      <w:pPr>
        <w:pStyle w:val="TOC2"/>
        <w:rPr>
          <w:rFonts w:asciiTheme="minorHAnsi" w:eastAsiaTheme="minorEastAsia" w:hAnsiTheme="minorHAnsi" w:cstheme="minorBidi"/>
          <w:kern w:val="2"/>
          <w:sz w:val="24"/>
          <w:szCs w:val="24"/>
          <w14:ligatures w14:val="standardContextual"/>
        </w:rPr>
      </w:pPr>
      <w:hyperlink w:anchor="_Toc197957850" w:history="1">
        <w:r w:rsidRPr="00F37217">
          <w:rPr>
            <w:rStyle w:val="Hyperlink"/>
            <w:rFonts w:cstheme="minorHAnsi"/>
          </w:rPr>
          <w:t>3.4</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PERFORMANCE OUTSIDE THE UNITED STATES</w:t>
        </w:r>
        <w:r>
          <w:rPr>
            <w:webHidden/>
          </w:rPr>
          <w:tab/>
        </w:r>
        <w:r>
          <w:rPr>
            <w:webHidden/>
          </w:rPr>
          <w:fldChar w:fldCharType="begin"/>
        </w:r>
        <w:r>
          <w:rPr>
            <w:webHidden/>
          </w:rPr>
          <w:instrText xml:space="preserve"> PAGEREF _Toc197957850 \h </w:instrText>
        </w:r>
        <w:r>
          <w:rPr>
            <w:webHidden/>
          </w:rPr>
        </w:r>
        <w:r>
          <w:rPr>
            <w:webHidden/>
          </w:rPr>
          <w:fldChar w:fldCharType="separate"/>
        </w:r>
        <w:r>
          <w:rPr>
            <w:webHidden/>
          </w:rPr>
          <w:t>8</w:t>
        </w:r>
        <w:r>
          <w:rPr>
            <w:webHidden/>
          </w:rPr>
          <w:fldChar w:fldCharType="end"/>
        </w:r>
      </w:hyperlink>
    </w:p>
    <w:p w14:paraId="24F3AB35" w14:textId="54A6ED3E" w:rsidR="00D24B10" w:rsidRDefault="00D24B10">
      <w:pPr>
        <w:pStyle w:val="TOC2"/>
        <w:rPr>
          <w:rFonts w:asciiTheme="minorHAnsi" w:eastAsiaTheme="minorEastAsia" w:hAnsiTheme="minorHAnsi" w:cstheme="minorBidi"/>
          <w:kern w:val="2"/>
          <w:sz w:val="24"/>
          <w:szCs w:val="24"/>
          <w14:ligatures w14:val="standardContextual"/>
        </w:rPr>
      </w:pPr>
      <w:hyperlink w:anchor="_Toc197957851" w:history="1">
        <w:r w:rsidRPr="00F37217">
          <w:rPr>
            <w:rStyle w:val="Hyperlink"/>
            <w:rFonts w:cstheme="minorHAnsi"/>
          </w:rPr>
          <w:t>3.5</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INTERPRETATION OF TERMS AND PHRASES</w:t>
        </w:r>
        <w:r>
          <w:rPr>
            <w:webHidden/>
          </w:rPr>
          <w:tab/>
        </w:r>
        <w:r>
          <w:rPr>
            <w:webHidden/>
          </w:rPr>
          <w:fldChar w:fldCharType="begin"/>
        </w:r>
        <w:r>
          <w:rPr>
            <w:webHidden/>
          </w:rPr>
          <w:instrText xml:space="preserve"> PAGEREF _Toc197957851 \h </w:instrText>
        </w:r>
        <w:r>
          <w:rPr>
            <w:webHidden/>
          </w:rPr>
        </w:r>
        <w:r>
          <w:rPr>
            <w:webHidden/>
          </w:rPr>
          <w:fldChar w:fldCharType="separate"/>
        </w:r>
        <w:r>
          <w:rPr>
            <w:webHidden/>
          </w:rPr>
          <w:t>8</w:t>
        </w:r>
        <w:r>
          <w:rPr>
            <w:webHidden/>
          </w:rPr>
          <w:fldChar w:fldCharType="end"/>
        </w:r>
      </w:hyperlink>
    </w:p>
    <w:p w14:paraId="32FBDEB4" w14:textId="19D5BFD8" w:rsidR="00D24B10" w:rsidRDefault="00D24B10">
      <w:pPr>
        <w:pStyle w:val="TOC1"/>
        <w:rPr>
          <w:rFonts w:asciiTheme="minorHAnsi" w:eastAsiaTheme="minorEastAsia" w:hAnsiTheme="minorHAnsi" w:cstheme="minorBidi"/>
          <w:b w:val="0"/>
          <w:bCs w:val="0"/>
          <w:noProof/>
          <w:kern w:val="2"/>
          <w:sz w:val="24"/>
          <w:szCs w:val="24"/>
          <w14:ligatures w14:val="standardContextual"/>
        </w:rPr>
      </w:pPr>
      <w:hyperlink w:anchor="_Toc197957852" w:history="1">
        <w:r w:rsidRPr="00F37217">
          <w:rPr>
            <w:rStyle w:val="Hyperlink"/>
            <w:noProof/>
          </w:rPr>
          <w:t>4.0</w:t>
        </w:r>
        <w:r>
          <w:rPr>
            <w:rFonts w:asciiTheme="minorHAnsi" w:eastAsiaTheme="minorEastAsia" w:hAnsiTheme="minorHAnsi" w:cstheme="minorBidi"/>
            <w:b w:val="0"/>
            <w:bCs w:val="0"/>
            <w:noProof/>
            <w:kern w:val="2"/>
            <w:sz w:val="24"/>
            <w:szCs w:val="24"/>
            <w14:ligatures w14:val="standardContextual"/>
          </w:rPr>
          <w:tab/>
        </w:r>
        <w:r w:rsidRPr="00F37217">
          <w:rPr>
            <w:rStyle w:val="Hyperlink"/>
            <w:rFonts w:cstheme="minorHAnsi"/>
            <w:noProof/>
          </w:rPr>
          <w:t>REQUIREMENTS</w:t>
        </w:r>
        <w:r>
          <w:rPr>
            <w:noProof/>
            <w:webHidden/>
          </w:rPr>
          <w:tab/>
        </w:r>
        <w:r>
          <w:rPr>
            <w:noProof/>
            <w:webHidden/>
          </w:rPr>
          <w:fldChar w:fldCharType="begin"/>
        </w:r>
        <w:r>
          <w:rPr>
            <w:noProof/>
            <w:webHidden/>
          </w:rPr>
          <w:instrText xml:space="preserve"> PAGEREF _Toc197957852 \h </w:instrText>
        </w:r>
        <w:r>
          <w:rPr>
            <w:noProof/>
            <w:webHidden/>
          </w:rPr>
        </w:r>
        <w:r>
          <w:rPr>
            <w:noProof/>
            <w:webHidden/>
          </w:rPr>
          <w:fldChar w:fldCharType="separate"/>
        </w:r>
        <w:r>
          <w:rPr>
            <w:noProof/>
            <w:webHidden/>
          </w:rPr>
          <w:t>9</w:t>
        </w:r>
        <w:r>
          <w:rPr>
            <w:noProof/>
            <w:webHidden/>
          </w:rPr>
          <w:fldChar w:fldCharType="end"/>
        </w:r>
      </w:hyperlink>
    </w:p>
    <w:p w14:paraId="039B800D" w14:textId="5149479E" w:rsidR="00D24B10" w:rsidRDefault="00D24B10">
      <w:pPr>
        <w:pStyle w:val="TOC2"/>
        <w:rPr>
          <w:rFonts w:asciiTheme="minorHAnsi" w:eastAsiaTheme="minorEastAsia" w:hAnsiTheme="minorHAnsi" w:cstheme="minorBidi"/>
          <w:kern w:val="2"/>
          <w:sz w:val="24"/>
          <w:szCs w:val="24"/>
          <w14:ligatures w14:val="standardContextual"/>
        </w:rPr>
      </w:pPr>
      <w:hyperlink w:anchor="_Toc197957853" w:history="1">
        <w:r w:rsidRPr="00F37217">
          <w:rPr>
            <w:rStyle w:val="Hyperlink"/>
          </w:rPr>
          <w:t>4.1</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PRICING</w:t>
        </w:r>
        <w:r>
          <w:rPr>
            <w:webHidden/>
          </w:rPr>
          <w:tab/>
        </w:r>
        <w:r>
          <w:rPr>
            <w:webHidden/>
          </w:rPr>
          <w:fldChar w:fldCharType="begin"/>
        </w:r>
        <w:r>
          <w:rPr>
            <w:webHidden/>
          </w:rPr>
          <w:instrText xml:space="preserve"> PAGEREF _Toc197957853 \h </w:instrText>
        </w:r>
        <w:r>
          <w:rPr>
            <w:webHidden/>
          </w:rPr>
        </w:r>
        <w:r>
          <w:rPr>
            <w:webHidden/>
          </w:rPr>
          <w:fldChar w:fldCharType="separate"/>
        </w:r>
        <w:r>
          <w:rPr>
            <w:webHidden/>
          </w:rPr>
          <w:t>9</w:t>
        </w:r>
        <w:r>
          <w:rPr>
            <w:webHidden/>
          </w:rPr>
          <w:fldChar w:fldCharType="end"/>
        </w:r>
      </w:hyperlink>
    </w:p>
    <w:p w14:paraId="7F8C3255" w14:textId="452F2450" w:rsidR="00D24B10" w:rsidRDefault="00D24B10">
      <w:pPr>
        <w:pStyle w:val="TOC2"/>
        <w:rPr>
          <w:rFonts w:asciiTheme="minorHAnsi" w:eastAsiaTheme="minorEastAsia" w:hAnsiTheme="minorHAnsi" w:cstheme="minorBidi"/>
          <w:kern w:val="2"/>
          <w:sz w:val="24"/>
          <w:szCs w:val="24"/>
          <w14:ligatures w14:val="standardContextual"/>
        </w:rPr>
      </w:pPr>
      <w:hyperlink w:anchor="_Toc197957854" w:history="1">
        <w:r w:rsidRPr="00F37217">
          <w:rPr>
            <w:rStyle w:val="Hyperlink"/>
          </w:rPr>
          <w:t>4.2</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PRODUCT IDENTIFICATION</w:t>
        </w:r>
        <w:r>
          <w:rPr>
            <w:webHidden/>
          </w:rPr>
          <w:tab/>
        </w:r>
        <w:r>
          <w:rPr>
            <w:webHidden/>
          </w:rPr>
          <w:fldChar w:fldCharType="begin"/>
        </w:r>
        <w:r>
          <w:rPr>
            <w:webHidden/>
          </w:rPr>
          <w:instrText xml:space="preserve"> PAGEREF _Toc197957854 \h </w:instrText>
        </w:r>
        <w:r>
          <w:rPr>
            <w:webHidden/>
          </w:rPr>
        </w:r>
        <w:r>
          <w:rPr>
            <w:webHidden/>
          </w:rPr>
          <w:fldChar w:fldCharType="separate"/>
        </w:r>
        <w:r>
          <w:rPr>
            <w:webHidden/>
          </w:rPr>
          <w:t>9</w:t>
        </w:r>
        <w:r>
          <w:rPr>
            <w:webHidden/>
          </w:rPr>
          <w:fldChar w:fldCharType="end"/>
        </w:r>
      </w:hyperlink>
    </w:p>
    <w:p w14:paraId="4073EF40" w14:textId="37ED48BC" w:rsidR="00D24B10" w:rsidRDefault="00D24B10">
      <w:pPr>
        <w:pStyle w:val="TOC2"/>
        <w:rPr>
          <w:rFonts w:asciiTheme="minorHAnsi" w:eastAsiaTheme="minorEastAsia" w:hAnsiTheme="minorHAnsi" w:cstheme="minorBidi"/>
          <w:kern w:val="2"/>
          <w:sz w:val="24"/>
          <w:szCs w:val="24"/>
          <w14:ligatures w14:val="standardContextual"/>
        </w:rPr>
      </w:pPr>
      <w:hyperlink w:anchor="_Toc197957855" w:history="1">
        <w:r w:rsidRPr="00F37217">
          <w:rPr>
            <w:rStyle w:val="Hyperlink"/>
            <w:rFonts w:cstheme="minorHAnsi"/>
          </w:rPr>
          <w:t xml:space="preserve">4.3  </w:t>
        </w:r>
        <w:r>
          <w:rPr>
            <w:rStyle w:val="Hyperlink"/>
            <w:rFonts w:cstheme="minorHAnsi"/>
          </w:rPr>
          <w:t xml:space="preserve">      </w:t>
        </w:r>
        <w:r w:rsidRPr="00F37217">
          <w:rPr>
            <w:rStyle w:val="Hyperlink"/>
            <w:rFonts w:cstheme="minorHAnsi"/>
          </w:rPr>
          <w:t>TRANSPORTATION AND IDENTIFICATION</w:t>
        </w:r>
        <w:r>
          <w:rPr>
            <w:webHidden/>
          </w:rPr>
          <w:tab/>
        </w:r>
        <w:r>
          <w:rPr>
            <w:webHidden/>
          </w:rPr>
          <w:fldChar w:fldCharType="begin"/>
        </w:r>
        <w:r>
          <w:rPr>
            <w:webHidden/>
          </w:rPr>
          <w:instrText xml:space="preserve"> PAGEREF _Toc197957855 \h </w:instrText>
        </w:r>
        <w:r>
          <w:rPr>
            <w:webHidden/>
          </w:rPr>
        </w:r>
        <w:r>
          <w:rPr>
            <w:webHidden/>
          </w:rPr>
          <w:fldChar w:fldCharType="separate"/>
        </w:r>
        <w:r>
          <w:rPr>
            <w:webHidden/>
          </w:rPr>
          <w:t>9</w:t>
        </w:r>
        <w:r>
          <w:rPr>
            <w:webHidden/>
          </w:rPr>
          <w:fldChar w:fldCharType="end"/>
        </w:r>
      </w:hyperlink>
    </w:p>
    <w:p w14:paraId="3AAE3434" w14:textId="63A2CDF4" w:rsidR="00D24B10" w:rsidRDefault="00D24B10">
      <w:pPr>
        <w:pStyle w:val="TOC2"/>
        <w:rPr>
          <w:rFonts w:asciiTheme="minorHAnsi" w:eastAsiaTheme="minorEastAsia" w:hAnsiTheme="minorHAnsi" w:cstheme="minorBidi"/>
          <w:kern w:val="2"/>
          <w:sz w:val="24"/>
          <w:szCs w:val="24"/>
          <w14:ligatures w14:val="standardContextual"/>
        </w:rPr>
      </w:pPr>
      <w:hyperlink w:anchor="_Toc197957856" w:history="1">
        <w:r w:rsidRPr="00F37217">
          <w:rPr>
            <w:rStyle w:val="Hyperlink"/>
            <w:rFonts w:cstheme="minorHAnsi"/>
          </w:rPr>
          <w:t>4.4</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DELIVERY</w:t>
        </w:r>
        <w:r>
          <w:rPr>
            <w:webHidden/>
          </w:rPr>
          <w:tab/>
        </w:r>
        <w:r>
          <w:rPr>
            <w:webHidden/>
          </w:rPr>
          <w:fldChar w:fldCharType="begin"/>
        </w:r>
        <w:r>
          <w:rPr>
            <w:webHidden/>
          </w:rPr>
          <w:instrText xml:space="preserve"> PAGEREF _Toc197957856 \h </w:instrText>
        </w:r>
        <w:r>
          <w:rPr>
            <w:webHidden/>
          </w:rPr>
        </w:r>
        <w:r>
          <w:rPr>
            <w:webHidden/>
          </w:rPr>
          <w:fldChar w:fldCharType="separate"/>
        </w:r>
        <w:r>
          <w:rPr>
            <w:webHidden/>
          </w:rPr>
          <w:t>9</w:t>
        </w:r>
        <w:r>
          <w:rPr>
            <w:webHidden/>
          </w:rPr>
          <w:fldChar w:fldCharType="end"/>
        </w:r>
      </w:hyperlink>
    </w:p>
    <w:p w14:paraId="48159372" w14:textId="565381FA" w:rsidR="00D24B10" w:rsidRDefault="00D24B10">
      <w:pPr>
        <w:pStyle w:val="TOC2"/>
        <w:rPr>
          <w:rFonts w:asciiTheme="minorHAnsi" w:eastAsiaTheme="minorEastAsia" w:hAnsiTheme="minorHAnsi" w:cstheme="minorBidi"/>
          <w:kern w:val="2"/>
          <w:sz w:val="24"/>
          <w:szCs w:val="24"/>
          <w14:ligatures w14:val="standardContextual"/>
        </w:rPr>
      </w:pPr>
      <w:hyperlink w:anchor="_Toc197957863" w:history="1">
        <w:r w:rsidRPr="00F37217">
          <w:rPr>
            <w:rStyle w:val="Hyperlink"/>
            <w:rFonts w:cstheme="minorHAnsi"/>
          </w:rPr>
          <w:t>4.5</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AUTHORIZED RESELLER</w:t>
        </w:r>
        <w:r>
          <w:rPr>
            <w:webHidden/>
          </w:rPr>
          <w:tab/>
        </w:r>
        <w:r>
          <w:rPr>
            <w:webHidden/>
          </w:rPr>
          <w:fldChar w:fldCharType="begin"/>
        </w:r>
        <w:r>
          <w:rPr>
            <w:webHidden/>
          </w:rPr>
          <w:instrText xml:space="preserve"> PAGEREF _Toc197957863 \h </w:instrText>
        </w:r>
        <w:r>
          <w:rPr>
            <w:webHidden/>
          </w:rPr>
        </w:r>
        <w:r>
          <w:rPr>
            <w:webHidden/>
          </w:rPr>
          <w:fldChar w:fldCharType="separate"/>
        </w:r>
        <w:r>
          <w:rPr>
            <w:webHidden/>
          </w:rPr>
          <w:t>9</w:t>
        </w:r>
        <w:r>
          <w:rPr>
            <w:webHidden/>
          </w:rPr>
          <w:fldChar w:fldCharType="end"/>
        </w:r>
      </w:hyperlink>
    </w:p>
    <w:p w14:paraId="7EC64D1C" w14:textId="783A3A9F" w:rsidR="00D24B10" w:rsidRDefault="00D24B10">
      <w:pPr>
        <w:pStyle w:val="TOC2"/>
        <w:rPr>
          <w:rFonts w:asciiTheme="minorHAnsi" w:eastAsiaTheme="minorEastAsia" w:hAnsiTheme="minorHAnsi" w:cstheme="minorBidi"/>
          <w:kern w:val="2"/>
          <w:sz w:val="24"/>
          <w:szCs w:val="24"/>
          <w14:ligatures w14:val="standardContextual"/>
        </w:rPr>
      </w:pPr>
      <w:hyperlink w:anchor="_Toc197957864" w:history="1">
        <w:r w:rsidRPr="00F37217">
          <w:rPr>
            <w:rStyle w:val="Hyperlink"/>
            <w:rFonts w:cstheme="minorHAnsi"/>
          </w:rPr>
          <w:t>4.6</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WARRANTY</w:t>
        </w:r>
        <w:r>
          <w:rPr>
            <w:webHidden/>
          </w:rPr>
          <w:tab/>
        </w:r>
        <w:r>
          <w:rPr>
            <w:webHidden/>
          </w:rPr>
          <w:fldChar w:fldCharType="begin"/>
        </w:r>
        <w:r>
          <w:rPr>
            <w:webHidden/>
          </w:rPr>
          <w:instrText xml:space="preserve"> PAGEREF _Toc197957864 \h </w:instrText>
        </w:r>
        <w:r>
          <w:rPr>
            <w:webHidden/>
          </w:rPr>
        </w:r>
        <w:r>
          <w:rPr>
            <w:webHidden/>
          </w:rPr>
          <w:fldChar w:fldCharType="separate"/>
        </w:r>
        <w:r>
          <w:rPr>
            <w:webHidden/>
          </w:rPr>
          <w:t>10</w:t>
        </w:r>
        <w:r>
          <w:rPr>
            <w:webHidden/>
          </w:rPr>
          <w:fldChar w:fldCharType="end"/>
        </w:r>
      </w:hyperlink>
    </w:p>
    <w:p w14:paraId="18891D11" w14:textId="0F112CEF" w:rsidR="00D24B10" w:rsidRDefault="00D24B10">
      <w:pPr>
        <w:pStyle w:val="TOC2"/>
        <w:rPr>
          <w:rFonts w:asciiTheme="minorHAnsi" w:eastAsiaTheme="minorEastAsia" w:hAnsiTheme="minorHAnsi" w:cstheme="minorBidi"/>
          <w:kern w:val="2"/>
          <w:sz w:val="24"/>
          <w:szCs w:val="24"/>
          <w14:ligatures w14:val="standardContextual"/>
        </w:rPr>
      </w:pPr>
      <w:hyperlink w:anchor="_Toc197957865" w:history="1">
        <w:r w:rsidRPr="00F37217">
          <w:rPr>
            <w:rStyle w:val="Hyperlink"/>
            <w:rFonts w:cstheme="minorHAnsi"/>
          </w:rPr>
          <w:t>4.7</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HUB PARTICIPATION</w:t>
        </w:r>
        <w:r>
          <w:rPr>
            <w:webHidden/>
          </w:rPr>
          <w:tab/>
        </w:r>
        <w:r>
          <w:rPr>
            <w:webHidden/>
          </w:rPr>
          <w:fldChar w:fldCharType="begin"/>
        </w:r>
        <w:r>
          <w:rPr>
            <w:webHidden/>
          </w:rPr>
          <w:instrText xml:space="preserve"> PAGEREF _Toc197957865 \h </w:instrText>
        </w:r>
        <w:r>
          <w:rPr>
            <w:webHidden/>
          </w:rPr>
        </w:r>
        <w:r>
          <w:rPr>
            <w:webHidden/>
          </w:rPr>
          <w:fldChar w:fldCharType="separate"/>
        </w:r>
        <w:r>
          <w:rPr>
            <w:webHidden/>
          </w:rPr>
          <w:t>10</w:t>
        </w:r>
        <w:r>
          <w:rPr>
            <w:webHidden/>
          </w:rPr>
          <w:fldChar w:fldCharType="end"/>
        </w:r>
      </w:hyperlink>
    </w:p>
    <w:p w14:paraId="5F2CCC3F" w14:textId="7D7C4410" w:rsidR="00D24B10" w:rsidRDefault="00D24B10">
      <w:pPr>
        <w:pStyle w:val="TOC2"/>
        <w:rPr>
          <w:rFonts w:asciiTheme="minorHAnsi" w:eastAsiaTheme="minorEastAsia" w:hAnsiTheme="minorHAnsi" w:cstheme="minorBidi"/>
          <w:kern w:val="2"/>
          <w:sz w:val="24"/>
          <w:szCs w:val="24"/>
          <w14:ligatures w14:val="standardContextual"/>
        </w:rPr>
      </w:pPr>
      <w:hyperlink w:anchor="_Toc197957866" w:history="1">
        <w:r w:rsidRPr="00F37217">
          <w:rPr>
            <w:rStyle w:val="Hyperlink"/>
            <w:rFonts w:cstheme="minorHAnsi"/>
          </w:rPr>
          <w:t>4.8</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REFERENCES</w:t>
        </w:r>
        <w:r>
          <w:rPr>
            <w:webHidden/>
          </w:rPr>
          <w:tab/>
        </w:r>
        <w:r>
          <w:rPr>
            <w:webHidden/>
          </w:rPr>
          <w:fldChar w:fldCharType="begin"/>
        </w:r>
        <w:r>
          <w:rPr>
            <w:webHidden/>
          </w:rPr>
          <w:instrText xml:space="preserve"> PAGEREF _Toc197957866 \h </w:instrText>
        </w:r>
        <w:r>
          <w:rPr>
            <w:webHidden/>
          </w:rPr>
        </w:r>
        <w:r>
          <w:rPr>
            <w:webHidden/>
          </w:rPr>
          <w:fldChar w:fldCharType="separate"/>
        </w:r>
        <w:r>
          <w:rPr>
            <w:webHidden/>
          </w:rPr>
          <w:t>10</w:t>
        </w:r>
        <w:r>
          <w:rPr>
            <w:webHidden/>
          </w:rPr>
          <w:fldChar w:fldCharType="end"/>
        </w:r>
      </w:hyperlink>
    </w:p>
    <w:p w14:paraId="54A47A22" w14:textId="73C95982" w:rsidR="00D24B10" w:rsidRDefault="00D24B10">
      <w:pPr>
        <w:pStyle w:val="TOC2"/>
        <w:rPr>
          <w:rFonts w:asciiTheme="minorHAnsi" w:eastAsiaTheme="minorEastAsia" w:hAnsiTheme="minorHAnsi" w:cstheme="minorBidi"/>
          <w:kern w:val="2"/>
          <w:sz w:val="24"/>
          <w:szCs w:val="24"/>
          <w14:ligatures w14:val="standardContextual"/>
        </w:rPr>
      </w:pPr>
      <w:hyperlink w:anchor="_Toc197957867" w:history="1">
        <w:r w:rsidRPr="00F37217">
          <w:rPr>
            <w:rStyle w:val="Hyperlink"/>
            <w:rFonts w:cstheme="minorHAnsi"/>
          </w:rPr>
          <w:t>4.9</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VENDOR’S REPRESENTATIONS</w:t>
        </w:r>
        <w:r>
          <w:rPr>
            <w:webHidden/>
          </w:rPr>
          <w:tab/>
        </w:r>
        <w:r>
          <w:rPr>
            <w:webHidden/>
          </w:rPr>
          <w:fldChar w:fldCharType="begin"/>
        </w:r>
        <w:r>
          <w:rPr>
            <w:webHidden/>
          </w:rPr>
          <w:instrText xml:space="preserve"> PAGEREF _Toc197957867 \h </w:instrText>
        </w:r>
        <w:r>
          <w:rPr>
            <w:webHidden/>
          </w:rPr>
        </w:r>
        <w:r>
          <w:rPr>
            <w:webHidden/>
          </w:rPr>
          <w:fldChar w:fldCharType="separate"/>
        </w:r>
        <w:r>
          <w:rPr>
            <w:webHidden/>
          </w:rPr>
          <w:t>10</w:t>
        </w:r>
        <w:r>
          <w:rPr>
            <w:webHidden/>
          </w:rPr>
          <w:fldChar w:fldCharType="end"/>
        </w:r>
      </w:hyperlink>
    </w:p>
    <w:p w14:paraId="44EE3DBF" w14:textId="77412634" w:rsidR="00D24B10" w:rsidRDefault="00D24B10">
      <w:pPr>
        <w:pStyle w:val="TOC2"/>
        <w:rPr>
          <w:rFonts w:asciiTheme="minorHAnsi" w:eastAsiaTheme="minorEastAsia" w:hAnsiTheme="minorHAnsi" w:cstheme="minorBidi"/>
          <w:kern w:val="2"/>
          <w:sz w:val="24"/>
          <w:szCs w:val="24"/>
          <w14:ligatures w14:val="standardContextual"/>
        </w:rPr>
      </w:pPr>
      <w:hyperlink w:anchor="_Toc197957868" w:history="1">
        <w:r w:rsidRPr="00F37217">
          <w:rPr>
            <w:rStyle w:val="Hyperlink"/>
            <w:rFonts w:cstheme="minorHAnsi"/>
          </w:rPr>
          <w:t>4.10</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FINANCIAL STABILITY</w:t>
        </w:r>
        <w:r>
          <w:rPr>
            <w:webHidden/>
          </w:rPr>
          <w:tab/>
        </w:r>
        <w:r>
          <w:rPr>
            <w:webHidden/>
          </w:rPr>
          <w:fldChar w:fldCharType="begin"/>
        </w:r>
        <w:r>
          <w:rPr>
            <w:webHidden/>
          </w:rPr>
          <w:instrText xml:space="preserve"> PAGEREF _Toc197957868 \h </w:instrText>
        </w:r>
        <w:r>
          <w:rPr>
            <w:webHidden/>
          </w:rPr>
        </w:r>
        <w:r>
          <w:rPr>
            <w:webHidden/>
          </w:rPr>
          <w:fldChar w:fldCharType="separate"/>
        </w:r>
        <w:r>
          <w:rPr>
            <w:webHidden/>
          </w:rPr>
          <w:t>11</w:t>
        </w:r>
        <w:r>
          <w:rPr>
            <w:webHidden/>
          </w:rPr>
          <w:fldChar w:fldCharType="end"/>
        </w:r>
      </w:hyperlink>
    </w:p>
    <w:p w14:paraId="02C3A899" w14:textId="7E75CD03" w:rsidR="00D24B10" w:rsidRDefault="00D24B10">
      <w:pPr>
        <w:pStyle w:val="TOC1"/>
        <w:rPr>
          <w:rFonts w:asciiTheme="minorHAnsi" w:eastAsiaTheme="minorEastAsia" w:hAnsiTheme="minorHAnsi" w:cstheme="minorBidi"/>
          <w:b w:val="0"/>
          <w:bCs w:val="0"/>
          <w:noProof/>
          <w:kern w:val="2"/>
          <w:sz w:val="24"/>
          <w:szCs w:val="24"/>
          <w14:ligatures w14:val="standardContextual"/>
        </w:rPr>
      </w:pPr>
      <w:hyperlink w:anchor="_Toc197957869" w:history="1">
        <w:r w:rsidRPr="00F37217">
          <w:rPr>
            <w:rStyle w:val="Hyperlink"/>
            <w:noProof/>
          </w:rPr>
          <w:t>5.0</w:t>
        </w:r>
        <w:r>
          <w:rPr>
            <w:rFonts w:asciiTheme="minorHAnsi" w:eastAsiaTheme="minorEastAsia" w:hAnsiTheme="minorHAnsi" w:cstheme="minorBidi"/>
            <w:b w:val="0"/>
            <w:bCs w:val="0"/>
            <w:noProof/>
            <w:kern w:val="2"/>
            <w:sz w:val="24"/>
            <w:szCs w:val="24"/>
            <w14:ligatures w14:val="standardContextual"/>
          </w:rPr>
          <w:tab/>
        </w:r>
        <w:r w:rsidRPr="00F37217">
          <w:rPr>
            <w:rStyle w:val="Hyperlink"/>
            <w:rFonts w:cstheme="minorHAnsi"/>
            <w:noProof/>
          </w:rPr>
          <w:t>PRODUCT SPECIFICATIONS</w:t>
        </w:r>
        <w:r>
          <w:rPr>
            <w:noProof/>
            <w:webHidden/>
          </w:rPr>
          <w:tab/>
        </w:r>
        <w:r>
          <w:rPr>
            <w:noProof/>
            <w:webHidden/>
          </w:rPr>
          <w:fldChar w:fldCharType="begin"/>
        </w:r>
        <w:r>
          <w:rPr>
            <w:noProof/>
            <w:webHidden/>
          </w:rPr>
          <w:instrText xml:space="preserve"> PAGEREF _Toc197957869 \h </w:instrText>
        </w:r>
        <w:r>
          <w:rPr>
            <w:noProof/>
            <w:webHidden/>
          </w:rPr>
        </w:r>
        <w:r>
          <w:rPr>
            <w:noProof/>
            <w:webHidden/>
          </w:rPr>
          <w:fldChar w:fldCharType="separate"/>
        </w:r>
        <w:r>
          <w:rPr>
            <w:noProof/>
            <w:webHidden/>
          </w:rPr>
          <w:t>11</w:t>
        </w:r>
        <w:r>
          <w:rPr>
            <w:noProof/>
            <w:webHidden/>
          </w:rPr>
          <w:fldChar w:fldCharType="end"/>
        </w:r>
      </w:hyperlink>
    </w:p>
    <w:p w14:paraId="2727B1C0" w14:textId="281613CA" w:rsidR="00D24B10" w:rsidRDefault="00D24B10">
      <w:pPr>
        <w:pStyle w:val="TOC2"/>
        <w:rPr>
          <w:rFonts w:asciiTheme="minorHAnsi" w:eastAsiaTheme="minorEastAsia" w:hAnsiTheme="minorHAnsi" w:cstheme="minorBidi"/>
          <w:kern w:val="2"/>
          <w:sz w:val="24"/>
          <w:szCs w:val="24"/>
          <w14:ligatures w14:val="standardContextual"/>
        </w:rPr>
      </w:pPr>
      <w:hyperlink w:anchor="_Toc197957870" w:history="1">
        <w:r w:rsidRPr="00F37217">
          <w:rPr>
            <w:rStyle w:val="Hyperlink"/>
            <w:bCs/>
            <w14:scene3d>
              <w14:camera w14:prst="orthographicFront"/>
              <w14:lightRig w14:rig="threePt" w14:dir="t">
                <w14:rot w14:lat="0" w14:lon="0" w14:rev="0"/>
              </w14:lightRig>
            </w14:scene3d>
          </w:rPr>
          <w:t>5.1</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SPECIFICATIONS</w:t>
        </w:r>
        <w:r>
          <w:rPr>
            <w:webHidden/>
          </w:rPr>
          <w:tab/>
        </w:r>
        <w:r>
          <w:rPr>
            <w:webHidden/>
          </w:rPr>
          <w:fldChar w:fldCharType="begin"/>
        </w:r>
        <w:r>
          <w:rPr>
            <w:webHidden/>
          </w:rPr>
          <w:instrText xml:space="preserve"> PAGEREF _Toc197957870 \h </w:instrText>
        </w:r>
        <w:r>
          <w:rPr>
            <w:webHidden/>
          </w:rPr>
        </w:r>
        <w:r>
          <w:rPr>
            <w:webHidden/>
          </w:rPr>
          <w:fldChar w:fldCharType="separate"/>
        </w:r>
        <w:r>
          <w:rPr>
            <w:webHidden/>
          </w:rPr>
          <w:t>11</w:t>
        </w:r>
        <w:r>
          <w:rPr>
            <w:webHidden/>
          </w:rPr>
          <w:fldChar w:fldCharType="end"/>
        </w:r>
      </w:hyperlink>
    </w:p>
    <w:p w14:paraId="38DAE71F" w14:textId="23896D87" w:rsidR="00D24B10" w:rsidRDefault="00D24B10">
      <w:pPr>
        <w:pStyle w:val="TOC2"/>
        <w:rPr>
          <w:rFonts w:asciiTheme="minorHAnsi" w:eastAsiaTheme="minorEastAsia" w:hAnsiTheme="minorHAnsi" w:cstheme="minorBidi"/>
          <w:kern w:val="2"/>
          <w:sz w:val="24"/>
          <w:szCs w:val="24"/>
          <w14:ligatures w14:val="standardContextual"/>
        </w:rPr>
      </w:pPr>
      <w:hyperlink w:anchor="_Toc197957871" w:history="1">
        <w:r w:rsidRPr="00F37217">
          <w:rPr>
            <w:rStyle w:val="Hyperlink"/>
            <w:rFonts w:cstheme="minorHAnsi"/>
          </w:rPr>
          <w:t xml:space="preserve">5.2 </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DEVIATIONS</w:t>
        </w:r>
        <w:r>
          <w:rPr>
            <w:webHidden/>
          </w:rPr>
          <w:tab/>
        </w:r>
        <w:r>
          <w:rPr>
            <w:webHidden/>
          </w:rPr>
          <w:fldChar w:fldCharType="begin"/>
        </w:r>
        <w:r>
          <w:rPr>
            <w:webHidden/>
          </w:rPr>
          <w:instrText xml:space="preserve"> PAGEREF _Toc197957871 \h </w:instrText>
        </w:r>
        <w:r>
          <w:rPr>
            <w:webHidden/>
          </w:rPr>
        </w:r>
        <w:r>
          <w:rPr>
            <w:webHidden/>
          </w:rPr>
          <w:fldChar w:fldCharType="separate"/>
        </w:r>
        <w:r>
          <w:rPr>
            <w:webHidden/>
          </w:rPr>
          <w:t>14</w:t>
        </w:r>
        <w:r>
          <w:rPr>
            <w:webHidden/>
          </w:rPr>
          <w:fldChar w:fldCharType="end"/>
        </w:r>
      </w:hyperlink>
    </w:p>
    <w:p w14:paraId="40E16EF9" w14:textId="002F4BAB" w:rsidR="00D24B10" w:rsidRDefault="00D24B10">
      <w:pPr>
        <w:pStyle w:val="TOC1"/>
        <w:rPr>
          <w:rFonts w:asciiTheme="minorHAnsi" w:eastAsiaTheme="minorEastAsia" w:hAnsiTheme="minorHAnsi" w:cstheme="minorBidi"/>
          <w:b w:val="0"/>
          <w:bCs w:val="0"/>
          <w:noProof/>
          <w:kern w:val="2"/>
          <w:sz w:val="24"/>
          <w:szCs w:val="24"/>
          <w14:ligatures w14:val="standardContextual"/>
        </w:rPr>
      </w:pPr>
      <w:hyperlink w:anchor="_Toc197957872" w:history="1">
        <w:r w:rsidRPr="00F37217">
          <w:rPr>
            <w:rStyle w:val="Hyperlink"/>
            <w:rFonts w:cstheme="minorHAnsi"/>
            <w:noProof/>
          </w:rPr>
          <w:t>6.0</w:t>
        </w:r>
        <w:r>
          <w:rPr>
            <w:rFonts w:asciiTheme="minorHAnsi" w:eastAsiaTheme="minorEastAsia" w:hAnsiTheme="minorHAnsi" w:cstheme="minorBidi"/>
            <w:b w:val="0"/>
            <w:bCs w:val="0"/>
            <w:noProof/>
            <w:kern w:val="2"/>
            <w:sz w:val="24"/>
            <w:szCs w:val="24"/>
            <w14:ligatures w14:val="standardContextual"/>
          </w:rPr>
          <w:tab/>
        </w:r>
        <w:r w:rsidRPr="00F37217">
          <w:rPr>
            <w:rStyle w:val="Hyperlink"/>
            <w:rFonts w:cstheme="minorHAnsi"/>
            <w:noProof/>
          </w:rPr>
          <w:t>CONTRACT ADMINISTRATION</w:t>
        </w:r>
        <w:r>
          <w:rPr>
            <w:noProof/>
            <w:webHidden/>
          </w:rPr>
          <w:tab/>
        </w:r>
        <w:r>
          <w:rPr>
            <w:noProof/>
            <w:webHidden/>
          </w:rPr>
          <w:fldChar w:fldCharType="begin"/>
        </w:r>
        <w:r>
          <w:rPr>
            <w:noProof/>
            <w:webHidden/>
          </w:rPr>
          <w:instrText xml:space="preserve"> PAGEREF _Toc197957872 \h </w:instrText>
        </w:r>
        <w:r>
          <w:rPr>
            <w:noProof/>
            <w:webHidden/>
          </w:rPr>
        </w:r>
        <w:r>
          <w:rPr>
            <w:noProof/>
            <w:webHidden/>
          </w:rPr>
          <w:fldChar w:fldCharType="separate"/>
        </w:r>
        <w:r>
          <w:rPr>
            <w:noProof/>
            <w:webHidden/>
          </w:rPr>
          <w:t>14</w:t>
        </w:r>
        <w:r>
          <w:rPr>
            <w:noProof/>
            <w:webHidden/>
          </w:rPr>
          <w:fldChar w:fldCharType="end"/>
        </w:r>
      </w:hyperlink>
    </w:p>
    <w:p w14:paraId="236B10B7" w14:textId="40838524" w:rsidR="00D24B10" w:rsidRDefault="00D24B10">
      <w:pPr>
        <w:pStyle w:val="TOC2"/>
        <w:rPr>
          <w:rFonts w:asciiTheme="minorHAnsi" w:eastAsiaTheme="minorEastAsia" w:hAnsiTheme="minorHAnsi" w:cstheme="minorBidi"/>
          <w:kern w:val="2"/>
          <w:sz w:val="24"/>
          <w:szCs w:val="24"/>
          <w14:ligatures w14:val="standardContextual"/>
        </w:rPr>
      </w:pPr>
      <w:hyperlink w:anchor="_Toc197957873" w:history="1">
        <w:r w:rsidRPr="00F37217">
          <w:rPr>
            <w:rStyle w:val="Hyperlink"/>
            <w:rFonts w:cstheme="minorHAnsi"/>
          </w:rPr>
          <w:t>6.1</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CUSTOMER SERVICE</w:t>
        </w:r>
        <w:r>
          <w:rPr>
            <w:webHidden/>
          </w:rPr>
          <w:tab/>
        </w:r>
        <w:r>
          <w:rPr>
            <w:webHidden/>
          </w:rPr>
          <w:fldChar w:fldCharType="begin"/>
        </w:r>
        <w:r>
          <w:rPr>
            <w:webHidden/>
          </w:rPr>
          <w:instrText xml:space="preserve"> PAGEREF _Toc197957873 \h </w:instrText>
        </w:r>
        <w:r>
          <w:rPr>
            <w:webHidden/>
          </w:rPr>
        </w:r>
        <w:r>
          <w:rPr>
            <w:webHidden/>
          </w:rPr>
          <w:fldChar w:fldCharType="separate"/>
        </w:r>
        <w:r>
          <w:rPr>
            <w:webHidden/>
          </w:rPr>
          <w:t>15</w:t>
        </w:r>
        <w:r>
          <w:rPr>
            <w:webHidden/>
          </w:rPr>
          <w:fldChar w:fldCharType="end"/>
        </w:r>
      </w:hyperlink>
    </w:p>
    <w:p w14:paraId="5D6CF02E" w14:textId="4530BB17" w:rsidR="00D24B10" w:rsidRDefault="00D24B10">
      <w:pPr>
        <w:pStyle w:val="TOC2"/>
        <w:rPr>
          <w:rFonts w:asciiTheme="minorHAnsi" w:eastAsiaTheme="minorEastAsia" w:hAnsiTheme="minorHAnsi" w:cstheme="minorBidi"/>
          <w:kern w:val="2"/>
          <w:sz w:val="24"/>
          <w:szCs w:val="24"/>
          <w14:ligatures w14:val="standardContextual"/>
        </w:rPr>
      </w:pPr>
      <w:hyperlink w:anchor="_Toc197957879" w:history="1">
        <w:r w:rsidRPr="00F37217">
          <w:rPr>
            <w:rStyle w:val="Hyperlink"/>
            <w:rFonts w:cstheme="minorHAnsi"/>
          </w:rPr>
          <w:t>6.2</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ACCEPTANCE OF WORK</w:t>
        </w:r>
        <w:r>
          <w:rPr>
            <w:webHidden/>
          </w:rPr>
          <w:tab/>
        </w:r>
        <w:r>
          <w:rPr>
            <w:webHidden/>
          </w:rPr>
          <w:fldChar w:fldCharType="begin"/>
        </w:r>
        <w:r>
          <w:rPr>
            <w:webHidden/>
          </w:rPr>
          <w:instrText xml:space="preserve"> PAGEREF _Toc197957879 \h </w:instrText>
        </w:r>
        <w:r>
          <w:rPr>
            <w:webHidden/>
          </w:rPr>
        </w:r>
        <w:r>
          <w:rPr>
            <w:webHidden/>
          </w:rPr>
          <w:fldChar w:fldCharType="separate"/>
        </w:r>
        <w:r>
          <w:rPr>
            <w:webHidden/>
          </w:rPr>
          <w:t>15</w:t>
        </w:r>
        <w:r>
          <w:rPr>
            <w:webHidden/>
          </w:rPr>
          <w:fldChar w:fldCharType="end"/>
        </w:r>
      </w:hyperlink>
    </w:p>
    <w:p w14:paraId="3746FB4A" w14:textId="747A4298" w:rsidR="00D24B10" w:rsidRDefault="00D24B10">
      <w:pPr>
        <w:pStyle w:val="TOC2"/>
        <w:rPr>
          <w:rFonts w:asciiTheme="minorHAnsi" w:eastAsiaTheme="minorEastAsia" w:hAnsiTheme="minorHAnsi" w:cstheme="minorBidi"/>
          <w:kern w:val="2"/>
          <w:sz w:val="24"/>
          <w:szCs w:val="24"/>
          <w14:ligatures w14:val="standardContextual"/>
        </w:rPr>
      </w:pPr>
      <w:hyperlink w:anchor="_Toc197957880" w:history="1">
        <w:r w:rsidRPr="00F37217">
          <w:rPr>
            <w:rStyle w:val="Hyperlink"/>
            <w:rFonts w:cstheme="minorHAnsi"/>
          </w:rPr>
          <w:t>6.3</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INVOICES</w:t>
        </w:r>
        <w:r>
          <w:rPr>
            <w:webHidden/>
          </w:rPr>
          <w:tab/>
        </w:r>
        <w:r>
          <w:rPr>
            <w:webHidden/>
          </w:rPr>
          <w:fldChar w:fldCharType="begin"/>
        </w:r>
        <w:r>
          <w:rPr>
            <w:webHidden/>
          </w:rPr>
          <w:instrText xml:space="preserve"> PAGEREF _Toc197957880 \h </w:instrText>
        </w:r>
        <w:r>
          <w:rPr>
            <w:webHidden/>
          </w:rPr>
        </w:r>
        <w:r>
          <w:rPr>
            <w:webHidden/>
          </w:rPr>
          <w:fldChar w:fldCharType="separate"/>
        </w:r>
        <w:r>
          <w:rPr>
            <w:webHidden/>
          </w:rPr>
          <w:t>15</w:t>
        </w:r>
        <w:r>
          <w:rPr>
            <w:webHidden/>
          </w:rPr>
          <w:fldChar w:fldCharType="end"/>
        </w:r>
      </w:hyperlink>
    </w:p>
    <w:p w14:paraId="392312E9" w14:textId="3C2228B7" w:rsidR="00D24B10" w:rsidRDefault="00D24B10">
      <w:pPr>
        <w:pStyle w:val="TOC2"/>
        <w:rPr>
          <w:rFonts w:asciiTheme="minorHAnsi" w:eastAsiaTheme="minorEastAsia" w:hAnsiTheme="minorHAnsi" w:cstheme="minorBidi"/>
          <w:kern w:val="2"/>
          <w:sz w:val="24"/>
          <w:szCs w:val="24"/>
          <w14:ligatures w14:val="standardContextual"/>
        </w:rPr>
      </w:pPr>
      <w:hyperlink w:anchor="_Toc197957886" w:history="1">
        <w:r w:rsidRPr="00F37217">
          <w:rPr>
            <w:rStyle w:val="Hyperlink"/>
            <w:rFonts w:cstheme="minorHAnsi"/>
          </w:rPr>
          <w:t>6.4</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DISPUTE RESOLUTION</w:t>
        </w:r>
        <w:r>
          <w:rPr>
            <w:webHidden/>
          </w:rPr>
          <w:tab/>
        </w:r>
        <w:r>
          <w:rPr>
            <w:webHidden/>
          </w:rPr>
          <w:fldChar w:fldCharType="begin"/>
        </w:r>
        <w:r>
          <w:rPr>
            <w:webHidden/>
          </w:rPr>
          <w:instrText xml:space="preserve"> PAGEREF _Toc197957886 \h </w:instrText>
        </w:r>
        <w:r>
          <w:rPr>
            <w:webHidden/>
          </w:rPr>
        </w:r>
        <w:r>
          <w:rPr>
            <w:webHidden/>
          </w:rPr>
          <w:fldChar w:fldCharType="separate"/>
        </w:r>
        <w:r>
          <w:rPr>
            <w:webHidden/>
          </w:rPr>
          <w:t>15</w:t>
        </w:r>
        <w:r>
          <w:rPr>
            <w:webHidden/>
          </w:rPr>
          <w:fldChar w:fldCharType="end"/>
        </w:r>
      </w:hyperlink>
    </w:p>
    <w:p w14:paraId="119943FF" w14:textId="0AE6FBB8" w:rsidR="00D24B10" w:rsidRDefault="00D24B10">
      <w:pPr>
        <w:pStyle w:val="TOC2"/>
        <w:rPr>
          <w:rFonts w:asciiTheme="minorHAnsi" w:eastAsiaTheme="minorEastAsia" w:hAnsiTheme="minorHAnsi" w:cstheme="minorBidi"/>
          <w:kern w:val="2"/>
          <w:sz w:val="24"/>
          <w:szCs w:val="24"/>
          <w14:ligatures w14:val="standardContextual"/>
        </w:rPr>
      </w:pPr>
      <w:hyperlink w:anchor="_Toc197957888" w:history="1">
        <w:r w:rsidRPr="00F37217">
          <w:rPr>
            <w:rStyle w:val="Hyperlink"/>
            <w:rFonts w:cstheme="minorHAnsi"/>
          </w:rPr>
          <w:t>6.5</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CONTRACT CHANGES</w:t>
        </w:r>
        <w:r>
          <w:rPr>
            <w:webHidden/>
          </w:rPr>
          <w:tab/>
        </w:r>
        <w:r>
          <w:rPr>
            <w:webHidden/>
          </w:rPr>
          <w:fldChar w:fldCharType="begin"/>
        </w:r>
        <w:r>
          <w:rPr>
            <w:webHidden/>
          </w:rPr>
          <w:instrText xml:space="preserve"> PAGEREF _Toc197957888 \h </w:instrText>
        </w:r>
        <w:r>
          <w:rPr>
            <w:webHidden/>
          </w:rPr>
        </w:r>
        <w:r>
          <w:rPr>
            <w:webHidden/>
          </w:rPr>
          <w:fldChar w:fldCharType="separate"/>
        </w:r>
        <w:r>
          <w:rPr>
            <w:webHidden/>
          </w:rPr>
          <w:t>16</w:t>
        </w:r>
        <w:r>
          <w:rPr>
            <w:webHidden/>
          </w:rPr>
          <w:fldChar w:fldCharType="end"/>
        </w:r>
      </w:hyperlink>
    </w:p>
    <w:p w14:paraId="3FD24ED3" w14:textId="2A2FEF90" w:rsidR="00D24B10" w:rsidRDefault="00D24B10">
      <w:pPr>
        <w:pStyle w:val="TOC2"/>
        <w:rPr>
          <w:rFonts w:asciiTheme="minorHAnsi" w:eastAsiaTheme="minorEastAsia" w:hAnsiTheme="minorHAnsi" w:cstheme="minorBidi"/>
          <w:kern w:val="2"/>
          <w:sz w:val="24"/>
          <w:szCs w:val="24"/>
          <w14:ligatures w14:val="standardContextual"/>
        </w:rPr>
      </w:pPr>
      <w:hyperlink w:anchor="_Toc197957889" w:history="1">
        <w:r w:rsidRPr="00F37217">
          <w:rPr>
            <w:rStyle w:val="Hyperlink"/>
            <w:rFonts w:cstheme="minorHAnsi"/>
          </w:rPr>
          <w:t>6.6</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TAXES</w:t>
        </w:r>
        <w:r>
          <w:rPr>
            <w:webHidden/>
          </w:rPr>
          <w:tab/>
        </w:r>
        <w:r>
          <w:rPr>
            <w:webHidden/>
          </w:rPr>
          <w:fldChar w:fldCharType="begin"/>
        </w:r>
        <w:r>
          <w:rPr>
            <w:webHidden/>
          </w:rPr>
          <w:instrText xml:space="preserve"> PAGEREF _Toc197957889 \h </w:instrText>
        </w:r>
        <w:r>
          <w:rPr>
            <w:webHidden/>
          </w:rPr>
        </w:r>
        <w:r>
          <w:rPr>
            <w:webHidden/>
          </w:rPr>
          <w:fldChar w:fldCharType="separate"/>
        </w:r>
        <w:r>
          <w:rPr>
            <w:webHidden/>
          </w:rPr>
          <w:t>16</w:t>
        </w:r>
        <w:r>
          <w:rPr>
            <w:webHidden/>
          </w:rPr>
          <w:fldChar w:fldCharType="end"/>
        </w:r>
      </w:hyperlink>
    </w:p>
    <w:p w14:paraId="0226CF8B" w14:textId="32D27AEC" w:rsidR="00D24B10" w:rsidRDefault="00D24B10">
      <w:pPr>
        <w:pStyle w:val="TOC2"/>
        <w:rPr>
          <w:rFonts w:asciiTheme="minorHAnsi" w:eastAsiaTheme="minorEastAsia" w:hAnsiTheme="minorHAnsi" w:cstheme="minorBidi"/>
          <w:kern w:val="2"/>
          <w:sz w:val="24"/>
          <w:szCs w:val="24"/>
          <w14:ligatures w14:val="standardContextual"/>
        </w:rPr>
      </w:pPr>
      <w:hyperlink w:anchor="_Toc197957890" w:history="1">
        <w:r w:rsidRPr="00F37217">
          <w:rPr>
            <w:rStyle w:val="Hyperlink"/>
            <w:rFonts w:cstheme="minorHAnsi"/>
          </w:rPr>
          <w:t>6.7</w:t>
        </w:r>
        <w:r>
          <w:rPr>
            <w:rFonts w:asciiTheme="minorHAnsi" w:eastAsiaTheme="minorEastAsia" w:hAnsiTheme="minorHAnsi" w:cstheme="minorBidi"/>
            <w:kern w:val="2"/>
            <w:sz w:val="24"/>
            <w:szCs w:val="24"/>
            <w14:ligatures w14:val="standardContextual"/>
          </w:rPr>
          <w:tab/>
        </w:r>
        <w:r w:rsidRPr="00F37217">
          <w:rPr>
            <w:rStyle w:val="Hyperlink"/>
            <w:rFonts w:cstheme="minorHAnsi"/>
          </w:rPr>
          <w:t>ATTACHMENTS</w:t>
        </w:r>
        <w:r>
          <w:rPr>
            <w:webHidden/>
          </w:rPr>
          <w:tab/>
        </w:r>
        <w:r>
          <w:rPr>
            <w:webHidden/>
          </w:rPr>
          <w:fldChar w:fldCharType="begin"/>
        </w:r>
        <w:r>
          <w:rPr>
            <w:webHidden/>
          </w:rPr>
          <w:instrText xml:space="preserve"> PAGEREF _Toc197957890 \h </w:instrText>
        </w:r>
        <w:r>
          <w:rPr>
            <w:webHidden/>
          </w:rPr>
        </w:r>
        <w:r>
          <w:rPr>
            <w:webHidden/>
          </w:rPr>
          <w:fldChar w:fldCharType="separate"/>
        </w:r>
        <w:r>
          <w:rPr>
            <w:webHidden/>
          </w:rPr>
          <w:t>16</w:t>
        </w:r>
        <w:r>
          <w:rPr>
            <w:webHidden/>
          </w:rPr>
          <w:fldChar w:fldCharType="end"/>
        </w:r>
      </w:hyperlink>
    </w:p>
    <w:p w14:paraId="250AB92F" w14:textId="3A9B7E47"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fldChar w:fldCharType="end"/>
      </w:r>
      <w:r w:rsidRPr="005C02EE">
        <w:rPr>
          <w:rFonts w:asciiTheme="minorHAnsi" w:hAnsiTheme="minorHAnsi" w:cstheme="minorHAnsi"/>
          <w:color w:val="auto"/>
          <w:u w:val="single"/>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3" w:name="_Toc506815752"/>
      <w:bookmarkStart w:id="14" w:name="_Hlk53593725"/>
      <w:bookmarkStart w:id="15" w:name="_Toc197957834"/>
      <w:bookmarkEnd w:id="1"/>
      <w:r w:rsidRPr="005C02EE">
        <w:rPr>
          <w:rFonts w:asciiTheme="minorHAnsi" w:hAnsiTheme="minorHAnsi" w:cstheme="minorHAnsi"/>
          <w:sz w:val="28"/>
          <w:szCs w:val="28"/>
        </w:rPr>
        <w:lastRenderedPageBreak/>
        <w:t>PURPOSE AND BACKGROUND</w:t>
      </w:r>
      <w:bookmarkEnd w:id="13"/>
      <w:bookmarkEnd w:id="15"/>
    </w:p>
    <w:p w14:paraId="68766364" w14:textId="227D5123" w:rsidR="00FD5D90" w:rsidRDefault="005A755D" w:rsidP="003B41C1">
      <w:pPr>
        <w:spacing w:before="120"/>
        <w:jc w:val="both"/>
        <w:rPr>
          <w:rFonts w:asciiTheme="minorHAnsi" w:hAnsiTheme="minorHAnsi" w:cstheme="minorHAnsi"/>
          <w:color w:val="auto"/>
          <w:sz w:val="20"/>
        </w:rPr>
      </w:pPr>
      <w:bookmarkStart w:id="16" w:name="_Hlk53067813"/>
      <w:r w:rsidRPr="00042C68">
        <w:rPr>
          <w:rFonts w:asciiTheme="minorHAnsi" w:hAnsiTheme="minorHAnsi" w:cstheme="minorHAnsi"/>
          <w:b/>
          <w:bCs/>
          <w:iCs/>
          <w:color w:val="auto"/>
          <w:sz w:val="22"/>
          <w:szCs w:val="22"/>
          <w:u w:val="single"/>
        </w:rPr>
        <w:t>PURPOSE</w:t>
      </w:r>
      <w:r w:rsidR="00042C68" w:rsidRPr="005A755D">
        <w:rPr>
          <w:rFonts w:asciiTheme="minorHAnsi" w:hAnsiTheme="minorHAnsi" w:cstheme="minorHAnsi"/>
          <w:iCs/>
          <w:color w:val="auto"/>
          <w:sz w:val="20"/>
        </w:rPr>
        <w:t xml:space="preserve">: </w:t>
      </w:r>
      <w:bookmarkStart w:id="17" w:name="_Hlk196742999"/>
      <w:r w:rsidR="00365E30">
        <w:rPr>
          <w:rFonts w:asciiTheme="minorHAnsi" w:hAnsiTheme="minorHAnsi" w:cstheme="minorHAnsi"/>
          <w:iCs/>
          <w:color w:val="auto"/>
          <w:sz w:val="20"/>
        </w:rPr>
        <w:t>The purpose of this Invitation for Bid (IFB) is to seek competitive, sealed bids from qualified Vendors to Furnish and Deliver a</w:t>
      </w:r>
      <w:r w:rsidR="00042C68">
        <w:rPr>
          <w:rFonts w:asciiTheme="minorHAnsi" w:hAnsiTheme="minorHAnsi" w:cstheme="minorHAnsi"/>
          <w:color w:val="auto"/>
          <w:sz w:val="20"/>
        </w:rPr>
        <w:t xml:space="preserve"> 23’ Ridged Hull Inflatable Patrol Boat, with outboard motor and trailer</w:t>
      </w:r>
      <w:bookmarkEnd w:id="17"/>
      <w:r w:rsidR="00365E30">
        <w:rPr>
          <w:rFonts w:asciiTheme="minorHAnsi" w:hAnsiTheme="minorHAnsi" w:cstheme="minorHAnsi"/>
          <w:color w:val="auto"/>
          <w:sz w:val="20"/>
        </w:rPr>
        <w:t xml:space="preserve"> for the North Carolina Wildlife Resources Commission (MCWRC)</w:t>
      </w:r>
      <w:r w:rsidR="00042C68">
        <w:rPr>
          <w:rFonts w:asciiTheme="minorHAnsi" w:hAnsiTheme="minorHAnsi" w:cstheme="minorHAnsi"/>
          <w:color w:val="auto"/>
          <w:sz w:val="20"/>
        </w:rPr>
        <w:t>.</w:t>
      </w:r>
    </w:p>
    <w:p w14:paraId="69DBD762" w14:textId="443320C3" w:rsidR="00042C68" w:rsidRDefault="00042C68" w:rsidP="003B41C1">
      <w:pPr>
        <w:spacing w:before="120"/>
        <w:jc w:val="both"/>
        <w:rPr>
          <w:rFonts w:asciiTheme="minorHAnsi" w:hAnsiTheme="minorHAnsi" w:cstheme="minorHAnsi"/>
          <w:color w:val="auto"/>
          <w:sz w:val="20"/>
        </w:rPr>
      </w:pPr>
      <w:r w:rsidRPr="00042C68">
        <w:rPr>
          <w:rFonts w:asciiTheme="minorHAnsi" w:hAnsiTheme="minorHAnsi" w:cstheme="minorHAnsi"/>
          <w:b/>
          <w:bCs/>
          <w:color w:val="auto"/>
          <w:sz w:val="22"/>
          <w:szCs w:val="22"/>
          <w:u w:val="single"/>
        </w:rPr>
        <w:t>BACKGROUND:</w:t>
      </w:r>
      <w:r>
        <w:rPr>
          <w:rFonts w:asciiTheme="minorHAnsi" w:hAnsiTheme="minorHAnsi" w:cstheme="minorHAnsi"/>
          <w:color w:val="auto"/>
          <w:sz w:val="20"/>
        </w:rPr>
        <w:t xml:space="preserve"> NCWRC Law Enforcement Unit is the lead boating law enforcement agency on the waters for the State of North Carolina and is tasked with responding to all maritime threats to critical infrastructure and key resources including state ports, ferry terminal, airports and Military Ocean Terminal Unit Sunny Point (MOTSU).  Our primary job responsibility is to enforce all boating, fishing and hunting laws on the waters of this state.  This mission critical equipment must be capable to be geospatially placed and transported statewide to assist with any maritime security exercise, incident or threat at a moment’s notice.  </w:t>
      </w:r>
    </w:p>
    <w:p w14:paraId="20CFD88F" w14:textId="5BFA0225" w:rsidR="00FD5D90" w:rsidRPr="005C02EE" w:rsidRDefault="00FD5D90" w:rsidP="003B41C1">
      <w:pPr>
        <w:ind w:right="72"/>
        <w:jc w:val="both"/>
        <w:rPr>
          <w:rFonts w:asciiTheme="minorHAnsi" w:hAnsiTheme="minorHAnsi" w:cstheme="minorHAnsi"/>
          <w:sz w:val="20"/>
        </w:rPr>
      </w:pPr>
      <w:r w:rsidRPr="005C02EE">
        <w:rPr>
          <w:rFonts w:asciiTheme="minorHAnsi" w:hAnsiTheme="minorHAnsi" w:cstheme="minorHAnsi"/>
          <w:iCs/>
          <w:color w:val="000000" w:themeColor="text1"/>
          <w:sz w:val="20"/>
        </w:rPr>
        <w:t xml:space="preserve">The intent of this solicitation is to award an </w:t>
      </w:r>
      <w:r w:rsidRPr="005C02EE">
        <w:rPr>
          <w:rFonts w:asciiTheme="minorHAnsi" w:hAnsiTheme="minorHAnsi" w:cstheme="minorHAnsi"/>
          <w:color w:val="auto"/>
          <w:sz w:val="20"/>
        </w:rPr>
        <w:t>Agency Contract</w:t>
      </w:r>
      <w:r w:rsidR="00FB4554">
        <w:rPr>
          <w:rFonts w:asciiTheme="minorHAnsi" w:hAnsiTheme="minorHAnsi" w:cstheme="minorHAnsi"/>
          <w:color w:val="auto"/>
          <w:sz w:val="20"/>
        </w:rPr>
        <w:t>.</w:t>
      </w:r>
    </w:p>
    <w:p w14:paraId="267A18ED" w14:textId="77777777" w:rsidR="00FD5D90" w:rsidRPr="005C02EE" w:rsidRDefault="00FD5D90" w:rsidP="00FD5D90">
      <w:pPr>
        <w:pStyle w:val="Text"/>
        <w:rPr>
          <w:rFonts w:asciiTheme="minorHAnsi" w:hAnsiTheme="minorHAnsi" w:cstheme="minorHAnsi"/>
        </w:rPr>
      </w:pPr>
      <w:bookmarkStart w:id="18" w:name="_Hlk53067740"/>
      <w:r w:rsidRPr="005C02EE">
        <w:rPr>
          <w:rFonts w:asciiTheme="minorHAnsi" w:hAnsiTheme="minorHAnsi" w:cstheme="minorHAnsi"/>
          <w:color w:val="auto"/>
        </w:rPr>
        <w:t>Bids</w:t>
      </w:r>
      <w:r w:rsidRPr="005C02EE">
        <w:rPr>
          <w:rFonts w:asciiTheme="minorHAnsi" w:hAnsiTheme="minorHAnsi" w:cstheme="minorHAnsi"/>
        </w:rPr>
        <w:t xml:space="preserve"> shall be submitted in accordance with the terms and conditions of this </w:t>
      </w:r>
      <w:r w:rsidRPr="005C02EE">
        <w:rPr>
          <w:rFonts w:asciiTheme="minorHAnsi" w:hAnsiTheme="minorHAnsi" w:cstheme="minorHAnsi"/>
          <w:color w:val="auto"/>
        </w:rPr>
        <w:t>IFB</w:t>
      </w:r>
      <w:r w:rsidRPr="005C02EE">
        <w:rPr>
          <w:rFonts w:asciiTheme="minorHAnsi" w:hAnsiTheme="minorHAnsi" w:cstheme="min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19" w:name="_Toc370813221"/>
      <w:bookmarkStart w:id="20" w:name="_Toc374120575"/>
      <w:bookmarkStart w:id="21" w:name="_Toc506815753"/>
      <w:bookmarkStart w:id="22" w:name="_Toc459794466"/>
      <w:bookmarkStart w:id="23" w:name="_Toc197957835"/>
      <w:bookmarkEnd w:id="16"/>
      <w:bookmarkEnd w:id="18"/>
      <w:r w:rsidRPr="005C02EE">
        <w:rPr>
          <w:rFonts w:asciiTheme="minorHAnsi" w:hAnsiTheme="minorHAnsi" w:cstheme="minorHAnsi"/>
          <w:sz w:val="28"/>
          <w:szCs w:val="28"/>
        </w:rPr>
        <w:t>GENERAL INFORMATION</w:t>
      </w:r>
      <w:bookmarkEnd w:id="19"/>
      <w:bookmarkEnd w:id="20"/>
      <w:bookmarkEnd w:id="21"/>
      <w:bookmarkEnd w:id="22"/>
      <w:bookmarkEnd w:id="23"/>
    </w:p>
    <w:p w14:paraId="240172F0" w14:textId="77777777" w:rsidR="00FD5D90" w:rsidRPr="005C02EE" w:rsidRDefault="00FD5D90" w:rsidP="00B83D71">
      <w:pPr>
        <w:pStyle w:val="Heading20"/>
        <w:numPr>
          <w:ilvl w:val="1"/>
          <w:numId w:val="37"/>
        </w:numPr>
        <w:spacing w:after="120"/>
        <w:ind w:left="634" w:hanging="634"/>
        <w:rPr>
          <w:rFonts w:asciiTheme="minorHAnsi" w:hAnsiTheme="minorHAnsi" w:cstheme="minorHAnsi"/>
        </w:rPr>
      </w:pPr>
      <w:bookmarkStart w:id="24" w:name="_Toc55251797"/>
      <w:bookmarkStart w:id="25" w:name="_Toc370999730"/>
      <w:bookmarkStart w:id="26" w:name="_Toc374120576"/>
      <w:bookmarkStart w:id="27" w:name="_Toc506815754"/>
      <w:bookmarkStart w:id="28" w:name="_Toc459794467"/>
      <w:bookmarkStart w:id="29" w:name="_Toc197957836"/>
      <w:bookmarkEnd w:id="24"/>
      <w:r w:rsidRPr="005C02EE">
        <w:rPr>
          <w:rFonts w:asciiTheme="minorHAnsi" w:hAnsiTheme="minorHAnsi" w:cstheme="minorHAnsi"/>
        </w:rPr>
        <w:t>INVITATION FOR BID DOCUMENT</w:t>
      </w:r>
      <w:bookmarkEnd w:id="25"/>
      <w:bookmarkEnd w:id="26"/>
      <w:bookmarkEnd w:id="27"/>
      <w:bookmarkEnd w:id="28"/>
      <w:bookmarkEnd w:id="29"/>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0"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1" w:name="_Toc370999725"/>
      <w:bookmarkStart w:id="32" w:name="_Toc374120578"/>
      <w:bookmarkStart w:id="33" w:name="_Toc459794468"/>
      <w:bookmarkStart w:id="34" w:name="_Hlk53596428"/>
      <w:bookmarkStart w:id="35" w:name="_Toc506815755"/>
      <w:bookmarkStart w:id="36" w:name="_Toc370999724"/>
      <w:bookmarkStart w:id="37" w:name="_Toc374120577"/>
      <w:bookmarkStart w:id="38" w:name="_Toc328747419"/>
      <w:bookmarkStart w:id="39" w:name="_Toc370999732"/>
      <w:bookmarkStart w:id="40" w:name="_Toc374120579"/>
      <w:bookmarkStart w:id="41" w:name="_Toc197957837"/>
      <w:bookmarkEnd w:id="30"/>
      <w:r w:rsidRPr="005C02EE">
        <w:rPr>
          <w:rFonts w:asciiTheme="minorHAnsi" w:hAnsiTheme="minorHAnsi" w:cstheme="minorHAnsi"/>
        </w:rPr>
        <w:t>2.2</w:t>
      </w:r>
      <w:r w:rsidRPr="005C02EE">
        <w:rPr>
          <w:rFonts w:asciiTheme="minorHAnsi" w:hAnsiTheme="minorHAnsi" w:cstheme="minorHAnsi"/>
        </w:rPr>
        <w:tab/>
        <w:t xml:space="preserve">E-PROCUREMENT </w:t>
      </w:r>
      <w:bookmarkEnd w:id="31"/>
      <w:bookmarkEnd w:id="32"/>
      <w:bookmarkEnd w:id="33"/>
      <w:r w:rsidR="00264B17" w:rsidRPr="005C02EE">
        <w:rPr>
          <w:rFonts w:asciiTheme="minorHAnsi" w:hAnsiTheme="minorHAnsi" w:cstheme="minorHAnsi"/>
        </w:rPr>
        <w:t>FEE</w:t>
      </w:r>
      <w:bookmarkEnd w:id="41"/>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42" w:name="_Hlk53067892"/>
      <w:bookmarkStart w:id="43" w:name="_Hlk53585354"/>
      <w:bookmarkStart w:id="44"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42"/>
    <w:bookmarkEnd w:id="43"/>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4"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45" w:name="_Toc197957838"/>
      <w:bookmarkEnd w:id="34"/>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44"/>
      <w:bookmarkEnd w:id="45"/>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as a result of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53C3534"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lastRenderedPageBreak/>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992198"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992198"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Ofer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46" w:name="_Toc459794469"/>
      <w:bookmarkStart w:id="47" w:name="_Toc506815756"/>
      <w:bookmarkStart w:id="48" w:name="_Toc197957839"/>
      <w:bookmarkEnd w:id="35"/>
      <w:bookmarkEnd w:id="36"/>
      <w:bookmarkEnd w:id="37"/>
      <w:r w:rsidRPr="005C02EE">
        <w:rPr>
          <w:rFonts w:asciiTheme="minorHAnsi" w:hAnsiTheme="minorHAnsi" w:cstheme="minorHAnsi"/>
        </w:rPr>
        <w:t>2.4</w:t>
      </w:r>
      <w:r w:rsidRPr="005C02EE">
        <w:rPr>
          <w:rFonts w:asciiTheme="minorHAnsi" w:hAnsiTheme="minorHAnsi" w:cstheme="minorHAnsi"/>
        </w:rPr>
        <w:tab/>
        <w:t>IFB SCHEDULE</w:t>
      </w:r>
      <w:bookmarkEnd w:id="46"/>
      <w:bookmarkEnd w:id="47"/>
      <w:bookmarkEnd w:id="48"/>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49"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4CEF38C7" w:rsidR="00FD5D90" w:rsidRPr="005C02EE" w:rsidRDefault="00EA016C"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12, 2025</w:t>
            </w:r>
          </w:p>
        </w:tc>
      </w:tr>
      <w:tr w:rsidR="00FD5D90" w:rsidRPr="005C02EE" w14:paraId="3E536664" w14:textId="77777777" w:rsidTr="00E63F53">
        <w:tc>
          <w:tcPr>
            <w:tcW w:w="4047"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74D52AB3" w:rsidR="00FD5D90" w:rsidRPr="005C02EE" w:rsidRDefault="00EA016C"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19, 2025</w:t>
            </w:r>
          </w:p>
        </w:tc>
      </w:tr>
      <w:tr w:rsidR="00FD5D90" w:rsidRPr="005C02EE" w14:paraId="29DA8E15" w14:textId="77777777" w:rsidTr="00E63F53">
        <w:tc>
          <w:tcPr>
            <w:tcW w:w="4047"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4EA9D03B" w:rsidR="00FD5D90" w:rsidRPr="005C02EE" w:rsidRDefault="00EA016C"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21, 2025</w:t>
            </w:r>
          </w:p>
        </w:tc>
      </w:tr>
      <w:tr w:rsidR="00FD5D90" w:rsidRPr="005C02EE" w14:paraId="0B5D5A02" w14:textId="77777777" w:rsidTr="00E63F53">
        <w:tc>
          <w:tcPr>
            <w:tcW w:w="4047" w:type="dxa"/>
          </w:tcPr>
          <w:p w14:paraId="408984D6"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1847" w:type="dxa"/>
          </w:tcPr>
          <w:p w14:paraId="76B9CAF9"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50ACAC5D" w14:textId="450AB1EE" w:rsidR="00FD5D90" w:rsidRPr="005C02EE" w:rsidRDefault="00EA016C"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28, 2025</w:t>
            </w:r>
            <w:r w:rsidR="001314B6">
              <w:rPr>
                <w:rFonts w:asciiTheme="minorHAnsi" w:hAnsiTheme="minorHAnsi" w:cstheme="minorHAnsi"/>
                <w:color w:val="000000"/>
                <w:sz w:val="20"/>
              </w:rPr>
              <w:t>; 2:00pm</w:t>
            </w:r>
          </w:p>
        </w:tc>
      </w:tr>
      <w:tr w:rsidR="00FD5D90" w:rsidRPr="005C02EE" w14:paraId="7D625AB0" w14:textId="77777777" w:rsidTr="00E63F53">
        <w:tc>
          <w:tcPr>
            <w:tcW w:w="4047" w:type="dxa"/>
          </w:tcPr>
          <w:p w14:paraId="1752B99F"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31F0B9FB" w:rsidR="00FD5D90" w:rsidRPr="005C02EE" w:rsidRDefault="00FB4554"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44D0BA46" w14:textId="7E33D67B" w:rsidR="00FD5D90" w:rsidRPr="005C02EE" w:rsidRDefault="00FD5D90" w:rsidP="00386774">
      <w:pPr>
        <w:pStyle w:val="Heading2"/>
        <w:numPr>
          <w:ilvl w:val="1"/>
          <w:numId w:val="58"/>
        </w:numPr>
        <w:spacing w:after="120"/>
        <w:rPr>
          <w:rFonts w:asciiTheme="minorHAnsi" w:hAnsiTheme="minorHAnsi" w:cstheme="minorHAnsi"/>
        </w:rPr>
      </w:pPr>
      <w:bookmarkStart w:id="50" w:name="_Toc506815757"/>
      <w:bookmarkStart w:id="51" w:name="_Toc459794470"/>
      <w:bookmarkStart w:id="52" w:name="_Toc197957840"/>
      <w:bookmarkEnd w:id="49"/>
      <w:bookmarkEnd w:id="14"/>
      <w:r w:rsidRPr="005C02EE">
        <w:rPr>
          <w:rFonts w:asciiTheme="minorHAnsi" w:hAnsiTheme="minorHAnsi" w:cstheme="minorHAnsi"/>
        </w:rPr>
        <w:t>BID QUESTIONS</w:t>
      </w:r>
      <w:bookmarkEnd w:id="50"/>
      <w:bookmarkEnd w:id="51"/>
      <w:bookmarkEnd w:id="52"/>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53" w:name="_Toc53056249"/>
      <w:bookmarkStart w:id="54" w:name="_Hlk529348097"/>
      <w:r w:rsidRPr="005C02EE">
        <w:rPr>
          <w:rFonts w:asciiTheme="minorHAnsi" w:hAnsiTheme="minorHAnsi" w:cstheme="minorHAnsi"/>
          <w:sz w:val="20"/>
        </w:rPr>
        <w:t>Upon review of the IFB documents, Vendors may have questions to clarify or interpret the IFB in order to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18118BB6" w:rsidR="00ED2BF8" w:rsidRPr="005C02EE" w:rsidRDefault="00ED2BF8" w:rsidP="00ED2BF8">
      <w:pPr>
        <w:pStyle w:val="Text"/>
        <w:spacing w:before="120" w:after="0"/>
        <w:jc w:val="both"/>
        <w:rPr>
          <w:rFonts w:asciiTheme="minorHAnsi" w:hAnsiTheme="minorHAnsi" w:cstheme="minorHAnsi"/>
        </w:rPr>
      </w:pPr>
      <w:bookmarkStart w:id="55"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FF14CA" w:rsidRPr="005C02EE">
        <w:rPr>
          <w:rFonts w:asciiTheme="minorHAnsi" w:hAnsiTheme="minorHAnsi" w:cstheme="minorHAnsi"/>
          <w:b/>
        </w:rPr>
        <w:t xml:space="preserve">IFB # </w:t>
      </w:r>
      <w:r w:rsidR="00000365">
        <w:rPr>
          <w:rFonts w:asciiTheme="minorHAnsi" w:hAnsiTheme="minorHAnsi" w:cstheme="minorHAnsi"/>
          <w:b/>
        </w:rPr>
        <w:t>17-RQ168595EW</w:t>
      </w:r>
      <w:r w:rsidR="00FF14CA" w:rsidRPr="005C02EE">
        <w:rPr>
          <w:rFonts w:asciiTheme="minorHAnsi" w:hAnsiTheme="minorHAnsi" w:cstheme="minorHAnsi"/>
          <w:b/>
        </w:rPr>
        <w:t>– Questions</w:t>
      </w:r>
      <w:r w:rsidR="00FF14CA" w:rsidRPr="005C02EE">
        <w:rPr>
          <w:rFonts w:asciiTheme="minorHAnsi" w:hAnsiTheme="minorHAnsi" w:cstheme="minorHAnsi"/>
        </w:rPr>
        <w:t>” as the subject of the message. Question submittals should include a reference to the applicable IFB section. This is the only manner in which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55"/>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1208B4FE" w:rsidR="00FD5D90" w:rsidRPr="005C02EE" w:rsidRDefault="00FD5D90" w:rsidP="00D973EB">
      <w:pPr>
        <w:pStyle w:val="Style3"/>
        <w:rPr>
          <w:rFonts w:asciiTheme="minorHAnsi" w:hAnsiTheme="minorHAnsi" w:cstheme="minorHAnsi"/>
        </w:rPr>
      </w:pPr>
      <w:bookmarkStart w:id="56" w:name="_Toc197957841"/>
      <w:r w:rsidRPr="005C02EE">
        <w:rPr>
          <w:rFonts w:asciiTheme="minorHAnsi" w:hAnsiTheme="minorHAnsi" w:cstheme="minorHAnsi"/>
        </w:rPr>
        <w:t>2.</w:t>
      </w:r>
      <w:r w:rsidR="00386774">
        <w:rPr>
          <w:rFonts w:asciiTheme="minorHAnsi" w:hAnsiTheme="minorHAnsi" w:cstheme="minorHAnsi"/>
        </w:rPr>
        <w:t>6</w:t>
      </w:r>
      <w:r w:rsidRPr="005C02EE">
        <w:rPr>
          <w:rFonts w:asciiTheme="minorHAnsi" w:hAnsiTheme="minorHAnsi" w:cstheme="minorHAnsi"/>
        </w:rPr>
        <w:tab/>
        <w:t>BID SUBMITTAL</w:t>
      </w:r>
      <w:bookmarkEnd w:id="53"/>
      <w:bookmarkEnd w:id="56"/>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57" w:name="_Hlk53597549"/>
      <w:bookmarkStart w:id="58" w:name="_Hlk508788186"/>
      <w:bookmarkStart w:id="59" w:name="_Hlk81399012"/>
      <w:bookmarkEnd w:id="54"/>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60" w:name="_Toc370999731"/>
      <w:bookmarkStart w:id="61" w:name="_Toc374120580"/>
      <w:bookmarkStart w:id="62"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B83D71">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lastRenderedPageBreak/>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B83D71">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B83D71">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A5A7C" w:rsidRDefault="00077A32" w:rsidP="00B83D71">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F811183" w14:textId="77777777" w:rsidR="005A5A7C" w:rsidRPr="00C33214" w:rsidRDefault="005A5A7C" w:rsidP="00B83D71">
      <w:pPr>
        <w:pStyle w:val="ListParagraph"/>
        <w:numPr>
          <w:ilvl w:val="0"/>
          <w:numId w:val="39"/>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23BB0EBC" w14:textId="54896045" w:rsidR="00FD5D90" w:rsidRPr="005C02EE" w:rsidRDefault="00FD5D90" w:rsidP="00D973EB">
      <w:pPr>
        <w:pStyle w:val="Heading2"/>
        <w:spacing w:after="120"/>
        <w:rPr>
          <w:rFonts w:asciiTheme="minorHAnsi" w:hAnsiTheme="minorHAnsi" w:cstheme="minorHAnsi"/>
        </w:rPr>
      </w:pPr>
      <w:bookmarkStart w:id="63" w:name="_Toc197957842"/>
      <w:bookmarkEnd w:id="38"/>
      <w:bookmarkEnd w:id="39"/>
      <w:bookmarkEnd w:id="40"/>
      <w:bookmarkEnd w:id="57"/>
      <w:bookmarkEnd w:id="58"/>
      <w:bookmarkEnd w:id="59"/>
      <w:bookmarkEnd w:id="60"/>
      <w:bookmarkEnd w:id="61"/>
      <w:bookmarkEnd w:id="62"/>
      <w:r w:rsidRPr="005C02EE">
        <w:rPr>
          <w:rFonts w:asciiTheme="minorHAnsi" w:hAnsiTheme="minorHAnsi" w:cstheme="minorHAnsi"/>
        </w:rPr>
        <w:t>2.</w:t>
      </w:r>
      <w:r w:rsidR="006A3A19">
        <w:rPr>
          <w:rFonts w:asciiTheme="minorHAnsi" w:hAnsiTheme="minorHAnsi" w:cstheme="minorHAnsi"/>
        </w:rPr>
        <w:t>7</w:t>
      </w:r>
      <w:r w:rsidRPr="005C02EE">
        <w:rPr>
          <w:rFonts w:asciiTheme="minorHAnsi" w:hAnsiTheme="minorHAnsi" w:cstheme="minorHAnsi"/>
        </w:rPr>
        <w:tab/>
        <w:t>BID CONTENTS</w:t>
      </w:r>
      <w:bookmarkEnd w:id="63"/>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64" w:name="_Toc53592054"/>
      <w:bookmarkStart w:id="65" w:name="_Toc53592829"/>
      <w:bookmarkStart w:id="66" w:name="_Toc53593352"/>
      <w:bookmarkStart w:id="67" w:name="_Toc55242106"/>
      <w:bookmarkStart w:id="68" w:name="_Toc55242367"/>
      <w:bookmarkStart w:id="69" w:name="_Toc53592055"/>
      <w:bookmarkStart w:id="70" w:name="_Toc53592830"/>
      <w:bookmarkStart w:id="71" w:name="_Toc53593353"/>
      <w:bookmarkStart w:id="72" w:name="_Toc55242107"/>
      <w:bookmarkStart w:id="73" w:name="_Toc55242368"/>
      <w:bookmarkStart w:id="74" w:name="_Toc53592056"/>
      <w:bookmarkStart w:id="75" w:name="_Toc53592831"/>
      <w:bookmarkStart w:id="76" w:name="_Toc53593354"/>
      <w:bookmarkStart w:id="77" w:name="_Toc55242108"/>
      <w:bookmarkStart w:id="78" w:name="_Toc55242369"/>
      <w:bookmarkStart w:id="79" w:name="_Toc53592057"/>
      <w:bookmarkStart w:id="80" w:name="_Toc53592832"/>
      <w:bookmarkStart w:id="81" w:name="_Toc53593355"/>
      <w:bookmarkStart w:id="82" w:name="_Toc55242109"/>
      <w:bookmarkStart w:id="83" w:name="_Toc55242370"/>
      <w:bookmarkStart w:id="84" w:name="_Toc53592058"/>
      <w:bookmarkStart w:id="85" w:name="_Toc53592833"/>
      <w:bookmarkStart w:id="86" w:name="_Toc53593356"/>
      <w:bookmarkStart w:id="87" w:name="_Toc55242110"/>
      <w:bookmarkStart w:id="88" w:name="_Toc55242371"/>
      <w:bookmarkStart w:id="89" w:name="_Toc53592059"/>
      <w:bookmarkStart w:id="90" w:name="_Toc53592834"/>
      <w:bookmarkStart w:id="91" w:name="_Toc53593357"/>
      <w:bookmarkStart w:id="92" w:name="_Toc55242111"/>
      <w:bookmarkStart w:id="93" w:name="_Toc55242372"/>
      <w:bookmarkStart w:id="94" w:name="_Toc53592060"/>
      <w:bookmarkStart w:id="95" w:name="_Toc53592835"/>
      <w:bookmarkStart w:id="96" w:name="_Toc53593358"/>
      <w:bookmarkStart w:id="97" w:name="_Toc55242112"/>
      <w:bookmarkStart w:id="98" w:name="_Toc55242373"/>
      <w:bookmarkStart w:id="99" w:name="_Toc55242113"/>
      <w:bookmarkStart w:id="100" w:name="_Toc55242374"/>
      <w:bookmarkStart w:id="101" w:name="_Hlk81399061"/>
      <w:bookmarkStart w:id="102" w:name="_Toc374120582"/>
      <w:bookmarkStart w:id="103" w:name="_Toc370999737"/>
      <w:bookmarkStart w:id="104" w:name="_Toc382391706"/>
      <w:bookmarkStart w:id="105" w:name="_Toc506815761"/>
      <w:bookmarkStart w:id="106" w:name="_Toc377389881"/>
      <w:bookmarkStart w:id="107" w:name="_Toc4597944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08" w:name="_Hlk81399100"/>
      <w:bookmarkEnd w:id="101"/>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p w14:paraId="139DD182" w14:textId="16D85E14" w:rsidR="00FD5D90" w:rsidRPr="005C02EE"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bookmarkStart w:id="109" w:name="_Hlk51780788"/>
      <w:bookmarkStart w:id="110" w:name="_Hlk53068454"/>
      <w:bookmarkEnd w:id="108"/>
      <w:r w:rsidRPr="005C02EE">
        <w:rPr>
          <w:rFonts w:asciiTheme="minorHAnsi" w:hAnsiTheme="minorHAnsi" w:cstheme="minorHAnsi"/>
          <w:sz w:val="20"/>
          <w:szCs w:val="20"/>
        </w:rPr>
        <w:t xml:space="preserve">Cover Letter, must include </w:t>
      </w:r>
      <w:r w:rsidR="00217EB1" w:rsidRPr="005C02EE">
        <w:rPr>
          <w:rFonts w:asciiTheme="minorHAnsi" w:hAnsiTheme="minorHAnsi" w:cstheme="minorHAnsi"/>
          <w:sz w:val="20"/>
          <w:szCs w:val="20"/>
        </w:rPr>
        <w:t xml:space="preserve">the following: (i) </w:t>
      </w:r>
      <w:r w:rsidRPr="005C02EE">
        <w:rPr>
          <w:rFonts w:asciiTheme="minorHAnsi" w:hAnsiTheme="minorHAnsi" w:cstheme="minorHAnsi"/>
          <w:sz w:val="20"/>
          <w:szCs w:val="20"/>
        </w:rPr>
        <w:t xml:space="preserve">a statement that confirms that the </w:t>
      </w:r>
      <w:r w:rsidR="00AC243C" w:rsidRPr="005C02EE">
        <w:rPr>
          <w:rFonts w:asciiTheme="minorHAnsi" w:hAnsiTheme="minorHAnsi" w:cstheme="minorHAnsi"/>
          <w:sz w:val="20"/>
          <w:szCs w:val="20"/>
        </w:rPr>
        <w:t>Vendor</w:t>
      </w:r>
      <w:r w:rsidRPr="005C02EE">
        <w:rPr>
          <w:rFonts w:asciiTheme="minorHAnsi" w:hAnsiTheme="minorHAnsi" w:cstheme="minorHAnsi"/>
          <w:sz w:val="20"/>
          <w:szCs w:val="20"/>
        </w:rPr>
        <w:t xml:space="preserve"> has read the IFB in its entirety, including all links, and all Addenda released in conjunction with the IFB</w:t>
      </w:r>
      <w:r w:rsidR="00762245" w:rsidRPr="005C02EE">
        <w:rPr>
          <w:rFonts w:asciiTheme="minorHAnsi" w:hAnsiTheme="minorHAnsi" w:cstheme="minorHAnsi"/>
          <w:sz w:val="20"/>
          <w:szCs w:val="20"/>
        </w:rPr>
        <w:t xml:space="preserve">; </w:t>
      </w:r>
      <w:r w:rsidR="00762245" w:rsidRPr="005C02EE">
        <w:rPr>
          <w:rFonts w:asciiTheme="minorHAnsi" w:hAnsiTheme="minorHAnsi" w:cstheme="minorHAnsi"/>
          <w:sz w:val="20"/>
        </w:rPr>
        <w:t>(ii) a statement that Vendor agrees to perform in accordance with the scope of work, requirements, and specifications contained herein; and (iii) Vendor’s agreement to comply with all instructions, terms and conditions, and attachments.</w:t>
      </w:r>
    </w:p>
    <w:p w14:paraId="287B1EA0" w14:textId="77777777" w:rsidR="00FD5D90" w:rsidRPr="005C02EE"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Title Page: Include the company name, address, phone number and authorized representative along with the Bid Number.</w:t>
      </w:r>
    </w:p>
    <w:p w14:paraId="790F3BE4" w14:textId="6B279BCF" w:rsidR="00762245" w:rsidRPr="005C02EE"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Completed and signed version of EXECUTION PAGES</w:t>
      </w:r>
      <w:r w:rsidR="00AC243C" w:rsidRPr="005C02EE">
        <w:rPr>
          <w:rFonts w:asciiTheme="minorHAnsi" w:hAnsiTheme="minorHAnsi" w:cstheme="minorHAnsi"/>
          <w:sz w:val="20"/>
          <w:szCs w:val="20"/>
        </w:rPr>
        <w:t>, along with the body of the IFB.</w:t>
      </w:r>
    </w:p>
    <w:p w14:paraId="16EE9309" w14:textId="6DB902A3" w:rsidR="00762245" w:rsidRPr="005C02EE" w:rsidRDefault="00AC243C"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rPr>
        <w:t xml:space="preserve">Signed receipt pages of any addenda released in conjunction with this IFB, </w:t>
      </w:r>
      <w:r w:rsidR="009A0440">
        <w:rPr>
          <w:rFonts w:asciiTheme="minorHAnsi" w:hAnsiTheme="minorHAnsi" w:cstheme="minorHAnsi"/>
          <w:sz w:val="20"/>
        </w:rPr>
        <w:t>4.4: Delivery and 6.1: Customer Service.</w:t>
      </w:r>
    </w:p>
    <w:p w14:paraId="14359E07" w14:textId="1E67F876" w:rsidR="00FD5D90" w:rsidRPr="005C02EE" w:rsidRDefault="00FD5D90" w:rsidP="00B83D71">
      <w:pPr>
        <w:pStyle w:val="ListParagraph"/>
        <w:numPr>
          <w:ilvl w:val="0"/>
          <w:numId w:val="22"/>
        </w:numPr>
        <w:spacing w:before="120" w:after="120"/>
        <w:ind w:left="360"/>
        <w:contextualSpacing w:val="0"/>
        <w:rPr>
          <w:rFonts w:asciiTheme="minorHAnsi" w:hAnsiTheme="minorHAnsi" w:cstheme="minorHAnsi"/>
        </w:rPr>
      </w:pPr>
      <w:r w:rsidRPr="005C02EE">
        <w:rPr>
          <w:rFonts w:asciiTheme="minorHAnsi" w:hAnsiTheme="minorHAnsi" w:cstheme="minorHAnsi"/>
        </w:rPr>
        <w:t xml:space="preserve">Completed version of </w:t>
      </w:r>
      <w:bookmarkStart w:id="111" w:name="_Hlk81492548"/>
      <w:r w:rsidRPr="005C02EE">
        <w:rPr>
          <w:rFonts w:asciiTheme="minorHAnsi" w:hAnsiTheme="minorHAnsi" w:cstheme="minorHAnsi"/>
        </w:rPr>
        <w:t>ATTACHMENT A: PRICING</w:t>
      </w:r>
      <w:r w:rsidR="007F1066">
        <w:rPr>
          <w:rFonts w:asciiTheme="minorHAnsi" w:hAnsiTheme="minorHAnsi" w:cstheme="minorHAnsi"/>
        </w:rPr>
        <w:t xml:space="preserve"> FORM</w:t>
      </w:r>
      <w:r w:rsidRPr="005C02EE">
        <w:rPr>
          <w:rFonts w:asciiTheme="minorHAnsi" w:hAnsiTheme="minorHAnsi" w:cstheme="minorHAnsi"/>
        </w:rPr>
        <w:t xml:space="preserve"> </w:t>
      </w:r>
    </w:p>
    <w:p w14:paraId="4F9BDBDE" w14:textId="5993EED7" w:rsidR="00FD5D90" w:rsidRPr="005C02EE"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D: </w:t>
      </w:r>
      <w:r w:rsidR="00FF14CA" w:rsidRPr="005C02EE">
        <w:rPr>
          <w:rFonts w:asciiTheme="minorHAnsi" w:hAnsiTheme="minorHAnsi" w:cstheme="minorHAnsi"/>
          <w:sz w:val="20"/>
          <w:szCs w:val="20"/>
        </w:rPr>
        <w:t xml:space="preserve">HUB SUPPLEMENTAL VENDOR INFORMATION </w:t>
      </w:r>
    </w:p>
    <w:p w14:paraId="294EACBD" w14:textId="1E38EA25" w:rsidR="00FD5D90" w:rsidRPr="005C02EE"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E</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 xml:space="preserve">CUSTOMER REFERENCE FORM </w:t>
      </w:r>
    </w:p>
    <w:p w14:paraId="4A45A760" w14:textId="1B3E8E17" w:rsidR="00FD5D90" w:rsidRPr="005C02EE"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F</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LOCATION OF WORKERS UTILIZED BY VENDOR</w:t>
      </w:r>
    </w:p>
    <w:bookmarkEnd w:id="109"/>
    <w:p w14:paraId="6D32EA1C" w14:textId="1B98DD31" w:rsidR="00FD5D90" w:rsidRDefault="00FD5D90" w:rsidP="00B83D71">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G</w:t>
      </w:r>
      <w:r w:rsidRPr="005C02EE">
        <w:rPr>
          <w:rFonts w:asciiTheme="minorHAnsi" w:hAnsiTheme="minorHAnsi" w:cstheme="minorHAnsi"/>
          <w:sz w:val="20"/>
          <w:szCs w:val="20"/>
        </w:rPr>
        <w:t xml:space="preserve">: </w:t>
      </w:r>
      <w:bookmarkStart w:id="112" w:name="_Toc55243676"/>
      <w:bookmarkStart w:id="113" w:name="_Toc55245871"/>
      <w:bookmarkStart w:id="114" w:name="_Toc506815760"/>
      <w:bookmarkStart w:id="115" w:name="_Toc531600880"/>
      <w:bookmarkEnd w:id="110"/>
      <w:bookmarkEnd w:id="112"/>
      <w:bookmarkEnd w:id="113"/>
      <w:r w:rsidR="00FF14CA" w:rsidRPr="005C02EE">
        <w:rPr>
          <w:rFonts w:asciiTheme="minorHAnsi" w:hAnsiTheme="minorHAnsi" w:cstheme="minorHAnsi"/>
          <w:sz w:val="20"/>
          <w:szCs w:val="20"/>
        </w:rPr>
        <w:t>CERTIFICATION OF FINANCIAL CONDITION</w:t>
      </w:r>
    </w:p>
    <w:p w14:paraId="55E38BBE" w14:textId="3A0A5A13" w:rsidR="00365E30" w:rsidRPr="005C02EE" w:rsidRDefault="00365E30" w:rsidP="00365E30">
      <w:pPr>
        <w:pStyle w:val="ListParagraph"/>
        <w:numPr>
          <w:ilvl w:val="0"/>
          <w:numId w:val="22"/>
        </w:numPr>
        <w:spacing w:before="120" w:after="120"/>
        <w:ind w:left="360"/>
        <w:contextualSpacing w:val="0"/>
        <w:rPr>
          <w:rFonts w:asciiTheme="minorHAnsi" w:hAnsiTheme="minorHAnsi" w:cstheme="minorHAnsi"/>
        </w:rPr>
      </w:pPr>
      <w:r w:rsidRPr="005C02EE">
        <w:rPr>
          <w:rFonts w:asciiTheme="minorHAnsi" w:hAnsiTheme="minorHAnsi" w:cstheme="minorHAnsi"/>
          <w:sz w:val="20"/>
          <w:szCs w:val="20"/>
        </w:rPr>
        <w:t>Completed and signed version of ATTACHMENT H: VENDOR REQUEST FOR EO50 PRICE-MATCHING, if applicable</w:t>
      </w:r>
      <w:r w:rsidR="009A0440">
        <w:rPr>
          <w:rFonts w:asciiTheme="minorHAnsi" w:hAnsiTheme="minorHAnsi" w:cstheme="minorHAnsi"/>
          <w:sz w:val="20"/>
          <w:szCs w:val="20"/>
        </w:rPr>
        <w:t>.</w:t>
      </w:r>
    </w:p>
    <w:p w14:paraId="3A170E1F" w14:textId="77777777" w:rsidR="00365E30" w:rsidRPr="00365E30" w:rsidRDefault="00365E30" w:rsidP="00365E30">
      <w:pPr>
        <w:spacing w:before="120"/>
        <w:rPr>
          <w:rFonts w:asciiTheme="minorHAnsi" w:hAnsiTheme="minorHAnsi" w:cstheme="minorHAnsi"/>
          <w:sz w:val="20"/>
        </w:rPr>
      </w:pPr>
    </w:p>
    <w:p w14:paraId="554C2503" w14:textId="5349C572" w:rsidR="00FD5D90" w:rsidRPr="005C02EE" w:rsidRDefault="00FD5D90" w:rsidP="00D973EB">
      <w:pPr>
        <w:pStyle w:val="Heading2"/>
        <w:spacing w:after="120"/>
        <w:rPr>
          <w:rFonts w:asciiTheme="minorHAnsi" w:hAnsiTheme="minorHAnsi" w:cstheme="minorHAnsi"/>
        </w:rPr>
      </w:pPr>
      <w:bookmarkStart w:id="116" w:name="_Toc197957843"/>
      <w:bookmarkEnd w:id="111"/>
      <w:r w:rsidRPr="005C02EE">
        <w:rPr>
          <w:rFonts w:asciiTheme="minorHAnsi" w:hAnsiTheme="minorHAnsi" w:cstheme="minorHAnsi"/>
        </w:rPr>
        <w:t>2.</w:t>
      </w:r>
      <w:r w:rsidR="006A3A19">
        <w:rPr>
          <w:rFonts w:asciiTheme="minorHAnsi" w:hAnsiTheme="minorHAnsi" w:cstheme="minorHAnsi"/>
        </w:rPr>
        <w:t>8</w:t>
      </w:r>
      <w:r w:rsidRPr="005C02EE">
        <w:rPr>
          <w:rFonts w:asciiTheme="minorHAnsi" w:hAnsiTheme="minorHAnsi" w:cstheme="minorHAnsi"/>
        </w:rPr>
        <w:tab/>
        <w:t xml:space="preserve">ALTERNATE </w:t>
      </w:r>
      <w:bookmarkEnd w:id="114"/>
      <w:r w:rsidRPr="005C02EE">
        <w:rPr>
          <w:rFonts w:asciiTheme="minorHAnsi" w:hAnsiTheme="minorHAnsi" w:cstheme="minorHAnsi"/>
        </w:rPr>
        <w:t>BIDS</w:t>
      </w:r>
      <w:bookmarkEnd w:id="115"/>
      <w:bookmarkEnd w:id="116"/>
    </w:p>
    <w:p w14:paraId="6534D335" w14:textId="48FCA0C9" w:rsidR="00FD5D90" w:rsidRPr="005C02EE" w:rsidRDefault="00AC243C"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t xml:space="preserve">Unless provided otherwise in this IFB, Vendor may submit alternate bids for comparable Goods, various methods or levels of Service(s), or 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 xml:space="preserve">Each bid must be for a specific set of Goods and Services and must include specific pricing. Each bid must be complete and independent of other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in the Sourcing Tool</w:t>
      </w:r>
    </w:p>
    <w:p w14:paraId="36978068" w14:textId="0FD86C97" w:rsidR="00FD5D90" w:rsidRPr="005C02EE" w:rsidRDefault="00FD5D90" w:rsidP="00D973EB">
      <w:pPr>
        <w:pStyle w:val="Heading2"/>
        <w:spacing w:after="120"/>
        <w:rPr>
          <w:rFonts w:asciiTheme="minorHAnsi" w:hAnsiTheme="minorHAnsi" w:cstheme="minorHAnsi"/>
        </w:rPr>
      </w:pPr>
      <w:bookmarkStart w:id="117" w:name="_Toc197957844"/>
      <w:r w:rsidRPr="005C02EE">
        <w:rPr>
          <w:rFonts w:asciiTheme="minorHAnsi" w:hAnsiTheme="minorHAnsi" w:cstheme="minorHAnsi"/>
        </w:rPr>
        <w:lastRenderedPageBreak/>
        <w:t>2.</w:t>
      </w:r>
      <w:r w:rsidR="006A3A19">
        <w:rPr>
          <w:rFonts w:asciiTheme="minorHAnsi" w:hAnsiTheme="minorHAnsi" w:cstheme="minorHAnsi"/>
        </w:rPr>
        <w:t>9</w:t>
      </w:r>
      <w:r w:rsidRPr="005C02EE">
        <w:rPr>
          <w:rFonts w:asciiTheme="minorHAnsi" w:hAnsiTheme="minorHAnsi" w:cstheme="minorHAnsi"/>
        </w:rPr>
        <w:tab/>
      </w:r>
      <w:bookmarkStart w:id="118" w:name="_Toc531600881"/>
      <w:r w:rsidRPr="005C02EE">
        <w:rPr>
          <w:rFonts w:asciiTheme="minorHAnsi" w:hAnsiTheme="minorHAnsi" w:cstheme="minorHAnsi"/>
        </w:rPr>
        <w:t>DEFINITIONS, ACRONYMS, AND ABBREVIATIONS</w:t>
      </w:r>
      <w:bookmarkEnd w:id="118"/>
      <w:bookmarkEnd w:id="117"/>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19" w:name=""/>
      <w:bookmarkStart w:id="120" w:name="_Toc55252588"/>
      <w:bookmarkStart w:id="121" w:name="_Toc55253457"/>
      <w:bookmarkStart w:id="122" w:name="_Toc55253541"/>
      <w:bookmarkStart w:id="123" w:name="_Toc55253646"/>
      <w:bookmarkStart w:id="124" w:name="_Toc55253730"/>
      <w:bookmarkStart w:id="125" w:name="_Toc55253813"/>
      <w:bookmarkStart w:id="126" w:name="_Toc55253896"/>
      <w:bookmarkStart w:id="127" w:name="_Toc55253979"/>
      <w:bookmarkStart w:id="128" w:name="_Toc55254062"/>
      <w:bookmarkStart w:id="129" w:name="_Toc55254146"/>
      <w:bookmarkStart w:id="130" w:name="_Toc55254230"/>
      <w:bookmarkStart w:id="131" w:name="_Toc55254312"/>
      <w:bookmarkStart w:id="132" w:name="_Toc55254394"/>
      <w:bookmarkStart w:id="133" w:name="_Toc55254476"/>
      <w:bookmarkStart w:id="134" w:name="_Toc53592840"/>
      <w:bookmarkStart w:id="135" w:name="_Toc53593039"/>
      <w:bookmarkStart w:id="136" w:name="_Toc53593151"/>
      <w:bookmarkStart w:id="137" w:name="_Toc53593209"/>
      <w:bookmarkStart w:id="138" w:name="_Toc53593363"/>
      <w:bookmarkStart w:id="139" w:name="_Toc55242125"/>
      <w:bookmarkStart w:id="140" w:name="_Toc55242386"/>
      <w:bookmarkStart w:id="141" w:name="_Toc55242608"/>
      <w:bookmarkStart w:id="142" w:name="_Toc55243688"/>
      <w:bookmarkStart w:id="143" w:name="_Toc55245883"/>
      <w:bookmarkStart w:id="144" w:name="_Toc55246495"/>
      <w:bookmarkStart w:id="145" w:name="_Toc55246918"/>
      <w:bookmarkStart w:id="146" w:name="_Toc55247468"/>
      <w:bookmarkStart w:id="147" w:name="_Toc55248149"/>
      <w:bookmarkStart w:id="148" w:name="_Toc55248359"/>
      <w:bookmarkStart w:id="149" w:name="_Toc55248782"/>
      <w:bookmarkStart w:id="150" w:name="_Toc55249064"/>
      <w:bookmarkStart w:id="151" w:name="_Toc55249985"/>
      <w:bookmarkStart w:id="152" w:name="_Toc55250101"/>
      <w:bookmarkStart w:id="153" w:name="_Toc55250354"/>
      <w:bookmarkStart w:id="154" w:name="_Toc55250450"/>
      <w:bookmarkStart w:id="155" w:name="_Toc55250545"/>
      <w:bookmarkStart w:id="156" w:name="_Toc55250735"/>
      <w:bookmarkStart w:id="157" w:name="_Toc55250881"/>
      <w:bookmarkStart w:id="158" w:name="_Toc55251076"/>
      <w:bookmarkStart w:id="159" w:name="_Toc55251808"/>
      <w:bookmarkStart w:id="160" w:name="_Toc55252174"/>
      <w:bookmarkStart w:id="161" w:name="_Toc55252499"/>
      <w:bookmarkStart w:id="162" w:name="_Toc55252589"/>
      <w:bookmarkStart w:id="163" w:name="_Toc55253458"/>
      <w:bookmarkStart w:id="164" w:name="_Toc55253542"/>
      <w:bookmarkStart w:id="165" w:name="_Toc55253647"/>
      <w:bookmarkStart w:id="166" w:name="_Toc55253731"/>
      <w:bookmarkStart w:id="167" w:name="_Toc55253814"/>
      <w:bookmarkStart w:id="168" w:name="_Toc55253897"/>
      <w:bookmarkStart w:id="169" w:name="_Toc55253980"/>
      <w:bookmarkStart w:id="170" w:name="_Toc55254063"/>
      <w:bookmarkStart w:id="171" w:name="_Toc55254147"/>
      <w:bookmarkStart w:id="172" w:name="_Toc55254231"/>
      <w:bookmarkStart w:id="173" w:name="_Toc55254313"/>
      <w:bookmarkStart w:id="174" w:name="_Toc55254395"/>
      <w:bookmarkStart w:id="175" w:name="_Toc55254477"/>
      <w:bookmarkStart w:id="176" w:name="_Toc55254708"/>
      <w:bookmarkStart w:id="177" w:name="_Toc55254766"/>
      <w:bookmarkStart w:id="178" w:name="_Toc55254824"/>
      <w:bookmarkStart w:id="179" w:name="_Toc55254885"/>
      <w:bookmarkStart w:id="180" w:name="_Toc55254945"/>
      <w:bookmarkStart w:id="181" w:name="_Toc55255059"/>
      <w:bookmarkStart w:id="182" w:name="_Toc55255129"/>
      <w:bookmarkStart w:id="183" w:name="_Toc55255243"/>
      <w:bookmarkStart w:id="184" w:name="_Toc55394223"/>
      <w:bookmarkStart w:id="185" w:name="_Toc55394294"/>
      <w:bookmarkStart w:id="186" w:name="_Toc55394365"/>
      <w:bookmarkStart w:id="187" w:name="_Toc55394435"/>
      <w:bookmarkStart w:id="188" w:name="_Toc56590781"/>
      <w:bookmarkStart w:id="189" w:name="_Toc56591057"/>
      <w:bookmarkStart w:id="190" w:name="_Toc56591146"/>
      <w:bookmarkStart w:id="191" w:name="_Toc62658183"/>
      <w:bookmarkStart w:id="192" w:name="_Toc62658302"/>
      <w:bookmarkStart w:id="193" w:name="_Toc62658478"/>
      <w:bookmarkStart w:id="194" w:name="_Toc374120588"/>
      <w:bookmarkStart w:id="195" w:name="_Toc506815763"/>
      <w:bookmarkStart w:id="196" w:name="_Toc459794476"/>
      <w:bookmarkEnd w:id="102"/>
      <w:bookmarkEnd w:id="103"/>
      <w:bookmarkEnd w:id="104"/>
      <w:bookmarkEnd w:id="105"/>
      <w:bookmarkEnd w:id="106"/>
      <w:bookmarkEnd w:id="10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B83D71">
      <w:pPr>
        <w:pStyle w:val="ListParagraph"/>
        <w:keepNext/>
        <w:numPr>
          <w:ilvl w:val="0"/>
          <w:numId w:val="32"/>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197" w:name="_Toc81298516"/>
      <w:bookmarkStart w:id="198" w:name="_Toc81306163"/>
      <w:bookmarkStart w:id="199" w:name="_Toc81312962"/>
      <w:bookmarkStart w:id="200" w:name="_Toc81392909"/>
      <w:bookmarkStart w:id="201" w:name="_Toc81393028"/>
      <w:bookmarkStart w:id="202" w:name="_Toc81920610"/>
      <w:bookmarkStart w:id="203" w:name="_Toc81924541"/>
      <w:bookmarkStart w:id="204" w:name="_Toc82602751"/>
      <w:bookmarkStart w:id="205" w:name="_Toc87971836"/>
      <w:bookmarkStart w:id="206" w:name="_Toc87971920"/>
      <w:bookmarkStart w:id="207" w:name="_Toc87972130"/>
      <w:bookmarkStart w:id="208" w:name="_Toc196839626"/>
      <w:bookmarkStart w:id="209" w:name="_Toc197957845"/>
      <w:bookmarkEnd w:id="197"/>
      <w:bookmarkEnd w:id="198"/>
      <w:bookmarkEnd w:id="199"/>
      <w:bookmarkEnd w:id="200"/>
      <w:bookmarkEnd w:id="201"/>
      <w:bookmarkEnd w:id="202"/>
      <w:bookmarkEnd w:id="203"/>
      <w:bookmarkEnd w:id="204"/>
      <w:bookmarkEnd w:id="205"/>
      <w:bookmarkEnd w:id="206"/>
      <w:bookmarkEnd w:id="207"/>
      <w:bookmarkEnd w:id="208"/>
      <w:bookmarkEnd w:id="209"/>
    </w:p>
    <w:p w14:paraId="57FD0CCC" w14:textId="77777777" w:rsidR="00FD5D90" w:rsidRPr="005C02EE" w:rsidRDefault="00FD5D90" w:rsidP="00B83D71">
      <w:pPr>
        <w:pStyle w:val="Heading1"/>
        <w:numPr>
          <w:ilvl w:val="0"/>
          <w:numId w:val="23"/>
        </w:numPr>
        <w:spacing w:after="120"/>
        <w:rPr>
          <w:rFonts w:asciiTheme="minorHAnsi" w:hAnsiTheme="minorHAnsi" w:cstheme="minorHAnsi"/>
          <w:sz w:val="28"/>
          <w:szCs w:val="28"/>
        </w:rPr>
      </w:pPr>
      <w:bookmarkStart w:id="210" w:name="_Toc55242126"/>
      <w:bookmarkStart w:id="211" w:name="_Toc55242387"/>
      <w:bookmarkStart w:id="212" w:name="_Toc55242609"/>
      <w:bookmarkStart w:id="213" w:name="_Toc55243689"/>
      <w:bookmarkStart w:id="214" w:name="_Toc55245884"/>
      <w:bookmarkStart w:id="215" w:name="_Toc55246496"/>
      <w:bookmarkStart w:id="216" w:name="_Toc55246919"/>
      <w:bookmarkStart w:id="217" w:name="_Toc55247469"/>
      <w:bookmarkStart w:id="218" w:name="_Toc55248150"/>
      <w:bookmarkStart w:id="219" w:name="_Toc55248360"/>
      <w:bookmarkStart w:id="220" w:name="_Toc55248783"/>
      <w:bookmarkStart w:id="221" w:name="_Toc55249065"/>
      <w:bookmarkStart w:id="222" w:name="_Toc55249986"/>
      <w:bookmarkStart w:id="223" w:name="_Toc55250102"/>
      <w:bookmarkStart w:id="224" w:name="_Toc55250355"/>
      <w:bookmarkStart w:id="225" w:name="_Toc55250451"/>
      <w:bookmarkStart w:id="226" w:name="_Toc55250546"/>
      <w:bookmarkStart w:id="227" w:name="_Toc55250736"/>
      <w:bookmarkStart w:id="228" w:name="_Toc55250882"/>
      <w:bookmarkStart w:id="229" w:name="_Toc55251077"/>
      <w:bookmarkStart w:id="230" w:name="_Toc55251809"/>
      <w:bookmarkStart w:id="231" w:name="_Toc55246410"/>
      <w:bookmarkStart w:id="232" w:name="_Toc19795784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5C02EE">
        <w:rPr>
          <w:rFonts w:asciiTheme="minorHAnsi" w:hAnsiTheme="minorHAnsi" w:cstheme="minorHAnsi"/>
          <w:sz w:val="28"/>
          <w:szCs w:val="28"/>
        </w:rPr>
        <w:t>METHOD OF AWARD AND BID EVALUATION PROCESS</w:t>
      </w:r>
      <w:bookmarkEnd w:id="231"/>
      <w:bookmarkEnd w:id="232"/>
    </w:p>
    <w:p w14:paraId="21E0CBC6" w14:textId="3933CD78" w:rsidR="00FD5D90" w:rsidRPr="005C02EE" w:rsidRDefault="00FD5D90" w:rsidP="00D973EB">
      <w:pPr>
        <w:pStyle w:val="Heading2"/>
        <w:spacing w:after="120"/>
        <w:rPr>
          <w:rFonts w:asciiTheme="minorHAnsi" w:hAnsiTheme="minorHAnsi" w:cstheme="minorHAnsi"/>
        </w:rPr>
      </w:pPr>
      <w:bookmarkStart w:id="233" w:name="_Toc197957847"/>
      <w:r w:rsidRPr="005C02EE">
        <w:rPr>
          <w:rFonts w:asciiTheme="minorHAnsi" w:hAnsiTheme="minorHAnsi" w:cstheme="minorHAnsi"/>
        </w:rPr>
        <w:t>3.1</w:t>
      </w:r>
      <w:r w:rsidRPr="005C02EE">
        <w:rPr>
          <w:rFonts w:asciiTheme="minorHAnsi" w:hAnsiTheme="minorHAnsi" w:cstheme="minorHAnsi"/>
        </w:rPr>
        <w:tab/>
        <w:t>METHOD OF AWARD</w:t>
      </w:r>
      <w:bookmarkEnd w:id="194"/>
      <w:bookmarkEnd w:id="195"/>
      <w:bookmarkEnd w:id="196"/>
      <w:bookmarkEnd w:id="233"/>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34" w:name="_Hlk513459402"/>
      <w:bookmarkStart w:id="235"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34"/>
    </w:p>
    <w:p w14:paraId="1DFDAE8A" w14:textId="59A43A29"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w:t>
      </w:r>
      <w:r w:rsidR="001314B6" w:rsidRPr="005C02EE">
        <w:rPr>
          <w:rFonts w:asciiTheme="minorHAnsi" w:hAnsiTheme="minorHAnsi" w:cstheme="minorHAnsi"/>
          <w:iCs/>
          <w:color w:val="auto"/>
          <w:sz w:val="20"/>
        </w:rPr>
        <w:t>herein such</w:t>
      </w:r>
      <w:r w:rsidR="00762245" w:rsidRPr="005C02EE">
        <w:rPr>
          <w:rFonts w:asciiTheme="minorHAnsi" w:hAnsiTheme="minorHAnsi" w:cstheme="minorHAnsi"/>
          <w:iCs/>
          <w:color w:val="auto"/>
          <w:sz w:val="20"/>
        </w:rPr>
        <w:t xml:space="preserve"> as but not limited to past performance, references, and financial </w:t>
      </w:r>
      <w:r w:rsidR="00992198" w:rsidRPr="005C02EE">
        <w:rPr>
          <w:rFonts w:asciiTheme="minorHAnsi" w:hAnsiTheme="minorHAnsi" w:cstheme="minorHAnsi"/>
          <w:iCs/>
          <w:color w:val="auto"/>
          <w:sz w:val="20"/>
        </w:rPr>
        <w:t>documents.</w:t>
      </w:r>
    </w:p>
    <w:bookmarkEnd w:id="235"/>
    <w:p w14:paraId="4B3538E7" w14:textId="0EC21E39"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5C02EE">
        <w:rPr>
          <w:rFonts w:asciiTheme="minorHAnsi" w:hAnsiTheme="minorHAnsi" w:cstheme="minorHAnsi"/>
        </w:rPr>
        <w:t>H</w:t>
      </w:r>
      <w:r w:rsidRPr="005C02EE">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36"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37" w:name="_Toc53591757"/>
      <w:bookmarkStart w:id="238" w:name="_Toc53591860"/>
      <w:bookmarkStart w:id="239" w:name="_Toc53591920"/>
      <w:bookmarkStart w:id="240" w:name="_Toc53592006"/>
      <w:bookmarkStart w:id="241" w:name="_Toc53592066"/>
      <w:bookmarkStart w:id="242" w:name="_Toc53592163"/>
      <w:bookmarkStart w:id="243" w:name="_Toc53592222"/>
      <w:bookmarkStart w:id="244" w:name="_Toc53592399"/>
      <w:bookmarkStart w:id="245" w:name="_Toc53592638"/>
      <w:bookmarkStart w:id="246" w:name="_Toc53592719"/>
      <w:bookmarkStart w:id="247" w:name="_Toc53592783"/>
      <w:bookmarkStart w:id="248" w:name="_Toc53592842"/>
      <w:bookmarkStart w:id="249" w:name="_Toc53593041"/>
      <w:bookmarkStart w:id="250" w:name="_Toc53593153"/>
      <w:bookmarkStart w:id="251" w:name="_Toc53593211"/>
      <w:bookmarkStart w:id="252" w:name="_Toc53593365"/>
      <w:bookmarkStart w:id="253" w:name="_Toc55242128"/>
      <w:bookmarkStart w:id="254" w:name="_Toc55242389"/>
      <w:bookmarkStart w:id="255" w:name="_Toc55242611"/>
      <w:bookmarkStart w:id="256" w:name="_Toc55243691"/>
      <w:bookmarkStart w:id="257" w:name="_Toc55245886"/>
      <w:bookmarkStart w:id="258" w:name="_Toc55246498"/>
      <w:bookmarkStart w:id="259" w:name="_Toc55246921"/>
      <w:bookmarkStart w:id="260" w:name="_Toc55247471"/>
      <w:bookmarkStart w:id="261" w:name="_Toc55248152"/>
      <w:bookmarkStart w:id="262" w:name="_Toc55248362"/>
      <w:bookmarkStart w:id="263" w:name="_Toc55248785"/>
      <w:bookmarkStart w:id="264" w:name="_Toc55249067"/>
      <w:bookmarkStart w:id="265" w:name="_Toc55249988"/>
      <w:bookmarkStart w:id="266" w:name="_Toc55250104"/>
      <w:bookmarkStart w:id="267" w:name="_Toc55250357"/>
      <w:bookmarkStart w:id="268" w:name="_Toc55250453"/>
      <w:bookmarkStart w:id="269" w:name="_Toc55250548"/>
      <w:bookmarkStart w:id="270" w:name="_Toc55250738"/>
      <w:bookmarkStart w:id="271" w:name="_Toc55250884"/>
      <w:bookmarkStart w:id="272" w:name="_Toc55251079"/>
      <w:bookmarkStart w:id="273" w:name="_Toc53413671"/>
      <w:bookmarkStart w:id="274" w:name="_Toc506815765"/>
      <w:bookmarkStart w:id="275" w:name="_Toc459794478"/>
      <w:bookmarkStart w:id="276" w:name="_Toc19795784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5C02EE">
        <w:rPr>
          <w:rFonts w:asciiTheme="minorHAnsi" w:hAnsiTheme="minorHAnsi" w:cstheme="minorHAnsi"/>
        </w:rPr>
        <w:t>3.2</w:t>
      </w:r>
      <w:r w:rsidRPr="005C02EE">
        <w:rPr>
          <w:rFonts w:asciiTheme="minorHAnsi" w:hAnsiTheme="minorHAnsi" w:cstheme="minorHAnsi"/>
        </w:rPr>
        <w:tab/>
      </w:r>
      <w:bookmarkStart w:id="277" w:name="_Toc53592843"/>
      <w:bookmarkStart w:id="278" w:name="_Toc53593366"/>
      <w:bookmarkStart w:id="279" w:name="_Toc55242129"/>
      <w:bookmarkStart w:id="280" w:name="_Toc55242390"/>
      <w:bookmarkStart w:id="281" w:name="_Toc55242612"/>
      <w:bookmarkStart w:id="282" w:name="_Toc55243692"/>
      <w:bookmarkStart w:id="283" w:name="_Toc55245887"/>
      <w:bookmarkStart w:id="284" w:name="_Toc55246499"/>
      <w:bookmarkStart w:id="285" w:name="_Toc55246922"/>
      <w:bookmarkStart w:id="286" w:name="_Toc55247472"/>
      <w:bookmarkStart w:id="287" w:name="_Toc55248153"/>
      <w:bookmarkStart w:id="288" w:name="_Toc55248363"/>
      <w:bookmarkStart w:id="289" w:name="_Toc55248786"/>
      <w:bookmarkStart w:id="290" w:name="_Toc55249068"/>
      <w:bookmarkStart w:id="291" w:name="_Toc55249989"/>
      <w:bookmarkStart w:id="292" w:name="_Toc55250105"/>
      <w:bookmarkStart w:id="293" w:name="_Toc55250358"/>
      <w:bookmarkStart w:id="294" w:name="_Toc55250454"/>
      <w:bookmarkStart w:id="295" w:name="_Toc55250549"/>
      <w:bookmarkStart w:id="296" w:name="_Toc55250739"/>
      <w:bookmarkStart w:id="297" w:name="_Toc55250885"/>
      <w:bookmarkStart w:id="298" w:name="_Toc55251080"/>
      <w:bookmarkStart w:id="299" w:name="_Toc55252177"/>
      <w:bookmarkStart w:id="300" w:name="_Toc55252502"/>
      <w:bookmarkStart w:id="301" w:name="_Toc5525259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5C02EE">
        <w:rPr>
          <w:rFonts w:asciiTheme="minorHAnsi" w:hAnsiTheme="minorHAnsi" w:cstheme="minorHAnsi"/>
        </w:rPr>
        <w:t>CONFIDENTIALITY AND PROHIBITED COMMUNICATIONS DURING EVALUATION</w:t>
      </w:r>
      <w:bookmarkEnd w:id="273"/>
      <w:bookmarkEnd w:id="276"/>
    </w:p>
    <w:p w14:paraId="36B2F458" w14:textId="30DFCBB1" w:rsidR="00FD5D90" w:rsidRPr="005C02EE" w:rsidRDefault="00FD5D90" w:rsidP="00FD5D90">
      <w:pPr>
        <w:pStyle w:val="Text"/>
        <w:jc w:val="both"/>
        <w:rPr>
          <w:rFonts w:asciiTheme="minorHAnsi" w:hAnsiTheme="minorHAnsi" w:cstheme="minorHAnsi"/>
        </w:rPr>
      </w:pPr>
      <w:bookmarkStart w:id="302" w:name="_Toc445973022"/>
      <w:bookmarkStart w:id="303"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To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p w14:paraId="62480CCE" w14:textId="77777777" w:rsidR="00762245" w:rsidRPr="005C02EE" w:rsidRDefault="00762245" w:rsidP="00FD5D90">
      <w:pPr>
        <w:pStyle w:val="Text"/>
        <w:jc w:val="both"/>
        <w:rPr>
          <w:rFonts w:asciiTheme="minorHAnsi" w:hAnsiTheme="minorHAnsi" w:cstheme="minorHAnsi"/>
        </w:rPr>
      </w:pPr>
    </w:p>
    <w:p w14:paraId="0A54A951" w14:textId="7887CFFF" w:rsidR="00FD5D90" w:rsidRPr="005C02EE" w:rsidRDefault="00FD5D90" w:rsidP="00D973EB">
      <w:pPr>
        <w:pStyle w:val="Heading2"/>
        <w:spacing w:after="120"/>
        <w:rPr>
          <w:rFonts w:asciiTheme="minorHAnsi" w:hAnsiTheme="minorHAnsi" w:cstheme="minorHAnsi"/>
        </w:rPr>
      </w:pPr>
      <w:bookmarkStart w:id="304" w:name="_Toc197957849"/>
      <w:bookmarkEnd w:id="302"/>
      <w:bookmarkEnd w:id="303"/>
      <w:r w:rsidRPr="005C02EE">
        <w:rPr>
          <w:rFonts w:asciiTheme="minorHAnsi" w:hAnsiTheme="minorHAnsi" w:cstheme="minorHAnsi"/>
        </w:rPr>
        <w:t>3.3</w:t>
      </w:r>
      <w:r w:rsidRPr="005C02EE">
        <w:rPr>
          <w:rFonts w:asciiTheme="minorHAnsi" w:hAnsiTheme="minorHAnsi" w:cstheme="minorHAnsi"/>
        </w:rPr>
        <w:tab/>
        <w:t>BID EVALUATION PROCESS</w:t>
      </w:r>
      <w:bookmarkEnd w:id="236"/>
      <w:bookmarkEnd w:id="274"/>
      <w:bookmarkEnd w:id="275"/>
      <w:bookmarkEnd w:id="304"/>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lastRenderedPageBreak/>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05" w:name="_Hlk63418544"/>
      <w:r w:rsidRPr="005C02EE">
        <w:rPr>
          <w:rFonts w:asciiTheme="minorHAnsi" w:hAnsiTheme="minorHAnsi" w:cstheme="minorHAnsi"/>
          <w:color w:val="auto"/>
          <w:sz w:val="20"/>
        </w:rPr>
        <w:t xml:space="preserve">Bids will be received according to the </w:t>
      </w:r>
      <w:bookmarkStart w:id="306"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06"/>
    </w:p>
    <w:bookmarkEnd w:id="305"/>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any and all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07"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Interested parties are cautioned that these costs and their components are subject to further evaluation for completeness and correctness and therefore may not be an exact indicator of a Vendor’s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08" w:name="_Hlk80889311"/>
      <w:r w:rsidRPr="005C02EE">
        <w:rPr>
          <w:rFonts w:asciiTheme="minorHAnsi" w:hAnsiTheme="minorHAnsi" w:cstheme="minorHAnsi"/>
          <w:color w:val="auto"/>
          <w:sz w:val="20"/>
        </w:rPr>
        <w:t>. Prices bid cannot be altered or modified as part of a clarification</w:t>
      </w:r>
      <w:bookmarkEnd w:id="308"/>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09" w:name="_Hlk80889332"/>
      <w:bookmarkEnd w:id="307"/>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 xml:space="preserve">the electronic Vendor Portal (eVP), </w:t>
      </w:r>
      <w:hyperlink r:id="rId16"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09"/>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10"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B83D71">
      <w:pPr>
        <w:pStyle w:val="Heading2"/>
        <w:numPr>
          <w:ilvl w:val="1"/>
          <w:numId w:val="21"/>
        </w:numPr>
        <w:spacing w:after="120"/>
        <w:rPr>
          <w:rFonts w:asciiTheme="minorHAnsi" w:hAnsiTheme="minorHAnsi" w:cstheme="minorHAnsi"/>
        </w:rPr>
      </w:pPr>
      <w:bookmarkStart w:id="311" w:name="_Toc55246416"/>
      <w:bookmarkStart w:id="312" w:name="_Toc197957850"/>
      <w:r w:rsidRPr="005C02EE">
        <w:rPr>
          <w:rFonts w:asciiTheme="minorHAnsi" w:hAnsiTheme="minorHAnsi" w:cstheme="minorHAnsi"/>
        </w:rPr>
        <w:t>PERFORMANCE OUTSIDE THE UNITED STATES</w:t>
      </w:r>
      <w:bookmarkEnd w:id="311"/>
      <w:bookmarkEnd w:id="312"/>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13" w:name="_Toc55242132"/>
      <w:bookmarkStart w:id="314" w:name="_Toc55242393"/>
      <w:bookmarkStart w:id="315" w:name="_Toc55242615"/>
      <w:bookmarkStart w:id="316" w:name="_Toc55243695"/>
      <w:bookmarkStart w:id="317" w:name="_Toc55245890"/>
      <w:bookmarkStart w:id="318" w:name="_Toc55246502"/>
      <w:bookmarkStart w:id="319" w:name="_Toc55246925"/>
      <w:bookmarkStart w:id="320" w:name="_Toc55247475"/>
      <w:bookmarkStart w:id="321" w:name="_Toc55248156"/>
      <w:bookmarkStart w:id="322" w:name="_Toc55248366"/>
      <w:bookmarkStart w:id="323" w:name="_Toc55248789"/>
      <w:bookmarkStart w:id="324" w:name="_Toc55249071"/>
      <w:bookmarkStart w:id="325" w:name="_Toc55249992"/>
      <w:bookmarkStart w:id="326" w:name="_Toc55250108"/>
      <w:bookmarkStart w:id="327" w:name="_Toc55250361"/>
      <w:bookmarkStart w:id="328" w:name="_Toc55250457"/>
      <w:bookmarkStart w:id="329" w:name="_Toc55250552"/>
      <w:bookmarkStart w:id="330" w:name="_Toc55250742"/>
      <w:bookmarkStart w:id="331" w:name="_Toc55250888"/>
      <w:bookmarkStart w:id="332" w:name="_Toc55251083"/>
      <w:bookmarkStart w:id="333" w:name="_Toc55251812"/>
      <w:bookmarkStart w:id="334" w:name="_Toc55252180"/>
      <w:bookmarkStart w:id="335" w:name="_Toc55252505"/>
      <w:bookmarkStart w:id="336" w:name="_Toc55252596"/>
      <w:bookmarkEnd w:id="31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Particular risk factors such as the security of the State’s information technology</w:t>
      </w:r>
    </w:p>
    <w:p w14:paraId="14ED75F2" w14:textId="77777777" w:rsidR="00FD5D90" w:rsidRPr="005C02EE" w:rsidRDefault="00FD5D90" w:rsidP="00B83D71">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B83D71">
      <w:pPr>
        <w:pStyle w:val="ListParagraph"/>
        <w:numPr>
          <w:ilvl w:val="0"/>
          <w:numId w:val="33"/>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37" w:name="_Toc506815768"/>
      <w:bookmarkStart w:id="338"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39" w:name="_Toc197957851"/>
      <w:r w:rsidRPr="005C02EE">
        <w:rPr>
          <w:rFonts w:asciiTheme="minorHAnsi" w:hAnsiTheme="minorHAnsi" w:cstheme="minorHAnsi"/>
        </w:rPr>
        <w:t>3.5</w:t>
      </w:r>
      <w:r w:rsidRPr="005C02EE">
        <w:rPr>
          <w:rFonts w:asciiTheme="minorHAnsi" w:hAnsiTheme="minorHAnsi" w:cstheme="minorHAnsi"/>
        </w:rPr>
        <w:tab/>
        <w:t>INTERPRETATION OF TERMS AND PHRASES</w:t>
      </w:r>
      <w:bookmarkEnd w:id="337"/>
      <w:bookmarkEnd w:id="338"/>
      <w:bookmarkEnd w:id="339"/>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w:t>
      </w:r>
      <w:r w:rsidR="00A155D0" w:rsidRPr="005C02EE">
        <w:rPr>
          <w:rFonts w:asciiTheme="minorHAnsi" w:hAnsiTheme="minorHAnsi" w:cstheme="minorHAnsi"/>
          <w:color w:val="auto"/>
          <w:sz w:val="20"/>
        </w:rPr>
        <w:lastRenderedPageBreak/>
        <w:t xml:space="preserve">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B83D71">
      <w:pPr>
        <w:pStyle w:val="Heading1"/>
        <w:numPr>
          <w:ilvl w:val="0"/>
          <w:numId w:val="23"/>
        </w:numPr>
        <w:spacing w:after="120"/>
        <w:rPr>
          <w:rFonts w:asciiTheme="minorHAnsi" w:hAnsiTheme="minorHAnsi" w:cstheme="minorHAnsi"/>
          <w:sz w:val="28"/>
          <w:szCs w:val="28"/>
        </w:rPr>
      </w:pPr>
      <w:bookmarkStart w:id="340" w:name="_Toc197957852"/>
      <w:r w:rsidRPr="005C02EE">
        <w:rPr>
          <w:rFonts w:asciiTheme="minorHAnsi" w:hAnsiTheme="minorHAnsi" w:cstheme="minorHAnsi"/>
          <w:sz w:val="28"/>
          <w:szCs w:val="28"/>
        </w:rPr>
        <w:t>REQUIREMENTS</w:t>
      </w:r>
      <w:bookmarkEnd w:id="340"/>
      <w:r w:rsidRPr="005C02EE">
        <w:rPr>
          <w:rFonts w:asciiTheme="minorHAnsi" w:hAnsiTheme="minorHAnsi" w:cstheme="minorHAnsi"/>
          <w:sz w:val="28"/>
          <w:szCs w:val="28"/>
        </w:rPr>
        <w:t xml:space="preserve"> </w:t>
      </w:r>
    </w:p>
    <w:p w14:paraId="4F41C456" w14:textId="766BAC3B"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w:t>
      </w:r>
      <w:r w:rsidR="00000365" w:rsidRPr="005C02EE">
        <w:rPr>
          <w:rFonts w:asciiTheme="minorHAnsi" w:hAnsiTheme="minorHAnsi" w:cstheme="minorHAnsi"/>
          <w:bCs/>
          <w:color w:val="auto"/>
          <w:sz w:val="20"/>
        </w:rPr>
        <w:t>allow</w:t>
      </w:r>
      <w:r w:rsidRPr="005C02EE">
        <w:rPr>
          <w:rFonts w:asciiTheme="minorHAnsi" w:hAnsiTheme="minorHAnsi" w:cstheme="minorHAnsi"/>
          <w:bCs/>
          <w:color w:val="auto"/>
          <w:sz w:val="20"/>
        </w:rPr>
        <w:t xml:space="preserve">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is encouraged to submit these items in the form of a question during the question and answer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B83D71">
      <w:pPr>
        <w:pStyle w:val="Heading20"/>
        <w:numPr>
          <w:ilvl w:val="1"/>
          <w:numId w:val="23"/>
        </w:numPr>
        <w:spacing w:after="120"/>
        <w:rPr>
          <w:rFonts w:asciiTheme="minorHAnsi" w:hAnsiTheme="minorHAnsi" w:cstheme="minorHAnsi"/>
        </w:rPr>
      </w:pPr>
      <w:bookmarkStart w:id="341" w:name="_Toc55249077"/>
      <w:bookmarkStart w:id="342" w:name="_Toc55249998"/>
      <w:bookmarkStart w:id="343" w:name="_Toc55250114"/>
      <w:bookmarkStart w:id="344" w:name="_Toc55250367"/>
      <w:bookmarkStart w:id="345" w:name="_Toc55250463"/>
      <w:bookmarkStart w:id="346" w:name="_Toc55250558"/>
      <w:bookmarkStart w:id="347" w:name="_Toc55250894"/>
      <w:bookmarkStart w:id="348" w:name="_Toc55251089"/>
      <w:bookmarkStart w:id="349" w:name="_Toc55251818"/>
      <w:bookmarkStart w:id="350" w:name="_Toc55252186"/>
      <w:bookmarkStart w:id="351" w:name="_Toc55252511"/>
      <w:bookmarkStart w:id="352" w:name="_Toc55252602"/>
      <w:bookmarkStart w:id="353" w:name="_Toc55253467"/>
      <w:bookmarkStart w:id="354" w:name="_Toc55253551"/>
      <w:bookmarkStart w:id="355" w:name="_Toc55253656"/>
      <w:bookmarkStart w:id="356" w:name="_Toc55253740"/>
      <w:bookmarkStart w:id="357" w:name="_Toc55253823"/>
      <w:bookmarkStart w:id="358" w:name="_Toc55253906"/>
      <w:bookmarkStart w:id="359" w:name="_Toc55253989"/>
      <w:bookmarkStart w:id="360" w:name="_Toc55254072"/>
      <w:bookmarkStart w:id="361" w:name="_Toc55254156"/>
      <w:bookmarkStart w:id="362" w:name="_Toc55254239"/>
      <w:bookmarkStart w:id="363" w:name="_Toc55254321"/>
      <w:bookmarkStart w:id="364" w:name="_Toc55254403"/>
      <w:bookmarkStart w:id="365" w:name="_Toc55254483"/>
      <w:bookmarkStart w:id="366" w:name="_Toc506815771"/>
      <w:bookmarkStart w:id="367" w:name="_Toc459794481"/>
      <w:bookmarkStart w:id="368" w:name="_Toc369692557"/>
      <w:bookmarkStart w:id="369" w:name="_Toc370813241"/>
      <w:bookmarkStart w:id="370" w:name="_Toc374120591"/>
      <w:bookmarkStart w:id="371" w:name="_Toc370813242"/>
      <w:bookmarkStart w:id="372" w:name="_Toc19795785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5C02EE">
        <w:rPr>
          <w:rFonts w:asciiTheme="minorHAnsi" w:hAnsiTheme="minorHAnsi" w:cstheme="minorHAnsi"/>
        </w:rPr>
        <w:t>PRICING</w:t>
      </w:r>
      <w:bookmarkEnd w:id="366"/>
      <w:bookmarkEnd w:id="367"/>
      <w:bookmarkEnd w:id="372"/>
    </w:p>
    <w:p w14:paraId="07331C4E" w14:textId="4D02FAE7" w:rsidR="00FD5D90" w:rsidRPr="005C02EE" w:rsidRDefault="00FD5D90" w:rsidP="006D7294">
      <w:pPr>
        <w:jc w:val="both"/>
        <w:rPr>
          <w:rFonts w:asciiTheme="minorHAnsi" w:hAnsiTheme="minorHAnsi" w:cstheme="minorHAnsi"/>
          <w:color w:val="auto"/>
          <w:sz w:val="20"/>
        </w:rPr>
      </w:pPr>
      <w:r w:rsidRPr="005C02EE">
        <w:rPr>
          <w:rFonts w:asciiTheme="minorHAnsi" w:hAnsiTheme="minorHAnsi" w:cstheme="minorHAnsi"/>
          <w:color w:val="auto"/>
          <w:sz w:val="20"/>
        </w:rPr>
        <w:t>Bid price shall constitute the total cost to the State for delivery fully assembled and ready for use, including all applicable charges for shipping, delivery, handling, administrative and other similar fees.</w:t>
      </w:r>
      <w:r w:rsidR="00A155D0" w:rsidRPr="005C02EE">
        <w:rPr>
          <w:rFonts w:asciiTheme="minorHAnsi" w:hAnsiTheme="minorHAnsi" w:cstheme="minorHAnsi"/>
          <w:color w:val="auto"/>
          <w:sz w:val="20"/>
        </w:rPr>
        <w:t xml:space="preserve"> </w:t>
      </w:r>
      <w:r w:rsidR="00A155D0" w:rsidRPr="005C02EE">
        <w:rPr>
          <w:rFonts w:asciiTheme="minorHAnsi" w:hAnsiTheme="minorHAnsi" w:cstheme="minorHAnsi"/>
          <w:color w:val="000000" w:themeColor="text1"/>
          <w:sz w:val="20"/>
        </w:rPr>
        <w:t xml:space="preserve">Complete ATTACHMENT A: PRICING FORM and </w:t>
      </w:r>
      <w:bookmarkStart w:id="373" w:name="_Hlk81399448"/>
      <w:r w:rsidR="00E458F4" w:rsidRPr="005C02EE">
        <w:rPr>
          <w:rFonts w:asciiTheme="minorHAnsi" w:hAnsiTheme="minorHAnsi" w:cstheme="minorHAnsi"/>
          <w:color w:val="000000" w:themeColor="text1"/>
          <w:sz w:val="20"/>
        </w:rPr>
        <w:t>upload in the Sourcing Tool The pricing provided in ATTACHMENT A, or resulting from any negotiations, is incorporated herein and shall become part of any resulting Contract</w:t>
      </w:r>
      <w:bookmarkEnd w:id="373"/>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bookmarkStart w:id="374" w:name="_Toc377389885"/>
    </w:p>
    <w:p w14:paraId="68AC9B9D" w14:textId="27A54450" w:rsidR="00FD5D90" w:rsidRPr="005C02EE" w:rsidRDefault="00FD5D90" w:rsidP="00B83D71">
      <w:pPr>
        <w:pStyle w:val="Heading20"/>
        <w:numPr>
          <w:ilvl w:val="1"/>
          <w:numId w:val="23"/>
        </w:numPr>
        <w:spacing w:after="120"/>
        <w:rPr>
          <w:rFonts w:asciiTheme="minorHAnsi" w:hAnsiTheme="minorHAnsi" w:cstheme="minorHAnsi"/>
        </w:rPr>
      </w:pPr>
      <w:bookmarkStart w:id="375" w:name="_Toc46398030"/>
      <w:bookmarkStart w:id="376" w:name="_Toc46399223"/>
      <w:bookmarkStart w:id="377" w:name="_Toc46398031"/>
      <w:bookmarkStart w:id="378" w:name="_Toc46399224"/>
      <w:bookmarkStart w:id="379" w:name="_Toc46398032"/>
      <w:bookmarkStart w:id="380" w:name="_Toc46399225"/>
      <w:bookmarkStart w:id="381" w:name="_Toc55242141"/>
      <w:bookmarkStart w:id="382" w:name="_Toc55242402"/>
      <w:bookmarkStart w:id="383" w:name="_Toc55242624"/>
      <w:bookmarkStart w:id="384" w:name="_Toc55243704"/>
      <w:bookmarkStart w:id="385" w:name="_Toc55245899"/>
      <w:bookmarkStart w:id="386" w:name="_Toc55246511"/>
      <w:bookmarkStart w:id="387" w:name="_Toc55246932"/>
      <w:bookmarkStart w:id="388" w:name="_Toc55247482"/>
      <w:bookmarkStart w:id="389" w:name="_Toc55248163"/>
      <w:bookmarkStart w:id="390" w:name="_Toc55248373"/>
      <w:bookmarkStart w:id="391" w:name="_Toc55248796"/>
      <w:bookmarkStart w:id="392" w:name="_Toc55250465"/>
      <w:bookmarkStart w:id="393" w:name="_Toc55250560"/>
      <w:bookmarkStart w:id="394" w:name="_Toc55250750"/>
      <w:bookmarkStart w:id="395" w:name="_Toc55250896"/>
      <w:bookmarkStart w:id="396" w:name="_Toc459794482"/>
      <w:bookmarkStart w:id="397" w:name="_Toc19795785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5C02EE">
        <w:rPr>
          <w:rFonts w:asciiTheme="minorHAnsi" w:hAnsiTheme="minorHAnsi" w:cstheme="minorHAnsi"/>
        </w:rPr>
        <w:t>PRODUCT IDENTIFICATION</w:t>
      </w:r>
      <w:bookmarkEnd w:id="396"/>
      <w:bookmarkEnd w:id="397"/>
    </w:p>
    <w:p w14:paraId="204E4404" w14:textId="77777777" w:rsidR="00FD5D90" w:rsidRPr="005C02EE" w:rsidRDefault="00FD5D90" w:rsidP="00FD5D90">
      <w:pPr>
        <w:rPr>
          <w:rFonts w:asciiTheme="minorHAnsi" w:hAnsiTheme="minorHAnsi" w:cstheme="minorHAnsi"/>
          <w:b/>
          <w:color w:val="auto"/>
          <w:u w:val="single"/>
        </w:rPr>
      </w:pPr>
      <w:bookmarkStart w:id="398" w:name="_Toc506815776"/>
      <w:r w:rsidRPr="005C02EE">
        <w:rPr>
          <w:rFonts w:asciiTheme="minorHAnsi" w:hAnsiTheme="minorHAnsi" w:cstheme="minorHAnsi"/>
          <w:b/>
          <w:color w:val="auto"/>
          <w:sz w:val="20"/>
          <w:u w:val="single"/>
        </w:rPr>
        <w:t>MAKE AND MODEL</w:t>
      </w:r>
    </w:p>
    <w:p w14:paraId="7594044C" w14:textId="0108707E" w:rsidR="00FD5D90" w:rsidRDefault="00FD5D90" w:rsidP="006D7294">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Manufacturer’s name and model/catalog numbers used in this IFB are for the sole purpose of identification and to establish general quality level desired. Such references are not intended to be restrictive and comparable products of other manufacturers will be considered. However, Vendors are cautioned that any deviation from the specifications of the identified item are required to be pointed out in its bid.  Vendor shall include with its bid sufficient documentary evidence to demonstrate the qualitative, functional, operational, </w:t>
      </w:r>
      <w:r w:rsidR="003B060E" w:rsidRPr="005C02EE">
        <w:rPr>
          <w:rFonts w:asciiTheme="minorHAnsi" w:hAnsiTheme="minorHAnsi" w:cstheme="minorHAnsi"/>
          <w:color w:val="auto"/>
          <w:sz w:val="20"/>
        </w:rPr>
        <w:t>organizational,</w:t>
      </w:r>
      <w:r w:rsidRPr="005C02EE">
        <w:rPr>
          <w:rFonts w:asciiTheme="minorHAnsi" w:hAnsiTheme="minorHAnsi" w:cstheme="minorHAnsi"/>
          <w:color w:val="auto"/>
          <w:sz w:val="20"/>
        </w:rPr>
        <w:t xml:space="preserve"> and conformational equivalence of the bid item to the identified item.</w:t>
      </w:r>
    </w:p>
    <w:p w14:paraId="30D21BE5" w14:textId="0BDDE86A" w:rsidR="007F1066" w:rsidRPr="005C02EE" w:rsidRDefault="007F1066" w:rsidP="007F1066">
      <w:pPr>
        <w:pStyle w:val="Heading20"/>
        <w:numPr>
          <w:ilvl w:val="0"/>
          <w:numId w:val="0"/>
        </w:numPr>
        <w:spacing w:after="120"/>
        <w:rPr>
          <w:rFonts w:asciiTheme="minorHAnsi" w:hAnsiTheme="minorHAnsi" w:cstheme="minorHAnsi"/>
        </w:rPr>
      </w:pPr>
      <w:bookmarkStart w:id="399" w:name="_Toc370813243"/>
      <w:bookmarkStart w:id="400" w:name="_Toc374120594"/>
      <w:bookmarkStart w:id="401" w:name="_Toc459794483"/>
      <w:bookmarkStart w:id="402" w:name="_Toc197957855"/>
      <w:r>
        <w:rPr>
          <w:rFonts w:asciiTheme="minorHAnsi" w:hAnsiTheme="minorHAnsi" w:cstheme="minorHAnsi"/>
        </w:rPr>
        <w:t xml:space="preserve">4.3  </w:t>
      </w:r>
      <w:r w:rsidRPr="005C02EE">
        <w:rPr>
          <w:rFonts w:asciiTheme="minorHAnsi" w:hAnsiTheme="minorHAnsi" w:cstheme="minorHAnsi"/>
        </w:rPr>
        <w:t xml:space="preserve">TRANSPORTATION </w:t>
      </w:r>
      <w:bookmarkEnd w:id="399"/>
      <w:bookmarkEnd w:id="400"/>
      <w:r w:rsidRPr="005C02EE">
        <w:rPr>
          <w:rFonts w:asciiTheme="minorHAnsi" w:hAnsiTheme="minorHAnsi" w:cstheme="minorHAnsi"/>
        </w:rPr>
        <w:t>AND IDENTIFICATION</w:t>
      </w:r>
      <w:bookmarkEnd w:id="401"/>
      <w:bookmarkEnd w:id="402"/>
    </w:p>
    <w:p w14:paraId="11650E82" w14:textId="77777777" w:rsidR="007F1066" w:rsidRPr="005C02EE" w:rsidRDefault="007F1066" w:rsidP="007F1066">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47A8C674" w14:textId="5B29E45A" w:rsidR="007F1066" w:rsidRPr="007F1066" w:rsidRDefault="007F1066" w:rsidP="006D7294">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p>
    <w:p w14:paraId="290F4F2A" w14:textId="7AFC0C70" w:rsidR="00FD5D90" w:rsidRPr="005C02EE" w:rsidRDefault="00FD5D90" w:rsidP="00904110">
      <w:pPr>
        <w:pStyle w:val="Heading20"/>
        <w:numPr>
          <w:ilvl w:val="0"/>
          <w:numId w:val="0"/>
        </w:numPr>
        <w:spacing w:after="120"/>
        <w:rPr>
          <w:rFonts w:asciiTheme="minorHAnsi" w:hAnsiTheme="minorHAnsi" w:cstheme="minorHAnsi"/>
        </w:rPr>
      </w:pPr>
      <w:bookmarkStart w:id="403" w:name="_Toc55242145"/>
      <w:bookmarkStart w:id="404" w:name="_Toc55242406"/>
      <w:bookmarkStart w:id="405" w:name="_Toc55242628"/>
      <w:bookmarkStart w:id="406" w:name="_Toc55243708"/>
      <w:bookmarkStart w:id="407" w:name="_Toc55245903"/>
      <w:bookmarkStart w:id="408" w:name="_Toc55246515"/>
      <w:bookmarkStart w:id="409" w:name="_Toc55246936"/>
      <w:bookmarkStart w:id="410" w:name="_Toc55247486"/>
      <w:bookmarkStart w:id="411" w:name="_Toc55248167"/>
      <w:bookmarkStart w:id="412" w:name="_Toc55248377"/>
      <w:bookmarkStart w:id="413" w:name="_Toc55250004"/>
      <w:bookmarkStart w:id="414" w:name="_Toc55250120"/>
      <w:bookmarkStart w:id="415" w:name="_Toc55250373"/>
      <w:bookmarkStart w:id="416" w:name="_Toc55250468"/>
      <w:bookmarkStart w:id="417" w:name="_Toc55250563"/>
      <w:bookmarkStart w:id="418" w:name="_Toc55250753"/>
      <w:bookmarkStart w:id="419" w:name="_Toc55250899"/>
      <w:bookmarkStart w:id="420" w:name="_Toc55251092"/>
      <w:bookmarkStart w:id="421" w:name="_Toc55251821"/>
      <w:bookmarkStart w:id="422" w:name="_Toc55252189"/>
      <w:bookmarkStart w:id="423" w:name="_Toc55252514"/>
      <w:bookmarkStart w:id="424" w:name="_Toc55252605"/>
      <w:bookmarkStart w:id="425" w:name="_Toc446594294"/>
      <w:bookmarkStart w:id="426" w:name="_Toc446594566"/>
      <w:bookmarkStart w:id="427" w:name="_Toc446597974"/>
      <w:bookmarkStart w:id="428" w:name="_Toc446598550"/>
      <w:bookmarkStart w:id="429" w:name="_Toc446598772"/>
      <w:bookmarkStart w:id="430" w:name="_Toc446599094"/>
      <w:bookmarkStart w:id="431" w:name="_Toc446599565"/>
      <w:bookmarkStart w:id="432" w:name="_Toc446599610"/>
      <w:bookmarkStart w:id="433" w:name="_Toc446599921"/>
      <w:bookmarkStart w:id="434" w:name="_Toc446600020"/>
      <w:bookmarkStart w:id="435" w:name="_Toc446600129"/>
      <w:bookmarkStart w:id="436" w:name="_Toc446600236"/>
      <w:bookmarkStart w:id="437" w:name="_Toc450739877"/>
      <w:bookmarkStart w:id="438" w:name="_Toc450742631"/>
      <w:bookmarkStart w:id="439" w:name="_Toc450745569"/>
      <w:bookmarkStart w:id="440" w:name="_Toc450829525"/>
      <w:bookmarkStart w:id="441" w:name="_Toc450829570"/>
      <w:bookmarkStart w:id="442" w:name="_Toc450829752"/>
      <w:bookmarkStart w:id="443" w:name="_Toc451160543"/>
      <w:bookmarkStart w:id="444" w:name="_Toc451170071"/>
      <w:bookmarkStart w:id="445" w:name="_Toc453342769"/>
      <w:bookmarkStart w:id="446" w:name="_Toc463007422"/>
      <w:bookmarkStart w:id="447" w:name="_Toc463353375"/>
      <w:bookmarkStart w:id="448" w:name="_Toc463353924"/>
      <w:bookmarkStart w:id="449" w:name="_Toc55242147"/>
      <w:bookmarkStart w:id="450" w:name="_Toc55242408"/>
      <w:bookmarkStart w:id="451" w:name="_Toc55242630"/>
      <w:bookmarkStart w:id="452" w:name="_Toc55243710"/>
      <w:bookmarkStart w:id="453" w:name="_Toc55245905"/>
      <w:bookmarkStart w:id="454" w:name="_Toc55246517"/>
      <w:bookmarkStart w:id="455" w:name="_Toc55246938"/>
      <w:bookmarkStart w:id="456" w:name="_Toc55247488"/>
      <w:bookmarkStart w:id="457" w:name="_Toc55248169"/>
      <w:bookmarkStart w:id="458" w:name="_Toc55248379"/>
      <w:bookmarkStart w:id="459" w:name="_Toc55250006"/>
      <w:bookmarkStart w:id="460" w:name="_Toc55250122"/>
      <w:bookmarkStart w:id="461" w:name="_Toc55250375"/>
      <w:bookmarkStart w:id="462" w:name="_Toc55250470"/>
      <w:bookmarkStart w:id="463" w:name="_Toc55250565"/>
      <w:bookmarkStart w:id="464" w:name="_Toc55250755"/>
      <w:bookmarkStart w:id="465" w:name="_Toc55250901"/>
      <w:bookmarkStart w:id="466" w:name="_Toc55251094"/>
      <w:bookmarkStart w:id="467" w:name="_Toc55251823"/>
      <w:bookmarkStart w:id="468" w:name="_Toc55252191"/>
      <w:bookmarkStart w:id="469" w:name="_Toc55252516"/>
      <w:bookmarkStart w:id="470" w:name="_Toc55252607"/>
      <w:bookmarkStart w:id="471" w:name="_Toc374120595"/>
      <w:bookmarkStart w:id="472" w:name="_Toc197957856"/>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5C02EE">
        <w:rPr>
          <w:rFonts w:asciiTheme="minorHAnsi" w:hAnsiTheme="minorHAnsi" w:cstheme="minorHAnsi"/>
        </w:rPr>
        <w:t>4.</w:t>
      </w:r>
      <w:r w:rsidR="007F1066">
        <w:rPr>
          <w:rFonts w:asciiTheme="minorHAnsi" w:hAnsiTheme="minorHAnsi" w:cstheme="minorHAnsi"/>
        </w:rPr>
        <w:t>4</w:t>
      </w:r>
      <w:r w:rsidRPr="005C02EE">
        <w:rPr>
          <w:rFonts w:asciiTheme="minorHAnsi" w:hAnsiTheme="minorHAnsi" w:cstheme="minorHAnsi"/>
        </w:rPr>
        <w:tab/>
      </w:r>
      <w:r w:rsidR="00B83D71">
        <w:rPr>
          <w:rFonts w:asciiTheme="minorHAnsi" w:hAnsiTheme="minorHAnsi" w:cstheme="minorHAnsi"/>
        </w:rPr>
        <w:t>DELIVERY</w:t>
      </w:r>
      <w:bookmarkEnd w:id="472"/>
      <w:r w:rsidRPr="005C02EE">
        <w:rPr>
          <w:rFonts w:asciiTheme="minorHAnsi" w:hAnsiTheme="minorHAnsi" w:cstheme="minorHAnsi"/>
        </w:rPr>
        <w:t xml:space="preserve"> </w:t>
      </w:r>
    </w:p>
    <w:p w14:paraId="53898BAB" w14:textId="77777777" w:rsidR="00B83D71" w:rsidRDefault="00D327B2" w:rsidP="00B83D71">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 xml:space="preserve">The </w:t>
      </w:r>
      <w:r w:rsidR="00B83D71">
        <w:rPr>
          <w:rFonts w:asciiTheme="minorHAnsi" w:hAnsiTheme="minorHAnsi" w:cstheme="minorHAnsi"/>
          <w:iCs/>
          <w:color w:val="auto"/>
          <w:sz w:val="20"/>
        </w:rPr>
        <w:t xml:space="preserve">unit will be picked up by Wildlife Resources Commission Law Enforcement.  Point of Contact will be </w:t>
      </w:r>
    </w:p>
    <w:p w14:paraId="0859A90A" w14:textId="77777777" w:rsidR="00B83D71" w:rsidRPr="00B83D71" w:rsidRDefault="00B83D71" w:rsidP="00B83D71">
      <w:pPr>
        <w:rPr>
          <w:rFonts w:asciiTheme="minorHAnsi" w:hAnsiTheme="minorHAnsi" w:cstheme="minorHAnsi"/>
          <w:b/>
          <w:bCs/>
          <w:iCs/>
          <w:color w:val="auto"/>
          <w:sz w:val="20"/>
        </w:rPr>
      </w:pPr>
      <w:r w:rsidRPr="00B83D71">
        <w:rPr>
          <w:rFonts w:asciiTheme="minorHAnsi" w:hAnsiTheme="minorHAnsi" w:cstheme="minorHAnsi"/>
          <w:b/>
          <w:bCs/>
          <w:iCs/>
          <w:color w:val="auto"/>
          <w:sz w:val="20"/>
        </w:rPr>
        <w:t xml:space="preserve">Major Chad Arnold, </w:t>
      </w:r>
    </w:p>
    <w:p w14:paraId="3B97DADB" w14:textId="77777777" w:rsidR="00B83D71" w:rsidRPr="00B83D71" w:rsidRDefault="00B83D71" w:rsidP="00B83D71">
      <w:pPr>
        <w:rPr>
          <w:rFonts w:asciiTheme="minorHAnsi" w:hAnsiTheme="minorHAnsi" w:cstheme="minorHAnsi"/>
          <w:b/>
          <w:bCs/>
          <w:iCs/>
          <w:color w:val="auto"/>
          <w:sz w:val="20"/>
        </w:rPr>
      </w:pPr>
      <w:hyperlink r:id="rId17" w:history="1">
        <w:r w:rsidRPr="00B83D71">
          <w:rPr>
            <w:rStyle w:val="Hyperlink"/>
            <w:rFonts w:asciiTheme="minorHAnsi" w:hAnsiTheme="minorHAnsi" w:cstheme="minorHAnsi"/>
            <w:b/>
            <w:bCs/>
            <w:iCs/>
            <w:sz w:val="20"/>
          </w:rPr>
          <w:t>Chad.Arnold@ncwildlife.gov</w:t>
        </w:r>
      </w:hyperlink>
      <w:r w:rsidRPr="00B83D71">
        <w:rPr>
          <w:rFonts w:asciiTheme="minorHAnsi" w:hAnsiTheme="minorHAnsi" w:cstheme="minorHAnsi"/>
          <w:b/>
          <w:bCs/>
          <w:iCs/>
          <w:color w:val="auto"/>
          <w:sz w:val="20"/>
        </w:rPr>
        <w:t xml:space="preserve">, </w:t>
      </w:r>
    </w:p>
    <w:p w14:paraId="7988EEDB" w14:textId="3259D6F2" w:rsidR="00D327B2" w:rsidRPr="00B83D71" w:rsidRDefault="00B83D71" w:rsidP="00B83D71">
      <w:pPr>
        <w:rPr>
          <w:rFonts w:asciiTheme="minorHAnsi" w:hAnsiTheme="minorHAnsi" w:cstheme="minorHAnsi"/>
          <w:b/>
          <w:bCs/>
          <w:i/>
          <w:sz w:val="20"/>
        </w:rPr>
      </w:pPr>
      <w:r w:rsidRPr="00B83D71">
        <w:rPr>
          <w:rFonts w:asciiTheme="minorHAnsi" w:hAnsiTheme="minorHAnsi" w:cstheme="minorHAnsi"/>
          <w:b/>
          <w:bCs/>
          <w:iCs/>
          <w:color w:val="auto"/>
          <w:sz w:val="20"/>
        </w:rPr>
        <w:t>919-909-0033.</w:t>
      </w:r>
    </w:p>
    <w:p w14:paraId="154042BE" w14:textId="06D44CF0" w:rsidR="00D327B2" w:rsidRPr="005C02EE" w:rsidRDefault="00B83D71"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The vendor</w:t>
      </w:r>
      <w:r w:rsidR="00D327B2" w:rsidRPr="005C02EE">
        <w:rPr>
          <w:rFonts w:asciiTheme="minorHAnsi" w:hAnsiTheme="minorHAnsi" w:cstheme="minorHAnsi"/>
          <w:iCs/>
          <w:color w:val="auto"/>
          <w:sz w:val="20"/>
        </w:rPr>
        <w:t xml:space="preserve"> </w:t>
      </w:r>
      <w:r w:rsidRPr="0057081F">
        <w:rPr>
          <w:rFonts w:asciiTheme="minorHAnsi" w:hAnsiTheme="minorHAnsi" w:cstheme="minorHAnsi"/>
          <w:iCs/>
          <w:color w:val="auto"/>
          <w:sz w:val="20"/>
        </w:rPr>
        <w:t>sh</w:t>
      </w:r>
      <w:r w:rsidR="00386774" w:rsidRPr="0057081F">
        <w:rPr>
          <w:rFonts w:asciiTheme="minorHAnsi" w:hAnsiTheme="minorHAnsi" w:cstheme="minorHAnsi"/>
          <w:iCs/>
          <w:color w:val="auto"/>
          <w:sz w:val="20"/>
        </w:rPr>
        <w:t>all</w:t>
      </w:r>
      <w:r w:rsidRPr="0057081F">
        <w:rPr>
          <w:rFonts w:asciiTheme="minorHAnsi" w:hAnsiTheme="minorHAnsi" w:cstheme="minorHAnsi"/>
          <w:iCs/>
          <w:color w:val="auto"/>
          <w:sz w:val="20"/>
        </w:rPr>
        <w:t xml:space="preserve"> have the unit ready for pick-up within forty-five (45) </w:t>
      </w:r>
      <w:r w:rsidRPr="005C02EE">
        <w:rPr>
          <w:rFonts w:asciiTheme="minorHAnsi" w:hAnsiTheme="minorHAnsi" w:cstheme="minorHAnsi"/>
          <w:iCs/>
          <w:color w:val="auto"/>
          <w:sz w:val="20"/>
        </w:rPr>
        <w:t>consecutive</w:t>
      </w:r>
      <w:r w:rsidR="00D327B2" w:rsidRPr="005C02EE">
        <w:rPr>
          <w:rFonts w:asciiTheme="minorHAnsi" w:hAnsiTheme="minorHAnsi" w:cstheme="minorHAnsi"/>
          <w:iCs/>
          <w:color w:val="auto"/>
          <w:sz w:val="20"/>
        </w:rPr>
        <w:t xml:space="preserve"> calendar days after receipt of purchase order.  </w:t>
      </w:r>
    </w:p>
    <w:p w14:paraId="788E7312" w14:textId="77777777" w:rsidR="00FD5D90" w:rsidRPr="005C02EE" w:rsidRDefault="00FD5D90" w:rsidP="00B83D71">
      <w:pPr>
        <w:pStyle w:val="ListParagraph"/>
        <w:keepNext/>
        <w:numPr>
          <w:ilvl w:val="0"/>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473" w:name="_Toc512428205"/>
      <w:bookmarkStart w:id="474" w:name="_Toc512428206"/>
      <w:bookmarkStart w:id="475" w:name="_Toc512428207"/>
      <w:bookmarkStart w:id="476" w:name="_Toc446594297"/>
      <w:bookmarkStart w:id="477" w:name="_Toc446594569"/>
      <w:bookmarkStart w:id="478" w:name="_Toc446597977"/>
      <w:bookmarkStart w:id="479" w:name="_Toc446598553"/>
      <w:bookmarkStart w:id="480" w:name="_Toc446598775"/>
      <w:bookmarkStart w:id="481" w:name="_Toc446599097"/>
      <w:bookmarkStart w:id="482" w:name="_Toc446599568"/>
      <w:bookmarkStart w:id="483" w:name="_Toc446599613"/>
      <w:bookmarkStart w:id="484" w:name="_Toc446599924"/>
      <w:bookmarkStart w:id="485" w:name="_Toc446600023"/>
      <w:bookmarkStart w:id="486" w:name="_Toc446600132"/>
      <w:bookmarkStart w:id="487" w:name="_Toc446600239"/>
      <w:bookmarkStart w:id="488" w:name="_Toc450739880"/>
      <w:bookmarkStart w:id="489" w:name="_Toc450742634"/>
      <w:bookmarkStart w:id="490" w:name="_Toc450745572"/>
      <w:bookmarkStart w:id="491" w:name="_Toc450829528"/>
      <w:bookmarkStart w:id="492" w:name="_Toc450829573"/>
      <w:bookmarkStart w:id="493" w:name="_Toc450829755"/>
      <w:bookmarkStart w:id="494" w:name="_Toc451160546"/>
      <w:bookmarkStart w:id="495" w:name="_Toc451170074"/>
      <w:bookmarkStart w:id="496" w:name="_Toc453342772"/>
      <w:bookmarkStart w:id="497" w:name="_Toc463007425"/>
      <w:bookmarkStart w:id="498" w:name="_Toc463353378"/>
      <w:bookmarkStart w:id="499" w:name="_Toc463353927"/>
      <w:bookmarkStart w:id="500" w:name="_Toc55250008"/>
      <w:bookmarkStart w:id="501" w:name="_Toc55250124"/>
      <w:bookmarkStart w:id="502" w:name="_Toc55250377"/>
      <w:bookmarkStart w:id="503" w:name="_Toc55250472"/>
      <w:bookmarkStart w:id="504" w:name="_Toc55250567"/>
      <w:bookmarkStart w:id="505" w:name="_Toc55250757"/>
      <w:bookmarkStart w:id="506" w:name="_Toc55250903"/>
      <w:bookmarkStart w:id="507" w:name="_Toc55251096"/>
      <w:bookmarkStart w:id="508" w:name="_Toc55251825"/>
      <w:bookmarkStart w:id="509" w:name="_Toc55252193"/>
      <w:bookmarkStart w:id="510" w:name="_Toc55252518"/>
      <w:bookmarkStart w:id="511" w:name="_Toc55252609"/>
      <w:bookmarkStart w:id="512" w:name="_Toc55253472"/>
      <w:bookmarkStart w:id="513" w:name="_Toc55253556"/>
      <w:bookmarkStart w:id="514" w:name="_Toc55253661"/>
      <w:bookmarkStart w:id="515" w:name="_Toc55253745"/>
      <w:bookmarkStart w:id="516" w:name="_Toc55253828"/>
      <w:bookmarkStart w:id="517" w:name="_Toc55253911"/>
      <w:bookmarkStart w:id="518" w:name="_Toc55253994"/>
      <w:bookmarkStart w:id="519" w:name="_Toc55254077"/>
      <w:bookmarkStart w:id="520" w:name="_Toc55254161"/>
      <w:bookmarkStart w:id="521" w:name="_Toc55254244"/>
      <w:bookmarkStart w:id="522" w:name="_Toc55254326"/>
      <w:bookmarkStart w:id="523" w:name="_Toc55254408"/>
      <w:bookmarkStart w:id="524" w:name="_Toc55254488"/>
      <w:bookmarkStart w:id="525" w:name="_Toc55254717"/>
      <w:bookmarkStart w:id="526" w:name="_Toc55254775"/>
      <w:bookmarkStart w:id="527" w:name="_Toc55254835"/>
      <w:bookmarkStart w:id="528" w:name="_Toc55254896"/>
      <w:bookmarkStart w:id="529" w:name="_Toc55254957"/>
      <w:bookmarkStart w:id="530" w:name="_Toc55255071"/>
      <w:bookmarkStart w:id="531" w:name="_Toc55255141"/>
      <w:bookmarkStart w:id="532" w:name="_Toc55255255"/>
      <w:bookmarkStart w:id="533" w:name="_Toc55394235"/>
      <w:bookmarkStart w:id="534" w:name="_Toc55394306"/>
      <w:bookmarkStart w:id="535" w:name="_Toc55394377"/>
      <w:bookmarkStart w:id="536" w:name="_Toc55394447"/>
      <w:bookmarkStart w:id="537" w:name="_Toc56590793"/>
      <w:bookmarkStart w:id="538" w:name="_Toc56591069"/>
      <w:bookmarkStart w:id="539" w:name="_Toc56591158"/>
      <w:bookmarkStart w:id="540" w:name="_Toc62658195"/>
      <w:bookmarkStart w:id="541" w:name="_Toc62658314"/>
      <w:bookmarkStart w:id="542" w:name="_Toc62658490"/>
      <w:bookmarkStart w:id="543" w:name="_Toc81298528"/>
      <w:bookmarkStart w:id="544" w:name="_Toc81306175"/>
      <w:bookmarkStart w:id="545" w:name="_Toc81312974"/>
      <w:bookmarkStart w:id="546" w:name="_Toc81392922"/>
      <w:bookmarkStart w:id="547" w:name="_Toc81393041"/>
      <w:bookmarkStart w:id="548" w:name="_Toc81920623"/>
      <w:bookmarkStart w:id="549" w:name="_Toc81924554"/>
      <w:bookmarkStart w:id="550" w:name="_Toc82602764"/>
      <w:bookmarkStart w:id="551" w:name="_Toc87971849"/>
      <w:bookmarkStart w:id="552" w:name="_Toc87971933"/>
      <w:bookmarkStart w:id="553" w:name="_Toc87972143"/>
      <w:bookmarkStart w:id="554" w:name="_Toc196839637"/>
      <w:bookmarkStart w:id="555" w:name="_Toc459794485"/>
      <w:bookmarkStart w:id="556" w:name="_Toc531600895"/>
      <w:bookmarkStart w:id="557" w:name="_Toc374120602"/>
      <w:bookmarkStart w:id="558" w:name="_Toc459794488"/>
      <w:bookmarkStart w:id="559" w:name="_Toc370999750"/>
      <w:bookmarkStart w:id="560" w:name="_Toc197957857"/>
      <w:bookmarkEnd w:id="471"/>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60"/>
    </w:p>
    <w:p w14:paraId="0BE1771F" w14:textId="77777777" w:rsidR="00FD5D90" w:rsidRPr="005C02EE" w:rsidRDefault="00FD5D90" w:rsidP="00B83D71">
      <w:pPr>
        <w:pStyle w:val="ListParagraph"/>
        <w:keepNext/>
        <w:numPr>
          <w:ilvl w:val="0"/>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61" w:name="_Toc55250758"/>
      <w:bookmarkStart w:id="562" w:name="_Toc55250904"/>
      <w:bookmarkStart w:id="563" w:name="_Toc55251097"/>
      <w:bookmarkStart w:id="564" w:name="_Toc55251826"/>
      <w:bookmarkStart w:id="565" w:name="_Toc55252194"/>
      <w:bookmarkStart w:id="566" w:name="_Toc55252519"/>
      <w:bookmarkStart w:id="567" w:name="_Toc55252610"/>
      <w:bookmarkStart w:id="568" w:name="_Toc55253473"/>
      <w:bookmarkStart w:id="569" w:name="_Toc55253557"/>
      <w:bookmarkStart w:id="570" w:name="_Toc55253662"/>
      <w:bookmarkStart w:id="571" w:name="_Toc55253746"/>
      <w:bookmarkStart w:id="572" w:name="_Toc55253829"/>
      <w:bookmarkStart w:id="573" w:name="_Toc55253912"/>
      <w:bookmarkStart w:id="574" w:name="_Toc55253995"/>
      <w:bookmarkStart w:id="575" w:name="_Toc55254078"/>
      <w:bookmarkStart w:id="576" w:name="_Toc55254162"/>
      <w:bookmarkStart w:id="577" w:name="_Toc55254245"/>
      <w:bookmarkStart w:id="578" w:name="_Toc55254327"/>
      <w:bookmarkStart w:id="579" w:name="_Toc55254409"/>
      <w:bookmarkStart w:id="580" w:name="_Toc55254489"/>
      <w:bookmarkStart w:id="581" w:name="_Toc55254718"/>
      <w:bookmarkStart w:id="582" w:name="_Toc55254776"/>
      <w:bookmarkStart w:id="583" w:name="_Toc55254836"/>
      <w:bookmarkStart w:id="584" w:name="_Toc55254897"/>
      <w:bookmarkStart w:id="585" w:name="_Toc55254958"/>
      <w:bookmarkStart w:id="586" w:name="_Toc55255072"/>
      <w:bookmarkStart w:id="587" w:name="_Toc55255142"/>
      <w:bookmarkStart w:id="588" w:name="_Toc55255256"/>
      <w:bookmarkStart w:id="589" w:name="_Toc55394236"/>
      <w:bookmarkStart w:id="590" w:name="_Toc55394307"/>
      <w:bookmarkStart w:id="591" w:name="_Toc55394378"/>
      <w:bookmarkStart w:id="592" w:name="_Toc55394448"/>
      <w:bookmarkStart w:id="593" w:name="_Toc56590794"/>
      <w:bookmarkStart w:id="594" w:name="_Toc56591070"/>
      <w:bookmarkStart w:id="595" w:name="_Toc56591159"/>
      <w:bookmarkStart w:id="596" w:name="_Toc62658196"/>
      <w:bookmarkStart w:id="597" w:name="_Toc62658315"/>
      <w:bookmarkStart w:id="598" w:name="_Toc62658491"/>
      <w:bookmarkStart w:id="599" w:name="_Toc81298529"/>
      <w:bookmarkStart w:id="600" w:name="_Toc81306176"/>
      <w:bookmarkStart w:id="601" w:name="_Toc81312975"/>
      <w:bookmarkStart w:id="602" w:name="_Toc81392923"/>
      <w:bookmarkStart w:id="603" w:name="_Toc81393042"/>
      <w:bookmarkStart w:id="604" w:name="_Toc81920624"/>
      <w:bookmarkStart w:id="605" w:name="_Toc81924555"/>
      <w:bookmarkStart w:id="606" w:name="_Toc82602765"/>
      <w:bookmarkStart w:id="607" w:name="_Toc87971850"/>
      <w:bookmarkStart w:id="608" w:name="_Toc87971934"/>
      <w:bookmarkStart w:id="609" w:name="_Toc87972144"/>
      <w:bookmarkStart w:id="610" w:name="_Toc196839638"/>
      <w:bookmarkStart w:id="611" w:name="_Toc19795785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63A3A438" w14:textId="77777777" w:rsidR="00FD5D90" w:rsidRPr="005C02EE" w:rsidRDefault="00FD5D90" w:rsidP="00B83D71">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12" w:name="_Toc55250759"/>
      <w:bookmarkStart w:id="613" w:name="_Toc55250905"/>
      <w:bookmarkStart w:id="614" w:name="_Toc55251098"/>
      <w:bookmarkStart w:id="615" w:name="_Toc55251827"/>
      <w:bookmarkStart w:id="616" w:name="_Toc55252195"/>
      <w:bookmarkStart w:id="617" w:name="_Toc55252520"/>
      <w:bookmarkStart w:id="618" w:name="_Toc55252611"/>
      <w:bookmarkStart w:id="619" w:name="_Toc55253474"/>
      <w:bookmarkStart w:id="620" w:name="_Toc55253558"/>
      <w:bookmarkStart w:id="621" w:name="_Toc55253663"/>
      <w:bookmarkStart w:id="622" w:name="_Toc55253747"/>
      <w:bookmarkStart w:id="623" w:name="_Toc55253830"/>
      <w:bookmarkStart w:id="624" w:name="_Toc55253913"/>
      <w:bookmarkStart w:id="625" w:name="_Toc55253996"/>
      <w:bookmarkStart w:id="626" w:name="_Toc55254079"/>
      <w:bookmarkStart w:id="627" w:name="_Toc55254163"/>
      <w:bookmarkStart w:id="628" w:name="_Toc55254246"/>
      <w:bookmarkStart w:id="629" w:name="_Toc55254328"/>
      <w:bookmarkStart w:id="630" w:name="_Toc55254410"/>
      <w:bookmarkStart w:id="631" w:name="_Toc55254490"/>
      <w:bookmarkStart w:id="632" w:name="_Toc55254719"/>
      <w:bookmarkStart w:id="633" w:name="_Toc55254777"/>
      <w:bookmarkStart w:id="634" w:name="_Toc55254837"/>
      <w:bookmarkStart w:id="635" w:name="_Toc55254898"/>
      <w:bookmarkStart w:id="636" w:name="_Toc55254959"/>
      <w:bookmarkStart w:id="637" w:name="_Toc55255073"/>
      <w:bookmarkStart w:id="638" w:name="_Toc55255143"/>
      <w:bookmarkStart w:id="639" w:name="_Toc55255257"/>
      <w:bookmarkStart w:id="640" w:name="_Toc55394237"/>
      <w:bookmarkStart w:id="641" w:name="_Toc55394308"/>
      <w:bookmarkStart w:id="642" w:name="_Toc55394379"/>
      <w:bookmarkStart w:id="643" w:name="_Toc55394449"/>
      <w:bookmarkStart w:id="644" w:name="_Toc56590795"/>
      <w:bookmarkStart w:id="645" w:name="_Toc56591071"/>
      <w:bookmarkStart w:id="646" w:name="_Toc56591160"/>
      <w:bookmarkStart w:id="647" w:name="_Toc62658197"/>
      <w:bookmarkStart w:id="648" w:name="_Toc62658316"/>
      <w:bookmarkStart w:id="649" w:name="_Toc62658492"/>
      <w:bookmarkStart w:id="650" w:name="_Toc81298530"/>
      <w:bookmarkStart w:id="651" w:name="_Toc81306177"/>
      <w:bookmarkStart w:id="652" w:name="_Toc81312976"/>
      <w:bookmarkStart w:id="653" w:name="_Toc81392924"/>
      <w:bookmarkStart w:id="654" w:name="_Toc81393043"/>
      <w:bookmarkStart w:id="655" w:name="_Toc81920625"/>
      <w:bookmarkStart w:id="656" w:name="_Toc81924556"/>
      <w:bookmarkStart w:id="657" w:name="_Toc82602766"/>
      <w:bookmarkStart w:id="658" w:name="_Toc87971851"/>
      <w:bookmarkStart w:id="659" w:name="_Toc87971935"/>
      <w:bookmarkStart w:id="660" w:name="_Toc87972145"/>
      <w:bookmarkStart w:id="661" w:name="_Toc196839639"/>
      <w:bookmarkStart w:id="662" w:name="_Toc197957859"/>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17DFEEE2" w14:textId="77777777" w:rsidR="00FD5D90" w:rsidRPr="005C02EE" w:rsidRDefault="00FD5D90" w:rsidP="00B83D71">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63" w:name="_Toc55250760"/>
      <w:bookmarkStart w:id="664" w:name="_Toc55250906"/>
      <w:bookmarkStart w:id="665" w:name="_Toc55251099"/>
      <w:bookmarkStart w:id="666" w:name="_Toc55251828"/>
      <w:bookmarkStart w:id="667" w:name="_Toc55252196"/>
      <w:bookmarkStart w:id="668" w:name="_Toc55252521"/>
      <w:bookmarkStart w:id="669" w:name="_Toc55252612"/>
      <w:bookmarkStart w:id="670" w:name="_Toc55253475"/>
      <w:bookmarkStart w:id="671" w:name="_Toc55253559"/>
      <w:bookmarkStart w:id="672" w:name="_Toc55253664"/>
      <w:bookmarkStart w:id="673" w:name="_Toc55253748"/>
      <w:bookmarkStart w:id="674" w:name="_Toc55253831"/>
      <w:bookmarkStart w:id="675" w:name="_Toc55253914"/>
      <w:bookmarkStart w:id="676" w:name="_Toc55253997"/>
      <w:bookmarkStart w:id="677" w:name="_Toc55254080"/>
      <w:bookmarkStart w:id="678" w:name="_Toc55254164"/>
      <w:bookmarkStart w:id="679" w:name="_Toc55254247"/>
      <w:bookmarkStart w:id="680" w:name="_Toc55254329"/>
      <w:bookmarkStart w:id="681" w:name="_Toc55254411"/>
      <w:bookmarkStart w:id="682" w:name="_Toc55254491"/>
      <w:bookmarkStart w:id="683" w:name="_Toc55254720"/>
      <w:bookmarkStart w:id="684" w:name="_Toc55254778"/>
      <w:bookmarkStart w:id="685" w:name="_Toc55254838"/>
      <w:bookmarkStart w:id="686" w:name="_Toc55254899"/>
      <w:bookmarkStart w:id="687" w:name="_Toc55254960"/>
      <w:bookmarkStart w:id="688" w:name="_Toc55255074"/>
      <w:bookmarkStart w:id="689" w:name="_Toc55255144"/>
      <w:bookmarkStart w:id="690" w:name="_Toc55255258"/>
      <w:bookmarkStart w:id="691" w:name="_Toc55394238"/>
      <w:bookmarkStart w:id="692" w:name="_Toc55394309"/>
      <w:bookmarkStart w:id="693" w:name="_Toc55394380"/>
      <w:bookmarkStart w:id="694" w:name="_Toc55394450"/>
      <w:bookmarkStart w:id="695" w:name="_Toc56590796"/>
      <w:bookmarkStart w:id="696" w:name="_Toc56591072"/>
      <w:bookmarkStart w:id="697" w:name="_Toc56591161"/>
      <w:bookmarkStart w:id="698" w:name="_Toc62658198"/>
      <w:bookmarkStart w:id="699" w:name="_Toc62658317"/>
      <w:bookmarkStart w:id="700" w:name="_Toc62658493"/>
      <w:bookmarkStart w:id="701" w:name="_Toc81298531"/>
      <w:bookmarkStart w:id="702" w:name="_Toc81306178"/>
      <w:bookmarkStart w:id="703" w:name="_Toc81312977"/>
      <w:bookmarkStart w:id="704" w:name="_Toc81392925"/>
      <w:bookmarkStart w:id="705" w:name="_Toc81393044"/>
      <w:bookmarkStart w:id="706" w:name="_Toc81920626"/>
      <w:bookmarkStart w:id="707" w:name="_Toc81924557"/>
      <w:bookmarkStart w:id="708" w:name="_Toc82602767"/>
      <w:bookmarkStart w:id="709" w:name="_Toc87971852"/>
      <w:bookmarkStart w:id="710" w:name="_Toc87971936"/>
      <w:bookmarkStart w:id="711" w:name="_Toc87972146"/>
      <w:bookmarkStart w:id="712" w:name="_Toc196839640"/>
      <w:bookmarkStart w:id="713" w:name="_Toc197957860"/>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4DC1538" w14:textId="77777777" w:rsidR="00FD5D90" w:rsidRPr="005C02EE" w:rsidRDefault="00FD5D90" w:rsidP="00B83D71">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14" w:name="_Toc55250761"/>
      <w:bookmarkStart w:id="715" w:name="_Toc55250907"/>
      <w:bookmarkStart w:id="716" w:name="_Toc55251100"/>
      <w:bookmarkStart w:id="717" w:name="_Toc55251829"/>
      <w:bookmarkStart w:id="718" w:name="_Toc55252197"/>
      <w:bookmarkStart w:id="719" w:name="_Toc55252522"/>
      <w:bookmarkStart w:id="720" w:name="_Toc55252613"/>
      <w:bookmarkStart w:id="721" w:name="_Toc55253476"/>
      <w:bookmarkStart w:id="722" w:name="_Toc55253560"/>
      <w:bookmarkStart w:id="723" w:name="_Toc55253665"/>
      <w:bookmarkStart w:id="724" w:name="_Toc55253749"/>
      <w:bookmarkStart w:id="725" w:name="_Toc55253832"/>
      <w:bookmarkStart w:id="726" w:name="_Toc55253915"/>
      <w:bookmarkStart w:id="727" w:name="_Toc55253998"/>
      <w:bookmarkStart w:id="728" w:name="_Toc55254081"/>
      <w:bookmarkStart w:id="729" w:name="_Toc55254165"/>
      <w:bookmarkStart w:id="730" w:name="_Toc55254248"/>
      <w:bookmarkStart w:id="731" w:name="_Toc55254330"/>
      <w:bookmarkStart w:id="732" w:name="_Toc55254412"/>
      <w:bookmarkStart w:id="733" w:name="_Toc55254492"/>
      <w:bookmarkStart w:id="734" w:name="_Toc55254721"/>
      <w:bookmarkStart w:id="735" w:name="_Toc55254779"/>
      <w:bookmarkStart w:id="736" w:name="_Toc55254839"/>
      <w:bookmarkStart w:id="737" w:name="_Toc55254900"/>
      <w:bookmarkStart w:id="738" w:name="_Toc55254961"/>
      <w:bookmarkStart w:id="739" w:name="_Toc55255075"/>
      <w:bookmarkStart w:id="740" w:name="_Toc55255145"/>
      <w:bookmarkStart w:id="741" w:name="_Toc55255259"/>
      <w:bookmarkStart w:id="742" w:name="_Toc55394239"/>
      <w:bookmarkStart w:id="743" w:name="_Toc55394310"/>
      <w:bookmarkStart w:id="744" w:name="_Toc55394381"/>
      <w:bookmarkStart w:id="745" w:name="_Toc55394451"/>
      <w:bookmarkStart w:id="746" w:name="_Toc56590797"/>
      <w:bookmarkStart w:id="747" w:name="_Toc56591073"/>
      <w:bookmarkStart w:id="748" w:name="_Toc56591162"/>
      <w:bookmarkStart w:id="749" w:name="_Toc62658199"/>
      <w:bookmarkStart w:id="750" w:name="_Toc62658318"/>
      <w:bookmarkStart w:id="751" w:name="_Toc62658494"/>
      <w:bookmarkStart w:id="752" w:name="_Toc81298532"/>
      <w:bookmarkStart w:id="753" w:name="_Toc81306179"/>
      <w:bookmarkStart w:id="754" w:name="_Toc81312978"/>
      <w:bookmarkStart w:id="755" w:name="_Toc81392926"/>
      <w:bookmarkStart w:id="756" w:name="_Toc81393045"/>
      <w:bookmarkStart w:id="757" w:name="_Toc81920627"/>
      <w:bookmarkStart w:id="758" w:name="_Toc81924558"/>
      <w:bookmarkStart w:id="759" w:name="_Toc82602768"/>
      <w:bookmarkStart w:id="760" w:name="_Toc87971853"/>
      <w:bookmarkStart w:id="761" w:name="_Toc87971937"/>
      <w:bookmarkStart w:id="762" w:name="_Toc87972147"/>
      <w:bookmarkStart w:id="763" w:name="_Toc196839641"/>
      <w:bookmarkStart w:id="764" w:name="_Toc197957861"/>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0A26B2E7" w14:textId="77777777" w:rsidR="00FD5D90" w:rsidRPr="005C02EE" w:rsidRDefault="00FD5D90" w:rsidP="00B83D71">
      <w:pPr>
        <w:pStyle w:val="ListParagraph"/>
        <w:keepNext/>
        <w:numPr>
          <w:ilvl w:val="1"/>
          <w:numId w:val="31"/>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65" w:name="_Toc55250762"/>
      <w:bookmarkStart w:id="766" w:name="_Toc55250908"/>
      <w:bookmarkStart w:id="767" w:name="_Toc55251101"/>
      <w:bookmarkStart w:id="768" w:name="_Toc55251830"/>
      <w:bookmarkStart w:id="769" w:name="_Toc55252198"/>
      <w:bookmarkStart w:id="770" w:name="_Toc55252523"/>
      <w:bookmarkStart w:id="771" w:name="_Toc55252614"/>
      <w:bookmarkStart w:id="772" w:name="_Toc55253477"/>
      <w:bookmarkStart w:id="773" w:name="_Toc55253561"/>
      <w:bookmarkStart w:id="774" w:name="_Toc55253666"/>
      <w:bookmarkStart w:id="775" w:name="_Toc55253750"/>
      <w:bookmarkStart w:id="776" w:name="_Toc55253833"/>
      <w:bookmarkStart w:id="777" w:name="_Toc55253916"/>
      <w:bookmarkStart w:id="778" w:name="_Toc55253999"/>
      <w:bookmarkStart w:id="779" w:name="_Toc55254082"/>
      <w:bookmarkStart w:id="780" w:name="_Toc55254166"/>
      <w:bookmarkStart w:id="781" w:name="_Toc55254249"/>
      <w:bookmarkStart w:id="782" w:name="_Toc55254331"/>
      <w:bookmarkStart w:id="783" w:name="_Toc55254413"/>
      <w:bookmarkStart w:id="784" w:name="_Toc55254493"/>
      <w:bookmarkStart w:id="785" w:name="_Toc55254722"/>
      <w:bookmarkStart w:id="786" w:name="_Toc55254780"/>
      <w:bookmarkStart w:id="787" w:name="_Toc55254840"/>
      <w:bookmarkStart w:id="788" w:name="_Toc55254901"/>
      <w:bookmarkStart w:id="789" w:name="_Toc55254962"/>
      <w:bookmarkStart w:id="790" w:name="_Toc55255076"/>
      <w:bookmarkStart w:id="791" w:name="_Toc55255146"/>
      <w:bookmarkStart w:id="792" w:name="_Toc55255260"/>
      <w:bookmarkStart w:id="793" w:name="_Toc55394240"/>
      <w:bookmarkStart w:id="794" w:name="_Toc55394311"/>
      <w:bookmarkStart w:id="795" w:name="_Toc55394382"/>
      <w:bookmarkStart w:id="796" w:name="_Toc55394452"/>
      <w:bookmarkStart w:id="797" w:name="_Toc56590798"/>
      <w:bookmarkStart w:id="798" w:name="_Toc56591074"/>
      <w:bookmarkStart w:id="799" w:name="_Toc56591163"/>
      <w:bookmarkStart w:id="800" w:name="_Toc62658200"/>
      <w:bookmarkStart w:id="801" w:name="_Toc62658319"/>
      <w:bookmarkStart w:id="802" w:name="_Toc62658495"/>
      <w:bookmarkStart w:id="803" w:name="_Toc81298533"/>
      <w:bookmarkStart w:id="804" w:name="_Toc81306180"/>
      <w:bookmarkStart w:id="805" w:name="_Toc81312979"/>
      <w:bookmarkStart w:id="806" w:name="_Toc81392927"/>
      <w:bookmarkStart w:id="807" w:name="_Toc81393046"/>
      <w:bookmarkStart w:id="808" w:name="_Toc81920628"/>
      <w:bookmarkStart w:id="809" w:name="_Toc81924559"/>
      <w:bookmarkStart w:id="810" w:name="_Toc82602769"/>
      <w:bookmarkStart w:id="811" w:name="_Toc87971854"/>
      <w:bookmarkStart w:id="812" w:name="_Toc87971938"/>
      <w:bookmarkStart w:id="813" w:name="_Toc87972148"/>
      <w:bookmarkStart w:id="814" w:name="_Toc196839642"/>
      <w:bookmarkStart w:id="815" w:name="_Toc197957862"/>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09AA0C2E" w14:textId="76C02F9C" w:rsidR="00FD5D90" w:rsidRPr="005C02EE" w:rsidRDefault="00FD5D90" w:rsidP="00D973EB">
      <w:pPr>
        <w:pStyle w:val="Heading2"/>
        <w:spacing w:after="120"/>
        <w:rPr>
          <w:rFonts w:asciiTheme="minorHAnsi" w:hAnsiTheme="minorHAnsi" w:cstheme="minorHAnsi"/>
        </w:rPr>
      </w:pPr>
      <w:bookmarkStart w:id="816" w:name="_Toc197957863"/>
      <w:r w:rsidRPr="005C02EE">
        <w:rPr>
          <w:rFonts w:asciiTheme="minorHAnsi" w:hAnsiTheme="minorHAnsi" w:cstheme="minorHAnsi"/>
        </w:rPr>
        <w:t>4.</w:t>
      </w:r>
      <w:r w:rsidR="007F1066">
        <w:rPr>
          <w:rFonts w:asciiTheme="minorHAnsi" w:hAnsiTheme="minorHAnsi" w:cstheme="minorHAnsi"/>
        </w:rPr>
        <w:t>5</w:t>
      </w:r>
      <w:r w:rsidRPr="005C02EE">
        <w:rPr>
          <w:rFonts w:asciiTheme="minorHAnsi" w:hAnsiTheme="minorHAnsi" w:cstheme="minorHAnsi"/>
        </w:rPr>
        <w:tab/>
        <w:t>AUTHORIZED RESELLER</w:t>
      </w:r>
      <w:bookmarkEnd w:id="555"/>
      <w:bookmarkEnd w:id="556"/>
      <w:bookmarkEnd w:id="816"/>
    </w:p>
    <w:p w14:paraId="71DC27AE" w14:textId="74C1B8F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with its bid response</w:t>
      </w:r>
      <w:r w:rsidR="00FB4554">
        <w:rPr>
          <w:rFonts w:asciiTheme="minorHAnsi" w:hAnsiTheme="minorHAnsi" w:cstheme="minorHAnsi"/>
          <w:color w:val="auto"/>
          <w:sz w:val="20"/>
        </w:rPr>
        <w:t>.</w:t>
      </w:r>
      <w:r w:rsidRPr="005C02EE">
        <w:rPr>
          <w:rFonts w:asciiTheme="minorHAnsi" w:hAnsiTheme="minorHAnsi" w:cstheme="minorHAnsi"/>
          <w:i/>
          <w:iCs/>
          <w:sz w:val="20"/>
        </w:rPr>
        <w:t xml:space="preserv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lastRenderedPageBreak/>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77777777" w:rsidR="00FD5D90" w:rsidRPr="005C02EE"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bCs/>
          <w:color w:val="auto"/>
          <w:sz w:val="20"/>
        </w:rPr>
      </w:r>
      <w:r w:rsidRPr="005C02EE">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0CA82D99" w14:textId="77777777" w:rsidR="00FD5D90" w:rsidRPr="005C02EE" w:rsidRDefault="00FD5D90" w:rsidP="00B83D71">
      <w:pPr>
        <w:pStyle w:val="ListParagraph"/>
        <w:keepNext/>
        <w:numPr>
          <w:ilvl w:val="0"/>
          <w:numId w:val="31"/>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rsidP="00B83D71">
      <w:pPr>
        <w:pStyle w:val="ListParagraph"/>
        <w:keepNext/>
        <w:numPr>
          <w:ilvl w:val="0"/>
          <w:numId w:val="31"/>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rsidP="00B83D71">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rsidP="00B83D71">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rsidP="00B83D71">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rsidP="00B83D71">
      <w:pPr>
        <w:pStyle w:val="ListParagraph"/>
        <w:keepNext/>
        <w:numPr>
          <w:ilvl w:val="1"/>
          <w:numId w:val="31"/>
        </w:numPr>
        <w:spacing w:after="120" w:line="264" w:lineRule="auto"/>
        <w:contextualSpacing w:val="0"/>
        <w:rPr>
          <w:rFonts w:asciiTheme="minorHAnsi" w:eastAsiaTheme="majorEastAsia" w:hAnsiTheme="minorHAnsi" w:cstheme="minorHAnsi"/>
          <w:b/>
          <w:vanish/>
          <w:color w:val="000000"/>
          <w:sz w:val="24"/>
          <w:szCs w:val="24"/>
        </w:rPr>
      </w:pPr>
    </w:p>
    <w:p w14:paraId="59CC140A" w14:textId="0DF54D6F" w:rsidR="00FD5D90" w:rsidRPr="005C02EE" w:rsidRDefault="00FD5D90" w:rsidP="00904110">
      <w:pPr>
        <w:pStyle w:val="Heading2"/>
        <w:spacing w:after="120"/>
        <w:rPr>
          <w:rFonts w:asciiTheme="minorHAnsi" w:hAnsiTheme="minorHAnsi" w:cstheme="minorHAnsi"/>
        </w:rPr>
      </w:pPr>
      <w:bookmarkStart w:id="817" w:name="_Toc197957864"/>
      <w:r w:rsidRPr="005C02EE">
        <w:rPr>
          <w:rFonts w:asciiTheme="minorHAnsi" w:hAnsiTheme="minorHAnsi" w:cstheme="minorHAnsi"/>
        </w:rPr>
        <w:t>4.</w:t>
      </w:r>
      <w:r w:rsidR="007F1066">
        <w:rPr>
          <w:rFonts w:asciiTheme="minorHAnsi" w:hAnsiTheme="minorHAnsi" w:cstheme="minorHAnsi"/>
        </w:rPr>
        <w:t>6</w:t>
      </w:r>
      <w:r w:rsidRPr="005C02EE">
        <w:rPr>
          <w:rFonts w:asciiTheme="minorHAnsi" w:hAnsiTheme="minorHAnsi" w:cstheme="minorHAnsi"/>
        </w:rPr>
        <w:tab/>
        <w:t>WARRANTY</w:t>
      </w:r>
      <w:bookmarkEnd w:id="557"/>
      <w:bookmarkEnd w:id="558"/>
      <w:bookmarkEnd w:id="817"/>
    </w:p>
    <w:p w14:paraId="6C3FB698" w14:textId="77777777" w:rsidR="00FD5D90" w:rsidRPr="005C02EE" w:rsidRDefault="00FD5D90" w:rsidP="00372B91">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Vendor warrants that all equipment furnished under this IFB will be newly manufactured, of good material and workmanship. The warranty will apply from date equipment is put into operation for a minimum period of twelve (12) months or the length of the manufacturer’s warranty, whichever is longer. 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634CCB0B" w14:textId="77777777" w:rsidR="00FD5D90" w:rsidRPr="005C02EE" w:rsidRDefault="00FD5D90" w:rsidP="00372B91">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14165F82" w14:textId="77777777" w:rsidR="00FD5D90" w:rsidRPr="005C02EE" w:rsidRDefault="00FD5D90" w:rsidP="00372B91">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Vendor is authorized by manufacturer to repair equipment offered during the warranty period?  </w:t>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p w14:paraId="395AB107" w14:textId="77777777" w:rsidR="00FD5D90" w:rsidRPr="005C02EE" w:rsidRDefault="00FD5D90" w:rsidP="00FD5D90">
      <w:pPr>
        <w:spacing w:after="0" w:line="264" w:lineRule="auto"/>
        <w:rPr>
          <w:rFonts w:asciiTheme="minorHAnsi" w:hAnsiTheme="minorHAnsi" w:cstheme="minorHAnsi"/>
          <w:color w:val="auto"/>
          <w:sz w:val="20"/>
        </w:rPr>
      </w:pPr>
      <w:r w:rsidRPr="005C02EE">
        <w:rPr>
          <w:rFonts w:asciiTheme="minorHAnsi" w:hAnsiTheme="minorHAnsi" w:cstheme="minorHAnsi"/>
          <w:color w:val="auto"/>
          <w:sz w:val="20"/>
        </w:rPr>
        <w:t xml:space="preserve">Will the Vendor provide warranty service?   </w:t>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color w:val="auto"/>
          <w:sz w:val="20"/>
        </w:rPr>
        <w:t xml:space="preserve">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color w:val="auto"/>
          <w:sz w:val="20"/>
        </w:rPr>
        <w:t>NO, a manufacturer-authorized third party will perform</w:t>
      </w:r>
    </w:p>
    <w:p w14:paraId="67463939" w14:textId="7D9E9BB0" w:rsidR="00FD5D90" w:rsidRPr="005C02EE" w:rsidRDefault="002549D3" w:rsidP="002549D3">
      <w:pPr>
        <w:tabs>
          <w:tab w:val="left" w:pos="5400"/>
        </w:tabs>
        <w:spacing w:after="0" w:line="264" w:lineRule="auto"/>
        <w:rPr>
          <w:rFonts w:asciiTheme="minorHAnsi" w:hAnsiTheme="minorHAnsi" w:cstheme="minorHAnsi"/>
          <w:color w:val="auto"/>
        </w:rPr>
      </w:pPr>
      <w:r w:rsidRPr="005C02EE">
        <w:rPr>
          <w:rFonts w:asciiTheme="minorHAnsi" w:hAnsiTheme="minorHAnsi" w:cstheme="minorHAnsi"/>
          <w:color w:val="auto"/>
          <w:sz w:val="20"/>
        </w:rPr>
        <w:tab/>
      </w:r>
      <w:r w:rsidR="00FD5D90" w:rsidRPr="005C02EE">
        <w:rPr>
          <w:rFonts w:asciiTheme="minorHAnsi" w:hAnsiTheme="minorHAnsi" w:cstheme="minorHAnsi"/>
          <w:color w:val="auto"/>
          <w:sz w:val="20"/>
        </w:rPr>
        <w:t>warranty service.</w:t>
      </w:r>
    </w:p>
    <w:p w14:paraId="0C0E3E31"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b/>
          <w:color w:val="auto"/>
          <w:sz w:val="20"/>
        </w:rPr>
        <w:t>Contact information</w:t>
      </w:r>
      <w:r w:rsidRPr="005C02EE">
        <w:rPr>
          <w:rFonts w:asciiTheme="minorHAnsi" w:hAnsiTheme="minorHAnsi" w:cstheme="minorHAnsi"/>
          <w:color w:val="auto"/>
          <w:sz w:val="20"/>
        </w:rPr>
        <w:t xml:space="preserve"> for warranty service provider:</w:t>
      </w:r>
    </w:p>
    <w:p w14:paraId="1974824B"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Company Name: _______________________________________________</w:t>
      </w:r>
    </w:p>
    <w:p w14:paraId="25B73C55"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Company Address: _____________________________________________</w:t>
      </w:r>
    </w:p>
    <w:p w14:paraId="01924E7E"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ab/>
      </w:r>
      <w:r w:rsidRPr="005C02EE">
        <w:rPr>
          <w:rFonts w:asciiTheme="minorHAnsi" w:hAnsiTheme="minorHAnsi" w:cstheme="minorHAnsi"/>
          <w:color w:val="auto"/>
          <w:sz w:val="20"/>
        </w:rPr>
        <w:tab/>
        <w:t xml:space="preserve">      _____________________________________________</w:t>
      </w:r>
    </w:p>
    <w:p w14:paraId="64D9E16F"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(name): _________________________________________</w:t>
      </w:r>
    </w:p>
    <w:p w14:paraId="15AA38DE"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(phone number): __________________________________</w:t>
      </w:r>
    </w:p>
    <w:p w14:paraId="2FAB31E2" w14:textId="034E1140" w:rsidR="00FD5D90" w:rsidRPr="00A61F63" w:rsidRDefault="00FD5D90" w:rsidP="00A61F63">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(email): _________________________________________</w:t>
      </w:r>
      <w:bookmarkStart w:id="818" w:name="_Toc55242151"/>
      <w:bookmarkStart w:id="819" w:name="_Toc55242412"/>
      <w:bookmarkStart w:id="820" w:name="_Toc55242634"/>
      <w:bookmarkStart w:id="821" w:name="_Toc55243714"/>
      <w:bookmarkStart w:id="822" w:name="_Toc55245909"/>
      <w:bookmarkStart w:id="823" w:name="_Toc55246521"/>
      <w:bookmarkStart w:id="824" w:name="_Toc55246942"/>
      <w:bookmarkStart w:id="825" w:name="_Toc55247492"/>
      <w:bookmarkStart w:id="826" w:name="_Toc55248173"/>
      <w:bookmarkStart w:id="827" w:name="_Toc55248383"/>
      <w:bookmarkStart w:id="828" w:name="_Toc55250131"/>
      <w:bookmarkStart w:id="829" w:name="_Toc55250384"/>
      <w:bookmarkStart w:id="830" w:name="_Toc55250479"/>
      <w:bookmarkStart w:id="831" w:name="_Toc55250574"/>
      <w:bookmarkStart w:id="832" w:name="_Toc55250765"/>
      <w:bookmarkStart w:id="833" w:name="_Toc55250911"/>
      <w:bookmarkStart w:id="834" w:name="_Toc55251104"/>
      <w:bookmarkStart w:id="835" w:name="_Toc55251833"/>
      <w:bookmarkStart w:id="836" w:name="_Toc55252201"/>
      <w:bookmarkStart w:id="837" w:name="_Toc55252526"/>
      <w:bookmarkStart w:id="838" w:name="_Toc55252617"/>
      <w:bookmarkStart w:id="839" w:name="_Hlk81919775"/>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559"/>
    </w:p>
    <w:p w14:paraId="4154F9CB" w14:textId="521A7DB0" w:rsidR="00927A8A" w:rsidRPr="005C02EE" w:rsidRDefault="00FD5D90" w:rsidP="00727A73">
      <w:pPr>
        <w:pStyle w:val="Heading2"/>
        <w:spacing w:after="120"/>
        <w:jc w:val="both"/>
        <w:rPr>
          <w:rFonts w:asciiTheme="minorHAnsi" w:hAnsiTheme="minorHAnsi" w:cstheme="minorHAnsi"/>
        </w:rPr>
      </w:pPr>
      <w:bookmarkStart w:id="840" w:name="_Toc55248176"/>
      <w:bookmarkStart w:id="841" w:name="_Toc328747444"/>
      <w:bookmarkStart w:id="842" w:name="_Toc370999760"/>
      <w:bookmarkStart w:id="843" w:name="_Toc197957865"/>
      <w:bookmarkEnd w:id="839"/>
      <w:bookmarkEnd w:id="840"/>
      <w:r w:rsidRPr="005C02EE">
        <w:rPr>
          <w:rFonts w:asciiTheme="minorHAnsi" w:hAnsiTheme="minorHAnsi" w:cstheme="minorHAnsi"/>
        </w:rPr>
        <w:t>4.</w:t>
      </w:r>
      <w:r w:rsidR="007F1066">
        <w:rPr>
          <w:rFonts w:asciiTheme="minorHAnsi" w:hAnsiTheme="minorHAnsi" w:cstheme="minorHAnsi"/>
        </w:rPr>
        <w:t>7</w:t>
      </w:r>
      <w:r w:rsidRPr="005C02EE">
        <w:rPr>
          <w:rFonts w:asciiTheme="minorHAnsi" w:hAnsiTheme="minorHAnsi" w:cstheme="minorHAnsi"/>
        </w:rPr>
        <w:tab/>
      </w:r>
      <w:r w:rsidR="00927A8A" w:rsidRPr="005C02EE">
        <w:rPr>
          <w:rFonts w:asciiTheme="minorHAnsi" w:hAnsiTheme="minorHAnsi" w:cstheme="minorHAnsi"/>
        </w:rPr>
        <w:t>HUB PARTICIPATION</w:t>
      </w:r>
      <w:bookmarkEnd w:id="843"/>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844" w:name="_Hlk82600376"/>
      <w:r w:rsidRPr="005C02EE">
        <w:rPr>
          <w:rFonts w:asciiTheme="minorHAnsi" w:hAnsiTheme="minorHAnsi" w:cstheme="minorHAnsi"/>
        </w:rPr>
        <w:t>Statute G.S. 143-48</w:t>
      </w:r>
      <w:bookmarkEnd w:id="844"/>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3A4338C6" w14:textId="12A7E176" w:rsidR="00D20BBC" w:rsidRPr="00FB4554" w:rsidRDefault="00927A8A" w:rsidP="00FB4554">
      <w:pPr>
        <w:pStyle w:val="Heading2"/>
        <w:spacing w:after="120"/>
        <w:jc w:val="both"/>
        <w:rPr>
          <w:rFonts w:asciiTheme="minorHAnsi" w:hAnsiTheme="minorHAnsi" w:cstheme="minorHAnsi"/>
        </w:rPr>
      </w:pPr>
      <w:bookmarkStart w:id="845" w:name="_Toc197957866"/>
      <w:r w:rsidRPr="005C02EE">
        <w:rPr>
          <w:rFonts w:asciiTheme="minorHAnsi" w:hAnsiTheme="minorHAnsi" w:cstheme="minorHAnsi"/>
        </w:rPr>
        <w:t>4.</w:t>
      </w:r>
      <w:r w:rsidR="007F1066">
        <w:rPr>
          <w:rFonts w:asciiTheme="minorHAnsi" w:hAnsiTheme="minorHAnsi" w:cstheme="minorHAnsi"/>
        </w:rPr>
        <w:t>8</w:t>
      </w:r>
      <w:r w:rsidRPr="005C02EE">
        <w:rPr>
          <w:rFonts w:asciiTheme="minorHAnsi" w:hAnsiTheme="minorHAnsi" w:cstheme="minorHAnsi"/>
        </w:rPr>
        <w:tab/>
      </w:r>
      <w:r w:rsidR="00FD5D90" w:rsidRPr="005C02EE">
        <w:rPr>
          <w:rFonts w:asciiTheme="minorHAnsi" w:hAnsiTheme="minorHAnsi" w:cstheme="minorHAnsi"/>
        </w:rPr>
        <w:t>RE</w:t>
      </w:r>
      <w:bookmarkStart w:id="846" w:name="_Toc53413681"/>
      <w:r w:rsidR="00FD5D90" w:rsidRPr="005C02EE">
        <w:rPr>
          <w:rFonts w:asciiTheme="minorHAnsi" w:hAnsiTheme="minorHAnsi" w:cstheme="minorHAnsi"/>
        </w:rPr>
        <w:t>FERENCES</w:t>
      </w:r>
      <w:bookmarkEnd w:id="846"/>
      <w:bookmarkEnd w:id="845"/>
    </w:p>
    <w:p w14:paraId="0FD9C150" w14:textId="3F007117"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 xml:space="preserve">upload </w:t>
      </w:r>
      <w:r w:rsidR="003B7812" w:rsidRPr="005C02EE">
        <w:rPr>
          <w:rFonts w:asciiTheme="minorHAnsi" w:hAnsiTheme="minorHAnsi" w:cstheme="minorHAnsi"/>
          <w:bCs/>
          <w:color w:val="auto"/>
          <w:sz w:val="20"/>
        </w:rPr>
        <w:t>at least three (3) references to the Sourcing Tool</w:t>
      </w:r>
      <w:r w:rsidRPr="005C02EE">
        <w:rPr>
          <w:rFonts w:asciiTheme="minorHAnsi" w:hAnsiTheme="minorHAnsi" w:cstheme="minorHAnsi"/>
          <w:bCs/>
          <w:color w:val="auto"/>
          <w:sz w:val="20"/>
        </w:rPr>
        <w:t xml:space="preserve">, using ATTACHMENT </w:t>
      </w:r>
      <w:r w:rsidR="00FF14CA" w:rsidRPr="005C02EE">
        <w:rPr>
          <w:rFonts w:asciiTheme="minorHAnsi" w:hAnsiTheme="minorHAnsi" w:cstheme="minorHAnsi"/>
          <w:bCs/>
          <w:color w:val="auto"/>
          <w:sz w:val="20"/>
        </w:rPr>
        <w:t>E</w:t>
      </w:r>
      <w:r w:rsidR="00FB4554" w:rsidRPr="005C02EE">
        <w:rPr>
          <w:rFonts w:asciiTheme="minorHAnsi" w:hAnsiTheme="minorHAnsi" w:cstheme="minorHAnsi"/>
          <w:bCs/>
          <w:color w:val="auto"/>
          <w:sz w:val="20"/>
        </w:rPr>
        <w:t>: CUSTOMER</w:t>
      </w:r>
      <w:r w:rsidRPr="005C02EE">
        <w:rPr>
          <w:rFonts w:asciiTheme="minorHAnsi" w:hAnsiTheme="minorHAnsi" w:cstheme="minorHAnsi"/>
          <w:bCs/>
          <w:color w:val="auto"/>
          <w:sz w:val="20"/>
        </w:rPr>
        <w:t xml:space="preserve">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003B7812">
        <w:rPr>
          <w:rFonts w:asciiTheme="minorHAnsi" w:hAnsiTheme="minorHAnsi" w:cstheme="minorHAnsi"/>
          <w:bCs/>
          <w:color w:val="auto"/>
          <w:sz w:val="20"/>
        </w:rPr>
        <w:t xml:space="preserve">may </w:t>
      </w:r>
      <w:r w:rsidRPr="005C02EE">
        <w:rPr>
          <w:rFonts w:asciiTheme="minorHAnsi" w:hAnsiTheme="minorHAnsi" w:cstheme="minorHAnsi"/>
          <w:bCs/>
          <w:sz w:val="20"/>
        </w:rPr>
        <w:t xml:space="preserve"> </w:t>
      </w:r>
      <w:r w:rsidRPr="005C02EE">
        <w:rPr>
          <w:rFonts w:asciiTheme="minorHAnsi" w:hAnsiTheme="minorHAnsi" w:cstheme="minorHAnsi"/>
          <w:bCs/>
          <w:color w:val="auto"/>
          <w:sz w:val="20"/>
        </w:rPr>
        <w:t xml:space="preserve">contact these users to determine quality level of the offered equipment; </w:t>
      </w:r>
      <w:r w:rsidR="0057081F" w:rsidRPr="005C02EE">
        <w:rPr>
          <w:rFonts w:asciiTheme="minorHAnsi" w:hAnsiTheme="minorHAnsi" w:cstheme="minorHAnsi"/>
          <w:bCs/>
          <w:color w:val="auto"/>
          <w:sz w:val="20"/>
        </w:rPr>
        <w:t>as well as but</w:t>
      </w:r>
      <w:r w:rsidRPr="005C02EE">
        <w:rPr>
          <w:rFonts w:asciiTheme="minorHAnsi" w:hAnsiTheme="minorHAnsi" w:cstheme="minorHAnsi"/>
          <w:bCs/>
          <w:color w:val="auto"/>
          <w:sz w:val="20"/>
        </w:rPr>
        <w:t xml:space="preserve"> not limited to user satisfaction with Vendor performance.  Information</w:t>
      </w:r>
      <w:r w:rsidRPr="005C02EE">
        <w:rPr>
          <w:rFonts w:asciiTheme="minorHAnsi" w:hAnsiTheme="minorHAnsi" w:cstheme="minorHAnsi"/>
          <w:color w:val="auto"/>
          <w:sz w:val="20"/>
        </w:rPr>
        <w:t xml:space="preserve"> obtained </w:t>
      </w:r>
      <w:r w:rsidR="0057081F" w:rsidRPr="0057081F">
        <w:rPr>
          <w:rFonts w:asciiTheme="minorHAnsi" w:hAnsiTheme="minorHAnsi" w:cstheme="minorHAnsi"/>
          <w:iCs/>
          <w:color w:val="auto"/>
          <w:sz w:val="20"/>
        </w:rPr>
        <w:t>may</w:t>
      </w:r>
      <w:r w:rsidR="0057081F">
        <w:rPr>
          <w:rFonts w:asciiTheme="minorHAnsi" w:hAnsiTheme="minorHAnsi" w:cstheme="minorHAnsi"/>
          <w:i/>
          <w:sz w:val="20"/>
        </w:rPr>
        <w:t xml:space="preserve">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6CF86C02" w:rsidR="00FD5D90" w:rsidRPr="005C02EE" w:rsidRDefault="00FD5D90" w:rsidP="00372B91">
      <w:pPr>
        <w:pStyle w:val="Heading2"/>
        <w:spacing w:after="120"/>
        <w:jc w:val="both"/>
        <w:rPr>
          <w:rFonts w:asciiTheme="minorHAnsi" w:hAnsiTheme="minorHAnsi" w:cstheme="minorHAnsi"/>
        </w:rPr>
      </w:pPr>
      <w:bookmarkStart w:id="847" w:name="_Toc197957867"/>
      <w:r w:rsidRPr="005C02EE">
        <w:rPr>
          <w:rFonts w:asciiTheme="minorHAnsi" w:hAnsiTheme="minorHAnsi" w:cstheme="minorHAnsi"/>
        </w:rPr>
        <w:t>4.</w:t>
      </w:r>
      <w:r w:rsidR="007F1066">
        <w:rPr>
          <w:rFonts w:asciiTheme="minorHAnsi" w:hAnsiTheme="minorHAnsi" w:cstheme="minorHAnsi"/>
        </w:rPr>
        <w:t>9</w:t>
      </w:r>
      <w:r w:rsidRPr="005C02EE">
        <w:rPr>
          <w:rFonts w:asciiTheme="minorHAnsi" w:hAnsiTheme="minorHAnsi" w:cstheme="minorHAnsi"/>
        </w:rPr>
        <w:tab/>
        <w:t>VENDOR’S REPRESENTATIONS</w:t>
      </w:r>
      <w:bookmarkEnd w:id="847"/>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w:t>
      </w:r>
      <w:r w:rsidRPr="005C02EE">
        <w:rPr>
          <w:rFonts w:asciiTheme="minorHAnsi" w:hAnsiTheme="minorHAnsi" w:cstheme="minorHAnsi"/>
          <w:color w:val="auto"/>
          <w:sz w:val="20"/>
        </w:rPr>
        <w:lastRenderedPageBreak/>
        <w:t xml:space="preserve">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ontract.  Unless otherwise expressly provided herein, Vendor will furnish all of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378B5982" w:rsidR="00FD5D90" w:rsidRPr="005C02EE" w:rsidRDefault="00FD5D90" w:rsidP="00904110">
      <w:pPr>
        <w:pStyle w:val="Heading2"/>
        <w:spacing w:after="120"/>
        <w:rPr>
          <w:rFonts w:asciiTheme="minorHAnsi" w:hAnsiTheme="minorHAnsi" w:cstheme="minorHAnsi"/>
        </w:rPr>
      </w:pPr>
      <w:bookmarkStart w:id="848" w:name="_Toc197957868"/>
      <w:r w:rsidRPr="005C02EE">
        <w:rPr>
          <w:rFonts w:asciiTheme="minorHAnsi" w:hAnsiTheme="minorHAnsi" w:cstheme="minorHAnsi"/>
        </w:rPr>
        <w:t>4.</w:t>
      </w:r>
      <w:r w:rsidR="007F1066">
        <w:rPr>
          <w:rFonts w:asciiTheme="minorHAnsi" w:hAnsiTheme="minorHAnsi" w:cstheme="minorHAnsi"/>
        </w:rPr>
        <w:t>10</w:t>
      </w:r>
      <w:r w:rsidRPr="005C02EE">
        <w:rPr>
          <w:rFonts w:asciiTheme="minorHAnsi" w:hAnsiTheme="minorHAnsi" w:cstheme="minorHAnsi"/>
        </w:rPr>
        <w:tab/>
        <w:t>FINANCIAL STABILITY</w:t>
      </w:r>
      <w:bookmarkEnd w:id="848"/>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467E78C1" w14:textId="77777777" w:rsidR="0057081F" w:rsidRPr="005C02EE" w:rsidRDefault="0057081F" w:rsidP="00372B91">
      <w:pPr>
        <w:spacing w:line="264" w:lineRule="auto"/>
        <w:jc w:val="both"/>
        <w:rPr>
          <w:rFonts w:asciiTheme="minorHAnsi" w:hAnsiTheme="minorHAnsi" w:cstheme="minorHAnsi"/>
          <w:color w:val="auto"/>
          <w:sz w:val="20"/>
        </w:rPr>
      </w:pPr>
    </w:p>
    <w:p w14:paraId="4D5FF433" w14:textId="77777777" w:rsidR="00FD5D90" w:rsidRPr="005C02EE" w:rsidRDefault="00FD5D90" w:rsidP="00B83D71">
      <w:pPr>
        <w:pStyle w:val="Heading1"/>
        <w:numPr>
          <w:ilvl w:val="0"/>
          <w:numId w:val="27"/>
        </w:numPr>
        <w:spacing w:after="120"/>
        <w:rPr>
          <w:rFonts w:asciiTheme="minorHAnsi" w:hAnsiTheme="minorHAnsi" w:cstheme="minorHAnsi"/>
          <w:color w:val="auto"/>
          <w:sz w:val="28"/>
          <w:szCs w:val="28"/>
        </w:rPr>
      </w:pPr>
      <w:bookmarkStart w:id="849" w:name="_Toc55245928"/>
      <w:bookmarkStart w:id="850" w:name="_Toc55246540"/>
      <w:bookmarkStart w:id="851" w:name="_Toc55246961"/>
      <w:bookmarkStart w:id="852" w:name="_Toc55247511"/>
      <w:bookmarkStart w:id="853" w:name="_Toc55248200"/>
      <w:bookmarkStart w:id="854" w:name="_Toc55248400"/>
      <w:bookmarkStart w:id="855" w:name="_Toc55248814"/>
      <w:bookmarkStart w:id="856" w:name="_Toc55249085"/>
      <w:bookmarkStart w:id="857" w:name="_Toc55250015"/>
      <w:bookmarkStart w:id="858" w:name="_Toc55250140"/>
      <w:bookmarkStart w:id="859" w:name="_Toc55250393"/>
      <w:bookmarkStart w:id="860" w:name="_Toc55250488"/>
      <w:bookmarkStart w:id="861" w:name="_Toc55250583"/>
      <w:bookmarkStart w:id="862" w:name="_Toc55250774"/>
      <w:bookmarkStart w:id="863" w:name="_Toc55250920"/>
      <w:bookmarkStart w:id="864" w:name="_Toc55251113"/>
      <w:bookmarkStart w:id="865" w:name="_Toc55251835"/>
      <w:bookmarkStart w:id="866" w:name="_Toc55252211"/>
      <w:bookmarkStart w:id="867" w:name="_Toc55252536"/>
      <w:bookmarkStart w:id="868" w:name="_Toc55252627"/>
      <w:bookmarkStart w:id="869" w:name="_Toc55253487"/>
      <w:bookmarkStart w:id="870" w:name="_Toc55253571"/>
      <w:bookmarkStart w:id="871" w:name="_Toc55253676"/>
      <w:bookmarkStart w:id="872" w:name="_Toc55253760"/>
      <w:bookmarkStart w:id="873" w:name="_Toc55253843"/>
      <w:bookmarkStart w:id="874" w:name="_Toc55253926"/>
      <w:bookmarkStart w:id="875" w:name="_Toc55254009"/>
      <w:bookmarkStart w:id="876" w:name="_Toc55254092"/>
      <w:bookmarkStart w:id="877" w:name="_Toc55254176"/>
      <w:bookmarkStart w:id="878" w:name="_Toc55254259"/>
      <w:bookmarkStart w:id="879" w:name="_Toc55254341"/>
      <w:bookmarkStart w:id="880" w:name="_Toc55254423"/>
      <w:bookmarkStart w:id="881" w:name="_Toc55254503"/>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5C02EE">
        <w:rPr>
          <w:rFonts w:asciiTheme="minorHAnsi" w:hAnsiTheme="minorHAnsi" w:cstheme="minorHAnsi"/>
          <w:sz w:val="28"/>
          <w:szCs w:val="28"/>
        </w:rPr>
        <w:t xml:space="preserve">  </w:t>
      </w:r>
      <w:bookmarkStart w:id="882" w:name="_Toc197957869"/>
      <w:r w:rsidRPr="005C02EE">
        <w:rPr>
          <w:rFonts w:asciiTheme="minorHAnsi" w:hAnsiTheme="minorHAnsi" w:cstheme="minorHAnsi"/>
          <w:sz w:val="28"/>
          <w:szCs w:val="28"/>
        </w:rPr>
        <w:t>PRODUCT SPECIFICATIONS</w:t>
      </w:r>
      <w:bookmarkEnd w:id="882"/>
    </w:p>
    <w:p w14:paraId="2FF59556" w14:textId="539ADEA5" w:rsidR="00013A17" w:rsidRPr="005C02EE" w:rsidRDefault="00131080" w:rsidP="00013A17">
      <w:pPr>
        <w:pStyle w:val="BodyText"/>
        <w:spacing w:before="0"/>
        <w:jc w:val="both"/>
        <w:rPr>
          <w:rFonts w:asciiTheme="minorHAnsi" w:hAnsiTheme="minorHAnsi" w:cstheme="minorHAnsi"/>
          <w:color w:val="FF0000"/>
        </w:rPr>
      </w:pPr>
      <w:bookmarkStart w:id="883" w:name="_Toc446594310"/>
      <w:bookmarkStart w:id="884" w:name="_Toc446594582"/>
      <w:bookmarkStart w:id="885" w:name="_Toc446597988"/>
      <w:bookmarkStart w:id="886" w:name="_Toc446598563"/>
      <w:bookmarkStart w:id="887" w:name="_Toc446598785"/>
      <w:bookmarkStart w:id="888" w:name="_Toc446599107"/>
      <w:bookmarkStart w:id="889" w:name="_Toc446599578"/>
      <w:bookmarkStart w:id="890" w:name="_Toc446599623"/>
      <w:bookmarkStart w:id="891" w:name="_Toc446599934"/>
      <w:bookmarkStart w:id="892" w:name="_Toc446600033"/>
      <w:bookmarkStart w:id="893" w:name="_Toc446600142"/>
      <w:bookmarkStart w:id="894" w:name="_Toc446600249"/>
      <w:bookmarkStart w:id="895" w:name="_Toc450739890"/>
      <w:bookmarkStart w:id="896" w:name="_Toc450742644"/>
      <w:bookmarkStart w:id="897" w:name="_Toc450745582"/>
      <w:bookmarkStart w:id="898" w:name="_Toc450829538"/>
      <w:bookmarkStart w:id="899" w:name="_Toc450829583"/>
      <w:bookmarkStart w:id="900" w:name="_Toc450829765"/>
      <w:bookmarkStart w:id="901" w:name="_Toc451160556"/>
      <w:bookmarkStart w:id="902" w:name="_Toc451170084"/>
      <w:bookmarkStart w:id="903" w:name="_Toc453342782"/>
      <w:bookmarkStart w:id="904" w:name="_Toc463007435"/>
      <w:bookmarkStart w:id="905" w:name="_Toc531600903"/>
      <w:bookmarkEnd w:id="841"/>
      <w:bookmarkEnd w:id="84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Pr>
          <w:rFonts w:asciiTheme="minorHAnsi" w:hAnsiTheme="minorHAnsi" w:cstheme="minorHAnsi"/>
          <w:i w:val="0"/>
        </w:rPr>
        <w:t xml:space="preserve">The specifications and requirements below are drawn around product which the State has evaluated and determined that the size, construction, design layout, special features and performance are necessary.  Vendors are requested to offer only comparable Ridged Hull Inflatable Boat with outboard motor and trailer which will provide the features and performance needed and implied.  </w:t>
      </w:r>
    </w:p>
    <w:p w14:paraId="2133D0E1" w14:textId="77777777" w:rsidR="00FD5D90" w:rsidRPr="005C02EE" w:rsidRDefault="00FD5D90" w:rsidP="00B83D71">
      <w:pPr>
        <w:pStyle w:val="Heading2"/>
        <w:numPr>
          <w:ilvl w:val="1"/>
          <w:numId w:val="27"/>
        </w:numPr>
        <w:spacing w:after="120"/>
        <w:rPr>
          <w:rFonts w:asciiTheme="minorHAnsi" w:hAnsiTheme="minorHAnsi" w:cstheme="minorHAnsi"/>
        </w:rPr>
      </w:pPr>
      <w:bookmarkStart w:id="906" w:name="_Toc197957870"/>
      <w:r w:rsidRPr="005C02EE">
        <w:rPr>
          <w:rFonts w:asciiTheme="minorHAnsi" w:hAnsiTheme="minorHAnsi" w:cstheme="minorHAnsi"/>
        </w:rPr>
        <w:t>SPECIFICATIONS</w:t>
      </w:r>
      <w:bookmarkEnd w:id="905"/>
      <w:bookmarkEnd w:id="906"/>
    </w:p>
    <w:p w14:paraId="479AFB8B" w14:textId="1E77641C" w:rsidR="007F1066" w:rsidRDefault="0057081F" w:rsidP="00FD5D90">
      <w:pPr>
        <w:jc w:val="both"/>
        <w:rPr>
          <w:rFonts w:asciiTheme="minorHAnsi" w:hAnsiTheme="minorHAnsi" w:cstheme="minorHAnsi"/>
          <w:b/>
          <w:bCs/>
          <w:iCs/>
          <w:color w:val="auto"/>
          <w:sz w:val="20"/>
        </w:rPr>
      </w:pPr>
      <w:bookmarkStart w:id="907" w:name="_Toc459794501"/>
      <w:r>
        <w:rPr>
          <w:rFonts w:asciiTheme="minorHAnsi" w:hAnsiTheme="minorHAnsi" w:cstheme="minorHAnsi"/>
          <w:b/>
          <w:bCs/>
          <w:iCs/>
          <w:color w:val="auto"/>
          <w:sz w:val="20"/>
        </w:rPr>
        <w:t xml:space="preserve">Fluid 23 </w:t>
      </w:r>
      <w:r w:rsidR="00000365">
        <w:rPr>
          <w:rFonts w:asciiTheme="minorHAnsi" w:hAnsiTheme="minorHAnsi" w:cstheme="minorHAnsi"/>
          <w:b/>
          <w:bCs/>
          <w:iCs/>
          <w:color w:val="auto"/>
          <w:sz w:val="20"/>
        </w:rPr>
        <w:t xml:space="preserve">Patrol </w:t>
      </w:r>
      <w:r>
        <w:rPr>
          <w:rFonts w:asciiTheme="minorHAnsi" w:hAnsiTheme="minorHAnsi" w:cstheme="minorHAnsi"/>
          <w:b/>
          <w:bCs/>
          <w:iCs/>
          <w:color w:val="auto"/>
          <w:sz w:val="20"/>
        </w:rPr>
        <w:t>Boat Standard</w:t>
      </w:r>
      <w:r w:rsidR="00000365">
        <w:rPr>
          <w:rFonts w:asciiTheme="minorHAnsi" w:hAnsiTheme="minorHAnsi" w:cstheme="minorHAnsi"/>
          <w:b/>
          <w:bCs/>
          <w:iCs/>
          <w:color w:val="auto"/>
          <w:sz w:val="20"/>
        </w:rPr>
        <w:t xml:space="preserve"> - </w:t>
      </w:r>
      <w:r w:rsidR="007C2FD5" w:rsidRPr="007C2FD5">
        <w:rPr>
          <w:rFonts w:asciiTheme="minorHAnsi" w:hAnsiTheme="minorHAnsi" w:cstheme="minorHAnsi"/>
          <w:b/>
          <w:bCs/>
          <w:iCs/>
          <w:color w:val="auto"/>
          <w:sz w:val="20"/>
        </w:rPr>
        <w:t xml:space="preserve">23’ Rigid Hull Inflatable patrol boat or </w:t>
      </w:r>
      <w:r w:rsidR="00C73F48" w:rsidRPr="007E63B0">
        <w:rPr>
          <w:rFonts w:asciiTheme="minorHAnsi" w:hAnsiTheme="minorHAnsi" w:cstheme="minorHAnsi"/>
          <w:b/>
          <w:bCs/>
          <w:iCs/>
          <w:color w:val="auto"/>
          <w:sz w:val="20"/>
        </w:rPr>
        <w:t xml:space="preserve">substantially </w:t>
      </w:r>
      <w:r w:rsidR="007C2FD5" w:rsidRPr="007E63B0">
        <w:rPr>
          <w:rFonts w:asciiTheme="minorHAnsi" w:hAnsiTheme="minorHAnsi" w:cstheme="minorHAnsi"/>
          <w:b/>
          <w:bCs/>
          <w:iCs/>
          <w:color w:val="auto"/>
          <w:sz w:val="20"/>
        </w:rPr>
        <w:t>equivalent</w:t>
      </w:r>
      <w:r w:rsidR="007C2FD5">
        <w:rPr>
          <w:rFonts w:asciiTheme="minorHAnsi" w:hAnsiTheme="minorHAnsi" w:cstheme="minorHAnsi"/>
          <w:b/>
          <w:bCs/>
          <w:iCs/>
          <w:color w:val="auto"/>
          <w:sz w:val="20"/>
        </w:rPr>
        <w:t>:</w:t>
      </w:r>
      <w:r w:rsidR="003B7812">
        <w:rPr>
          <w:rFonts w:asciiTheme="minorHAnsi" w:hAnsiTheme="minorHAnsi" w:cstheme="minorHAnsi"/>
          <w:b/>
          <w:bCs/>
          <w:iCs/>
          <w:color w:val="auto"/>
          <w:sz w:val="20"/>
        </w:rPr>
        <w:tab/>
      </w:r>
    </w:p>
    <w:p w14:paraId="73369064" w14:textId="1C4F831F" w:rsidR="007E63B0" w:rsidRDefault="007E63B0" w:rsidP="007E63B0">
      <w:pPr>
        <w:jc w:val="center"/>
        <w:rPr>
          <w:rFonts w:asciiTheme="minorHAnsi" w:hAnsiTheme="minorHAnsi" w:cstheme="minorHAnsi"/>
          <w:b/>
          <w:bCs/>
          <w:iCs/>
          <w:color w:val="auto"/>
          <w:sz w:val="20"/>
        </w:rPr>
      </w:pPr>
      <w:r w:rsidRPr="001314B6">
        <w:rPr>
          <w:rFonts w:asciiTheme="minorHAnsi" w:hAnsiTheme="minorHAnsi" w:cstheme="minorHAnsi"/>
          <w:b/>
          <w:bCs/>
          <w:iCs/>
          <w:color w:val="auto"/>
          <w:szCs w:val="24"/>
        </w:rPr>
        <w:t>VENDOR’S RESPONSE</w:t>
      </w:r>
      <w:r>
        <w:rPr>
          <w:rFonts w:asciiTheme="minorHAnsi" w:hAnsiTheme="minorHAnsi" w:cstheme="minorHAnsi"/>
          <w:b/>
          <w:bCs/>
          <w:iCs/>
          <w:color w:val="auto"/>
          <w:sz w:val="20"/>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7F1066" w:rsidRPr="005C02EE" w14:paraId="541C510A" w14:textId="77777777" w:rsidTr="00A66831">
        <w:trPr>
          <w:trHeight w:val="458"/>
        </w:trPr>
        <w:tc>
          <w:tcPr>
            <w:tcW w:w="1440" w:type="dxa"/>
            <w:shd w:val="clear" w:color="auto" w:fill="8EAADB" w:themeFill="accent1" w:themeFillTint="99"/>
          </w:tcPr>
          <w:p w14:paraId="36C3CA33" w14:textId="77777777" w:rsidR="007F1066" w:rsidRPr="007E63B0" w:rsidRDefault="007F1066" w:rsidP="00A66831">
            <w:pPr>
              <w:rPr>
                <w:rFonts w:asciiTheme="minorHAnsi" w:hAnsiTheme="minorHAnsi" w:cstheme="minorHAnsi"/>
                <w:b/>
                <w:iCs/>
                <w:color w:val="auto"/>
                <w:szCs w:val="24"/>
              </w:rPr>
            </w:pPr>
            <w:r w:rsidRPr="007E63B0">
              <w:rPr>
                <w:rFonts w:asciiTheme="minorHAnsi" w:hAnsiTheme="minorHAnsi" w:cstheme="minorHAnsi"/>
                <w:b/>
                <w:iCs/>
                <w:color w:val="auto"/>
                <w:szCs w:val="24"/>
              </w:rPr>
              <w:t>Item #</w:t>
            </w:r>
          </w:p>
        </w:tc>
        <w:tc>
          <w:tcPr>
            <w:tcW w:w="6120" w:type="dxa"/>
            <w:shd w:val="clear" w:color="auto" w:fill="8EAADB" w:themeFill="accent1" w:themeFillTint="99"/>
            <w:vAlign w:val="center"/>
          </w:tcPr>
          <w:p w14:paraId="1030E17E" w14:textId="053E3367" w:rsidR="007F1066" w:rsidRPr="007E63B0" w:rsidRDefault="007E63B0" w:rsidP="00A66831">
            <w:pPr>
              <w:jc w:val="center"/>
              <w:rPr>
                <w:rFonts w:asciiTheme="minorHAnsi" w:hAnsiTheme="minorHAnsi" w:cstheme="minorHAnsi"/>
                <w:b/>
                <w:iCs/>
                <w:color w:val="auto"/>
                <w:szCs w:val="24"/>
              </w:rPr>
            </w:pPr>
            <w:r>
              <w:rPr>
                <w:rFonts w:asciiTheme="minorHAnsi" w:hAnsiTheme="minorHAnsi" w:cstheme="minorHAnsi"/>
                <w:b/>
                <w:iCs/>
                <w:color w:val="auto"/>
                <w:szCs w:val="24"/>
              </w:rPr>
              <w:t>Minimum Sp</w:t>
            </w:r>
            <w:r w:rsidR="007F1066" w:rsidRPr="007E63B0">
              <w:rPr>
                <w:rFonts w:asciiTheme="minorHAnsi" w:hAnsiTheme="minorHAnsi" w:cstheme="minorHAnsi"/>
                <w:b/>
                <w:iCs/>
                <w:color w:val="auto"/>
                <w:szCs w:val="24"/>
              </w:rPr>
              <w:t>ecifications</w:t>
            </w:r>
          </w:p>
        </w:tc>
        <w:tc>
          <w:tcPr>
            <w:tcW w:w="2790" w:type="dxa"/>
            <w:shd w:val="clear" w:color="auto" w:fill="8EAADB" w:themeFill="accent1" w:themeFillTint="99"/>
            <w:vAlign w:val="center"/>
          </w:tcPr>
          <w:p w14:paraId="3E4765E1" w14:textId="77777777" w:rsidR="007F1066" w:rsidRPr="007E63B0" w:rsidRDefault="007F1066" w:rsidP="00A66831">
            <w:pPr>
              <w:jc w:val="center"/>
              <w:rPr>
                <w:rFonts w:asciiTheme="minorHAnsi" w:hAnsiTheme="minorHAnsi" w:cstheme="minorHAnsi"/>
                <w:b/>
                <w:color w:val="auto"/>
                <w:szCs w:val="24"/>
              </w:rPr>
            </w:pPr>
            <w:r w:rsidRPr="007E63B0">
              <w:rPr>
                <w:rFonts w:asciiTheme="minorHAnsi" w:hAnsiTheme="minorHAnsi" w:cstheme="minorHAnsi"/>
                <w:b/>
                <w:color w:val="auto"/>
                <w:szCs w:val="24"/>
              </w:rPr>
              <w:t>Product/Service Offered Meets Specification</w:t>
            </w:r>
          </w:p>
        </w:tc>
      </w:tr>
      <w:tr w:rsidR="007F1066" w:rsidRPr="005C02EE" w14:paraId="661D98D5" w14:textId="77777777" w:rsidTr="00A66831">
        <w:trPr>
          <w:trHeight w:val="647"/>
        </w:trPr>
        <w:tc>
          <w:tcPr>
            <w:tcW w:w="1440" w:type="dxa"/>
          </w:tcPr>
          <w:p w14:paraId="5D5DC07A" w14:textId="315BC3A6" w:rsidR="007F1066" w:rsidRPr="00C73F48" w:rsidRDefault="00C73F48" w:rsidP="00A66831">
            <w:pPr>
              <w:jc w:val="both"/>
              <w:rPr>
                <w:rFonts w:asciiTheme="minorHAnsi" w:hAnsiTheme="minorHAnsi" w:cstheme="minorHAnsi"/>
                <w:iCs/>
                <w:color w:val="auto"/>
                <w:sz w:val="20"/>
              </w:rPr>
            </w:pPr>
            <w:r>
              <w:rPr>
                <w:rFonts w:asciiTheme="minorHAnsi" w:hAnsiTheme="minorHAnsi" w:cstheme="minorHAnsi"/>
                <w:iCs/>
                <w:color w:val="auto"/>
                <w:sz w:val="20"/>
              </w:rPr>
              <w:t>1</w:t>
            </w:r>
          </w:p>
        </w:tc>
        <w:tc>
          <w:tcPr>
            <w:tcW w:w="6120" w:type="dxa"/>
          </w:tcPr>
          <w:p w14:paraId="313EA957" w14:textId="77777777" w:rsidR="00C73F48" w:rsidRPr="00C73F48" w:rsidRDefault="00C73F48" w:rsidP="00C73F48">
            <w:pPr>
              <w:jc w:val="both"/>
              <w:rPr>
                <w:rFonts w:asciiTheme="minorHAnsi" w:hAnsiTheme="minorHAnsi" w:cstheme="minorHAnsi"/>
                <w:b/>
                <w:bCs/>
                <w:iCs/>
                <w:color w:val="auto"/>
                <w:sz w:val="20"/>
              </w:rPr>
            </w:pPr>
            <w:r w:rsidRPr="00C73F48">
              <w:rPr>
                <w:rFonts w:asciiTheme="minorHAnsi" w:hAnsiTheme="minorHAnsi" w:cstheme="minorHAnsi"/>
                <w:b/>
                <w:bCs/>
                <w:iCs/>
                <w:color w:val="auto"/>
                <w:sz w:val="20"/>
              </w:rPr>
              <w:t>Construction:</w:t>
            </w:r>
          </w:p>
          <w:p w14:paraId="4BF34CCA"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Length Overall – 23’-24’</w:t>
            </w:r>
          </w:p>
          <w:p w14:paraId="4FD5C796"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Length Inside – 20’6”</w:t>
            </w:r>
          </w:p>
          <w:p w14:paraId="5756960A"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Beam approx. - 8’-9’</w:t>
            </w:r>
          </w:p>
          <w:p w14:paraId="2FC6E197"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Draft approx. - 17”</w:t>
            </w:r>
          </w:p>
          <w:p w14:paraId="7BC91D2B"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Deadrise @ Transom – 13-degree min.</w:t>
            </w:r>
          </w:p>
          <w:p w14:paraId="6D70E71D"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Transom Height – 31”</w:t>
            </w:r>
          </w:p>
          <w:p w14:paraId="1F5F4457"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Weight approx. – 2500 lbs (no engines fuel, cargo or passengers)</w:t>
            </w:r>
          </w:p>
          <w:p w14:paraId="24CD7A60"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Weight Capacity – 3,229 lbs</w:t>
            </w:r>
          </w:p>
          <w:p w14:paraId="79DC7443"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Fuel Capacity – minimum 60 gallons</w:t>
            </w:r>
          </w:p>
          <w:p w14:paraId="196521CF"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Draft (Engine trimmed up) – 17”</w:t>
            </w:r>
          </w:p>
          <w:p w14:paraId="57CEB23A"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Horsepower capacity – 225hp four stroke outboard</w:t>
            </w:r>
          </w:p>
          <w:p w14:paraId="2F984578"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Exterior Color – Grey</w:t>
            </w:r>
          </w:p>
          <w:p w14:paraId="7FADE3BB"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Interior Deck Color – Grey</w:t>
            </w:r>
          </w:p>
          <w:p w14:paraId="4D0686A7" w14:textId="77777777" w:rsidR="00C73F48" w:rsidRDefault="00C73F48" w:rsidP="00C73F48">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Maximum number of passengers – 10 persons</w:t>
            </w:r>
          </w:p>
          <w:p w14:paraId="70ADEBF9" w14:textId="3E08670D" w:rsidR="007F1066" w:rsidRPr="00C73F48" w:rsidRDefault="00C73F48" w:rsidP="00A66831">
            <w:pPr>
              <w:pStyle w:val="ListParagraph"/>
              <w:numPr>
                <w:ilvl w:val="0"/>
                <w:numId w:val="41"/>
              </w:numPr>
              <w:jc w:val="both"/>
              <w:rPr>
                <w:rFonts w:asciiTheme="minorHAnsi" w:hAnsiTheme="minorHAnsi" w:cstheme="minorHAnsi"/>
                <w:iCs/>
                <w:sz w:val="20"/>
              </w:rPr>
            </w:pPr>
            <w:r>
              <w:rPr>
                <w:rFonts w:asciiTheme="minorHAnsi" w:hAnsiTheme="minorHAnsi" w:cstheme="minorHAnsi"/>
                <w:iCs/>
                <w:sz w:val="20"/>
              </w:rPr>
              <w:t>Minimum seated positions – 6 persons</w:t>
            </w:r>
          </w:p>
          <w:p w14:paraId="278EE5ED" w14:textId="77777777" w:rsidR="007F1066" w:rsidRDefault="007F1066" w:rsidP="00A66831">
            <w:pPr>
              <w:jc w:val="both"/>
              <w:rPr>
                <w:rFonts w:asciiTheme="minorHAnsi" w:hAnsiTheme="minorHAnsi" w:cstheme="minorHAnsi"/>
                <w:i/>
                <w:color w:val="auto"/>
                <w:sz w:val="20"/>
              </w:rPr>
            </w:pPr>
          </w:p>
          <w:p w14:paraId="5B429FA0" w14:textId="77777777" w:rsidR="00131080" w:rsidRPr="005C02EE" w:rsidRDefault="00131080" w:rsidP="00A66831">
            <w:pPr>
              <w:jc w:val="both"/>
              <w:rPr>
                <w:rFonts w:asciiTheme="minorHAnsi" w:hAnsiTheme="minorHAnsi" w:cstheme="minorHAnsi"/>
                <w:i/>
                <w:color w:val="auto"/>
                <w:sz w:val="20"/>
              </w:rPr>
            </w:pPr>
          </w:p>
        </w:tc>
        <w:tc>
          <w:tcPr>
            <w:tcW w:w="2790" w:type="dxa"/>
          </w:tcPr>
          <w:p w14:paraId="25F293D2" w14:textId="77777777" w:rsidR="007F1066" w:rsidRPr="005C02EE" w:rsidRDefault="007F1066" w:rsidP="00A66831">
            <w:pPr>
              <w:jc w:val="center"/>
              <w:rPr>
                <w:rFonts w:asciiTheme="minorHAnsi" w:hAnsiTheme="minorHAnsi" w:cstheme="minorHAnsi"/>
                <w:color w:val="auto"/>
                <w:sz w:val="20"/>
              </w:rPr>
            </w:pPr>
            <w:r w:rsidRPr="005C02EE">
              <w:rPr>
                <w:rFonts w:asciiTheme="minorHAnsi" w:hAnsiTheme="minorHAnsi" w:cstheme="minorHAnsi"/>
                <w:b/>
                <w:color w:val="auto"/>
                <w:sz w:val="20"/>
              </w:rPr>
              <w:lastRenderedPageBreak/>
              <w:br/>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7F1066" w:rsidRPr="005C02EE" w14:paraId="0C17EFE2" w14:textId="77777777" w:rsidTr="00A66831">
        <w:trPr>
          <w:trHeight w:val="647"/>
        </w:trPr>
        <w:tc>
          <w:tcPr>
            <w:tcW w:w="1440" w:type="dxa"/>
          </w:tcPr>
          <w:p w14:paraId="187D1067" w14:textId="78F25C9F" w:rsidR="007F1066" w:rsidRPr="00C73F48" w:rsidRDefault="00C73F48" w:rsidP="00A66831">
            <w:pPr>
              <w:jc w:val="both"/>
              <w:rPr>
                <w:rFonts w:asciiTheme="minorHAnsi" w:hAnsiTheme="minorHAnsi" w:cstheme="minorHAnsi"/>
                <w:iCs/>
                <w:color w:val="auto"/>
                <w:sz w:val="20"/>
              </w:rPr>
            </w:pPr>
            <w:r>
              <w:rPr>
                <w:rFonts w:asciiTheme="minorHAnsi" w:hAnsiTheme="minorHAnsi" w:cstheme="minorHAnsi"/>
                <w:iCs/>
                <w:color w:val="auto"/>
                <w:sz w:val="20"/>
              </w:rPr>
              <w:t>2</w:t>
            </w:r>
          </w:p>
        </w:tc>
        <w:tc>
          <w:tcPr>
            <w:tcW w:w="6120" w:type="dxa"/>
          </w:tcPr>
          <w:p w14:paraId="1140986A" w14:textId="77777777" w:rsidR="00C73F48" w:rsidRPr="00131080" w:rsidRDefault="00C73F48" w:rsidP="00C73F48">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T-Top/Super Structure</w:t>
            </w:r>
            <w:r w:rsidRPr="00131080">
              <w:rPr>
                <w:rFonts w:asciiTheme="minorHAnsi" w:hAnsiTheme="minorHAnsi" w:cstheme="minorHAnsi"/>
                <w:iCs/>
                <w:color w:val="auto"/>
                <w:sz w:val="20"/>
              </w:rPr>
              <w:t xml:space="preserve">: </w:t>
            </w:r>
          </w:p>
          <w:p w14:paraId="7623E73B" w14:textId="77777777" w:rsidR="00C73F48" w:rsidRDefault="00C73F48" w:rsidP="00C73F48">
            <w:pPr>
              <w:pStyle w:val="ListParagraph"/>
              <w:numPr>
                <w:ilvl w:val="0"/>
                <w:numId w:val="42"/>
              </w:numPr>
              <w:jc w:val="both"/>
              <w:rPr>
                <w:rFonts w:asciiTheme="minorHAnsi" w:hAnsiTheme="minorHAnsi" w:cstheme="minorHAnsi"/>
                <w:iCs/>
                <w:sz w:val="20"/>
              </w:rPr>
            </w:pPr>
            <w:r>
              <w:rPr>
                <w:rFonts w:asciiTheme="minorHAnsi" w:hAnsiTheme="minorHAnsi" w:cstheme="minorHAnsi"/>
                <w:iCs/>
                <w:sz w:val="20"/>
              </w:rPr>
              <w:t>Fiberglass T-top with rain capture ring and down spouts to self-bailing deck</w:t>
            </w:r>
          </w:p>
          <w:p w14:paraId="5A6AC2A2" w14:textId="77777777" w:rsidR="00C73F48" w:rsidRDefault="00C73F48" w:rsidP="00C73F48">
            <w:pPr>
              <w:pStyle w:val="ListParagraph"/>
              <w:numPr>
                <w:ilvl w:val="0"/>
                <w:numId w:val="42"/>
              </w:numPr>
              <w:jc w:val="both"/>
              <w:rPr>
                <w:rFonts w:asciiTheme="minorHAnsi" w:hAnsiTheme="minorHAnsi" w:cstheme="minorHAnsi"/>
                <w:iCs/>
                <w:sz w:val="20"/>
              </w:rPr>
            </w:pPr>
            <w:r>
              <w:rPr>
                <w:rFonts w:asciiTheme="minorHAnsi" w:hAnsiTheme="minorHAnsi" w:cstheme="minorHAnsi"/>
                <w:iCs/>
                <w:sz w:val="20"/>
              </w:rPr>
              <w:t>Laminated safety glass windshield</w:t>
            </w:r>
          </w:p>
          <w:p w14:paraId="4CB9B8F6" w14:textId="77777777" w:rsidR="00C73F48" w:rsidRDefault="00C73F48" w:rsidP="00C73F48">
            <w:pPr>
              <w:pStyle w:val="ListParagraph"/>
              <w:numPr>
                <w:ilvl w:val="0"/>
                <w:numId w:val="42"/>
              </w:numPr>
              <w:jc w:val="both"/>
              <w:rPr>
                <w:rFonts w:asciiTheme="minorHAnsi" w:hAnsiTheme="minorHAnsi" w:cstheme="minorHAnsi"/>
                <w:iCs/>
                <w:sz w:val="20"/>
              </w:rPr>
            </w:pPr>
            <w:r>
              <w:rPr>
                <w:rFonts w:asciiTheme="minorHAnsi" w:hAnsiTheme="minorHAnsi" w:cstheme="minorHAnsi"/>
                <w:iCs/>
                <w:sz w:val="20"/>
              </w:rPr>
              <w:t>Swing down radar pod</w:t>
            </w:r>
          </w:p>
          <w:p w14:paraId="0BF995BA" w14:textId="77777777" w:rsidR="00C73F48" w:rsidRDefault="00C73F48" w:rsidP="00C73F48">
            <w:pPr>
              <w:pStyle w:val="ListParagraph"/>
              <w:numPr>
                <w:ilvl w:val="0"/>
                <w:numId w:val="42"/>
              </w:numPr>
              <w:jc w:val="both"/>
              <w:rPr>
                <w:rFonts w:asciiTheme="minorHAnsi" w:hAnsiTheme="minorHAnsi" w:cstheme="minorHAnsi"/>
                <w:iCs/>
                <w:sz w:val="20"/>
              </w:rPr>
            </w:pPr>
            <w:r>
              <w:rPr>
                <w:rFonts w:asciiTheme="minorHAnsi" w:hAnsiTheme="minorHAnsi" w:cstheme="minorHAnsi"/>
                <w:iCs/>
                <w:sz w:val="20"/>
              </w:rPr>
              <w:t>Safety hand/grab rail system with black rubberized rail wrap</w:t>
            </w:r>
          </w:p>
          <w:p w14:paraId="221B99DB" w14:textId="5DF6812A" w:rsidR="007F1066" w:rsidRPr="00C73F48" w:rsidRDefault="00C73F48" w:rsidP="00A66831">
            <w:pPr>
              <w:pStyle w:val="ListParagraph"/>
              <w:numPr>
                <w:ilvl w:val="0"/>
                <w:numId w:val="42"/>
              </w:numPr>
              <w:jc w:val="both"/>
              <w:rPr>
                <w:rFonts w:asciiTheme="minorHAnsi" w:hAnsiTheme="minorHAnsi" w:cstheme="minorHAnsi"/>
                <w:iCs/>
                <w:sz w:val="20"/>
              </w:rPr>
            </w:pPr>
            <w:r>
              <w:rPr>
                <w:rFonts w:asciiTheme="minorHAnsi" w:hAnsiTheme="minorHAnsi" w:cstheme="minorHAnsi"/>
                <w:iCs/>
                <w:sz w:val="20"/>
              </w:rPr>
              <w:t>Superstructure to be grey</w:t>
            </w:r>
          </w:p>
        </w:tc>
        <w:tc>
          <w:tcPr>
            <w:tcW w:w="2790" w:type="dxa"/>
          </w:tcPr>
          <w:p w14:paraId="17EA219B" w14:textId="77777777" w:rsidR="007F1066" w:rsidRPr="005C02EE" w:rsidRDefault="007F1066" w:rsidP="00A66831">
            <w:pPr>
              <w:jc w:val="center"/>
              <w:rPr>
                <w:rFonts w:asciiTheme="minorHAnsi" w:hAnsiTheme="minorHAnsi" w:cstheme="minorHAnsi"/>
                <w:color w:val="auto"/>
                <w:sz w:val="20"/>
              </w:rPr>
            </w:pPr>
            <w:r w:rsidRPr="005C02EE">
              <w:rPr>
                <w:rFonts w:asciiTheme="minorHAnsi" w:hAnsiTheme="minorHAnsi" w:cstheme="minorHAnsi"/>
                <w:b/>
                <w:color w:val="auto"/>
                <w:sz w:val="20"/>
              </w:rPr>
              <w:br/>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00BE4972" w14:textId="77777777" w:rsidTr="00A66831">
        <w:trPr>
          <w:trHeight w:val="647"/>
        </w:trPr>
        <w:tc>
          <w:tcPr>
            <w:tcW w:w="1440" w:type="dxa"/>
          </w:tcPr>
          <w:p w14:paraId="059BD7D5" w14:textId="6B60D657" w:rsidR="00C73F48" w:rsidRPr="00C73F48" w:rsidRDefault="00C73F48" w:rsidP="00A66831">
            <w:pPr>
              <w:jc w:val="both"/>
              <w:rPr>
                <w:rFonts w:asciiTheme="minorHAnsi" w:hAnsiTheme="minorHAnsi" w:cstheme="minorHAnsi"/>
                <w:iCs/>
                <w:color w:val="auto"/>
                <w:sz w:val="20"/>
              </w:rPr>
            </w:pPr>
            <w:r>
              <w:rPr>
                <w:rFonts w:asciiTheme="minorHAnsi" w:hAnsiTheme="minorHAnsi" w:cstheme="minorHAnsi"/>
                <w:iCs/>
                <w:color w:val="auto"/>
                <w:sz w:val="20"/>
              </w:rPr>
              <w:t>3</w:t>
            </w:r>
          </w:p>
        </w:tc>
        <w:tc>
          <w:tcPr>
            <w:tcW w:w="6120" w:type="dxa"/>
          </w:tcPr>
          <w:p w14:paraId="2F5A794C" w14:textId="77777777" w:rsidR="00C73F48" w:rsidRPr="00131080" w:rsidRDefault="00C73F48" w:rsidP="00C73F48">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Console &amp; Dash</w:t>
            </w:r>
            <w:r w:rsidRPr="00131080">
              <w:rPr>
                <w:rFonts w:asciiTheme="minorHAnsi" w:hAnsiTheme="minorHAnsi" w:cstheme="minorHAnsi"/>
                <w:iCs/>
                <w:color w:val="auto"/>
                <w:sz w:val="20"/>
              </w:rPr>
              <w:t>:</w:t>
            </w:r>
          </w:p>
          <w:p w14:paraId="3CEC36DF"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Fiberglass console</w:t>
            </w:r>
          </w:p>
          <w:p w14:paraId="4D01CFD2"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Port side helm</w:t>
            </w:r>
          </w:p>
          <w:p w14:paraId="598E77B7"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Consol mounted dimmable instrument panel</w:t>
            </w:r>
          </w:p>
          <w:p w14:paraId="49938BCF"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Leaning bolster with storage</w:t>
            </w:r>
          </w:p>
          <w:p w14:paraId="3C67665B"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Fiberglass hardtop</w:t>
            </w:r>
          </w:p>
          <w:p w14:paraId="65CE88F3"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Console with large access forward hatch with LED lighting</w:t>
            </w:r>
          </w:p>
          <w:p w14:paraId="3F68AE97"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Hydraulic steering</w:t>
            </w:r>
          </w:p>
          <w:p w14:paraId="2DFEA84E"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Built-in storage</w:t>
            </w:r>
          </w:p>
          <w:p w14:paraId="1D8B7CD3" w14:textId="77777777" w:rsidR="00C73F48" w:rsidRDefault="00C73F48" w:rsidP="00C73F48">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Two pop-up cleats</w:t>
            </w:r>
          </w:p>
          <w:p w14:paraId="46B3AE77" w14:textId="57A59E10" w:rsidR="00C73F48" w:rsidRPr="00C73F48" w:rsidRDefault="00C73F48" w:rsidP="00A66831">
            <w:pPr>
              <w:pStyle w:val="ListParagraph"/>
              <w:numPr>
                <w:ilvl w:val="0"/>
                <w:numId w:val="43"/>
              </w:numPr>
              <w:jc w:val="both"/>
              <w:rPr>
                <w:rFonts w:asciiTheme="minorHAnsi" w:hAnsiTheme="minorHAnsi" w:cstheme="minorHAnsi"/>
                <w:iCs/>
                <w:sz w:val="20"/>
              </w:rPr>
            </w:pPr>
            <w:r>
              <w:rPr>
                <w:rFonts w:asciiTheme="minorHAnsi" w:hAnsiTheme="minorHAnsi" w:cstheme="minorHAnsi"/>
                <w:iCs/>
                <w:sz w:val="20"/>
              </w:rPr>
              <w:t>Windshield – plexiglass</w:t>
            </w:r>
          </w:p>
        </w:tc>
        <w:tc>
          <w:tcPr>
            <w:tcW w:w="2790" w:type="dxa"/>
          </w:tcPr>
          <w:p w14:paraId="7638EBE3" w14:textId="3532DF86"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59FDAB30" w14:textId="77777777" w:rsidTr="00A66831">
        <w:trPr>
          <w:trHeight w:val="647"/>
        </w:trPr>
        <w:tc>
          <w:tcPr>
            <w:tcW w:w="1440" w:type="dxa"/>
          </w:tcPr>
          <w:p w14:paraId="5B4E5961" w14:textId="2A026CD3" w:rsidR="00C73F48" w:rsidRPr="00C73F48" w:rsidRDefault="00C73F48" w:rsidP="00A66831">
            <w:pPr>
              <w:jc w:val="both"/>
              <w:rPr>
                <w:rFonts w:asciiTheme="minorHAnsi" w:hAnsiTheme="minorHAnsi" w:cstheme="minorHAnsi"/>
                <w:iCs/>
                <w:color w:val="auto"/>
                <w:sz w:val="20"/>
              </w:rPr>
            </w:pPr>
            <w:r>
              <w:rPr>
                <w:rFonts w:asciiTheme="minorHAnsi" w:hAnsiTheme="minorHAnsi" w:cstheme="minorHAnsi"/>
                <w:iCs/>
                <w:color w:val="auto"/>
                <w:sz w:val="20"/>
              </w:rPr>
              <w:t>4</w:t>
            </w:r>
          </w:p>
        </w:tc>
        <w:tc>
          <w:tcPr>
            <w:tcW w:w="6120" w:type="dxa"/>
          </w:tcPr>
          <w:p w14:paraId="24D66C70" w14:textId="77777777" w:rsidR="00C73F48" w:rsidRPr="00131080" w:rsidRDefault="00C73F48" w:rsidP="00C73F48">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Hull and Deck</w:t>
            </w:r>
            <w:r w:rsidRPr="00131080">
              <w:rPr>
                <w:rFonts w:asciiTheme="minorHAnsi" w:hAnsiTheme="minorHAnsi" w:cstheme="minorHAnsi"/>
                <w:iCs/>
                <w:color w:val="auto"/>
                <w:sz w:val="20"/>
              </w:rPr>
              <w:t>:</w:t>
            </w:r>
          </w:p>
          <w:p w14:paraId="510AD5AF"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Vacuum infused heavy duty fiberglass hull</w:t>
            </w:r>
          </w:p>
          <w:p w14:paraId="27B481FA"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2” Aluminum keel guard, bow to stern</w:t>
            </w:r>
          </w:p>
          <w:p w14:paraId="52EB20C5"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Non-Slip surface molded decking</w:t>
            </w:r>
          </w:p>
          <w:p w14:paraId="21551450"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Gelcoat color: Cloud grey</w:t>
            </w:r>
          </w:p>
          <w:p w14:paraId="57F9065F"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Stainless steel bow/stern eyes for lifting or towing</w:t>
            </w:r>
          </w:p>
          <w:p w14:paraId="07764507"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Under-deck 63-gallon aluminum fuel tank</w:t>
            </w:r>
          </w:p>
          <w:p w14:paraId="5F42E134"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Self-bailing deck</w:t>
            </w:r>
          </w:p>
          <w:p w14:paraId="23C6628E"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Stainless steel high flow scuppers</w:t>
            </w:r>
          </w:p>
          <w:p w14:paraId="0CBFB330" w14:textId="77777777" w:rsidR="00C73F48" w:rsidRDefault="00C73F48" w:rsidP="00C73F48">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Synthetic structural foam deck coring</w:t>
            </w:r>
          </w:p>
          <w:p w14:paraId="67C7BA66" w14:textId="464B2851" w:rsidR="00C73F48" w:rsidRPr="00BF73F0" w:rsidRDefault="00C73F48" w:rsidP="00A66831">
            <w:pPr>
              <w:pStyle w:val="ListParagraph"/>
              <w:numPr>
                <w:ilvl w:val="0"/>
                <w:numId w:val="44"/>
              </w:numPr>
              <w:jc w:val="both"/>
              <w:rPr>
                <w:rFonts w:asciiTheme="minorHAnsi" w:hAnsiTheme="minorHAnsi" w:cstheme="minorHAnsi"/>
                <w:iCs/>
                <w:sz w:val="20"/>
              </w:rPr>
            </w:pPr>
            <w:r>
              <w:rPr>
                <w:rFonts w:asciiTheme="minorHAnsi" w:hAnsiTheme="minorHAnsi" w:cstheme="minorHAnsi"/>
                <w:iCs/>
                <w:sz w:val="20"/>
              </w:rPr>
              <w:t>Bow/Anchor storage locker</w:t>
            </w:r>
          </w:p>
        </w:tc>
        <w:tc>
          <w:tcPr>
            <w:tcW w:w="2790" w:type="dxa"/>
          </w:tcPr>
          <w:p w14:paraId="7446C4ED" w14:textId="6E716ADF"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43F6D81F" w14:textId="77777777" w:rsidTr="00A66831">
        <w:trPr>
          <w:trHeight w:val="647"/>
        </w:trPr>
        <w:tc>
          <w:tcPr>
            <w:tcW w:w="1440" w:type="dxa"/>
          </w:tcPr>
          <w:p w14:paraId="0DD146CE" w14:textId="31E2998B"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5</w:t>
            </w:r>
          </w:p>
        </w:tc>
        <w:tc>
          <w:tcPr>
            <w:tcW w:w="6120" w:type="dxa"/>
          </w:tcPr>
          <w:p w14:paraId="73DFD48D"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Tubes</w:t>
            </w:r>
            <w:r w:rsidRPr="00131080">
              <w:rPr>
                <w:rFonts w:asciiTheme="minorHAnsi" w:hAnsiTheme="minorHAnsi" w:cstheme="minorHAnsi"/>
                <w:iCs/>
                <w:color w:val="auto"/>
                <w:sz w:val="20"/>
              </w:rPr>
              <w:t>:</w:t>
            </w:r>
          </w:p>
          <w:p w14:paraId="6CEA1EE7"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1690dtx Military grade Hypalon tubes</w:t>
            </w:r>
          </w:p>
          <w:p w14:paraId="6CB08385"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Tube color: Neptune grey</w:t>
            </w:r>
          </w:p>
          <w:p w14:paraId="4AB26C0B"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Number of chambers – 5</w:t>
            </w:r>
          </w:p>
          <w:p w14:paraId="39E7BD09"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Removable ORCA 1670dtx Hypalon tubes</w:t>
            </w:r>
          </w:p>
          <w:p w14:paraId="0A4BD059"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Inflation and pressure relief valves</w:t>
            </w:r>
          </w:p>
          <w:p w14:paraId="1984A427"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Non-Slip rubber applied to tubes</w:t>
            </w:r>
          </w:p>
          <w:p w14:paraId="109A1A07"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All around EPDM rubbing strake: black</w:t>
            </w:r>
          </w:p>
          <w:p w14:paraId="02E53851"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Additional bow rubbing strake horizontal: black</w:t>
            </w:r>
          </w:p>
          <w:p w14:paraId="2EAE30A0" w14:textId="77777777" w:rsidR="00BF73F0" w:rsidRDefault="00BF73F0" w:rsidP="00BF73F0">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Inflation pressure: 3.4 psi</w:t>
            </w:r>
          </w:p>
          <w:p w14:paraId="30961751" w14:textId="1491A138" w:rsidR="00C73F48" w:rsidRPr="00BF73F0" w:rsidRDefault="00BF73F0" w:rsidP="00A66831">
            <w:pPr>
              <w:pStyle w:val="ListParagraph"/>
              <w:numPr>
                <w:ilvl w:val="0"/>
                <w:numId w:val="45"/>
              </w:numPr>
              <w:jc w:val="both"/>
              <w:rPr>
                <w:rFonts w:asciiTheme="minorHAnsi" w:hAnsiTheme="minorHAnsi" w:cstheme="minorHAnsi"/>
                <w:iCs/>
                <w:sz w:val="20"/>
              </w:rPr>
            </w:pPr>
            <w:r>
              <w:rPr>
                <w:rFonts w:asciiTheme="minorHAnsi" w:hAnsiTheme="minorHAnsi" w:cstheme="minorHAnsi"/>
                <w:iCs/>
                <w:sz w:val="20"/>
              </w:rPr>
              <w:t>Lifelines</w:t>
            </w:r>
          </w:p>
        </w:tc>
        <w:tc>
          <w:tcPr>
            <w:tcW w:w="2790" w:type="dxa"/>
          </w:tcPr>
          <w:p w14:paraId="09094709" w14:textId="101DDE4E"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14D3E06E" w14:textId="77777777" w:rsidTr="00A66831">
        <w:trPr>
          <w:trHeight w:val="647"/>
        </w:trPr>
        <w:tc>
          <w:tcPr>
            <w:tcW w:w="1440" w:type="dxa"/>
          </w:tcPr>
          <w:p w14:paraId="4E323F38" w14:textId="5D2925D0"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6</w:t>
            </w:r>
          </w:p>
        </w:tc>
        <w:tc>
          <w:tcPr>
            <w:tcW w:w="6120" w:type="dxa"/>
          </w:tcPr>
          <w:p w14:paraId="21167217"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Electrical System &amp; Power Generation</w:t>
            </w:r>
            <w:r w:rsidRPr="00131080">
              <w:rPr>
                <w:rFonts w:asciiTheme="minorHAnsi" w:hAnsiTheme="minorHAnsi" w:cstheme="minorHAnsi"/>
                <w:iCs/>
                <w:color w:val="auto"/>
                <w:sz w:val="20"/>
              </w:rPr>
              <w:t>:</w:t>
            </w:r>
          </w:p>
          <w:p w14:paraId="75239C0B" w14:textId="77777777" w:rsidR="00BF73F0" w:rsidRDefault="00BF73F0" w:rsidP="00BF73F0">
            <w:pPr>
              <w:pStyle w:val="ListParagraph"/>
              <w:numPr>
                <w:ilvl w:val="0"/>
                <w:numId w:val="46"/>
              </w:numPr>
              <w:jc w:val="both"/>
              <w:rPr>
                <w:rFonts w:asciiTheme="minorHAnsi" w:hAnsiTheme="minorHAnsi" w:cstheme="minorHAnsi"/>
                <w:iCs/>
                <w:sz w:val="20"/>
              </w:rPr>
            </w:pPr>
            <w:r>
              <w:rPr>
                <w:rFonts w:asciiTheme="minorHAnsi" w:hAnsiTheme="minorHAnsi" w:cstheme="minorHAnsi"/>
                <w:iCs/>
                <w:sz w:val="20"/>
              </w:rPr>
              <w:t>House battery system 12VDC – one (1) marine grade battery with switch</w:t>
            </w:r>
          </w:p>
          <w:p w14:paraId="72263AF8" w14:textId="77777777" w:rsidR="00BF73F0" w:rsidRDefault="00BF73F0" w:rsidP="00BF73F0">
            <w:pPr>
              <w:pStyle w:val="ListParagraph"/>
              <w:numPr>
                <w:ilvl w:val="0"/>
                <w:numId w:val="46"/>
              </w:numPr>
              <w:jc w:val="both"/>
              <w:rPr>
                <w:rFonts w:asciiTheme="minorHAnsi" w:hAnsiTheme="minorHAnsi" w:cstheme="minorHAnsi"/>
                <w:iCs/>
                <w:sz w:val="20"/>
              </w:rPr>
            </w:pPr>
            <w:r>
              <w:rPr>
                <w:rFonts w:asciiTheme="minorHAnsi" w:hAnsiTheme="minorHAnsi" w:cstheme="minorHAnsi"/>
                <w:iCs/>
                <w:sz w:val="20"/>
              </w:rPr>
              <w:lastRenderedPageBreak/>
              <w:t>2-bank battery charger</w:t>
            </w:r>
          </w:p>
          <w:p w14:paraId="3FB1285E" w14:textId="77777777" w:rsidR="00BF73F0" w:rsidRDefault="00BF73F0" w:rsidP="00BF73F0">
            <w:pPr>
              <w:pStyle w:val="ListParagraph"/>
              <w:numPr>
                <w:ilvl w:val="0"/>
                <w:numId w:val="46"/>
              </w:numPr>
              <w:jc w:val="both"/>
              <w:rPr>
                <w:rFonts w:asciiTheme="minorHAnsi" w:hAnsiTheme="minorHAnsi" w:cstheme="minorHAnsi"/>
                <w:iCs/>
                <w:sz w:val="20"/>
              </w:rPr>
            </w:pPr>
            <w:r>
              <w:rPr>
                <w:rFonts w:asciiTheme="minorHAnsi" w:hAnsiTheme="minorHAnsi" w:cstheme="minorHAnsi"/>
                <w:iCs/>
                <w:sz w:val="20"/>
              </w:rPr>
              <w:t>Backlit switch panel with marine grade switches</w:t>
            </w:r>
          </w:p>
          <w:p w14:paraId="259FC8F3" w14:textId="77777777" w:rsidR="00BF73F0" w:rsidRDefault="00BF73F0" w:rsidP="00BF73F0">
            <w:pPr>
              <w:pStyle w:val="ListParagraph"/>
              <w:numPr>
                <w:ilvl w:val="0"/>
                <w:numId w:val="46"/>
              </w:numPr>
              <w:jc w:val="both"/>
              <w:rPr>
                <w:rFonts w:asciiTheme="minorHAnsi" w:hAnsiTheme="minorHAnsi" w:cstheme="minorHAnsi"/>
                <w:iCs/>
                <w:sz w:val="20"/>
              </w:rPr>
            </w:pPr>
            <w:r>
              <w:rPr>
                <w:rFonts w:asciiTheme="minorHAnsi" w:hAnsiTheme="minorHAnsi" w:cstheme="minorHAnsi"/>
                <w:iCs/>
                <w:sz w:val="20"/>
              </w:rPr>
              <w:t>Two (2) 12vdc power receptacles – on dash and two (2) on arch</w:t>
            </w:r>
          </w:p>
          <w:p w14:paraId="78B01724" w14:textId="42327ADA" w:rsidR="00C73F48" w:rsidRPr="00BF73F0" w:rsidRDefault="00BF73F0" w:rsidP="00BF73F0">
            <w:pPr>
              <w:pStyle w:val="ListParagraph"/>
              <w:numPr>
                <w:ilvl w:val="0"/>
                <w:numId w:val="46"/>
              </w:numPr>
              <w:jc w:val="both"/>
              <w:rPr>
                <w:rFonts w:asciiTheme="minorHAnsi" w:hAnsiTheme="minorHAnsi" w:cstheme="minorHAnsi"/>
                <w:iCs/>
                <w:sz w:val="20"/>
              </w:rPr>
            </w:pPr>
            <w:r>
              <w:rPr>
                <w:rFonts w:asciiTheme="minorHAnsi" w:hAnsiTheme="minorHAnsi" w:cstheme="minorHAnsi"/>
                <w:iCs/>
                <w:sz w:val="20"/>
              </w:rPr>
              <w:t>USB outlets</w:t>
            </w:r>
          </w:p>
        </w:tc>
        <w:tc>
          <w:tcPr>
            <w:tcW w:w="2790" w:type="dxa"/>
          </w:tcPr>
          <w:p w14:paraId="1674AB14" w14:textId="1DFB9AAA"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lastRenderedPageBreak/>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320A68FF" w14:textId="77777777" w:rsidTr="00A66831">
        <w:trPr>
          <w:trHeight w:val="647"/>
        </w:trPr>
        <w:tc>
          <w:tcPr>
            <w:tcW w:w="1440" w:type="dxa"/>
          </w:tcPr>
          <w:p w14:paraId="548AE123" w14:textId="7DECDE40"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7</w:t>
            </w:r>
          </w:p>
        </w:tc>
        <w:tc>
          <w:tcPr>
            <w:tcW w:w="6120" w:type="dxa"/>
          </w:tcPr>
          <w:p w14:paraId="26D34840"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Lighting</w:t>
            </w:r>
            <w:r w:rsidRPr="00131080">
              <w:rPr>
                <w:rFonts w:asciiTheme="minorHAnsi" w:hAnsiTheme="minorHAnsi" w:cstheme="minorHAnsi"/>
                <w:iCs/>
                <w:color w:val="auto"/>
                <w:sz w:val="20"/>
              </w:rPr>
              <w:t>:</w:t>
            </w:r>
          </w:p>
          <w:p w14:paraId="12878922" w14:textId="77777777" w:rsidR="00BF73F0" w:rsidRDefault="00BF73F0" w:rsidP="00BF73F0">
            <w:pPr>
              <w:pStyle w:val="ListParagraph"/>
              <w:numPr>
                <w:ilvl w:val="0"/>
                <w:numId w:val="47"/>
              </w:numPr>
              <w:jc w:val="both"/>
              <w:rPr>
                <w:rFonts w:asciiTheme="minorHAnsi" w:hAnsiTheme="minorHAnsi" w:cstheme="minorHAnsi"/>
                <w:iCs/>
                <w:sz w:val="20"/>
              </w:rPr>
            </w:pPr>
            <w:r>
              <w:rPr>
                <w:rFonts w:asciiTheme="minorHAnsi" w:hAnsiTheme="minorHAnsi" w:cstheme="minorHAnsi"/>
                <w:iCs/>
                <w:sz w:val="20"/>
              </w:rPr>
              <w:t>LED navigati9on lights (running and anchor)</w:t>
            </w:r>
          </w:p>
          <w:p w14:paraId="74A49492" w14:textId="77777777" w:rsidR="00BF73F0" w:rsidRDefault="00BF73F0" w:rsidP="00BF73F0">
            <w:pPr>
              <w:pStyle w:val="ListParagraph"/>
              <w:numPr>
                <w:ilvl w:val="0"/>
                <w:numId w:val="47"/>
              </w:numPr>
              <w:jc w:val="both"/>
              <w:rPr>
                <w:rFonts w:asciiTheme="minorHAnsi" w:hAnsiTheme="minorHAnsi" w:cstheme="minorHAnsi"/>
                <w:iCs/>
                <w:sz w:val="20"/>
              </w:rPr>
            </w:pPr>
            <w:r>
              <w:rPr>
                <w:rFonts w:asciiTheme="minorHAnsi" w:hAnsiTheme="minorHAnsi" w:cstheme="minorHAnsi"/>
                <w:iCs/>
                <w:sz w:val="20"/>
              </w:rPr>
              <w:t>Independently controlled interior/exterior dimmable LED walkway lights</w:t>
            </w:r>
          </w:p>
          <w:p w14:paraId="68E4A038" w14:textId="77777777" w:rsidR="00BF73F0" w:rsidRDefault="00BF73F0" w:rsidP="00BF73F0">
            <w:pPr>
              <w:pStyle w:val="ListParagraph"/>
              <w:numPr>
                <w:ilvl w:val="0"/>
                <w:numId w:val="47"/>
              </w:numPr>
              <w:jc w:val="both"/>
              <w:rPr>
                <w:rFonts w:asciiTheme="minorHAnsi" w:hAnsiTheme="minorHAnsi" w:cstheme="minorHAnsi"/>
                <w:iCs/>
                <w:sz w:val="20"/>
              </w:rPr>
            </w:pPr>
            <w:r>
              <w:rPr>
                <w:rFonts w:asciiTheme="minorHAnsi" w:hAnsiTheme="minorHAnsi" w:cstheme="minorHAnsi"/>
                <w:iCs/>
                <w:sz w:val="20"/>
              </w:rPr>
              <w:t>Red/white overhead dome light</w:t>
            </w:r>
          </w:p>
          <w:p w14:paraId="6EEBE390" w14:textId="65110273" w:rsidR="00C73F48" w:rsidRPr="00BF73F0" w:rsidRDefault="00BF73F0" w:rsidP="00A66831">
            <w:pPr>
              <w:pStyle w:val="ListParagraph"/>
              <w:numPr>
                <w:ilvl w:val="0"/>
                <w:numId w:val="47"/>
              </w:numPr>
              <w:jc w:val="both"/>
              <w:rPr>
                <w:rFonts w:asciiTheme="minorHAnsi" w:hAnsiTheme="minorHAnsi" w:cstheme="minorHAnsi"/>
                <w:iCs/>
                <w:sz w:val="20"/>
              </w:rPr>
            </w:pPr>
            <w:r>
              <w:rPr>
                <w:rFonts w:asciiTheme="minorHAnsi" w:hAnsiTheme="minorHAnsi" w:cstheme="minorHAnsi"/>
                <w:iCs/>
                <w:sz w:val="20"/>
              </w:rPr>
              <w:t>Four (4) floodlights – one (1) port, one (1) starboard and two (2) aft deck</w:t>
            </w:r>
          </w:p>
        </w:tc>
        <w:tc>
          <w:tcPr>
            <w:tcW w:w="2790" w:type="dxa"/>
          </w:tcPr>
          <w:p w14:paraId="6A860212" w14:textId="58692680"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5049F4D6" w14:textId="77777777" w:rsidTr="00A66831">
        <w:trPr>
          <w:trHeight w:val="647"/>
        </w:trPr>
        <w:tc>
          <w:tcPr>
            <w:tcW w:w="1440" w:type="dxa"/>
          </w:tcPr>
          <w:p w14:paraId="27ED775E" w14:textId="5897ED49"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8</w:t>
            </w:r>
          </w:p>
        </w:tc>
        <w:tc>
          <w:tcPr>
            <w:tcW w:w="6120" w:type="dxa"/>
          </w:tcPr>
          <w:p w14:paraId="4C9DC9FB"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Fuel System</w:t>
            </w:r>
            <w:r w:rsidRPr="00131080">
              <w:rPr>
                <w:rFonts w:asciiTheme="minorHAnsi" w:hAnsiTheme="minorHAnsi" w:cstheme="minorHAnsi"/>
                <w:iCs/>
                <w:color w:val="auto"/>
                <w:sz w:val="20"/>
              </w:rPr>
              <w:t>:</w:t>
            </w:r>
          </w:p>
          <w:p w14:paraId="5C091794" w14:textId="582A1224" w:rsidR="00C73F48" w:rsidRPr="00BF73F0" w:rsidRDefault="00BF73F0" w:rsidP="00A66831">
            <w:pPr>
              <w:pStyle w:val="ListParagraph"/>
              <w:numPr>
                <w:ilvl w:val="0"/>
                <w:numId w:val="48"/>
              </w:numPr>
              <w:jc w:val="both"/>
              <w:rPr>
                <w:rFonts w:asciiTheme="minorHAnsi" w:hAnsiTheme="minorHAnsi" w:cstheme="minorHAnsi"/>
                <w:iCs/>
                <w:sz w:val="20"/>
              </w:rPr>
            </w:pPr>
            <w:r>
              <w:rPr>
                <w:rFonts w:asciiTheme="minorHAnsi" w:hAnsiTheme="minorHAnsi" w:cstheme="minorHAnsi"/>
                <w:iCs/>
                <w:sz w:val="20"/>
              </w:rPr>
              <w:t>63-gallon fuel tank with a formed bottom (1/4”-5086)</w:t>
            </w:r>
          </w:p>
        </w:tc>
        <w:tc>
          <w:tcPr>
            <w:tcW w:w="2790" w:type="dxa"/>
          </w:tcPr>
          <w:p w14:paraId="63DA7F13" w14:textId="54F6E5EC"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37CFC75E" w14:textId="77777777" w:rsidTr="00A66831">
        <w:trPr>
          <w:trHeight w:val="647"/>
        </w:trPr>
        <w:tc>
          <w:tcPr>
            <w:tcW w:w="1440" w:type="dxa"/>
          </w:tcPr>
          <w:p w14:paraId="071862F4" w14:textId="6106DAF9"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9</w:t>
            </w:r>
          </w:p>
        </w:tc>
        <w:tc>
          <w:tcPr>
            <w:tcW w:w="6120" w:type="dxa"/>
          </w:tcPr>
          <w:p w14:paraId="0F2F8705"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Diving &amp; Rescue Equipment</w:t>
            </w:r>
            <w:r w:rsidRPr="00131080">
              <w:rPr>
                <w:rFonts w:asciiTheme="minorHAnsi" w:hAnsiTheme="minorHAnsi" w:cstheme="minorHAnsi"/>
                <w:iCs/>
                <w:color w:val="auto"/>
                <w:sz w:val="20"/>
              </w:rPr>
              <w:t xml:space="preserve">:  </w:t>
            </w:r>
          </w:p>
          <w:p w14:paraId="2D5B7C6C" w14:textId="77777777" w:rsidR="00BF73F0" w:rsidRDefault="00BF73F0" w:rsidP="00BF73F0">
            <w:pPr>
              <w:pStyle w:val="ListParagraph"/>
              <w:numPr>
                <w:ilvl w:val="0"/>
                <w:numId w:val="49"/>
              </w:numPr>
              <w:jc w:val="both"/>
              <w:rPr>
                <w:rFonts w:asciiTheme="minorHAnsi" w:hAnsiTheme="minorHAnsi" w:cstheme="minorHAnsi"/>
                <w:iCs/>
                <w:sz w:val="20"/>
              </w:rPr>
            </w:pPr>
            <w:r>
              <w:rPr>
                <w:rFonts w:asciiTheme="minorHAnsi" w:hAnsiTheme="minorHAnsi" w:cstheme="minorHAnsi"/>
                <w:iCs/>
                <w:sz w:val="20"/>
              </w:rPr>
              <w:t>Engine crash rail/robe guard</w:t>
            </w:r>
          </w:p>
          <w:p w14:paraId="06D63157" w14:textId="77777777" w:rsidR="00BF73F0" w:rsidRDefault="00BF73F0" w:rsidP="00BF73F0">
            <w:pPr>
              <w:pStyle w:val="ListParagraph"/>
              <w:numPr>
                <w:ilvl w:val="0"/>
                <w:numId w:val="49"/>
              </w:numPr>
              <w:jc w:val="both"/>
              <w:rPr>
                <w:rFonts w:asciiTheme="minorHAnsi" w:hAnsiTheme="minorHAnsi" w:cstheme="minorHAnsi"/>
                <w:iCs/>
                <w:sz w:val="20"/>
              </w:rPr>
            </w:pPr>
            <w:r>
              <w:rPr>
                <w:rFonts w:asciiTheme="minorHAnsi" w:hAnsiTheme="minorHAnsi" w:cstheme="minorHAnsi"/>
                <w:iCs/>
                <w:sz w:val="20"/>
              </w:rPr>
              <w:t>Stainless steel bow samson post</w:t>
            </w:r>
          </w:p>
          <w:p w14:paraId="4D98D414" w14:textId="590A9A81" w:rsidR="00C73F48" w:rsidRPr="00BF73F0" w:rsidRDefault="00BF73F0" w:rsidP="00BF73F0">
            <w:pPr>
              <w:pStyle w:val="ListParagraph"/>
              <w:numPr>
                <w:ilvl w:val="0"/>
                <w:numId w:val="49"/>
              </w:numPr>
              <w:jc w:val="both"/>
              <w:rPr>
                <w:rFonts w:asciiTheme="minorHAnsi" w:hAnsiTheme="minorHAnsi" w:cstheme="minorHAnsi"/>
                <w:iCs/>
                <w:sz w:val="20"/>
              </w:rPr>
            </w:pPr>
            <w:r>
              <w:rPr>
                <w:rFonts w:asciiTheme="minorHAnsi" w:hAnsiTheme="minorHAnsi" w:cstheme="minorHAnsi"/>
                <w:iCs/>
                <w:sz w:val="20"/>
              </w:rPr>
              <w:t>Stainless steel tow post</w:t>
            </w:r>
          </w:p>
        </w:tc>
        <w:tc>
          <w:tcPr>
            <w:tcW w:w="2790" w:type="dxa"/>
          </w:tcPr>
          <w:p w14:paraId="7B0CDEE4" w14:textId="06614961"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7EC1284A" w14:textId="77777777" w:rsidTr="00A66831">
        <w:trPr>
          <w:trHeight w:val="647"/>
        </w:trPr>
        <w:tc>
          <w:tcPr>
            <w:tcW w:w="1440" w:type="dxa"/>
          </w:tcPr>
          <w:p w14:paraId="62A44808" w14:textId="5574F1EE"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10</w:t>
            </w:r>
          </w:p>
        </w:tc>
        <w:tc>
          <w:tcPr>
            <w:tcW w:w="6120" w:type="dxa"/>
          </w:tcPr>
          <w:p w14:paraId="7993A9E0"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Safety and Rescue Equipment</w:t>
            </w:r>
            <w:r w:rsidRPr="00131080">
              <w:rPr>
                <w:rFonts w:asciiTheme="minorHAnsi" w:hAnsiTheme="minorHAnsi" w:cstheme="minorHAnsi"/>
                <w:iCs/>
                <w:color w:val="auto"/>
                <w:sz w:val="20"/>
              </w:rPr>
              <w:t>:</w:t>
            </w:r>
          </w:p>
          <w:p w14:paraId="30E8F6A7" w14:textId="77777777" w:rsidR="00BF73F0" w:rsidRDefault="00BF73F0" w:rsidP="00BF73F0">
            <w:pPr>
              <w:pStyle w:val="ListParagraph"/>
              <w:numPr>
                <w:ilvl w:val="0"/>
                <w:numId w:val="50"/>
              </w:numPr>
              <w:jc w:val="both"/>
              <w:rPr>
                <w:rFonts w:asciiTheme="minorHAnsi" w:hAnsiTheme="minorHAnsi" w:cstheme="minorHAnsi"/>
                <w:iCs/>
                <w:sz w:val="20"/>
              </w:rPr>
            </w:pPr>
            <w:r>
              <w:rPr>
                <w:rFonts w:asciiTheme="minorHAnsi" w:hAnsiTheme="minorHAnsi" w:cstheme="minorHAnsi"/>
                <w:iCs/>
                <w:sz w:val="20"/>
              </w:rPr>
              <w:t>Two (2) fire extinguishers</w:t>
            </w:r>
          </w:p>
          <w:p w14:paraId="536C5138" w14:textId="04E99678" w:rsidR="00C73F48" w:rsidRPr="00BF73F0" w:rsidRDefault="00BF73F0" w:rsidP="00A66831">
            <w:pPr>
              <w:pStyle w:val="ListParagraph"/>
              <w:numPr>
                <w:ilvl w:val="0"/>
                <w:numId w:val="50"/>
              </w:numPr>
              <w:jc w:val="both"/>
              <w:rPr>
                <w:rFonts w:asciiTheme="minorHAnsi" w:hAnsiTheme="minorHAnsi" w:cstheme="minorHAnsi"/>
                <w:iCs/>
                <w:sz w:val="20"/>
              </w:rPr>
            </w:pPr>
            <w:r>
              <w:rPr>
                <w:rFonts w:asciiTheme="minorHAnsi" w:hAnsiTheme="minorHAnsi" w:cstheme="minorHAnsi"/>
                <w:iCs/>
                <w:sz w:val="20"/>
              </w:rPr>
              <w:t>Life ring mount</w:t>
            </w:r>
          </w:p>
        </w:tc>
        <w:tc>
          <w:tcPr>
            <w:tcW w:w="2790" w:type="dxa"/>
          </w:tcPr>
          <w:p w14:paraId="7D74A3E9" w14:textId="37A96C8E"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017EC567" w14:textId="77777777" w:rsidTr="00A66831">
        <w:trPr>
          <w:trHeight w:val="647"/>
        </w:trPr>
        <w:tc>
          <w:tcPr>
            <w:tcW w:w="1440" w:type="dxa"/>
          </w:tcPr>
          <w:p w14:paraId="7BDA53AF" w14:textId="3AB30FF7"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11</w:t>
            </w:r>
          </w:p>
        </w:tc>
        <w:tc>
          <w:tcPr>
            <w:tcW w:w="6120" w:type="dxa"/>
          </w:tcPr>
          <w:p w14:paraId="5AD9705B"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Electronics, Navigation &amp; Communication</w:t>
            </w:r>
            <w:r w:rsidRPr="00131080">
              <w:rPr>
                <w:rFonts w:asciiTheme="minorHAnsi" w:hAnsiTheme="minorHAnsi" w:cstheme="minorHAnsi"/>
                <w:iCs/>
                <w:color w:val="auto"/>
                <w:sz w:val="20"/>
              </w:rPr>
              <w:t>:</w:t>
            </w:r>
          </w:p>
          <w:p w14:paraId="62B8452C"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Raymarine electronics</w:t>
            </w:r>
          </w:p>
          <w:p w14:paraId="52429B53"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9” raymarine axiom+9</w:t>
            </w:r>
          </w:p>
          <w:p w14:paraId="604DA008"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Realvision 3D transducer – down/side/3D CHIRP</w:t>
            </w:r>
          </w:p>
          <w:p w14:paraId="1D014DCB"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170s instrument display</w:t>
            </w:r>
          </w:p>
          <w:p w14:paraId="56121406"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Raymarine radar</w:t>
            </w:r>
          </w:p>
          <w:p w14:paraId="0E971BA0"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Raymarine compact VHF radio</w:t>
            </w:r>
          </w:p>
          <w:p w14:paraId="560B7CC0"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LED Navigation lights (USCG 2nm) port, starboard and anchor</w:t>
            </w:r>
          </w:p>
          <w:p w14:paraId="11BDB15D"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Navigation horn</w:t>
            </w:r>
          </w:p>
          <w:p w14:paraId="3549E792" w14:textId="77777777" w:rsidR="00BF73F0" w:rsidRDefault="00BF73F0" w:rsidP="00BF73F0">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Electric “Lenco” trim tabs</w:t>
            </w:r>
          </w:p>
          <w:p w14:paraId="01C9486E" w14:textId="760CA1BB" w:rsidR="00C73F48" w:rsidRPr="00BF73F0" w:rsidRDefault="00BF73F0" w:rsidP="00A66831">
            <w:pPr>
              <w:pStyle w:val="ListParagraph"/>
              <w:numPr>
                <w:ilvl w:val="0"/>
                <w:numId w:val="51"/>
              </w:numPr>
              <w:jc w:val="both"/>
              <w:rPr>
                <w:rFonts w:asciiTheme="minorHAnsi" w:hAnsiTheme="minorHAnsi" w:cstheme="minorHAnsi"/>
                <w:iCs/>
                <w:sz w:val="20"/>
              </w:rPr>
            </w:pPr>
            <w:r>
              <w:rPr>
                <w:rFonts w:asciiTheme="minorHAnsi" w:hAnsiTheme="minorHAnsi" w:cstheme="minorHAnsi"/>
                <w:iCs/>
                <w:sz w:val="20"/>
              </w:rPr>
              <w:t>Tube repair kit with manual inflation pump</w:t>
            </w:r>
          </w:p>
        </w:tc>
        <w:tc>
          <w:tcPr>
            <w:tcW w:w="2790" w:type="dxa"/>
          </w:tcPr>
          <w:p w14:paraId="21EC4E26" w14:textId="7874BE67"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73A9C88A" w14:textId="77777777" w:rsidTr="00A66831">
        <w:trPr>
          <w:trHeight w:val="647"/>
        </w:trPr>
        <w:tc>
          <w:tcPr>
            <w:tcW w:w="1440" w:type="dxa"/>
          </w:tcPr>
          <w:p w14:paraId="18387980" w14:textId="2F26842C"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12</w:t>
            </w:r>
          </w:p>
        </w:tc>
        <w:tc>
          <w:tcPr>
            <w:tcW w:w="6120" w:type="dxa"/>
          </w:tcPr>
          <w:p w14:paraId="2DE8FFA2" w14:textId="77777777" w:rsidR="00BF73F0" w:rsidRPr="00131080" w:rsidRDefault="00BF73F0" w:rsidP="00BF73F0">
            <w:pPr>
              <w:jc w:val="both"/>
              <w:rPr>
                <w:rFonts w:asciiTheme="minorHAnsi" w:hAnsiTheme="minorHAnsi" w:cstheme="minorHAnsi"/>
                <w:b/>
                <w:bCs/>
                <w:iCs/>
                <w:color w:val="auto"/>
                <w:sz w:val="20"/>
              </w:rPr>
            </w:pPr>
            <w:r w:rsidRPr="00131080">
              <w:rPr>
                <w:rFonts w:asciiTheme="minorHAnsi" w:hAnsiTheme="minorHAnsi" w:cstheme="minorHAnsi"/>
                <w:b/>
                <w:bCs/>
                <w:iCs/>
                <w:color w:val="auto"/>
                <w:sz w:val="20"/>
              </w:rPr>
              <w:t>Equipment Installation:</w:t>
            </w:r>
          </w:p>
          <w:p w14:paraId="4999E25D" w14:textId="2C8B190F" w:rsidR="00C73F48" w:rsidRPr="00BF73F0" w:rsidRDefault="00BF73F0" w:rsidP="00A66831">
            <w:pPr>
              <w:pStyle w:val="ListParagraph"/>
              <w:numPr>
                <w:ilvl w:val="0"/>
                <w:numId w:val="60"/>
              </w:numPr>
              <w:jc w:val="both"/>
              <w:rPr>
                <w:rFonts w:cs="Calibri"/>
                <w:iCs/>
                <w:sz w:val="20"/>
                <w:szCs w:val="20"/>
              </w:rPr>
            </w:pPr>
            <w:r w:rsidRPr="0057081F">
              <w:rPr>
                <w:rFonts w:cs="Calibri"/>
                <w:sz w:val="20"/>
                <w:szCs w:val="20"/>
              </w:rPr>
              <w:t>Motorola APX 4500 with install kit and antennae</w:t>
            </w:r>
          </w:p>
        </w:tc>
        <w:tc>
          <w:tcPr>
            <w:tcW w:w="2790" w:type="dxa"/>
          </w:tcPr>
          <w:p w14:paraId="2F8DF2D6" w14:textId="1134C775"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62A02515" w14:textId="77777777" w:rsidTr="00A66831">
        <w:trPr>
          <w:trHeight w:val="647"/>
        </w:trPr>
        <w:tc>
          <w:tcPr>
            <w:tcW w:w="1440" w:type="dxa"/>
          </w:tcPr>
          <w:p w14:paraId="56B83E23" w14:textId="7C99F9B6"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13</w:t>
            </w:r>
          </w:p>
        </w:tc>
        <w:tc>
          <w:tcPr>
            <w:tcW w:w="6120" w:type="dxa"/>
          </w:tcPr>
          <w:p w14:paraId="3F55ACDD"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Emergency Lights, Siren and Radio</w:t>
            </w:r>
            <w:r w:rsidRPr="00131080">
              <w:rPr>
                <w:rFonts w:asciiTheme="minorHAnsi" w:hAnsiTheme="minorHAnsi" w:cstheme="minorHAnsi"/>
                <w:iCs/>
                <w:color w:val="auto"/>
                <w:sz w:val="20"/>
              </w:rPr>
              <w:t>:</w:t>
            </w:r>
          </w:p>
          <w:p w14:paraId="54D57C37" w14:textId="77777777" w:rsidR="00BF73F0" w:rsidRDefault="00BF73F0" w:rsidP="00BF73F0">
            <w:pPr>
              <w:pStyle w:val="ListParagraph"/>
              <w:numPr>
                <w:ilvl w:val="0"/>
                <w:numId w:val="52"/>
              </w:numPr>
              <w:jc w:val="both"/>
              <w:rPr>
                <w:rFonts w:asciiTheme="minorHAnsi" w:hAnsiTheme="minorHAnsi" w:cstheme="minorHAnsi"/>
                <w:iCs/>
                <w:sz w:val="20"/>
              </w:rPr>
            </w:pPr>
            <w:r>
              <w:rPr>
                <w:rFonts w:asciiTheme="minorHAnsi" w:hAnsiTheme="minorHAnsi" w:cstheme="minorHAnsi"/>
                <w:iCs/>
                <w:sz w:val="20"/>
              </w:rPr>
              <w:t>SoundOff nROADS 360-degree dome light</w:t>
            </w:r>
          </w:p>
          <w:p w14:paraId="1D0B3355" w14:textId="77777777" w:rsidR="00BF73F0" w:rsidRDefault="00BF73F0" w:rsidP="00BF73F0">
            <w:pPr>
              <w:pStyle w:val="ListParagraph"/>
              <w:numPr>
                <w:ilvl w:val="0"/>
                <w:numId w:val="52"/>
              </w:numPr>
              <w:jc w:val="both"/>
              <w:rPr>
                <w:rFonts w:asciiTheme="minorHAnsi" w:hAnsiTheme="minorHAnsi" w:cstheme="minorHAnsi"/>
                <w:iCs/>
                <w:sz w:val="20"/>
              </w:rPr>
            </w:pPr>
            <w:r>
              <w:rPr>
                <w:rFonts w:asciiTheme="minorHAnsi" w:hAnsiTheme="minorHAnsi" w:cstheme="minorHAnsi"/>
                <w:iCs/>
                <w:sz w:val="20"/>
              </w:rPr>
              <w:t>SoundOff Speaker – 50-watt speaker</w:t>
            </w:r>
          </w:p>
          <w:p w14:paraId="51BD0631" w14:textId="77777777" w:rsidR="00BF73F0" w:rsidRDefault="00BF73F0" w:rsidP="00BF73F0">
            <w:pPr>
              <w:pStyle w:val="ListParagraph"/>
              <w:numPr>
                <w:ilvl w:val="0"/>
                <w:numId w:val="52"/>
              </w:numPr>
              <w:jc w:val="both"/>
              <w:rPr>
                <w:rFonts w:asciiTheme="minorHAnsi" w:hAnsiTheme="minorHAnsi" w:cstheme="minorHAnsi"/>
                <w:iCs/>
                <w:sz w:val="20"/>
              </w:rPr>
            </w:pPr>
            <w:r>
              <w:rPr>
                <w:rFonts w:asciiTheme="minorHAnsi" w:hAnsiTheme="minorHAnsi" w:cstheme="minorHAnsi"/>
                <w:iCs/>
                <w:sz w:val="20"/>
              </w:rPr>
              <w:t>SoundOff 200 series compact amplifier</w:t>
            </w:r>
          </w:p>
          <w:p w14:paraId="4D749A4D" w14:textId="77777777" w:rsidR="00C73F48" w:rsidRDefault="00BF73F0" w:rsidP="00A66831">
            <w:pPr>
              <w:pStyle w:val="ListParagraph"/>
              <w:numPr>
                <w:ilvl w:val="0"/>
                <w:numId w:val="52"/>
              </w:numPr>
              <w:jc w:val="both"/>
              <w:rPr>
                <w:rFonts w:asciiTheme="minorHAnsi" w:hAnsiTheme="minorHAnsi" w:cstheme="minorHAnsi"/>
                <w:iCs/>
                <w:sz w:val="20"/>
              </w:rPr>
            </w:pPr>
            <w:r>
              <w:rPr>
                <w:rFonts w:asciiTheme="minorHAnsi" w:hAnsiTheme="minorHAnsi" w:cstheme="minorHAnsi"/>
                <w:iCs/>
                <w:sz w:val="20"/>
              </w:rPr>
              <w:t>Blue/White LED strobe lights, able to switch to flood – port, starboard, aft, forward</w:t>
            </w:r>
          </w:p>
          <w:p w14:paraId="7534A239" w14:textId="1855C722" w:rsidR="00BF73F0" w:rsidRPr="00BF73F0" w:rsidRDefault="00BF73F0" w:rsidP="00BF73F0">
            <w:pPr>
              <w:pStyle w:val="ListParagraph"/>
              <w:ind w:left="1080"/>
              <w:jc w:val="both"/>
              <w:rPr>
                <w:rFonts w:asciiTheme="minorHAnsi" w:hAnsiTheme="minorHAnsi" w:cstheme="minorHAnsi"/>
                <w:iCs/>
                <w:sz w:val="20"/>
              </w:rPr>
            </w:pPr>
          </w:p>
        </w:tc>
        <w:tc>
          <w:tcPr>
            <w:tcW w:w="2790" w:type="dxa"/>
          </w:tcPr>
          <w:p w14:paraId="7F4058EB" w14:textId="30D47DFD"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lastRenderedPageBreak/>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2C870B4C" w14:textId="77777777" w:rsidTr="00A66831">
        <w:trPr>
          <w:trHeight w:val="647"/>
        </w:trPr>
        <w:tc>
          <w:tcPr>
            <w:tcW w:w="1440" w:type="dxa"/>
          </w:tcPr>
          <w:p w14:paraId="4ECE8450" w14:textId="7E0C490B"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14</w:t>
            </w:r>
          </w:p>
        </w:tc>
        <w:tc>
          <w:tcPr>
            <w:tcW w:w="6120" w:type="dxa"/>
          </w:tcPr>
          <w:p w14:paraId="6D51466B"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Coatings, Coverings &amp; Letterings</w:t>
            </w:r>
            <w:r w:rsidRPr="00131080">
              <w:rPr>
                <w:rFonts w:asciiTheme="minorHAnsi" w:hAnsiTheme="minorHAnsi" w:cstheme="minorHAnsi"/>
                <w:iCs/>
                <w:color w:val="auto"/>
                <w:sz w:val="20"/>
              </w:rPr>
              <w:t>:</w:t>
            </w:r>
          </w:p>
          <w:p w14:paraId="63B6D1B8" w14:textId="7D09634E" w:rsidR="00C73F48" w:rsidRPr="00BF73F0" w:rsidRDefault="00BF73F0" w:rsidP="00BF73F0">
            <w:pPr>
              <w:pStyle w:val="ListParagraph"/>
              <w:numPr>
                <w:ilvl w:val="0"/>
                <w:numId w:val="53"/>
              </w:numPr>
              <w:jc w:val="both"/>
              <w:rPr>
                <w:rFonts w:asciiTheme="minorHAnsi" w:hAnsiTheme="minorHAnsi" w:cstheme="minorHAnsi"/>
                <w:iCs/>
                <w:sz w:val="20"/>
              </w:rPr>
            </w:pPr>
            <w:r>
              <w:rPr>
                <w:rFonts w:asciiTheme="minorHAnsi" w:hAnsiTheme="minorHAnsi" w:cstheme="minorHAnsi"/>
                <w:iCs/>
                <w:sz w:val="20"/>
              </w:rPr>
              <w:t>Install Agency requested lettering “</w:t>
            </w:r>
            <w:r w:rsidRPr="00BF73F0">
              <w:rPr>
                <w:rFonts w:asciiTheme="minorHAnsi" w:hAnsiTheme="minorHAnsi" w:cstheme="minorHAnsi"/>
                <w:b/>
                <w:bCs/>
                <w:iCs/>
                <w:sz w:val="20"/>
              </w:rPr>
              <w:t>LAW ENFORCEMENT</w:t>
            </w:r>
            <w:r>
              <w:rPr>
                <w:rFonts w:asciiTheme="minorHAnsi" w:hAnsiTheme="minorHAnsi" w:cstheme="minorHAnsi"/>
                <w:iCs/>
                <w:sz w:val="20"/>
              </w:rPr>
              <w:t xml:space="preserve">” lettering utilizing Hypalon material to tubes midships, port and starboard, lettering would be 6” block letters in </w:t>
            </w:r>
            <w:r w:rsidRPr="00BF73F0">
              <w:rPr>
                <w:rFonts w:asciiTheme="minorHAnsi" w:hAnsiTheme="minorHAnsi" w:cstheme="minorHAnsi"/>
                <w:b/>
                <w:bCs/>
                <w:iCs/>
                <w:sz w:val="20"/>
              </w:rPr>
              <w:t>BLACK</w:t>
            </w:r>
          </w:p>
        </w:tc>
        <w:tc>
          <w:tcPr>
            <w:tcW w:w="2790" w:type="dxa"/>
          </w:tcPr>
          <w:p w14:paraId="779865D1" w14:textId="7E36F9B5"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7A273EBA" w14:textId="77777777" w:rsidTr="00A66831">
        <w:trPr>
          <w:trHeight w:val="647"/>
        </w:trPr>
        <w:tc>
          <w:tcPr>
            <w:tcW w:w="1440" w:type="dxa"/>
          </w:tcPr>
          <w:p w14:paraId="2BEBD6DC" w14:textId="1638F917"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15</w:t>
            </w:r>
          </w:p>
        </w:tc>
        <w:tc>
          <w:tcPr>
            <w:tcW w:w="6120" w:type="dxa"/>
          </w:tcPr>
          <w:p w14:paraId="7DAA4F18"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Towing, Lifting &amp; Attachment Points</w:t>
            </w:r>
            <w:r w:rsidRPr="00131080">
              <w:rPr>
                <w:rFonts w:asciiTheme="minorHAnsi" w:hAnsiTheme="minorHAnsi" w:cstheme="minorHAnsi"/>
                <w:iCs/>
                <w:color w:val="auto"/>
                <w:sz w:val="20"/>
              </w:rPr>
              <w:t>:</w:t>
            </w:r>
          </w:p>
          <w:p w14:paraId="09A94CAD" w14:textId="77777777" w:rsidR="00BF73F0" w:rsidRDefault="00BF73F0" w:rsidP="00BF73F0">
            <w:pPr>
              <w:pStyle w:val="ListParagraph"/>
              <w:numPr>
                <w:ilvl w:val="0"/>
                <w:numId w:val="54"/>
              </w:numPr>
              <w:jc w:val="both"/>
              <w:rPr>
                <w:rFonts w:asciiTheme="minorHAnsi" w:hAnsiTheme="minorHAnsi" w:cstheme="minorHAnsi"/>
                <w:iCs/>
                <w:sz w:val="20"/>
              </w:rPr>
            </w:pPr>
            <w:r>
              <w:rPr>
                <w:rFonts w:asciiTheme="minorHAnsi" w:hAnsiTheme="minorHAnsi" w:cstheme="minorHAnsi"/>
                <w:iCs/>
                <w:sz w:val="20"/>
              </w:rPr>
              <w:t>Six (6) 10” cast aluminum weld on cleats</w:t>
            </w:r>
          </w:p>
          <w:p w14:paraId="3EEF2D30" w14:textId="77777777" w:rsidR="00BF73F0" w:rsidRDefault="00BF73F0" w:rsidP="00BF73F0">
            <w:pPr>
              <w:pStyle w:val="ListParagraph"/>
              <w:numPr>
                <w:ilvl w:val="0"/>
                <w:numId w:val="54"/>
              </w:numPr>
              <w:jc w:val="both"/>
              <w:rPr>
                <w:rFonts w:asciiTheme="minorHAnsi" w:hAnsiTheme="minorHAnsi" w:cstheme="minorHAnsi"/>
                <w:iCs/>
                <w:sz w:val="20"/>
              </w:rPr>
            </w:pPr>
            <w:r>
              <w:rPr>
                <w:rFonts w:asciiTheme="minorHAnsi" w:hAnsiTheme="minorHAnsi" w:cstheme="minorHAnsi"/>
                <w:iCs/>
                <w:sz w:val="20"/>
              </w:rPr>
              <w:t>Bow and stern lifting eyes</w:t>
            </w:r>
          </w:p>
          <w:p w14:paraId="78A567F2" w14:textId="77777777" w:rsidR="00BF73F0" w:rsidRDefault="00BF73F0" w:rsidP="00BF73F0">
            <w:pPr>
              <w:pStyle w:val="ListParagraph"/>
              <w:numPr>
                <w:ilvl w:val="0"/>
                <w:numId w:val="54"/>
              </w:numPr>
              <w:jc w:val="both"/>
              <w:rPr>
                <w:rFonts w:asciiTheme="minorHAnsi" w:hAnsiTheme="minorHAnsi" w:cstheme="minorHAnsi"/>
                <w:iCs/>
                <w:sz w:val="20"/>
              </w:rPr>
            </w:pPr>
            <w:r>
              <w:rPr>
                <w:rFonts w:asciiTheme="minorHAnsi" w:hAnsiTheme="minorHAnsi" w:cstheme="minorHAnsi"/>
                <w:iCs/>
                <w:sz w:val="20"/>
              </w:rPr>
              <w:t>Weld on bow eye with dual SS inserts</w:t>
            </w:r>
          </w:p>
          <w:p w14:paraId="119E935C" w14:textId="6E93129C" w:rsidR="00C73F48" w:rsidRPr="00BF73F0" w:rsidRDefault="00BF73F0" w:rsidP="00A66831">
            <w:pPr>
              <w:pStyle w:val="ListParagraph"/>
              <w:numPr>
                <w:ilvl w:val="0"/>
                <w:numId w:val="54"/>
              </w:numPr>
              <w:jc w:val="both"/>
              <w:rPr>
                <w:rFonts w:asciiTheme="minorHAnsi" w:hAnsiTheme="minorHAnsi" w:cstheme="minorHAnsi"/>
                <w:iCs/>
                <w:sz w:val="20"/>
              </w:rPr>
            </w:pPr>
            <w:r>
              <w:rPr>
                <w:rFonts w:asciiTheme="minorHAnsi" w:hAnsiTheme="minorHAnsi" w:cstheme="minorHAnsi"/>
                <w:iCs/>
                <w:sz w:val="20"/>
              </w:rPr>
              <w:t>Weld on transom tie downs</w:t>
            </w:r>
          </w:p>
        </w:tc>
        <w:tc>
          <w:tcPr>
            <w:tcW w:w="2790" w:type="dxa"/>
          </w:tcPr>
          <w:p w14:paraId="0B87F74F" w14:textId="0B6000C8"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00040F9B" w14:textId="77777777" w:rsidTr="00A66831">
        <w:trPr>
          <w:trHeight w:val="647"/>
        </w:trPr>
        <w:tc>
          <w:tcPr>
            <w:tcW w:w="1440" w:type="dxa"/>
          </w:tcPr>
          <w:p w14:paraId="615089B3" w14:textId="2CBF7AB8"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16</w:t>
            </w:r>
          </w:p>
        </w:tc>
        <w:tc>
          <w:tcPr>
            <w:tcW w:w="6120" w:type="dxa"/>
          </w:tcPr>
          <w:p w14:paraId="652ADD1A" w14:textId="77777777" w:rsidR="00BF73F0" w:rsidRPr="00131080" w:rsidRDefault="00BF73F0" w:rsidP="00BF73F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Engine</w:t>
            </w:r>
            <w:r w:rsidRPr="00131080">
              <w:rPr>
                <w:rFonts w:asciiTheme="minorHAnsi" w:hAnsiTheme="minorHAnsi" w:cstheme="minorHAnsi"/>
                <w:iCs/>
                <w:color w:val="auto"/>
                <w:sz w:val="20"/>
              </w:rPr>
              <w:t>:</w:t>
            </w:r>
          </w:p>
          <w:p w14:paraId="3871243C" w14:textId="77777777" w:rsidR="00BF73F0" w:rsidRDefault="00BF73F0" w:rsidP="00BF73F0">
            <w:pPr>
              <w:pStyle w:val="ListParagraph"/>
              <w:numPr>
                <w:ilvl w:val="0"/>
                <w:numId w:val="55"/>
              </w:numPr>
              <w:jc w:val="both"/>
              <w:rPr>
                <w:rFonts w:asciiTheme="minorHAnsi" w:hAnsiTheme="minorHAnsi" w:cstheme="minorHAnsi"/>
                <w:iCs/>
                <w:sz w:val="20"/>
              </w:rPr>
            </w:pPr>
            <w:r>
              <w:rPr>
                <w:rFonts w:asciiTheme="minorHAnsi" w:hAnsiTheme="minorHAnsi" w:cstheme="minorHAnsi"/>
                <w:iCs/>
                <w:sz w:val="20"/>
              </w:rPr>
              <w:t xml:space="preserve">Mercury 225hp – 30IN Shaft or </w:t>
            </w:r>
            <w:r w:rsidRPr="001C5E5A">
              <w:rPr>
                <w:rFonts w:asciiTheme="minorHAnsi" w:hAnsiTheme="minorHAnsi" w:cstheme="minorHAnsi"/>
                <w:b/>
                <w:bCs/>
                <w:iCs/>
                <w:sz w:val="20"/>
              </w:rPr>
              <w:t>EQUIVALENT</w:t>
            </w:r>
          </w:p>
          <w:p w14:paraId="6787D9F3" w14:textId="77777777" w:rsidR="00BF73F0" w:rsidRDefault="00BF73F0" w:rsidP="00BF73F0">
            <w:pPr>
              <w:pStyle w:val="ListParagraph"/>
              <w:numPr>
                <w:ilvl w:val="0"/>
                <w:numId w:val="55"/>
              </w:numPr>
              <w:jc w:val="both"/>
              <w:rPr>
                <w:rFonts w:asciiTheme="minorHAnsi" w:hAnsiTheme="minorHAnsi" w:cstheme="minorHAnsi"/>
                <w:iCs/>
                <w:sz w:val="20"/>
              </w:rPr>
            </w:pPr>
            <w:r>
              <w:rPr>
                <w:rFonts w:asciiTheme="minorHAnsi" w:hAnsiTheme="minorHAnsi" w:cstheme="minorHAnsi"/>
                <w:iCs/>
                <w:sz w:val="20"/>
              </w:rPr>
              <w:t>Racor Fuel/water separator</w:t>
            </w:r>
          </w:p>
          <w:p w14:paraId="61C13C68" w14:textId="77777777" w:rsidR="00BF73F0" w:rsidRDefault="00BF73F0" w:rsidP="00BF73F0">
            <w:pPr>
              <w:pStyle w:val="ListParagraph"/>
              <w:numPr>
                <w:ilvl w:val="0"/>
                <w:numId w:val="55"/>
              </w:numPr>
              <w:jc w:val="both"/>
              <w:rPr>
                <w:rFonts w:asciiTheme="minorHAnsi" w:hAnsiTheme="minorHAnsi" w:cstheme="minorHAnsi"/>
                <w:iCs/>
                <w:sz w:val="20"/>
              </w:rPr>
            </w:pPr>
            <w:r>
              <w:rPr>
                <w:rFonts w:asciiTheme="minorHAnsi" w:hAnsiTheme="minorHAnsi" w:cstheme="minorHAnsi"/>
                <w:iCs/>
                <w:sz w:val="20"/>
              </w:rPr>
              <w:t>Stainless steel “turning point” 4-blade propeller</w:t>
            </w:r>
          </w:p>
          <w:p w14:paraId="4D3748A8" w14:textId="77777777" w:rsidR="00BF73F0" w:rsidRDefault="00BF73F0" w:rsidP="00BF73F0">
            <w:pPr>
              <w:pStyle w:val="ListParagraph"/>
              <w:numPr>
                <w:ilvl w:val="0"/>
                <w:numId w:val="55"/>
              </w:numPr>
              <w:jc w:val="both"/>
              <w:rPr>
                <w:rFonts w:asciiTheme="minorHAnsi" w:hAnsiTheme="minorHAnsi" w:cstheme="minorHAnsi"/>
                <w:iCs/>
                <w:sz w:val="20"/>
              </w:rPr>
            </w:pPr>
            <w:r>
              <w:rPr>
                <w:rFonts w:asciiTheme="minorHAnsi" w:hAnsiTheme="minorHAnsi" w:cstheme="minorHAnsi"/>
                <w:iCs/>
                <w:sz w:val="20"/>
              </w:rPr>
              <w:t>Raymarine digital engine display – dimmable</w:t>
            </w:r>
          </w:p>
          <w:p w14:paraId="69BF91C9" w14:textId="78A212BD" w:rsidR="00C73F48" w:rsidRPr="00BF73F0" w:rsidRDefault="00BF73F0" w:rsidP="00A66831">
            <w:pPr>
              <w:pStyle w:val="ListParagraph"/>
              <w:numPr>
                <w:ilvl w:val="0"/>
                <w:numId w:val="55"/>
              </w:numPr>
              <w:jc w:val="both"/>
              <w:rPr>
                <w:rFonts w:asciiTheme="minorHAnsi" w:hAnsiTheme="minorHAnsi" w:cstheme="minorHAnsi"/>
                <w:iCs/>
                <w:sz w:val="20"/>
              </w:rPr>
            </w:pPr>
            <w:r w:rsidRPr="001C5E5A">
              <w:rPr>
                <w:rFonts w:asciiTheme="minorHAnsi" w:hAnsiTheme="minorHAnsi" w:cstheme="minorHAnsi"/>
                <w:iCs/>
                <w:sz w:val="20"/>
              </w:rPr>
              <w:t>Mercury analog fuel gauge</w:t>
            </w:r>
          </w:p>
        </w:tc>
        <w:tc>
          <w:tcPr>
            <w:tcW w:w="2790" w:type="dxa"/>
          </w:tcPr>
          <w:p w14:paraId="7548AC39" w14:textId="7D0AABFB"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2CEFC42B" w14:textId="77777777" w:rsidTr="00A66831">
        <w:trPr>
          <w:trHeight w:val="647"/>
        </w:trPr>
        <w:tc>
          <w:tcPr>
            <w:tcW w:w="1440" w:type="dxa"/>
          </w:tcPr>
          <w:p w14:paraId="72476126" w14:textId="67E6DC08" w:rsidR="00C73F48" w:rsidRPr="00BF73F0" w:rsidRDefault="00BF73F0" w:rsidP="00A66831">
            <w:pPr>
              <w:jc w:val="both"/>
              <w:rPr>
                <w:rFonts w:asciiTheme="minorHAnsi" w:hAnsiTheme="minorHAnsi" w:cstheme="minorHAnsi"/>
                <w:iCs/>
                <w:color w:val="auto"/>
                <w:sz w:val="20"/>
              </w:rPr>
            </w:pPr>
            <w:r>
              <w:rPr>
                <w:rFonts w:asciiTheme="minorHAnsi" w:hAnsiTheme="minorHAnsi" w:cstheme="minorHAnsi"/>
                <w:iCs/>
                <w:color w:val="auto"/>
                <w:sz w:val="20"/>
              </w:rPr>
              <w:t>17</w:t>
            </w:r>
          </w:p>
        </w:tc>
        <w:tc>
          <w:tcPr>
            <w:tcW w:w="6120" w:type="dxa"/>
          </w:tcPr>
          <w:p w14:paraId="762E9982" w14:textId="0FC5820A" w:rsidR="00131080" w:rsidRPr="00131080" w:rsidRDefault="00131080" w:rsidP="00131080">
            <w:pPr>
              <w:jc w:val="both"/>
              <w:rPr>
                <w:rFonts w:asciiTheme="minorHAnsi" w:hAnsiTheme="minorHAnsi" w:cstheme="minorHAnsi"/>
                <w:b/>
                <w:bCs/>
                <w:iCs/>
                <w:color w:val="auto"/>
                <w:sz w:val="20"/>
              </w:rPr>
            </w:pPr>
            <w:r w:rsidRPr="00131080">
              <w:rPr>
                <w:rFonts w:asciiTheme="minorHAnsi" w:hAnsiTheme="minorHAnsi" w:cstheme="minorHAnsi"/>
                <w:b/>
                <w:bCs/>
                <w:iCs/>
                <w:color w:val="auto"/>
                <w:sz w:val="20"/>
              </w:rPr>
              <w:t>Trailer</w:t>
            </w:r>
            <w:r>
              <w:rPr>
                <w:rFonts w:asciiTheme="minorHAnsi" w:hAnsiTheme="minorHAnsi" w:cstheme="minorHAnsi"/>
                <w:b/>
                <w:bCs/>
                <w:iCs/>
                <w:color w:val="auto"/>
                <w:sz w:val="20"/>
              </w:rPr>
              <w:t>:</w:t>
            </w:r>
          </w:p>
          <w:p w14:paraId="3766E4BE" w14:textId="1C393A55" w:rsidR="00C73F48" w:rsidRPr="00BF73F0" w:rsidRDefault="00131080" w:rsidP="00131080">
            <w:pPr>
              <w:pStyle w:val="ListParagraph"/>
              <w:numPr>
                <w:ilvl w:val="0"/>
                <w:numId w:val="56"/>
              </w:numPr>
              <w:jc w:val="both"/>
              <w:rPr>
                <w:rFonts w:asciiTheme="minorHAnsi" w:hAnsiTheme="minorHAnsi" w:cstheme="minorHAnsi"/>
                <w:iCs/>
                <w:sz w:val="20"/>
              </w:rPr>
            </w:pPr>
            <w:r>
              <w:rPr>
                <w:rFonts w:asciiTheme="minorHAnsi" w:hAnsiTheme="minorHAnsi" w:cstheme="minorHAnsi"/>
                <w:iCs/>
                <w:sz w:val="20"/>
              </w:rPr>
              <w:t>MagicTile Aluminum dual-axle trailer with brakes v-hull catch, disc brakes, LED lighting</w:t>
            </w:r>
          </w:p>
        </w:tc>
        <w:tc>
          <w:tcPr>
            <w:tcW w:w="2790" w:type="dxa"/>
          </w:tcPr>
          <w:p w14:paraId="01622345" w14:textId="1D74A649"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C73F48" w:rsidRPr="005C02EE" w14:paraId="7CF0DD5B" w14:textId="77777777" w:rsidTr="00A66831">
        <w:trPr>
          <w:trHeight w:val="647"/>
        </w:trPr>
        <w:tc>
          <w:tcPr>
            <w:tcW w:w="1440" w:type="dxa"/>
          </w:tcPr>
          <w:p w14:paraId="4D062E59" w14:textId="695C875B" w:rsidR="00C73F48" w:rsidRPr="00131080" w:rsidRDefault="00131080" w:rsidP="00A66831">
            <w:pPr>
              <w:jc w:val="both"/>
              <w:rPr>
                <w:rFonts w:asciiTheme="minorHAnsi" w:hAnsiTheme="minorHAnsi" w:cstheme="minorHAnsi"/>
                <w:iCs/>
                <w:color w:val="auto"/>
                <w:sz w:val="20"/>
              </w:rPr>
            </w:pPr>
            <w:r>
              <w:rPr>
                <w:rFonts w:asciiTheme="minorHAnsi" w:hAnsiTheme="minorHAnsi" w:cstheme="minorHAnsi"/>
                <w:iCs/>
                <w:color w:val="auto"/>
                <w:sz w:val="20"/>
              </w:rPr>
              <w:t>18</w:t>
            </w:r>
          </w:p>
        </w:tc>
        <w:tc>
          <w:tcPr>
            <w:tcW w:w="6120" w:type="dxa"/>
          </w:tcPr>
          <w:p w14:paraId="1940BDB0" w14:textId="77777777" w:rsidR="00131080" w:rsidRPr="00131080" w:rsidRDefault="00131080" w:rsidP="00131080">
            <w:pPr>
              <w:jc w:val="both"/>
              <w:rPr>
                <w:rFonts w:asciiTheme="minorHAnsi" w:hAnsiTheme="minorHAnsi" w:cstheme="minorHAnsi"/>
                <w:iCs/>
                <w:color w:val="auto"/>
                <w:sz w:val="20"/>
              </w:rPr>
            </w:pPr>
            <w:r w:rsidRPr="00131080">
              <w:rPr>
                <w:rFonts w:asciiTheme="minorHAnsi" w:hAnsiTheme="minorHAnsi" w:cstheme="minorHAnsi"/>
                <w:b/>
                <w:bCs/>
                <w:iCs/>
                <w:color w:val="auto"/>
                <w:sz w:val="20"/>
              </w:rPr>
              <w:t>Optional Item to be offered, but not guaranteed to be purchased</w:t>
            </w:r>
            <w:r w:rsidRPr="00131080">
              <w:rPr>
                <w:rFonts w:asciiTheme="minorHAnsi" w:hAnsiTheme="minorHAnsi" w:cstheme="minorHAnsi"/>
                <w:iCs/>
                <w:color w:val="auto"/>
                <w:sz w:val="20"/>
              </w:rPr>
              <w:t>:</w:t>
            </w:r>
          </w:p>
          <w:p w14:paraId="012CE37A" w14:textId="5FD5B9FB" w:rsidR="00C73F48" w:rsidRPr="00131080" w:rsidRDefault="00131080" w:rsidP="00131080">
            <w:pPr>
              <w:pStyle w:val="ListParagraph"/>
              <w:numPr>
                <w:ilvl w:val="0"/>
                <w:numId w:val="57"/>
              </w:numPr>
              <w:jc w:val="both"/>
              <w:rPr>
                <w:rFonts w:asciiTheme="minorHAnsi" w:hAnsiTheme="minorHAnsi" w:cstheme="minorHAnsi"/>
                <w:iCs/>
                <w:sz w:val="20"/>
              </w:rPr>
            </w:pPr>
            <w:r>
              <w:rPr>
                <w:rFonts w:asciiTheme="minorHAnsi" w:hAnsiTheme="minorHAnsi" w:cstheme="minorHAnsi"/>
                <w:iCs/>
                <w:sz w:val="20"/>
              </w:rPr>
              <w:t>Two (2) SBI universal gun locks mounted in T-top bolster</w:t>
            </w:r>
          </w:p>
        </w:tc>
        <w:tc>
          <w:tcPr>
            <w:tcW w:w="2790" w:type="dxa"/>
          </w:tcPr>
          <w:p w14:paraId="321F7C50" w14:textId="1F1BF9CA" w:rsidR="00C73F48" w:rsidRPr="005C02EE" w:rsidRDefault="00C73F48" w:rsidP="00A66831">
            <w:pPr>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Pr="005C02EE">
              <w:rPr>
                <w:rFonts w:asciiTheme="minorHAnsi" w:hAnsiTheme="minorHAnsi" w:cstheme="minorHAnsi"/>
                <w:b/>
                <w:color w:val="auto"/>
                <w:sz w:val="20"/>
              </w:rPr>
            </w:r>
            <w:r w:rsidRPr="005C02EE">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bl>
    <w:p w14:paraId="774082E0" w14:textId="488F96DA" w:rsidR="00FD5D90" w:rsidRDefault="003B7812" w:rsidP="00FD5D90">
      <w:pPr>
        <w:jc w:val="both"/>
        <w:rPr>
          <w:rFonts w:asciiTheme="minorHAnsi" w:hAnsiTheme="minorHAnsi" w:cstheme="minorHAnsi"/>
          <w:b/>
          <w:bCs/>
          <w:iCs/>
          <w:color w:val="auto"/>
          <w:sz w:val="20"/>
        </w:rPr>
      </w:pPr>
      <w:r>
        <w:rPr>
          <w:rFonts w:asciiTheme="minorHAnsi" w:hAnsiTheme="minorHAnsi" w:cstheme="minorHAnsi"/>
          <w:b/>
          <w:bCs/>
          <w:iCs/>
          <w:color w:val="auto"/>
          <w:sz w:val="20"/>
        </w:rPr>
        <w:tab/>
      </w:r>
      <w:r>
        <w:rPr>
          <w:rFonts w:asciiTheme="minorHAnsi" w:hAnsiTheme="minorHAnsi" w:cstheme="minorHAnsi"/>
          <w:b/>
          <w:bCs/>
          <w:iCs/>
          <w:color w:val="auto"/>
          <w:sz w:val="20"/>
        </w:rPr>
        <w:tab/>
        <w:t xml:space="preserve"> </w:t>
      </w:r>
    </w:p>
    <w:p w14:paraId="0FE8172C" w14:textId="4D456C28" w:rsidR="00D01AB6" w:rsidRPr="00131080" w:rsidRDefault="001C5E5A" w:rsidP="00516656">
      <w:pPr>
        <w:jc w:val="both"/>
        <w:rPr>
          <w:rFonts w:asciiTheme="minorHAnsi" w:hAnsiTheme="minorHAnsi" w:cstheme="minorHAnsi"/>
          <w:b/>
          <w:bCs/>
          <w:iCs/>
          <w:color w:val="auto"/>
          <w:szCs w:val="24"/>
        </w:rPr>
      </w:pPr>
      <w:r w:rsidRPr="00131080">
        <w:rPr>
          <w:rFonts w:asciiTheme="minorHAnsi" w:hAnsiTheme="minorHAnsi" w:cstheme="minorHAnsi"/>
          <w:b/>
          <w:bCs/>
          <w:iCs/>
          <w:color w:val="auto"/>
          <w:szCs w:val="24"/>
        </w:rPr>
        <w:t>All construction, material, equipment and systems shall be new and shall comply with the applicable standard 9ABYC, NMMA, and USCG etc.) in every case where such a standard has been established for the particular type of material or equipment in question.</w:t>
      </w:r>
    </w:p>
    <w:p w14:paraId="260F1517" w14:textId="0BA637C2" w:rsidR="00727A73" w:rsidRPr="005C02EE" w:rsidRDefault="00727A73" w:rsidP="00727A73">
      <w:pPr>
        <w:pStyle w:val="Heading2"/>
        <w:spacing w:after="120"/>
        <w:jc w:val="both"/>
        <w:rPr>
          <w:rFonts w:asciiTheme="minorHAnsi" w:hAnsiTheme="minorHAnsi" w:cstheme="minorHAnsi"/>
        </w:rPr>
      </w:pPr>
      <w:bookmarkStart w:id="908" w:name="_Toc197957871"/>
      <w:r w:rsidRPr="005C02EE">
        <w:rPr>
          <w:rFonts w:asciiTheme="minorHAnsi" w:hAnsiTheme="minorHAnsi" w:cstheme="minorHAnsi"/>
        </w:rPr>
        <w:t>5.</w:t>
      </w:r>
      <w:r w:rsidR="006A3A19">
        <w:rPr>
          <w:rFonts w:asciiTheme="minorHAnsi" w:hAnsiTheme="minorHAnsi" w:cstheme="minorHAnsi"/>
        </w:rPr>
        <w:t>2</w:t>
      </w:r>
      <w:r w:rsidR="009933E8" w:rsidRPr="005C02EE">
        <w:rPr>
          <w:rFonts w:asciiTheme="minorHAnsi" w:hAnsiTheme="minorHAnsi" w:cstheme="minorHAnsi"/>
        </w:rPr>
        <w:t xml:space="preserve"> </w:t>
      </w:r>
      <w:r w:rsidRPr="005C02EE">
        <w:rPr>
          <w:rFonts w:asciiTheme="minorHAnsi" w:hAnsiTheme="minorHAnsi" w:cstheme="minorHAnsi"/>
        </w:rPr>
        <w:tab/>
        <w:t>DEVIATIONS</w:t>
      </w:r>
      <w:bookmarkEnd w:id="908"/>
      <w:r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909" w:name="_Toc55242155"/>
      <w:bookmarkStart w:id="910" w:name="_Toc55242416"/>
      <w:bookmarkStart w:id="911" w:name="_Toc55242638"/>
      <w:bookmarkStart w:id="912" w:name="_Toc55243718"/>
      <w:bookmarkStart w:id="913" w:name="_Toc55245913"/>
      <w:bookmarkStart w:id="914" w:name="_Toc55246525"/>
      <w:bookmarkStart w:id="915" w:name="_Toc55246946"/>
      <w:bookmarkStart w:id="916" w:name="_Toc55247496"/>
      <w:bookmarkStart w:id="917" w:name="_Toc55248185"/>
      <w:bookmarkEnd w:id="909"/>
      <w:bookmarkEnd w:id="910"/>
      <w:bookmarkEnd w:id="911"/>
      <w:bookmarkEnd w:id="912"/>
      <w:bookmarkEnd w:id="913"/>
      <w:bookmarkEnd w:id="914"/>
      <w:bookmarkEnd w:id="915"/>
      <w:bookmarkEnd w:id="916"/>
      <w:bookmarkEnd w:id="917"/>
      <w:r w:rsidRPr="005C02EE">
        <w:rPr>
          <w:rFonts w:asciiTheme="minorHAnsi" w:hAnsiTheme="minorHAnsi" w:cstheme="minorHAnsi"/>
          <w:color w:val="auto"/>
          <w:sz w:val="20"/>
        </w:rPr>
        <w:t>_</w:t>
      </w:r>
    </w:p>
    <w:p w14:paraId="4449BF35" w14:textId="77777777" w:rsidR="00727A73" w:rsidRPr="005C02EE" w:rsidRDefault="00727A73" w:rsidP="00727A73">
      <w:pPr>
        <w:spacing w:line="276" w:lineRule="auto"/>
        <w:jc w:val="both"/>
        <w:rPr>
          <w:rFonts w:asciiTheme="minorHAnsi" w:hAnsiTheme="minorHAnsi" w:cstheme="minorHAnsi"/>
          <w:b/>
        </w:rPr>
      </w:pPr>
    </w:p>
    <w:p w14:paraId="2215A6BD" w14:textId="05CF2DA8" w:rsidR="00FD5D90" w:rsidRPr="005C02EE" w:rsidRDefault="005C02EE" w:rsidP="00B83D71">
      <w:pPr>
        <w:pStyle w:val="Heading1"/>
        <w:numPr>
          <w:ilvl w:val="0"/>
          <w:numId w:val="26"/>
        </w:numPr>
        <w:spacing w:after="200"/>
        <w:ind w:left="360"/>
        <w:rPr>
          <w:rFonts w:asciiTheme="minorHAnsi" w:hAnsiTheme="minorHAnsi" w:cstheme="minorHAnsi"/>
          <w:sz w:val="28"/>
        </w:rPr>
      </w:pPr>
      <w:bookmarkStart w:id="918" w:name="_Toc55242172"/>
      <w:bookmarkStart w:id="919" w:name="_Toc55242433"/>
      <w:bookmarkStart w:id="920" w:name="_Toc55242655"/>
      <w:bookmarkStart w:id="921" w:name="_Toc55243736"/>
      <w:bookmarkStart w:id="922" w:name="_Toc55245931"/>
      <w:bookmarkStart w:id="923" w:name="_Toc55246543"/>
      <w:bookmarkStart w:id="924" w:name="_Toc55246964"/>
      <w:bookmarkStart w:id="925" w:name="_Toc55247514"/>
      <w:bookmarkStart w:id="926" w:name="_Toc55248203"/>
      <w:bookmarkStart w:id="927" w:name="_Toc55248403"/>
      <w:bookmarkStart w:id="928" w:name="_Toc55248817"/>
      <w:bookmarkStart w:id="929" w:name="_Toc55249088"/>
      <w:bookmarkStart w:id="930" w:name="_Toc55250018"/>
      <w:bookmarkStart w:id="931" w:name="_Toc55250143"/>
      <w:bookmarkStart w:id="932" w:name="_Toc55250396"/>
      <w:bookmarkStart w:id="933" w:name="_Toc55250491"/>
      <w:bookmarkStart w:id="934" w:name="_Toc55250586"/>
      <w:bookmarkStart w:id="935" w:name="_Toc55250777"/>
      <w:bookmarkStart w:id="936" w:name="_Toc55250923"/>
      <w:bookmarkStart w:id="937" w:name="_Toc55251116"/>
      <w:bookmarkStart w:id="938" w:name="_Toc55251838"/>
      <w:bookmarkStart w:id="939" w:name="_Toc55252214"/>
      <w:bookmarkStart w:id="940" w:name="_Toc55252539"/>
      <w:bookmarkStart w:id="941" w:name="_Toc55252630"/>
      <w:bookmarkStart w:id="942" w:name="_Toc55253490"/>
      <w:bookmarkStart w:id="943" w:name="_Toc55253574"/>
      <w:bookmarkStart w:id="944" w:name="_Toc55253679"/>
      <w:bookmarkStart w:id="945" w:name="_Toc55253763"/>
      <w:bookmarkStart w:id="946" w:name="_Toc55253846"/>
      <w:bookmarkStart w:id="947" w:name="_Toc55253929"/>
      <w:bookmarkStart w:id="948" w:name="_Toc55254012"/>
      <w:bookmarkStart w:id="949" w:name="_Toc55254095"/>
      <w:bookmarkStart w:id="950" w:name="_Toc55254179"/>
      <w:bookmarkStart w:id="951" w:name="_Toc55254262"/>
      <w:bookmarkStart w:id="952" w:name="_Toc55254344"/>
      <w:bookmarkStart w:id="953" w:name="_Toc55254426"/>
      <w:bookmarkStart w:id="954" w:name="_Toc55254506"/>
      <w:bookmarkStart w:id="955" w:name="_Toc55242173"/>
      <w:bookmarkStart w:id="956" w:name="_Toc55242434"/>
      <w:bookmarkStart w:id="957" w:name="_Toc55242656"/>
      <w:bookmarkStart w:id="958" w:name="_Toc55243737"/>
      <w:bookmarkStart w:id="959" w:name="_Toc55245932"/>
      <w:bookmarkStart w:id="960" w:name="_Toc55246544"/>
      <w:bookmarkStart w:id="961" w:name="_Toc55246965"/>
      <w:bookmarkStart w:id="962" w:name="_Toc55247515"/>
      <w:bookmarkStart w:id="963" w:name="_Toc55248204"/>
      <w:bookmarkStart w:id="964" w:name="_Toc55248404"/>
      <w:bookmarkStart w:id="965" w:name="_Toc55248818"/>
      <w:bookmarkStart w:id="966" w:name="_Toc55249089"/>
      <w:bookmarkStart w:id="967" w:name="_Toc55250019"/>
      <w:bookmarkStart w:id="968" w:name="_Toc55250144"/>
      <w:bookmarkStart w:id="969" w:name="_Toc55250397"/>
      <w:bookmarkStart w:id="970" w:name="_Toc55250492"/>
      <w:bookmarkStart w:id="971" w:name="_Toc55250587"/>
      <w:bookmarkStart w:id="972" w:name="_Toc55250778"/>
      <w:bookmarkStart w:id="973" w:name="_Toc55250924"/>
      <w:bookmarkStart w:id="974" w:name="_Toc55251117"/>
      <w:bookmarkStart w:id="975" w:name="_Toc55251839"/>
      <w:bookmarkStart w:id="976" w:name="_Toc55252215"/>
      <w:bookmarkStart w:id="977" w:name="_Toc55252540"/>
      <w:bookmarkStart w:id="978" w:name="_Toc55252631"/>
      <w:bookmarkStart w:id="979" w:name="_Toc55253491"/>
      <w:bookmarkStart w:id="980" w:name="_Toc55253575"/>
      <w:bookmarkStart w:id="981" w:name="_Toc55253680"/>
      <w:bookmarkStart w:id="982" w:name="_Toc55253764"/>
      <w:bookmarkStart w:id="983" w:name="_Toc55253847"/>
      <w:bookmarkStart w:id="984" w:name="_Toc55253930"/>
      <w:bookmarkStart w:id="985" w:name="_Toc55254013"/>
      <w:bookmarkStart w:id="986" w:name="_Toc55254096"/>
      <w:bookmarkStart w:id="987" w:name="_Toc55254180"/>
      <w:bookmarkStart w:id="988" w:name="_Toc55254263"/>
      <w:bookmarkStart w:id="989" w:name="_Toc55254345"/>
      <w:bookmarkStart w:id="990" w:name="_Toc55254427"/>
      <w:bookmarkStart w:id="991" w:name="_Toc55254507"/>
      <w:bookmarkStart w:id="992" w:name="_Toc55242174"/>
      <w:bookmarkStart w:id="993" w:name="_Toc55242435"/>
      <w:bookmarkStart w:id="994" w:name="_Toc55242657"/>
      <w:bookmarkStart w:id="995" w:name="_Toc55243738"/>
      <w:bookmarkStart w:id="996" w:name="_Toc55245933"/>
      <w:bookmarkStart w:id="997" w:name="_Toc55246545"/>
      <w:bookmarkStart w:id="998" w:name="_Toc55246966"/>
      <w:bookmarkStart w:id="999" w:name="_Toc55247516"/>
      <w:bookmarkStart w:id="1000" w:name="_Toc55248205"/>
      <w:bookmarkStart w:id="1001" w:name="_Toc55248405"/>
      <w:bookmarkStart w:id="1002" w:name="_Toc55248819"/>
      <w:bookmarkStart w:id="1003" w:name="_Toc55249090"/>
      <w:bookmarkStart w:id="1004" w:name="_Toc55250020"/>
      <w:bookmarkStart w:id="1005" w:name="_Toc55250145"/>
      <w:bookmarkStart w:id="1006" w:name="_Toc55250398"/>
      <w:bookmarkStart w:id="1007" w:name="_Toc55250493"/>
      <w:bookmarkStart w:id="1008" w:name="_Toc55250588"/>
      <w:bookmarkStart w:id="1009" w:name="_Toc55250779"/>
      <w:bookmarkStart w:id="1010" w:name="_Toc55250925"/>
      <w:bookmarkStart w:id="1011" w:name="_Toc55251118"/>
      <w:bookmarkStart w:id="1012" w:name="_Toc55251840"/>
      <w:bookmarkStart w:id="1013" w:name="_Toc55252216"/>
      <w:bookmarkStart w:id="1014" w:name="_Toc55252541"/>
      <w:bookmarkStart w:id="1015" w:name="_Toc55252632"/>
      <w:bookmarkStart w:id="1016" w:name="_Toc55253492"/>
      <w:bookmarkStart w:id="1017" w:name="_Toc55253576"/>
      <w:bookmarkStart w:id="1018" w:name="_Toc55253681"/>
      <w:bookmarkStart w:id="1019" w:name="_Toc55253765"/>
      <w:bookmarkStart w:id="1020" w:name="_Toc55253848"/>
      <w:bookmarkStart w:id="1021" w:name="_Toc55253931"/>
      <w:bookmarkStart w:id="1022" w:name="_Toc55254014"/>
      <w:bookmarkStart w:id="1023" w:name="_Toc55254097"/>
      <w:bookmarkStart w:id="1024" w:name="_Toc55254181"/>
      <w:bookmarkStart w:id="1025" w:name="_Toc55254264"/>
      <w:bookmarkStart w:id="1026" w:name="_Toc55254346"/>
      <w:bookmarkStart w:id="1027" w:name="_Toc55254428"/>
      <w:bookmarkStart w:id="1028" w:name="_Toc55254508"/>
      <w:bookmarkStart w:id="1029" w:name="_Toc55242175"/>
      <w:bookmarkStart w:id="1030" w:name="_Toc55242436"/>
      <w:bookmarkStart w:id="1031" w:name="_Toc55242658"/>
      <w:bookmarkStart w:id="1032" w:name="_Toc55243739"/>
      <w:bookmarkStart w:id="1033" w:name="_Toc55245934"/>
      <w:bookmarkStart w:id="1034" w:name="_Toc55246546"/>
      <w:bookmarkStart w:id="1035" w:name="_Toc55246967"/>
      <w:bookmarkStart w:id="1036" w:name="_Toc55247517"/>
      <w:bookmarkStart w:id="1037" w:name="_Toc55248206"/>
      <w:bookmarkStart w:id="1038" w:name="_Toc55248406"/>
      <w:bookmarkStart w:id="1039" w:name="_Toc55248820"/>
      <w:bookmarkStart w:id="1040" w:name="_Toc55249091"/>
      <w:bookmarkStart w:id="1041" w:name="_Toc55250021"/>
      <w:bookmarkStart w:id="1042" w:name="_Toc55250146"/>
      <w:bookmarkStart w:id="1043" w:name="_Toc55250399"/>
      <w:bookmarkStart w:id="1044" w:name="_Toc55250494"/>
      <w:bookmarkStart w:id="1045" w:name="_Toc55250589"/>
      <w:bookmarkStart w:id="1046" w:name="_Toc55250780"/>
      <w:bookmarkStart w:id="1047" w:name="_Toc55250926"/>
      <w:bookmarkStart w:id="1048" w:name="_Toc55251119"/>
      <w:bookmarkStart w:id="1049" w:name="_Toc55251841"/>
      <w:bookmarkStart w:id="1050" w:name="_Toc55252217"/>
      <w:bookmarkStart w:id="1051" w:name="_Toc55252542"/>
      <w:bookmarkStart w:id="1052" w:name="_Toc55252633"/>
      <w:bookmarkStart w:id="1053" w:name="_Toc55253493"/>
      <w:bookmarkStart w:id="1054" w:name="_Toc55253577"/>
      <w:bookmarkStart w:id="1055" w:name="_Toc55253682"/>
      <w:bookmarkStart w:id="1056" w:name="_Toc55253766"/>
      <w:bookmarkStart w:id="1057" w:name="_Toc55253849"/>
      <w:bookmarkStart w:id="1058" w:name="_Toc55253932"/>
      <w:bookmarkStart w:id="1059" w:name="_Toc55254015"/>
      <w:bookmarkStart w:id="1060" w:name="_Toc55254098"/>
      <w:bookmarkStart w:id="1061" w:name="_Toc55254182"/>
      <w:bookmarkStart w:id="1062" w:name="_Toc55254265"/>
      <w:bookmarkStart w:id="1063" w:name="_Toc55254347"/>
      <w:bookmarkStart w:id="1064" w:name="_Toc55254429"/>
      <w:bookmarkStart w:id="1065" w:name="_Toc55254509"/>
      <w:bookmarkStart w:id="1066" w:name="_Toc506815792"/>
      <w:bookmarkStart w:id="1067" w:name="_Toc328747427"/>
      <w:bookmarkEnd w:id="368"/>
      <w:bookmarkEnd w:id="369"/>
      <w:bookmarkEnd w:id="370"/>
      <w:bookmarkEnd w:id="371"/>
      <w:bookmarkEnd w:id="374"/>
      <w:bookmarkEnd w:id="398"/>
      <w:bookmarkEnd w:id="90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Pr>
          <w:rFonts w:asciiTheme="minorHAnsi" w:hAnsiTheme="minorHAnsi" w:cstheme="minorHAnsi"/>
          <w:sz w:val="28"/>
        </w:rPr>
        <w:t xml:space="preserve">  </w:t>
      </w:r>
      <w:bookmarkStart w:id="1068" w:name="_Toc197957872"/>
      <w:r w:rsidR="00FD5D90" w:rsidRPr="005C02EE">
        <w:rPr>
          <w:rFonts w:asciiTheme="minorHAnsi" w:hAnsiTheme="minorHAnsi" w:cstheme="minorHAnsi"/>
          <w:sz w:val="28"/>
        </w:rPr>
        <w:t>CONTRACT ADMINISTRATION</w:t>
      </w:r>
      <w:bookmarkEnd w:id="1066"/>
      <w:bookmarkEnd w:id="1068"/>
    </w:p>
    <w:p w14:paraId="5C0436BE" w14:textId="1A16124F" w:rsidR="00FD5D90" w:rsidRPr="005C02EE" w:rsidRDefault="0086482E" w:rsidP="0086482E">
      <w:pPr>
        <w:pStyle w:val="Text"/>
        <w:jc w:val="both"/>
        <w:rPr>
          <w:rFonts w:asciiTheme="minorHAnsi" w:hAnsiTheme="minorHAnsi" w:cstheme="minorHAnsi"/>
        </w:rPr>
      </w:pPr>
      <w:bookmarkStart w:id="1069" w:name="_Toc53591774"/>
      <w:bookmarkStart w:id="1070" w:name="_Toc53591877"/>
      <w:bookmarkStart w:id="1071" w:name="_Toc53591937"/>
      <w:bookmarkStart w:id="1072" w:name="_Toc53592023"/>
      <w:bookmarkStart w:id="1073" w:name="_Toc53592083"/>
      <w:bookmarkStart w:id="1074" w:name="_Toc53592180"/>
      <w:bookmarkStart w:id="1075" w:name="_Toc53592239"/>
      <w:bookmarkStart w:id="1076" w:name="_Toc53592416"/>
      <w:bookmarkStart w:id="1077" w:name="_Toc53592655"/>
      <w:bookmarkStart w:id="1078" w:name="_Toc53592736"/>
      <w:bookmarkStart w:id="1079" w:name="_Toc53592800"/>
      <w:bookmarkStart w:id="1080" w:name="_Toc53592859"/>
      <w:bookmarkStart w:id="1081" w:name="_Toc53593058"/>
      <w:bookmarkStart w:id="1082" w:name="_Toc53593170"/>
      <w:bookmarkStart w:id="1083" w:name="_Toc53593228"/>
      <w:bookmarkStart w:id="1084" w:name="_Toc53593382"/>
      <w:bookmarkStart w:id="1085" w:name="_Toc55242180"/>
      <w:bookmarkStart w:id="1086" w:name="_Toc55242441"/>
      <w:bookmarkStart w:id="1087" w:name="_Toc55242663"/>
      <w:bookmarkStart w:id="1088" w:name="_Toc55243744"/>
      <w:bookmarkStart w:id="1089" w:name="_Toc55245939"/>
      <w:bookmarkStart w:id="1090" w:name="_Toc55246551"/>
      <w:bookmarkStart w:id="1091" w:name="_Toc55246972"/>
      <w:bookmarkStart w:id="1092" w:name="_Toc55247522"/>
      <w:bookmarkStart w:id="1093" w:name="_Toc55248211"/>
      <w:bookmarkStart w:id="1094" w:name="_Toc55248411"/>
      <w:bookmarkStart w:id="1095" w:name="_Toc55248825"/>
      <w:bookmarkStart w:id="1096" w:name="_Toc55249096"/>
      <w:bookmarkStart w:id="1097" w:name="_Toc55250026"/>
      <w:bookmarkStart w:id="1098" w:name="_Toc55250151"/>
      <w:bookmarkStart w:id="1099" w:name="_Toc55250404"/>
      <w:bookmarkStart w:id="1100" w:name="_Toc55250499"/>
      <w:bookmarkStart w:id="1101" w:name="_Toc55250594"/>
      <w:bookmarkStart w:id="1102" w:name="_Toc55250785"/>
      <w:bookmarkStart w:id="1103" w:name="_Toc55250931"/>
      <w:bookmarkStart w:id="1104" w:name="_Toc55251124"/>
      <w:bookmarkStart w:id="1105" w:name="_Toc55251846"/>
      <w:bookmarkStart w:id="1106" w:name="_Toc55252222"/>
      <w:bookmarkStart w:id="1107" w:name="_Toc55252547"/>
      <w:bookmarkStart w:id="1108" w:name="_Toc55252638"/>
      <w:bookmarkStart w:id="1109" w:name="_Toc55253498"/>
      <w:bookmarkStart w:id="1110" w:name="_Toc55253582"/>
      <w:bookmarkStart w:id="1111" w:name="_Toc55253687"/>
      <w:bookmarkStart w:id="1112" w:name="_Toc55253771"/>
      <w:bookmarkStart w:id="1113" w:name="_Toc55253854"/>
      <w:bookmarkStart w:id="1114" w:name="_Toc55253937"/>
      <w:bookmarkStart w:id="1115" w:name="_Toc55254020"/>
      <w:bookmarkStart w:id="1116" w:name="_Toc55254103"/>
      <w:bookmarkStart w:id="1117" w:name="_Toc55254187"/>
      <w:bookmarkStart w:id="1118" w:name="_Toc55254270"/>
      <w:bookmarkStart w:id="1119" w:name="_Toc55254352"/>
      <w:bookmarkStart w:id="1120" w:name="_Toc55254434"/>
      <w:bookmarkStart w:id="1121" w:name="_Toc55254514"/>
      <w:bookmarkStart w:id="1122" w:name="_Toc55254727"/>
      <w:bookmarkStart w:id="1123" w:name="_Toc55254785"/>
      <w:bookmarkStart w:id="1124" w:name="_Toc55254845"/>
      <w:bookmarkStart w:id="1125" w:name="_Toc55254906"/>
      <w:bookmarkStart w:id="1126" w:name="_Toc55254975"/>
      <w:bookmarkStart w:id="1127" w:name="_Toc55255089"/>
      <w:bookmarkStart w:id="1128" w:name="_Toc55255160"/>
      <w:bookmarkStart w:id="1129" w:name="_Toc55255274"/>
      <w:bookmarkStart w:id="1130" w:name="_Toc55394254"/>
      <w:bookmarkStart w:id="1131" w:name="_Toc55394325"/>
      <w:bookmarkStart w:id="1132" w:name="_Toc55394396"/>
      <w:bookmarkStart w:id="1133" w:name="_Toc55394466"/>
      <w:bookmarkStart w:id="1134" w:name="_Toc56590812"/>
      <w:bookmarkStart w:id="1135" w:name="_Toc56591088"/>
      <w:bookmarkStart w:id="1136" w:name="_Toc56591177"/>
      <w:bookmarkStart w:id="1137" w:name="_Toc62658214"/>
      <w:bookmarkStart w:id="1138" w:name="_Toc62658333"/>
      <w:bookmarkStart w:id="1139" w:name="_Toc62658509"/>
      <w:bookmarkStart w:id="1140" w:name="_Toc506815793"/>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1141" w:name="_Toc53593059"/>
      <w:bookmarkStart w:id="1142" w:name="_Toc53593171"/>
      <w:bookmarkStart w:id="1143" w:name="_Toc53593229"/>
      <w:bookmarkStart w:id="1144" w:name="_Toc53593383"/>
      <w:bookmarkStart w:id="1145" w:name="_Toc55242181"/>
      <w:bookmarkStart w:id="1146" w:name="_Toc55242442"/>
      <w:bookmarkStart w:id="1147" w:name="_Toc55242664"/>
      <w:bookmarkStart w:id="1148" w:name="_Toc55243745"/>
      <w:bookmarkStart w:id="1149" w:name="_Toc55245940"/>
      <w:bookmarkStart w:id="1150" w:name="_Toc55246552"/>
      <w:bookmarkStart w:id="1151" w:name="_Toc55246973"/>
      <w:bookmarkStart w:id="1152" w:name="_Toc55247523"/>
      <w:bookmarkStart w:id="1153" w:name="_Toc55248212"/>
      <w:bookmarkStart w:id="1154" w:name="_Toc55248412"/>
      <w:bookmarkStart w:id="1155" w:name="_Toc55248826"/>
      <w:bookmarkStart w:id="1156" w:name="_Toc55249097"/>
      <w:bookmarkStart w:id="1157" w:name="_Toc55250027"/>
      <w:bookmarkStart w:id="1158" w:name="_Toc55250152"/>
      <w:bookmarkStart w:id="1159" w:name="_Toc55250405"/>
      <w:bookmarkStart w:id="1160" w:name="_Toc55250500"/>
      <w:bookmarkStart w:id="1161" w:name="_Toc55250595"/>
      <w:bookmarkStart w:id="1162" w:name="_Toc55250786"/>
      <w:bookmarkStart w:id="1163" w:name="_Toc55250932"/>
      <w:bookmarkStart w:id="1164" w:name="_Toc55251125"/>
      <w:bookmarkStart w:id="1165" w:name="_Toc55251847"/>
      <w:bookmarkStart w:id="1166" w:name="_Toc55252223"/>
      <w:bookmarkStart w:id="1167" w:name="_Toc55252548"/>
      <w:bookmarkStart w:id="1168" w:name="_Toc55252639"/>
      <w:bookmarkStart w:id="1169" w:name="_Toc55253499"/>
      <w:bookmarkStart w:id="1170" w:name="_Toc55253583"/>
      <w:bookmarkStart w:id="1171" w:name="_Toc55253688"/>
      <w:bookmarkStart w:id="1172" w:name="_Toc55253772"/>
      <w:bookmarkStart w:id="1173" w:name="_Toc55253855"/>
      <w:bookmarkStart w:id="1174" w:name="_Toc55253938"/>
      <w:bookmarkStart w:id="1175" w:name="_Toc55254021"/>
      <w:bookmarkStart w:id="1176" w:name="_Toc55254104"/>
      <w:bookmarkStart w:id="1177" w:name="_Toc55254188"/>
      <w:bookmarkStart w:id="1178" w:name="_Toc55254271"/>
      <w:bookmarkStart w:id="1179" w:name="_Toc55254353"/>
      <w:bookmarkStart w:id="1180" w:name="_Toc55254435"/>
      <w:bookmarkStart w:id="1181" w:name="_Toc55254515"/>
      <w:bookmarkStart w:id="1182" w:name="_Toc55254728"/>
      <w:bookmarkStart w:id="1183" w:name="_Toc55254786"/>
      <w:bookmarkStart w:id="1184" w:name="_Toc55254846"/>
      <w:bookmarkStart w:id="1185" w:name="_Toc55254907"/>
      <w:bookmarkStart w:id="1186" w:name="_Toc55254976"/>
      <w:bookmarkStart w:id="1187" w:name="_Toc55255090"/>
      <w:bookmarkStart w:id="1188" w:name="_Toc55255161"/>
      <w:bookmarkStart w:id="1189" w:name="_Toc55255275"/>
      <w:bookmarkStart w:id="1190" w:name="_Toc55394255"/>
      <w:bookmarkStart w:id="1191" w:name="_Toc55394326"/>
      <w:bookmarkStart w:id="1192" w:name="_Toc55394397"/>
      <w:bookmarkStart w:id="1193" w:name="_Toc55394467"/>
      <w:bookmarkStart w:id="1194" w:name="_Toc56590813"/>
      <w:bookmarkStart w:id="1195" w:name="_Toc56591089"/>
      <w:bookmarkStart w:id="1196" w:name="_Toc56591178"/>
      <w:bookmarkStart w:id="1197" w:name="_Toc62658215"/>
      <w:bookmarkStart w:id="1198" w:name="_Toc62658334"/>
      <w:bookmarkStart w:id="1199" w:name="_Toc62658510"/>
      <w:bookmarkStart w:id="1200" w:name="_Toc55242182"/>
      <w:bookmarkStart w:id="1201" w:name="_Toc55242443"/>
      <w:bookmarkStart w:id="1202" w:name="_Toc55242665"/>
      <w:bookmarkStart w:id="1203" w:name="_Toc55243746"/>
      <w:bookmarkStart w:id="1204" w:name="_Toc55245941"/>
      <w:bookmarkStart w:id="1205" w:name="_Toc55246553"/>
      <w:bookmarkStart w:id="1206" w:name="_Toc55246974"/>
      <w:bookmarkStart w:id="1207" w:name="_Toc55247524"/>
      <w:bookmarkStart w:id="1208" w:name="_Toc55248213"/>
      <w:bookmarkStart w:id="1209" w:name="_Toc55248413"/>
      <w:bookmarkStart w:id="1210" w:name="_Toc55248827"/>
      <w:bookmarkStart w:id="1211" w:name="_Toc55249098"/>
      <w:bookmarkStart w:id="1212" w:name="_Toc55250028"/>
      <w:bookmarkStart w:id="1213" w:name="_Toc55250153"/>
      <w:bookmarkStart w:id="1214" w:name="_Toc55250406"/>
      <w:bookmarkStart w:id="1215" w:name="_Toc55250501"/>
      <w:bookmarkStart w:id="1216" w:name="_Toc55250596"/>
      <w:bookmarkStart w:id="1217" w:name="_Toc55250787"/>
      <w:bookmarkStart w:id="1218" w:name="_Toc55250933"/>
      <w:bookmarkStart w:id="1219" w:name="_Toc55251126"/>
      <w:bookmarkStart w:id="1220" w:name="_Toc55251848"/>
      <w:bookmarkStart w:id="1221" w:name="_Toc55252224"/>
      <w:bookmarkStart w:id="1222" w:name="_Toc55252549"/>
      <w:bookmarkStart w:id="1223" w:name="_Toc55252640"/>
      <w:bookmarkStart w:id="1224" w:name="_Toc55253500"/>
      <w:bookmarkStart w:id="1225" w:name="_Toc55253584"/>
      <w:bookmarkStart w:id="1226" w:name="_Toc55253689"/>
      <w:bookmarkStart w:id="1227" w:name="_Toc55253773"/>
      <w:bookmarkStart w:id="1228" w:name="_Toc55253856"/>
      <w:bookmarkStart w:id="1229" w:name="_Toc55253939"/>
      <w:bookmarkStart w:id="1230" w:name="_Toc55254022"/>
      <w:bookmarkStart w:id="1231" w:name="_Toc55254105"/>
      <w:bookmarkStart w:id="1232" w:name="_Toc55254189"/>
      <w:bookmarkStart w:id="1233" w:name="_Toc55254272"/>
      <w:bookmarkStart w:id="1234" w:name="_Toc55254354"/>
      <w:bookmarkStart w:id="1235" w:name="_Toc55254436"/>
      <w:bookmarkStart w:id="1236" w:name="_Toc55254516"/>
      <w:bookmarkStart w:id="1237" w:name="_Toc55254729"/>
      <w:bookmarkStart w:id="1238" w:name="_Toc55254787"/>
      <w:bookmarkStart w:id="1239" w:name="_Toc55254847"/>
      <w:bookmarkStart w:id="1240" w:name="_Toc55254908"/>
      <w:bookmarkStart w:id="1241" w:name="_Toc55254977"/>
      <w:bookmarkStart w:id="1242" w:name="_Toc55255091"/>
      <w:bookmarkStart w:id="1243" w:name="_Toc55255162"/>
      <w:bookmarkStart w:id="1244" w:name="_Toc55255276"/>
      <w:bookmarkStart w:id="1245" w:name="_Toc55394256"/>
      <w:bookmarkStart w:id="1246" w:name="_Toc55394327"/>
      <w:bookmarkStart w:id="1247" w:name="_Toc55394398"/>
      <w:bookmarkStart w:id="1248" w:name="_Toc55394468"/>
      <w:bookmarkStart w:id="1249" w:name="_Toc56590814"/>
      <w:bookmarkStart w:id="1250" w:name="_Toc56591090"/>
      <w:bookmarkStart w:id="1251" w:name="_Toc56591179"/>
      <w:bookmarkStart w:id="1252" w:name="_Toc62658216"/>
      <w:bookmarkStart w:id="1253" w:name="_Toc62658335"/>
      <w:bookmarkStart w:id="1254" w:name="_Toc62658511"/>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0C749368" w14:textId="6090B70C" w:rsidR="009933E8" w:rsidRPr="00516656" w:rsidRDefault="00BA6B8A" w:rsidP="00516656">
      <w:pPr>
        <w:pStyle w:val="Heading2"/>
        <w:rPr>
          <w:rFonts w:asciiTheme="minorHAnsi" w:hAnsiTheme="minorHAnsi" w:cstheme="minorHAnsi"/>
        </w:rPr>
      </w:pPr>
      <w:bookmarkStart w:id="1255" w:name="_Toc197957873"/>
      <w:r w:rsidRPr="005C02EE">
        <w:rPr>
          <w:rFonts w:asciiTheme="minorHAnsi" w:hAnsiTheme="minorHAnsi" w:cstheme="minorHAnsi"/>
        </w:rPr>
        <w:lastRenderedPageBreak/>
        <w:t>6.1</w:t>
      </w:r>
      <w:r w:rsidRPr="005C02EE">
        <w:rPr>
          <w:rFonts w:asciiTheme="minorHAnsi" w:hAnsiTheme="minorHAnsi" w:cstheme="minorHAnsi"/>
        </w:rPr>
        <w:tab/>
        <w:t>CUSTOMER SERVICE</w:t>
      </w:r>
      <w:bookmarkEnd w:id="1255"/>
    </w:p>
    <w:p w14:paraId="6F47AAC9" w14:textId="77777777" w:rsidR="009933E8" w:rsidRPr="005C02EE" w:rsidRDefault="009933E8" w:rsidP="009933E8">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933E8" w:rsidRPr="005C02EE" w14:paraId="71ED3DF5" w14:textId="77777777" w:rsidTr="002B285C">
        <w:tc>
          <w:tcPr>
            <w:tcW w:w="7105" w:type="dxa"/>
            <w:gridSpan w:val="2"/>
          </w:tcPr>
          <w:p w14:paraId="7B6878BF"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r>
      <w:tr w:rsidR="009933E8" w:rsidRPr="005C02EE" w14:paraId="610BCAA7" w14:textId="77777777" w:rsidTr="002B285C">
        <w:tc>
          <w:tcPr>
            <w:tcW w:w="2155" w:type="dxa"/>
          </w:tcPr>
          <w:p w14:paraId="356EC289"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7529D636"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FAC9E44" w14:textId="77777777" w:rsidTr="002B285C">
        <w:tc>
          <w:tcPr>
            <w:tcW w:w="2155" w:type="dxa"/>
          </w:tcPr>
          <w:p w14:paraId="1C6A5E6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37B396CA"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F88388E" w14:textId="77777777" w:rsidTr="002B285C">
        <w:tc>
          <w:tcPr>
            <w:tcW w:w="2155" w:type="dxa"/>
          </w:tcPr>
          <w:p w14:paraId="1C40A3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6CFDE18"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5B908C2" w14:textId="77777777" w:rsidTr="002B285C">
        <w:tc>
          <w:tcPr>
            <w:tcW w:w="2155" w:type="dxa"/>
          </w:tcPr>
          <w:p w14:paraId="47EE608C"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EFAC735" w14:textId="77777777" w:rsidR="009933E8" w:rsidRPr="005C02EE" w:rsidRDefault="009933E8" w:rsidP="002B285C">
            <w:pPr>
              <w:spacing w:after="200"/>
              <w:jc w:val="both"/>
              <w:rPr>
                <w:rFonts w:asciiTheme="minorHAnsi" w:hAnsiTheme="minorHAnsi" w:cstheme="minorHAnsi"/>
                <w:color w:val="auto"/>
                <w:sz w:val="20"/>
              </w:rPr>
            </w:pPr>
          </w:p>
        </w:tc>
      </w:tr>
    </w:tbl>
    <w:p w14:paraId="28B50B04" w14:textId="77777777" w:rsidR="00FD5D90" w:rsidRPr="005C02EE" w:rsidRDefault="00FD5D90" w:rsidP="00B83D71">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256" w:name="_Toc55242183"/>
      <w:bookmarkStart w:id="1257" w:name="_Toc55242444"/>
      <w:bookmarkStart w:id="1258" w:name="_Toc55242666"/>
      <w:bookmarkStart w:id="1259" w:name="_Toc55243747"/>
      <w:bookmarkStart w:id="1260" w:name="_Toc55245942"/>
      <w:bookmarkStart w:id="1261" w:name="_Toc55246554"/>
      <w:bookmarkStart w:id="1262" w:name="_Toc55246975"/>
      <w:bookmarkStart w:id="1263" w:name="_Toc55247525"/>
      <w:bookmarkStart w:id="1264" w:name="_Toc55248214"/>
      <w:bookmarkStart w:id="1265" w:name="_Toc55248414"/>
      <w:bookmarkStart w:id="1266" w:name="_Toc55248828"/>
      <w:bookmarkStart w:id="1267" w:name="_Toc55249099"/>
      <w:bookmarkStart w:id="1268" w:name="_Toc55250029"/>
      <w:bookmarkStart w:id="1269" w:name="_Toc55250154"/>
      <w:bookmarkStart w:id="1270" w:name="_Toc55250407"/>
      <w:bookmarkStart w:id="1271" w:name="_Toc55250502"/>
      <w:bookmarkStart w:id="1272" w:name="_Toc55250597"/>
      <w:bookmarkStart w:id="1273" w:name="_Toc55250788"/>
      <w:bookmarkStart w:id="1274" w:name="_Toc55250934"/>
      <w:bookmarkStart w:id="1275" w:name="_Toc55251127"/>
      <w:bookmarkStart w:id="1276" w:name="_Toc55251849"/>
      <w:bookmarkStart w:id="1277" w:name="_Toc55252225"/>
      <w:bookmarkStart w:id="1278" w:name="_Toc55252550"/>
      <w:bookmarkStart w:id="1279" w:name="_Toc55252641"/>
      <w:bookmarkStart w:id="1280" w:name="_Toc55253501"/>
      <w:bookmarkStart w:id="1281" w:name="_Toc55253585"/>
      <w:bookmarkStart w:id="1282" w:name="_Toc55253690"/>
      <w:bookmarkStart w:id="1283" w:name="_Toc55253774"/>
      <w:bookmarkStart w:id="1284" w:name="_Toc55253857"/>
      <w:bookmarkStart w:id="1285" w:name="_Toc55253940"/>
      <w:bookmarkStart w:id="1286" w:name="_Toc55254023"/>
      <w:bookmarkStart w:id="1287" w:name="_Toc55254106"/>
      <w:bookmarkStart w:id="1288" w:name="_Toc55254190"/>
      <w:bookmarkStart w:id="1289" w:name="_Toc55254273"/>
      <w:bookmarkStart w:id="1290" w:name="_Toc55254355"/>
      <w:bookmarkStart w:id="1291" w:name="_Toc55254437"/>
      <w:bookmarkStart w:id="1292" w:name="_Toc55254517"/>
      <w:bookmarkStart w:id="1293" w:name="_Toc55254730"/>
      <w:bookmarkStart w:id="1294" w:name="_Toc55254788"/>
      <w:bookmarkStart w:id="1295" w:name="_Toc55254848"/>
      <w:bookmarkStart w:id="1296" w:name="_Toc55254909"/>
      <w:bookmarkStart w:id="1297" w:name="_Toc55254978"/>
      <w:bookmarkStart w:id="1298" w:name="_Toc55255092"/>
      <w:bookmarkStart w:id="1299" w:name="_Toc55255163"/>
      <w:bookmarkStart w:id="1300" w:name="_Toc55255277"/>
      <w:bookmarkStart w:id="1301" w:name="_Toc55394257"/>
      <w:bookmarkStart w:id="1302" w:name="_Toc55394328"/>
      <w:bookmarkStart w:id="1303" w:name="_Toc55394399"/>
      <w:bookmarkStart w:id="1304" w:name="_Toc55394469"/>
      <w:bookmarkStart w:id="1305" w:name="_Toc56590815"/>
      <w:bookmarkStart w:id="1306" w:name="_Toc56591091"/>
      <w:bookmarkStart w:id="1307" w:name="_Toc56591180"/>
      <w:bookmarkStart w:id="1308" w:name="_Toc62658217"/>
      <w:bookmarkStart w:id="1309" w:name="_Toc62658336"/>
      <w:bookmarkStart w:id="1310" w:name="_Toc62658512"/>
      <w:bookmarkStart w:id="1311" w:name="_Toc81298547"/>
      <w:bookmarkStart w:id="1312" w:name="_Toc55242184"/>
      <w:bookmarkStart w:id="1313" w:name="_Toc55242445"/>
      <w:bookmarkStart w:id="1314" w:name="_Toc55242667"/>
      <w:bookmarkStart w:id="1315" w:name="_Toc55243748"/>
      <w:bookmarkStart w:id="1316" w:name="_Toc55245943"/>
      <w:bookmarkStart w:id="1317" w:name="_Toc55246555"/>
      <w:bookmarkStart w:id="1318" w:name="_Toc55246976"/>
      <w:bookmarkStart w:id="1319" w:name="_Toc55247526"/>
      <w:bookmarkStart w:id="1320" w:name="_Toc55248215"/>
      <w:bookmarkStart w:id="1321" w:name="_Toc55248415"/>
      <w:bookmarkStart w:id="1322" w:name="_Toc55248829"/>
      <w:bookmarkStart w:id="1323" w:name="_Toc55249100"/>
      <w:bookmarkStart w:id="1324" w:name="_Toc55250030"/>
      <w:bookmarkStart w:id="1325" w:name="_Toc55250155"/>
      <w:bookmarkStart w:id="1326" w:name="_Toc55250408"/>
      <w:bookmarkStart w:id="1327" w:name="_Toc55250503"/>
      <w:bookmarkStart w:id="1328" w:name="_Toc55250598"/>
      <w:bookmarkStart w:id="1329" w:name="_Toc55250789"/>
      <w:bookmarkStart w:id="1330" w:name="_Toc55250935"/>
      <w:bookmarkStart w:id="1331" w:name="_Toc55251128"/>
      <w:bookmarkStart w:id="1332" w:name="_Toc55251850"/>
      <w:bookmarkStart w:id="1333" w:name="_Toc55252226"/>
      <w:bookmarkStart w:id="1334" w:name="_Toc55252551"/>
      <w:bookmarkStart w:id="1335" w:name="_Toc55252642"/>
      <w:bookmarkStart w:id="1336" w:name="_Toc55253502"/>
      <w:bookmarkStart w:id="1337" w:name="_Toc55253586"/>
      <w:bookmarkStart w:id="1338" w:name="_Toc55253691"/>
      <w:bookmarkStart w:id="1339" w:name="_Toc55253775"/>
      <w:bookmarkStart w:id="1340" w:name="_Toc55253858"/>
      <w:bookmarkStart w:id="1341" w:name="_Toc55253941"/>
      <w:bookmarkStart w:id="1342" w:name="_Toc55254024"/>
      <w:bookmarkStart w:id="1343" w:name="_Toc55254107"/>
      <w:bookmarkStart w:id="1344" w:name="_Toc55254191"/>
      <w:bookmarkStart w:id="1345" w:name="_Toc55254274"/>
      <w:bookmarkStart w:id="1346" w:name="_Toc55254356"/>
      <w:bookmarkStart w:id="1347" w:name="_Toc55254438"/>
      <w:bookmarkStart w:id="1348" w:name="_Toc55254518"/>
      <w:bookmarkStart w:id="1349" w:name="_Toc55254731"/>
      <w:bookmarkStart w:id="1350" w:name="_Toc55254789"/>
      <w:bookmarkStart w:id="1351" w:name="_Toc55254849"/>
      <w:bookmarkStart w:id="1352" w:name="_Toc55254910"/>
      <w:bookmarkStart w:id="1353" w:name="_Toc55254979"/>
      <w:bookmarkStart w:id="1354" w:name="_Toc55255093"/>
      <w:bookmarkStart w:id="1355" w:name="_Toc55255164"/>
      <w:bookmarkStart w:id="1356" w:name="_Toc55255278"/>
      <w:bookmarkStart w:id="1357" w:name="_Toc55394258"/>
      <w:bookmarkStart w:id="1358" w:name="_Toc55394329"/>
      <w:bookmarkStart w:id="1359" w:name="_Toc55394400"/>
      <w:bookmarkStart w:id="1360" w:name="_Toc55394470"/>
      <w:bookmarkStart w:id="1361" w:name="_Toc56590816"/>
      <w:bookmarkStart w:id="1362" w:name="_Toc56591092"/>
      <w:bookmarkStart w:id="1363" w:name="_Toc56591181"/>
      <w:bookmarkStart w:id="1364" w:name="_Toc62658218"/>
      <w:bookmarkStart w:id="1365" w:name="_Toc62658337"/>
      <w:bookmarkStart w:id="1366" w:name="_Toc62658513"/>
      <w:bookmarkStart w:id="1367" w:name="_Toc81298548"/>
      <w:bookmarkStart w:id="1368" w:name="_Toc55242185"/>
      <w:bookmarkStart w:id="1369" w:name="_Toc55242446"/>
      <w:bookmarkStart w:id="1370" w:name="_Toc55242668"/>
      <w:bookmarkStart w:id="1371" w:name="_Toc55243749"/>
      <w:bookmarkStart w:id="1372" w:name="_Toc55245944"/>
      <w:bookmarkStart w:id="1373" w:name="_Toc55246556"/>
      <w:bookmarkStart w:id="1374" w:name="_Toc55246977"/>
      <w:bookmarkStart w:id="1375" w:name="_Toc55247527"/>
      <w:bookmarkStart w:id="1376" w:name="_Toc55248216"/>
      <w:bookmarkStart w:id="1377" w:name="_Toc55248416"/>
      <w:bookmarkStart w:id="1378" w:name="_Toc55248830"/>
      <w:bookmarkStart w:id="1379" w:name="_Toc55249101"/>
      <w:bookmarkStart w:id="1380" w:name="_Toc55250031"/>
      <w:bookmarkStart w:id="1381" w:name="_Toc55250156"/>
      <w:bookmarkStart w:id="1382" w:name="_Toc55250409"/>
      <w:bookmarkStart w:id="1383" w:name="_Toc55250504"/>
      <w:bookmarkStart w:id="1384" w:name="_Toc55250599"/>
      <w:bookmarkStart w:id="1385" w:name="_Toc55250790"/>
      <w:bookmarkStart w:id="1386" w:name="_Toc55250936"/>
      <w:bookmarkStart w:id="1387" w:name="_Toc55251129"/>
      <w:bookmarkStart w:id="1388" w:name="_Toc55251851"/>
      <w:bookmarkStart w:id="1389" w:name="_Toc55252227"/>
      <w:bookmarkStart w:id="1390" w:name="_Toc55252552"/>
      <w:bookmarkStart w:id="1391" w:name="_Toc55252643"/>
      <w:bookmarkStart w:id="1392" w:name="_Toc55253503"/>
      <w:bookmarkStart w:id="1393" w:name="_Toc55253587"/>
      <w:bookmarkStart w:id="1394" w:name="_Toc55253692"/>
      <w:bookmarkStart w:id="1395" w:name="_Toc55253776"/>
      <w:bookmarkStart w:id="1396" w:name="_Toc55253859"/>
      <w:bookmarkStart w:id="1397" w:name="_Toc55253942"/>
      <w:bookmarkStart w:id="1398" w:name="_Toc55254025"/>
      <w:bookmarkStart w:id="1399" w:name="_Toc55254108"/>
      <w:bookmarkStart w:id="1400" w:name="_Toc55254192"/>
      <w:bookmarkStart w:id="1401" w:name="_Toc55254275"/>
      <w:bookmarkStart w:id="1402" w:name="_Toc55254357"/>
      <w:bookmarkStart w:id="1403" w:name="_Toc55254439"/>
      <w:bookmarkStart w:id="1404" w:name="_Toc55254519"/>
      <w:bookmarkStart w:id="1405" w:name="_Toc55254732"/>
      <w:bookmarkStart w:id="1406" w:name="_Toc55254790"/>
      <w:bookmarkStart w:id="1407" w:name="_Toc55254850"/>
      <w:bookmarkStart w:id="1408" w:name="_Toc55254911"/>
      <w:bookmarkStart w:id="1409" w:name="_Toc55254980"/>
      <w:bookmarkStart w:id="1410" w:name="_Toc55255094"/>
      <w:bookmarkStart w:id="1411" w:name="_Toc55255165"/>
      <w:bookmarkStart w:id="1412" w:name="_Toc55255279"/>
      <w:bookmarkStart w:id="1413" w:name="_Toc55394259"/>
      <w:bookmarkStart w:id="1414" w:name="_Toc55394330"/>
      <w:bookmarkStart w:id="1415" w:name="_Toc55394401"/>
      <w:bookmarkStart w:id="1416" w:name="_Toc55394471"/>
      <w:bookmarkStart w:id="1417" w:name="_Toc56590817"/>
      <w:bookmarkStart w:id="1418" w:name="_Toc56591093"/>
      <w:bookmarkStart w:id="1419" w:name="_Toc56591182"/>
      <w:bookmarkStart w:id="1420" w:name="_Toc62658219"/>
      <w:bookmarkStart w:id="1421" w:name="_Toc62658338"/>
      <w:bookmarkStart w:id="1422" w:name="_Toc62658514"/>
      <w:bookmarkStart w:id="1423" w:name="_Toc81298549"/>
      <w:bookmarkStart w:id="1424" w:name="_Toc55242186"/>
      <w:bookmarkStart w:id="1425" w:name="_Toc55242447"/>
      <w:bookmarkStart w:id="1426" w:name="_Toc55242669"/>
      <w:bookmarkStart w:id="1427" w:name="_Toc55243750"/>
      <w:bookmarkStart w:id="1428" w:name="_Toc55245945"/>
      <w:bookmarkStart w:id="1429" w:name="_Toc55246557"/>
      <w:bookmarkStart w:id="1430" w:name="_Toc55246978"/>
      <w:bookmarkStart w:id="1431" w:name="_Toc55247528"/>
      <w:bookmarkStart w:id="1432" w:name="_Toc55248217"/>
      <w:bookmarkStart w:id="1433" w:name="_Toc55248417"/>
      <w:bookmarkStart w:id="1434" w:name="_Toc55248831"/>
      <w:bookmarkStart w:id="1435" w:name="_Toc55249102"/>
      <w:bookmarkStart w:id="1436" w:name="_Toc55250032"/>
      <w:bookmarkStart w:id="1437" w:name="_Toc55250157"/>
      <w:bookmarkStart w:id="1438" w:name="_Toc55250410"/>
      <w:bookmarkStart w:id="1439" w:name="_Toc55250505"/>
      <w:bookmarkStart w:id="1440" w:name="_Toc55250600"/>
      <w:bookmarkStart w:id="1441" w:name="_Toc55250791"/>
      <w:bookmarkStart w:id="1442" w:name="_Toc55250937"/>
      <w:bookmarkStart w:id="1443" w:name="_Toc55251130"/>
      <w:bookmarkStart w:id="1444" w:name="_Toc55251852"/>
      <w:bookmarkStart w:id="1445" w:name="_Toc55252228"/>
      <w:bookmarkStart w:id="1446" w:name="_Toc55252553"/>
      <w:bookmarkStart w:id="1447" w:name="_Toc55252644"/>
      <w:bookmarkStart w:id="1448" w:name="_Toc55253504"/>
      <w:bookmarkStart w:id="1449" w:name="_Toc55253588"/>
      <w:bookmarkStart w:id="1450" w:name="_Toc55253693"/>
      <w:bookmarkStart w:id="1451" w:name="_Toc55253777"/>
      <w:bookmarkStart w:id="1452" w:name="_Toc55253860"/>
      <w:bookmarkStart w:id="1453" w:name="_Toc55253943"/>
      <w:bookmarkStart w:id="1454" w:name="_Toc55254026"/>
      <w:bookmarkStart w:id="1455" w:name="_Toc55254109"/>
      <w:bookmarkStart w:id="1456" w:name="_Toc55254193"/>
      <w:bookmarkStart w:id="1457" w:name="_Toc55254276"/>
      <w:bookmarkStart w:id="1458" w:name="_Toc55254358"/>
      <w:bookmarkStart w:id="1459" w:name="_Toc55254440"/>
      <w:bookmarkStart w:id="1460" w:name="_Toc55254520"/>
      <w:bookmarkStart w:id="1461" w:name="_Toc55254733"/>
      <w:bookmarkStart w:id="1462" w:name="_Toc55254791"/>
      <w:bookmarkStart w:id="1463" w:name="_Toc55254851"/>
      <w:bookmarkStart w:id="1464" w:name="_Toc55254912"/>
      <w:bookmarkStart w:id="1465" w:name="_Toc55254981"/>
      <w:bookmarkStart w:id="1466" w:name="_Toc55255095"/>
      <w:bookmarkStart w:id="1467" w:name="_Toc55255166"/>
      <w:bookmarkStart w:id="1468" w:name="_Toc55255280"/>
      <w:bookmarkStart w:id="1469" w:name="_Toc55394260"/>
      <w:bookmarkStart w:id="1470" w:name="_Toc55394331"/>
      <w:bookmarkStart w:id="1471" w:name="_Toc55394402"/>
      <w:bookmarkStart w:id="1472" w:name="_Toc55394472"/>
      <w:bookmarkStart w:id="1473" w:name="_Toc56590818"/>
      <w:bookmarkStart w:id="1474" w:name="_Toc56591094"/>
      <w:bookmarkStart w:id="1475" w:name="_Toc56591183"/>
      <w:bookmarkStart w:id="1476" w:name="_Toc62658220"/>
      <w:bookmarkStart w:id="1477" w:name="_Toc62658339"/>
      <w:bookmarkStart w:id="1478" w:name="_Toc62658515"/>
      <w:bookmarkStart w:id="1479" w:name="_Toc81298550"/>
      <w:bookmarkStart w:id="1480" w:name="_Toc55242187"/>
      <w:bookmarkStart w:id="1481" w:name="_Toc55242448"/>
      <w:bookmarkStart w:id="1482" w:name="_Toc55242670"/>
      <w:bookmarkStart w:id="1483" w:name="_Toc55243751"/>
      <w:bookmarkStart w:id="1484" w:name="_Toc55245946"/>
      <w:bookmarkStart w:id="1485" w:name="_Toc55246558"/>
      <w:bookmarkStart w:id="1486" w:name="_Toc55246979"/>
      <w:bookmarkStart w:id="1487" w:name="_Toc55247529"/>
      <w:bookmarkStart w:id="1488" w:name="_Toc55248218"/>
      <w:bookmarkStart w:id="1489" w:name="_Toc55248418"/>
      <w:bookmarkStart w:id="1490" w:name="_Toc55248832"/>
      <w:bookmarkStart w:id="1491" w:name="_Toc55249103"/>
      <w:bookmarkStart w:id="1492" w:name="_Toc55250033"/>
      <w:bookmarkStart w:id="1493" w:name="_Toc55250158"/>
      <w:bookmarkStart w:id="1494" w:name="_Toc55250411"/>
      <w:bookmarkStart w:id="1495" w:name="_Toc55250506"/>
      <w:bookmarkStart w:id="1496" w:name="_Toc55250601"/>
      <w:bookmarkStart w:id="1497" w:name="_Toc55250792"/>
      <w:bookmarkStart w:id="1498" w:name="_Toc55250938"/>
      <w:bookmarkStart w:id="1499" w:name="_Toc55251131"/>
      <w:bookmarkStart w:id="1500" w:name="_Toc55251853"/>
      <w:bookmarkStart w:id="1501" w:name="_Toc55252229"/>
      <w:bookmarkStart w:id="1502" w:name="_Toc55252554"/>
      <w:bookmarkStart w:id="1503" w:name="_Toc55252645"/>
      <w:bookmarkStart w:id="1504" w:name="_Toc55253505"/>
      <w:bookmarkStart w:id="1505" w:name="_Toc55253589"/>
      <w:bookmarkStart w:id="1506" w:name="_Toc55253694"/>
      <w:bookmarkStart w:id="1507" w:name="_Toc55253778"/>
      <w:bookmarkStart w:id="1508" w:name="_Toc55253861"/>
      <w:bookmarkStart w:id="1509" w:name="_Toc55253944"/>
      <w:bookmarkStart w:id="1510" w:name="_Toc55254027"/>
      <w:bookmarkStart w:id="1511" w:name="_Toc55254110"/>
      <w:bookmarkStart w:id="1512" w:name="_Toc55254194"/>
      <w:bookmarkStart w:id="1513" w:name="_Toc55254277"/>
      <w:bookmarkStart w:id="1514" w:name="_Toc55254359"/>
      <w:bookmarkStart w:id="1515" w:name="_Toc55254441"/>
      <w:bookmarkStart w:id="1516" w:name="_Toc55254521"/>
      <w:bookmarkStart w:id="1517" w:name="_Toc55254734"/>
      <w:bookmarkStart w:id="1518" w:name="_Toc55254792"/>
      <w:bookmarkStart w:id="1519" w:name="_Toc55254852"/>
      <w:bookmarkStart w:id="1520" w:name="_Toc55254913"/>
      <w:bookmarkStart w:id="1521" w:name="_Toc55254982"/>
      <w:bookmarkStart w:id="1522" w:name="_Toc55255096"/>
      <w:bookmarkStart w:id="1523" w:name="_Toc55255167"/>
      <w:bookmarkStart w:id="1524" w:name="_Toc55255281"/>
      <w:bookmarkStart w:id="1525" w:name="_Toc55394261"/>
      <w:bookmarkStart w:id="1526" w:name="_Toc55394332"/>
      <w:bookmarkStart w:id="1527" w:name="_Toc55394403"/>
      <w:bookmarkStart w:id="1528" w:name="_Toc55394473"/>
      <w:bookmarkStart w:id="1529" w:name="_Toc56590819"/>
      <w:bookmarkStart w:id="1530" w:name="_Toc56591095"/>
      <w:bookmarkStart w:id="1531" w:name="_Toc56591184"/>
      <w:bookmarkStart w:id="1532" w:name="_Toc62658221"/>
      <w:bookmarkStart w:id="1533" w:name="_Toc62658340"/>
      <w:bookmarkStart w:id="1534" w:name="_Toc62658516"/>
      <w:bookmarkStart w:id="1535" w:name="_Toc81298551"/>
      <w:bookmarkStart w:id="1536" w:name="_Toc81306196"/>
      <w:bookmarkStart w:id="1537" w:name="_Toc81312995"/>
      <w:bookmarkStart w:id="1538" w:name="_Toc81392943"/>
      <w:bookmarkStart w:id="1539" w:name="_Toc81393062"/>
      <w:bookmarkStart w:id="1540" w:name="_Toc81920644"/>
      <w:bookmarkStart w:id="1541" w:name="_Toc81924575"/>
      <w:bookmarkStart w:id="1542" w:name="_Toc82602786"/>
      <w:bookmarkStart w:id="1543" w:name="_Toc87971873"/>
      <w:bookmarkStart w:id="1544" w:name="_Toc87971958"/>
      <w:bookmarkStart w:id="1545" w:name="_Toc87972168"/>
      <w:bookmarkStart w:id="1546" w:name="_Toc196839654"/>
      <w:bookmarkStart w:id="1547" w:name="_Toc197957874"/>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14:paraId="447452D3" w14:textId="77777777" w:rsidR="00FD5D90" w:rsidRPr="005C02EE" w:rsidRDefault="00FD5D90" w:rsidP="00B83D71">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48" w:name="_Toc81306197"/>
      <w:bookmarkStart w:id="1549" w:name="_Toc81312996"/>
      <w:bookmarkStart w:id="1550" w:name="_Toc81392944"/>
      <w:bookmarkStart w:id="1551" w:name="_Toc81393063"/>
      <w:bookmarkStart w:id="1552" w:name="_Toc81920645"/>
      <w:bookmarkStart w:id="1553" w:name="_Toc81924576"/>
      <w:bookmarkStart w:id="1554" w:name="_Toc82602787"/>
      <w:bookmarkStart w:id="1555" w:name="_Toc87971874"/>
      <w:bookmarkStart w:id="1556" w:name="_Toc87971959"/>
      <w:bookmarkStart w:id="1557" w:name="_Toc87972169"/>
      <w:bookmarkStart w:id="1558" w:name="_Toc196839655"/>
      <w:bookmarkStart w:id="1559" w:name="_Toc197957875"/>
      <w:bookmarkEnd w:id="1548"/>
      <w:bookmarkEnd w:id="1549"/>
      <w:bookmarkEnd w:id="1550"/>
      <w:bookmarkEnd w:id="1551"/>
      <w:bookmarkEnd w:id="1552"/>
      <w:bookmarkEnd w:id="1553"/>
      <w:bookmarkEnd w:id="1554"/>
      <w:bookmarkEnd w:id="1555"/>
      <w:bookmarkEnd w:id="1556"/>
      <w:bookmarkEnd w:id="1557"/>
      <w:bookmarkEnd w:id="1558"/>
      <w:bookmarkEnd w:id="1559"/>
    </w:p>
    <w:p w14:paraId="3D9A2F3C" w14:textId="77777777" w:rsidR="00FD5D90" w:rsidRPr="005C02EE" w:rsidRDefault="00FD5D90" w:rsidP="00B83D71">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60" w:name="_Toc81306198"/>
      <w:bookmarkStart w:id="1561" w:name="_Toc81312997"/>
      <w:bookmarkStart w:id="1562" w:name="_Toc81392945"/>
      <w:bookmarkStart w:id="1563" w:name="_Toc81393064"/>
      <w:bookmarkStart w:id="1564" w:name="_Toc81920646"/>
      <w:bookmarkStart w:id="1565" w:name="_Toc81924577"/>
      <w:bookmarkStart w:id="1566" w:name="_Toc82602788"/>
      <w:bookmarkStart w:id="1567" w:name="_Toc87971875"/>
      <w:bookmarkStart w:id="1568" w:name="_Toc87971960"/>
      <w:bookmarkStart w:id="1569" w:name="_Toc87972170"/>
      <w:bookmarkStart w:id="1570" w:name="_Toc196839656"/>
      <w:bookmarkStart w:id="1571" w:name="_Toc197957876"/>
      <w:bookmarkEnd w:id="1560"/>
      <w:bookmarkEnd w:id="1561"/>
      <w:bookmarkEnd w:id="1562"/>
      <w:bookmarkEnd w:id="1563"/>
      <w:bookmarkEnd w:id="1564"/>
      <w:bookmarkEnd w:id="1565"/>
      <w:bookmarkEnd w:id="1566"/>
      <w:bookmarkEnd w:id="1567"/>
      <w:bookmarkEnd w:id="1568"/>
      <w:bookmarkEnd w:id="1569"/>
      <w:bookmarkEnd w:id="1570"/>
      <w:bookmarkEnd w:id="1571"/>
    </w:p>
    <w:p w14:paraId="5F12EEAE" w14:textId="77777777" w:rsidR="00FD5D90" w:rsidRPr="005C02EE" w:rsidRDefault="00FD5D90" w:rsidP="00B83D71">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72" w:name="_Toc81306199"/>
      <w:bookmarkStart w:id="1573" w:name="_Toc81312998"/>
      <w:bookmarkStart w:id="1574" w:name="_Toc81392946"/>
      <w:bookmarkStart w:id="1575" w:name="_Toc81393065"/>
      <w:bookmarkStart w:id="1576" w:name="_Toc81920647"/>
      <w:bookmarkStart w:id="1577" w:name="_Toc81924578"/>
      <w:bookmarkStart w:id="1578" w:name="_Toc82602789"/>
      <w:bookmarkStart w:id="1579" w:name="_Toc87971876"/>
      <w:bookmarkStart w:id="1580" w:name="_Toc87971961"/>
      <w:bookmarkStart w:id="1581" w:name="_Toc87972171"/>
      <w:bookmarkStart w:id="1582" w:name="_Toc196839657"/>
      <w:bookmarkStart w:id="1583" w:name="_Toc197957877"/>
      <w:bookmarkEnd w:id="1572"/>
      <w:bookmarkEnd w:id="1573"/>
      <w:bookmarkEnd w:id="1574"/>
      <w:bookmarkEnd w:id="1575"/>
      <w:bookmarkEnd w:id="1576"/>
      <w:bookmarkEnd w:id="1577"/>
      <w:bookmarkEnd w:id="1578"/>
      <w:bookmarkEnd w:id="1579"/>
      <w:bookmarkEnd w:id="1580"/>
      <w:bookmarkEnd w:id="1581"/>
      <w:bookmarkEnd w:id="1582"/>
      <w:bookmarkEnd w:id="1583"/>
    </w:p>
    <w:p w14:paraId="745B79E6" w14:textId="77777777" w:rsidR="00FD5D90" w:rsidRPr="005C02EE" w:rsidRDefault="00FD5D90" w:rsidP="00B83D71">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84" w:name="_Toc81306200"/>
      <w:bookmarkStart w:id="1585" w:name="_Toc81312999"/>
      <w:bookmarkStart w:id="1586" w:name="_Toc81392947"/>
      <w:bookmarkStart w:id="1587" w:name="_Toc81393066"/>
      <w:bookmarkStart w:id="1588" w:name="_Toc81920648"/>
      <w:bookmarkStart w:id="1589" w:name="_Toc81924579"/>
      <w:bookmarkStart w:id="1590" w:name="_Toc82602790"/>
      <w:bookmarkStart w:id="1591" w:name="_Toc87971877"/>
      <w:bookmarkStart w:id="1592" w:name="_Toc87971962"/>
      <w:bookmarkStart w:id="1593" w:name="_Toc87972172"/>
      <w:bookmarkStart w:id="1594" w:name="_Toc196839658"/>
      <w:bookmarkStart w:id="1595" w:name="_Toc197957878"/>
      <w:bookmarkEnd w:id="1584"/>
      <w:bookmarkEnd w:id="1585"/>
      <w:bookmarkEnd w:id="1586"/>
      <w:bookmarkEnd w:id="1587"/>
      <w:bookmarkEnd w:id="1588"/>
      <w:bookmarkEnd w:id="1589"/>
      <w:bookmarkEnd w:id="1590"/>
      <w:bookmarkEnd w:id="1591"/>
      <w:bookmarkEnd w:id="1592"/>
      <w:bookmarkEnd w:id="1593"/>
      <w:bookmarkEnd w:id="1594"/>
      <w:bookmarkEnd w:id="1595"/>
    </w:p>
    <w:p w14:paraId="64EA37C4" w14:textId="7B53078E" w:rsidR="00FD5D90" w:rsidRPr="005C02EE" w:rsidRDefault="00FD5D90" w:rsidP="00FD5D90">
      <w:pPr>
        <w:pStyle w:val="Text"/>
        <w:jc w:val="both"/>
        <w:rPr>
          <w:rFonts w:asciiTheme="minorHAnsi" w:hAnsiTheme="minorHAnsi" w:cstheme="minorHAnsi"/>
        </w:rPr>
      </w:pPr>
      <w:bookmarkStart w:id="1596" w:name="_Toc506815797"/>
      <w:bookmarkEnd w:id="1140"/>
    </w:p>
    <w:p w14:paraId="086A4A4D" w14:textId="63F775B7" w:rsidR="00FD5D90" w:rsidRPr="005C02EE" w:rsidRDefault="006A3A19" w:rsidP="006A3A19">
      <w:pPr>
        <w:pStyle w:val="Heading2"/>
        <w:numPr>
          <w:ilvl w:val="1"/>
          <w:numId w:val="61"/>
        </w:numPr>
        <w:spacing w:after="120"/>
        <w:rPr>
          <w:rFonts w:asciiTheme="minorHAnsi" w:hAnsiTheme="minorHAnsi" w:cstheme="minorHAnsi"/>
        </w:rPr>
      </w:pPr>
      <w:bookmarkStart w:id="1597" w:name="_Toc53413709"/>
      <w:bookmarkStart w:id="1598" w:name="_Toc446593893"/>
      <w:r>
        <w:rPr>
          <w:rFonts w:asciiTheme="minorHAnsi" w:hAnsiTheme="minorHAnsi" w:cstheme="minorHAnsi"/>
        </w:rPr>
        <w:t xml:space="preserve"> </w:t>
      </w:r>
      <w:bookmarkStart w:id="1599" w:name="_Toc197957879"/>
      <w:r w:rsidR="00FD5D90" w:rsidRPr="005C02EE">
        <w:rPr>
          <w:rFonts w:asciiTheme="minorHAnsi" w:hAnsiTheme="minorHAnsi" w:cstheme="minorHAnsi"/>
        </w:rPr>
        <w:t>ACCEPTANCE OF WORK</w:t>
      </w:r>
      <w:bookmarkEnd w:id="1597"/>
      <w:bookmarkEnd w:id="1599"/>
      <w:r w:rsidR="00FD5D90" w:rsidRPr="005C02EE">
        <w:rPr>
          <w:rFonts w:asciiTheme="minorHAnsi" w:hAnsiTheme="minorHAnsi" w:cstheme="minorHAnsi"/>
        </w:rPr>
        <w:t xml:space="preserve"> </w:t>
      </w:r>
    </w:p>
    <w:p w14:paraId="7978D502" w14:textId="693B9A11" w:rsidR="00FD5D90" w:rsidRPr="005C02EE" w:rsidRDefault="00FD5D90" w:rsidP="00FD5D90">
      <w:pPr>
        <w:pStyle w:val="ListParagraph"/>
        <w:widowControl w:val="0"/>
        <w:spacing w:before="240" w:after="240"/>
        <w:ind w:left="0"/>
        <w:jc w:val="both"/>
        <w:rPr>
          <w:rFonts w:asciiTheme="minorHAnsi" w:hAnsiTheme="minorHAnsi" w:cstheme="minorHAnsi"/>
          <w:sz w:val="20"/>
          <w:szCs w:val="20"/>
          <w:lang w:val="en-GB"/>
        </w:rPr>
      </w:pPr>
      <w:bookmarkStart w:id="1600" w:name="_Toc445973051"/>
      <w:r w:rsidRPr="005C02EE">
        <w:rPr>
          <w:rFonts w:asciiTheme="minorHAnsi" w:hAnsiTheme="minorHAnsi" w:cstheme="minorHAnsi"/>
          <w:sz w:val="20"/>
          <w:szCs w:val="20"/>
          <w:lang w:val="en-GB"/>
        </w:rPr>
        <w:t xml:space="preserve">Performance of the work and delivery of </w:t>
      </w:r>
      <w:r w:rsidR="00371843" w:rsidRPr="005C02EE">
        <w:rPr>
          <w:rFonts w:asciiTheme="minorHAnsi" w:hAnsiTheme="minorHAnsi" w:cstheme="minorHAnsi"/>
          <w:sz w:val="20"/>
          <w:szCs w:val="20"/>
          <w:lang w:val="en-GB"/>
        </w:rPr>
        <w:t>G</w:t>
      </w:r>
      <w:r w:rsidRPr="005C02EE">
        <w:rPr>
          <w:rFonts w:asciiTheme="minorHAnsi" w:hAnsiTheme="minorHAnsi" w:cstheme="minorHAnsi"/>
          <w:sz w:val="20"/>
          <w:szCs w:val="20"/>
          <w:lang w:val="en-GB"/>
        </w:rPr>
        <w:t>oods shall be conducted and completed</w:t>
      </w:r>
      <w:r w:rsidR="00371843" w:rsidRPr="005C02EE">
        <w:rPr>
          <w:rFonts w:asciiTheme="minorHAnsi" w:hAnsiTheme="minorHAnsi" w:cstheme="minorHAnsi"/>
          <w:sz w:val="20"/>
          <w:szCs w:val="20"/>
          <w:lang w:val="en-GB"/>
        </w:rPr>
        <w:t xml:space="preserve"> at least</w:t>
      </w:r>
      <w:r w:rsidRPr="005C02EE">
        <w:rPr>
          <w:rFonts w:asciiTheme="minorHAnsi" w:hAnsiTheme="minorHAnsi" w:cstheme="minorHAnsi"/>
          <w:sz w:val="20"/>
          <w:szCs w:val="20"/>
          <w:lang w:val="en-GB"/>
        </w:rPr>
        <w:t xml:space="preserve"> in accordance with </w:t>
      </w:r>
      <w:r w:rsidR="00371843" w:rsidRPr="005C02EE">
        <w:rPr>
          <w:rFonts w:asciiTheme="minorHAnsi" w:hAnsiTheme="minorHAnsi" w:cstheme="minorHAnsi"/>
          <w:sz w:val="20"/>
          <w:szCs w:val="20"/>
          <w:lang w:val="en-GB"/>
        </w:rPr>
        <w:t xml:space="preserve">the Contract requirements and </w:t>
      </w:r>
      <w:r w:rsidRPr="005C02EE">
        <w:rPr>
          <w:rFonts w:asciiTheme="minorHAnsi" w:hAnsiTheme="minorHAnsi" w:cstheme="minorHAnsi"/>
          <w:sz w:val="20"/>
          <w:szCs w:val="20"/>
          <w:lang w:val="en-GB"/>
        </w:rPr>
        <w:t>recognized and customarily accepted industry practices</w:t>
      </w:r>
      <w:r w:rsidR="00371843" w:rsidRPr="005C02EE">
        <w:rPr>
          <w:rFonts w:asciiTheme="minorHAnsi" w:hAnsiTheme="minorHAnsi" w:cstheme="minorHAnsi"/>
          <w:sz w:val="20"/>
          <w:szCs w:val="20"/>
          <w:lang w:val="en-GB"/>
        </w:rPr>
        <w:t>. Performance</w:t>
      </w:r>
      <w:r w:rsidRPr="005C02EE">
        <w:rPr>
          <w:rFonts w:asciiTheme="minorHAnsi" w:hAnsiTheme="minorHAnsi" w:cstheme="minorHAnsi"/>
          <w:sz w:val="20"/>
          <w:szCs w:val="20"/>
          <w:lang w:val="en-GB"/>
        </w:rPr>
        <w:t xml:space="preserve"> shall be considered complete when the </w:t>
      </w:r>
      <w:r w:rsidR="00371843" w:rsidRPr="005C02EE">
        <w:rPr>
          <w:rFonts w:asciiTheme="minorHAnsi" w:hAnsiTheme="minorHAnsi" w:cstheme="minorHAnsi"/>
          <w:sz w:val="20"/>
          <w:szCs w:val="20"/>
          <w:lang w:val="en-GB"/>
        </w:rPr>
        <w:t>S</w:t>
      </w:r>
      <w:r w:rsidRPr="005C02EE">
        <w:rPr>
          <w:rFonts w:asciiTheme="minorHAnsi" w:hAnsiTheme="minorHAnsi" w:cstheme="minorHAnsi"/>
          <w:sz w:val="20"/>
          <w:szCs w:val="20"/>
          <w:lang w:val="en-GB"/>
        </w:rPr>
        <w:t xml:space="preserve">ervices or </w:t>
      </w:r>
      <w:r w:rsidR="00371843" w:rsidRPr="005C02EE">
        <w:rPr>
          <w:rFonts w:asciiTheme="minorHAnsi" w:hAnsiTheme="minorHAnsi" w:cstheme="minorHAnsi"/>
          <w:sz w:val="20"/>
          <w:szCs w:val="20"/>
          <w:lang w:val="en-GB"/>
        </w:rPr>
        <w:t>G</w:t>
      </w:r>
      <w:r w:rsidRPr="005C02EE">
        <w:rPr>
          <w:rFonts w:asciiTheme="minorHAnsi" w:hAnsiTheme="minorHAnsi" w:cstheme="minorHAnsi"/>
          <w:sz w:val="20"/>
          <w:szCs w:val="20"/>
          <w:lang w:val="en-GB"/>
        </w:rPr>
        <w:t>oods are approved as acceptable by the Contract Administrator.</w:t>
      </w:r>
    </w:p>
    <w:p w14:paraId="2B90AA2F" w14:textId="77777777" w:rsidR="00FD5D90" w:rsidRPr="005C02EE" w:rsidRDefault="00FD5D90" w:rsidP="00FD5D90">
      <w:pPr>
        <w:pStyle w:val="ListParagraph"/>
        <w:widowControl w:val="0"/>
        <w:spacing w:before="240" w:after="240"/>
        <w:ind w:left="0"/>
        <w:jc w:val="both"/>
        <w:rPr>
          <w:rFonts w:asciiTheme="minorHAnsi" w:hAnsiTheme="minorHAnsi" w:cstheme="minorHAnsi"/>
          <w:sz w:val="20"/>
          <w:szCs w:val="20"/>
          <w:lang w:val="en-GB"/>
        </w:rPr>
      </w:pPr>
    </w:p>
    <w:p w14:paraId="32005567" w14:textId="43B20D78" w:rsidR="00A64BFD" w:rsidRPr="005C02EE" w:rsidRDefault="00FD5D90" w:rsidP="00FD5D90">
      <w:pPr>
        <w:pStyle w:val="ListParagraph"/>
        <w:widowControl w:val="0"/>
        <w:spacing w:before="240" w:after="240"/>
        <w:ind w:left="0"/>
        <w:jc w:val="both"/>
        <w:rPr>
          <w:rFonts w:asciiTheme="minorHAnsi" w:hAnsiTheme="minorHAnsi" w:cstheme="minorHAnsi"/>
          <w:sz w:val="20"/>
          <w:szCs w:val="20"/>
          <w:lang w:val="en-GB"/>
        </w:rPr>
      </w:pPr>
      <w:r w:rsidRPr="005C02EE">
        <w:rPr>
          <w:rFonts w:asciiTheme="minorHAnsi" w:hAnsiTheme="minorHAnsi" w:cstheme="minorHAnsi"/>
          <w:sz w:val="20"/>
          <w:szCs w:val="20"/>
          <w:lang w:val="en-GB"/>
        </w:rPr>
        <w:t xml:space="preserve">Acceptance of work products shall be based on the </w:t>
      </w:r>
      <w:r w:rsidR="003B7812">
        <w:rPr>
          <w:rFonts w:asciiTheme="minorHAnsi" w:hAnsiTheme="minorHAnsi" w:cstheme="minorHAnsi"/>
          <w:sz w:val="20"/>
          <w:szCs w:val="20"/>
          <w:lang w:val="en-GB"/>
        </w:rPr>
        <w:t>delivery and functioning of boat.</w:t>
      </w:r>
      <w:r w:rsidR="00045E0E" w:rsidRPr="005C02EE">
        <w:rPr>
          <w:rFonts w:asciiTheme="minorHAnsi" w:hAnsiTheme="minorHAnsi" w:cstheme="minorHAnsi"/>
          <w:sz w:val="20"/>
          <w:szCs w:val="20"/>
          <w:lang w:val="en-GB"/>
        </w:rPr>
        <w:t xml:space="preserve"> </w:t>
      </w:r>
    </w:p>
    <w:p w14:paraId="113D0E6A" w14:textId="77777777" w:rsidR="00A64BFD" w:rsidRPr="005C02EE" w:rsidRDefault="00A64BFD" w:rsidP="00FD5D90">
      <w:pPr>
        <w:pStyle w:val="ListParagraph"/>
        <w:widowControl w:val="0"/>
        <w:spacing w:before="240" w:after="240"/>
        <w:ind w:left="0"/>
        <w:jc w:val="both"/>
        <w:rPr>
          <w:rFonts w:asciiTheme="minorHAnsi" w:hAnsiTheme="minorHAnsi" w:cstheme="minorHAnsi"/>
          <w:sz w:val="20"/>
          <w:szCs w:val="20"/>
          <w:lang w:val="en-GB"/>
        </w:rPr>
      </w:pPr>
    </w:p>
    <w:p w14:paraId="046B5101" w14:textId="41A9391A" w:rsidR="00FD5D90" w:rsidRPr="005C02EE" w:rsidRDefault="00371843" w:rsidP="00372B91">
      <w:pPr>
        <w:pStyle w:val="ListParagraph"/>
        <w:widowControl w:val="0"/>
        <w:spacing w:before="240" w:after="240"/>
        <w:ind w:left="0"/>
        <w:jc w:val="both"/>
        <w:rPr>
          <w:rFonts w:asciiTheme="minorHAnsi" w:hAnsiTheme="minorHAnsi" w:cstheme="minorHAnsi"/>
          <w:sz w:val="20"/>
          <w:szCs w:val="20"/>
          <w:lang w:val="en-GB"/>
        </w:rPr>
      </w:pPr>
      <w:r w:rsidRPr="005C02EE">
        <w:rPr>
          <w:rFonts w:asciiTheme="minorHAnsi" w:hAnsiTheme="minorHAnsi" w:cstheme="minorHAnsi"/>
          <w:sz w:val="20"/>
          <w:szCs w:val="20"/>
          <w:lang w:val="en-GB"/>
        </w:rPr>
        <w:t>The State shall have the obligation to notify Vendor, in writing ten (10) calendar days following completion of such work or delivery of a 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any and all rights hereunder, including, for Goods deliverables, such rights provided by the Uniform Commercial Code, as adopted in North Carolina</w:t>
      </w:r>
      <w:r w:rsidR="00FD5D90" w:rsidRPr="005C02EE">
        <w:rPr>
          <w:rFonts w:asciiTheme="minorHAnsi" w:hAnsiTheme="minorHAnsi" w:cstheme="minorHAnsi"/>
          <w:sz w:val="20"/>
          <w:szCs w:val="20"/>
          <w:lang w:val="en-GB"/>
        </w:rPr>
        <w:t>.</w:t>
      </w:r>
      <w:bookmarkEnd w:id="1598"/>
      <w:bookmarkEnd w:id="1600"/>
    </w:p>
    <w:p w14:paraId="240F4FC2" w14:textId="041F8919" w:rsidR="00FD5D90" w:rsidRPr="005C02EE" w:rsidRDefault="006A3A19" w:rsidP="006A3A19">
      <w:pPr>
        <w:pStyle w:val="Heading2"/>
        <w:numPr>
          <w:ilvl w:val="1"/>
          <w:numId w:val="61"/>
        </w:numPr>
        <w:spacing w:after="120"/>
        <w:jc w:val="both"/>
        <w:rPr>
          <w:rFonts w:asciiTheme="minorHAnsi" w:hAnsiTheme="minorHAnsi" w:cstheme="minorHAnsi"/>
        </w:rPr>
      </w:pPr>
      <w:bookmarkStart w:id="1601" w:name="_Toc53413712"/>
      <w:r>
        <w:rPr>
          <w:rFonts w:asciiTheme="minorHAnsi" w:hAnsiTheme="minorHAnsi" w:cstheme="minorHAnsi"/>
        </w:rPr>
        <w:t xml:space="preserve"> </w:t>
      </w:r>
      <w:bookmarkStart w:id="1602" w:name="_Toc197957880"/>
      <w:r w:rsidR="00FD5D90" w:rsidRPr="005C02EE">
        <w:rPr>
          <w:rFonts w:asciiTheme="minorHAnsi" w:hAnsiTheme="minorHAnsi" w:cstheme="minorHAnsi"/>
        </w:rPr>
        <w:t>INVOICES</w:t>
      </w:r>
      <w:bookmarkEnd w:id="1602"/>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line item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rsidP="00B83D71">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03" w:name="_Toc55394480"/>
      <w:bookmarkStart w:id="1604" w:name="_Toc56590826"/>
      <w:bookmarkStart w:id="1605" w:name="_Toc56591102"/>
      <w:bookmarkStart w:id="1606" w:name="_Toc56591191"/>
      <w:bookmarkStart w:id="1607" w:name="_Toc62658228"/>
      <w:bookmarkStart w:id="1608" w:name="_Toc62658347"/>
      <w:bookmarkStart w:id="1609" w:name="_Toc62658523"/>
      <w:bookmarkStart w:id="1610" w:name="_Toc81298558"/>
      <w:bookmarkStart w:id="1611" w:name="_Toc81306206"/>
      <w:bookmarkStart w:id="1612" w:name="_Toc81313005"/>
      <w:bookmarkStart w:id="1613" w:name="_Toc81392953"/>
      <w:bookmarkStart w:id="1614" w:name="_Toc81393072"/>
      <w:bookmarkStart w:id="1615" w:name="_Toc81920654"/>
      <w:bookmarkStart w:id="1616" w:name="_Toc81924585"/>
      <w:bookmarkStart w:id="1617" w:name="_Toc82602796"/>
      <w:bookmarkStart w:id="1618" w:name="_Toc87971883"/>
      <w:bookmarkStart w:id="1619" w:name="_Toc87971968"/>
      <w:bookmarkStart w:id="1620" w:name="_Toc87972178"/>
      <w:bookmarkStart w:id="1621" w:name="_Toc196839661"/>
      <w:bookmarkStart w:id="1622" w:name="_Toc197957881"/>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56372987" w14:textId="77777777" w:rsidR="00AF1C68" w:rsidRPr="005C02EE" w:rsidRDefault="00AF1C68" w:rsidP="00B83D71">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23" w:name="_Toc55394481"/>
      <w:bookmarkStart w:id="1624" w:name="_Toc56590827"/>
      <w:bookmarkStart w:id="1625" w:name="_Toc56591103"/>
      <w:bookmarkStart w:id="1626" w:name="_Toc56591192"/>
      <w:bookmarkStart w:id="1627" w:name="_Toc62658229"/>
      <w:bookmarkStart w:id="1628" w:name="_Toc62658348"/>
      <w:bookmarkStart w:id="1629" w:name="_Toc62658524"/>
      <w:bookmarkStart w:id="1630" w:name="_Toc81298559"/>
      <w:bookmarkStart w:id="1631" w:name="_Toc81306207"/>
      <w:bookmarkStart w:id="1632" w:name="_Toc81313006"/>
      <w:bookmarkStart w:id="1633" w:name="_Toc81392954"/>
      <w:bookmarkStart w:id="1634" w:name="_Toc81393073"/>
      <w:bookmarkStart w:id="1635" w:name="_Toc81920655"/>
      <w:bookmarkStart w:id="1636" w:name="_Toc81924586"/>
      <w:bookmarkStart w:id="1637" w:name="_Toc82602797"/>
      <w:bookmarkStart w:id="1638" w:name="_Toc87971884"/>
      <w:bookmarkStart w:id="1639" w:name="_Toc87971969"/>
      <w:bookmarkStart w:id="1640" w:name="_Toc87972179"/>
      <w:bookmarkStart w:id="1641" w:name="_Toc196839662"/>
      <w:bookmarkStart w:id="1642" w:name="_Toc19795788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6179FC5E" w14:textId="77777777" w:rsidR="00AF1C68" w:rsidRPr="005C02EE" w:rsidRDefault="00AF1C68" w:rsidP="00B83D71">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43" w:name="_Toc55394482"/>
      <w:bookmarkStart w:id="1644" w:name="_Toc56590828"/>
      <w:bookmarkStart w:id="1645" w:name="_Toc56591104"/>
      <w:bookmarkStart w:id="1646" w:name="_Toc56591193"/>
      <w:bookmarkStart w:id="1647" w:name="_Toc62658230"/>
      <w:bookmarkStart w:id="1648" w:name="_Toc62658349"/>
      <w:bookmarkStart w:id="1649" w:name="_Toc62658525"/>
      <w:bookmarkStart w:id="1650" w:name="_Toc81298560"/>
      <w:bookmarkStart w:id="1651" w:name="_Toc81306208"/>
      <w:bookmarkStart w:id="1652" w:name="_Toc81313007"/>
      <w:bookmarkStart w:id="1653" w:name="_Toc81392955"/>
      <w:bookmarkStart w:id="1654" w:name="_Toc81393074"/>
      <w:bookmarkStart w:id="1655" w:name="_Toc81920656"/>
      <w:bookmarkStart w:id="1656" w:name="_Toc81924587"/>
      <w:bookmarkStart w:id="1657" w:name="_Toc82602798"/>
      <w:bookmarkStart w:id="1658" w:name="_Toc87971885"/>
      <w:bookmarkStart w:id="1659" w:name="_Toc87971970"/>
      <w:bookmarkStart w:id="1660" w:name="_Toc87972180"/>
      <w:bookmarkStart w:id="1661" w:name="_Toc196839663"/>
      <w:bookmarkStart w:id="1662" w:name="_Toc197957883"/>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14:paraId="0F510A33" w14:textId="77777777" w:rsidR="00AF1C68" w:rsidRPr="005C02EE" w:rsidRDefault="00AF1C68" w:rsidP="00B83D71">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63" w:name="_Toc55394483"/>
      <w:bookmarkStart w:id="1664" w:name="_Toc56590829"/>
      <w:bookmarkStart w:id="1665" w:name="_Toc56591105"/>
      <w:bookmarkStart w:id="1666" w:name="_Toc56591194"/>
      <w:bookmarkStart w:id="1667" w:name="_Toc62658231"/>
      <w:bookmarkStart w:id="1668" w:name="_Toc62658350"/>
      <w:bookmarkStart w:id="1669" w:name="_Toc62658526"/>
      <w:bookmarkStart w:id="1670" w:name="_Toc81298561"/>
      <w:bookmarkStart w:id="1671" w:name="_Toc81306209"/>
      <w:bookmarkStart w:id="1672" w:name="_Toc81313008"/>
      <w:bookmarkStart w:id="1673" w:name="_Toc81392956"/>
      <w:bookmarkStart w:id="1674" w:name="_Toc81393075"/>
      <w:bookmarkStart w:id="1675" w:name="_Toc81920657"/>
      <w:bookmarkStart w:id="1676" w:name="_Toc81924588"/>
      <w:bookmarkStart w:id="1677" w:name="_Toc82602799"/>
      <w:bookmarkStart w:id="1678" w:name="_Toc87971886"/>
      <w:bookmarkStart w:id="1679" w:name="_Toc87971971"/>
      <w:bookmarkStart w:id="1680" w:name="_Toc87972181"/>
      <w:bookmarkStart w:id="1681" w:name="_Toc196839664"/>
      <w:bookmarkStart w:id="1682" w:name="_Toc197957884"/>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45984026" w14:textId="77777777" w:rsidR="00AF1C68" w:rsidRPr="005C02EE" w:rsidRDefault="00AF1C68" w:rsidP="00B83D71">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83" w:name="_Toc55394484"/>
      <w:bookmarkStart w:id="1684" w:name="_Toc56590830"/>
      <w:bookmarkStart w:id="1685" w:name="_Toc56591106"/>
      <w:bookmarkStart w:id="1686" w:name="_Toc56591195"/>
      <w:bookmarkStart w:id="1687" w:name="_Toc62658232"/>
      <w:bookmarkStart w:id="1688" w:name="_Toc62658351"/>
      <w:bookmarkStart w:id="1689" w:name="_Toc62658527"/>
      <w:bookmarkStart w:id="1690" w:name="_Toc81298562"/>
      <w:bookmarkStart w:id="1691" w:name="_Toc81306210"/>
      <w:bookmarkStart w:id="1692" w:name="_Toc81313009"/>
      <w:bookmarkStart w:id="1693" w:name="_Toc81392957"/>
      <w:bookmarkStart w:id="1694" w:name="_Toc81393076"/>
      <w:bookmarkStart w:id="1695" w:name="_Toc81920658"/>
      <w:bookmarkStart w:id="1696" w:name="_Toc81924589"/>
      <w:bookmarkStart w:id="1697" w:name="_Toc82602800"/>
      <w:bookmarkStart w:id="1698" w:name="_Toc87971887"/>
      <w:bookmarkStart w:id="1699" w:name="_Toc87971972"/>
      <w:bookmarkStart w:id="1700" w:name="_Toc87972182"/>
      <w:bookmarkStart w:id="1701" w:name="_Toc196839665"/>
      <w:bookmarkStart w:id="1702" w:name="_Toc197957885"/>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3971C223" w14:textId="19A394B6" w:rsidR="00FD5D90" w:rsidRPr="005C02EE" w:rsidRDefault="004E0DBC" w:rsidP="006A3A19">
      <w:pPr>
        <w:pStyle w:val="Heading20"/>
        <w:numPr>
          <w:ilvl w:val="1"/>
          <w:numId w:val="61"/>
        </w:numPr>
        <w:spacing w:after="120"/>
        <w:jc w:val="both"/>
        <w:rPr>
          <w:rFonts w:asciiTheme="minorHAnsi" w:hAnsiTheme="minorHAnsi" w:cstheme="minorHAnsi"/>
        </w:rPr>
      </w:pPr>
      <w:r w:rsidRPr="005C02EE">
        <w:rPr>
          <w:rFonts w:asciiTheme="minorHAnsi" w:hAnsiTheme="minorHAnsi" w:cstheme="minorHAnsi"/>
        </w:rPr>
        <w:tab/>
      </w:r>
      <w:bookmarkStart w:id="1703" w:name="_Toc197957886"/>
      <w:r w:rsidR="00FD5D90" w:rsidRPr="005C02EE">
        <w:rPr>
          <w:rFonts w:asciiTheme="minorHAnsi" w:hAnsiTheme="minorHAnsi" w:cstheme="minorHAnsi"/>
        </w:rPr>
        <w:t>DISPUTE RESOLUTION</w:t>
      </w:r>
      <w:bookmarkEnd w:id="1601"/>
      <w:bookmarkEnd w:id="1703"/>
    </w:p>
    <w:p w14:paraId="6984FB4F" w14:textId="7EF33064"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w:t>
      </w:r>
      <w:r w:rsidR="006A6A5A" w:rsidRPr="005C02EE">
        <w:rPr>
          <w:rFonts w:asciiTheme="minorHAnsi" w:hAnsiTheme="minorHAnsi" w:cstheme="minorHAnsi"/>
        </w:rPr>
        <w:t>a resolution</w:t>
      </w:r>
      <w:r w:rsidRPr="005C02EE">
        <w:rPr>
          <w:rFonts w:asciiTheme="minorHAnsi" w:hAnsiTheme="minorHAnsi" w:cstheme="minorHAnsi"/>
        </w:rPr>
        <w:t xml:space="preserve">. Any claims by the State shall be submitted in writing to the Vendor’s Project Manager for </w:t>
      </w:r>
      <w:r w:rsidR="006A6A5A" w:rsidRPr="005C02EE">
        <w:rPr>
          <w:rFonts w:asciiTheme="minorHAnsi" w:hAnsiTheme="minorHAnsi" w:cstheme="minorHAnsi"/>
        </w:rPr>
        <w:t>a resolution</w:t>
      </w:r>
      <w:r w:rsidRPr="005C02EE">
        <w:rPr>
          <w:rFonts w:asciiTheme="minorHAnsi" w:hAnsiTheme="minorHAnsi" w:cstheme="minorHAnsi"/>
        </w:rPr>
        <w:t xml:space="preserve">.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w:t>
      </w:r>
      <w:r w:rsidRPr="005C02EE">
        <w:rPr>
          <w:rFonts w:asciiTheme="minorHAnsi" w:hAnsiTheme="minorHAnsi" w:cstheme="minorHAnsi"/>
        </w:rPr>
        <w:lastRenderedPageBreak/>
        <w:t xml:space="preserve">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rsidP="00B83D71">
      <w:pPr>
        <w:pStyle w:val="ListParagraph"/>
        <w:keepNext/>
        <w:numPr>
          <w:ilvl w:val="0"/>
          <w:numId w:val="25"/>
        </w:numPr>
        <w:spacing w:before="240" w:after="60" w:line="240" w:lineRule="auto"/>
        <w:contextualSpacing w:val="0"/>
        <w:jc w:val="both"/>
        <w:outlineLvl w:val="1"/>
        <w:rPr>
          <w:rFonts w:asciiTheme="minorHAnsi" w:hAnsiTheme="minorHAnsi" w:cstheme="minorHAnsi"/>
          <w:b/>
          <w:vanish/>
          <w:color w:val="000000"/>
          <w:sz w:val="24"/>
          <w:szCs w:val="24"/>
        </w:rPr>
      </w:pPr>
      <w:bookmarkStart w:id="1704" w:name="_Toc55242197"/>
      <w:bookmarkStart w:id="1705" w:name="_Toc55242458"/>
      <w:bookmarkStart w:id="1706" w:name="_Toc55242680"/>
      <w:bookmarkStart w:id="1707" w:name="_Toc55243761"/>
      <w:bookmarkStart w:id="1708" w:name="_Toc55245956"/>
      <w:bookmarkStart w:id="1709" w:name="_Toc55246568"/>
      <w:bookmarkStart w:id="1710" w:name="_Toc55246989"/>
      <w:bookmarkStart w:id="1711" w:name="_Toc55247539"/>
      <w:bookmarkStart w:id="1712" w:name="_Toc55248228"/>
      <w:bookmarkStart w:id="1713" w:name="_Toc55248428"/>
      <w:bookmarkStart w:id="1714" w:name="_Toc55248842"/>
      <w:bookmarkStart w:id="1715" w:name="_Toc55249113"/>
      <w:bookmarkStart w:id="1716" w:name="_Toc55250043"/>
      <w:bookmarkStart w:id="1717" w:name="_Toc55250168"/>
      <w:bookmarkStart w:id="1718" w:name="_Toc55250421"/>
      <w:bookmarkStart w:id="1719" w:name="_Toc55250516"/>
      <w:bookmarkStart w:id="1720" w:name="_Toc55250611"/>
      <w:bookmarkStart w:id="1721" w:name="_Toc55250802"/>
      <w:bookmarkStart w:id="1722" w:name="_Toc55250948"/>
      <w:bookmarkStart w:id="1723" w:name="_Toc55251141"/>
      <w:bookmarkStart w:id="1724" w:name="_Toc55251863"/>
      <w:bookmarkStart w:id="1725" w:name="_Toc55252239"/>
      <w:bookmarkStart w:id="1726" w:name="_Toc55252564"/>
      <w:bookmarkStart w:id="1727" w:name="_Toc55252655"/>
      <w:bookmarkStart w:id="1728" w:name="_Toc55253515"/>
      <w:bookmarkStart w:id="1729" w:name="_Toc55253599"/>
      <w:bookmarkStart w:id="1730" w:name="_Toc55253704"/>
      <w:bookmarkStart w:id="1731" w:name="_Toc55253788"/>
      <w:bookmarkStart w:id="1732" w:name="_Toc55253871"/>
      <w:bookmarkStart w:id="1733" w:name="_Toc55253954"/>
      <w:bookmarkStart w:id="1734" w:name="_Toc55254037"/>
      <w:bookmarkStart w:id="1735" w:name="_Toc55254120"/>
      <w:bookmarkStart w:id="1736" w:name="_Toc55254204"/>
      <w:bookmarkStart w:id="1737" w:name="_Toc55254287"/>
      <w:bookmarkStart w:id="1738" w:name="_Toc55254369"/>
      <w:bookmarkStart w:id="1739" w:name="_Toc55254451"/>
      <w:bookmarkStart w:id="1740" w:name="_Toc55254531"/>
      <w:bookmarkStart w:id="1741" w:name="_Toc55254742"/>
      <w:bookmarkStart w:id="1742" w:name="_Toc55254800"/>
      <w:bookmarkStart w:id="1743" w:name="_Toc55254860"/>
      <w:bookmarkStart w:id="1744" w:name="_Toc55254921"/>
      <w:bookmarkStart w:id="1745" w:name="_Toc55254990"/>
      <w:bookmarkStart w:id="1746" w:name="_Toc55255104"/>
      <w:bookmarkStart w:id="1747" w:name="_Toc55255175"/>
      <w:bookmarkStart w:id="1748" w:name="_Toc55255289"/>
      <w:bookmarkStart w:id="1749" w:name="_Toc55394269"/>
      <w:bookmarkStart w:id="1750" w:name="_Toc55394340"/>
      <w:bookmarkStart w:id="1751" w:name="_Toc55394410"/>
      <w:bookmarkStart w:id="1752" w:name="_Toc55394486"/>
      <w:bookmarkStart w:id="1753" w:name="_Toc56590832"/>
      <w:bookmarkStart w:id="1754" w:name="_Toc56591108"/>
      <w:bookmarkStart w:id="1755" w:name="_Toc56591197"/>
      <w:bookmarkStart w:id="1756" w:name="_Toc62658234"/>
      <w:bookmarkStart w:id="1757" w:name="_Toc62658353"/>
      <w:bookmarkStart w:id="1758" w:name="_Toc62658529"/>
      <w:bookmarkStart w:id="1759" w:name="_Toc81298564"/>
      <w:bookmarkStart w:id="1760" w:name="_Toc81306212"/>
      <w:bookmarkStart w:id="1761" w:name="_Toc81313011"/>
      <w:bookmarkStart w:id="1762" w:name="_Toc81392959"/>
      <w:bookmarkStart w:id="1763" w:name="_Toc81393078"/>
      <w:bookmarkStart w:id="1764" w:name="_Toc81920660"/>
      <w:bookmarkStart w:id="1765" w:name="_Toc81924591"/>
      <w:bookmarkStart w:id="1766" w:name="_Toc82602802"/>
      <w:bookmarkStart w:id="1767" w:name="_Toc87971889"/>
      <w:bookmarkStart w:id="1768" w:name="_Toc87971974"/>
      <w:bookmarkStart w:id="1769" w:name="_Toc87972184"/>
      <w:bookmarkStart w:id="1770" w:name="_Toc196839667"/>
      <w:bookmarkStart w:id="1771" w:name="_Toc382391750"/>
      <w:bookmarkStart w:id="1772" w:name="_Toc197957887"/>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2"/>
    </w:p>
    <w:p w14:paraId="58D1B38C" w14:textId="1EE1F43D" w:rsidR="00E458F4" w:rsidRPr="005C02EE" w:rsidRDefault="00C73F48" w:rsidP="006A3A19">
      <w:pPr>
        <w:pStyle w:val="Heading2"/>
        <w:numPr>
          <w:ilvl w:val="1"/>
          <w:numId w:val="61"/>
        </w:numPr>
        <w:spacing w:after="120" w:line="276" w:lineRule="auto"/>
        <w:jc w:val="both"/>
        <w:rPr>
          <w:rFonts w:asciiTheme="minorHAnsi" w:hAnsiTheme="minorHAnsi" w:cstheme="minorHAnsi"/>
        </w:rPr>
      </w:pPr>
      <w:bookmarkStart w:id="1773" w:name="_Toc53413713"/>
      <w:r>
        <w:rPr>
          <w:rFonts w:asciiTheme="minorHAnsi" w:hAnsiTheme="minorHAnsi" w:cstheme="minorHAnsi"/>
        </w:rPr>
        <w:t xml:space="preserve">    </w:t>
      </w:r>
      <w:r w:rsidR="006A3A19">
        <w:rPr>
          <w:rFonts w:asciiTheme="minorHAnsi" w:hAnsiTheme="minorHAnsi" w:cstheme="minorHAnsi"/>
        </w:rPr>
        <w:t xml:space="preserve"> </w:t>
      </w:r>
      <w:bookmarkStart w:id="1774" w:name="_Toc197957888"/>
      <w:r w:rsidR="00E458F4" w:rsidRPr="005C02EE">
        <w:rPr>
          <w:rFonts w:asciiTheme="minorHAnsi" w:hAnsiTheme="minorHAnsi" w:cstheme="minorHAnsi"/>
        </w:rPr>
        <w:t>CONTRACT CHANGES</w:t>
      </w:r>
      <w:bookmarkEnd w:id="1774"/>
    </w:p>
    <w:p w14:paraId="79A6407F" w14:textId="595F3B2E" w:rsidR="00E458F4"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65479CC" w14:textId="40B60DB3" w:rsidR="00C73F48" w:rsidRDefault="00C73F48" w:rsidP="00C73F48">
      <w:pPr>
        <w:pStyle w:val="Heading2"/>
        <w:numPr>
          <w:ilvl w:val="1"/>
          <w:numId w:val="61"/>
        </w:numPr>
        <w:spacing w:after="120" w:line="276" w:lineRule="auto"/>
        <w:jc w:val="both"/>
        <w:rPr>
          <w:rFonts w:asciiTheme="minorHAnsi" w:hAnsiTheme="minorHAnsi" w:cstheme="minorHAnsi"/>
        </w:rPr>
      </w:pPr>
      <w:r>
        <w:rPr>
          <w:rFonts w:asciiTheme="minorHAnsi" w:hAnsiTheme="minorHAnsi" w:cstheme="minorHAnsi"/>
        </w:rPr>
        <w:t xml:space="preserve">      </w:t>
      </w:r>
      <w:bookmarkStart w:id="1775" w:name="_Toc197957889"/>
      <w:r>
        <w:rPr>
          <w:rFonts w:asciiTheme="minorHAnsi" w:hAnsiTheme="minorHAnsi" w:cstheme="minorHAnsi"/>
        </w:rPr>
        <w:t>TAXES</w:t>
      </w:r>
      <w:bookmarkEnd w:id="1775"/>
    </w:p>
    <w:p w14:paraId="7A3AFD8F" w14:textId="080F3955" w:rsidR="00C73F48" w:rsidRPr="005C02EE" w:rsidRDefault="00C73F48" w:rsidP="00C73F48">
      <w:pPr>
        <w:pStyle w:val="Text"/>
        <w:spacing w:after="0"/>
        <w:jc w:val="both"/>
        <w:rPr>
          <w:rFonts w:asciiTheme="minorHAnsi" w:hAnsiTheme="minorHAnsi" w:cstheme="minorHAnsi"/>
        </w:rPr>
      </w:pPr>
      <w:r>
        <w:rPr>
          <w:rFonts w:asciiTheme="minorHAnsi" w:hAnsiTheme="minorHAnsi" w:cstheme="minorHAnsi"/>
        </w:rPr>
        <w:t>No taxes shall be included in any bid prices.</w:t>
      </w:r>
    </w:p>
    <w:p w14:paraId="7DBB9FB8" w14:textId="509C2F1E" w:rsidR="00E458F4" w:rsidRPr="005C02EE" w:rsidRDefault="00E458F4" w:rsidP="006A3A19">
      <w:pPr>
        <w:pStyle w:val="Heading2"/>
        <w:numPr>
          <w:ilvl w:val="1"/>
          <w:numId w:val="61"/>
        </w:numPr>
        <w:spacing w:after="120" w:line="276" w:lineRule="auto"/>
        <w:ind w:left="0" w:firstLine="0"/>
        <w:jc w:val="both"/>
        <w:rPr>
          <w:rFonts w:asciiTheme="minorHAnsi" w:hAnsiTheme="minorHAnsi" w:cstheme="minorHAnsi"/>
        </w:rPr>
      </w:pPr>
      <w:bookmarkStart w:id="1776" w:name="_Toc197957890"/>
      <w:bookmarkEnd w:id="1771"/>
      <w:bookmarkEnd w:id="1773"/>
      <w:r w:rsidRPr="005C02EE">
        <w:rPr>
          <w:rFonts w:asciiTheme="minorHAnsi" w:hAnsiTheme="minorHAnsi" w:cstheme="minorHAnsi"/>
        </w:rPr>
        <w:t>ATTACHMENTS</w:t>
      </w:r>
      <w:bookmarkEnd w:id="1776"/>
    </w:p>
    <w:p w14:paraId="6A19EA5A" w14:textId="51D7BAD4" w:rsidR="00E458F4" w:rsidRPr="005C02EE" w:rsidRDefault="00E458F4" w:rsidP="00E458F4">
      <w:pPr>
        <w:pStyle w:val="Text"/>
        <w:spacing w:after="0"/>
        <w:jc w:val="both"/>
        <w:rPr>
          <w:rFonts w:asciiTheme="minorHAnsi" w:hAnsiTheme="minorHAnsi" w:cstheme="minorHAnsi"/>
          <w:color w:val="auto"/>
        </w:rPr>
      </w:pPr>
      <w:bookmarkStart w:id="1777" w:name="_Hlk81401411"/>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Pr="005C02EE" w:rsidRDefault="0093224C" w:rsidP="00E458F4">
      <w:pPr>
        <w:pStyle w:val="Text"/>
        <w:spacing w:after="0"/>
        <w:jc w:val="both"/>
        <w:rPr>
          <w:rFonts w:asciiTheme="minorHAnsi" w:hAnsiTheme="minorHAnsi" w:cstheme="minorHAnsi"/>
        </w:rPr>
      </w:pPr>
      <w:hyperlink r:id="rId18" w:history="1">
        <w:r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777"/>
    </w:p>
    <w:p w14:paraId="12C87854" w14:textId="77777777" w:rsidR="00E458F4" w:rsidRPr="005C02EE" w:rsidRDefault="00E458F4" w:rsidP="00E458F4">
      <w:pPr>
        <w:rPr>
          <w:rFonts w:asciiTheme="minorHAnsi" w:hAnsiTheme="minorHAnsi" w:cstheme="minorHAnsi"/>
          <w:color w:val="auto"/>
        </w:rPr>
      </w:pPr>
    </w:p>
    <w:p w14:paraId="38BBC37D" w14:textId="77777777" w:rsidR="00FD5D90" w:rsidRPr="005C02EE" w:rsidRDefault="00FD5D90" w:rsidP="00372B91">
      <w:pPr>
        <w:jc w:val="both"/>
        <w:rPr>
          <w:rFonts w:asciiTheme="minorHAnsi" w:hAnsiTheme="minorHAnsi" w:cstheme="minorHAnsi"/>
          <w:color w:val="auto"/>
        </w:rPr>
      </w:pPr>
    </w:p>
    <w:p w14:paraId="16475360" w14:textId="77777777" w:rsidR="00FD5D90" w:rsidRPr="005C02EE" w:rsidRDefault="00FD5D90" w:rsidP="00372B91">
      <w:pPr>
        <w:spacing w:after="200" w:line="276" w:lineRule="auto"/>
        <w:jc w:val="both"/>
        <w:rPr>
          <w:rFonts w:asciiTheme="minorHAnsi" w:hAnsiTheme="minorHAnsi" w:cstheme="minorHAnsi"/>
          <w:b/>
          <w:color w:val="auto"/>
          <w:sz w:val="20"/>
        </w:rPr>
      </w:pPr>
      <w:bookmarkStart w:id="1778" w:name="_Hlk513200279"/>
    </w:p>
    <w:bookmarkEnd w:id="1596"/>
    <w:bookmarkEnd w:id="1778"/>
    <w:p w14:paraId="7F176736" w14:textId="77777777" w:rsidR="00FD5D90" w:rsidRPr="005C02EE" w:rsidRDefault="00FD5D90" w:rsidP="00FD5D90">
      <w:pPr>
        <w:pStyle w:val="ListParagraph"/>
        <w:spacing w:after="120"/>
        <w:ind w:left="0" w:right="144"/>
        <w:contextualSpacing w:val="0"/>
        <w:jc w:val="center"/>
        <w:rPr>
          <w:rFonts w:asciiTheme="minorHAnsi" w:hAnsiTheme="minorHAnsi" w:cstheme="minorHAnsi"/>
          <w:b/>
          <w:sz w:val="24"/>
          <w:szCs w:val="24"/>
        </w:rPr>
      </w:pPr>
    </w:p>
    <w:p w14:paraId="3FDF8C30" w14:textId="77777777" w:rsidR="00FD5D90" w:rsidRDefault="00FD5D90" w:rsidP="00FD5D90">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The remainder of this page is intentionally left blank</w:t>
      </w:r>
    </w:p>
    <w:p w14:paraId="54E1A88D"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07BE579A"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0392E844"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1D5195EF"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4E6F45B9"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27E3206B"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4E447D10"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11DFB002"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4371ED13"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00FFEDD5"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7093D122"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1E0AA5A1"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29413870"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6116F380"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129C3393" w14:textId="77777777" w:rsidR="00B87208" w:rsidRDefault="00B87208" w:rsidP="00FD5D90">
      <w:pPr>
        <w:pStyle w:val="ListParagraph"/>
        <w:spacing w:after="120"/>
        <w:ind w:left="0" w:right="144"/>
        <w:contextualSpacing w:val="0"/>
        <w:jc w:val="center"/>
        <w:rPr>
          <w:rFonts w:asciiTheme="minorHAnsi" w:hAnsiTheme="minorHAnsi" w:cstheme="minorHAnsi"/>
          <w:b/>
          <w:sz w:val="24"/>
          <w:szCs w:val="24"/>
        </w:rPr>
      </w:pPr>
    </w:p>
    <w:p w14:paraId="1E335B9C" w14:textId="77777777" w:rsidR="00B87208" w:rsidRPr="005C02EE" w:rsidRDefault="00B87208" w:rsidP="00FD5D90">
      <w:pPr>
        <w:pStyle w:val="ListParagraph"/>
        <w:spacing w:after="120"/>
        <w:ind w:left="0" w:right="144"/>
        <w:contextualSpacing w:val="0"/>
        <w:jc w:val="center"/>
        <w:rPr>
          <w:rFonts w:asciiTheme="minorHAnsi" w:hAnsiTheme="minorHAnsi" w:cstheme="minorHAnsi"/>
          <w:sz w:val="24"/>
        </w:rPr>
      </w:pPr>
    </w:p>
    <w:p w14:paraId="7BBDAD26" w14:textId="77777777" w:rsidR="00B87208" w:rsidRDefault="00B87208" w:rsidP="00B87208">
      <w:pPr>
        <w:keepNext/>
        <w:pBdr>
          <w:bottom w:val="single" w:sz="4" w:space="1" w:color="002266"/>
        </w:pBdr>
        <w:spacing w:before="240" w:after="60" w:line="276" w:lineRule="auto"/>
        <w:jc w:val="both"/>
        <w:outlineLvl w:val="0"/>
        <w:rPr>
          <w:rFonts w:ascii="Arial" w:hAnsi="Arial"/>
          <w:b/>
          <w:color w:val="000000"/>
          <w:szCs w:val="28"/>
        </w:rPr>
      </w:pPr>
      <w:bookmarkStart w:id="1779" w:name="_Toc459794508"/>
      <w:bookmarkStart w:id="1780" w:name="_ATTACHMENTS"/>
      <w:bookmarkStart w:id="1781" w:name="_Toc23975"/>
      <w:bookmarkStart w:id="1782" w:name="_Toc374120630"/>
      <w:bookmarkStart w:id="1783" w:name="_Toc130904087"/>
      <w:bookmarkEnd w:id="2"/>
      <w:bookmarkEnd w:id="1067"/>
      <w:bookmarkEnd w:id="1779"/>
      <w:bookmarkEnd w:id="1780"/>
    </w:p>
    <w:p w14:paraId="103DC24B" w14:textId="7B81F68A" w:rsidR="00B87208" w:rsidRPr="00B87208" w:rsidRDefault="00B87208" w:rsidP="00B87208">
      <w:pPr>
        <w:keepNext/>
        <w:pBdr>
          <w:bottom w:val="single" w:sz="4" w:space="1" w:color="002266"/>
        </w:pBdr>
        <w:spacing w:before="240" w:after="60" w:line="276" w:lineRule="auto"/>
        <w:jc w:val="both"/>
        <w:outlineLvl w:val="0"/>
        <w:rPr>
          <w:rFonts w:asciiTheme="minorHAnsi" w:hAnsiTheme="minorHAnsi" w:cstheme="minorHAnsi"/>
          <w:b/>
          <w:color w:val="00B050"/>
          <w:szCs w:val="24"/>
        </w:rPr>
      </w:pPr>
      <w:bookmarkStart w:id="1784" w:name="_Toc197957891"/>
      <w:r w:rsidRPr="00B87208">
        <w:rPr>
          <w:rFonts w:asciiTheme="minorHAnsi" w:hAnsiTheme="minorHAnsi" w:cstheme="minorHAnsi"/>
          <w:b/>
          <w:color w:val="000000"/>
          <w:szCs w:val="24"/>
        </w:rPr>
        <w:t>ATTACHMENT A</w:t>
      </w:r>
      <w:bookmarkStart w:id="1785" w:name="_Toc23976"/>
      <w:bookmarkEnd w:id="1781"/>
      <w:r w:rsidRPr="00B87208">
        <w:rPr>
          <w:rFonts w:asciiTheme="minorHAnsi" w:hAnsiTheme="minorHAnsi" w:cstheme="minorHAnsi"/>
          <w:b/>
          <w:color w:val="000000" w:themeColor="text1"/>
          <w:szCs w:val="24"/>
        </w:rPr>
        <w:t xml:space="preserve">: PRICING </w:t>
      </w:r>
      <w:bookmarkEnd w:id="1782"/>
      <w:r w:rsidRPr="00B87208">
        <w:rPr>
          <w:rFonts w:asciiTheme="minorHAnsi" w:hAnsiTheme="minorHAnsi" w:cstheme="minorHAnsi"/>
          <w:b/>
          <w:color w:val="000000" w:themeColor="text1"/>
          <w:szCs w:val="24"/>
        </w:rPr>
        <w:t>FORM</w:t>
      </w:r>
      <w:bookmarkEnd w:id="1783"/>
      <w:bookmarkEnd w:id="1785"/>
      <w:bookmarkEnd w:id="1784"/>
    </w:p>
    <w:p w14:paraId="2C536B79" w14:textId="77777777" w:rsidR="00B87208" w:rsidRPr="00B87208" w:rsidRDefault="00B87208" w:rsidP="00B87208">
      <w:pPr>
        <w:spacing w:after="200" w:line="276" w:lineRule="auto"/>
        <w:rPr>
          <w:rFonts w:asciiTheme="minorHAnsi" w:hAnsiTheme="minorHAnsi" w:cstheme="minorHAnsi"/>
          <w:bCs/>
          <w:color w:val="000000"/>
          <w:sz w:val="22"/>
          <w:szCs w:val="22"/>
        </w:rPr>
      </w:pPr>
    </w:p>
    <w:p w14:paraId="174ECB97" w14:textId="77777777" w:rsidR="00B87208" w:rsidRPr="00B87208" w:rsidRDefault="00B87208" w:rsidP="00B87208">
      <w:pPr>
        <w:spacing w:after="200" w:line="276" w:lineRule="auto"/>
        <w:rPr>
          <w:rFonts w:asciiTheme="minorHAnsi" w:hAnsiTheme="minorHAnsi" w:cstheme="minorHAnsi"/>
          <w:bCs/>
          <w:i/>
          <w:color w:val="auto"/>
          <w:sz w:val="22"/>
          <w:szCs w:val="22"/>
        </w:rPr>
      </w:pPr>
      <w:r w:rsidRPr="00B87208">
        <w:rPr>
          <w:rFonts w:asciiTheme="minorHAnsi" w:hAnsiTheme="minorHAnsi" w:cstheme="minorHAnsi"/>
          <w:b/>
          <w:bCs/>
          <w:color w:val="auto"/>
          <w:sz w:val="22"/>
          <w:szCs w:val="22"/>
          <w:u w:val="single"/>
        </w:rPr>
        <w:t>FURNISH AND DELIVER</w:t>
      </w:r>
      <w:r w:rsidRPr="00B87208">
        <w:rPr>
          <w:rFonts w:asciiTheme="minorHAnsi" w:hAnsiTheme="minorHAnsi" w:cstheme="minorHAnsi"/>
          <w:b/>
          <w:bCs/>
          <w:color w:val="auto"/>
          <w:sz w:val="22"/>
          <w:szCs w:val="22"/>
        </w:rPr>
        <w:t>:</w:t>
      </w:r>
      <w:r w:rsidRPr="00B87208">
        <w:rPr>
          <w:rFonts w:asciiTheme="minorHAnsi" w:hAnsiTheme="minorHAnsi" w:cstheme="minorHAnsi"/>
          <w:bCs/>
          <w:color w:val="00B050"/>
          <w:sz w:val="22"/>
          <w:szCs w:val="22"/>
        </w:rPr>
        <w:tab/>
      </w:r>
    </w:p>
    <w:p w14:paraId="44E51009" w14:textId="77777777" w:rsidR="00B87208" w:rsidRPr="00B87208" w:rsidRDefault="00B87208" w:rsidP="00B87208">
      <w:pPr>
        <w:rPr>
          <w:rFonts w:asciiTheme="minorHAnsi" w:hAnsiTheme="minorHAnsi" w:cstheme="minorHAns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852"/>
        <w:gridCol w:w="852"/>
        <w:gridCol w:w="3504"/>
        <w:gridCol w:w="1445"/>
        <w:gridCol w:w="1936"/>
      </w:tblGrid>
      <w:tr w:rsidR="00B87208" w:rsidRPr="00B87208" w14:paraId="00C98F87" w14:textId="77777777" w:rsidTr="00A66831">
        <w:trPr>
          <w:trHeight w:val="773"/>
          <w:jc w:val="center"/>
        </w:trPr>
        <w:tc>
          <w:tcPr>
            <w:tcW w:w="761" w:type="dxa"/>
            <w:tcBorders>
              <w:bottom w:val="single" w:sz="4" w:space="0" w:color="auto"/>
            </w:tcBorders>
            <w:shd w:val="clear" w:color="auto" w:fill="D9D9D9"/>
          </w:tcPr>
          <w:p w14:paraId="22A4FB3E" w14:textId="77777777"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Item #</w:t>
            </w:r>
          </w:p>
        </w:tc>
        <w:tc>
          <w:tcPr>
            <w:tcW w:w="852" w:type="dxa"/>
            <w:tcBorders>
              <w:bottom w:val="single" w:sz="4" w:space="0" w:color="auto"/>
            </w:tcBorders>
            <w:shd w:val="clear" w:color="auto" w:fill="D9D9D9"/>
          </w:tcPr>
          <w:p w14:paraId="2E47486D" w14:textId="77777777"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QTY.</w:t>
            </w:r>
          </w:p>
        </w:tc>
        <w:tc>
          <w:tcPr>
            <w:tcW w:w="852" w:type="dxa"/>
            <w:tcBorders>
              <w:bottom w:val="single" w:sz="4" w:space="0" w:color="auto"/>
            </w:tcBorders>
            <w:shd w:val="clear" w:color="auto" w:fill="D9D9D9"/>
          </w:tcPr>
          <w:p w14:paraId="7FB23B56" w14:textId="77777777"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UOM</w:t>
            </w:r>
          </w:p>
        </w:tc>
        <w:tc>
          <w:tcPr>
            <w:tcW w:w="3504" w:type="dxa"/>
            <w:tcBorders>
              <w:bottom w:val="single" w:sz="4" w:space="0" w:color="auto"/>
            </w:tcBorders>
            <w:shd w:val="clear" w:color="auto" w:fill="D9D9D9"/>
          </w:tcPr>
          <w:p w14:paraId="739B45DB" w14:textId="77777777" w:rsidR="00B87208" w:rsidRPr="00B87208" w:rsidRDefault="00B87208" w:rsidP="00B87208">
            <w:pPr>
              <w:jc w:val="center"/>
              <w:rPr>
                <w:rFonts w:asciiTheme="minorHAnsi" w:hAnsiTheme="minorHAnsi" w:cstheme="minorHAnsi"/>
                <w:sz w:val="22"/>
                <w:szCs w:val="22"/>
              </w:rPr>
            </w:pPr>
            <w:r w:rsidRPr="00B87208">
              <w:rPr>
                <w:rFonts w:asciiTheme="minorHAnsi" w:hAnsiTheme="minorHAnsi" w:cstheme="minorHAnsi"/>
                <w:color w:val="auto"/>
                <w:sz w:val="22"/>
                <w:szCs w:val="22"/>
              </w:rPr>
              <w:t>DESCRIPTION</w:t>
            </w:r>
          </w:p>
        </w:tc>
        <w:tc>
          <w:tcPr>
            <w:tcW w:w="1445" w:type="dxa"/>
            <w:tcBorders>
              <w:bottom w:val="single" w:sz="4" w:space="0" w:color="auto"/>
            </w:tcBorders>
            <w:shd w:val="clear" w:color="auto" w:fill="D9D9D9"/>
          </w:tcPr>
          <w:p w14:paraId="26D3C6E4" w14:textId="77777777"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UNIT PRICE</w:t>
            </w:r>
          </w:p>
        </w:tc>
        <w:tc>
          <w:tcPr>
            <w:tcW w:w="1936" w:type="dxa"/>
            <w:tcBorders>
              <w:bottom w:val="single" w:sz="4" w:space="0" w:color="auto"/>
            </w:tcBorders>
            <w:shd w:val="clear" w:color="auto" w:fill="D9D9D9"/>
          </w:tcPr>
          <w:p w14:paraId="2581D4B3" w14:textId="77777777"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EXTENDED PRICE</w:t>
            </w:r>
          </w:p>
        </w:tc>
      </w:tr>
      <w:tr w:rsidR="00B87208" w:rsidRPr="00B87208" w14:paraId="20F1524B" w14:textId="77777777" w:rsidTr="00A66831">
        <w:trPr>
          <w:trHeight w:val="980"/>
          <w:jc w:val="center"/>
        </w:trPr>
        <w:tc>
          <w:tcPr>
            <w:tcW w:w="761" w:type="dxa"/>
            <w:shd w:val="clear" w:color="auto" w:fill="FFFFFF" w:themeFill="background1"/>
            <w:tcMar>
              <w:top w:w="72" w:type="dxa"/>
              <w:left w:w="115" w:type="dxa"/>
              <w:right w:w="115" w:type="dxa"/>
            </w:tcMar>
          </w:tcPr>
          <w:p w14:paraId="4F93DFDF" w14:textId="77777777"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1</w:t>
            </w:r>
          </w:p>
        </w:tc>
        <w:tc>
          <w:tcPr>
            <w:tcW w:w="852" w:type="dxa"/>
            <w:shd w:val="clear" w:color="auto" w:fill="FFFFFF" w:themeFill="background1"/>
            <w:tcMar>
              <w:top w:w="72" w:type="dxa"/>
              <w:left w:w="115" w:type="dxa"/>
              <w:right w:w="115" w:type="dxa"/>
            </w:tcMar>
          </w:tcPr>
          <w:p w14:paraId="77003FD5" w14:textId="77777777" w:rsidR="00B87208" w:rsidRPr="00B87208" w:rsidRDefault="00B87208" w:rsidP="00B87208">
            <w:pPr>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1</w:t>
            </w:r>
          </w:p>
        </w:tc>
        <w:tc>
          <w:tcPr>
            <w:tcW w:w="852" w:type="dxa"/>
            <w:shd w:val="clear" w:color="auto" w:fill="FFFFFF" w:themeFill="background1"/>
            <w:tcMar>
              <w:top w:w="72" w:type="dxa"/>
              <w:left w:w="115" w:type="dxa"/>
              <w:right w:w="115" w:type="dxa"/>
            </w:tcMar>
          </w:tcPr>
          <w:p w14:paraId="5F9DC12B" w14:textId="77777777" w:rsidR="00B87208" w:rsidRPr="00B87208" w:rsidRDefault="00B87208" w:rsidP="00B87208">
            <w:pPr>
              <w:rPr>
                <w:rFonts w:asciiTheme="minorHAnsi" w:hAnsiTheme="minorHAnsi" w:cstheme="minorHAnsi"/>
                <w:color w:val="000000" w:themeColor="text1"/>
                <w:sz w:val="22"/>
                <w:szCs w:val="22"/>
              </w:rPr>
            </w:pPr>
            <w:r w:rsidRPr="00B87208">
              <w:rPr>
                <w:rFonts w:asciiTheme="minorHAnsi" w:hAnsiTheme="minorHAnsi" w:cstheme="minorHAnsi"/>
                <w:color w:val="000000" w:themeColor="text1"/>
                <w:sz w:val="22"/>
                <w:szCs w:val="22"/>
              </w:rPr>
              <w:t>Ea</w:t>
            </w:r>
          </w:p>
        </w:tc>
        <w:tc>
          <w:tcPr>
            <w:tcW w:w="3504" w:type="dxa"/>
            <w:shd w:val="clear" w:color="auto" w:fill="FFFFFF" w:themeFill="background1"/>
            <w:tcMar>
              <w:top w:w="72" w:type="dxa"/>
              <w:left w:w="115" w:type="dxa"/>
              <w:right w:w="115" w:type="dxa"/>
            </w:tcMar>
          </w:tcPr>
          <w:p w14:paraId="3A93EE92" w14:textId="500C434E" w:rsidR="00B87208" w:rsidRDefault="00B87208" w:rsidP="00B87208">
            <w:pPr>
              <w:spacing w:after="200" w:line="360" w:lineRule="auto"/>
              <w:contextualSpacing/>
              <w:rPr>
                <w:rFonts w:asciiTheme="minorHAnsi" w:hAnsiTheme="minorHAnsi" w:cstheme="minorHAnsi"/>
                <w:color w:val="auto"/>
                <w:sz w:val="22"/>
                <w:szCs w:val="22"/>
              </w:rPr>
            </w:pPr>
            <w:r w:rsidRPr="00B87208">
              <w:rPr>
                <w:rFonts w:asciiTheme="minorHAnsi" w:hAnsiTheme="minorHAnsi" w:cstheme="minorHAnsi"/>
                <w:color w:val="auto"/>
                <w:sz w:val="22"/>
                <w:szCs w:val="22"/>
              </w:rPr>
              <w:t xml:space="preserve">Fluid 23 Patrol Boat Standard OR </w:t>
            </w:r>
            <w:r w:rsidRPr="00B87208">
              <w:rPr>
                <w:rFonts w:asciiTheme="minorHAnsi" w:hAnsiTheme="minorHAnsi" w:cstheme="minorHAnsi"/>
                <w:color w:val="auto"/>
                <w:sz w:val="22"/>
                <w:szCs w:val="22"/>
              </w:rPr>
              <w:t xml:space="preserve">substantially </w:t>
            </w:r>
            <w:r w:rsidRPr="00B87208">
              <w:rPr>
                <w:rFonts w:asciiTheme="minorHAnsi" w:hAnsiTheme="minorHAnsi" w:cstheme="minorHAnsi"/>
                <w:b/>
                <w:bCs/>
                <w:color w:val="auto"/>
                <w:sz w:val="22"/>
                <w:szCs w:val="22"/>
              </w:rPr>
              <w:t>EQUIVALENT to the specification noted above</w:t>
            </w:r>
            <w:r>
              <w:rPr>
                <w:rFonts w:asciiTheme="minorHAnsi" w:hAnsiTheme="minorHAnsi" w:cstheme="minorHAnsi"/>
                <w:color w:val="auto"/>
                <w:sz w:val="22"/>
                <w:szCs w:val="22"/>
              </w:rPr>
              <w:t>.</w:t>
            </w:r>
          </w:p>
          <w:p w14:paraId="066C86D9" w14:textId="77777777" w:rsidR="00B87208" w:rsidRDefault="00B87208" w:rsidP="00B87208">
            <w:pPr>
              <w:spacing w:after="200" w:line="36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Make: _____________________</w:t>
            </w:r>
          </w:p>
          <w:p w14:paraId="420872F3" w14:textId="2AA52E4F" w:rsidR="00B87208" w:rsidRPr="00B87208" w:rsidRDefault="00B87208" w:rsidP="00B87208">
            <w:pPr>
              <w:spacing w:after="200" w:line="36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Model: ____________________</w:t>
            </w:r>
          </w:p>
        </w:tc>
        <w:tc>
          <w:tcPr>
            <w:tcW w:w="1445" w:type="dxa"/>
            <w:shd w:val="clear" w:color="auto" w:fill="FFFFFF" w:themeFill="background1"/>
            <w:tcMar>
              <w:top w:w="72" w:type="dxa"/>
              <w:left w:w="115" w:type="dxa"/>
              <w:right w:w="115" w:type="dxa"/>
            </w:tcMar>
          </w:tcPr>
          <w:p w14:paraId="592EB66F"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c>
          <w:tcPr>
            <w:tcW w:w="1936" w:type="dxa"/>
            <w:shd w:val="clear" w:color="auto" w:fill="FFFFFF" w:themeFill="background1"/>
            <w:tcMar>
              <w:top w:w="72" w:type="dxa"/>
              <w:left w:w="115" w:type="dxa"/>
              <w:right w:w="115" w:type="dxa"/>
            </w:tcMar>
          </w:tcPr>
          <w:p w14:paraId="70199836"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r>
      <w:tr w:rsidR="00B87208" w:rsidRPr="00B87208" w14:paraId="2F52F177" w14:textId="77777777" w:rsidTr="00A66831">
        <w:trPr>
          <w:trHeight w:val="980"/>
          <w:jc w:val="center"/>
        </w:trPr>
        <w:tc>
          <w:tcPr>
            <w:tcW w:w="761" w:type="dxa"/>
            <w:shd w:val="clear" w:color="auto" w:fill="FFFFFF" w:themeFill="background1"/>
            <w:tcMar>
              <w:top w:w="72" w:type="dxa"/>
              <w:left w:w="115" w:type="dxa"/>
              <w:right w:w="115" w:type="dxa"/>
            </w:tcMar>
          </w:tcPr>
          <w:p w14:paraId="239B9327" w14:textId="2F4E9B0A"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2</w:t>
            </w:r>
          </w:p>
        </w:tc>
        <w:tc>
          <w:tcPr>
            <w:tcW w:w="852" w:type="dxa"/>
            <w:shd w:val="clear" w:color="auto" w:fill="FFFFFF" w:themeFill="background1"/>
            <w:tcMar>
              <w:top w:w="72" w:type="dxa"/>
              <w:left w:w="115" w:type="dxa"/>
              <w:right w:w="115" w:type="dxa"/>
            </w:tcMar>
          </w:tcPr>
          <w:p w14:paraId="226906CD" w14:textId="76DA9BF8" w:rsidR="00B87208" w:rsidRPr="00B87208" w:rsidRDefault="00B87208" w:rsidP="00B87208">
            <w:pPr>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1</w:t>
            </w:r>
          </w:p>
        </w:tc>
        <w:tc>
          <w:tcPr>
            <w:tcW w:w="852" w:type="dxa"/>
            <w:shd w:val="clear" w:color="auto" w:fill="FFFFFF" w:themeFill="background1"/>
            <w:tcMar>
              <w:top w:w="72" w:type="dxa"/>
              <w:left w:w="115" w:type="dxa"/>
              <w:right w:w="115" w:type="dxa"/>
            </w:tcMar>
          </w:tcPr>
          <w:p w14:paraId="3236B2D3" w14:textId="1CB7FD4B" w:rsidR="00B87208" w:rsidRPr="00B87208" w:rsidRDefault="00B87208" w:rsidP="00B87208">
            <w:pPr>
              <w:rPr>
                <w:rFonts w:asciiTheme="minorHAnsi" w:hAnsiTheme="minorHAnsi" w:cstheme="minorHAnsi"/>
                <w:color w:val="000000" w:themeColor="text1"/>
                <w:sz w:val="22"/>
                <w:szCs w:val="22"/>
              </w:rPr>
            </w:pPr>
            <w:r w:rsidRPr="00B87208">
              <w:rPr>
                <w:rFonts w:asciiTheme="minorHAnsi" w:hAnsiTheme="minorHAnsi" w:cstheme="minorHAnsi"/>
                <w:color w:val="000000" w:themeColor="text1"/>
                <w:sz w:val="22"/>
                <w:szCs w:val="22"/>
              </w:rPr>
              <w:t>Ea</w:t>
            </w:r>
          </w:p>
        </w:tc>
        <w:tc>
          <w:tcPr>
            <w:tcW w:w="3504" w:type="dxa"/>
            <w:shd w:val="clear" w:color="auto" w:fill="FFFFFF" w:themeFill="background1"/>
            <w:tcMar>
              <w:top w:w="72" w:type="dxa"/>
              <w:left w:w="115" w:type="dxa"/>
              <w:right w:w="115" w:type="dxa"/>
            </w:tcMar>
          </w:tcPr>
          <w:p w14:paraId="5CFD7805" w14:textId="6C3F497E" w:rsidR="00B87208" w:rsidRPr="00B87208" w:rsidRDefault="00B87208" w:rsidP="00B87208">
            <w:pPr>
              <w:jc w:val="both"/>
              <w:rPr>
                <w:rFonts w:asciiTheme="minorHAnsi" w:hAnsiTheme="minorHAnsi" w:cstheme="minorHAnsi"/>
                <w:b/>
                <w:bCs/>
                <w:iCs/>
                <w:color w:val="auto"/>
                <w:sz w:val="20"/>
              </w:rPr>
            </w:pPr>
            <w:r w:rsidRPr="00B87208">
              <w:rPr>
                <w:rFonts w:asciiTheme="minorHAnsi" w:hAnsiTheme="minorHAnsi" w:cstheme="minorHAnsi"/>
                <w:iCs/>
                <w:color w:val="auto"/>
                <w:sz w:val="20"/>
              </w:rPr>
              <w:t>Mercury Outboard Motor 225hp 30IN Shaft or</w:t>
            </w:r>
            <w:r w:rsidRPr="00B87208">
              <w:rPr>
                <w:rFonts w:asciiTheme="minorHAnsi" w:hAnsiTheme="minorHAnsi" w:cstheme="minorHAnsi"/>
                <w:iCs/>
                <w:color w:val="auto"/>
                <w:sz w:val="20"/>
              </w:rPr>
              <w:t xml:space="preserve"> </w:t>
            </w:r>
            <w:r w:rsidRPr="00B87208">
              <w:rPr>
                <w:rFonts w:asciiTheme="minorHAnsi" w:hAnsiTheme="minorHAnsi" w:cstheme="minorHAnsi"/>
                <w:b/>
                <w:bCs/>
                <w:iCs/>
                <w:color w:val="auto"/>
                <w:sz w:val="20"/>
              </w:rPr>
              <w:t>EQUIVALENT</w:t>
            </w:r>
            <w:r w:rsidRPr="00B87208">
              <w:rPr>
                <w:rFonts w:asciiTheme="minorHAnsi" w:hAnsiTheme="minorHAnsi" w:cstheme="minorHAnsi"/>
                <w:b/>
                <w:bCs/>
                <w:iCs/>
                <w:color w:val="auto"/>
                <w:sz w:val="20"/>
              </w:rPr>
              <w:t xml:space="preserve"> to the specification noted above.</w:t>
            </w:r>
          </w:p>
          <w:p w14:paraId="4F470068" w14:textId="4DE11BA0" w:rsidR="00B87208" w:rsidRPr="00B87208" w:rsidRDefault="00B87208" w:rsidP="00B87208">
            <w:pPr>
              <w:jc w:val="both"/>
              <w:rPr>
                <w:rFonts w:asciiTheme="minorHAnsi" w:hAnsiTheme="minorHAnsi" w:cstheme="minorHAnsi"/>
                <w:iCs/>
                <w:color w:val="auto"/>
                <w:sz w:val="20"/>
              </w:rPr>
            </w:pPr>
            <w:r w:rsidRPr="00B87208">
              <w:rPr>
                <w:rFonts w:asciiTheme="minorHAnsi" w:hAnsiTheme="minorHAnsi" w:cstheme="minorHAnsi"/>
                <w:iCs/>
                <w:color w:val="auto"/>
                <w:sz w:val="20"/>
              </w:rPr>
              <w:t>Make: ________________________</w:t>
            </w:r>
          </w:p>
          <w:p w14:paraId="6B130995" w14:textId="0A1FFC81" w:rsidR="00B87208" w:rsidRPr="00B87208" w:rsidRDefault="00B87208" w:rsidP="00B87208">
            <w:pPr>
              <w:jc w:val="both"/>
              <w:rPr>
                <w:rFonts w:asciiTheme="minorHAnsi" w:hAnsiTheme="minorHAnsi" w:cstheme="minorHAnsi"/>
                <w:iCs/>
                <w:sz w:val="20"/>
              </w:rPr>
            </w:pPr>
            <w:r w:rsidRPr="00B87208">
              <w:rPr>
                <w:rFonts w:asciiTheme="minorHAnsi" w:hAnsiTheme="minorHAnsi" w:cstheme="minorHAnsi"/>
                <w:iCs/>
                <w:color w:val="auto"/>
                <w:sz w:val="20"/>
              </w:rPr>
              <w:t>Model: _______________________</w:t>
            </w:r>
          </w:p>
          <w:p w14:paraId="77772603" w14:textId="77777777" w:rsidR="00B87208" w:rsidRPr="00B87208" w:rsidRDefault="00B87208" w:rsidP="00B87208">
            <w:pPr>
              <w:spacing w:after="200" w:line="360" w:lineRule="auto"/>
              <w:contextualSpacing/>
              <w:rPr>
                <w:rFonts w:asciiTheme="minorHAnsi" w:hAnsiTheme="minorHAnsi" w:cstheme="minorHAnsi"/>
                <w:color w:val="auto"/>
                <w:sz w:val="22"/>
                <w:szCs w:val="22"/>
              </w:rPr>
            </w:pPr>
          </w:p>
        </w:tc>
        <w:tc>
          <w:tcPr>
            <w:tcW w:w="1445" w:type="dxa"/>
            <w:shd w:val="clear" w:color="auto" w:fill="FFFFFF" w:themeFill="background1"/>
            <w:tcMar>
              <w:top w:w="72" w:type="dxa"/>
              <w:left w:w="115" w:type="dxa"/>
              <w:right w:w="115" w:type="dxa"/>
            </w:tcMar>
          </w:tcPr>
          <w:p w14:paraId="30FA275E"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c>
          <w:tcPr>
            <w:tcW w:w="1936" w:type="dxa"/>
            <w:shd w:val="clear" w:color="auto" w:fill="FFFFFF" w:themeFill="background1"/>
            <w:tcMar>
              <w:top w:w="72" w:type="dxa"/>
              <w:left w:w="115" w:type="dxa"/>
              <w:right w:w="115" w:type="dxa"/>
            </w:tcMar>
          </w:tcPr>
          <w:p w14:paraId="07C518BE"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r>
      <w:tr w:rsidR="00B87208" w:rsidRPr="00B87208" w14:paraId="5ABD6814" w14:textId="77777777" w:rsidTr="00A66831">
        <w:trPr>
          <w:trHeight w:val="980"/>
          <w:jc w:val="center"/>
        </w:trPr>
        <w:tc>
          <w:tcPr>
            <w:tcW w:w="761" w:type="dxa"/>
            <w:shd w:val="clear" w:color="auto" w:fill="FFFFFF" w:themeFill="background1"/>
            <w:tcMar>
              <w:top w:w="72" w:type="dxa"/>
              <w:left w:w="115" w:type="dxa"/>
              <w:right w:w="115" w:type="dxa"/>
            </w:tcMar>
          </w:tcPr>
          <w:p w14:paraId="49D8479A" w14:textId="759E9BF5"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3</w:t>
            </w:r>
          </w:p>
        </w:tc>
        <w:tc>
          <w:tcPr>
            <w:tcW w:w="852" w:type="dxa"/>
            <w:shd w:val="clear" w:color="auto" w:fill="FFFFFF" w:themeFill="background1"/>
            <w:tcMar>
              <w:top w:w="72" w:type="dxa"/>
              <w:left w:w="115" w:type="dxa"/>
              <w:right w:w="115" w:type="dxa"/>
            </w:tcMar>
          </w:tcPr>
          <w:p w14:paraId="093FC3F4" w14:textId="3B9E73E7" w:rsidR="00B87208" w:rsidRPr="00B87208" w:rsidRDefault="00B87208" w:rsidP="00B87208">
            <w:pPr>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1</w:t>
            </w:r>
          </w:p>
        </w:tc>
        <w:tc>
          <w:tcPr>
            <w:tcW w:w="852" w:type="dxa"/>
            <w:shd w:val="clear" w:color="auto" w:fill="FFFFFF" w:themeFill="background1"/>
            <w:tcMar>
              <w:top w:w="72" w:type="dxa"/>
              <w:left w:w="115" w:type="dxa"/>
              <w:right w:w="115" w:type="dxa"/>
            </w:tcMar>
          </w:tcPr>
          <w:p w14:paraId="6E4D156B" w14:textId="2512A762" w:rsidR="00B87208" w:rsidRPr="00B87208" w:rsidRDefault="00B87208" w:rsidP="00B87208">
            <w:pPr>
              <w:rPr>
                <w:rFonts w:asciiTheme="minorHAnsi" w:hAnsiTheme="minorHAnsi" w:cstheme="minorHAnsi"/>
                <w:color w:val="000000" w:themeColor="text1"/>
                <w:sz w:val="22"/>
                <w:szCs w:val="22"/>
              </w:rPr>
            </w:pPr>
            <w:r w:rsidRPr="00B87208">
              <w:rPr>
                <w:rFonts w:asciiTheme="minorHAnsi" w:hAnsiTheme="minorHAnsi" w:cstheme="minorHAnsi"/>
                <w:color w:val="000000" w:themeColor="text1"/>
                <w:sz w:val="22"/>
                <w:szCs w:val="22"/>
              </w:rPr>
              <w:t>Ea</w:t>
            </w:r>
          </w:p>
        </w:tc>
        <w:tc>
          <w:tcPr>
            <w:tcW w:w="3504" w:type="dxa"/>
            <w:shd w:val="clear" w:color="auto" w:fill="FFFFFF" w:themeFill="background1"/>
            <w:tcMar>
              <w:top w:w="72" w:type="dxa"/>
              <w:left w:w="115" w:type="dxa"/>
              <w:right w:w="115" w:type="dxa"/>
            </w:tcMar>
          </w:tcPr>
          <w:p w14:paraId="45D82985" w14:textId="4A65B32D" w:rsidR="00B87208" w:rsidRPr="00B87208" w:rsidRDefault="00B87208" w:rsidP="00B87208">
            <w:pPr>
              <w:spacing w:after="200" w:line="360" w:lineRule="auto"/>
              <w:contextualSpacing/>
              <w:rPr>
                <w:rFonts w:asciiTheme="minorHAnsi" w:hAnsiTheme="minorHAnsi" w:cstheme="minorHAnsi"/>
                <w:b/>
                <w:bCs/>
                <w:iCs/>
                <w:color w:val="auto"/>
                <w:sz w:val="20"/>
              </w:rPr>
            </w:pPr>
            <w:r w:rsidRPr="00B87208">
              <w:rPr>
                <w:rFonts w:asciiTheme="minorHAnsi" w:hAnsiTheme="minorHAnsi" w:cstheme="minorHAnsi"/>
                <w:iCs/>
                <w:color w:val="auto"/>
                <w:sz w:val="20"/>
              </w:rPr>
              <w:t xml:space="preserve">MagicTile Aluminum dual-axle trailer </w:t>
            </w:r>
            <w:r>
              <w:rPr>
                <w:rFonts w:asciiTheme="minorHAnsi" w:hAnsiTheme="minorHAnsi" w:cstheme="minorHAnsi"/>
                <w:iCs/>
                <w:color w:val="auto"/>
                <w:sz w:val="20"/>
              </w:rPr>
              <w:t>or</w:t>
            </w:r>
            <w:r w:rsidRPr="00B87208">
              <w:rPr>
                <w:rFonts w:asciiTheme="minorHAnsi" w:hAnsiTheme="minorHAnsi" w:cstheme="minorHAnsi"/>
                <w:iCs/>
                <w:color w:val="auto"/>
                <w:sz w:val="20"/>
              </w:rPr>
              <w:t xml:space="preserve"> </w:t>
            </w:r>
            <w:r w:rsidRPr="00B87208">
              <w:rPr>
                <w:rFonts w:asciiTheme="minorHAnsi" w:hAnsiTheme="minorHAnsi" w:cstheme="minorHAnsi"/>
                <w:b/>
                <w:bCs/>
                <w:iCs/>
                <w:color w:val="auto"/>
                <w:sz w:val="20"/>
              </w:rPr>
              <w:t>EQUIVALENT to the specification noted above.</w:t>
            </w:r>
          </w:p>
          <w:p w14:paraId="64E8297A" w14:textId="77777777" w:rsidR="00B87208" w:rsidRPr="00B87208" w:rsidRDefault="00B87208" w:rsidP="00B87208">
            <w:pPr>
              <w:spacing w:after="200" w:line="360" w:lineRule="auto"/>
              <w:contextualSpacing/>
              <w:rPr>
                <w:rFonts w:asciiTheme="minorHAnsi" w:hAnsiTheme="minorHAnsi" w:cstheme="minorHAnsi"/>
                <w:color w:val="auto"/>
                <w:sz w:val="22"/>
              </w:rPr>
            </w:pPr>
            <w:r w:rsidRPr="00B87208">
              <w:rPr>
                <w:rFonts w:asciiTheme="minorHAnsi" w:hAnsiTheme="minorHAnsi" w:cstheme="minorHAnsi"/>
                <w:color w:val="auto"/>
                <w:sz w:val="22"/>
              </w:rPr>
              <w:t>Make:  _____________________</w:t>
            </w:r>
          </w:p>
          <w:p w14:paraId="1E3BA967" w14:textId="05D8A9F3" w:rsidR="00B87208" w:rsidRPr="00B87208" w:rsidRDefault="00B87208" w:rsidP="00B87208">
            <w:pPr>
              <w:spacing w:after="200" w:line="360" w:lineRule="auto"/>
              <w:contextualSpacing/>
              <w:rPr>
                <w:rFonts w:asciiTheme="minorHAnsi" w:hAnsiTheme="minorHAnsi" w:cstheme="minorHAnsi"/>
                <w:color w:val="auto"/>
                <w:sz w:val="22"/>
                <w:szCs w:val="22"/>
              </w:rPr>
            </w:pPr>
            <w:r w:rsidRPr="00B87208">
              <w:rPr>
                <w:rFonts w:asciiTheme="minorHAnsi" w:hAnsiTheme="minorHAnsi" w:cstheme="minorHAnsi"/>
                <w:color w:val="auto"/>
                <w:sz w:val="22"/>
              </w:rPr>
              <w:t>Model: _____________________</w:t>
            </w:r>
          </w:p>
        </w:tc>
        <w:tc>
          <w:tcPr>
            <w:tcW w:w="1445" w:type="dxa"/>
            <w:shd w:val="clear" w:color="auto" w:fill="FFFFFF" w:themeFill="background1"/>
            <w:tcMar>
              <w:top w:w="72" w:type="dxa"/>
              <w:left w:w="115" w:type="dxa"/>
              <w:right w:w="115" w:type="dxa"/>
            </w:tcMar>
          </w:tcPr>
          <w:p w14:paraId="71DE8DE3"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c>
          <w:tcPr>
            <w:tcW w:w="1936" w:type="dxa"/>
            <w:shd w:val="clear" w:color="auto" w:fill="FFFFFF" w:themeFill="background1"/>
            <w:tcMar>
              <w:top w:w="72" w:type="dxa"/>
              <w:left w:w="115" w:type="dxa"/>
              <w:right w:w="115" w:type="dxa"/>
            </w:tcMar>
          </w:tcPr>
          <w:p w14:paraId="01F62385"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r>
      <w:tr w:rsidR="00B87208" w:rsidRPr="00B87208" w14:paraId="3D62D23F" w14:textId="77777777" w:rsidTr="00A66831">
        <w:trPr>
          <w:trHeight w:val="980"/>
          <w:jc w:val="center"/>
        </w:trPr>
        <w:tc>
          <w:tcPr>
            <w:tcW w:w="761" w:type="dxa"/>
            <w:shd w:val="clear" w:color="auto" w:fill="FFFFFF" w:themeFill="background1"/>
            <w:tcMar>
              <w:top w:w="72" w:type="dxa"/>
              <w:left w:w="115" w:type="dxa"/>
              <w:right w:w="115" w:type="dxa"/>
            </w:tcMar>
          </w:tcPr>
          <w:p w14:paraId="64EED8B1" w14:textId="71201536" w:rsidR="00B87208" w:rsidRPr="00B87208" w:rsidRDefault="00B87208" w:rsidP="00B87208">
            <w:pPr>
              <w:spacing w:after="200" w:line="276" w:lineRule="auto"/>
              <w:contextualSpacing/>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4</w:t>
            </w:r>
          </w:p>
        </w:tc>
        <w:tc>
          <w:tcPr>
            <w:tcW w:w="852" w:type="dxa"/>
            <w:shd w:val="clear" w:color="auto" w:fill="FFFFFF" w:themeFill="background1"/>
            <w:tcMar>
              <w:top w:w="72" w:type="dxa"/>
              <w:left w:w="115" w:type="dxa"/>
              <w:right w:w="115" w:type="dxa"/>
            </w:tcMar>
          </w:tcPr>
          <w:p w14:paraId="39FBE926" w14:textId="77777777" w:rsidR="00B87208" w:rsidRPr="00B87208" w:rsidRDefault="00B87208" w:rsidP="00B87208">
            <w:pPr>
              <w:jc w:val="center"/>
              <w:rPr>
                <w:rFonts w:asciiTheme="minorHAnsi" w:hAnsiTheme="minorHAnsi" w:cstheme="minorHAnsi"/>
                <w:color w:val="auto"/>
                <w:sz w:val="22"/>
                <w:szCs w:val="22"/>
              </w:rPr>
            </w:pPr>
            <w:r w:rsidRPr="00B87208">
              <w:rPr>
                <w:rFonts w:asciiTheme="minorHAnsi" w:hAnsiTheme="minorHAnsi" w:cstheme="minorHAnsi"/>
                <w:color w:val="auto"/>
                <w:sz w:val="22"/>
                <w:szCs w:val="22"/>
              </w:rPr>
              <w:t>2</w:t>
            </w:r>
          </w:p>
        </w:tc>
        <w:tc>
          <w:tcPr>
            <w:tcW w:w="852" w:type="dxa"/>
            <w:shd w:val="clear" w:color="auto" w:fill="FFFFFF" w:themeFill="background1"/>
            <w:tcMar>
              <w:top w:w="72" w:type="dxa"/>
              <w:left w:w="115" w:type="dxa"/>
              <w:right w:w="115" w:type="dxa"/>
            </w:tcMar>
          </w:tcPr>
          <w:p w14:paraId="102C3165" w14:textId="77777777" w:rsidR="00B87208" w:rsidRPr="00B87208" w:rsidRDefault="00B87208" w:rsidP="00B87208">
            <w:pPr>
              <w:rPr>
                <w:rFonts w:asciiTheme="minorHAnsi" w:hAnsiTheme="minorHAnsi" w:cstheme="minorHAnsi"/>
                <w:color w:val="000000" w:themeColor="text1"/>
                <w:sz w:val="22"/>
                <w:szCs w:val="22"/>
              </w:rPr>
            </w:pPr>
            <w:r w:rsidRPr="00B87208">
              <w:rPr>
                <w:rFonts w:asciiTheme="minorHAnsi" w:hAnsiTheme="minorHAnsi" w:cstheme="minorHAnsi"/>
                <w:color w:val="000000" w:themeColor="text1"/>
                <w:sz w:val="22"/>
                <w:szCs w:val="22"/>
              </w:rPr>
              <w:t>Ea</w:t>
            </w:r>
          </w:p>
        </w:tc>
        <w:tc>
          <w:tcPr>
            <w:tcW w:w="3504" w:type="dxa"/>
            <w:shd w:val="clear" w:color="auto" w:fill="FFFFFF" w:themeFill="background1"/>
            <w:tcMar>
              <w:top w:w="72" w:type="dxa"/>
              <w:left w:w="115" w:type="dxa"/>
              <w:right w:w="115" w:type="dxa"/>
            </w:tcMar>
          </w:tcPr>
          <w:p w14:paraId="3718C78A" w14:textId="77777777" w:rsidR="00D24B10" w:rsidRPr="00D24B10" w:rsidRDefault="00D24B10" w:rsidP="00B87208">
            <w:pPr>
              <w:spacing w:after="200" w:line="360" w:lineRule="auto"/>
              <w:contextualSpacing/>
              <w:rPr>
                <w:rFonts w:asciiTheme="minorHAnsi" w:hAnsiTheme="minorHAnsi" w:cstheme="minorHAnsi"/>
                <w:b/>
                <w:bCs/>
                <w:color w:val="auto"/>
                <w:sz w:val="22"/>
                <w:szCs w:val="22"/>
              </w:rPr>
            </w:pPr>
            <w:r w:rsidRPr="00D24B10">
              <w:rPr>
                <w:rFonts w:asciiTheme="minorHAnsi" w:hAnsiTheme="minorHAnsi" w:cstheme="minorHAnsi"/>
                <w:b/>
                <w:bCs/>
                <w:color w:val="auto"/>
                <w:sz w:val="22"/>
                <w:szCs w:val="22"/>
              </w:rPr>
              <w:t>OPTIONAL:</w:t>
            </w:r>
          </w:p>
          <w:p w14:paraId="0A6FBA53" w14:textId="484C6DB0" w:rsidR="00B87208" w:rsidRPr="00B87208" w:rsidRDefault="00B87208" w:rsidP="00B87208">
            <w:pPr>
              <w:spacing w:after="200" w:line="360" w:lineRule="auto"/>
              <w:contextualSpacing/>
              <w:rPr>
                <w:rFonts w:asciiTheme="minorHAnsi" w:hAnsiTheme="minorHAnsi" w:cstheme="minorHAnsi"/>
                <w:color w:val="auto"/>
                <w:sz w:val="22"/>
                <w:szCs w:val="22"/>
              </w:rPr>
            </w:pPr>
            <w:r w:rsidRPr="00B87208">
              <w:rPr>
                <w:rFonts w:asciiTheme="minorHAnsi" w:hAnsiTheme="minorHAnsi" w:cstheme="minorHAnsi"/>
                <w:color w:val="auto"/>
                <w:sz w:val="22"/>
                <w:szCs w:val="22"/>
              </w:rPr>
              <w:t>SBI universal gun locks mounted in T-top bolster (Optional items)</w:t>
            </w:r>
          </w:p>
        </w:tc>
        <w:tc>
          <w:tcPr>
            <w:tcW w:w="1445" w:type="dxa"/>
            <w:shd w:val="clear" w:color="auto" w:fill="FFFFFF" w:themeFill="background1"/>
            <w:tcMar>
              <w:top w:w="72" w:type="dxa"/>
              <w:left w:w="115" w:type="dxa"/>
              <w:right w:w="115" w:type="dxa"/>
            </w:tcMar>
          </w:tcPr>
          <w:p w14:paraId="7B4BB254"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c>
          <w:tcPr>
            <w:tcW w:w="1936" w:type="dxa"/>
            <w:shd w:val="clear" w:color="auto" w:fill="FFFFFF" w:themeFill="background1"/>
            <w:tcMar>
              <w:top w:w="72" w:type="dxa"/>
              <w:left w:w="115" w:type="dxa"/>
              <w:right w:w="115" w:type="dxa"/>
            </w:tcMar>
          </w:tcPr>
          <w:p w14:paraId="220538DA"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tc>
      </w:tr>
    </w:tbl>
    <w:p w14:paraId="13288691" w14:textId="77777777" w:rsidR="00B87208" w:rsidRPr="00B87208" w:rsidRDefault="00B87208" w:rsidP="00B87208">
      <w:pPr>
        <w:spacing w:after="200" w:line="276" w:lineRule="auto"/>
        <w:ind w:left="720"/>
        <w:contextualSpacing/>
        <w:rPr>
          <w:rFonts w:asciiTheme="minorHAnsi" w:hAnsiTheme="minorHAnsi" w:cstheme="minorHAnsi"/>
          <w:color w:val="auto"/>
          <w:sz w:val="22"/>
          <w:szCs w:val="22"/>
        </w:rPr>
      </w:pPr>
    </w:p>
    <w:p w14:paraId="14BF2DB0" w14:textId="77777777" w:rsidR="00B87208" w:rsidRPr="00B87208" w:rsidRDefault="00B87208" w:rsidP="00B87208">
      <w:pPr>
        <w:ind w:left="3600" w:firstLine="720"/>
        <w:rPr>
          <w:rFonts w:asciiTheme="minorHAnsi" w:hAnsiTheme="minorHAnsi" w:cstheme="minorHAnsi"/>
          <w:b/>
          <w:bCs/>
          <w:color w:val="auto"/>
          <w:sz w:val="22"/>
          <w:szCs w:val="22"/>
        </w:rPr>
      </w:pPr>
      <w:r w:rsidRPr="00B87208">
        <w:rPr>
          <w:rFonts w:asciiTheme="minorHAnsi" w:hAnsiTheme="minorHAnsi" w:cstheme="minorHAnsi"/>
          <w:b/>
          <w:bCs/>
          <w:color w:val="auto"/>
          <w:sz w:val="22"/>
          <w:szCs w:val="22"/>
        </w:rPr>
        <w:t>TOTAL EXTENDED PRICE:   $ ______________</w:t>
      </w:r>
    </w:p>
    <w:p w14:paraId="17464CB3" w14:textId="461415C4" w:rsidR="00E63F53" w:rsidRDefault="00E63F53" w:rsidP="00E458F4">
      <w:pPr>
        <w:spacing w:after="160" w:line="259" w:lineRule="auto"/>
        <w:rPr>
          <w:rFonts w:asciiTheme="minorHAnsi" w:hAnsiTheme="minorHAnsi" w:cstheme="minorHAnsi"/>
          <w:b/>
          <w:iCs/>
          <w:color w:val="auto"/>
          <w:sz w:val="22"/>
          <w:szCs w:val="22"/>
        </w:rPr>
      </w:pPr>
    </w:p>
    <w:p w14:paraId="7425EA85" w14:textId="77777777" w:rsidR="00D24B10" w:rsidRDefault="00D24B10" w:rsidP="00E458F4">
      <w:pPr>
        <w:spacing w:after="160" w:line="259" w:lineRule="auto"/>
        <w:rPr>
          <w:rFonts w:asciiTheme="minorHAnsi" w:hAnsiTheme="minorHAnsi" w:cstheme="minorHAnsi"/>
          <w:b/>
          <w:iCs/>
          <w:color w:val="auto"/>
          <w:sz w:val="22"/>
          <w:szCs w:val="22"/>
        </w:rPr>
      </w:pPr>
    </w:p>
    <w:p w14:paraId="1A8842F7" w14:textId="1F1CAC57" w:rsidR="00D24B10" w:rsidRPr="00B87208" w:rsidRDefault="00FA7CEB" w:rsidP="00E458F4">
      <w:pPr>
        <w:spacing w:after="160" w:line="259" w:lineRule="auto"/>
        <w:rPr>
          <w:rFonts w:asciiTheme="minorHAnsi" w:hAnsiTheme="minorHAnsi" w:cstheme="minorHAnsi"/>
          <w:b/>
          <w:iCs/>
          <w:color w:val="auto"/>
          <w:sz w:val="22"/>
          <w:szCs w:val="22"/>
        </w:rPr>
      </w:pPr>
      <w:r>
        <w:rPr>
          <w:rFonts w:asciiTheme="minorHAnsi" w:hAnsiTheme="minorHAnsi" w:cstheme="minorHAnsi"/>
          <w:b/>
          <w:iCs/>
          <w:color w:val="auto"/>
          <w:sz w:val="22"/>
          <w:szCs w:val="22"/>
        </w:rPr>
        <w:t>Vendor’s</w:t>
      </w:r>
      <w:r w:rsidR="00D24B10">
        <w:rPr>
          <w:rFonts w:asciiTheme="minorHAnsi" w:hAnsiTheme="minorHAnsi" w:cstheme="minorHAnsi"/>
          <w:b/>
          <w:iCs/>
          <w:color w:val="auto"/>
          <w:sz w:val="22"/>
          <w:szCs w:val="22"/>
        </w:rPr>
        <w:t xml:space="preserve"> Signature: ______________________________</w:t>
      </w:r>
    </w:p>
    <w:sectPr w:rsidR="00D24B10" w:rsidRPr="00B87208" w:rsidSect="00AD312C">
      <w:headerReference w:type="default" r:id="rId19"/>
      <w:footerReference w:type="default" r:id="rId20"/>
      <w:headerReference w:type="first" r:id="rId21"/>
      <w:footerReference w:type="first" r:id="rId22"/>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2224" w14:textId="77777777" w:rsidR="000843CC" w:rsidRDefault="000843CC">
      <w:pPr>
        <w:spacing w:after="0"/>
      </w:pPr>
      <w:r>
        <w:separator/>
      </w:r>
    </w:p>
  </w:endnote>
  <w:endnote w:type="continuationSeparator" w:id="0">
    <w:p w14:paraId="75F2C902" w14:textId="77777777" w:rsidR="000843CC" w:rsidRDefault="00084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8E0E" w14:textId="2D5108CF"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C244CF">
      <w:rPr>
        <w:rFonts w:asciiTheme="minorHAnsi" w:hAnsiTheme="minorHAnsi" w:cstheme="minorHAnsi"/>
        <w:color w:val="auto"/>
        <w:sz w:val="16"/>
        <w:szCs w:val="16"/>
      </w:rPr>
      <w:t>11</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F5C9" w14:textId="5E90E561"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C244CF">
      <w:rPr>
        <w:rFonts w:ascii="Arial" w:hAnsi="Arial"/>
        <w:color w:val="000000"/>
        <w:sz w:val="16"/>
      </w:rPr>
      <w:t>11</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0D0B" w14:textId="03AD167C"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C244CF">
      <w:rPr>
        <w:rFonts w:asciiTheme="minorHAnsi" w:hAnsiTheme="minorHAnsi" w:cstheme="minorHAnsi"/>
        <w:color w:val="000000"/>
        <w:sz w:val="16"/>
      </w:rPr>
      <w:t>11</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9A29F" w14:textId="77777777" w:rsidR="000843CC" w:rsidRDefault="000843CC">
      <w:pPr>
        <w:spacing w:after="0"/>
      </w:pPr>
      <w:r>
        <w:separator/>
      </w:r>
    </w:p>
  </w:footnote>
  <w:footnote w:type="continuationSeparator" w:id="0">
    <w:p w14:paraId="6ABB3918" w14:textId="77777777" w:rsidR="000843CC" w:rsidRDefault="00084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9FB8" w14:textId="6903E94D"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786" w:name="_Hlk53593667"/>
    <w:bookmarkStart w:id="1787" w:name="_Hlk53593668"/>
    <w:bookmarkStart w:id="1788" w:name="_Hlk53596254"/>
    <w:bookmarkStart w:id="1789" w:name="_Hlk53596255"/>
    <w:r w:rsidRPr="006A6A5A">
      <w:rPr>
        <w:rFonts w:asciiTheme="minorHAnsi" w:hAnsiTheme="minorHAnsi" w:cstheme="minorHAnsi"/>
        <w:iCs/>
        <w:color w:val="auto"/>
        <w:sz w:val="20"/>
      </w:rPr>
      <w:t>Bid Number</w:t>
    </w:r>
    <w:r w:rsidRPr="005C02EE">
      <w:rPr>
        <w:rFonts w:asciiTheme="minorHAnsi" w:hAnsiTheme="minorHAnsi" w:cstheme="minorHAnsi"/>
        <w:i/>
        <w:color w:val="auto"/>
        <w:sz w:val="20"/>
      </w:rPr>
      <w:t xml:space="preserve">: </w:t>
    </w:r>
    <w:r w:rsidR="00BC2F1D" w:rsidRPr="00BC2F1D">
      <w:rPr>
        <w:rFonts w:asciiTheme="minorHAnsi" w:hAnsiTheme="minorHAnsi" w:cstheme="minorHAnsi"/>
        <w:b/>
        <w:bCs/>
        <w:iCs/>
        <w:color w:val="auto"/>
        <w:szCs w:val="24"/>
      </w:rPr>
      <w:t>17-RQ168595EW</w:t>
    </w:r>
    <w:r w:rsidRPr="005C02EE">
      <w:rPr>
        <w:rFonts w:asciiTheme="minorHAnsi" w:hAnsiTheme="minorHAnsi" w:cstheme="minorHAnsi"/>
        <w:color w:val="auto"/>
        <w:sz w:val="20"/>
      </w:rPr>
      <w:tab/>
    </w:r>
    <w:r w:rsidRPr="006A6A5A">
      <w:rPr>
        <w:rFonts w:asciiTheme="minorHAnsi" w:hAnsiTheme="minorHAnsi" w:cstheme="minorHAnsi"/>
        <w:b/>
        <w:bCs/>
        <w:color w:val="auto"/>
        <w:sz w:val="20"/>
      </w:rPr>
      <w:t>Vendor:</w:t>
    </w:r>
    <w:r w:rsidRPr="005C02EE">
      <w:rPr>
        <w:rFonts w:asciiTheme="minorHAnsi" w:hAnsiTheme="minorHAnsi" w:cstheme="minorHAnsi"/>
        <w:color w:val="auto"/>
        <w:sz w:val="20"/>
      </w:rPr>
      <w:t xml:space="preserve"> ____________________________________</w:t>
    </w:r>
    <w:bookmarkEnd w:id="1786"/>
    <w:bookmarkEnd w:id="1787"/>
    <w:bookmarkEnd w:id="1788"/>
    <w:bookmarkEnd w:id="178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618"/>
    <w:multiLevelType w:val="multilevel"/>
    <w:tmpl w:val="0E44AE2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D2F47"/>
    <w:multiLevelType w:val="hybridMultilevel"/>
    <w:tmpl w:val="E4C4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6" w15:restartNumberingAfterBreak="0">
    <w:nsid w:val="116800FF"/>
    <w:multiLevelType w:val="hybridMultilevel"/>
    <w:tmpl w:val="0FFCA4F6"/>
    <w:lvl w:ilvl="0" w:tplc="86DA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1" w15:restartNumberingAfterBreak="0">
    <w:nsid w:val="17B649DD"/>
    <w:multiLevelType w:val="hybridMultilevel"/>
    <w:tmpl w:val="9278AD8E"/>
    <w:lvl w:ilvl="0" w:tplc="A6C66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C27B7"/>
    <w:multiLevelType w:val="hybridMultilevel"/>
    <w:tmpl w:val="EEDAD69A"/>
    <w:lvl w:ilvl="0" w:tplc="A8F2F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C60FDF"/>
    <w:multiLevelType w:val="hybridMultilevel"/>
    <w:tmpl w:val="42CA98CE"/>
    <w:lvl w:ilvl="0" w:tplc="A7C6E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22D8627C"/>
    <w:multiLevelType w:val="hybridMultilevel"/>
    <w:tmpl w:val="BD18FC3E"/>
    <w:lvl w:ilvl="0" w:tplc="6136E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3451F"/>
    <w:multiLevelType w:val="hybridMultilevel"/>
    <w:tmpl w:val="9ECC77A4"/>
    <w:lvl w:ilvl="0" w:tplc="F358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2" w15:restartNumberingAfterBreak="0">
    <w:nsid w:val="2E36065D"/>
    <w:multiLevelType w:val="hybridMultilevel"/>
    <w:tmpl w:val="06C04A1E"/>
    <w:lvl w:ilvl="0" w:tplc="B59CA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4D0980"/>
    <w:multiLevelType w:val="hybridMultilevel"/>
    <w:tmpl w:val="D00A9008"/>
    <w:lvl w:ilvl="0" w:tplc="5E683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525E6"/>
    <w:multiLevelType w:val="hybridMultilevel"/>
    <w:tmpl w:val="EFF67082"/>
    <w:lvl w:ilvl="0" w:tplc="C84EF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7"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3F573571"/>
    <w:multiLevelType w:val="hybridMultilevel"/>
    <w:tmpl w:val="49941C50"/>
    <w:lvl w:ilvl="0" w:tplc="DC74E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0DE38E6"/>
    <w:multiLevelType w:val="hybridMultilevel"/>
    <w:tmpl w:val="1C1E3262"/>
    <w:lvl w:ilvl="0" w:tplc="4EF8D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49E87D80"/>
    <w:multiLevelType w:val="hybridMultilevel"/>
    <w:tmpl w:val="4A90F662"/>
    <w:lvl w:ilvl="0" w:tplc="57C476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1"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1E7CBE"/>
    <w:multiLevelType w:val="hybridMultilevel"/>
    <w:tmpl w:val="3A007A84"/>
    <w:lvl w:ilvl="0" w:tplc="AFCA8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C1632B"/>
    <w:multiLevelType w:val="multilevel"/>
    <w:tmpl w:val="6E4A8B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E830E1"/>
    <w:multiLevelType w:val="hybridMultilevel"/>
    <w:tmpl w:val="0B1A2B14"/>
    <w:lvl w:ilvl="0" w:tplc="37B47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0" w15:restartNumberingAfterBreak="0">
    <w:nsid w:val="692F784F"/>
    <w:multiLevelType w:val="hybridMultilevel"/>
    <w:tmpl w:val="32B6E1A0"/>
    <w:lvl w:ilvl="0" w:tplc="24CC1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DF51238"/>
    <w:multiLevelType w:val="hybridMultilevel"/>
    <w:tmpl w:val="3A007A8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39E342F"/>
    <w:multiLevelType w:val="hybridMultilevel"/>
    <w:tmpl w:val="AEE03454"/>
    <w:lvl w:ilvl="0" w:tplc="5338F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357B62"/>
    <w:multiLevelType w:val="multilevel"/>
    <w:tmpl w:val="EDAC78D6"/>
    <w:numStyleLink w:val="WWOutlineListStyle"/>
  </w:abstractNum>
  <w:abstractNum w:abstractNumId="55"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7"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7D2B264E"/>
    <w:multiLevelType w:val="hybridMultilevel"/>
    <w:tmpl w:val="630C47F2"/>
    <w:lvl w:ilvl="0" w:tplc="987E8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F6806F8"/>
    <w:multiLevelType w:val="hybridMultilevel"/>
    <w:tmpl w:val="A724B4CE"/>
    <w:lvl w:ilvl="0" w:tplc="381E3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801BA0"/>
    <w:multiLevelType w:val="hybridMultilevel"/>
    <w:tmpl w:val="E6CA6D60"/>
    <w:lvl w:ilvl="0" w:tplc="DFCC3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8"/>
  </w:num>
  <w:num w:numId="2" w16cid:durableId="1031154273">
    <w:abstractNumId w:val="35"/>
  </w:num>
  <w:num w:numId="3" w16cid:durableId="664013910">
    <w:abstractNumId w:val="38"/>
  </w:num>
  <w:num w:numId="4" w16cid:durableId="1463767177">
    <w:abstractNumId w:val="49"/>
  </w:num>
  <w:num w:numId="5" w16cid:durableId="1779524236">
    <w:abstractNumId w:val="40"/>
  </w:num>
  <w:num w:numId="6" w16cid:durableId="2002931630">
    <w:abstractNumId w:val="26"/>
  </w:num>
  <w:num w:numId="7" w16cid:durableId="748622998">
    <w:abstractNumId w:val="9"/>
  </w:num>
  <w:num w:numId="8" w16cid:durableId="400296356">
    <w:abstractNumId w:val="5"/>
  </w:num>
  <w:num w:numId="9" w16cid:durableId="1363898896">
    <w:abstractNumId w:val="10"/>
  </w:num>
  <w:num w:numId="10" w16cid:durableId="936982572">
    <w:abstractNumId w:val="0"/>
  </w:num>
  <w:num w:numId="11" w16cid:durableId="1515531470">
    <w:abstractNumId w:val="43"/>
  </w:num>
  <w:num w:numId="12" w16cid:durableId="1575239988">
    <w:abstractNumId w:val="44"/>
  </w:num>
  <w:num w:numId="13" w16cid:durableId="424689156">
    <w:abstractNumId w:val="29"/>
  </w:num>
  <w:num w:numId="14" w16cid:durableId="1070155346">
    <w:abstractNumId w:val="19"/>
  </w:num>
  <w:num w:numId="15" w16cid:durableId="22633690">
    <w:abstractNumId w:val="61"/>
  </w:num>
  <w:num w:numId="16" w16cid:durableId="1997027293">
    <w:abstractNumId w:val="36"/>
  </w:num>
  <w:num w:numId="17" w16cid:durableId="19816164">
    <w:abstractNumId w:val="56"/>
  </w:num>
  <w:num w:numId="18" w16cid:durableId="554270309">
    <w:abstractNumId w:val="57"/>
  </w:num>
  <w:num w:numId="19" w16cid:durableId="765464889">
    <w:abstractNumId w:val="7"/>
  </w:num>
  <w:num w:numId="20" w16cid:durableId="373892068">
    <w:abstractNumId w:val="27"/>
  </w:num>
  <w:num w:numId="21" w16cid:durableId="2123644289">
    <w:abstractNumId w:val="30"/>
  </w:num>
  <w:num w:numId="22" w16cid:durableId="1317606157">
    <w:abstractNumId w:val="41"/>
  </w:num>
  <w:num w:numId="23" w16cid:durableId="984510874">
    <w:abstractNumId w:val="34"/>
  </w:num>
  <w:num w:numId="24" w16cid:durableId="1109473444">
    <w:abstractNumId w:val="4"/>
  </w:num>
  <w:num w:numId="25" w16cid:durableId="1640378615">
    <w:abstractNumId w:val="42"/>
  </w:num>
  <w:num w:numId="26" w16cid:durableId="910506849">
    <w:abstractNumId w:val="15"/>
  </w:num>
  <w:num w:numId="27" w16cid:durableId="990326980">
    <w:abstractNumId w:val="21"/>
  </w:num>
  <w:num w:numId="28" w16cid:durableId="144469496">
    <w:abstractNumId w:val="54"/>
  </w:num>
  <w:num w:numId="29" w16cid:durableId="2112123686">
    <w:abstractNumId w:val="39"/>
  </w:num>
  <w:num w:numId="30" w16cid:durableId="1296643030">
    <w:abstractNumId w:val="55"/>
  </w:num>
  <w:num w:numId="31" w16cid:durableId="1757938110">
    <w:abstractNumId w:val="52"/>
  </w:num>
  <w:num w:numId="32" w16cid:durableId="1170490231">
    <w:abstractNumId w:val="17"/>
  </w:num>
  <w:num w:numId="33" w16cid:durableId="375009387">
    <w:abstractNumId w:val="1"/>
  </w:num>
  <w:num w:numId="34" w16cid:durableId="1055356408">
    <w:abstractNumId w:val="24"/>
  </w:num>
  <w:num w:numId="35" w16cid:durableId="1390877757">
    <w:abstractNumId w:val="31"/>
  </w:num>
  <w:num w:numId="36" w16cid:durableId="1249316073">
    <w:abstractNumId w:val="18"/>
  </w:num>
  <w:num w:numId="37" w16cid:durableId="1221287988">
    <w:abstractNumId w:val="28"/>
  </w:num>
  <w:num w:numId="38" w16cid:durableId="983048562">
    <w:abstractNumId w:val="46"/>
  </w:num>
  <w:num w:numId="39" w16cid:durableId="2143115408">
    <w:abstractNumId w:val="13"/>
  </w:num>
  <w:num w:numId="40" w16cid:durableId="2054620993">
    <w:abstractNumId w:val="3"/>
  </w:num>
  <w:num w:numId="41" w16cid:durableId="1374768644">
    <w:abstractNumId w:val="53"/>
  </w:num>
  <w:num w:numId="42" w16cid:durableId="504637767">
    <w:abstractNumId w:val="11"/>
  </w:num>
  <w:num w:numId="43" w16cid:durableId="602959801">
    <w:abstractNumId w:val="14"/>
  </w:num>
  <w:num w:numId="44" w16cid:durableId="756363722">
    <w:abstractNumId w:val="12"/>
  </w:num>
  <w:num w:numId="45" w16cid:durableId="624195749">
    <w:abstractNumId w:val="59"/>
  </w:num>
  <w:num w:numId="46" w16cid:durableId="246498614">
    <w:abstractNumId w:val="60"/>
  </w:num>
  <w:num w:numId="47" w16cid:durableId="27992644">
    <w:abstractNumId w:val="58"/>
  </w:num>
  <w:num w:numId="48" w16cid:durableId="1885290244">
    <w:abstractNumId w:val="6"/>
  </w:num>
  <w:num w:numId="49" w16cid:durableId="95945598">
    <w:abstractNumId w:val="33"/>
  </w:num>
  <w:num w:numId="50" w16cid:durableId="1242332518">
    <w:abstractNumId w:val="20"/>
  </w:num>
  <w:num w:numId="51" w16cid:durableId="916135377">
    <w:abstractNumId w:val="50"/>
  </w:num>
  <w:num w:numId="52" w16cid:durableId="795683193">
    <w:abstractNumId w:val="23"/>
  </w:num>
  <w:num w:numId="53" w16cid:durableId="1773354223">
    <w:abstractNumId w:val="32"/>
  </w:num>
  <w:num w:numId="54" w16cid:durableId="314335213">
    <w:abstractNumId w:val="22"/>
  </w:num>
  <w:num w:numId="55" w16cid:durableId="1084379463">
    <w:abstractNumId w:val="45"/>
  </w:num>
  <w:num w:numId="56" w16cid:durableId="627080786">
    <w:abstractNumId w:val="25"/>
  </w:num>
  <w:num w:numId="57" w16cid:durableId="15667624">
    <w:abstractNumId w:val="48"/>
  </w:num>
  <w:num w:numId="58" w16cid:durableId="69888942">
    <w:abstractNumId w:val="2"/>
  </w:num>
  <w:num w:numId="59" w16cid:durableId="1510755784">
    <w:abstractNumId w:val="37"/>
  </w:num>
  <w:num w:numId="60" w16cid:durableId="1017076142">
    <w:abstractNumId w:val="16"/>
  </w:num>
  <w:num w:numId="61" w16cid:durableId="741296964">
    <w:abstractNumId w:val="47"/>
  </w:num>
  <w:num w:numId="62" w16cid:durableId="89012166">
    <w:abstractNumId w:val="24"/>
  </w:num>
  <w:num w:numId="63" w16cid:durableId="731536435">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0365"/>
    <w:rsid w:val="00013A17"/>
    <w:rsid w:val="00042C68"/>
    <w:rsid w:val="00045E0E"/>
    <w:rsid w:val="00077A32"/>
    <w:rsid w:val="00080CD2"/>
    <w:rsid w:val="000843CC"/>
    <w:rsid w:val="00097CB4"/>
    <w:rsid w:val="000A68BF"/>
    <w:rsid w:val="000B4D44"/>
    <w:rsid w:val="000C1524"/>
    <w:rsid w:val="000C6A71"/>
    <w:rsid w:val="000D1A91"/>
    <w:rsid w:val="000F1947"/>
    <w:rsid w:val="000F3BFC"/>
    <w:rsid w:val="00103954"/>
    <w:rsid w:val="00131080"/>
    <w:rsid w:val="001314B6"/>
    <w:rsid w:val="00134382"/>
    <w:rsid w:val="00135322"/>
    <w:rsid w:val="00167221"/>
    <w:rsid w:val="001803A8"/>
    <w:rsid w:val="001A4F9D"/>
    <w:rsid w:val="001B76A2"/>
    <w:rsid w:val="001B7DCB"/>
    <w:rsid w:val="001C067A"/>
    <w:rsid w:val="001C5E5A"/>
    <w:rsid w:val="001C673A"/>
    <w:rsid w:val="001D40CC"/>
    <w:rsid w:val="001E06B7"/>
    <w:rsid w:val="00217EB1"/>
    <w:rsid w:val="00227348"/>
    <w:rsid w:val="00246B68"/>
    <w:rsid w:val="002549D3"/>
    <w:rsid w:val="00254C72"/>
    <w:rsid w:val="00263171"/>
    <w:rsid w:val="00264B17"/>
    <w:rsid w:val="00283079"/>
    <w:rsid w:val="002B126A"/>
    <w:rsid w:val="002D6E80"/>
    <w:rsid w:val="002E7583"/>
    <w:rsid w:val="0030518A"/>
    <w:rsid w:val="0032054C"/>
    <w:rsid w:val="00323A65"/>
    <w:rsid w:val="00355EE5"/>
    <w:rsid w:val="00365E30"/>
    <w:rsid w:val="00371843"/>
    <w:rsid w:val="00372B91"/>
    <w:rsid w:val="0038044E"/>
    <w:rsid w:val="00382CD3"/>
    <w:rsid w:val="00386774"/>
    <w:rsid w:val="0039686B"/>
    <w:rsid w:val="003B060E"/>
    <w:rsid w:val="003B0D88"/>
    <w:rsid w:val="003B41C1"/>
    <w:rsid w:val="003B7812"/>
    <w:rsid w:val="003C5962"/>
    <w:rsid w:val="003E0855"/>
    <w:rsid w:val="003F5128"/>
    <w:rsid w:val="0040364B"/>
    <w:rsid w:val="00421492"/>
    <w:rsid w:val="00430C8E"/>
    <w:rsid w:val="00431EFD"/>
    <w:rsid w:val="004442DF"/>
    <w:rsid w:val="004620E0"/>
    <w:rsid w:val="00464263"/>
    <w:rsid w:val="0047772F"/>
    <w:rsid w:val="00484AB6"/>
    <w:rsid w:val="004D2945"/>
    <w:rsid w:val="004E0DBC"/>
    <w:rsid w:val="004F42BA"/>
    <w:rsid w:val="00516656"/>
    <w:rsid w:val="005417EE"/>
    <w:rsid w:val="00556EF2"/>
    <w:rsid w:val="00561204"/>
    <w:rsid w:val="00563A93"/>
    <w:rsid w:val="0057081F"/>
    <w:rsid w:val="00584530"/>
    <w:rsid w:val="005A5A7C"/>
    <w:rsid w:val="005A755D"/>
    <w:rsid w:val="005B1BCB"/>
    <w:rsid w:val="005B3457"/>
    <w:rsid w:val="005B38F4"/>
    <w:rsid w:val="005C02EE"/>
    <w:rsid w:val="005C690E"/>
    <w:rsid w:val="00632D03"/>
    <w:rsid w:val="006457DC"/>
    <w:rsid w:val="00664184"/>
    <w:rsid w:val="00665B48"/>
    <w:rsid w:val="00685358"/>
    <w:rsid w:val="00692751"/>
    <w:rsid w:val="006A3A19"/>
    <w:rsid w:val="006A6A5A"/>
    <w:rsid w:val="006B0CB4"/>
    <w:rsid w:val="006B1A84"/>
    <w:rsid w:val="006B48A8"/>
    <w:rsid w:val="006C0187"/>
    <w:rsid w:val="006D5D72"/>
    <w:rsid w:val="006D7294"/>
    <w:rsid w:val="006D7F70"/>
    <w:rsid w:val="006E1DF4"/>
    <w:rsid w:val="006F0EC0"/>
    <w:rsid w:val="006F1F7F"/>
    <w:rsid w:val="00704E3D"/>
    <w:rsid w:val="00710378"/>
    <w:rsid w:val="0072599A"/>
    <w:rsid w:val="00727A73"/>
    <w:rsid w:val="00736B92"/>
    <w:rsid w:val="00755CE4"/>
    <w:rsid w:val="00762245"/>
    <w:rsid w:val="00772220"/>
    <w:rsid w:val="00792437"/>
    <w:rsid w:val="007C23F3"/>
    <w:rsid w:val="007C2FD5"/>
    <w:rsid w:val="007D4994"/>
    <w:rsid w:val="007E63B0"/>
    <w:rsid w:val="007F1066"/>
    <w:rsid w:val="007F5F7A"/>
    <w:rsid w:val="00811434"/>
    <w:rsid w:val="00820552"/>
    <w:rsid w:val="0085294C"/>
    <w:rsid w:val="00853C42"/>
    <w:rsid w:val="0086482E"/>
    <w:rsid w:val="008727C8"/>
    <w:rsid w:val="00873DBC"/>
    <w:rsid w:val="00877908"/>
    <w:rsid w:val="008B2FFE"/>
    <w:rsid w:val="008D5B47"/>
    <w:rsid w:val="008E3AEC"/>
    <w:rsid w:val="008E4DB1"/>
    <w:rsid w:val="008F2BF9"/>
    <w:rsid w:val="008F6EFF"/>
    <w:rsid w:val="00900D20"/>
    <w:rsid w:val="00904110"/>
    <w:rsid w:val="009156AA"/>
    <w:rsid w:val="0091714C"/>
    <w:rsid w:val="00927A8A"/>
    <w:rsid w:val="0093224C"/>
    <w:rsid w:val="00957037"/>
    <w:rsid w:val="00970B11"/>
    <w:rsid w:val="00991E86"/>
    <w:rsid w:val="00992198"/>
    <w:rsid w:val="00992E75"/>
    <w:rsid w:val="009933E8"/>
    <w:rsid w:val="009A0440"/>
    <w:rsid w:val="009A3BCE"/>
    <w:rsid w:val="009A3BE6"/>
    <w:rsid w:val="009C4D5F"/>
    <w:rsid w:val="00A11C8C"/>
    <w:rsid w:val="00A155D0"/>
    <w:rsid w:val="00A40696"/>
    <w:rsid w:val="00A60752"/>
    <w:rsid w:val="00A61F63"/>
    <w:rsid w:val="00A64BFD"/>
    <w:rsid w:val="00A66B3D"/>
    <w:rsid w:val="00A75A4B"/>
    <w:rsid w:val="00A84B32"/>
    <w:rsid w:val="00AA6C8E"/>
    <w:rsid w:val="00AC243C"/>
    <w:rsid w:val="00AC6B97"/>
    <w:rsid w:val="00AD312C"/>
    <w:rsid w:val="00AE6C3B"/>
    <w:rsid w:val="00AF007C"/>
    <w:rsid w:val="00AF1C68"/>
    <w:rsid w:val="00AF4857"/>
    <w:rsid w:val="00AF7969"/>
    <w:rsid w:val="00B26F39"/>
    <w:rsid w:val="00B406A9"/>
    <w:rsid w:val="00B50FA2"/>
    <w:rsid w:val="00B60801"/>
    <w:rsid w:val="00B7565F"/>
    <w:rsid w:val="00B83D71"/>
    <w:rsid w:val="00B87208"/>
    <w:rsid w:val="00B91C33"/>
    <w:rsid w:val="00B96E9F"/>
    <w:rsid w:val="00BA6B8A"/>
    <w:rsid w:val="00BC2F1D"/>
    <w:rsid w:val="00BC79E2"/>
    <w:rsid w:val="00BD1141"/>
    <w:rsid w:val="00BE29D8"/>
    <w:rsid w:val="00BF618A"/>
    <w:rsid w:val="00BF73F0"/>
    <w:rsid w:val="00C12BAD"/>
    <w:rsid w:val="00C16540"/>
    <w:rsid w:val="00C244CF"/>
    <w:rsid w:val="00C2542A"/>
    <w:rsid w:val="00C273FD"/>
    <w:rsid w:val="00C34CAB"/>
    <w:rsid w:val="00C54680"/>
    <w:rsid w:val="00C73F48"/>
    <w:rsid w:val="00C75B7E"/>
    <w:rsid w:val="00C7772A"/>
    <w:rsid w:val="00C861CC"/>
    <w:rsid w:val="00CB4B4A"/>
    <w:rsid w:val="00CE70DB"/>
    <w:rsid w:val="00D01AB6"/>
    <w:rsid w:val="00D05245"/>
    <w:rsid w:val="00D20BBC"/>
    <w:rsid w:val="00D22272"/>
    <w:rsid w:val="00D24B10"/>
    <w:rsid w:val="00D327B2"/>
    <w:rsid w:val="00D4125F"/>
    <w:rsid w:val="00D5625B"/>
    <w:rsid w:val="00D6537B"/>
    <w:rsid w:val="00D75BE4"/>
    <w:rsid w:val="00D80374"/>
    <w:rsid w:val="00D973EB"/>
    <w:rsid w:val="00DA3BD8"/>
    <w:rsid w:val="00DA3EA8"/>
    <w:rsid w:val="00DB6140"/>
    <w:rsid w:val="00DB6596"/>
    <w:rsid w:val="00DE3B7B"/>
    <w:rsid w:val="00DF78AF"/>
    <w:rsid w:val="00E262AD"/>
    <w:rsid w:val="00E458F4"/>
    <w:rsid w:val="00E62BB5"/>
    <w:rsid w:val="00E63F53"/>
    <w:rsid w:val="00E7716C"/>
    <w:rsid w:val="00E82BDD"/>
    <w:rsid w:val="00E929C4"/>
    <w:rsid w:val="00EA016C"/>
    <w:rsid w:val="00EB4F25"/>
    <w:rsid w:val="00EC2F3D"/>
    <w:rsid w:val="00ED2BF8"/>
    <w:rsid w:val="00EE5400"/>
    <w:rsid w:val="00EF4ACE"/>
    <w:rsid w:val="00F036BC"/>
    <w:rsid w:val="00F04051"/>
    <w:rsid w:val="00F0546D"/>
    <w:rsid w:val="00F15AA9"/>
    <w:rsid w:val="00F17A9A"/>
    <w:rsid w:val="00F31682"/>
    <w:rsid w:val="00F40916"/>
    <w:rsid w:val="00F56679"/>
    <w:rsid w:val="00F766F4"/>
    <w:rsid w:val="00F830C7"/>
    <w:rsid w:val="00FA6B76"/>
    <w:rsid w:val="00FA7CEB"/>
    <w:rsid w:val="00FB4554"/>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4"/>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cadmin.nc.gov/documents/vendor-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mailto:Chad.Arnold@ncwildlife.gov" TargetMode="Externa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procurement.nc.gov/training/vendor-trai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4BAF3-3AE2-4B45-9EFC-D27DF788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19</Pages>
  <Words>7456</Words>
  <Characters>42504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White, Elizabeth</cp:lastModifiedBy>
  <cp:revision>11</cp:revision>
  <dcterms:created xsi:type="dcterms:W3CDTF">2025-04-28T20:53:00Z</dcterms:created>
  <dcterms:modified xsi:type="dcterms:W3CDTF">2025-05-12T20:22:00Z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ies>
</file>