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0A03B0" w14:textId="77777777" w:rsidR="00913D59" w:rsidRPr="00580D74" w:rsidRDefault="00913D59" w:rsidP="00BE324A">
      <w:pPr>
        <w:tabs>
          <w:tab w:val="center" w:pos="4680"/>
        </w:tabs>
        <w:suppressAutoHyphens/>
        <w:spacing w:line="233" w:lineRule="auto"/>
        <w:jc w:val="both"/>
        <w:rPr>
          <w:rFonts w:ascii="Times New Roman" w:hAnsi="Times New Roman"/>
          <w:b/>
          <w:sz w:val="28"/>
          <w:u w:val="thick"/>
        </w:rPr>
      </w:pPr>
      <w:r>
        <w:rPr>
          <w:rFonts w:ascii="Arial" w:hAnsi="Arial"/>
          <w:b/>
        </w:rPr>
        <w:tab/>
      </w:r>
      <w:r w:rsidRPr="00580D74">
        <w:rPr>
          <w:rFonts w:ascii="Times New Roman" w:hAnsi="Times New Roman"/>
          <w:b/>
          <w:sz w:val="28"/>
          <w:u w:val="thick"/>
        </w:rPr>
        <w:t>ADVERTISEMENT FOR BIDS</w:t>
      </w:r>
    </w:p>
    <w:p w14:paraId="2A3C5114" w14:textId="7FB873F2" w:rsidR="00AC7E86" w:rsidRDefault="007E7300" w:rsidP="00BE324A">
      <w:pPr>
        <w:tabs>
          <w:tab w:val="center" w:pos="4680"/>
        </w:tabs>
        <w:suppressAutoHyphens/>
        <w:spacing w:line="233" w:lineRule="auto"/>
        <w:jc w:val="center"/>
        <w:rPr>
          <w:rFonts w:ascii="Times New Roman" w:hAnsi="Times New Roman"/>
          <w:b/>
          <w:sz w:val="28"/>
        </w:rPr>
      </w:pPr>
      <w:r>
        <w:rPr>
          <w:rFonts w:ascii="Times New Roman" w:hAnsi="Times New Roman"/>
          <w:b/>
          <w:sz w:val="28"/>
        </w:rPr>
        <w:t>CITY OF LENOIR</w:t>
      </w:r>
    </w:p>
    <w:p w14:paraId="66FF3372" w14:textId="1BCEA503" w:rsidR="003E067C" w:rsidRPr="003E067C" w:rsidRDefault="00C87E93" w:rsidP="00BE324A">
      <w:pPr>
        <w:tabs>
          <w:tab w:val="center" w:pos="4680"/>
        </w:tabs>
        <w:suppressAutoHyphens/>
        <w:spacing w:line="233" w:lineRule="auto"/>
        <w:jc w:val="center"/>
        <w:rPr>
          <w:rFonts w:ascii="Times New Roman" w:hAnsi="Times New Roman"/>
          <w:b/>
          <w:sz w:val="28"/>
        </w:rPr>
      </w:pPr>
      <w:r>
        <w:rPr>
          <w:rFonts w:ascii="Times New Roman" w:hAnsi="Times New Roman"/>
          <w:b/>
          <w:sz w:val="28"/>
        </w:rPr>
        <w:t>LENOIR 2025</w:t>
      </w:r>
      <w:r w:rsidR="00D54900">
        <w:rPr>
          <w:rFonts w:ascii="Times New Roman" w:hAnsi="Times New Roman"/>
          <w:b/>
          <w:sz w:val="28"/>
        </w:rPr>
        <w:t xml:space="preserve"> </w:t>
      </w:r>
      <w:r w:rsidR="007E7300">
        <w:rPr>
          <w:rFonts w:ascii="Times New Roman" w:hAnsi="Times New Roman"/>
          <w:b/>
          <w:sz w:val="28"/>
        </w:rPr>
        <w:t>SEWER REPLACEMENT</w:t>
      </w:r>
      <w:r>
        <w:rPr>
          <w:rFonts w:ascii="Times New Roman" w:hAnsi="Times New Roman"/>
          <w:b/>
          <w:sz w:val="28"/>
        </w:rPr>
        <w:t>S</w:t>
      </w:r>
      <w:r w:rsidR="007E7300">
        <w:rPr>
          <w:rFonts w:ascii="Times New Roman" w:hAnsi="Times New Roman"/>
          <w:b/>
          <w:sz w:val="28"/>
        </w:rPr>
        <w:t xml:space="preserve"> PROJECT</w:t>
      </w:r>
    </w:p>
    <w:p w14:paraId="67658BAE" w14:textId="77777777" w:rsidR="00913D59" w:rsidRPr="00761671" w:rsidRDefault="00913D59" w:rsidP="00BE324A">
      <w:pPr>
        <w:tabs>
          <w:tab w:val="left" w:pos="-720"/>
        </w:tabs>
        <w:suppressAutoHyphens/>
        <w:spacing w:line="233" w:lineRule="auto"/>
        <w:jc w:val="both"/>
        <w:rPr>
          <w:rFonts w:ascii="Times New Roman" w:hAnsi="Times New Roman"/>
          <w:b/>
        </w:rPr>
      </w:pPr>
    </w:p>
    <w:p w14:paraId="476CFBA5" w14:textId="5512935F" w:rsidR="000E423E" w:rsidRDefault="00913D59" w:rsidP="00BE324A">
      <w:pPr>
        <w:suppressAutoHyphens/>
        <w:spacing w:line="233" w:lineRule="auto"/>
        <w:jc w:val="both"/>
        <w:rPr>
          <w:rFonts w:ascii="Times New Roman" w:hAnsi="Times New Roman"/>
        </w:rPr>
      </w:pPr>
      <w:bookmarkStart w:id="0" w:name="_GoBack"/>
      <w:r w:rsidRPr="00761671">
        <w:rPr>
          <w:rFonts w:ascii="Times New Roman" w:hAnsi="Times New Roman"/>
        </w:rPr>
        <w:t>Seal</w:t>
      </w:r>
      <w:r w:rsidR="001F0DAE" w:rsidRPr="00761671">
        <w:rPr>
          <w:rFonts w:ascii="Times New Roman" w:hAnsi="Times New Roman"/>
        </w:rPr>
        <w:t xml:space="preserve">ed bids for the project </w:t>
      </w:r>
      <w:r w:rsidR="001F0DAE" w:rsidRPr="00AB14CC">
        <w:rPr>
          <w:rFonts w:ascii="Times New Roman" w:hAnsi="Times New Roman"/>
        </w:rPr>
        <w:t>entitled</w:t>
      </w:r>
      <w:r w:rsidR="0087407D">
        <w:rPr>
          <w:rFonts w:ascii="Times New Roman" w:hAnsi="Times New Roman"/>
        </w:rPr>
        <w:t xml:space="preserve"> </w:t>
      </w:r>
      <w:r w:rsidR="0087407D" w:rsidRPr="0087407D">
        <w:rPr>
          <w:rFonts w:ascii="Times New Roman" w:hAnsi="Times New Roman"/>
          <w:b/>
          <w:bCs/>
        </w:rPr>
        <w:t>Lenoir 2</w:t>
      </w:r>
      <w:r w:rsidR="0087407D">
        <w:rPr>
          <w:rFonts w:ascii="Times New Roman" w:hAnsi="Times New Roman"/>
          <w:b/>
        </w:rPr>
        <w:t>025</w:t>
      </w:r>
      <w:r w:rsidR="007E7300" w:rsidRPr="00AB14CC">
        <w:rPr>
          <w:rFonts w:ascii="Times New Roman" w:hAnsi="Times New Roman"/>
          <w:b/>
        </w:rPr>
        <w:t xml:space="preserve"> Sewer Replacement</w:t>
      </w:r>
      <w:r w:rsidR="0087407D">
        <w:rPr>
          <w:rFonts w:ascii="Times New Roman" w:hAnsi="Times New Roman"/>
          <w:b/>
        </w:rPr>
        <w:t>s</w:t>
      </w:r>
      <w:r w:rsidR="007E7300" w:rsidRPr="00AB14CC">
        <w:rPr>
          <w:rFonts w:ascii="Times New Roman" w:hAnsi="Times New Roman"/>
          <w:b/>
        </w:rPr>
        <w:t xml:space="preserve"> Project</w:t>
      </w:r>
      <w:r w:rsidR="00AD7C91" w:rsidRPr="00AB14CC">
        <w:rPr>
          <w:rFonts w:ascii="Times New Roman" w:hAnsi="Times New Roman"/>
          <w:b/>
        </w:rPr>
        <w:t xml:space="preserve"> </w:t>
      </w:r>
      <w:r w:rsidRPr="00AB14CC">
        <w:rPr>
          <w:rFonts w:ascii="Times New Roman" w:hAnsi="Times New Roman"/>
        </w:rPr>
        <w:t>will be received by the</w:t>
      </w:r>
      <w:r w:rsidR="001F0DAE" w:rsidRPr="00AB14CC">
        <w:rPr>
          <w:rFonts w:ascii="Times New Roman" w:hAnsi="Times New Roman"/>
        </w:rPr>
        <w:t xml:space="preserve"> </w:t>
      </w:r>
      <w:r w:rsidR="007E7300" w:rsidRPr="00AB14CC">
        <w:rPr>
          <w:rFonts w:ascii="Times New Roman" w:hAnsi="Times New Roman"/>
          <w:b/>
        </w:rPr>
        <w:t>City of Lenoir</w:t>
      </w:r>
      <w:r w:rsidR="00C77D6A" w:rsidRPr="00AB14CC">
        <w:rPr>
          <w:rFonts w:ascii="Times New Roman" w:hAnsi="Times New Roman"/>
        </w:rPr>
        <w:t xml:space="preserve"> </w:t>
      </w:r>
      <w:r w:rsidR="00720A4D" w:rsidRPr="00AB14CC">
        <w:rPr>
          <w:rFonts w:ascii="Times New Roman" w:hAnsi="Times New Roman"/>
        </w:rPr>
        <w:t xml:space="preserve">until </w:t>
      </w:r>
      <w:r w:rsidR="000E423E">
        <w:rPr>
          <w:rFonts w:ascii="Times New Roman" w:hAnsi="Times New Roman"/>
          <w:b/>
          <w:u w:val="single"/>
        </w:rPr>
        <w:t>11</w:t>
      </w:r>
      <w:r w:rsidR="003D44FA" w:rsidRPr="00C87E93">
        <w:rPr>
          <w:rFonts w:ascii="Times New Roman" w:hAnsi="Times New Roman"/>
          <w:b/>
          <w:u w:val="single"/>
        </w:rPr>
        <w:t xml:space="preserve">:00 </w:t>
      </w:r>
      <w:r w:rsidR="000E423E">
        <w:rPr>
          <w:rFonts w:ascii="Times New Roman" w:hAnsi="Times New Roman"/>
          <w:b/>
          <w:u w:val="single"/>
        </w:rPr>
        <w:t>a</w:t>
      </w:r>
      <w:r w:rsidR="003D44FA" w:rsidRPr="00C87E93">
        <w:rPr>
          <w:rFonts w:ascii="Times New Roman" w:hAnsi="Times New Roman"/>
          <w:b/>
          <w:u w:val="single"/>
        </w:rPr>
        <w:t>.m.</w:t>
      </w:r>
      <w:r w:rsidR="003D44FA" w:rsidRPr="00AB14CC">
        <w:rPr>
          <w:rFonts w:ascii="Times New Roman" w:hAnsi="Times New Roman"/>
        </w:rPr>
        <w:t xml:space="preserve"> </w:t>
      </w:r>
      <w:r w:rsidR="001F0DAE" w:rsidRPr="00AB14CC">
        <w:rPr>
          <w:rFonts w:ascii="Times New Roman" w:hAnsi="Times New Roman"/>
        </w:rPr>
        <w:t xml:space="preserve">local time </w:t>
      </w:r>
      <w:r w:rsidR="00AD7C91" w:rsidRPr="000B76BD">
        <w:rPr>
          <w:rFonts w:ascii="Times New Roman" w:hAnsi="Times New Roman"/>
          <w:bCs/>
        </w:rPr>
        <w:t>on</w:t>
      </w:r>
      <w:r w:rsidR="00F077F9">
        <w:rPr>
          <w:rFonts w:ascii="Times New Roman" w:hAnsi="Times New Roman"/>
          <w:bCs/>
        </w:rPr>
        <w:t xml:space="preserve"> </w:t>
      </w:r>
      <w:r w:rsidR="000E423E" w:rsidRPr="000E423E">
        <w:rPr>
          <w:rFonts w:ascii="Times New Roman" w:hAnsi="Times New Roman"/>
          <w:b/>
          <w:u w:val="single"/>
        </w:rPr>
        <w:t xml:space="preserve">April 8, </w:t>
      </w:r>
      <w:r w:rsidR="00AB14CC" w:rsidRPr="00C44631">
        <w:rPr>
          <w:rFonts w:ascii="Times New Roman" w:hAnsi="Times New Roman"/>
          <w:b/>
          <w:u w:val="single"/>
        </w:rPr>
        <w:t>202</w:t>
      </w:r>
      <w:r w:rsidR="00D54900" w:rsidRPr="00C44631">
        <w:rPr>
          <w:rFonts w:ascii="Times New Roman" w:hAnsi="Times New Roman"/>
          <w:b/>
          <w:u w:val="single"/>
        </w:rPr>
        <w:t>5</w:t>
      </w:r>
      <w:r w:rsidR="003D44FA" w:rsidRPr="00AB14CC">
        <w:rPr>
          <w:rFonts w:ascii="Times New Roman" w:hAnsi="Times New Roman"/>
          <w:b/>
        </w:rPr>
        <w:t xml:space="preserve"> </w:t>
      </w:r>
      <w:r w:rsidRPr="00AB14CC">
        <w:rPr>
          <w:rFonts w:ascii="Times New Roman" w:hAnsi="Times New Roman"/>
        </w:rPr>
        <w:t>in the</w:t>
      </w:r>
      <w:r w:rsidR="00AD7C91" w:rsidRPr="00AB14CC">
        <w:rPr>
          <w:rFonts w:ascii="Times New Roman" w:hAnsi="Times New Roman"/>
        </w:rPr>
        <w:t xml:space="preserve"> </w:t>
      </w:r>
      <w:r w:rsidR="000E423E" w:rsidRPr="000E423E">
        <w:rPr>
          <w:rFonts w:ascii="Times New Roman" w:hAnsi="Times New Roman"/>
          <w:b/>
          <w:bCs/>
        </w:rPr>
        <w:t>Lenoir Public Works Building Break Room</w:t>
      </w:r>
      <w:r w:rsidR="000E423E" w:rsidRPr="000E423E">
        <w:rPr>
          <w:rFonts w:ascii="Times New Roman" w:hAnsi="Times New Roman"/>
        </w:rPr>
        <w:t xml:space="preserve">, located at </w:t>
      </w:r>
      <w:r w:rsidR="000E423E" w:rsidRPr="000E423E">
        <w:rPr>
          <w:rFonts w:ascii="Times New Roman" w:hAnsi="Times New Roman"/>
          <w:b/>
          <w:bCs/>
        </w:rPr>
        <w:t>510-B Greer Circle, Lenoir, North Carolina 28645</w:t>
      </w:r>
      <w:r w:rsidR="000E423E">
        <w:rPr>
          <w:rFonts w:ascii="Times New Roman" w:hAnsi="Times New Roman"/>
        </w:rPr>
        <w:t>.</w:t>
      </w:r>
      <w:r w:rsidR="000E423E" w:rsidRPr="000E423E">
        <w:rPr>
          <w:rFonts w:ascii="Times New Roman" w:hAnsi="Times New Roman"/>
        </w:rPr>
        <w:t xml:space="preserve"> </w:t>
      </w:r>
      <w:r w:rsidR="000E423E" w:rsidRPr="00580D74">
        <w:rPr>
          <w:rFonts w:ascii="Times New Roman" w:hAnsi="Times New Roman"/>
        </w:rPr>
        <w:t>At</w:t>
      </w:r>
      <w:r w:rsidR="000E423E">
        <w:rPr>
          <w:rFonts w:ascii="Times New Roman" w:hAnsi="Times New Roman"/>
          <w:b/>
        </w:rPr>
        <w:t xml:space="preserve"> </w:t>
      </w:r>
      <w:r w:rsidR="000E423E" w:rsidRPr="003E067C">
        <w:rPr>
          <w:rFonts w:ascii="Times New Roman" w:hAnsi="Times New Roman"/>
        </w:rPr>
        <w:t>said place and time, all Bids that have been duly received, will b</w:t>
      </w:r>
      <w:r w:rsidR="000E423E">
        <w:rPr>
          <w:rFonts w:ascii="Times New Roman" w:hAnsi="Times New Roman"/>
          <w:b/>
        </w:rPr>
        <w:t>e</w:t>
      </w:r>
      <w:r w:rsidR="000E423E" w:rsidRPr="00761671">
        <w:rPr>
          <w:rFonts w:ascii="Times New Roman" w:hAnsi="Times New Roman"/>
        </w:rPr>
        <w:t xml:space="preserve"> publicly opened and read aloud.</w:t>
      </w:r>
    </w:p>
    <w:p w14:paraId="50A2F9F4" w14:textId="77777777" w:rsidR="000E423E" w:rsidRDefault="000E423E" w:rsidP="00BE324A">
      <w:pPr>
        <w:suppressAutoHyphens/>
        <w:spacing w:line="233" w:lineRule="auto"/>
        <w:jc w:val="both"/>
        <w:rPr>
          <w:rFonts w:ascii="Times New Roman" w:hAnsi="Times New Roman"/>
        </w:rPr>
      </w:pPr>
    </w:p>
    <w:p w14:paraId="2F701ABB" w14:textId="109CDC0B" w:rsidR="00027179" w:rsidRDefault="00027179" w:rsidP="00027179">
      <w:pPr>
        <w:suppressAutoHyphens/>
        <w:jc w:val="both"/>
        <w:rPr>
          <w:rFonts w:ascii="Times New Roman" w:hAnsi="Times New Roman"/>
        </w:rPr>
      </w:pPr>
      <w:r w:rsidRPr="00027179">
        <w:rPr>
          <w:rFonts w:ascii="Times New Roman" w:hAnsi="Times New Roman"/>
        </w:rPr>
        <w:t xml:space="preserve">The project will be bid as </w:t>
      </w:r>
      <w:r w:rsidR="00FF78AF">
        <w:rPr>
          <w:rFonts w:ascii="Times New Roman" w:hAnsi="Times New Roman"/>
        </w:rPr>
        <w:t>two</w:t>
      </w:r>
      <w:r w:rsidRPr="00027179">
        <w:rPr>
          <w:rFonts w:ascii="Times New Roman" w:hAnsi="Times New Roman"/>
        </w:rPr>
        <w:t xml:space="preserve"> (</w:t>
      </w:r>
      <w:r w:rsidR="00FF78AF">
        <w:rPr>
          <w:rFonts w:ascii="Times New Roman" w:hAnsi="Times New Roman"/>
        </w:rPr>
        <w:t>2</w:t>
      </w:r>
      <w:r w:rsidRPr="00027179">
        <w:rPr>
          <w:rFonts w:ascii="Times New Roman" w:hAnsi="Times New Roman"/>
        </w:rPr>
        <w:t xml:space="preserve">) separate divisions of work, intended to be provided under one (1) construction contract:  </w:t>
      </w:r>
    </w:p>
    <w:p w14:paraId="69DFE08B" w14:textId="77777777" w:rsidR="00027179" w:rsidRPr="00027179" w:rsidRDefault="00027179" w:rsidP="00027179">
      <w:pPr>
        <w:suppressAutoHyphens/>
        <w:jc w:val="both"/>
        <w:rPr>
          <w:rFonts w:ascii="Times New Roman" w:hAnsi="Times New Roman"/>
        </w:rPr>
      </w:pPr>
    </w:p>
    <w:p w14:paraId="23FED946" w14:textId="74CB6DC4" w:rsidR="00027179" w:rsidRDefault="00027179" w:rsidP="00062A0D">
      <w:pPr>
        <w:numPr>
          <w:ilvl w:val="0"/>
          <w:numId w:val="2"/>
        </w:numPr>
        <w:suppressAutoHyphens/>
        <w:spacing w:after="120"/>
        <w:rPr>
          <w:rFonts w:ascii="Times New Roman" w:hAnsi="Times New Roman"/>
        </w:rPr>
      </w:pPr>
      <w:r w:rsidRPr="00027179">
        <w:rPr>
          <w:rFonts w:ascii="Times New Roman" w:hAnsi="Times New Roman"/>
          <w:b/>
        </w:rPr>
        <w:t>Division 1 (</w:t>
      </w:r>
      <w:r>
        <w:rPr>
          <w:rFonts w:ascii="Times New Roman" w:hAnsi="Times New Roman"/>
          <w:b/>
        </w:rPr>
        <w:t xml:space="preserve">Ridge St Sewer </w:t>
      </w:r>
      <w:r w:rsidR="00062A0D">
        <w:rPr>
          <w:rFonts w:ascii="Times New Roman" w:hAnsi="Times New Roman"/>
          <w:b/>
        </w:rPr>
        <w:t>Replacement</w:t>
      </w:r>
      <w:r w:rsidRPr="00027179">
        <w:rPr>
          <w:rFonts w:ascii="Times New Roman" w:hAnsi="Times New Roman"/>
          <w:b/>
        </w:rPr>
        <w:t xml:space="preserve">) </w:t>
      </w:r>
      <w:r w:rsidRPr="00027179">
        <w:rPr>
          <w:rFonts w:ascii="Times New Roman" w:hAnsi="Times New Roman"/>
        </w:rPr>
        <w:t xml:space="preserve">generally consists of the replacement of </w:t>
      </w:r>
      <w:r w:rsidR="003B759D" w:rsidRPr="003B759D">
        <w:rPr>
          <w:rFonts w:ascii="Times New Roman" w:hAnsi="Times New Roman"/>
        </w:rPr>
        <w:t>400 linear feet of existing 10-inch gravity sewer and 530 linear feet of 8-inch gravity sewer, manholes, sewer and service reconnections, and related appurtenances. A portion of the work involves replacing sewer in the same trench at a deeper elevation.</w:t>
      </w:r>
    </w:p>
    <w:p w14:paraId="01F4DE9F" w14:textId="017EDBB4" w:rsidR="00027179" w:rsidRPr="00027179" w:rsidRDefault="00027179" w:rsidP="00062A0D">
      <w:pPr>
        <w:numPr>
          <w:ilvl w:val="0"/>
          <w:numId w:val="2"/>
        </w:numPr>
        <w:suppressAutoHyphens/>
        <w:rPr>
          <w:rFonts w:ascii="Times New Roman" w:hAnsi="Times New Roman"/>
        </w:rPr>
      </w:pPr>
      <w:r w:rsidRPr="00027179">
        <w:rPr>
          <w:rFonts w:ascii="Times New Roman" w:hAnsi="Times New Roman"/>
          <w:b/>
        </w:rPr>
        <w:t>Division 2 (</w:t>
      </w:r>
      <w:r w:rsidR="005E5FAF">
        <w:rPr>
          <w:rFonts w:ascii="Times New Roman" w:hAnsi="Times New Roman"/>
          <w:b/>
        </w:rPr>
        <w:t>Harper Avenue Sewer</w:t>
      </w:r>
      <w:r w:rsidRPr="00027179">
        <w:rPr>
          <w:rFonts w:ascii="Times New Roman" w:hAnsi="Times New Roman"/>
          <w:b/>
        </w:rPr>
        <w:t xml:space="preserve"> Replacement) </w:t>
      </w:r>
      <w:r w:rsidRPr="00027179">
        <w:rPr>
          <w:rFonts w:ascii="Times New Roman" w:hAnsi="Times New Roman"/>
        </w:rPr>
        <w:t>generally consists of the replacement of</w:t>
      </w:r>
      <w:r>
        <w:rPr>
          <w:rFonts w:ascii="Times New Roman" w:hAnsi="Times New Roman"/>
        </w:rPr>
        <w:t xml:space="preserve"> </w:t>
      </w:r>
      <w:r w:rsidRPr="00027179">
        <w:rPr>
          <w:rFonts w:ascii="Times New Roman" w:hAnsi="Times New Roman"/>
        </w:rPr>
        <w:t>approximately 1,400 linear feet of an existing 8-inch gravity sewer line that is a contributor to inflow and infiltration and has limited capacity due to insufficient pipe slopes. The proposed sewer is planned to parallel a tributary to Zacks Fork Creek and the existing sewer within the existing sewer easement.</w:t>
      </w:r>
    </w:p>
    <w:bookmarkEnd w:id="0"/>
    <w:p w14:paraId="473F5049" w14:textId="77777777" w:rsidR="00027179" w:rsidRDefault="00027179" w:rsidP="00FD3D17">
      <w:pPr>
        <w:suppressAutoHyphens/>
        <w:jc w:val="both"/>
        <w:rPr>
          <w:rFonts w:ascii="Times New Roman" w:hAnsi="Times New Roman"/>
        </w:rPr>
      </w:pPr>
    </w:p>
    <w:p w14:paraId="52E4A505" w14:textId="77777777" w:rsidR="00095342" w:rsidRDefault="00095342" w:rsidP="00095342">
      <w:pPr>
        <w:suppressAutoHyphens/>
        <w:jc w:val="both"/>
        <w:rPr>
          <w:rFonts w:ascii="Times New Roman" w:hAnsi="Times New Roman"/>
        </w:rPr>
      </w:pPr>
      <w:r>
        <w:rPr>
          <w:rFonts w:ascii="Times New Roman" w:hAnsi="Times New Roman"/>
        </w:rPr>
        <w:t xml:space="preserve">Bidder qualifications, as described in Article 3 of the Instructions to Bidders, are required to be submitted with the Bid. Bidders are encouraged to inquire about minimum qualifications before purchasing Bidding Documents. </w:t>
      </w:r>
    </w:p>
    <w:p w14:paraId="289B9A2B" w14:textId="77777777" w:rsidR="00095342" w:rsidRDefault="00095342" w:rsidP="00095342">
      <w:pPr>
        <w:suppressAutoHyphens/>
        <w:jc w:val="both"/>
        <w:rPr>
          <w:rFonts w:ascii="Times New Roman" w:hAnsi="Times New Roman"/>
        </w:rPr>
      </w:pPr>
    </w:p>
    <w:p w14:paraId="78B70ADA" w14:textId="4CD8D86E" w:rsidR="00095342" w:rsidRDefault="00095342" w:rsidP="00095342">
      <w:pPr>
        <w:jc w:val="both"/>
        <w:rPr>
          <w:rFonts w:ascii="Times New Roman" w:hAnsi="Times New Roman"/>
        </w:rPr>
      </w:pPr>
      <w:r>
        <w:rPr>
          <w:rFonts w:ascii="Times New Roman" w:hAnsi="Times New Roman"/>
        </w:rPr>
        <w:t>Prospective bidders must register and obtain an official set of the Bidding Documents. Digital copies of Bidding Documents are available for purchase for a fee of $</w:t>
      </w:r>
      <w:r w:rsidR="008422E9">
        <w:rPr>
          <w:rFonts w:ascii="Times New Roman" w:hAnsi="Times New Roman"/>
        </w:rPr>
        <w:t>50</w:t>
      </w:r>
      <w:r>
        <w:rPr>
          <w:rFonts w:ascii="Times New Roman" w:hAnsi="Times New Roman"/>
        </w:rPr>
        <w:t xml:space="preserve">.00 per set through Quest by visiting </w:t>
      </w:r>
      <w:hyperlink r:id="rId8" w:history="1">
        <w:r>
          <w:rPr>
            <w:rStyle w:val="Hyperlink"/>
            <w:rFonts w:ascii="Times New Roman" w:hAnsi="Times New Roman"/>
          </w:rPr>
          <w:t>www.mcgillbidline.com</w:t>
        </w:r>
      </w:hyperlink>
      <w:r>
        <w:rPr>
          <w:rFonts w:ascii="Times New Roman" w:hAnsi="Times New Roman"/>
        </w:rPr>
        <w:t xml:space="preserve">. These documents may be downloaded by selecting the project and finding the appropriate Quest Project Number. </w:t>
      </w:r>
      <w:r>
        <w:rPr>
          <w:rFonts w:ascii="Times New Roman" w:hAnsi="Times New Roman"/>
          <w:b/>
          <w:u w:val="single"/>
        </w:rPr>
        <w:t xml:space="preserve">Bids received from Bidders who are not registered </w:t>
      </w:r>
      <w:r w:rsidR="00B96E6D">
        <w:rPr>
          <w:rFonts w:ascii="Times New Roman" w:hAnsi="Times New Roman"/>
          <w:b/>
          <w:u w:val="single"/>
        </w:rPr>
        <w:t>plan holders</w:t>
      </w:r>
      <w:r>
        <w:rPr>
          <w:rFonts w:ascii="Times New Roman" w:hAnsi="Times New Roman"/>
          <w:b/>
          <w:u w:val="single"/>
        </w:rPr>
        <w:t xml:space="preserve"> with the Engineer will not be accepted or opened.</w:t>
      </w:r>
      <w:r>
        <w:rPr>
          <w:rFonts w:ascii="Times New Roman" w:hAnsi="Times New Roman"/>
        </w:rPr>
        <w:t xml:space="preserve">  For assistance and free membership registration, contact </w:t>
      </w:r>
      <w:proofErr w:type="spellStart"/>
      <w:r>
        <w:rPr>
          <w:rFonts w:ascii="Times New Roman" w:hAnsi="Times New Roman"/>
        </w:rPr>
        <w:t>QuestCDN</w:t>
      </w:r>
      <w:proofErr w:type="spellEnd"/>
      <w:r>
        <w:rPr>
          <w:rFonts w:ascii="Times New Roman" w:hAnsi="Times New Roman"/>
        </w:rPr>
        <w:t xml:space="preserve"> at (952) 233-1632 or </w:t>
      </w:r>
      <w:hyperlink r:id="rId9" w:history="1">
        <w:r>
          <w:rPr>
            <w:rStyle w:val="Hyperlink"/>
            <w:rFonts w:ascii="Times New Roman" w:hAnsi="Times New Roman"/>
          </w:rPr>
          <w:t>info@questcdn.com</w:t>
        </w:r>
      </w:hyperlink>
      <w:r>
        <w:rPr>
          <w:rFonts w:ascii="Times New Roman" w:hAnsi="Times New Roman"/>
        </w:rPr>
        <w:t xml:space="preserve">. </w:t>
      </w:r>
    </w:p>
    <w:p w14:paraId="21283F50" w14:textId="77777777" w:rsidR="00095342" w:rsidRDefault="00095342" w:rsidP="00095342">
      <w:pPr>
        <w:jc w:val="both"/>
        <w:rPr>
          <w:rFonts w:ascii="Times New Roman" w:hAnsi="Times New Roman"/>
        </w:rPr>
      </w:pPr>
    </w:p>
    <w:p w14:paraId="2011AC1E" w14:textId="77777777" w:rsidR="00095342" w:rsidRDefault="00095342" w:rsidP="00095342">
      <w:pPr>
        <w:suppressAutoHyphens/>
        <w:jc w:val="both"/>
        <w:rPr>
          <w:rFonts w:ascii="Times New Roman" w:hAnsi="Times New Roman"/>
        </w:rPr>
      </w:pPr>
      <w:r>
        <w:rPr>
          <w:rFonts w:ascii="Times New Roman" w:hAnsi="Times New Roman"/>
        </w:rPr>
        <w:t xml:space="preserve">Neither the Owner nor the Engineer will be responsible for full or partial sets of Bidding Documents, including any Addenda, obtained from any source other than the Engineer and their representative plan provider, </w:t>
      </w:r>
      <w:proofErr w:type="spellStart"/>
      <w:r>
        <w:rPr>
          <w:rFonts w:ascii="Times New Roman" w:hAnsi="Times New Roman"/>
        </w:rPr>
        <w:t>QuestCDN</w:t>
      </w:r>
      <w:proofErr w:type="spellEnd"/>
      <w:r>
        <w:rPr>
          <w:rFonts w:ascii="Times New Roman" w:hAnsi="Times New Roman"/>
        </w:rPr>
        <w:t>. Each Bidder shall be responsible for the review of all addenda for the project and shall acknowledge the addenda on the bid form.</w:t>
      </w:r>
    </w:p>
    <w:p w14:paraId="6104BC62" w14:textId="77777777" w:rsidR="00095342" w:rsidRDefault="00095342" w:rsidP="00095342">
      <w:pPr>
        <w:suppressAutoHyphens/>
        <w:jc w:val="both"/>
        <w:rPr>
          <w:rFonts w:ascii="Times New Roman" w:hAnsi="Times New Roman"/>
          <w:szCs w:val="24"/>
        </w:rPr>
      </w:pPr>
    </w:p>
    <w:p w14:paraId="0DBBF25E" w14:textId="77777777" w:rsidR="00095342" w:rsidRDefault="00095342" w:rsidP="00095342">
      <w:pPr>
        <w:suppressAutoHyphens/>
        <w:jc w:val="both"/>
        <w:rPr>
          <w:rFonts w:ascii="Times New Roman" w:hAnsi="Times New Roman"/>
        </w:rPr>
      </w:pPr>
      <w:r>
        <w:rPr>
          <w:rFonts w:ascii="Times New Roman" w:hAnsi="Times New Roman"/>
        </w:rPr>
        <w:t xml:space="preserve">Bidders must comply with the requirements of the State of North Carolina and be appropriately licensed as a Contractor as provided in General Statutes Chapter 87. </w:t>
      </w:r>
    </w:p>
    <w:p w14:paraId="7E4DAFCD" w14:textId="77777777" w:rsidR="00095342" w:rsidRDefault="00095342" w:rsidP="00095342">
      <w:pPr>
        <w:suppressAutoHyphens/>
        <w:jc w:val="both"/>
        <w:rPr>
          <w:rFonts w:ascii="Times New Roman" w:hAnsi="Times New Roman"/>
        </w:rPr>
      </w:pPr>
    </w:p>
    <w:p w14:paraId="055E3965" w14:textId="77777777" w:rsidR="00095342" w:rsidRDefault="00095342" w:rsidP="00095342">
      <w:pPr>
        <w:suppressAutoHyphens/>
        <w:jc w:val="both"/>
        <w:rPr>
          <w:rFonts w:ascii="Times New Roman" w:hAnsi="Times New Roman"/>
        </w:rPr>
      </w:pPr>
      <w:r>
        <w:rPr>
          <w:rFonts w:ascii="Times New Roman" w:hAnsi="Times New Roman"/>
        </w:rPr>
        <w:t xml:space="preserve">Each bid shall be accompanied with a cash deposit or certified check drawn on a bank or trust company insured by the FDIC or a Bid Bond prepared on the form of Bid Bond contained in the Bidding Documents or a Surety Company’s standard form and properly executed by a corporate surety licensed under the laws of North Carolina to execute such bonds. The amount of the bid bond shall be equal to </w:t>
      </w:r>
      <w:r>
        <w:rPr>
          <w:rFonts w:ascii="Times New Roman" w:hAnsi="Times New Roman"/>
          <w:b/>
        </w:rPr>
        <w:t>five (5) percent</w:t>
      </w:r>
      <w:r>
        <w:rPr>
          <w:rFonts w:ascii="Times New Roman" w:hAnsi="Times New Roman"/>
        </w:rPr>
        <w:t xml:space="preserve"> of the total of the bid. The bid deposit shall be retained by the Owner if the successful bidder fails to execute the contract or fails to provide the required bonds, as stated above, within ten (10) days after the proper notice of award of the contract.</w:t>
      </w:r>
    </w:p>
    <w:p w14:paraId="66B5A341" w14:textId="77777777" w:rsidR="00095342" w:rsidRDefault="00095342" w:rsidP="00095342">
      <w:pPr>
        <w:suppressAutoHyphens/>
        <w:jc w:val="both"/>
        <w:rPr>
          <w:rFonts w:ascii="Times New Roman" w:hAnsi="Times New Roman"/>
        </w:rPr>
      </w:pPr>
      <w:r>
        <w:rPr>
          <w:rFonts w:ascii="Times New Roman" w:hAnsi="Times New Roman"/>
        </w:rPr>
        <w:lastRenderedPageBreak/>
        <w:t xml:space="preserve">The Owner reserves the right to reject any and all Bids, to waive informalities, or to reject non-conforming, non-responsive, or conditional bids. The Owner reserves the right to award a contract to the lowest, responsive, responsible bidder or bidders, taking into consideration quality, performance and time.  </w:t>
      </w:r>
    </w:p>
    <w:p w14:paraId="6144D665" w14:textId="77777777" w:rsidR="00095342" w:rsidRDefault="00095342" w:rsidP="00095342">
      <w:pPr>
        <w:suppressAutoHyphens/>
        <w:jc w:val="both"/>
        <w:rPr>
          <w:rFonts w:ascii="Times New Roman" w:hAnsi="Times New Roman"/>
        </w:rPr>
      </w:pPr>
    </w:p>
    <w:p w14:paraId="28E1BC1B" w14:textId="77777777" w:rsidR="00095342" w:rsidRDefault="00095342" w:rsidP="00095342">
      <w:pPr>
        <w:suppressAutoHyphens/>
        <w:jc w:val="both"/>
        <w:rPr>
          <w:rFonts w:ascii="Times New Roman" w:hAnsi="Times New Roman"/>
        </w:rPr>
      </w:pPr>
      <w:r>
        <w:rPr>
          <w:rFonts w:ascii="Times New Roman" w:hAnsi="Times New Roman"/>
        </w:rPr>
        <w:t>The City of Lenoir has adopted a “Minority Business Participation Outreach Plan” (</w:t>
      </w:r>
      <w:proofErr w:type="spellStart"/>
      <w:r>
        <w:rPr>
          <w:rFonts w:ascii="Times New Roman" w:hAnsi="Times New Roman"/>
        </w:rPr>
        <w:t>MBPOP</w:t>
      </w:r>
      <w:proofErr w:type="spellEnd"/>
      <w:r>
        <w:rPr>
          <w:rFonts w:ascii="Times New Roman" w:hAnsi="Times New Roman"/>
        </w:rPr>
        <w:t xml:space="preserve">).  </w:t>
      </w:r>
      <w:r>
        <w:rPr>
          <w:rFonts w:ascii="Times New Roman" w:hAnsi="Times New Roman"/>
          <w:szCs w:val="24"/>
        </w:rPr>
        <w:t xml:space="preserve">The goal in adopting its Plan is for the expansion of participation by historically underutilized businesses (HUB) in construction projects as defined in GS 143-128.2 (g). Equal access and opportunity to participate in all aspects of construction projects shall be provided to HUB. It is the City’s policy to award public building contracts without regard to race, religion, color, creed, national origin, sex, age or disabling condition. Each bidder shall make a good faith effort and shall document such efforts to utilize minority businesses and comply with the plan. </w:t>
      </w:r>
    </w:p>
    <w:p w14:paraId="76FA225C" w14:textId="77777777" w:rsidR="00095342" w:rsidRDefault="00095342" w:rsidP="00095342">
      <w:pPr>
        <w:suppressAutoHyphens/>
        <w:jc w:val="both"/>
        <w:rPr>
          <w:rFonts w:ascii="Times New Roman" w:hAnsi="Times New Roman"/>
        </w:rPr>
      </w:pPr>
    </w:p>
    <w:p w14:paraId="7505195B" w14:textId="77777777" w:rsidR="00095342" w:rsidRDefault="00095342" w:rsidP="00095342">
      <w:pPr>
        <w:suppressAutoHyphens/>
        <w:jc w:val="both"/>
        <w:rPr>
          <w:rFonts w:ascii="Times New Roman" w:hAnsi="Times New Roman"/>
        </w:rPr>
      </w:pPr>
      <w:r>
        <w:rPr>
          <w:rFonts w:ascii="Times New Roman" w:hAnsi="Times New Roman"/>
        </w:rPr>
        <w:t>Contractors submitting a Bid on this project must solicit bids from minority subcontractors and provide documentation of any outreach efforts as required by the Special Conditions Packages.</w:t>
      </w:r>
    </w:p>
    <w:p w14:paraId="5FAAB4AA" w14:textId="77777777" w:rsidR="00095342" w:rsidRDefault="00095342" w:rsidP="00095342">
      <w:pPr>
        <w:suppressAutoHyphens/>
        <w:jc w:val="both"/>
        <w:rPr>
          <w:rFonts w:ascii="Times New Roman" w:hAnsi="Times New Roman"/>
        </w:rPr>
      </w:pPr>
    </w:p>
    <w:p w14:paraId="32E1BA4C" w14:textId="77777777" w:rsidR="00095342" w:rsidRDefault="00095342" w:rsidP="00276923">
      <w:pPr>
        <w:suppressAutoHyphens/>
        <w:spacing w:after="120"/>
        <w:jc w:val="both"/>
        <w:rPr>
          <w:rFonts w:ascii="Times New Roman" w:hAnsi="Times New Roman"/>
        </w:rPr>
      </w:pPr>
      <w:r>
        <w:rPr>
          <w:rFonts w:ascii="Times New Roman" w:hAnsi="Times New Roman"/>
        </w:rPr>
        <w:t xml:space="preserve">Bidders must comply with the President's Executive Order No. 11246 as amended, which prohibits discrimination in employment regarding race, creed, color, sex or national origin.  Bidders must comply with Title VI of the Civil Rights Act of 1964, the Davis-Bacon Act, the Anti-Kickback Act, the Contract Work Hours Standard Act, and 40 CFR 33.1016, and 40 CFR 60-4.  </w:t>
      </w:r>
    </w:p>
    <w:p w14:paraId="3E9E2FE4" w14:textId="77777777" w:rsidR="00AE1839" w:rsidRDefault="00BE324A" w:rsidP="005A3829">
      <w:pPr>
        <w:suppressAutoHyphens/>
        <w:jc w:val="both"/>
        <w:rPr>
          <w:rFonts w:ascii="Times New Roman" w:hAnsi="Times New Roman"/>
        </w:rPr>
      </w:pP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______________________________</w:t>
      </w:r>
    </w:p>
    <w:p w14:paraId="55A003E3" w14:textId="10A8255F" w:rsidR="00BE324A" w:rsidRDefault="00BE324A" w:rsidP="005A3829">
      <w:pPr>
        <w:suppressAutoHyphens/>
        <w:jc w:val="both"/>
        <w:rPr>
          <w:rFonts w:ascii="Times New Roman" w:hAnsi="Times New Roman"/>
          <w:b/>
          <w:szCs w:val="24"/>
        </w:rPr>
      </w:pPr>
      <w:r>
        <w:rPr>
          <w:rFonts w:ascii="Times New Roman" w:hAnsi="Times New Roman"/>
        </w:rPr>
        <w:t xml:space="preserve">                                                                                                </w:t>
      </w:r>
      <w:r w:rsidR="007E7300">
        <w:rPr>
          <w:rFonts w:ascii="Times New Roman" w:hAnsi="Times New Roman"/>
          <w:b/>
          <w:szCs w:val="24"/>
        </w:rPr>
        <w:t>Scott Hildebran</w:t>
      </w:r>
      <w:r w:rsidRPr="00BE324A">
        <w:rPr>
          <w:rFonts w:ascii="Times New Roman" w:hAnsi="Times New Roman"/>
          <w:b/>
          <w:szCs w:val="24"/>
        </w:rPr>
        <w:t xml:space="preserve"> – </w:t>
      </w:r>
      <w:r w:rsidR="007E7300">
        <w:rPr>
          <w:rFonts w:ascii="Times New Roman" w:hAnsi="Times New Roman"/>
          <w:b/>
          <w:szCs w:val="24"/>
        </w:rPr>
        <w:t>City</w:t>
      </w:r>
      <w:r w:rsidRPr="00BE324A">
        <w:rPr>
          <w:rFonts w:ascii="Times New Roman" w:hAnsi="Times New Roman"/>
          <w:b/>
          <w:szCs w:val="24"/>
        </w:rPr>
        <w:t xml:space="preserve"> Manager </w:t>
      </w:r>
    </w:p>
    <w:p w14:paraId="76C1EEEF" w14:textId="7D15325E" w:rsidR="00BE324A" w:rsidRPr="00BE324A" w:rsidRDefault="00BE324A" w:rsidP="005A3829">
      <w:pPr>
        <w:suppressAutoHyphens/>
        <w:jc w:val="both"/>
        <w:rPr>
          <w:rFonts w:ascii="Times New Roman" w:hAnsi="Times New Roman"/>
          <w:b/>
          <w:szCs w:val="24"/>
        </w:rPr>
      </w:pP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r>
      <w:r>
        <w:rPr>
          <w:rFonts w:ascii="Times New Roman" w:hAnsi="Times New Roman"/>
          <w:b/>
          <w:szCs w:val="24"/>
        </w:rPr>
        <w:tab/>
        <w:t xml:space="preserve">            </w:t>
      </w:r>
      <w:r w:rsidR="007E7300">
        <w:rPr>
          <w:rFonts w:ascii="Times New Roman" w:hAnsi="Times New Roman"/>
          <w:b/>
          <w:szCs w:val="24"/>
        </w:rPr>
        <w:t>City of Lenoir</w:t>
      </w:r>
    </w:p>
    <w:sectPr w:rsidR="00BE324A" w:rsidRPr="00BE324A" w:rsidSect="00CB54A9">
      <w:headerReference w:type="even" r:id="rId10"/>
      <w:headerReference w:type="default" r:id="rId11"/>
      <w:footerReference w:type="even" r:id="rId12"/>
      <w:footerReference w:type="default" r:id="rId13"/>
      <w:headerReference w:type="first" r:id="rId14"/>
      <w:footerReference w:type="first" r:id="rId15"/>
      <w:endnotePr>
        <w:numFmt w:val="decimal"/>
      </w:endnotePr>
      <w:type w:val="continuous"/>
      <w:pgSz w:w="12240" w:h="15840" w:code="1"/>
      <w:pgMar w:top="1080" w:right="1440" w:bottom="360" w:left="1440" w:header="108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6D6F72" w14:textId="77777777" w:rsidR="00FA7661" w:rsidRDefault="00FA7661">
      <w:pPr>
        <w:spacing w:line="20" w:lineRule="exact"/>
      </w:pPr>
    </w:p>
  </w:endnote>
  <w:endnote w:type="continuationSeparator" w:id="0">
    <w:p w14:paraId="62078102" w14:textId="77777777" w:rsidR="00FA7661" w:rsidRDefault="00FA7661">
      <w:r>
        <w:t xml:space="preserve"> </w:t>
      </w:r>
    </w:p>
  </w:endnote>
  <w:endnote w:type="continuationNotice" w:id="1">
    <w:p w14:paraId="24555BD9" w14:textId="77777777" w:rsidR="00FA7661" w:rsidRDefault="00FA7661">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82A80A" w14:textId="77777777" w:rsidR="007072E7" w:rsidRDefault="007072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64C132" w14:textId="77777777" w:rsidR="00D7668F" w:rsidRDefault="00D7668F">
    <w:pPr>
      <w:tabs>
        <w:tab w:val="center" w:pos="4680"/>
      </w:tabs>
      <w:suppressAutoHyphens/>
      <w:jc w:val="both"/>
      <w:rPr>
        <w:rFonts w:ascii="Arial" w:hAnsi="Arial"/>
        <w:b/>
        <w:spacing w:val="-2"/>
        <w:sz w:val="16"/>
      </w:rPr>
    </w:pPr>
    <w:r>
      <w:rPr>
        <w:rFonts w:ascii="Arial" w:hAnsi="Arial"/>
        <w:b/>
        <w:spacing w:val="-2"/>
        <w:sz w:val="16"/>
      </w:rPr>
      <w:tab/>
      <w:t xml:space="preserve">AB - </w:t>
    </w:r>
    <w:r w:rsidR="00332D9D">
      <w:rPr>
        <w:rFonts w:ascii="Arial" w:hAnsi="Arial"/>
        <w:b/>
        <w:spacing w:val="-2"/>
        <w:sz w:val="16"/>
      </w:rPr>
      <w:fldChar w:fldCharType="begin"/>
    </w:r>
    <w:r>
      <w:rPr>
        <w:rFonts w:ascii="Arial" w:hAnsi="Arial"/>
        <w:b/>
        <w:spacing w:val="-2"/>
        <w:sz w:val="16"/>
      </w:rPr>
      <w:instrText>page \* arabic</w:instrText>
    </w:r>
    <w:r w:rsidR="00332D9D">
      <w:rPr>
        <w:rFonts w:ascii="Arial" w:hAnsi="Arial"/>
        <w:b/>
        <w:spacing w:val="-2"/>
        <w:sz w:val="16"/>
      </w:rPr>
      <w:fldChar w:fldCharType="separate"/>
    </w:r>
    <w:r w:rsidR="000F43E0">
      <w:rPr>
        <w:rFonts w:ascii="Arial" w:hAnsi="Arial"/>
        <w:b/>
        <w:noProof/>
        <w:spacing w:val="-2"/>
        <w:sz w:val="16"/>
      </w:rPr>
      <w:t>1</w:t>
    </w:r>
    <w:r w:rsidR="00332D9D">
      <w:rPr>
        <w:rFonts w:ascii="Arial" w:hAnsi="Arial"/>
        <w:b/>
        <w:spacing w:val="-2"/>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5BF42" w14:textId="77777777" w:rsidR="007072E7" w:rsidRDefault="007072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F82E01" w14:textId="77777777" w:rsidR="00FA7661" w:rsidRDefault="00FA7661">
      <w:r>
        <w:separator/>
      </w:r>
    </w:p>
  </w:footnote>
  <w:footnote w:type="continuationSeparator" w:id="0">
    <w:p w14:paraId="6E9234C2" w14:textId="77777777" w:rsidR="00FA7661" w:rsidRDefault="00FA76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655D17" w14:textId="77777777" w:rsidR="007072E7" w:rsidRDefault="007072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522E2D" w14:textId="7E6BE898" w:rsidR="007072E7" w:rsidRDefault="007072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2BB97B" w14:textId="77777777" w:rsidR="007072E7" w:rsidRDefault="007072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D93432"/>
    <w:multiLevelType w:val="hybridMultilevel"/>
    <w:tmpl w:val="CCCAECE2"/>
    <w:lvl w:ilvl="0" w:tplc="04090001">
      <w:start w:val="1"/>
      <w:numFmt w:val="bullet"/>
      <w:lvlText w:val=""/>
      <w:lvlJc w:val="left"/>
      <w:pPr>
        <w:tabs>
          <w:tab w:val="num" w:pos="720"/>
        </w:tabs>
        <w:ind w:left="720" w:hanging="360"/>
      </w:pPr>
      <w:rPr>
        <w:rFonts w:ascii="Symbol" w:hAnsi="Symbol" w:hint="default"/>
      </w:rPr>
    </w:lvl>
    <w:lvl w:ilvl="1" w:tplc="5CDCF79C">
      <w:start w:val="1"/>
      <w:numFmt w:val="bullet"/>
      <w:lvlText w:val=""/>
      <w:lvlJc w:val="left"/>
      <w:pPr>
        <w:tabs>
          <w:tab w:val="num" w:pos="1800"/>
        </w:tabs>
        <w:ind w:left="1800" w:hanging="72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6146FB"/>
    <w:multiLevelType w:val="hybridMultilevel"/>
    <w:tmpl w:val="AF7CB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isplayHorizontalDrawingGridEvery w:val="0"/>
  <w:displayVerticalDrawingGridEvery w:val="0"/>
  <w:doNotUseMarginsForDrawingGridOrigin/>
  <w:doNotShadeFormData/>
  <w:noPunctuationKerning/>
  <w:characterSpacingControl w:val="doNotCompress"/>
  <w:hdrShapeDefaults>
    <o:shapedefaults v:ext="edit" spidmax="20481"/>
  </w:hdrShapeDefault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1FFF"/>
    <w:rsid w:val="000167B7"/>
    <w:rsid w:val="00027179"/>
    <w:rsid w:val="0004012D"/>
    <w:rsid w:val="00062A0D"/>
    <w:rsid w:val="00084590"/>
    <w:rsid w:val="00095342"/>
    <w:rsid w:val="000A241E"/>
    <w:rsid w:val="000B76BD"/>
    <w:rsid w:val="000D4534"/>
    <w:rsid w:val="000E2107"/>
    <w:rsid w:val="000E260A"/>
    <w:rsid w:val="000E423E"/>
    <w:rsid w:val="000F43E0"/>
    <w:rsid w:val="001233B6"/>
    <w:rsid w:val="001310E4"/>
    <w:rsid w:val="00155BF8"/>
    <w:rsid w:val="00192AE1"/>
    <w:rsid w:val="001A6716"/>
    <w:rsid w:val="001A7665"/>
    <w:rsid w:val="001C429C"/>
    <w:rsid w:val="001D61C5"/>
    <w:rsid w:val="001E617D"/>
    <w:rsid w:val="001E6D07"/>
    <w:rsid w:val="001F0DAE"/>
    <w:rsid w:val="00216C5D"/>
    <w:rsid w:val="00225048"/>
    <w:rsid w:val="00232869"/>
    <w:rsid w:val="00237107"/>
    <w:rsid w:val="00273DE4"/>
    <w:rsid w:val="00276923"/>
    <w:rsid w:val="00292BFC"/>
    <w:rsid w:val="002970A7"/>
    <w:rsid w:val="002D6B0B"/>
    <w:rsid w:val="002E3E14"/>
    <w:rsid w:val="002E5D7E"/>
    <w:rsid w:val="00312E47"/>
    <w:rsid w:val="00326D6F"/>
    <w:rsid w:val="00331A3A"/>
    <w:rsid w:val="00332D9D"/>
    <w:rsid w:val="00340679"/>
    <w:rsid w:val="00341372"/>
    <w:rsid w:val="00364C7F"/>
    <w:rsid w:val="0038367B"/>
    <w:rsid w:val="0038377D"/>
    <w:rsid w:val="00384935"/>
    <w:rsid w:val="00396F8B"/>
    <w:rsid w:val="003B759D"/>
    <w:rsid w:val="003D44FA"/>
    <w:rsid w:val="003E067C"/>
    <w:rsid w:val="003F32A5"/>
    <w:rsid w:val="0041142D"/>
    <w:rsid w:val="00416480"/>
    <w:rsid w:val="00420D38"/>
    <w:rsid w:val="00421E55"/>
    <w:rsid w:val="00454F83"/>
    <w:rsid w:val="00481B5D"/>
    <w:rsid w:val="0048293D"/>
    <w:rsid w:val="004C1C8A"/>
    <w:rsid w:val="004E5EE0"/>
    <w:rsid w:val="004F79A5"/>
    <w:rsid w:val="005102FC"/>
    <w:rsid w:val="00546869"/>
    <w:rsid w:val="00560A9E"/>
    <w:rsid w:val="00580D74"/>
    <w:rsid w:val="005A3829"/>
    <w:rsid w:val="005A3AD3"/>
    <w:rsid w:val="005C158D"/>
    <w:rsid w:val="005D0AE9"/>
    <w:rsid w:val="005D2A48"/>
    <w:rsid w:val="005D7CEE"/>
    <w:rsid w:val="005E5FAF"/>
    <w:rsid w:val="006004AE"/>
    <w:rsid w:val="006020DD"/>
    <w:rsid w:val="00616ED5"/>
    <w:rsid w:val="00671F1F"/>
    <w:rsid w:val="006734F2"/>
    <w:rsid w:val="006D1357"/>
    <w:rsid w:val="006F2207"/>
    <w:rsid w:val="007072E7"/>
    <w:rsid w:val="00711420"/>
    <w:rsid w:val="00720A4D"/>
    <w:rsid w:val="00760767"/>
    <w:rsid w:val="00761671"/>
    <w:rsid w:val="00765B8E"/>
    <w:rsid w:val="007C4080"/>
    <w:rsid w:val="007D75E5"/>
    <w:rsid w:val="007E7300"/>
    <w:rsid w:val="00824740"/>
    <w:rsid w:val="008422E9"/>
    <w:rsid w:val="008470DA"/>
    <w:rsid w:val="00851769"/>
    <w:rsid w:val="008676F2"/>
    <w:rsid w:val="00870B73"/>
    <w:rsid w:val="0087407D"/>
    <w:rsid w:val="008B1EA1"/>
    <w:rsid w:val="008B37F8"/>
    <w:rsid w:val="008C7FB7"/>
    <w:rsid w:val="008D0F59"/>
    <w:rsid w:val="008E1C8D"/>
    <w:rsid w:val="00903906"/>
    <w:rsid w:val="00913A4A"/>
    <w:rsid w:val="00913D59"/>
    <w:rsid w:val="0094547C"/>
    <w:rsid w:val="00945789"/>
    <w:rsid w:val="00947D01"/>
    <w:rsid w:val="0099768C"/>
    <w:rsid w:val="009B0D1B"/>
    <w:rsid w:val="009E3BED"/>
    <w:rsid w:val="00A23586"/>
    <w:rsid w:val="00A2779B"/>
    <w:rsid w:val="00AA668A"/>
    <w:rsid w:val="00AB14CC"/>
    <w:rsid w:val="00AB4C06"/>
    <w:rsid w:val="00AC394B"/>
    <w:rsid w:val="00AC4AED"/>
    <w:rsid w:val="00AC7E86"/>
    <w:rsid w:val="00AD7C91"/>
    <w:rsid w:val="00AE1839"/>
    <w:rsid w:val="00B0533C"/>
    <w:rsid w:val="00B16DCE"/>
    <w:rsid w:val="00B270B6"/>
    <w:rsid w:val="00B32E58"/>
    <w:rsid w:val="00B54D47"/>
    <w:rsid w:val="00B75C9F"/>
    <w:rsid w:val="00B9083B"/>
    <w:rsid w:val="00B96E6D"/>
    <w:rsid w:val="00BB707C"/>
    <w:rsid w:val="00BE324A"/>
    <w:rsid w:val="00C07286"/>
    <w:rsid w:val="00C11EC1"/>
    <w:rsid w:val="00C234AD"/>
    <w:rsid w:val="00C27018"/>
    <w:rsid w:val="00C44631"/>
    <w:rsid w:val="00C65080"/>
    <w:rsid w:val="00C77D6A"/>
    <w:rsid w:val="00C8501B"/>
    <w:rsid w:val="00C87E93"/>
    <w:rsid w:val="00CA25AC"/>
    <w:rsid w:val="00CA481D"/>
    <w:rsid w:val="00CB54A9"/>
    <w:rsid w:val="00CB7846"/>
    <w:rsid w:val="00CC4C94"/>
    <w:rsid w:val="00CF6D20"/>
    <w:rsid w:val="00D54900"/>
    <w:rsid w:val="00D566D4"/>
    <w:rsid w:val="00D70614"/>
    <w:rsid w:val="00D7668F"/>
    <w:rsid w:val="00DA480D"/>
    <w:rsid w:val="00DA50CF"/>
    <w:rsid w:val="00E2768D"/>
    <w:rsid w:val="00E41063"/>
    <w:rsid w:val="00E953E0"/>
    <w:rsid w:val="00EB1E66"/>
    <w:rsid w:val="00EC598D"/>
    <w:rsid w:val="00EC71B1"/>
    <w:rsid w:val="00ED1C63"/>
    <w:rsid w:val="00F077F9"/>
    <w:rsid w:val="00F1599E"/>
    <w:rsid w:val="00F31FFF"/>
    <w:rsid w:val="00F609B2"/>
    <w:rsid w:val="00F707AA"/>
    <w:rsid w:val="00F80B91"/>
    <w:rsid w:val="00FA7661"/>
    <w:rsid w:val="00FC07FA"/>
    <w:rsid w:val="00FC2243"/>
    <w:rsid w:val="00FD3D17"/>
    <w:rsid w:val="00FD3E03"/>
    <w:rsid w:val="00FD6A3A"/>
    <w:rsid w:val="00FE7364"/>
    <w:rsid w:val="00FF78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F21053E"/>
  <w15:docId w15:val="{2064E8D8-FD7F-4CED-BB0A-895BA2BDEA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CB54A9"/>
    <w:rPr>
      <w:rFonts w:ascii="Courier New" w:hAnsi="Courier New"/>
      <w:sz w:val="24"/>
    </w:rPr>
  </w:style>
  <w:style w:type="paragraph" w:styleId="Heading2">
    <w:name w:val="heading 2"/>
    <w:basedOn w:val="Normal"/>
    <w:next w:val="Normal"/>
    <w:qFormat/>
    <w:rsid w:val="00CB54A9"/>
    <w:pPr>
      <w:keepNext/>
      <w:outlineLvl w:val="1"/>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CB54A9"/>
  </w:style>
  <w:style w:type="character" w:styleId="EndnoteReference">
    <w:name w:val="endnote reference"/>
    <w:basedOn w:val="DefaultParagraphFont"/>
    <w:semiHidden/>
    <w:rsid w:val="00CB54A9"/>
    <w:rPr>
      <w:vertAlign w:val="superscript"/>
    </w:rPr>
  </w:style>
  <w:style w:type="paragraph" w:styleId="FootnoteText">
    <w:name w:val="footnote text"/>
    <w:basedOn w:val="Normal"/>
    <w:semiHidden/>
    <w:rsid w:val="00CB54A9"/>
  </w:style>
  <w:style w:type="character" w:styleId="FootnoteReference">
    <w:name w:val="footnote reference"/>
    <w:basedOn w:val="DefaultParagraphFont"/>
    <w:semiHidden/>
    <w:rsid w:val="00CB54A9"/>
    <w:rPr>
      <w:vertAlign w:val="superscript"/>
    </w:rPr>
  </w:style>
  <w:style w:type="paragraph" w:styleId="TOC1">
    <w:name w:val="toc 1"/>
    <w:basedOn w:val="Normal"/>
    <w:next w:val="Normal"/>
    <w:semiHidden/>
    <w:rsid w:val="00CB54A9"/>
    <w:pPr>
      <w:tabs>
        <w:tab w:val="right" w:leader="dot" w:pos="9360"/>
      </w:tabs>
      <w:suppressAutoHyphens/>
      <w:spacing w:before="480"/>
      <w:ind w:left="720" w:right="720" w:hanging="720"/>
    </w:pPr>
  </w:style>
  <w:style w:type="paragraph" w:styleId="TOC2">
    <w:name w:val="toc 2"/>
    <w:basedOn w:val="Normal"/>
    <w:next w:val="Normal"/>
    <w:semiHidden/>
    <w:rsid w:val="00CB54A9"/>
    <w:pPr>
      <w:tabs>
        <w:tab w:val="right" w:leader="dot" w:pos="9360"/>
      </w:tabs>
      <w:suppressAutoHyphens/>
      <w:ind w:left="1440" w:right="720" w:hanging="720"/>
    </w:pPr>
  </w:style>
  <w:style w:type="paragraph" w:styleId="TOC3">
    <w:name w:val="toc 3"/>
    <w:basedOn w:val="Normal"/>
    <w:next w:val="Normal"/>
    <w:semiHidden/>
    <w:rsid w:val="00CB54A9"/>
    <w:pPr>
      <w:tabs>
        <w:tab w:val="right" w:leader="dot" w:pos="9360"/>
      </w:tabs>
      <w:suppressAutoHyphens/>
      <w:ind w:left="2160" w:right="720" w:hanging="720"/>
    </w:pPr>
  </w:style>
  <w:style w:type="paragraph" w:styleId="TOC4">
    <w:name w:val="toc 4"/>
    <w:basedOn w:val="Normal"/>
    <w:next w:val="Normal"/>
    <w:semiHidden/>
    <w:rsid w:val="00CB54A9"/>
    <w:pPr>
      <w:tabs>
        <w:tab w:val="right" w:leader="dot" w:pos="9360"/>
      </w:tabs>
      <w:suppressAutoHyphens/>
      <w:ind w:left="2880" w:right="720" w:hanging="720"/>
    </w:pPr>
  </w:style>
  <w:style w:type="paragraph" w:styleId="TOC5">
    <w:name w:val="toc 5"/>
    <w:basedOn w:val="Normal"/>
    <w:next w:val="Normal"/>
    <w:semiHidden/>
    <w:rsid w:val="00CB54A9"/>
    <w:pPr>
      <w:tabs>
        <w:tab w:val="right" w:leader="dot" w:pos="9360"/>
      </w:tabs>
      <w:suppressAutoHyphens/>
      <w:ind w:left="3600" w:right="720" w:hanging="720"/>
    </w:pPr>
  </w:style>
  <w:style w:type="paragraph" w:styleId="TOC6">
    <w:name w:val="toc 6"/>
    <w:basedOn w:val="Normal"/>
    <w:next w:val="Normal"/>
    <w:semiHidden/>
    <w:rsid w:val="00CB54A9"/>
    <w:pPr>
      <w:tabs>
        <w:tab w:val="right" w:pos="9360"/>
      </w:tabs>
      <w:suppressAutoHyphens/>
      <w:ind w:left="720" w:hanging="720"/>
    </w:pPr>
  </w:style>
  <w:style w:type="paragraph" w:styleId="TOC7">
    <w:name w:val="toc 7"/>
    <w:basedOn w:val="Normal"/>
    <w:next w:val="Normal"/>
    <w:semiHidden/>
    <w:rsid w:val="00CB54A9"/>
    <w:pPr>
      <w:suppressAutoHyphens/>
      <w:ind w:left="720" w:hanging="720"/>
    </w:pPr>
  </w:style>
  <w:style w:type="paragraph" w:styleId="TOC8">
    <w:name w:val="toc 8"/>
    <w:basedOn w:val="Normal"/>
    <w:next w:val="Normal"/>
    <w:semiHidden/>
    <w:rsid w:val="00CB54A9"/>
    <w:pPr>
      <w:tabs>
        <w:tab w:val="right" w:pos="9360"/>
      </w:tabs>
      <w:suppressAutoHyphens/>
      <w:ind w:left="720" w:hanging="720"/>
    </w:pPr>
  </w:style>
  <w:style w:type="paragraph" w:styleId="TOC9">
    <w:name w:val="toc 9"/>
    <w:basedOn w:val="Normal"/>
    <w:next w:val="Normal"/>
    <w:semiHidden/>
    <w:rsid w:val="00CB54A9"/>
    <w:pPr>
      <w:tabs>
        <w:tab w:val="right" w:leader="dot" w:pos="9360"/>
      </w:tabs>
      <w:suppressAutoHyphens/>
      <w:ind w:left="720" w:hanging="720"/>
    </w:pPr>
  </w:style>
  <w:style w:type="paragraph" w:styleId="Index1">
    <w:name w:val="index 1"/>
    <w:basedOn w:val="Normal"/>
    <w:next w:val="Normal"/>
    <w:semiHidden/>
    <w:rsid w:val="00CB54A9"/>
    <w:pPr>
      <w:tabs>
        <w:tab w:val="right" w:leader="dot" w:pos="9360"/>
      </w:tabs>
      <w:suppressAutoHyphens/>
      <w:ind w:left="1440" w:right="720" w:hanging="1440"/>
    </w:pPr>
  </w:style>
  <w:style w:type="paragraph" w:styleId="Index2">
    <w:name w:val="index 2"/>
    <w:basedOn w:val="Normal"/>
    <w:next w:val="Normal"/>
    <w:semiHidden/>
    <w:rsid w:val="00CB54A9"/>
    <w:pPr>
      <w:tabs>
        <w:tab w:val="right" w:leader="dot" w:pos="9360"/>
      </w:tabs>
      <w:suppressAutoHyphens/>
      <w:ind w:left="1440" w:right="720" w:hanging="720"/>
    </w:pPr>
  </w:style>
  <w:style w:type="paragraph" w:styleId="TOAHeading">
    <w:name w:val="toa heading"/>
    <w:basedOn w:val="Normal"/>
    <w:next w:val="Normal"/>
    <w:semiHidden/>
    <w:rsid w:val="00CB54A9"/>
    <w:pPr>
      <w:tabs>
        <w:tab w:val="right" w:pos="9360"/>
      </w:tabs>
      <w:suppressAutoHyphens/>
    </w:pPr>
  </w:style>
  <w:style w:type="paragraph" w:styleId="Caption">
    <w:name w:val="caption"/>
    <w:basedOn w:val="Normal"/>
    <w:next w:val="Normal"/>
    <w:qFormat/>
    <w:rsid w:val="00CB54A9"/>
  </w:style>
  <w:style w:type="character" w:customStyle="1" w:styleId="EquationCaption">
    <w:name w:val="_Equation Caption"/>
    <w:rsid w:val="00CB54A9"/>
  </w:style>
  <w:style w:type="paragraph" w:styleId="Footer">
    <w:name w:val="footer"/>
    <w:basedOn w:val="Normal"/>
    <w:rsid w:val="00CB54A9"/>
    <w:pPr>
      <w:tabs>
        <w:tab w:val="center" w:pos="4320"/>
        <w:tab w:val="right" w:pos="8640"/>
      </w:tabs>
    </w:pPr>
  </w:style>
  <w:style w:type="paragraph" w:styleId="Header">
    <w:name w:val="header"/>
    <w:basedOn w:val="Normal"/>
    <w:rsid w:val="00CB54A9"/>
    <w:pPr>
      <w:tabs>
        <w:tab w:val="center" w:pos="4320"/>
        <w:tab w:val="right" w:pos="8640"/>
      </w:tabs>
    </w:pPr>
  </w:style>
  <w:style w:type="paragraph" w:styleId="BodyTextIndent">
    <w:name w:val="Body Text Indent"/>
    <w:basedOn w:val="Normal"/>
    <w:rsid w:val="00CB54A9"/>
    <w:pPr>
      <w:suppressAutoHyphens/>
      <w:ind w:left="720" w:hanging="720"/>
      <w:jc w:val="both"/>
    </w:pPr>
    <w:rPr>
      <w:rFonts w:ascii="Arial" w:hAnsi="Arial"/>
    </w:rPr>
  </w:style>
  <w:style w:type="paragraph" w:styleId="BodyText2">
    <w:name w:val="Body Text 2"/>
    <w:basedOn w:val="Normal"/>
    <w:rsid w:val="00CB54A9"/>
    <w:pPr>
      <w:jc w:val="both"/>
    </w:pPr>
    <w:rPr>
      <w:rFonts w:ascii="Arial" w:hAnsi="Arial" w:cs="Arial"/>
    </w:rPr>
  </w:style>
  <w:style w:type="paragraph" w:styleId="BodyTextIndent2">
    <w:name w:val="Body Text Indent 2"/>
    <w:basedOn w:val="Normal"/>
    <w:rsid w:val="00CB54A9"/>
    <w:pPr>
      <w:suppressAutoHyphens/>
      <w:ind w:left="720" w:hanging="720"/>
      <w:jc w:val="both"/>
    </w:pPr>
    <w:rPr>
      <w:rFonts w:ascii="Arial" w:hAnsi="Arial"/>
      <w:i/>
      <w:iCs/>
    </w:rPr>
  </w:style>
  <w:style w:type="character" w:styleId="Hyperlink">
    <w:name w:val="Hyperlink"/>
    <w:basedOn w:val="DefaultParagraphFont"/>
    <w:uiPriority w:val="99"/>
    <w:unhideWhenUsed/>
    <w:rsid w:val="005A382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0448734">
      <w:bodyDiv w:val="1"/>
      <w:marLeft w:val="0"/>
      <w:marRight w:val="0"/>
      <w:marTop w:val="0"/>
      <w:marBottom w:val="0"/>
      <w:divBdr>
        <w:top w:val="none" w:sz="0" w:space="0" w:color="auto"/>
        <w:left w:val="none" w:sz="0" w:space="0" w:color="auto"/>
        <w:bottom w:val="none" w:sz="0" w:space="0" w:color="auto"/>
        <w:right w:val="none" w:sz="0" w:space="0" w:color="auto"/>
      </w:divBdr>
    </w:div>
    <w:div w:id="1812794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cgillbidline.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questcdn.com"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2FFD31-D7A1-4FBE-BEFF-32E381F9F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771</Words>
  <Characters>4336</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Advertisement for Bids</vt:lpstr>
    </vt:vector>
  </TitlesOfParts>
  <Company>McGill Associates</Company>
  <LinksUpToDate>false</LinksUpToDate>
  <CharactersWithSpaces>5097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Advertisement for Bids</dc:title>
  <dc:creator>Tony Powell</dc:creator>
  <cp:lastModifiedBy>Jeff Church</cp:lastModifiedBy>
  <cp:revision>2</cp:revision>
  <cp:lastPrinted>2025-03-06T21:38:00Z</cp:lastPrinted>
  <dcterms:created xsi:type="dcterms:W3CDTF">2025-03-14T14:34:00Z</dcterms:created>
  <dcterms:modified xsi:type="dcterms:W3CDTF">2025-03-14T14:34:00Z</dcterms:modified>
</cp:coreProperties>
</file>