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64436" w14:textId="19DB7D97" w:rsidR="00BA255B" w:rsidRPr="00047F87" w:rsidRDefault="0058538F" w:rsidP="00FE7537">
      <w:pPr>
        <w:jc w:val="both"/>
        <w:rPr>
          <w:b/>
          <w:bCs/>
          <w:sz w:val="32"/>
          <w:szCs w:val="32"/>
          <w:u w:val="single"/>
        </w:rPr>
      </w:pPr>
      <w:r w:rsidRPr="00047F87">
        <w:rPr>
          <w:b/>
          <w:bCs/>
          <w:sz w:val="32"/>
          <w:szCs w:val="32"/>
          <w:u w:val="single"/>
        </w:rPr>
        <w:t>Request for Qualifications</w:t>
      </w:r>
    </w:p>
    <w:p w14:paraId="1D6346F2" w14:textId="47808D1A" w:rsidR="0058538F" w:rsidRPr="00047F87" w:rsidRDefault="0058538F" w:rsidP="00FE7537">
      <w:pPr>
        <w:jc w:val="both"/>
        <w:rPr>
          <w:b/>
          <w:bCs/>
          <w:sz w:val="32"/>
          <w:szCs w:val="32"/>
          <w:u w:val="single"/>
        </w:rPr>
      </w:pPr>
      <w:r w:rsidRPr="00047F87">
        <w:rPr>
          <w:b/>
          <w:bCs/>
          <w:sz w:val="32"/>
          <w:szCs w:val="32"/>
          <w:u w:val="single"/>
        </w:rPr>
        <w:t>Professional Engineering Services – Resilient</w:t>
      </w:r>
      <w:r w:rsidR="00CF29CC" w:rsidRPr="00047F87">
        <w:rPr>
          <w:b/>
          <w:bCs/>
          <w:sz w:val="32"/>
          <w:szCs w:val="32"/>
          <w:u w:val="single"/>
        </w:rPr>
        <w:t xml:space="preserve"> </w:t>
      </w:r>
      <w:r w:rsidR="004D215D">
        <w:rPr>
          <w:b/>
          <w:bCs/>
          <w:sz w:val="32"/>
          <w:szCs w:val="32"/>
          <w:u w:val="single"/>
        </w:rPr>
        <w:t>Redevelopment</w:t>
      </w:r>
    </w:p>
    <w:p w14:paraId="6D5A5499" w14:textId="77777777" w:rsidR="006245CC" w:rsidRDefault="006245CC" w:rsidP="00FE7537">
      <w:pPr>
        <w:jc w:val="both"/>
      </w:pPr>
    </w:p>
    <w:p w14:paraId="03A6A5BC" w14:textId="58277A6A" w:rsidR="006245CC" w:rsidRDefault="006245CC" w:rsidP="00FE7537">
      <w:pPr>
        <w:jc w:val="both"/>
      </w:pPr>
      <w:r>
        <w:t xml:space="preserve">The Town of Hertford requests </w:t>
      </w:r>
      <w:r w:rsidR="00365142">
        <w:t>Letters of Interest and Statements of Qualifications</w:t>
      </w:r>
      <w:r w:rsidR="005D3FC4">
        <w:t xml:space="preserve"> (“Responses”)</w:t>
      </w:r>
      <w:r w:rsidR="00062B2D">
        <w:t xml:space="preserve"> from engineering firms</w:t>
      </w:r>
      <w:r w:rsidR="004A2DB0">
        <w:t xml:space="preserve"> t</w:t>
      </w:r>
      <w:r w:rsidR="00454EFD">
        <w:t>hat will support</w:t>
      </w:r>
      <w:r w:rsidR="004A2DB0">
        <w:t xml:space="preserve"> resilient redevelopment</w:t>
      </w:r>
      <w:r w:rsidR="00CD2AA3">
        <w:t xml:space="preserve"> of </w:t>
      </w:r>
      <w:r w:rsidR="00496FC5">
        <w:t xml:space="preserve">Town-owned facilities and infrastructure, with </w:t>
      </w:r>
      <w:r w:rsidR="00277BAF">
        <w:t>an emphasis on redeveloping parks</w:t>
      </w:r>
      <w:r w:rsidR="004D215D">
        <w:t xml:space="preserve">, </w:t>
      </w:r>
      <w:r w:rsidR="00277BAF">
        <w:t>other public spaces</w:t>
      </w:r>
      <w:r w:rsidR="004D215D">
        <w:t xml:space="preserve">, and </w:t>
      </w:r>
      <w:r w:rsidR="0092144F">
        <w:t>supporting infrastructure</w:t>
      </w:r>
      <w:r w:rsidR="00277BAF">
        <w:t>. Proposals</w:t>
      </w:r>
      <w:r w:rsidR="00BB3C46">
        <w:t xml:space="preserve"> are due </w:t>
      </w:r>
      <w:r w:rsidR="00D62438">
        <w:t xml:space="preserve">by </w:t>
      </w:r>
      <w:r w:rsidR="00551D8C">
        <w:t>Friday</w:t>
      </w:r>
      <w:r w:rsidR="008C127C">
        <w:t xml:space="preserve">, October </w:t>
      </w:r>
      <w:r w:rsidR="00C15894">
        <w:t xml:space="preserve">2, 2026, at </w:t>
      </w:r>
      <w:r w:rsidR="00FA056F">
        <w:t>4</w:t>
      </w:r>
      <w:r w:rsidR="00C15894">
        <w:t xml:space="preserve"> p.m. </w:t>
      </w:r>
      <w:r w:rsidR="00FA67BC">
        <w:t>Proposals shall be submitted digitally and in hard copy</w:t>
      </w:r>
      <w:r w:rsidR="00DA0374">
        <w:t>, as detailed below in</w:t>
      </w:r>
      <w:r w:rsidR="00F926C2">
        <w:t xml:space="preserve"> Section </w:t>
      </w:r>
      <w:r w:rsidR="00F81431">
        <w:t>3</w:t>
      </w:r>
      <w:r w:rsidR="00F926C2">
        <w:t>,</w:t>
      </w:r>
      <w:r w:rsidR="00DA0374">
        <w:t xml:space="preserve"> Submittal Instructions.</w:t>
      </w:r>
    </w:p>
    <w:p w14:paraId="3BA5C159" w14:textId="4A02916D" w:rsidR="00F32BAC" w:rsidRPr="00D753FA" w:rsidRDefault="00F926C2" w:rsidP="00FE7537">
      <w:pPr>
        <w:jc w:val="both"/>
        <w:rPr>
          <w:b/>
          <w:bCs/>
        </w:rPr>
      </w:pPr>
      <w:r w:rsidRPr="00D753FA">
        <w:rPr>
          <w:b/>
          <w:bCs/>
          <w:u w:val="single"/>
        </w:rPr>
        <w:t xml:space="preserve">1. </w:t>
      </w:r>
      <w:r w:rsidR="003A73D1" w:rsidRPr="00D753FA">
        <w:rPr>
          <w:b/>
          <w:bCs/>
          <w:u w:val="single"/>
        </w:rPr>
        <w:t>About the Town of Hertford (Client Understanding)</w:t>
      </w:r>
    </w:p>
    <w:p w14:paraId="4DBE2BFB" w14:textId="33B370E3" w:rsidR="00672C15" w:rsidRDefault="00672C15" w:rsidP="00FE7537">
      <w:pPr>
        <w:jc w:val="both"/>
      </w:pPr>
      <w:r>
        <w:t>The Town of Hertford is a small, riverfront community</w:t>
      </w:r>
      <w:r w:rsidR="00CF7F77">
        <w:t xml:space="preserve"> in Perquimans County in northeastern North Carolina.</w:t>
      </w:r>
      <w:r w:rsidR="00BA28B6">
        <w:t xml:space="preserve"> The Town</w:t>
      </w:r>
      <w:r w:rsidR="008D2375">
        <w:t xml:space="preserve"> was founded in</w:t>
      </w:r>
      <w:r w:rsidR="00BA28B6">
        <w:t xml:space="preserve"> </w:t>
      </w:r>
      <w:r w:rsidR="002E3D3F">
        <w:t xml:space="preserve">1758, and it is rich in natural, historical, and cultural resources. </w:t>
      </w:r>
      <w:r w:rsidR="00A93145">
        <w:t>The Town</w:t>
      </w:r>
      <w:r w:rsidR="0020473E">
        <w:t xml:space="preserve"> is also </w:t>
      </w:r>
      <w:r w:rsidR="00C23D5D">
        <w:t xml:space="preserve">aggressively </w:t>
      </w:r>
      <w:r w:rsidR="00951476">
        <w:t>advancing economic and community development, including through major infrastructure investments. However</w:t>
      </w:r>
      <w:r w:rsidR="00777EFC">
        <w:t xml:space="preserve">, to unlock its full potential, the Town must </w:t>
      </w:r>
      <w:r w:rsidR="00F62383">
        <w:t xml:space="preserve">revitalize and expand community assets, </w:t>
      </w:r>
      <w:r w:rsidR="00986499">
        <w:t>including</w:t>
      </w:r>
      <w:r w:rsidR="00080FB6">
        <w:t xml:space="preserve"> aged parks</w:t>
      </w:r>
      <w:r w:rsidR="00986499">
        <w:t xml:space="preserve"> </w:t>
      </w:r>
      <w:r w:rsidR="00BB417B">
        <w:t>and public spaces</w:t>
      </w:r>
      <w:r w:rsidR="00080FB6">
        <w:t xml:space="preserve"> that </w:t>
      </w:r>
      <w:r w:rsidR="00A7445D">
        <w:t>suffer from</w:t>
      </w:r>
      <w:r w:rsidR="00080FB6">
        <w:t xml:space="preserve"> frequent flooding.</w:t>
      </w:r>
    </w:p>
    <w:p w14:paraId="051F2518" w14:textId="080511AF" w:rsidR="00687C39" w:rsidRPr="00D753FA" w:rsidRDefault="00687C39" w:rsidP="00FE7537">
      <w:pPr>
        <w:jc w:val="both"/>
        <w:rPr>
          <w:b/>
          <w:bCs/>
          <w:u w:val="single"/>
        </w:rPr>
      </w:pPr>
      <w:r w:rsidRPr="00D753FA">
        <w:rPr>
          <w:b/>
          <w:bCs/>
          <w:u w:val="single"/>
        </w:rPr>
        <w:t>2. Scope of</w:t>
      </w:r>
      <w:r w:rsidR="00541FDD" w:rsidRPr="00D753FA">
        <w:rPr>
          <w:b/>
          <w:bCs/>
          <w:u w:val="single"/>
        </w:rPr>
        <w:t xml:space="preserve"> Services</w:t>
      </w:r>
    </w:p>
    <w:p w14:paraId="7241E1C1" w14:textId="2CD597E9" w:rsidR="00705432" w:rsidRDefault="00541FDD" w:rsidP="00FE7537">
      <w:pPr>
        <w:jc w:val="both"/>
      </w:pPr>
      <w:r>
        <w:t>Through this RFQ, the Town anticipates entering into one or more long-term master services agreements to</w:t>
      </w:r>
      <w:r w:rsidR="00A5447C">
        <w:t xml:space="preserve"> develop and implement</w:t>
      </w:r>
      <w:r>
        <w:t xml:space="preserve"> various projects</w:t>
      </w:r>
      <w:r w:rsidR="00AE2175">
        <w:t>.</w:t>
      </w:r>
      <w:r w:rsidR="00CD5E80">
        <w:t xml:space="preserve"> </w:t>
      </w:r>
      <w:r w:rsidR="006F576E">
        <w:t>Specific</w:t>
      </w:r>
      <w:r w:rsidR="00DC0D19">
        <w:t xml:space="preserve"> task orders will be issued</w:t>
      </w:r>
      <w:r w:rsidR="00B1568A">
        <w:t xml:space="preserve"> to authorize work at mutually agreed-upon terms and amounts.</w:t>
      </w:r>
      <w:r>
        <w:t xml:space="preserve"> </w:t>
      </w:r>
    </w:p>
    <w:p w14:paraId="2DB17AE8" w14:textId="2F28E854" w:rsidR="00541FDD" w:rsidRDefault="004A7C8A" w:rsidP="00FE7537">
      <w:pPr>
        <w:jc w:val="both"/>
      </w:pPr>
      <w:r>
        <w:t>An</w:t>
      </w:r>
      <w:r w:rsidR="00541FDD">
        <w:t xml:space="preserve"> immediate focus will be two high-priority public parks: Missing Mill Park and the adjacent Community Center. These sites are located at 300 and 305 Grubb Street respectively. For the selected firm(s), the anticipated immediate tasks will be detailed scoping, budgeting, and other services necessary to support grant applications in 2027 and 2028.</w:t>
      </w:r>
    </w:p>
    <w:p w14:paraId="39DE784E" w14:textId="3BE6173B" w:rsidR="00210982" w:rsidRDefault="003D745E" w:rsidP="00FE7537">
      <w:pPr>
        <w:jc w:val="both"/>
      </w:pPr>
      <w:r>
        <w:t>Respondents should possess cross-disciplinary expertise and the capacity to scale up as projects demand.</w:t>
      </w:r>
      <w:r w:rsidR="00A41EE6">
        <w:t xml:space="preserve"> The </w:t>
      </w:r>
      <w:r w:rsidR="00A35CDF">
        <w:t>following services should be offered:</w:t>
      </w:r>
    </w:p>
    <w:p w14:paraId="0EF4E240" w14:textId="41F64479" w:rsidR="00210982" w:rsidRDefault="005E2AA7" w:rsidP="00FE7537">
      <w:pPr>
        <w:pStyle w:val="ListParagraph"/>
        <w:numPr>
          <w:ilvl w:val="0"/>
          <w:numId w:val="2"/>
        </w:numPr>
        <w:jc w:val="both"/>
      </w:pPr>
      <w:r>
        <w:t xml:space="preserve">Comprehensive </w:t>
      </w:r>
      <w:r w:rsidR="009D42D4">
        <w:t>site assess</w:t>
      </w:r>
      <w:r w:rsidR="00BA006F">
        <w:t>ment</w:t>
      </w:r>
      <w:r w:rsidR="00120CC1">
        <w:t xml:space="preserve">s, </w:t>
      </w:r>
      <w:r w:rsidR="00AF506D">
        <w:t xml:space="preserve">including </w:t>
      </w:r>
      <w:r w:rsidR="00A87390">
        <w:t>analysis/integration of prior plans and documents</w:t>
      </w:r>
      <w:r w:rsidR="003469AD">
        <w:t xml:space="preserve"> </w:t>
      </w:r>
      <w:r w:rsidR="00C736A5">
        <w:t>and evaluation of existing facilities – identification of failing/deficient infrastructure</w:t>
      </w:r>
      <w:r w:rsidR="00234339">
        <w:t xml:space="preserve"> (</w:t>
      </w:r>
      <w:r w:rsidR="00CD448F">
        <w:t>including boardwalks and utilities)</w:t>
      </w:r>
      <w:r w:rsidR="001C3A07">
        <w:t xml:space="preserve">, performing any necessary </w:t>
      </w:r>
      <w:r w:rsidR="00AF506D">
        <w:t>surveying</w:t>
      </w:r>
      <w:r w:rsidR="00145F11">
        <w:t>/geotechnical work</w:t>
      </w:r>
      <w:r w:rsidR="00EC4DEB">
        <w:t xml:space="preserve">, feasibility of additional/expanded </w:t>
      </w:r>
      <w:r w:rsidR="00612BBA">
        <w:t>amenities, etc.</w:t>
      </w:r>
      <w:r w:rsidR="004A2F50">
        <w:t>; site assessments</w:t>
      </w:r>
      <w:r w:rsidR="006D2F16">
        <w:t xml:space="preserve"> should also consider</w:t>
      </w:r>
      <w:r w:rsidR="001B267D">
        <w:t xml:space="preserve"> </w:t>
      </w:r>
      <w:r w:rsidR="0001487E">
        <w:t xml:space="preserve">ADA compliance and </w:t>
      </w:r>
      <w:r w:rsidR="005F2F9C">
        <w:t xml:space="preserve">national/industry standards as appropriate (e.g., </w:t>
      </w:r>
      <w:r w:rsidR="00AB2D7C">
        <w:t>NRPA standards</w:t>
      </w:r>
      <w:r w:rsidR="00573ACF">
        <w:t>/level of service)</w:t>
      </w:r>
    </w:p>
    <w:p w14:paraId="5AF211B2" w14:textId="79EBA67F" w:rsidR="00612BBA" w:rsidRDefault="00612BBA" w:rsidP="00FE7537">
      <w:pPr>
        <w:pStyle w:val="ListParagraph"/>
        <w:numPr>
          <w:ilvl w:val="0"/>
          <w:numId w:val="2"/>
        </w:numPr>
        <w:jc w:val="both"/>
      </w:pPr>
      <w:r>
        <w:lastRenderedPageBreak/>
        <w:t>Full</w:t>
      </w:r>
      <w:r w:rsidR="00A32F8C">
        <w:t xml:space="preserve"> project lifecycle services</w:t>
      </w:r>
      <w:r w:rsidR="00292BED">
        <w:t>:</w:t>
      </w:r>
      <w:r w:rsidR="00A32F8C">
        <w:t xml:space="preserve"> conceptualizatio</w:t>
      </w:r>
      <w:r w:rsidR="00292BED">
        <w:t xml:space="preserve">n, </w:t>
      </w:r>
      <w:r w:rsidR="00A32F8C">
        <w:t>design</w:t>
      </w:r>
      <w:r w:rsidR="00292BED">
        <w:t xml:space="preserve">, </w:t>
      </w:r>
      <w:r w:rsidR="00237F8E">
        <w:t>permitting</w:t>
      </w:r>
      <w:r w:rsidR="00292BED">
        <w:t xml:space="preserve">, </w:t>
      </w:r>
      <w:r w:rsidR="00A32F8C">
        <w:t>procurement</w:t>
      </w:r>
      <w:r w:rsidR="00292BED">
        <w:t>,</w:t>
      </w:r>
      <w:r w:rsidR="00A32F8C">
        <w:t xml:space="preserve"> construction</w:t>
      </w:r>
      <w:r w:rsidR="00DB455A">
        <w:t xml:space="preserve"> </w:t>
      </w:r>
      <w:r w:rsidR="00890A0E">
        <w:t>administration/observation</w:t>
      </w:r>
      <w:r w:rsidR="00234339">
        <w:t>, and closeout</w:t>
      </w:r>
    </w:p>
    <w:p w14:paraId="048F1036" w14:textId="0AE6974E" w:rsidR="00237F8E" w:rsidRDefault="00980DB0" w:rsidP="00FE7537">
      <w:pPr>
        <w:pStyle w:val="ListParagraph"/>
        <w:numPr>
          <w:ilvl w:val="0"/>
          <w:numId w:val="2"/>
        </w:numPr>
        <w:jc w:val="both"/>
      </w:pPr>
      <w:r>
        <w:t>State and federal permit preparation and management</w:t>
      </w:r>
      <w:r w:rsidR="00E3361A">
        <w:t xml:space="preserve"> (NC CAMA, NEPA compliance, etc.)</w:t>
      </w:r>
      <w:r w:rsidR="00E020B5">
        <w:t>, including all necessary correspondence and submittals</w:t>
      </w:r>
      <w:r w:rsidR="005A0EB1">
        <w:t xml:space="preserve"> to permitting agencies</w:t>
      </w:r>
    </w:p>
    <w:p w14:paraId="0932CCDD" w14:textId="02E9DA3D" w:rsidR="0016677E" w:rsidRDefault="0016677E" w:rsidP="00FE7537">
      <w:pPr>
        <w:pStyle w:val="ListParagraph"/>
        <w:numPr>
          <w:ilvl w:val="0"/>
          <w:numId w:val="2"/>
        </w:numPr>
        <w:jc w:val="both"/>
      </w:pPr>
      <w:r>
        <w:t xml:space="preserve">Grant support, </w:t>
      </w:r>
      <w:r w:rsidR="001124B2">
        <w:t xml:space="preserve">including providing technical </w:t>
      </w:r>
      <w:r w:rsidR="00C45937">
        <w:t>documentation</w:t>
      </w:r>
      <w:r w:rsidR="001124B2">
        <w:t xml:space="preserve"> necessary for grant applications, </w:t>
      </w:r>
      <w:r w:rsidR="00B2441A">
        <w:t xml:space="preserve">and supporting the Town’s </w:t>
      </w:r>
      <w:r w:rsidR="00200FB2">
        <w:t>reporting and compliance with grant awards</w:t>
      </w:r>
    </w:p>
    <w:p w14:paraId="56014D0F" w14:textId="2BCC2176" w:rsidR="003B3425" w:rsidRDefault="003B3425" w:rsidP="00FE7537">
      <w:pPr>
        <w:pStyle w:val="ListParagraph"/>
        <w:numPr>
          <w:ilvl w:val="0"/>
          <w:numId w:val="2"/>
        </w:numPr>
        <w:jc w:val="both"/>
      </w:pPr>
      <w:r>
        <w:t>Community engagement, including</w:t>
      </w:r>
      <w:r w:rsidR="00E13454">
        <w:t xml:space="preserve"> public-facing documents and</w:t>
      </w:r>
      <w:r>
        <w:t xml:space="preserve"> in-person meeting</w:t>
      </w:r>
      <w:r w:rsidR="00E13454">
        <w:t>s</w:t>
      </w:r>
      <w:r w:rsidR="00F17411">
        <w:t>, as desirable,</w:t>
      </w:r>
      <w:r w:rsidR="00E13454">
        <w:t xml:space="preserve"> with elected officials, stakeholders, and residents</w:t>
      </w:r>
    </w:p>
    <w:p w14:paraId="345E14C4" w14:textId="694FAAE8" w:rsidR="00862AD3" w:rsidRDefault="00E10B04" w:rsidP="00FE7537">
      <w:pPr>
        <w:jc w:val="both"/>
      </w:pPr>
      <w:r>
        <w:t>Additionally, the following services are desirable, but not requir</w:t>
      </w:r>
      <w:r w:rsidR="00A73822">
        <w:t>ed:</w:t>
      </w:r>
    </w:p>
    <w:p w14:paraId="4578E934" w14:textId="2B09AD80" w:rsidR="00691D29" w:rsidRDefault="00691D29" w:rsidP="00FE7537">
      <w:pPr>
        <w:pStyle w:val="ListParagraph"/>
        <w:numPr>
          <w:ilvl w:val="0"/>
          <w:numId w:val="3"/>
        </w:numPr>
        <w:jc w:val="both"/>
      </w:pPr>
      <w:r>
        <w:t xml:space="preserve">Traffic </w:t>
      </w:r>
      <w:r w:rsidR="00383FF0">
        <w:t>and other transportation</w:t>
      </w:r>
      <w:r w:rsidR="00242527">
        <w:t>-related</w:t>
      </w:r>
      <w:r w:rsidR="00383FF0">
        <w:t xml:space="preserve"> analysis</w:t>
      </w:r>
      <w:r w:rsidR="00C35B47">
        <w:t xml:space="preserve"> and planning</w:t>
      </w:r>
      <w:r w:rsidR="00383FF0">
        <w:t xml:space="preserve"> as may be site-relevant</w:t>
      </w:r>
    </w:p>
    <w:p w14:paraId="65FC931C" w14:textId="5E92EC1C" w:rsidR="00A73822" w:rsidRDefault="00A73822" w:rsidP="00FE7537">
      <w:pPr>
        <w:pStyle w:val="ListParagraph"/>
        <w:numPr>
          <w:ilvl w:val="0"/>
          <w:numId w:val="3"/>
        </w:numPr>
        <w:jc w:val="both"/>
      </w:pPr>
      <w:r>
        <w:t xml:space="preserve">Capacity to perform </w:t>
      </w:r>
      <w:r w:rsidR="00594A02">
        <w:t>environmental site assessments</w:t>
      </w:r>
      <w:r w:rsidR="00652016">
        <w:t xml:space="preserve"> and support possible “Brownfield” projects</w:t>
      </w:r>
    </w:p>
    <w:p w14:paraId="61563709" w14:textId="5A28EF08" w:rsidR="002F4D5D" w:rsidRDefault="00161EBB" w:rsidP="00FE7537">
      <w:pPr>
        <w:pStyle w:val="ListParagraph"/>
        <w:numPr>
          <w:ilvl w:val="0"/>
          <w:numId w:val="3"/>
        </w:numPr>
        <w:jc w:val="both"/>
      </w:pPr>
      <w:r>
        <w:t>Stormwater</w:t>
      </w:r>
      <w:r w:rsidR="00097BC6">
        <w:t>/flood reduction modeling and b</w:t>
      </w:r>
      <w:r w:rsidR="00640EDB">
        <w:t>enefit-cost analyses, particularly to FEMA standards</w:t>
      </w:r>
    </w:p>
    <w:p w14:paraId="5B8AF290" w14:textId="4B54A72E" w:rsidR="00097BC6" w:rsidRPr="006645B9" w:rsidRDefault="00635D7E" w:rsidP="00FE7537">
      <w:pPr>
        <w:jc w:val="both"/>
        <w:rPr>
          <w:b/>
          <w:bCs/>
        </w:rPr>
      </w:pPr>
      <w:r w:rsidRPr="006645B9">
        <w:rPr>
          <w:b/>
          <w:bCs/>
          <w:u w:val="single"/>
        </w:rPr>
        <w:t xml:space="preserve">3. </w:t>
      </w:r>
      <w:r w:rsidR="00F81431" w:rsidRPr="006645B9">
        <w:rPr>
          <w:b/>
          <w:bCs/>
          <w:u w:val="single"/>
        </w:rPr>
        <w:t>Submittal Instructions</w:t>
      </w:r>
    </w:p>
    <w:p w14:paraId="0FBBF8A6" w14:textId="37E2C7B4" w:rsidR="00D754E5" w:rsidRPr="00C40F13" w:rsidRDefault="00AC672F" w:rsidP="00FE7537">
      <w:pPr>
        <w:jc w:val="both"/>
      </w:pPr>
      <w:r>
        <w:t xml:space="preserve">Two (2) hard copies of </w:t>
      </w:r>
      <w:r w:rsidR="00B77FF2">
        <w:t>Responses</w:t>
      </w:r>
      <w:r w:rsidR="00D754E5">
        <w:t xml:space="preserve"> shall be mailed to </w:t>
      </w:r>
      <w:r w:rsidR="004C1C9A">
        <w:t>114</w:t>
      </w:r>
      <w:r w:rsidR="00C30B54">
        <w:t>B</w:t>
      </w:r>
      <w:r w:rsidR="004C1C9A">
        <w:t xml:space="preserve"> W. Grubb St., Hertford, NC, 27944, to the attention of Doris Walton, Town Manager</w:t>
      </w:r>
      <w:r>
        <w:t xml:space="preserve">. </w:t>
      </w:r>
      <w:r w:rsidR="00B77FF2">
        <w:t>Responses</w:t>
      </w:r>
      <w:r>
        <w:t xml:space="preserve"> shall also be emailed to </w:t>
      </w:r>
      <w:r w:rsidR="00C40F13">
        <w:t xml:space="preserve">Ms. Walton </w:t>
      </w:r>
      <w:r w:rsidR="00C40F13">
        <w:rPr>
          <w:u w:val="single"/>
        </w:rPr>
        <w:t>and</w:t>
      </w:r>
      <w:r w:rsidR="00C40F13">
        <w:t xml:space="preserve"> Grants Administrator Jon Hawley at </w:t>
      </w:r>
      <w:hyperlink r:id="rId5" w:history="1">
        <w:r w:rsidR="00C40F13" w:rsidRPr="00302759">
          <w:rPr>
            <w:rStyle w:val="Hyperlink"/>
          </w:rPr>
          <w:t>dwalton@townofhertfordnc.com</w:t>
        </w:r>
      </w:hyperlink>
      <w:r w:rsidR="00C40F13">
        <w:t xml:space="preserve"> and </w:t>
      </w:r>
      <w:hyperlink r:id="rId6" w:history="1">
        <w:r w:rsidR="00C40F13" w:rsidRPr="00302759">
          <w:rPr>
            <w:rStyle w:val="Hyperlink"/>
          </w:rPr>
          <w:t>jhawley@townofhertfordnc.com</w:t>
        </w:r>
      </w:hyperlink>
      <w:r w:rsidR="00C40F13">
        <w:t>, respectively.</w:t>
      </w:r>
      <w:r w:rsidR="00FA056F">
        <w:t xml:space="preserve"> Hard and digital copies</w:t>
      </w:r>
      <w:r w:rsidR="00EC70DB">
        <w:t xml:space="preserve"> are due by 4 pm </w:t>
      </w:r>
      <w:r w:rsidR="00543424">
        <w:t>on October 2, 2026.</w:t>
      </w:r>
    </w:p>
    <w:p w14:paraId="1D68063E" w14:textId="6741E18A" w:rsidR="00F81431" w:rsidRDefault="00951465" w:rsidP="00FE7537">
      <w:pPr>
        <w:jc w:val="both"/>
      </w:pPr>
      <w:r>
        <w:t xml:space="preserve">Responses shall be limited to </w:t>
      </w:r>
      <w:r w:rsidR="008E7D04">
        <w:t>20</w:t>
      </w:r>
      <w:r>
        <w:t xml:space="preserve"> pages </w:t>
      </w:r>
      <w:r w:rsidR="00434A5E">
        <w:t>of content. (E.g., up to 20 single-sided or 10 double-sided pages</w:t>
      </w:r>
      <w:r w:rsidR="005905E9">
        <w:t xml:space="preserve">.) </w:t>
      </w:r>
      <w:r w:rsidR="00957506">
        <w:t xml:space="preserve">Resumes </w:t>
      </w:r>
      <w:r w:rsidR="005355E5">
        <w:t>are separate from this restriction.</w:t>
      </w:r>
    </w:p>
    <w:p w14:paraId="0E5AE0B4" w14:textId="3ACF5761" w:rsidR="005355E5" w:rsidRDefault="005355E5" w:rsidP="00FE7537">
      <w:pPr>
        <w:jc w:val="both"/>
      </w:pPr>
      <w:r>
        <w:t>Responses shall follow the format below</w:t>
      </w:r>
      <w:r w:rsidR="00110D29">
        <w:t>. A</w:t>
      </w:r>
      <w:r w:rsidR="00BF7A59">
        <w:t>ddress all bullet points</w:t>
      </w:r>
      <w:r w:rsidR="00110D29">
        <w:t xml:space="preserve"> under each </w:t>
      </w:r>
      <w:r w:rsidR="001C7FF4">
        <w:t>part</w:t>
      </w:r>
      <w:r w:rsidR="00110D29">
        <w:t>.</w:t>
      </w:r>
    </w:p>
    <w:p w14:paraId="55890E3C" w14:textId="77777777" w:rsidR="005C5F4C" w:rsidRDefault="005C5F4C" w:rsidP="002219DA">
      <w:pPr>
        <w:ind w:left="360"/>
        <w:jc w:val="both"/>
        <w:rPr>
          <w:u w:val="single"/>
        </w:rPr>
      </w:pPr>
    </w:p>
    <w:p w14:paraId="7904A27D" w14:textId="77777777" w:rsidR="005C5F4C" w:rsidRDefault="005C5F4C" w:rsidP="002219DA">
      <w:pPr>
        <w:ind w:left="360"/>
        <w:jc w:val="both"/>
        <w:rPr>
          <w:u w:val="single"/>
        </w:rPr>
      </w:pPr>
    </w:p>
    <w:p w14:paraId="0480F28A" w14:textId="05F3E77F" w:rsidR="00110D29" w:rsidRPr="002219DA" w:rsidRDefault="00924F8D" w:rsidP="002219DA">
      <w:pPr>
        <w:ind w:left="360"/>
        <w:jc w:val="both"/>
        <w:rPr>
          <w:u w:val="single"/>
        </w:rPr>
      </w:pPr>
      <w:r w:rsidRPr="002219DA">
        <w:rPr>
          <w:u w:val="single"/>
        </w:rPr>
        <w:t xml:space="preserve">I. </w:t>
      </w:r>
      <w:r w:rsidR="00F53072" w:rsidRPr="002219DA">
        <w:rPr>
          <w:u w:val="single"/>
        </w:rPr>
        <w:t>Cover Letter</w:t>
      </w:r>
    </w:p>
    <w:p w14:paraId="748E0BAA" w14:textId="7D3210BA" w:rsidR="000832AE" w:rsidRDefault="00F53072" w:rsidP="002219DA">
      <w:pPr>
        <w:pStyle w:val="ListParagraph"/>
        <w:numPr>
          <w:ilvl w:val="0"/>
          <w:numId w:val="6"/>
        </w:numPr>
        <w:ind w:left="1080"/>
        <w:jc w:val="both"/>
      </w:pPr>
      <w:r>
        <w:t>Int</w:t>
      </w:r>
      <w:r w:rsidR="007A1A33">
        <w:t>roduce the</w:t>
      </w:r>
      <w:r w:rsidR="0082492D">
        <w:t xml:space="preserve"> Respondent/firm</w:t>
      </w:r>
      <w:r w:rsidR="007A1A33">
        <w:t>.</w:t>
      </w:r>
      <w:r w:rsidR="00DA38FB">
        <w:t xml:space="preserve"> Provide a short history</w:t>
      </w:r>
      <w:r w:rsidR="00A55200">
        <w:t xml:space="preserve">. </w:t>
      </w:r>
      <w:r w:rsidR="0003558E">
        <w:t>Identify</w:t>
      </w:r>
      <w:r w:rsidR="00A55200">
        <w:t xml:space="preserve"> the </w:t>
      </w:r>
      <w:r w:rsidR="002E70BE">
        <w:t>Respondent’s</w:t>
      </w:r>
      <w:r w:rsidR="00A55200">
        <w:t xml:space="preserve"> main </w:t>
      </w:r>
      <w:proofErr w:type="gramStart"/>
      <w:r w:rsidR="00A55200">
        <w:t>office</w:t>
      </w:r>
      <w:r w:rsidR="00234FA8">
        <w:t>, and</w:t>
      </w:r>
      <w:proofErr w:type="gramEnd"/>
      <w:r w:rsidR="00234FA8">
        <w:t xml:space="preserve"> state the office location that would serve the Town, if separate.</w:t>
      </w:r>
      <w:r w:rsidR="007A1A33">
        <w:t xml:space="preserve"> </w:t>
      </w:r>
    </w:p>
    <w:p w14:paraId="40EA739A" w14:textId="2F413A47" w:rsidR="000832AE" w:rsidRDefault="0003558E" w:rsidP="002219DA">
      <w:pPr>
        <w:pStyle w:val="ListParagraph"/>
        <w:numPr>
          <w:ilvl w:val="0"/>
          <w:numId w:val="6"/>
        </w:numPr>
        <w:ind w:left="1080"/>
        <w:jc w:val="both"/>
      </w:pPr>
      <w:r>
        <w:t xml:space="preserve">Confirm the services </w:t>
      </w:r>
      <w:r w:rsidR="002C5481">
        <w:t>the Respondent</w:t>
      </w:r>
      <w:r>
        <w:t xml:space="preserve"> can provide</w:t>
      </w:r>
      <w:r w:rsidR="00B5127B">
        <w:t xml:space="preserve">, referencing Section 2 above. </w:t>
      </w:r>
    </w:p>
    <w:p w14:paraId="67D43D97" w14:textId="08625F30" w:rsidR="00924F8D" w:rsidRDefault="00DA38FB" w:rsidP="002219DA">
      <w:pPr>
        <w:pStyle w:val="ListParagraph"/>
        <w:numPr>
          <w:ilvl w:val="0"/>
          <w:numId w:val="6"/>
        </w:numPr>
        <w:ind w:left="1080"/>
        <w:jc w:val="both"/>
      </w:pPr>
      <w:r>
        <w:t xml:space="preserve">Identify the team lead / main point of contact, and </w:t>
      </w:r>
      <w:r w:rsidR="007159B8">
        <w:t xml:space="preserve">a secondary contact. Provide </w:t>
      </w:r>
      <w:r w:rsidR="00D754E5">
        <w:t>phone numbers and email addresses for both.</w:t>
      </w:r>
    </w:p>
    <w:p w14:paraId="68804203" w14:textId="6E129C4E" w:rsidR="00773114" w:rsidRPr="002219DA" w:rsidRDefault="00773114" w:rsidP="002219DA">
      <w:pPr>
        <w:ind w:left="360"/>
        <w:jc w:val="both"/>
        <w:rPr>
          <w:u w:val="single"/>
        </w:rPr>
      </w:pPr>
      <w:r w:rsidRPr="002219DA">
        <w:rPr>
          <w:u w:val="single"/>
        </w:rPr>
        <w:lastRenderedPageBreak/>
        <w:t>II. Credentials</w:t>
      </w:r>
    </w:p>
    <w:p w14:paraId="29BA3AA0" w14:textId="18CA28E0" w:rsidR="00773114" w:rsidRDefault="004B1CC9" w:rsidP="002219DA">
      <w:pPr>
        <w:pStyle w:val="ListParagraph"/>
        <w:numPr>
          <w:ilvl w:val="0"/>
          <w:numId w:val="7"/>
        </w:numPr>
        <w:ind w:left="1080"/>
        <w:jc w:val="both"/>
      </w:pPr>
      <w:r>
        <w:t>Identify the</w:t>
      </w:r>
      <w:r w:rsidR="009C2326">
        <w:t xml:space="preserve"> proposed</w:t>
      </w:r>
      <w:r>
        <w:t xml:space="preserve"> team</w:t>
      </w:r>
      <w:r w:rsidR="009C2326">
        <w:t xml:space="preserve"> serving the Town</w:t>
      </w:r>
      <w:r w:rsidR="00CF50C1">
        <w:t>, including subconsultants, if any, and their lead/key personnel</w:t>
      </w:r>
      <w:r>
        <w:t>. Identify their roles</w:t>
      </w:r>
      <w:r w:rsidR="004C0728">
        <w:t xml:space="preserve">, </w:t>
      </w:r>
      <w:r>
        <w:t>areas of expertise</w:t>
      </w:r>
      <w:r w:rsidR="00214E9A">
        <w:t xml:space="preserve">, </w:t>
      </w:r>
      <w:r w:rsidR="004C0728">
        <w:t>and relevant credentials. P</w:t>
      </w:r>
      <w:r w:rsidR="00214E9A">
        <w:t>rovide a</w:t>
      </w:r>
      <w:r w:rsidR="009D44F6">
        <w:t xml:space="preserve"> team</w:t>
      </w:r>
      <w:r w:rsidR="00214E9A">
        <w:t xml:space="preserve"> organizational chart.</w:t>
      </w:r>
    </w:p>
    <w:p w14:paraId="6ED9B85D" w14:textId="40300CEE" w:rsidR="00F6198E" w:rsidRDefault="009C2146" w:rsidP="002219DA">
      <w:pPr>
        <w:pStyle w:val="ListParagraph"/>
        <w:numPr>
          <w:ilvl w:val="0"/>
          <w:numId w:val="7"/>
        </w:numPr>
        <w:ind w:left="1080"/>
        <w:jc w:val="both"/>
      </w:pPr>
      <w:r>
        <w:t>If applicable, describe any individuals</w:t>
      </w:r>
      <w:r w:rsidR="00167A29">
        <w:t xml:space="preserve">, offices, or subconsultants that would </w:t>
      </w:r>
      <w:r w:rsidR="005E02EA">
        <w:t xml:space="preserve">support the proposed team as projects advance, expand, or </w:t>
      </w:r>
      <w:r w:rsidR="00F35ADD">
        <w:t>require specialized tasks</w:t>
      </w:r>
      <w:r w:rsidR="008D1D14">
        <w:t>.</w:t>
      </w:r>
    </w:p>
    <w:p w14:paraId="141D5507" w14:textId="626DDB52" w:rsidR="00726744" w:rsidRDefault="00726744" w:rsidP="002219DA">
      <w:pPr>
        <w:pStyle w:val="ListParagraph"/>
        <w:numPr>
          <w:ilvl w:val="0"/>
          <w:numId w:val="7"/>
        </w:numPr>
        <w:ind w:left="1080"/>
        <w:jc w:val="both"/>
      </w:pPr>
      <w:r>
        <w:t xml:space="preserve">Provide </w:t>
      </w:r>
      <w:r w:rsidR="007E09D8">
        <w:t xml:space="preserve">detailed resumes of </w:t>
      </w:r>
      <w:r w:rsidR="00931B40">
        <w:t>leading/core team members.</w:t>
      </w:r>
      <w:r w:rsidR="00C147EB">
        <w:t xml:space="preserve"> These may be included as an attachment, separate from the 20-page content limit.</w:t>
      </w:r>
      <w:r w:rsidR="00931B40">
        <w:t xml:space="preserve"> Short professional bio</w:t>
      </w:r>
      <w:r w:rsidR="002F6F01">
        <w:t>graphie</w:t>
      </w:r>
      <w:r w:rsidR="00931B40">
        <w:t xml:space="preserve">s </w:t>
      </w:r>
      <w:r w:rsidR="00BF6F6A">
        <w:t xml:space="preserve">of secondary team members are </w:t>
      </w:r>
      <w:r w:rsidR="00DB25A9">
        <w:t>acceptable</w:t>
      </w:r>
      <w:r w:rsidR="00BF6F6A">
        <w:t xml:space="preserve">. </w:t>
      </w:r>
      <w:r w:rsidR="005A311E">
        <w:t xml:space="preserve">For </w:t>
      </w:r>
      <w:r w:rsidR="00DB25A9">
        <w:t xml:space="preserve">each subconsultant, provide a short company history and </w:t>
      </w:r>
      <w:r w:rsidR="00822B89">
        <w:t>resume</w:t>
      </w:r>
      <w:r w:rsidR="002F6F01">
        <w:t xml:space="preserve"> of lead/key personnel</w:t>
      </w:r>
      <w:r w:rsidR="002446FC">
        <w:t>.</w:t>
      </w:r>
    </w:p>
    <w:p w14:paraId="5BE98FF0" w14:textId="72627669" w:rsidR="002446FC" w:rsidRDefault="002446FC" w:rsidP="002219DA">
      <w:pPr>
        <w:pStyle w:val="ListParagraph"/>
        <w:numPr>
          <w:ilvl w:val="0"/>
          <w:numId w:val="7"/>
        </w:numPr>
        <w:ind w:left="1080"/>
        <w:jc w:val="both"/>
      </w:pPr>
      <w:r>
        <w:t xml:space="preserve">Provide </w:t>
      </w:r>
      <w:r w:rsidR="00CC3B67">
        <w:t>the proposed team’s hourly rates.</w:t>
      </w:r>
      <w:r w:rsidR="002A158C">
        <w:t xml:space="preserve"> </w:t>
      </w:r>
      <w:r w:rsidR="00487B92">
        <w:t xml:space="preserve">(These rates will </w:t>
      </w:r>
      <w:r w:rsidR="000E16DB">
        <w:t>not affect proposal review/selection.)</w:t>
      </w:r>
    </w:p>
    <w:p w14:paraId="428E9DB3" w14:textId="26CF96D4" w:rsidR="000E16DB" w:rsidRPr="002219DA" w:rsidRDefault="000E16DB" w:rsidP="002219DA">
      <w:pPr>
        <w:ind w:left="360"/>
        <w:jc w:val="both"/>
        <w:rPr>
          <w:u w:val="single"/>
        </w:rPr>
      </w:pPr>
      <w:r w:rsidRPr="002219DA">
        <w:rPr>
          <w:u w:val="single"/>
        </w:rPr>
        <w:t>III. Experience</w:t>
      </w:r>
    </w:p>
    <w:p w14:paraId="62B257A9" w14:textId="36B945E9" w:rsidR="004C42D8" w:rsidRDefault="007D7208" w:rsidP="002219DA">
      <w:pPr>
        <w:pStyle w:val="ListParagraph"/>
        <w:numPr>
          <w:ilvl w:val="0"/>
          <w:numId w:val="8"/>
        </w:numPr>
        <w:ind w:left="1080"/>
        <w:jc w:val="both"/>
      </w:pPr>
      <w:r>
        <w:t xml:space="preserve">Provide an overview of the </w:t>
      </w:r>
      <w:r w:rsidR="005E0706">
        <w:t>R</w:t>
      </w:r>
      <w:r>
        <w:t>espondent’s experience</w:t>
      </w:r>
      <w:r w:rsidR="00942F3A">
        <w:t xml:space="preserve"> relevant to this RFQ</w:t>
      </w:r>
      <w:r w:rsidR="006E5421">
        <w:t xml:space="preserve">, including conceptualizing, designing, and </w:t>
      </w:r>
      <w:r w:rsidR="00C34EC8">
        <w:t>delivering projects that</w:t>
      </w:r>
      <w:r w:rsidR="00D11278">
        <w:t xml:space="preserve"> meet community expectations</w:t>
      </w:r>
      <w:r w:rsidR="006725F5">
        <w:t xml:space="preserve"> while ensuring resiliency</w:t>
      </w:r>
      <w:r w:rsidR="00942F3A">
        <w:t xml:space="preserve">. This could </w:t>
      </w:r>
      <w:proofErr w:type="gramStart"/>
      <w:r w:rsidR="007D0ABC">
        <w:t>include:</w:t>
      </w:r>
      <w:proofErr w:type="gramEnd"/>
      <w:r w:rsidR="007D0ABC">
        <w:t xml:space="preserve"> numbers and types of projects performed, clients and/or general region served</w:t>
      </w:r>
      <w:r w:rsidR="00382CF4">
        <w:t>, dollar amount of projects</w:t>
      </w:r>
      <w:r w:rsidR="00C55EDA">
        <w:t xml:space="preserve"> performed or underway, etc.</w:t>
      </w:r>
    </w:p>
    <w:p w14:paraId="585D1EE1" w14:textId="488E65A6" w:rsidR="00640EDB" w:rsidRDefault="00C55EDA" w:rsidP="002219DA">
      <w:pPr>
        <w:pStyle w:val="ListParagraph"/>
        <w:numPr>
          <w:ilvl w:val="0"/>
          <w:numId w:val="8"/>
        </w:numPr>
        <w:ind w:left="1080"/>
        <w:jc w:val="both"/>
      </w:pPr>
      <w:r>
        <w:t>D</w:t>
      </w:r>
      <w:r w:rsidR="008F22FB">
        <w:t>es</w:t>
      </w:r>
      <w:r w:rsidR="0038617A">
        <w:t xml:space="preserve">cribe the </w:t>
      </w:r>
      <w:r w:rsidR="005E0706">
        <w:t>R</w:t>
      </w:r>
      <w:r w:rsidR="0038617A">
        <w:t>espondent’s experience in working with federal and state agencies</w:t>
      </w:r>
      <w:r w:rsidR="006A541C">
        <w:t xml:space="preserve"> and regulatory/permitting processes.</w:t>
      </w:r>
      <w:r w:rsidR="00540B97">
        <w:t xml:space="preserve"> </w:t>
      </w:r>
      <w:r w:rsidR="00AE2186">
        <w:t>Be</w:t>
      </w:r>
      <w:r w:rsidR="00572871">
        <w:t xml:space="preserve"> sure to n</w:t>
      </w:r>
      <w:r w:rsidR="00AE2186">
        <w:t>ame specific agencies and processes</w:t>
      </w:r>
      <w:r w:rsidR="00A4209F">
        <w:t xml:space="preserve"> that are likely relevant to projects</w:t>
      </w:r>
      <w:r w:rsidR="003612F1">
        <w:t xml:space="preserve"> under</w:t>
      </w:r>
      <w:r w:rsidR="00A4209F">
        <w:t xml:space="preserve"> this RFQ</w:t>
      </w:r>
      <w:r w:rsidR="00572871">
        <w:t>.</w:t>
      </w:r>
    </w:p>
    <w:p w14:paraId="63DF726E" w14:textId="07399FAA" w:rsidR="00605284" w:rsidRDefault="00605284" w:rsidP="002219DA">
      <w:pPr>
        <w:pStyle w:val="ListParagraph"/>
        <w:numPr>
          <w:ilvl w:val="0"/>
          <w:numId w:val="8"/>
        </w:numPr>
        <w:ind w:left="1080"/>
        <w:jc w:val="both"/>
      </w:pPr>
      <w:r>
        <w:t xml:space="preserve">Describe the </w:t>
      </w:r>
      <w:r w:rsidR="005E0706">
        <w:t>R</w:t>
      </w:r>
      <w:r>
        <w:t xml:space="preserve">espondent’s experience in </w:t>
      </w:r>
      <w:r w:rsidR="00D51441">
        <w:t xml:space="preserve">supporting federal and state grant applications. Discuss how projects were </w:t>
      </w:r>
      <w:r w:rsidR="00E46A22">
        <w:t xml:space="preserve">designed/adapted to </w:t>
      </w:r>
      <w:r w:rsidR="004B0306">
        <w:t>maximize leveraging of external funding</w:t>
      </w:r>
      <w:r w:rsidR="00871791">
        <w:t xml:space="preserve">. Name major </w:t>
      </w:r>
      <w:r w:rsidR="00EB5C84">
        <w:t>grantors and programs the respondent has worked with</w:t>
      </w:r>
      <w:r w:rsidR="008B3497">
        <w:t>, such as Coastal Management Access Grants, PARTF, LWCF</w:t>
      </w:r>
      <w:r w:rsidR="00CA0520">
        <w:t>, BRIC (FEMA)</w:t>
      </w:r>
      <w:r w:rsidR="0085308E">
        <w:t>, etc.</w:t>
      </w:r>
    </w:p>
    <w:p w14:paraId="05BB2396" w14:textId="5F10841F" w:rsidR="008E0D15" w:rsidRDefault="0043489A" w:rsidP="002219DA">
      <w:pPr>
        <w:pStyle w:val="ListParagraph"/>
        <w:numPr>
          <w:ilvl w:val="0"/>
          <w:numId w:val="8"/>
        </w:numPr>
        <w:ind w:left="1080"/>
        <w:jc w:val="both"/>
      </w:pPr>
      <w:r>
        <w:t xml:space="preserve">Detail three to five projects </w:t>
      </w:r>
      <w:r>
        <w:rPr>
          <w:u w:val="single"/>
        </w:rPr>
        <w:t xml:space="preserve">performed in the last </w:t>
      </w:r>
      <w:r w:rsidR="008355CC">
        <w:rPr>
          <w:u w:val="single"/>
        </w:rPr>
        <w:t>five years</w:t>
      </w:r>
      <w:r w:rsidR="008355CC">
        <w:t xml:space="preserve"> that are relevant to this RFQ</w:t>
      </w:r>
      <w:r w:rsidR="00D26D95">
        <w:t xml:space="preserve">. </w:t>
      </w:r>
      <w:r w:rsidR="00CD55E2">
        <w:t xml:space="preserve">At minimum, provide </w:t>
      </w:r>
      <w:r w:rsidR="00CC63E3">
        <w:t>each</w:t>
      </w:r>
      <w:r w:rsidR="00CD55E2">
        <w:t xml:space="preserve"> project’s name, location, client,</w:t>
      </w:r>
      <w:r w:rsidR="00DE7915">
        <w:t xml:space="preserve"> dollar amount,</w:t>
      </w:r>
      <w:r w:rsidR="00CD55E2">
        <w:t xml:space="preserve"> duration / current stage, </w:t>
      </w:r>
      <w:r w:rsidR="00CC63E3">
        <w:t>and whether the project is on schedule and within budget.</w:t>
      </w:r>
      <w:r w:rsidR="006A3579">
        <w:t xml:space="preserve"> </w:t>
      </w:r>
      <w:r w:rsidR="00E04AFB">
        <w:t xml:space="preserve">Discuss any value engineering or other cost-saving measures taken to </w:t>
      </w:r>
      <w:r w:rsidR="001A73CF">
        <w:t xml:space="preserve">keep projects on track. </w:t>
      </w:r>
      <w:r w:rsidR="001A73CF">
        <w:rPr>
          <w:u w:val="single"/>
        </w:rPr>
        <w:t>Provide client contact information; this</w:t>
      </w:r>
      <w:r w:rsidR="00C6115E">
        <w:rPr>
          <w:u w:val="single"/>
        </w:rPr>
        <w:t xml:space="preserve"> response</w:t>
      </w:r>
      <w:r w:rsidR="001A73CF">
        <w:rPr>
          <w:u w:val="single"/>
        </w:rPr>
        <w:t xml:space="preserve"> will </w:t>
      </w:r>
      <w:r w:rsidR="00C6115E">
        <w:rPr>
          <w:u w:val="single"/>
        </w:rPr>
        <w:t xml:space="preserve">also </w:t>
      </w:r>
      <w:r w:rsidR="003078D3">
        <w:rPr>
          <w:u w:val="single"/>
        </w:rPr>
        <w:t>provide</w:t>
      </w:r>
      <w:r w:rsidR="001A73CF">
        <w:rPr>
          <w:u w:val="single"/>
        </w:rPr>
        <w:t xml:space="preserve"> </w:t>
      </w:r>
      <w:r w:rsidR="00C6115E">
        <w:rPr>
          <w:u w:val="single"/>
        </w:rPr>
        <w:t>Client References.</w:t>
      </w:r>
    </w:p>
    <w:p w14:paraId="31AD0FCC" w14:textId="77777777" w:rsidR="003D1D8B" w:rsidRDefault="003D1D8B" w:rsidP="002219DA">
      <w:pPr>
        <w:ind w:left="360"/>
        <w:jc w:val="both"/>
      </w:pPr>
    </w:p>
    <w:p w14:paraId="0AD3B905" w14:textId="65F1FB70" w:rsidR="003612F1" w:rsidRPr="002219DA" w:rsidRDefault="003612F1" w:rsidP="002219DA">
      <w:pPr>
        <w:ind w:left="360"/>
        <w:jc w:val="both"/>
        <w:rPr>
          <w:u w:val="single"/>
        </w:rPr>
      </w:pPr>
      <w:r w:rsidRPr="002219DA">
        <w:rPr>
          <w:u w:val="single"/>
        </w:rPr>
        <w:lastRenderedPageBreak/>
        <w:t xml:space="preserve">IV. </w:t>
      </w:r>
      <w:r w:rsidR="00B72C14" w:rsidRPr="002219DA">
        <w:rPr>
          <w:u w:val="single"/>
        </w:rPr>
        <w:t>Capacity</w:t>
      </w:r>
      <w:r w:rsidR="00A17A4B" w:rsidRPr="002219DA">
        <w:rPr>
          <w:u w:val="single"/>
        </w:rPr>
        <w:t xml:space="preserve"> &amp; Project Approach</w:t>
      </w:r>
    </w:p>
    <w:p w14:paraId="4191949D" w14:textId="3FB71995" w:rsidR="00EF3FAC" w:rsidRDefault="00EF3FAC" w:rsidP="002219DA">
      <w:pPr>
        <w:pStyle w:val="ListParagraph"/>
        <w:numPr>
          <w:ilvl w:val="0"/>
          <w:numId w:val="9"/>
        </w:numPr>
        <w:ind w:left="1080"/>
        <w:jc w:val="both"/>
      </w:pPr>
      <w:r>
        <w:t xml:space="preserve">Describe the availability of </w:t>
      </w:r>
      <w:r w:rsidR="00A17A4B">
        <w:t>the proposed team.</w:t>
      </w:r>
      <w:r w:rsidR="00D8412F">
        <w:t xml:space="preserve"> Explain the team’s capacity to </w:t>
      </w:r>
      <w:r w:rsidR="00286B31">
        <w:t xml:space="preserve">take on additional work as projects advance or new </w:t>
      </w:r>
      <w:r w:rsidR="00C95CE3">
        <w:t>opportunities emerge.</w:t>
      </w:r>
    </w:p>
    <w:p w14:paraId="5DDA5BD1" w14:textId="2F87A8F1" w:rsidR="003D1D8B" w:rsidRDefault="00FA232F" w:rsidP="002219DA">
      <w:pPr>
        <w:pStyle w:val="ListParagraph"/>
        <w:numPr>
          <w:ilvl w:val="0"/>
          <w:numId w:val="9"/>
        </w:numPr>
        <w:ind w:left="1080"/>
        <w:jc w:val="both"/>
      </w:pPr>
      <w:r>
        <w:t xml:space="preserve">Describe </w:t>
      </w:r>
      <w:r w:rsidR="00253A78">
        <w:t xml:space="preserve">the </w:t>
      </w:r>
      <w:r w:rsidR="008215B5">
        <w:t>Respondent</w:t>
      </w:r>
      <w:r w:rsidR="00253A78">
        <w:t>’s approach to project initiation</w:t>
      </w:r>
      <w:r w:rsidR="00C83E34">
        <w:t xml:space="preserve"> and management</w:t>
      </w:r>
      <w:r w:rsidR="004D3EA0">
        <w:t>, including</w:t>
      </w:r>
      <w:r w:rsidR="00253A78">
        <w:t xml:space="preserve"> </w:t>
      </w:r>
      <w:r w:rsidR="00C83E34">
        <w:t>client</w:t>
      </w:r>
      <w:r w:rsidR="004D3EA0">
        <w:t xml:space="preserve"> and community</w:t>
      </w:r>
      <w:r w:rsidR="00C83E34">
        <w:t xml:space="preserve"> engagement</w:t>
      </w:r>
      <w:r w:rsidR="004D3EA0">
        <w:t xml:space="preserve">. </w:t>
      </w:r>
      <w:r w:rsidR="004D3EA0" w:rsidRPr="00795AD8">
        <w:rPr>
          <w:u w:val="single"/>
        </w:rPr>
        <w:t>Note:</w:t>
      </w:r>
      <w:r w:rsidR="004D3EA0">
        <w:t xml:space="preserve"> </w:t>
      </w:r>
      <w:r w:rsidR="00033F03">
        <w:t xml:space="preserve">community support is a resource to </w:t>
      </w:r>
      <w:r w:rsidR="00302169">
        <w:t>harness</w:t>
      </w:r>
      <w:r w:rsidR="00033F03">
        <w:t xml:space="preserve">, not a “box to check.” Describe how </w:t>
      </w:r>
      <w:r w:rsidR="00302169">
        <w:t xml:space="preserve">the </w:t>
      </w:r>
      <w:r w:rsidR="008215B5">
        <w:t>R</w:t>
      </w:r>
      <w:r w:rsidR="005B25B0">
        <w:t>espondent</w:t>
      </w:r>
      <w:r w:rsidR="00302169">
        <w:t xml:space="preserve"> ensures community engagement</w:t>
      </w:r>
      <w:r w:rsidR="005B25B0">
        <w:t xml:space="preserve"> enhances projects.</w:t>
      </w:r>
    </w:p>
    <w:p w14:paraId="18CFE011" w14:textId="5DE90A1C" w:rsidR="005B25B0" w:rsidRDefault="0023513B" w:rsidP="002219DA">
      <w:pPr>
        <w:pStyle w:val="ListParagraph"/>
        <w:numPr>
          <w:ilvl w:val="0"/>
          <w:numId w:val="9"/>
        </w:numPr>
        <w:ind w:left="1080"/>
        <w:jc w:val="both"/>
      </w:pPr>
      <w:r>
        <w:t xml:space="preserve">Describe the </w:t>
      </w:r>
      <w:r w:rsidR="008215B5">
        <w:t>Respondent</w:t>
      </w:r>
      <w:r>
        <w:t>’s approach to site assessment</w:t>
      </w:r>
      <w:r w:rsidR="000B296F">
        <w:t>, balancing due diligence</w:t>
      </w:r>
      <w:r w:rsidR="002B0245">
        <w:t xml:space="preserve"> with cost-effective, results-oriented data collection.</w:t>
      </w:r>
    </w:p>
    <w:p w14:paraId="08743CB4" w14:textId="2CEDEDB0" w:rsidR="006A469A" w:rsidRDefault="006A469A" w:rsidP="002219DA">
      <w:pPr>
        <w:pStyle w:val="ListParagraph"/>
        <w:numPr>
          <w:ilvl w:val="0"/>
          <w:numId w:val="9"/>
        </w:numPr>
        <w:ind w:left="1080"/>
        <w:jc w:val="both"/>
      </w:pPr>
      <w:r>
        <w:t xml:space="preserve">Describe the </w:t>
      </w:r>
      <w:r w:rsidR="00AC6DA4">
        <w:t>R</w:t>
      </w:r>
      <w:r w:rsidR="006F1404">
        <w:t>espondent</w:t>
      </w:r>
      <w:r>
        <w:t>’s process for cost estimation</w:t>
      </w:r>
      <w:r w:rsidR="00CA11AD">
        <w:t xml:space="preserve"> </w:t>
      </w:r>
      <w:r w:rsidR="007E6334">
        <w:t xml:space="preserve">and ensuring the most accurate possible estimates at each design stage. Describe </w:t>
      </w:r>
      <w:r w:rsidR="00D46C9A">
        <w:t xml:space="preserve">how opportunities for value engineering, phasing, and other </w:t>
      </w:r>
      <w:r w:rsidR="00470453">
        <w:t>viable cost controls are integrated into project concepts and design.</w:t>
      </w:r>
    </w:p>
    <w:p w14:paraId="17D3A6C4" w14:textId="0D1888ED" w:rsidR="00541FDD" w:rsidRPr="006D6106" w:rsidRDefault="001E2E82" w:rsidP="002219DA">
      <w:pPr>
        <w:pStyle w:val="ListParagraph"/>
        <w:numPr>
          <w:ilvl w:val="0"/>
          <w:numId w:val="9"/>
        </w:numPr>
        <w:ind w:left="1080"/>
        <w:jc w:val="both"/>
        <w:rPr>
          <w:u w:val="single"/>
        </w:rPr>
      </w:pPr>
      <w:r>
        <w:t>Delay is under-performance. D</w:t>
      </w:r>
      <w:r w:rsidR="004E6919">
        <w:t xml:space="preserve">escribe how the </w:t>
      </w:r>
      <w:r w:rsidR="00AC6DA4">
        <w:t>R</w:t>
      </w:r>
      <w:r w:rsidR="004E6919">
        <w:t>espondent develops achievable project schedules</w:t>
      </w:r>
      <w:r w:rsidR="006E0FF2">
        <w:t xml:space="preserve"> and </w:t>
      </w:r>
      <w:r w:rsidR="00617233">
        <w:t xml:space="preserve">meets deadlines, </w:t>
      </w:r>
      <w:r w:rsidR="006E0FF2">
        <w:t>including streamlining</w:t>
      </w:r>
      <w:r w:rsidR="00A6244B">
        <w:t xml:space="preserve"> state and federal reviews.</w:t>
      </w:r>
    </w:p>
    <w:p w14:paraId="50C6BEC1" w14:textId="77777777" w:rsidR="006D6106" w:rsidRDefault="006D6106" w:rsidP="00FE7537">
      <w:pPr>
        <w:jc w:val="both"/>
        <w:rPr>
          <w:u w:val="single"/>
        </w:rPr>
      </w:pPr>
    </w:p>
    <w:p w14:paraId="1648E6FD" w14:textId="1E39E4A7" w:rsidR="006D6106" w:rsidRPr="006645B9" w:rsidRDefault="0085679A" w:rsidP="00FE7537">
      <w:pPr>
        <w:jc w:val="both"/>
        <w:rPr>
          <w:b/>
          <w:bCs/>
          <w:u w:val="single"/>
        </w:rPr>
      </w:pPr>
      <w:r w:rsidRPr="006645B9">
        <w:rPr>
          <w:b/>
          <w:bCs/>
          <w:u w:val="single"/>
        </w:rPr>
        <w:t>4.</w:t>
      </w:r>
      <w:r w:rsidR="00AB2019" w:rsidRPr="006645B9">
        <w:rPr>
          <w:b/>
          <w:bCs/>
          <w:u w:val="single"/>
        </w:rPr>
        <w:t xml:space="preserve"> Review &amp; Selection</w:t>
      </w:r>
    </w:p>
    <w:p w14:paraId="10E47D43" w14:textId="3814BA7F" w:rsidR="00C147EB" w:rsidRDefault="0085679A" w:rsidP="00FE7537">
      <w:pPr>
        <w:jc w:val="both"/>
      </w:pPr>
      <w:r>
        <w:t>Per NC General Statute</w:t>
      </w:r>
      <w:r w:rsidR="00D87B64">
        <w:t xml:space="preserve"> 143-64.31, this </w:t>
      </w:r>
      <w:r w:rsidR="00CC7766">
        <w:t>RFQ represents a qualifications-based procurement.</w:t>
      </w:r>
      <w:r w:rsidR="0023088C">
        <w:t xml:space="preserve"> The Town will review and s</w:t>
      </w:r>
      <w:r w:rsidR="00E65089">
        <w:t>elect</w:t>
      </w:r>
      <w:r w:rsidR="004C27C0">
        <w:t xml:space="preserve"> </w:t>
      </w:r>
      <w:r w:rsidR="00EB1D87">
        <w:t>Responses as follows</w:t>
      </w:r>
      <w:r w:rsidR="00E65089">
        <w:t xml:space="preserve">. The Town reserves the right to </w:t>
      </w:r>
      <w:r w:rsidR="0017101E">
        <w:t>reject all proposals.</w:t>
      </w:r>
    </w:p>
    <w:p w14:paraId="18DC1B5A" w14:textId="337C159C" w:rsidR="00EB1D87" w:rsidRDefault="00EB1D87" w:rsidP="00FE7537">
      <w:pPr>
        <w:jc w:val="both"/>
      </w:pPr>
      <w:r w:rsidRPr="006645B9">
        <w:rPr>
          <w:u w:val="single"/>
        </w:rPr>
        <w:t>Threshold Requirements:</w:t>
      </w:r>
      <w:r>
        <w:t xml:space="preserve"> Responses that are received late, </w:t>
      </w:r>
      <w:r w:rsidR="00EF0331">
        <w:t>do not address all topics, or are otherwise incomplete</w:t>
      </w:r>
      <w:r w:rsidR="004E46A4">
        <w:t>,</w:t>
      </w:r>
      <w:r w:rsidR="00EF0331">
        <w:t xml:space="preserve"> shall not be considered. (</w:t>
      </w:r>
      <w:r w:rsidR="004E46A4">
        <w:t>Mail hard copies early</w:t>
      </w:r>
      <w:r w:rsidR="000541BB">
        <w:t>.</w:t>
      </w:r>
      <w:r w:rsidR="001A5297">
        <w:t xml:space="preserve"> Ensure Town staff confirm receipt of digital copies.</w:t>
      </w:r>
      <w:r w:rsidR="004E46A4">
        <w:t>)</w:t>
      </w:r>
    </w:p>
    <w:p w14:paraId="7990E412" w14:textId="51C4F508" w:rsidR="00D33D6A" w:rsidRDefault="006645B9" w:rsidP="00FE7537">
      <w:pPr>
        <w:jc w:val="both"/>
      </w:pPr>
      <w:r>
        <w:t xml:space="preserve">Proposals that meet Threshold </w:t>
      </w:r>
      <w:r w:rsidR="0094788E">
        <w:t xml:space="preserve">Requirements will be scored based on </w:t>
      </w:r>
      <w:r w:rsidR="009B1E46">
        <w:t>Credentials (</w:t>
      </w:r>
      <w:r w:rsidR="00C919CE">
        <w:t>35), Experience (35), and Capacity and Project Approach (30) as</w:t>
      </w:r>
      <w:r w:rsidR="001C7FF4">
        <w:t xml:space="preserve"> detailed in </w:t>
      </w:r>
      <w:r w:rsidR="001E418E">
        <w:t>Parts II, III, and IV of their Responses.</w:t>
      </w:r>
    </w:p>
    <w:p w14:paraId="6F62A998" w14:textId="02C6861B" w:rsidR="001E418E" w:rsidRDefault="00DB3316" w:rsidP="00FE7537">
      <w:pPr>
        <w:jc w:val="both"/>
      </w:pPr>
      <w:r>
        <w:t>The Town may, in its discretion, select multiple firms</w:t>
      </w:r>
      <w:r w:rsidR="00CD1103">
        <w:t xml:space="preserve"> for master services agreements.</w:t>
      </w:r>
    </w:p>
    <w:p w14:paraId="7364DE24" w14:textId="77777777" w:rsidR="00951A15" w:rsidRDefault="00951A15" w:rsidP="00FE7537">
      <w:pPr>
        <w:jc w:val="both"/>
      </w:pPr>
    </w:p>
    <w:p w14:paraId="5FCB5BAD" w14:textId="792E9AE8" w:rsidR="00951A15" w:rsidRDefault="00951A15" w:rsidP="00FE7537">
      <w:pPr>
        <w:jc w:val="both"/>
      </w:pPr>
      <w:r>
        <w:rPr>
          <w:b/>
          <w:bCs/>
          <w:u w:val="single"/>
        </w:rPr>
        <w:t>5. Additional Information</w:t>
      </w:r>
    </w:p>
    <w:p w14:paraId="75C363EF" w14:textId="0DFBF5D9" w:rsidR="00D063E1" w:rsidRDefault="00505B19" w:rsidP="00FE7537">
      <w:pPr>
        <w:jc w:val="both"/>
      </w:pPr>
      <w:r>
        <w:t xml:space="preserve">Questions regarding this RFQ should be submitted, </w:t>
      </w:r>
      <w:r>
        <w:rPr>
          <w:u w:val="single"/>
        </w:rPr>
        <w:t>in writing</w:t>
      </w:r>
      <w:r>
        <w:t xml:space="preserve">, to </w:t>
      </w:r>
      <w:hyperlink r:id="rId7" w:history="1">
        <w:r w:rsidRPr="00302759">
          <w:rPr>
            <w:rStyle w:val="Hyperlink"/>
          </w:rPr>
          <w:t>dwalton@townofhertfordnc.com</w:t>
        </w:r>
      </w:hyperlink>
      <w:r>
        <w:t xml:space="preserve"> and </w:t>
      </w:r>
      <w:hyperlink r:id="rId8" w:history="1">
        <w:r w:rsidRPr="00302759">
          <w:rPr>
            <w:rStyle w:val="Hyperlink"/>
          </w:rPr>
          <w:t>jhawley@townofhertfordnc.com</w:t>
        </w:r>
      </w:hyperlink>
      <w:r>
        <w:t xml:space="preserve">. </w:t>
      </w:r>
      <w:r w:rsidR="001778C2">
        <w:t>Questions must be submitted by September 2</w:t>
      </w:r>
      <w:r w:rsidR="00371788">
        <w:t>5</w:t>
      </w:r>
      <w:r w:rsidR="001778C2">
        <w:t xml:space="preserve">, 2026, </w:t>
      </w:r>
      <w:r w:rsidR="00371788">
        <w:t>or responses are not guaranteed.</w:t>
      </w:r>
      <w:r w:rsidR="00E334FC">
        <w:t xml:space="preserve"> Clarifications or </w:t>
      </w:r>
      <w:r w:rsidR="00E334FC">
        <w:lastRenderedPageBreak/>
        <w:t>addenda to this RFQ, if needed, will be</w:t>
      </w:r>
      <w:r w:rsidR="003C7C6E">
        <w:t xml:space="preserve"> posted online at townofhertfordnc.com and emailed to known interested parties.</w:t>
      </w:r>
    </w:p>
    <w:p w14:paraId="05A3E72E" w14:textId="0CEDB79A" w:rsidR="00951A15" w:rsidRPr="00505B19" w:rsidRDefault="00D063E1" w:rsidP="00FE7537">
      <w:pPr>
        <w:jc w:val="both"/>
      </w:pPr>
      <w:r>
        <w:t xml:space="preserve">Potential </w:t>
      </w:r>
      <w:r w:rsidR="005E1B64">
        <w:t>R</w:t>
      </w:r>
      <w:r>
        <w:t>espondents are also encouraged</w:t>
      </w:r>
      <w:r w:rsidR="00B52FB9">
        <w:t xml:space="preserve"> to review </w:t>
      </w:r>
      <w:r w:rsidR="002804BE">
        <w:t>the following community plans</w:t>
      </w:r>
      <w:r w:rsidR="007E7A64">
        <w:t xml:space="preserve"> in </w:t>
      </w:r>
      <w:r w:rsidR="008F1AF1">
        <w:t xml:space="preserve">drafting their </w:t>
      </w:r>
      <w:r w:rsidR="005976B2">
        <w:t>R</w:t>
      </w:r>
      <w:r w:rsidR="008F1AF1">
        <w:t>esponses: the Community and Riverfront Plan, the Town of Hertford Resilience Strategy, and the Perquimans County Parks and Recreation</w:t>
      </w:r>
      <w:r w:rsidR="005B76CB">
        <w:t xml:space="preserve"> Comprehensive Plan.</w:t>
      </w:r>
      <w:r w:rsidR="00566658">
        <w:t xml:space="preserve"> These documents are available at townofhertfordnc.com under </w:t>
      </w:r>
      <w:r w:rsidR="000C7374">
        <w:t xml:space="preserve">“Government &gt; </w:t>
      </w:r>
      <w:r w:rsidR="00810351">
        <w:t>Strategic Goals and Objectives</w:t>
      </w:r>
      <w:r w:rsidR="000C7374">
        <w:t>.”</w:t>
      </w:r>
      <w:r w:rsidR="00371788">
        <w:t xml:space="preserve"> </w:t>
      </w:r>
    </w:p>
    <w:sectPr w:rsidR="00951A15" w:rsidRPr="00505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7709"/>
    <w:multiLevelType w:val="hybridMultilevel"/>
    <w:tmpl w:val="C202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2E5BC3"/>
    <w:multiLevelType w:val="hybridMultilevel"/>
    <w:tmpl w:val="FA68EEAC"/>
    <w:lvl w:ilvl="0" w:tplc="033A0CF8">
      <w:start w:val="1"/>
      <w:numFmt w:val="low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CB3561"/>
    <w:multiLevelType w:val="hybridMultilevel"/>
    <w:tmpl w:val="200E4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D65DA7"/>
    <w:multiLevelType w:val="hybridMultilevel"/>
    <w:tmpl w:val="2C1EE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DB70B6"/>
    <w:multiLevelType w:val="hybridMultilevel"/>
    <w:tmpl w:val="2B1EAAA8"/>
    <w:lvl w:ilvl="0" w:tplc="008C33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E01A22"/>
    <w:multiLevelType w:val="hybridMultilevel"/>
    <w:tmpl w:val="5870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271D0A"/>
    <w:multiLevelType w:val="hybridMultilevel"/>
    <w:tmpl w:val="9E4C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3613A1"/>
    <w:multiLevelType w:val="hybridMultilevel"/>
    <w:tmpl w:val="5BAE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046854"/>
    <w:multiLevelType w:val="hybridMultilevel"/>
    <w:tmpl w:val="7096C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9615036">
    <w:abstractNumId w:val="2"/>
  </w:num>
  <w:num w:numId="2" w16cid:durableId="818811887">
    <w:abstractNumId w:val="5"/>
  </w:num>
  <w:num w:numId="3" w16cid:durableId="695085411">
    <w:abstractNumId w:val="0"/>
  </w:num>
  <w:num w:numId="4" w16cid:durableId="1036540583">
    <w:abstractNumId w:val="1"/>
  </w:num>
  <w:num w:numId="5" w16cid:durableId="422998216">
    <w:abstractNumId w:val="4"/>
  </w:num>
  <w:num w:numId="6" w16cid:durableId="1932541270">
    <w:abstractNumId w:val="6"/>
  </w:num>
  <w:num w:numId="7" w16cid:durableId="797379490">
    <w:abstractNumId w:val="8"/>
  </w:num>
  <w:num w:numId="8" w16cid:durableId="1778520449">
    <w:abstractNumId w:val="3"/>
  </w:num>
  <w:num w:numId="9" w16cid:durableId="2143691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18"/>
    <w:rsid w:val="00000F49"/>
    <w:rsid w:val="0000384C"/>
    <w:rsid w:val="0001487E"/>
    <w:rsid w:val="0003091A"/>
    <w:rsid w:val="00033F03"/>
    <w:rsid w:val="0003558E"/>
    <w:rsid w:val="000415FF"/>
    <w:rsid w:val="00044049"/>
    <w:rsid w:val="00047F87"/>
    <w:rsid w:val="000541BB"/>
    <w:rsid w:val="00062B2D"/>
    <w:rsid w:val="00065360"/>
    <w:rsid w:val="000675D3"/>
    <w:rsid w:val="00080FB6"/>
    <w:rsid w:val="000832AE"/>
    <w:rsid w:val="00097BC6"/>
    <w:rsid w:val="000B296F"/>
    <w:rsid w:val="000C3EA0"/>
    <w:rsid w:val="000C562B"/>
    <w:rsid w:val="000C7374"/>
    <w:rsid w:val="000D2BEC"/>
    <w:rsid w:val="000E16DB"/>
    <w:rsid w:val="0010644F"/>
    <w:rsid w:val="00110800"/>
    <w:rsid w:val="00110D29"/>
    <w:rsid w:val="001124B2"/>
    <w:rsid w:val="00115195"/>
    <w:rsid w:val="00120CC1"/>
    <w:rsid w:val="00123584"/>
    <w:rsid w:val="00140170"/>
    <w:rsid w:val="00140A22"/>
    <w:rsid w:val="00145F11"/>
    <w:rsid w:val="00161EBB"/>
    <w:rsid w:val="0016677E"/>
    <w:rsid w:val="00167A29"/>
    <w:rsid w:val="0017101E"/>
    <w:rsid w:val="001778C2"/>
    <w:rsid w:val="001A5297"/>
    <w:rsid w:val="001A73CF"/>
    <w:rsid w:val="001B267D"/>
    <w:rsid w:val="001B6E07"/>
    <w:rsid w:val="001C3A07"/>
    <w:rsid w:val="001C7FF4"/>
    <w:rsid w:val="001D0B21"/>
    <w:rsid w:val="001D1D1C"/>
    <w:rsid w:val="001D29CC"/>
    <w:rsid w:val="001E2AD1"/>
    <w:rsid w:val="001E2E82"/>
    <w:rsid w:val="001E418E"/>
    <w:rsid w:val="001E7132"/>
    <w:rsid w:val="001F02B1"/>
    <w:rsid w:val="001F0AF3"/>
    <w:rsid w:val="00200FB2"/>
    <w:rsid w:val="0020473E"/>
    <w:rsid w:val="00210982"/>
    <w:rsid w:val="00214E9A"/>
    <w:rsid w:val="002219DA"/>
    <w:rsid w:val="00224EF2"/>
    <w:rsid w:val="0023088C"/>
    <w:rsid w:val="00234339"/>
    <w:rsid w:val="00234FA8"/>
    <w:rsid w:val="0023513B"/>
    <w:rsid w:val="00237F8E"/>
    <w:rsid w:val="00242527"/>
    <w:rsid w:val="002446FC"/>
    <w:rsid w:val="002524C9"/>
    <w:rsid w:val="00253A78"/>
    <w:rsid w:val="00265084"/>
    <w:rsid w:val="00274CDF"/>
    <w:rsid w:val="00277BAF"/>
    <w:rsid w:val="002804BE"/>
    <w:rsid w:val="00284E26"/>
    <w:rsid w:val="00286B31"/>
    <w:rsid w:val="00292BED"/>
    <w:rsid w:val="002A158C"/>
    <w:rsid w:val="002A3102"/>
    <w:rsid w:val="002B0245"/>
    <w:rsid w:val="002B6E10"/>
    <w:rsid w:val="002C1C29"/>
    <w:rsid w:val="002C5481"/>
    <w:rsid w:val="002E3D3F"/>
    <w:rsid w:val="002E70BE"/>
    <w:rsid w:val="002F4D5D"/>
    <w:rsid w:val="002F6F01"/>
    <w:rsid w:val="00302169"/>
    <w:rsid w:val="003078D3"/>
    <w:rsid w:val="0031026F"/>
    <w:rsid w:val="00323DE5"/>
    <w:rsid w:val="00327EC5"/>
    <w:rsid w:val="00345A0D"/>
    <w:rsid w:val="003469AD"/>
    <w:rsid w:val="003612F1"/>
    <w:rsid w:val="00365142"/>
    <w:rsid w:val="00371788"/>
    <w:rsid w:val="00376A54"/>
    <w:rsid w:val="00382CF4"/>
    <w:rsid w:val="00383FF0"/>
    <w:rsid w:val="0038617A"/>
    <w:rsid w:val="003A5D43"/>
    <w:rsid w:val="003A73D1"/>
    <w:rsid w:val="003B0088"/>
    <w:rsid w:val="003B3425"/>
    <w:rsid w:val="003C7C6E"/>
    <w:rsid w:val="003D1D8B"/>
    <w:rsid w:val="003D266B"/>
    <w:rsid w:val="003D745E"/>
    <w:rsid w:val="003E04B6"/>
    <w:rsid w:val="003E179E"/>
    <w:rsid w:val="003E59D3"/>
    <w:rsid w:val="003F0B30"/>
    <w:rsid w:val="003F460E"/>
    <w:rsid w:val="0043489A"/>
    <w:rsid w:val="00434A5E"/>
    <w:rsid w:val="00440238"/>
    <w:rsid w:val="00440EDF"/>
    <w:rsid w:val="00443940"/>
    <w:rsid w:val="00452C95"/>
    <w:rsid w:val="00454EFD"/>
    <w:rsid w:val="00466C4B"/>
    <w:rsid w:val="00470453"/>
    <w:rsid w:val="00472210"/>
    <w:rsid w:val="00487B92"/>
    <w:rsid w:val="00496FC5"/>
    <w:rsid w:val="004A2DB0"/>
    <w:rsid w:val="004A2F50"/>
    <w:rsid w:val="004A4E91"/>
    <w:rsid w:val="004A7C8A"/>
    <w:rsid w:val="004B0306"/>
    <w:rsid w:val="004B1CC9"/>
    <w:rsid w:val="004C0728"/>
    <w:rsid w:val="004C1C9A"/>
    <w:rsid w:val="004C27C0"/>
    <w:rsid w:val="004C42D8"/>
    <w:rsid w:val="004C7735"/>
    <w:rsid w:val="004D215D"/>
    <w:rsid w:val="004D3EA0"/>
    <w:rsid w:val="004E1D39"/>
    <w:rsid w:val="004E46A4"/>
    <w:rsid w:val="004E6919"/>
    <w:rsid w:val="00505B19"/>
    <w:rsid w:val="00523B15"/>
    <w:rsid w:val="005355E5"/>
    <w:rsid w:val="00540B97"/>
    <w:rsid w:val="00541FDD"/>
    <w:rsid w:val="00543424"/>
    <w:rsid w:val="00551D8C"/>
    <w:rsid w:val="0055582F"/>
    <w:rsid w:val="00566658"/>
    <w:rsid w:val="00572871"/>
    <w:rsid w:val="00573ACF"/>
    <w:rsid w:val="0058538F"/>
    <w:rsid w:val="005905E9"/>
    <w:rsid w:val="00592500"/>
    <w:rsid w:val="00594A02"/>
    <w:rsid w:val="005976B2"/>
    <w:rsid w:val="005A0EB1"/>
    <w:rsid w:val="005A311E"/>
    <w:rsid w:val="005B25B0"/>
    <w:rsid w:val="005B48B6"/>
    <w:rsid w:val="005B76CB"/>
    <w:rsid w:val="005C5F4C"/>
    <w:rsid w:val="005D3FC4"/>
    <w:rsid w:val="005E02EA"/>
    <w:rsid w:val="005E0706"/>
    <w:rsid w:val="005E1B64"/>
    <w:rsid w:val="005E2AA7"/>
    <w:rsid w:val="005E382D"/>
    <w:rsid w:val="005F2F9C"/>
    <w:rsid w:val="005F7AA1"/>
    <w:rsid w:val="00605284"/>
    <w:rsid w:val="00612BBA"/>
    <w:rsid w:val="00617233"/>
    <w:rsid w:val="006245CC"/>
    <w:rsid w:val="0063528D"/>
    <w:rsid w:val="00635D7E"/>
    <w:rsid w:val="00636F42"/>
    <w:rsid w:val="00640EDB"/>
    <w:rsid w:val="00647B98"/>
    <w:rsid w:val="00652016"/>
    <w:rsid w:val="006626BB"/>
    <w:rsid w:val="006645B9"/>
    <w:rsid w:val="00665B02"/>
    <w:rsid w:val="00671F7B"/>
    <w:rsid w:val="006725F5"/>
    <w:rsid w:val="00672C15"/>
    <w:rsid w:val="00687C39"/>
    <w:rsid w:val="00690EB0"/>
    <w:rsid w:val="00691D29"/>
    <w:rsid w:val="006A3579"/>
    <w:rsid w:val="006A469A"/>
    <w:rsid w:val="006A541C"/>
    <w:rsid w:val="006A5535"/>
    <w:rsid w:val="006B5B87"/>
    <w:rsid w:val="006B7ACA"/>
    <w:rsid w:val="006D2F16"/>
    <w:rsid w:val="006D6106"/>
    <w:rsid w:val="006E0FF2"/>
    <w:rsid w:val="006E5421"/>
    <w:rsid w:val="006E7FEC"/>
    <w:rsid w:val="006F1404"/>
    <w:rsid w:val="006F576E"/>
    <w:rsid w:val="00703944"/>
    <w:rsid w:val="00705432"/>
    <w:rsid w:val="007159B8"/>
    <w:rsid w:val="00726744"/>
    <w:rsid w:val="007315EB"/>
    <w:rsid w:val="00734AB5"/>
    <w:rsid w:val="007351B5"/>
    <w:rsid w:val="007557A9"/>
    <w:rsid w:val="00761432"/>
    <w:rsid w:val="00773114"/>
    <w:rsid w:val="00777EFC"/>
    <w:rsid w:val="00782B59"/>
    <w:rsid w:val="00786144"/>
    <w:rsid w:val="00795AD8"/>
    <w:rsid w:val="007A1A33"/>
    <w:rsid w:val="007B1C24"/>
    <w:rsid w:val="007D0ABC"/>
    <w:rsid w:val="007D7208"/>
    <w:rsid w:val="007E09D8"/>
    <w:rsid w:val="007E6334"/>
    <w:rsid w:val="007E7A64"/>
    <w:rsid w:val="00810351"/>
    <w:rsid w:val="008215B5"/>
    <w:rsid w:val="00822B89"/>
    <w:rsid w:val="0082492D"/>
    <w:rsid w:val="00834518"/>
    <w:rsid w:val="008355CC"/>
    <w:rsid w:val="0085308E"/>
    <w:rsid w:val="0085679A"/>
    <w:rsid w:val="00862AD3"/>
    <w:rsid w:val="00864E79"/>
    <w:rsid w:val="00864EA8"/>
    <w:rsid w:val="00871791"/>
    <w:rsid w:val="00872D56"/>
    <w:rsid w:val="00890A0E"/>
    <w:rsid w:val="008B3497"/>
    <w:rsid w:val="008C127C"/>
    <w:rsid w:val="008D1D14"/>
    <w:rsid w:val="008D2375"/>
    <w:rsid w:val="008E0D15"/>
    <w:rsid w:val="008E3A05"/>
    <w:rsid w:val="008E7D04"/>
    <w:rsid w:val="008F1AF1"/>
    <w:rsid w:val="008F22FB"/>
    <w:rsid w:val="00902861"/>
    <w:rsid w:val="0092144F"/>
    <w:rsid w:val="00924F8D"/>
    <w:rsid w:val="00931B40"/>
    <w:rsid w:val="00942F3A"/>
    <w:rsid w:val="0094788E"/>
    <w:rsid w:val="00951465"/>
    <w:rsid w:val="00951476"/>
    <w:rsid w:val="00951A15"/>
    <w:rsid w:val="00957506"/>
    <w:rsid w:val="00962BCD"/>
    <w:rsid w:val="00971B53"/>
    <w:rsid w:val="00980DB0"/>
    <w:rsid w:val="00986499"/>
    <w:rsid w:val="00986CB8"/>
    <w:rsid w:val="0099113D"/>
    <w:rsid w:val="009A1F47"/>
    <w:rsid w:val="009B1E46"/>
    <w:rsid w:val="009C2146"/>
    <w:rsid w:val="009C2326"/>
    <w:rsid w:val="009D42D4"/>
    <w:rsid w:val="009D44F6"/>
    <w:rsid w:val="009D7753"/>
    <w:rsid w:val="009E609D"/>
    <w:rsid w:val="009F382B"/>
    <w:rsid w:val="00A0745E"/>
    <w:rsid w:val="00A17A4B"/>
    <w:rsid w:val="00A240F4"/>
    <w:rsid w:val="00A32F8C"/>
    <w:rsid w:val="00A35CDF"/>
    <w:rsid w:val="00A41EE6"/>
    <w:rsid w:val="00A4209F"/>
    <w:rsid w:val="00A52511"/>
    <w:rsid w:val="00A5447C"/>
    <w:rsid w:val="00A55200"/>
    <w:rsid w:val="00A6244B"/>
    <w:rsid w:val="00A73822"/>
    <w:rsid w:val="00A7445D"/>
    <w:rsid w:val="00A772A1"/>
    <w:rsid w:val="00A84E47"/>
    <w:rsid w:val="00A87390"/>
    <w:rsid w:val="00A93145"/>
    <w:rsid w:val="00A9764F"/>
    <w:rsid w:val="00AA080C"/>
    <w:rsid w:val="00AB2019"/>
    <w:rsid w:val="00AB2D7C"/>
    <w:rsid w:val="00AC1CB9"/>
    <w:rsid w:val="00AC672F"/>
    <w:rsid w:val="00AC6DA4"/>
    <w:rsid w:val="00AD1A9D"/>
    <w:rsid w:val="00AD746F"/>
    <w:rsid w:val="00AE2175"/>
    <w:rsid w:val="00AE2186"/>
    <w:rsid w:val="00AF506D"/>
    <w:rsid w:val="00B1568A"/>
    <w:rsid w:val="00B2441A"/>
    <w:rsid w:val="00B5127B"/>
    <w:rsid w:val="00B52FB9"/>
    <w:rsid w:val="00B53373"/>
    <w:rsid w:val="00B57CA5"/>
    <w:rsid w:val="00B72C14"/>
    <w:rsid w:val="00B77FF2"/>
    <w:rsid w:val="00BA006F"/>
    <w:rsid w:val="00BA255B"/>
    <w:rsid w:val="00BA28B6"/>
    <w:rsid w:val="00BA6552"/>
    <w:rsid w:val="00BB2CD7"/>
    <w:rsid w:val="00BB3C46"/>
    <w:rsid w:val="00BB417B"/>
    <w:rsid w:val="00BF6F6A"/>
    <w:rsid w:val="00BF7A59"/>
    <w:rsid w:val="00C147EB"/>
    <w:rsid w:val="00C15894"/>
    <w:rsid w:val="00C168F8"/>
    <w:rsid w:val="00C23D5D"/>
    <w:rsid w:val="00C30B54"/>
    <w:rsid w:val="00C34EC8"/>
    <w:rsid w:val="00C35B47"/>
    <w:rsid w:val="00C40F13"/>
    <w:rsid w:val="00C45937"/>
    <w:rsid w:val="00C55EDA"/>
    <w:rsid w:val="00C6115E"/>
    <w:rsid w:val="00C670EC"/>
    <w:rsid w:val="00C71A1E"/>
    <w:rsid w:val="00C736A5"/>
    <w:rsid w:val="00C80F7B"/>
    <w:rsid w:val="00C83E34"/>
    <w:rsid w:val="00C919CE"/>
    <w:rsid w:val="00C941E9"/>
    <w:rsid w:val="00C95CE3"/>
    <w:rsid w:val="00CA0520"/>
    <w:rsid w:val="00CA11AD"/>
    <w:rsid w:val="00CC3B67"/>
    <w:rsid w:val="00CC63E3"/>
    <w:rsid w:val="00CC7766"/>
    <w:rsid w:val="00CD00DD"/>
    <w:rsid w:val="00CD1103"/>
    <w:rsid w:val="00CD2AA3"/>
    <w:rsid w:val="00CD448F"/>
    <w:rsid w:val="00CD55E2"/>
    <w:rsid w:val="00CD5E80"/>
    <w:rsid w:val="00CF29CC"/>
    <w:rsid w:val="00CF2BCA"/>
    <w:rsid w:val="00CF3EA9"/>
    <w:rsid w:val="00CF50C1"/>
    <w:rsid w:val="00CF6A15"/>
    <w:rsid w:val="00CF7F77"/>
    <w:rsid w:val="00D063E1"/>
    <w:rsid w:val="00D11278"/>
    <w:rsid w:val="00D13DDD"/>
    <w:rsid w:val="00D2147C"/>
    <w:rsid w:val="00D22D52"/>
    <w:rsid w:val="00D23435"/>
    <w:rsid w:val="00D26D95"/>
    <w:rsid w:val="00D33D6A"/>
    <w:rsid w:val="00D46C9A"/>
    <w:rsid w:val="00D51441"/>
    <w:rsid w:val="00D62438"/>
    <w:rsid w:val="00D711C9"/>
    <w:rsid w:val="00D733E2"/>
    <w:rsid w:val="00D753FA"/>
    <w:rsid w:val="00D754E5"/>
    <w:rsid w:val="00D8412F"/>
    <w:rsid w:val="00D87B64"/>
    <w:rsid w:val="00D96574"/>
    <w:rsid w:val="00DA0374"/>
    <w:rsid w:val="00DA38FB"/>
    <w:rsid w:val="00DB25A9"/>
    <w:rsid w:val="00DB3316"/>
    <w:rsid w:val="00DB455A"/>
    <w:rsid w:val="00DC0D19"/>
    <w:rsid w:val="00DE0B31"/>
    <w:rsid w:val="00DE4C4B"/>
    <w:rsid w:val="00DE7915"/>
    <w:rsid w:val="00E020B5"/>
    <w:rsid w:val="00E047A8"/>
    <w:rsid w:val="00E04AFB"/>
    <w:rsid w:val="00E057EA"/>
    <w:rsid w:val="00E10B04"/>
    <w:rsid w:val="00E13454"/>
    <w:rsid w:val="00E16AA4"/>
    <w:rsid w:val="00E334FC"/>
    <w:rsid w:val="00E3361A"/>
    <w:rsid w:val="00E46A22"/>
    <w:rsid w:val="00E609E9"/>
    <w:rsid w:val="00E62898"/>
    <w:rsid w:val="00E63328"/>
    <w:rsid w:val="00E65089"/>
    <w:rsid w:val="00E77588"/>
    <w:rsid w:val="00E94ACF"/>
    <w:rsid w:val="00EA5232"/>
    <w:rsid w:val="00EB1D87"/>
    <w:rsid w:val="00EB5C84"/>
    <w:rsid w:val="00EC1518"/>
    <w:rsid w:val="00EC4DEB"/>
    <w:rsid w:val="00EC70DB"/>
    <w:rsid w:val="00EE52C1"/>
    <w:rsid w:val="00EF0331"/>
    <w:rsid w:val="00EF3FAC"/>
    <w:rsid w:val="00EF428E"/>
    <w:rsid w:val="00F11C50"/>
    <w:rsid w:val="00F17411"/>
    <w:rsid w:val="00F217CB"/>
    <w:rsid w:val="00F32BAC"/>
    <w:rsid w:val="00F35ADD"/>
    <w:rsid w:val="00F53072"/>
    <w:rsid w:val="00F6198E"/>
    <w:rsid w:val="00F62383"/>
    <w:rsid w:val="00F7024A"/>
    <w:rsid w:val="00F72FAD"/>
    <w:rsid w:val="00F81431"/>
    <w:rsid w:val="00F83411"/>
    <w:rsid w:val="00F926C2"/>
    <w:rsid w:val="00F978A4"/>
    <w:rsid w:val="00FA056F"/>
    <w:rsid w:val="00FA232F"/>
    <w:rsid w:val="00FA67BC"/>
    <w:rsid w:val="00FE7537"/>
    <w:rsid w:val="00FF2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F8D4"/>
  <w15:chartTrackingRefBased/>
  <w15:docId w15:val="{A1C160DC-3B01-4720-B7C6-FDA79FCC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5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5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5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5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5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5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5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5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5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5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5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5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5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5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5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518"/>
    <w:rPr>
      <w:rFonts w:eastAsiaTheme="majorEastAsia" w:cstheme="majorBidi"/>
      <w:color w:val="272727" w:themeColor="text1" w:themeTint="D8"/>
    </w:rPr>
  </w:style>
  <w:style w:type="paragraph" w:styleId="Title">
    <w:name w:val="Title"/>
    <w:basedOn w:val="Normal"/>
    <w:next w:val="Normal"/>
    <w:link w:val="TitleChar"/>
    <w:uiPriority w:val="10"/>
    <w:qFormat/>
    <w:rsid w:val="008345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5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5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5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518"/>
    <w:pPr>
      <w:spacing w:before="160"/>
      <w:jc w:val="center"/>
    </w:pPr>
    <w:rPr>
      <w:i/>
      <w:iCs/>
      <w:color w:val="404040" w:themeColor="text1" w:themeTint="BF"/>
    </w:rPr>
  </w:style>
  <w:style w:type="character" w:customStyle="1" w:styleId="QuoteChar">
    <w:name w:val="Quote Char"/>
    <w:basedOn w:val="DefaultParagraphFont"/>
    <w:link w:val="Quote"/>
    <w:uiPriority w:val="29"/>
    <w:rsid w:val="00834518"/>
    <w:rPr>
      <w:i/>
      <w:iCs/>
      <w:color w:val="404040" w:themeColor="text1" w:themeTint="BF"/>
    </w:rPr>
  </w:style>
  <w:style w:type="paragraph" w:styleId="ListParagraph">
    <w:name w:val="List Paragraph"/>
    <w:basedOn w:val="Normal"/>
    <w:uiPriority w:val="34"/>
    <w:qFormat/>
    <w:rsid w:val="00834518"/>
    <w:pPr>
      <w:ind w:left="720"/>
      <w:contextualSpacing/>
    </w:pPr>
  </w:style>
  <w:style w:type="character" w:styleId="IntenseEmphasis">
    <w:name w:val="Intense Emphasis"/>
    <w:basedOn w:val="DefaultParagraphFont"/>
    <w:uiPriority w:val="21"/>
    <w:qFormat/>
    <w:rsid w:val="00834518"/>
    <w:rPr>
      <w:i/>
      <w:iCs/>
      <w:color w:val="0F4761" w:themeColor="accent1" w:themeShade="BF"/>
    </w:rPr>
  </w:style>
  <w:style w:type="paragraph" w:styleId="IntenseQuote">
    <w:name w:val="Intense Quote"/>
    <w:basedOn w:val="Normal"/>
    <w:next w:val="Normal"/>
    <w:link w:val="IntenseQuoteChar"/>
    <w:uiPriority w:val="30"/>
    <w:qFormat/>
    <w:rsid w:val="00834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518"/>
    <w:rPr>
      <w:i/>
      <w:iCs/>
      <w:color w:val="0F4761" w:themeColor="accent1" w:themeShade="BF"/>
    </w:rPr>
  </w:style>
  <w:style w:type="character" w:styleId="IntenseReference">
    <w:name w:val="Intense Reference"/>
    <w:basedOn w:val="DefaultParagraphFont"/>
    <w:uiPriority w:val="32"/>
    <w:qFormat/>
    <w:rsid w:val="00834518"/>
    <w:rPr>
      <w:b/>
      <w:bCs/>
      <w:smallCaps/>
      <w:color w:val="0F4761" w:themeColor="accent1" w:themeShade="BF"/>
      <w:spacing w:val="5"/>
    </w:rPr>
  </w:style>
  <w:style w:type="character" w:styleId="Hyperlink">
    <w:name w:val="Hyperlink"/>
    <w:basedOn w:val="DefaultParagraphFont"/>
    <w:uiPriority w:val="99"/>
    <w:unhideWhenUsed/>
    <w:rsid w:val="00C40F13"/>
    <w:rPr>
      <w:color w:val="467886" w:themeColor="hyperlink"/>
      <w:u w:val="single"/>
    </w:rPr>
  </w:style>
  <w:style w:type="character" w:styleId="UnresolvedMention">
    <w:name w:val="Unresolved Mention"/>
    <w:basedOn w:val="DefaultParagraphFont"/>
    <w:uiPriority w:val="99"/>
    <w:semiHidden/>
    <w:unhideWhenUsed/>
    <w:rsid w:val="00C40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awley@townofhertfordnc.com" TargetMode="External"/><Relationship Id="rId3" Type="http://schemas.openxmlformats.org/officeDocument/2006/relationships/settings" Target="settings.xml"/><Relationship Id="rId7" Type="http://schemas.openxmlformats.org/officeDocument/2006/relationships/hyperlink" Target="mailto:dwalton@townofhertfordnc.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awley@townofhertfordnc.com" TargetMode="External"/><Relationship Id="rId5" Type="http://schemas.openxmlformats.org/officeDocument/2006/relationships/hyperlink" Target="mailto:dwalton@townofhertfordnc.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1555</TotalTime>
  <Pages>5</Pages>
  <Words>1349</Words>
  <Characters>7749</Characters>
  <Application>Microsoft Office Word</Application>
  <DocSecurity>0</DocSecurity>
  <Lines>861</Lines>
  <Paragraphs>252</Paragraphs>
  <ScaleCrop>false</ScaleCrop>
  <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Hawley</dc:creator>
  <cp:keywords/>
  <dc:description/>
  <cp:lastModifiedBy>Jonathan Hawley</cp:lastModifiedBy>
  <cp:revision>419</cp:revision>
  <cp:lastPrinted>2026-08-24T21:31:00Z</cp:lastPrinted>
  <dcterms:created xsi:type="dcterms:W3CDTF">2026-08-21T13:33:00Z</dcterms:created>
  <dcterms:modified xsi:type="dcterms:W3CDTF">2026-08-31T18:19:00Z</dcterms:modified>
</cp:coreProperties>
</file>