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1E94B" w14:textId="77777777" w:rsidR="002364C0" w:rsidRPr="00417DD5" w:rsidRDefault="002364C0" w:rsidP="002364C0">
      <w:pPr>
        <w:jc w:val="center"/>
        <w:rPr>
          <w:b/>
        </w:rPr>
      </w:pPr>
      <w:r w:rsidRPr="00417DD5">
        <w:rPr>
          <w:b/>
        </w:rPr>
        <w:t>NOTICE TO BIDDERS</w:t>
      </w:r>
    </w:p>
    <w:p w14:paraId="24BFEEE3" w14:textId="77777777" w:rsidR="002364C0" w:rsidRPr="00417DD5" w:rsidRDefault="002364C0" w:rsidP="002364C0">
      <w:pPr>
        <w:rPr>
          <w:rFonts w:cs="Courier New"/>
          <w:szCs w:val="24"/>
        </w:rPr>
      </w:pPr>
    </w:p>
    <w:p w14:paraId="315898CC" w14:textId="0C06897E" w:rsidR="00EE2743" w:rsidRDefault="002364C0" w:rsidP="00257D48">
      <w:r w:rsidRPr="00417DD5">
        <w:t xml:space="preserve">Sealed proposals will be received by </w:t>
      </w:r>
      <w:r w:rsidR="00B92BD5" w:rsidRPr="00B92BD5">
        <w:t xml:space="preserve">the Ferry Operations (NCDOT) in the Conference Room of the Hatteras Ferry Terminal Visitor Center, 59063 N.C. Highway 12, South Hatteras, NC 27943 (attention Mr. Brian Doliber), </w:t>
      </w:r>
      <w:r w:rsidR="00356F9E" w:rsidRPr="00417DD5">
        <w:t xml:space="preserve">up to </w:t>
      </w:r>
      <w:r w:rsidR="00B92BD5" w:rsidRPr="00B92BD5">
        <w:rPr>
          <w:b/>
          <w:bCs/>
        </w:rPr>
        <w:t>3:00 PM, October 1, 2026</w:t>
      </w:r>
      <w:r w:rsidR="00356F9E" w:rsidRPr="00417DD5">
        <w:t>, and immediately thereafter publicly opened and read for the fu</w:t>
      </w:r>
      <w:r w:rsidR="00C7718A" w:rsidRPr="00417DD5">
        <w:t>rnishing of labor, material</w:t>
      </w:r>
      <w:r w:rsidR="00EE2743">
        <w:t xml:space="preserve"> and</w:t>
      </w:r>
      <w:r w:rsidR="00C7718A" w:rsidRPr="00417DD5">
        <w:t xml:space="preserve"> equipment</w:t>
      </w:r>
      <w:r w:rsidR="00EE2743">
        <w:t xml:space="preserve"> </w:t>
      </w:r>
      <w:r w:rsidR="00356F9E" w:rsidRPr="00417DD5">
        <w:t>entering into the construction of</w:t>
      </w:r>
      <w:r w:rsidR="00EE2743">
        <w:t xml:space="preserve"> the following project:</w:t>
      </w:r>
    </w:p>
    <w:p w14:paraId="77F171DB" w14:textId="77777777" w:rsidR="00EE2743" w:rsidRDefault="00EE2743" w:rsidP="00257D48"/>
    <w:p w14:paraId="0FD815F0" w14:textId="77777777" w:rsidR="00B92BD5" w:rsidRPr="00B92BD5" w:rsidRDefault="00B92BD5" w:rsidP="00B92BD5">
      <w:pPr>
        <w:rPr>
          <w:b/>
          <w:bCs/>
        </w:rPr>
      </w:pPr>
      <w:r w:rsidRPr="00B92BD5">
        <w:rPr>
          <w:b/>
          <w:bCs/>
        </w:rPr>
        <w:t>Hatteras Ferry Terminal Visitor Center Building Improvements</w:t>
      </w:r>
    </w:p>
    <w:p w14:paraId="5A798003" w14:textId="6FCE5C12" w:rsidR="00EE2743" w:rsidRDefault="00B92BD5" w:rsidP="00B92BD5">
      <w:pPr>
        <w:rPr>
          <w:rFonts w:cs="Courier New"/>
          <w:szCs w:val="24"/>
        </w:rPr>
      </w:pPr>
      <w:r w:rsidRPr="00B92BD5">
        <w:rPr>
          <w:b/>
          <w:bCs/>
        </w:rPr>
        <w:t>SCO ID No. 26-30900-01A</w:t>
      </w:r>
    </w:p>
    <w:p w14:paraId="6C44A979" w14:textId="77777777" w:rsidR="00B92BD5" w:rsidRDefault="00B92BD5" w:rsidP="00257D48">
      <w:pPr>
        <w:rPr>
          <w:rFonts w:cs="Courier New"/>
          <w:szCs w:val="24"/>
        </w:rPr>
      </w:pPr>
    </w:p>
    <w:p w14:paraId="723C520E" w14:textId="580FABF5" w:rsidR="002364C0" w:rsidRPr="00417DD5" w:rsidRDefault="002364C0" w:rsidP="00257D48">
      <w:r w:rsidRPr="00417DD5">
        <w:rPr>
          <w:rFonts w:cs="Courier New"/>
          <w:szCs w:val="24"/>
        </w:rPr>
        <w:t>The work will include, but is not limited to, the following items:</w:t>
      </w:r>
    </w:p>
    <w:p w14:paraId="0F24C9E4" w14:textId="77777777" w:rsidR="002364C0" w:rsidRPr="00417DD5" w:rsidRDefault="002364C0" w:rsidP="002364C0">
      <w:pPr>
        <w:rPr>
          <w:rFonts w:cs="Courier New"/>
          <w:szCs w:val="24"/>
        </w:rPr>
      </w:pPr>
    </w:p>
    <w:p w14:paraId="7AA7DE80" w14:textId="20BA2A37" w:rsidR="00025BA0" w:rsidRDefault="00A514E2" w:rsidP="008D1181">
      <w:pPr>
        <w:numPr>
          <w:ilvl w:val="0"/>
          <w:numId w:val="1"/>
        </w:numPr>
        <w:tabs>
          <w:tab w:val="clear" w:pos="1224"/>
          <w:tab w:val="num" w:pos="720"/>
        </w:tabs>
        <w:ind w:left="1440" w:hanging="720"/>
        <w:rPr>
          <w:rFonts w:cs="Courier New"/>
          <w:b/>
          <w:szCs w:val="24"/>
        </w:rPr>
      </w:pPr>
      <w:r>
        <w:rPr>
          <w:rFonts w:cs="Courier New"/>
          <w:b/>
          <w:szCs w:val="24"/>
        </w:rPr>
        <w:t xml:space="preserve">Demolition of existing </w:t>
      </w:r>
      <w:r w:rsidR="00EE2743">
        <w:rPr>
          <w:rFonts w:cs="Courier New"/>
          <w:b/>
          <w:szCs w:val="24"/>
        </w:rPr>
        <w:t>floor joists, subfloor, insulation, and gypsum board</w:t>
      </w:r>
      <w:r w:rsidR="0061311D">
        <w:rPr>
          <w:rFonts w:cs="Courier New"/>
          <w:b/>
          <w:szCs w:val="24"/>
        </w:rPr>
        <w:t xml:space="preserve"> beneath visitor center </w:t>
      </w:r>
      <w:r w:rsidR="00EE2743">
        <w:rPr>
          <w:rFonts w:cs="Courier New"/>
          <w:b/>
          <w:szCs w:val="24"/>
        </w:rPr>
        <w:t>restrooms</w:t>
      </w:r>
      <w:r w:rsidR="0061311D">
        <w:rPr>
          <w:rFonts w:cs="Courier New"/>
          <w:b/>
          <w:szCs w:val="24"/>
        </w:rPr>
        <w:t>.</w:t>
      </w:r>
    </w:p>
    <w:p w14:paraId="3F233B85" w14:textId="4D3F925C" w:rsidR="00EE2743" w:rsidRDefault="00EE2743" w:rsidP="008D1181">
      <w:pPr>
        <w:numPr>
          <w:ilvl w:val="0"/>
          <w:numId w:val="1"/>
        </w:numPr>
        <w:tabs>
          <w:tab w:val="clear" w:pos="1224"/>
          <w:tab w:val="num" w:pos="720"/>
        </w:tabs>
        <w:ind w:left="1440" w:hanging="720"/>
        <w:rPr>
          <w:rFonts w:cs="Courier New"/>
          <w:b/>
          <w:szCs w:val="24"/>
        </w:rPr>
      </w:pPr>
      <w:r>
        <w:rPr>
          <w:rFonts w:cs="Courier New"/>
          <w:b/>
          <w:szCs w:val="24"/>
        </w:rPr>
        <w:t>Demolition of existing restroom plumbing system.</w:t>
      </w:r>
    </w:p>
    <w:p w14:paraId="2AC13A3A" w14:textId="355BE862" w:rsidR="00C56571" w:rsidRDefault="00025BA0" w:rsidP="008D1181">
      <w:pPr>
        <w:numPr>
          <w:ilvl w:val="0"/>
          <w:numId w:val="1"/>
        </w:numPr>
        <w:tabs>
          <w:tab w:val="clear" w:pos="1224"/>
          <w:tab w:val="num" w:pos="720"/>
        </w:tabs>
        <w:ind w:left="1440" w:hanging="720"/>
        <w:rPr>
          <w:rFonts w:cs="Courier New"/>
          <w:b/>
          <w:szCs w:val="24"/>
        </w:rPr>
      </w:pPr>
      <w:r w:rsidRPr="00417DD5">
        <w:rPr>
          <w:rFonts w:cs="Courier New"/>
          <w:b/>
          <w:szCs w:val="24"/>
        </w:rPr>
        <w:t xml:space="preserve">Construction of </w:t>
      </w:r>
      <w:r>
        <w:rPr>
          <w:rFonts w:cs="Courier New"/>
          <w:b/>
          <w:szCs w:val="24"/>
        </w:rPr>
        <w:t>new</w:t>
      </w:r>
      <w:r w:rsidRPr="00417DD5">
        <w:rPr>
          <w:rFonts w:cs="Courier New"/>
          <w:b/>
          <w:szCs w:val="24"/>
        </w:rPr>
        <w:t xml:space="preserve"> </w:t>
      </w:r>
      <w:r w:rsidR="00EE2743">
        <w:rPr>
          <w:rFonts w:cs="Courier New"/>
          <w:b/>
          <w:szCs w:val="24"/>
        </w:rPr>
        <w:t>framing, flooring, and associated work</w:t>
      </w:r>
      <w:r w:rsidR="0061311D">
        <w:rPr>
          <w:rFonts w:cs="Courier New"/>
          <w:b/>
          <w:szCs w:val="24"/>
        </w:rPr>
        <w:t>.</w:t>
      </w:r>
    </w:p>
    <w:p w14:paraId="61C8EF04" w14:textId="3CBC7530" w:rsidR="00EE2743" w:rsidRDefault="00EE2743" w:rsidP="008D1181">
      <w:pPr>
        <w:numPr>
          <w:ilvl w:val="0"/>
          <w:numId w:val="1"/>
        </w:numPr>
        <w:tabs>
          <w:tab w:val="clear" w:pos="1224"/>
          <w:tab w:val="num" w:pos="720"/>
        </w:tabs>
        <w:ind w:left="1440" w:hanging="720"/>
        <w:rPr>
          <w:rFonts w:cs="Courier New"/>
          <w:b/>
          <w:szCs w:val="24"/>
        </w:rPr>
      </w:pPr>
      <w:r>
        <w:rPr>
          <w:rFonts w:cs="Courier New"/>
          <w:b/>
          <w:szCs w:val="24"/>
        </w:rPr>
        <w:t>Construction of new plumbing system.</w:t>
      </w:r>
    </w:p>
    <w:p w14:paraId="5930EBB0" w14:textId="6ACD9478" w:rsidR="0061311D" w:rsidRDefault="0061311D" w:rsidP="008D1181">
      <w:pPr>
        <w:numPr>
          <w:ilvl w:val="0"/>
          <w:numId w:val="1"/>
        </w:numPr>
        <w:tabs>
          <w:tab w:val="clear" w:pos="1224"/>
          <w:tab w:val="num" w:pos="720"/>
        </w:tabs>
        <w:ind w:left="1440" w:hanging="720"/>
        <w:rPr>
          <w:rFonts w:cs="Courier New"/>
          <w:b/>
          <w:szCs w:val="24"/>
        </w:rPr>
      </w:pPr>
      <w:r>
        <w:rPr>
          <w:rFonts w:cs="Courier New"/>
          <w:b/>
          <w:szCs w:val="24"/>
        </w:rPr>
        <w:t>Repair of broken truss in the attic breakroom entry.</w:t>
      </w:r>
    </w:p>
    <w:p w14:paraId="6367474E" w14:textId="77777777" w:rsidR="002364C0" w:rsidRPr="00417DD5" w:rsidRDefault="002364C0" w:rsidP="002364C0">
      <w:pPr>
        <w:rPr>
          <w:rFonts w:cs="Courier New"/>
          <w:szCs w:val="24"/>
        </w:rPr>
      </w:pPr>
    </w:p>
    <w:p w14:paraId="0C27721A" w14:textId="399DF769" w:rsidR="002364C0" w:rsidRPr="00417DD5" w:rsidRDefault="002364C0" w:rsidP="002364C0">
      <w:r w:rsidRPr="00417DD5">
        <w:t xml:space="preserve">Bids will be received for a single prime construction contract.  All proposals shall be lump sum.  </w:t>
      </w:r>
    </w:p>
    <w:p w14:paraId="6050FF19" w14:textId="77777777" w:rsidR="002364C0" w:rsidRDefault="002364C0" w:rsidP="002364C0">
      <w:pPr>
        <w:rPr>
          <w:rFonts w:cs="Courier New"/>
          <w:szCs w:val="24"/>
        </w:rPr>
      </w:pPr>
    </w:p>
    <w:p w14:paraId="08856F87" w14:textId="5B702C52" w:rsidR="00EE2743" w:rsidRPr="00EE2743" w:rsidRDefault="00EE2743" w:rsidP="002364C0">
      <w:pPr>
        <w:rPr>
          <w:rFonts w:cs="Courier New"/>
          <w:b/>
          <w:bCs/>
          <w:szCs w:val="24"/>
        </w:rPr>
      </w:pPr>
      <w:r w:rsidRPr="00EE2743">
        <w:rPr>
          <w:rFonts w:cs="Courier New"/>
          <w:b/>
          <w:bCs/>
          <w:szCs w:val="24"/>
        </w:rPr>
        <w:t>Pre-Bid Meeting</w:t>
      </w:r>
    </w:p>
    <w:p w14:paraId="1E575001" w14:textId="605FB10C" w:rsidR="002364C0" w:rsidRPr="00417DD5" w:rsidRDefault="002364C0" w:rsidP="002364C0">
      <w:r w:rsidRPr="00417DD5">
        <w:t>An open Pre-Bid Meeting will be held for all interested B</w:t>
      </w:r>
      <w:r w:rsidR="001A7729" w:rsidRPr="00417DD5">
        <w:t>idders</w:t>
      </w:r>
      <w:r w:rsidRPr="00417DD5">
        <w:t xml:space="preserve"> on </w:t>
      </w:r>
      <w:r w:rsidR="00B92BD5" w:rsidRPr="00B92BD5">
        <w:rPr>
          <w:b/>
          <w:bCs/>
        </w:rPr>
        <w:t xml:space="preserve">September 18, </w:t>
      </w:r>
      <w:proofErr w:type="gramStart"/>
      <w:r w:rsidR="00B92BD5" w:rsidRPr="00B92BD5">
        <w:rPr>
          <w:b/>
          <w:bCs/>
        </w:rPr>
        <w:t>2026</w:t>
      </w:r>
      <w:proofErr w:type="gramEnd"/>
      <w:r w:rsidR="0083223B" w:rsidRPr="00417DD5">
        <w:t xml:space="preserve"> </w:t>
      </w:r>
      <w:r w:rsidR="00312A18" w:rsidRPr="00417DD5">
        <w:t xml:space="preserve">at </w:t>
      </w:r>
      <w:r w:rsidR="00B92BD5" w:rsidRPr="00B92BD5">
        <w:rPr>
          <w:b/>
          <w:bCs/>
        </w:rPr>
        <w:t>1:00 PM</w:t>
      </w:r>
      <w:r w:rsidR="00117F33" w:rsidRPr="00417DD5">
        <w:t xml:space="preserve"> </w:t>
      </w:r>
      <w:r w:rsidR="00B92BD5" w:rsidRPr="00B92BD5">
        <w:t>in the Conference Room of the Hatteras Ferry Terminal Visitor Center (Phone</w:t>
      </w:r>
      <w:proofErr w:type="gramStart"/>
      <w:r w:rsidR="00B92BD5" w:rsidRPr="00B92BD5">
        <w:t>:  252</w:t>
      </w:r>
      <w:proofErr w:type="gramEnd"/>
      <w:r w:rsidR="00B92BD5" w:rsidRPr="00B92BD5">
        <w:t>-621-6251).  T</w:t>
      </w:r>
      <w:r w:rsidRPr="00417DD5">
        <w:rPr>
          <w:rFonts w:cs="Courier New"/>
          <w:szCs w:val="24"/>
        </w:rPr>
        <w:t xml:space="preserve">he meeting will address project </w:t>
      </w:r>
      <w:r w:rsidR="00D03891" w:rsidRPr="00417DD5">
        <w:rPr>
          <w:rFonts w:cs="Courier New"/>
          <w:szCs w:val="24"/>
        </w:rPr>
        <w:t xml:space="preserve">specific questions, bidding procedures, and bid forms.  </w:t>
      </w:r>
      <w:r w:rsidRPr="00417DD5">
        <w:t xml:space="preserve">Attendance at the Pre-Bid Meeting is not mandatory, but all Bidders should attend this conference and/or visit the site </w:t>
      </w:r>
      <w:proofErr w:type="gramStart"/>
      <w:r w:rsidRPr="00417DD5">
        <w:t>in order to</w:t>
      </w:r>
      <w:proofErr w:type="gramEnd"/>
      <w:r w:rsidRPr="00417DD5">
        <w:t xml:space="preserve"> acquaint themselves with site conditions and job requirements.</w:t>
      </w:r>
    </w:p>
    <w:p w14:paraId="16A4FBC0" w14:textId="77777777" w:rsidR="002364C0" w:rsidRPr="00417DD5" w:rsidRDefault="002364C0" w:rsidP="002364C0">
      <w:pPr>
        <w:rPr>
          <w:rFonts w:cs="Courier New"/>
          <w:szCs w:val="24"/>
        </w:rPr>
      </w:pPr>
    </w:p>
    <w:p w14:paraId="0E5FAB90" w14:textId="77777777" w:rsidR="002364C0" w:rsidRPr="00417DD5" w:rsidRDefault="002364C0" w:rsidP="002364C0">
      <w:pPr>
        <w:rPr>
          <w:rFonts w:cs="Courier New"/>
          <w:szCs w:val="24"/>
        </w:rPr>
      </w:pPr>
      <w:r w:rsidRPr="00417DD5">
        <w:rPr>
          <w:rFonts w:cs="Courier New"/>
          <w:szCs w:val="24"/>
        </w:rPr>
        <w:t>Complete plans, specifications, and contract documents will be open for inspection in the following locations:</w:t>
      </w:r>
    </w:p>
    <w:p w14:paraId="07457421" w14:textId="77777777" w:rsidR="002364C0" w:rsidRPr="00417DD5" w:rsidRDefault="002364C0" w:rsidP="002364C0">
      <w:pPr>
        <w:rPr>
          <w:rFonts w:cs="Courier New"/>
          <w:szCs w:val="24"/>
        </w:rPr>
      </w:pPr>
    </w:p>
    <w:p w14:paraId="718DE82D" w14:textId="77777777" w:rsidR="00B92BD5" w:rsidRDefault="00B92BD5" w:rsidP="00B92BD5">
      <w:pPr>
        <w:numPr>
          <w:ilvl w:val="0"/>
          <w:numId w:val="5"/>
        </w:numPr>
      </w:pPr>
      <w:r>
        <w:t>Ferry Operations, 8550 Shipyard Road, Manns Harbor, NC 27953 (Phone</w:t>
      </w:r>
      <w:proofErr w:type="gramStart"/>
      <w:r>
        <w:t>:  252</w:t>
      </w:r>
      <w:proofErr w:type="gramEnd"/>
      <w:r>
        <w:t>-621-6251)</w:t>
      </w:r>
    </w:p>
    <w:p w14:paraId="17E10404" w14:textId="7BF78006" w:rsidR="002364C0" w:rsidRPr="00417DD5" w:rsidRDefault="00B92BD5" w:rsidP="00B92BD5">
      <w:pPr>
        <w:numPr>
          <w:ilvl w:val="0"/>
          <w:numId w:val="5"/>
        </w:numPr>
        <w:rPr>
          <w:rFonts w:cs="Courier New"/>
          <w:szCs w:val="24"/>
        </w:rPr>
      </w:pPr>
      <w:r>
        <w:t>Moffatt &amp; Nichol, 4700 Falls of Neuse Road, Suite 300, Raleigh, North Carolina 27609 (Phone</w:t>
      </w:r>
      <w:proofErr w:type="gramStart"/>
      <w:r>
        <w:t>:  919</w:t>
      </w:r>
      <w:proofErr w:type="gramEnd"/>
      <w:r>
        <w:t>-781-4626)</w:t>
      </w:r>
    </w:p>
    <w:p w14:paraId="323CA17A" w14:textId="77777777" w:rsidR="002364C0" w:rsidRPr="00417DD5" w:rsidRDefault="002364C0" w:rsidP="002364C0">
      <w:pPr>
        <w:rPr>
          <w:rFonts w:cs="Courier New"/>
          <w:szCs w:val="24"/>
        </w:rPr>
      </w:pPr>
    </w:p>
    <w:p w14:paraId="5B0BA1EE" w14:textId="74290229" w:rsidR="002364C0" w:rsidRPr="00417DD5" w:rsidRDefault="00367E3A" w:rsidP="002364C0">
      <w:pPr>
        <w:rPr>
          <w:rFonts w:cs="Courier New"/>
          <w:szCs w:val="24"/>
        </w:rPr>
      </w:pPr>
      <w:r w:rsidRPr="00417DD5">
        <w:t>Electronic (PDF) copies of the complete plans and specifications for this project may be obtained via email at no cost</w:t>
      </w:r>
      <w:r w:rsidR="00747CE7" w:rsidRPr="00417DD5">
        <w:t xml:space="preserve"> (send request to:  </w:t>
      </w:r>
      <w:r w:rsidR="00B92BD5" w:rsidRPr="00B92BD5">
        <w:rPr>
          <w:b/>
          <w:bCs/>
        </w:rPr>
        <w:t>djacobson@moffattnichol.com</w:t>
      </w:r>
      <w:r w:rsidR="00747CE7" w:rsidRPr="00417DD5">
        <w:t>)</w:t>
      </w:r>
      <w:r w:rsidRPr="00417DD5">
        <w:t xml:space="preserve">.  Alternatively, hard copies </w:t>
      </w:r>
      <w:r w:rsidR="002364C0" w:rsidRPr="00417DD5">
        <w:rPr>
          <w:rFonts w:cs="Courier New"/>
          <w:szCs w:val="24"/>
        </w:rPr>
        <w:t>of the complete plans, specifications, and contract documents may be obtained by those qualified as prime B</w:t>
      </w:r>
      <w:r w:rsidR="00117F33" w:rsidRPr="00417DD5">
        <w:rPr>
          <w:rFonts w:cs="Courier New"/>
          <w:szCs w:val="24"/>
        </w:rPr>
        <w:t>idders, upon deposit of one hundred ($10</w:t>
      </w:r>
      <w:r w:rsidR="00AA6106" w:rsidRPr="00417DD5">
        <w:rPr>
          <w:rFonts w:cs="Courier New"/>
          <w:szCs w:val="24"/>
        </w:rPr>
        <w:t>0</w:t>
      </w:r>
      <w:r w:rsidR="002364C0" w:rsidRPr="00417DD5">
        <w:rPr>
          <w:rFonts w:cs="Courier New"/>
          <w:szCs w:val="24"/>
        </w:rPr>
        <w:t xml:space="preserve">.00) in cash or certified check, </w:t>
      </w:r>
      <w:r w:rsidR="002364C0" w:rsidRPr="00417DD5">
        <w:t xml:space="preserve">from Moffatt &amp; Nichol at </w:t>
      </w:r>
      <w:r w:rsidR="00B92BD5" w:rsidRPr="00B92BD5">
        <w:t>4700 Falls of Neuse Road, Suite 300, Raleigh, North Carolina 27609 (Phone</w:t>
      </w:r>
      <w:proofErr w:type="gramStart"/>
      <w:r w:rsidR="00B92BD5" w:rsidRPr="00B92BD5">
        <w:t>:  919</w:t>
      </w:r>
      <w:proofErr w:type="gramEnd"/>
      <w:r w:rsidR="00B92BD5" w:rsidRPr="00B92BD5">
        <w:t xml:space="preserve">-781-4626).  The full plan deposit will be returned to those Bidders provided all documents are returned in good, usable </w:t>
      </w:r>
      <w:r w:rsidR="002364C0" w:rsidRPr="00417DD5">
        <w:rPr>
          <w:rFonts w:cs="Courier New"/>
          <w:szCs w:val="24"/>
        </w:rPr>
        <w:t>condition within ten (10) calendar days after the bid date.</w:t>
      </w:r>
    </w:p>
    <w:p w14:paraId="685014C7" w14:textId="77777777" w:rsidR="002364C0" w:rsidRPr="00417DD5" w:rsidRDefault="002364C0" w:rsidP="002364C0">
      <w:pPr>
        <w:rPr>
          <w:rFonts w:cs="Courier New"/>
          <w:szCs w:val="24"/>
        </w:rPr>
      </w:pPr>
    </w:p>
    <w:p w14:paraId="155D03AB" w14:textId="30CB0C92" w:rsidR="001B1541" w:rsidRPr="00417DD5" w:rsidRDefault="001B1541" w:rsidP="001B1541">
      <w:pPr>
        <w:rPr>
          <w:b/>
          <w:bCs/>
        </w:rPr>
      </w:pPr>
      <w:r w:rsidRPr="00417DD5">
        <w:t xml:space="preserve">Bidders should clearly indicate on the outside of the bid envelope </w:t>
      </w:r>
      <w:r w:rsidRPr="00417DD5">
        <w:rPr>
          <w:b/>
        </w:rPr>
        <w:t>"Bid Proposal for</w:t>
      </w:r>
      <w:proofErr w:type="gramStart"/>
      <w:r w:rsidRPr="00417DD5">
        <w:rPr>
          <w:b/>
        </w:rPr>
        <w:t xml:space="preserve">:  </w:t>
      </w:r>
      <w:r w:rsidR="00B92BD5" w:rsidRPr="00B92BD5">
        <w:rPr>
          <w:b/>
          <w:bCs/>
        </w:rPr>
        <w:t>Hatteras</w:t>
      </w:r>
      <w:proofErr w:type="gramEnd"/>
      <w:r w:rsidR="00B92BD5" w:rsidRPr="00B92BD5">
        <w:rPr>
          <w:b/>
          <w:bCs/>
        </w:rPr>
        <w:t xml:space="preserve"> Ferry Terminal Visitor Center Building Improvements</w:t>
      </w:r>
      <w:r w:rsidRPr="00417DD5">
        <w:rPr>
          <w:b/>
        </w:rPr>
        <w:t>"</w:t>
      </w:r>
      <w:r w:rsidRPr="00417DD5">
        <w:t>, their North Carolina General Contractor's license number, and that the bid is for "Single Prime Bid".</w:t>
      </w:r>
    </w:p>
    <w:p w14:paraId="1C76D1D8" w14:textId="77777777" w:rsidR="001B1541" w:rsidRDefault="001B1541" w:rsidP="00151E9E">
      <w:pPr>
        <w:rPr>
          <w:rFonts w:cs="Courier New"/>
          <w:szCs w:val="24"/>
        </w:rPr>
      </w:pPr>
    </w:p>
    <w:p w14:paraId="68B9DED2" w14:textId="426449FA" w:rsidR="00151E9E" w:rsidRPr="00417DD5" w:rsidRDefault="00151E9E" w:rsidP="00151E9E">
      <w:pPr>
        <w:rPr>
          <w:rFonts w:cs="Courier New"/>
          <w:szCs w:val="24"/>
        </w:rPr>
      </w:pPr>
      <w:r w:rsidRPr="00417DD5">
        <w:rPr>
          <w:rFonts w:cs="Courier New"/>
          <w:szCs w:val="24"/>
        </w:rPr>
        <w:lastRenderedPageBreak/>
        <w:t>All Contractors are hereby notified that they must have a proper license as required under the North Carolina State Laws governing their respective trades.</w:t>
      </w:r>
    </w:p>
    <w:p w14:paraId="3DA61580" w14:textId="77777777" w:rsidR="00151E9E" w:rsidRPr="00417DD5" w:rsidRDefault="00151E9E" w:rsidP="002364C0">
      <w:pPr>
        <w:rPr>
          <w:rFonts w:cs="Courier New"/>
          <w:szCs w:val="24"/>
        </w:rPr>
      </w:pPr>
    </w:p>
    <w:p w14:paraId="2793A8F7" w14:textId="477837A9" w:rsidR="002364C0" w:rsidRPr="00417DD5" w:rsidRDefault="002364C0" w:rsidP="002364C0">
      <w:pPr>
        <w:rPr>
          <w:rFonts w:cs="Courier New"/>
          <w:szCs w:val="24"/>
        </w:rPr>
      </w:pPr>
      <w:r w:rsidRPr="00417DD5">
        <w:rPr>
          <w:rFonts w:cs="Courier New"/>
          <w:szCs w:val="24"/>
        </w:rPr>
        <w:t xml:space="preserve">General Contractors are notified that Chapter 87, Article 1, General Statutes of </w:t>
      </w:r>
      <w:smartTag w:uri="urn:schemas-microsoft-com:office:smarttags" w:element="place">
        <w:smartTag w:uri="urn:schemas-microsoft-com:office:smarttags" w:element="State">
          <w:r w:rsidRPr="00417DD5">
            <w:rPr>
              <w:rFonts w:cs="Courier New"/>
              <w:szCs w:val="24"/>
            </w:rPr>
            <w:t>North Carolina</w:t>
          </w:r>
        </w:smartTag>
      </w:smartTag>
      <w:r w:rsidRPr="00417DD5">
        <w:rPr>
          <w:rFonts w:cs="Courier New"/>
          <w:szCs w:val="24"/>
        </w:rPr>
        <w:t xml:space="preserve">, will be observed in receiving and awarding general contracts.  General Contractors submitting bids on this project must have license classification for </w:t>
      </w:r>
      <w:r w:rsidR="00B92BD5" w:rsidRPr="00B92BD5">
        <w:rPr>
          <w:rFonts w:cs="Courier New"/>
          <w:szCs w:val="24"/>
        </w:rPr>
        <w:t xml:space="preserve">either:  Unclassified Contractor or Building Contractor as </w:t>
      </w:r>
      <w:r w:rsidR="00EC04FA" w:rsidRPr="00417DD5">
        <w:rPr>
          <w:rFonts w:cs="Courier New"/>
          <w:szCs w:val="24"/>
        </w:rPr>
        <w:t>required by the General Contractors Licensing Board under GS 87-1</w:t>
      </w:r>
      <w:r w:rsidRPr="00417DD5">
        <w:rPr>
          <w:rFonts w:cs="Courier New"/>
          <w:szCs w:val="24"/>
        </w:rPr>
        <w:t>.</w:t>
      </w:r>
    </w:p>
    <w:p w14:paraId="66C5E0EC" w14:textId="77777777" w:rsidR="002364C0" w:rsidRPr="00417DD5" w:rsidRDefault="002364C0" w:rsidP="002364C0">
      <w:pPr>
        <w:rPr>
          <w:rFonts w:cs="Courier New"/>
          <w:szCs w:val="24"/>
        </w:rPr>
      </w:pPr>
    </w:p>
    <w:p w14:paraId="5052ABBA" w14:textId="7E0AF6B5" w:rsidR="00151E9E" w:rsidRPr="00417DD5" w:rsidRDefault="002364C0" w:rsidP="002364C0">
      <w:pPr>
        <w:rPr>
          <w:rFonts w:cs="Courier New"/>
          <w:szCs w:val="24"/>
        </w:rPr>
      </w:pPr>
      <w:r w:rsidRPr="00417DD5">
        <w:rPr>
          <w:rFonts w:cs="Courier New"/>
          <w:b/>
          <w:bCs/>
          <w:szCs w:val="24"/>
        </w:rPr>
        <w:t>NOTE:</w:t>
      </w:r>
      <w:r w:rsidR="00151E9E" w:rsidRPr="00417DD5">
        <w:rPr>
          <w:rFonts w:cs="Courier New"/>
          <w:szCs w:val="24"/>
        </w:rPr>
        <w:t xml:space="preserve">  Under GS 87-1, a contractor that superintends or manages construction of any building, highway, public utility, grading, structure or improvement shall be deemed a “general contractor” and shall be so licensed.  </w:t>
      </w:r>
      <w:proofErr w:type="gramStart"/>
      <w:r w:rsidR="006A0471" w:rsidRPr="00417DD5">
        <w:rPr>
          <w:rFonts w:cs="Courier New"/>
          <w:szCs w:val="24"/>
        </w:rPr>
        <w:t>Therefore</w:t>
      </w:r>
      <w:proofErr w:type="gramEnd"/>
      <w:r w:rsidR="006A0471" w:rsidRPr="00417DD5">
        <w:rPr>
          <w:rFonts w:cs="Courier New"/>
          <w:szCs w:val="24"/>
        </w:rPr>
        <w:t xml:space="preserve"> a single prime project that involves other trades will require the single prime contractor to hold a proper General Contractors license.  Except, on public buildings being bid single prime, where the total value of the general construction does not exceed 25% of the total construction value, contractors under GS 87, Articles 2 and 4 (Plumbing, Mechanical, and Electrical) may bid and contract directly with the Owner as the single prime contractor and may subcontract to other properly licensed trades</w:t>
      </w:r>
      <w:r w:rsidR="00FC1D28">
        <w:rPr>
          <w:rFonts w:cs="Courier New"/>
          <w:szCs w:val="24"/>
        </w:rPr>
        <w:t>.</w:t>
      </w:r>
      <w:r w:rsidR="006A0471" w:rsidRPr="00417DD5">
        <w:rPr>
          <w:rFonts w:cs="Courier New"/>
          <w:szCs w:val="24"/>
        </w:rPr>
        <w:t xml:space="preserve"> </w:t>
      </w:r>
      <w:hyperlink r:id="rId8" w:history="1">
        <w:r w:rsidR="006A0471" w:rsidRPr="00FC1D28">
          <w:rPr>
            <w:rStyle w:val="Hyperlink"/>
            <w:rFonts w:cs="Courier New"/>
            <w:szCs w:val="24"/>
          </w:rPr>
          <w:t>GS 87-1.1, Rule .0210</w:t>
        </w:r>
      </w:hyperlink>
    </w:p>
    <w:p w14:paraId="0E92F14A" w14:textId="77777777" w:rsidR="002364C0" w:rsidRPr="00417DD5" w:rsidRDefault="002364C0" w:rsidP="002364C0">
      <w:pPr>
        <w:rPr>
          <w:rFonts w:cs="Courier New"/>
          <w:szCs w:val="24"/>
        </w:rPr>
      </w:pPr>
    </w:p>
    <w:p w14:paraId="363F5AE2" w14:textId="1D00CAE9" w:rsidR="002364C0" w:rsidRPr="00417DD5" w:rsidRDefault="0028634F" w:rsidP="002364C0">
      <w:pPr>
        <w:rPr>
          <w:rFonts w:cs="Courier New"/>
          <w:szCs w:val="24"/>
        </w:rPr>
      </w:pPr>
      <w:r>
        <w:rPr>
          <w:rFonts w:cs="Courier New"/>
          <w:szCs w:val="24"/>
        </w:rPr>
        <w:t>A cash deposit or bid bond will not be required.</w:t>
      </w:r>
    </w:p>
    <w:p w14:paraId="378E5004" w14:textId="77777777" w:rsidR="002364C0" w:rsidRPr="00417DD5" w:rsidRDefault="002364C0" w:rsidP="002364C0">
      <w:pPr>
        <w:rPr>
          <w:rFonts w:cs="Courier New"/>
          <w:szCs w:val="24"/>
        </w:rPr>
      </w:pPr>
    </w:p>
    <w:p w14:paraId="290AA54E" w14:textId="42751181" w:rsidR="00FC1D28" w:rsidRDefault="002364C0" w:rsidP="002364C0">
      <w:pPr>
        <w:rPr>
          <w:rFonts w:cs="Courier New"/>
          <w:szCs w:val="24"/>
        </w:rPr>
      </w:pPr>
      <w:r w:rsidRPr="00417DD5">
        <w:rPr>
          <w:rFonts w:cs="Courier New"/>
          <w:szCs w:val="24"/>
        </w:rPr>
        <w:t xml:space="preserve">A Performance Bond and a Payment Bond will </w:t>
      </w:r>
      <w:r w:rsidR="0028634F">
        <w:rPr>
          <w:rFonts w:cs="Courier New"/>
          <w:szCs w:val="24"/>
        </w:rPr>
        <w:t xml:space="preserve">not </w:t>
      </w:r>
      <w:r w:rsidRPr="00417DD5">
        <w:rPr>
          <w:rFonts w:cs="Courier New"/>
          <w:szCs w:val="24"/>
        </w:rPr>
        <w:t>be required.</w:t>
      </w:r>
    </w:p>
    <w:p w14:paraId="3C188168" w14:textId="77777777" w:rsidR="008134F8" w:rsidRDefault="008134F8" w:rsidP="002364C0">
      <w:pPr>
        <w:rPr>
          <w:rFonts w:cs="Courier New"/>
          <w:szCs w:val="24"/>
        </w:rPr>
      </w:pPr>
    </w:p>
    <w:p w14:paraId="2509EF18" w14:textId="77777777" w:rsidR="00FC1D28" w:rsidRDefault="002364C0" w:rsidP="002364C0">
      <w:pPr>
        <w:rPr>
          <w:rFonts w:cs="Courier New"/>
          <w:szCs w:val="24"/>
        </w:rPr>
      </w:pPr>
      <w:r w:rsidRPr="00417DD5">
        <w:rPr>
          <w:rFonts w:cs="Courier New"/>
          <w:szCs w:val="24"/>
        </w:rPr>
        <w:t>Payment will be made based on ninety-five percent (95%) of monthly estimates and final payment made upon completion and acceptance of work.</w:t>
      </w:r>
    </w:p>
    <w:p w14:paraId="19507E44" w14:textId="77777777" w:rsidR="00FC1D28" w:rsidRDefault="00FC1D28" w:rsidP="002364C0">
      <w:pPr>
        <w:rPr>
          <w:rFonts w:cs="Courier New"/>
          <w:szCs w:val="24"/>
        </w:rPr>
      </w:pPr>
    </w:p>
    <w:p w14:paraId="570C124C" w14:textId="77777777" w:rsidR="00FC1D28" w:rsidRDefault="002364C0" w:rsidP="002364C0">
      <w:pPr>
        <w:rPr>
          <w:rFonts w:cs="Courier New"/>
          <w:szCs w:val="24"/>
        </w:rPr>
      </w:pPr>
      <w:r w:rsidRPr="00417DD5">
        <w:rPr>
          <w:rFonts w:cs="Courier New"/>
          <w:szCs w:val="24"/>
        </w:rPr>
        <w:t xml:space="preserve">No bid may be withdrawn after the scheduled closing time for the receipt of bids for a period of </w:t>
      </w:r>
      <w:r w:rsidR="000A00CF">
        <w:rPr>
          <w:rFonts w:cs="Courier New"/>
          <w:b/>
          <w:szCs w:val="24"/>
        </w:rPr>
        <w:t>3</w:t>
      </w:r>
      <w:r w:rsidRPr="00417DD5">
        <w:rPr>
          <w:rFonts w:cs="Courier New"/>
          <w:b/>
          <w:szCs w:val="24"/>
        </w:rPr>
        <w:t>0</w:t>
      </w:r>
      <w:r w:rsidRPr="00417DD5">
        <w:rPr>
          <w:rFonts w:cs="Courier New"/>
          <w:szCs w:val="24"/>
        </w:rPr>
        <w:t xml:space="preserve"> days.</w:t>
      </w:r>
    </w:p>
    <w:p w14:paraId="3B2BBF0C" w14:textId="77777777" w:rsidR="00FC1D28" w:rsidRDefault="00FC1D28" w:rsidP="002364C0">
      <w:pPr>
        <w:rPr>
          <w:rFonts w:cs="Courier New"/>
          <w:szCs w:val="24"/>
        </w:rPr>
      </w:pPr>
    </w:p>
    <w:p w14:paraId="69A080F8" w14:textId="0526C3A2" w:rsidR="002364C0" w:rsidRPr="00417DD5" w:rsidRDefault="002364C0" w:rsidP="002364C0">
      <w:pPr>
        <w:rPr>
          <w:rFonts w:cs="Courier New"/>
          <w:szCs w:val="24"/>
        </w:rPr>
      </w:pPr>
      <w:r w:rsidRPr="00417DD5">
        <w:rPr>
          <w:rFonts w:cs="Courier New"/>
          <w:szCs w:val="24"/>
        </w:rPr>
        <w:t>The Owner reserves the right to reject any or all bids and to waive informalities.</w:t>
      </w:r>
    </w:p>
    <w:p w14:paraId="4D8089ED" w14:textId="77777777" w:rsidR="002364C0" w:rsidRPr="00417DD5" w:rsidRDefault="002364C0" w:rsidP="002364C0">
      <w:pPr>
        <w:rPr>
          <w:rFonts w:cs="Courier New"/>
          <w:szCs w:val="24"/>
        </w:rPr>
      </w:pPr>
    </w:p>
    <w:p w14:paraId="57382F26" w14:textId="77777777" w:rsidR="002364C0" w:rsidRPr="00417DD5" w:rsidRDefault="002364C0" w:rsidP="002364C0">
      <w:r w:rsidRPr="00417DD5">
        <w:t>Owner:</w:t>
      </w:r>
    </w:p>
    <w:p w14:paraId="2175ADC8" w14:textId="77777777" w:rsidR="002364C0" w:rsidRPr="00417DD5" w:rsidRDefault="002364C0" w:rsidP="002364C0"/>
    <w:p w14:paraId="2B3FAD9B" w14:textId="77777777" w:rsidR="00B92BD5" w:rsidRPr="00B92BD5" w:rsidRDefault="00B92BD5" w:rsidP="00B92BD5">
      <w:pPr>
        <w:rPr>
          <w:b/>
          <w:bCs/>
        </w:rPr>
      </w:pPr>
      <w:r w:rsidRPr="00B92BD5">
        <w:rPr>
          <w:b/>
          <w:bCs/>
        </w:rPr>
        <w:t>Ferry Operations (NCDOT)</w:t>
      </w:r>
    </w:p>
    <w:p w14:paraId="44F3E7D4" w14:textId="77777777" w:rsidR="00B92BD5" w:rsidRPr="00B92BD5" w:rsidRDefault="00B92BD5" w:rsidP="00B92BD5">
      <w:pPr>
        <w:rPr>
          <w:b/>
          <w:bCs/>
        </w:rPr>
      </w:pPr>
      <w:r w:rsidRPr="00B92BD5">
        <w:rPr>
          <w:b/>
          <w:bCs/>
        </w:rPr>
        <w:t>Brian Doliber</w:t>
      </w:r>
    </w:p>
    <w:p w14:paraId="5C1185A8" w14:textId="77777777" w:rsidR="00B92BD5" w:rsidRPr="00B92BD5" w:rsidRDefault="00B92BD5" w:rsidP="00B92BD5">
      <w:pPr>
        <w:rPr>
          <w:b/>
          <w:bCs/>
        </w:rPr>
      </w:pPr>
      <w:r w:rsidRPr="00B92BD5">
        <w:rPr>
          <w:b/>
          <w:bCs/>
        </w:rPr>
        <w:t>Program Manager</w:t>
      </w:r>
    </w:p>
    <w:p w14:paraId="27416F79" w14:textId="77777777" w:rsidR="00B92BD5" w:rsidRPr="00B92BD5" w:rsidRDefault="00B92BD5" w:rsidP="00B92BD5">
      <w:pPr>
        <w:rPr>
          <w:b/>
          <w:bCs/>
        </w:rPr>
      </w:pPr>
      <w:r w:rsidRPr="00B92BD5">
        <w:rPr>
          <w:b/>
          <w:bCs/>
        </w:rPr>
        <w:t>Ferry Operations</w:t>
      </w:r>
    </w:p>
    <w:p w14:paraId="145E4EF3" w14:textId="77777777" w:rsidR="00B92BD5" w:rsidRPr="00B92BD5" w:rsidRDefault="00B92BD5" w:rsidP="00B92BD5">
      <w:pPr>
        <w:rPr>
          <w:b/>
          <w:bCs/>
        </w:rPr>
      </w:pPr>
      <w:r w:rsidRPr="00B92BD5">
        <w:rPr>
          <w:b/>
          <w:bCs/>
        </w:rPr>
        <w:t>8550 Shipyard Road</w:t>
      </w:r>
    </w:p>
    <w:p w14:paraId="01077987" w14:textId="77777777" w:rsidR="00B92BD5" w:rsidRPr="00B92BD5" w:rsidRDefault="00B92BD5" w:rsidP="00B92BD5">
      <w:pPr>
        <w:rPr>
          <w:b/>
          <w:bCs/>
        </w:rPr>
      </w:pPr>
      <w:r w:rsidRPr="00B92BD5">
        <w:rPr>
          <w:b/>
          <w:bCs/>
        </w:rPr>
        <w:t>Manns Harbor, NC 27953</w:t>
      </w:r>
    </w:p>
    <w:p w14:paraId="36A5F2A5" w14:textId="16CDDAD4" w:rsidR="002364C0" w:rsidRPr="00417DD5" w:rsidRDefault="00B92BD5" w:rsidP="00B92BD5">
      <w:r w:rsidRPr="00B92BD5">
        <w:rPr>
          <w:b/>
          <w:bCs/>
        </w:rPr>
        <w:t>252-621-6251 (Phone)</w:t>
      </w:r>
    </w:p>
    <w:p w14:paraId="262A66D2" w14:textId="77777777" w:rsidR="00B92BD5" w:rsidRDefault="00B92BD5" w:rsidP="002364C0"/>
    <w:p w14:paraId="175A79AA" w14:textId="0363C933" w:rsidR="002364C0" w:rsidRPr="00417DD5" w:rsidRDefault="002364C0" w:rsidP="002364C0">
      <w:r w:rsidRPr="00417DD5">
        <w:t>Designer:</w:t>
      </w:r>
    </w:p>
    <w:p w14:paraId="04FA1A72" w14:textId="77777777" w:rsidR="002364C0" w:rsidRPr="00417DD5" w:rsidRDefault="002364C0" w:rsidP="002364C0"/>
    <w:p w14:paraId="536B21A3" w14:textId="77777777" w:rsidR="00B92BD5" w:rsidRPr="00B92BD5" w:rsidRDefault="00B92BD5" w:rsidP="00B92BD5">
      <w:pPr>
        <w:rPr>
          <w:b/>
          <w:bCs/>
        </w:rPr>
      </w:pPr>
      <w:r w:rsidRPr="00B92BD5">
        <w:rPr>
          <w:b/>
          <w:bCs/>
        </w:rPr>
        <w:t>Moffatt &amp; Nichol (M&amp;N)</w:t>
      </w:r>
    </w:p>
    <w:p w14:paraId="4FF64840" w14:textId="77777777" w:rsidR="00B92BD5" w:rsidRPr="00B92BD5" w:rsidRDefault="00B92BD5" w:rsidP="00B92BD5">
      <w:pPr>
        <w:rPr>
          <w:b/>
          <w:bCs/>
        </w:rPr>
      </w:pPr>
      <w:r w:rsidRPr="00B92BD5">
        <w:rPr>
          <w:b/>
          <w:bCs/>
        </w:rPr>
        <w:t>4700 Falls of Neuse Road, Suite 300</w:t>
      </w:r>
    </w:p>
    <w:p w14:paraId="363E9784" w14:textId="77777777" w:rsidR="00B92BD5" w:rsidRPr="00B92BD5" w:rsidRDefault="00B92BD5" w:rsidP="00B92BD5">
      <w:pPr>
        <w:rPr>
          <w:b/>
          <w:bCs/>
        </w:rPr>
      </w:pPr>
      <w:r w:rsidRPr="00B92BD5">
        <w:rPr>
          <w:b/>
          <w:bCs/>
        </w:rPr>
        <w:t>Raleigh, North Carolina 27609</w:t>
      </w:r>
    </w:p>
    <w:p w14:paraId="2878E74F" w14:textId="1A477BBF" w:rsidR="002364C0" w:rsidRDefault="00B92BD5" w:rsidP="00B92BD5">
      <w:pPr>
        <w:rPr>
          <w:b/>
          <w:bCs/>
        </w:rPr>
      </w:pPr>
      <w:r w:rsidRPr="00B92BD5">
        <w:rPr>
          <w:b/>
          <w:bCs/>
        </w:rPr>
        <w:t>919-781-4626 (Phone)</w:t>
      </w:r>
    </w:p>
    <w:sectPr w:rsidR="002364C0" w:rsidSect="008161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EAFC5" w14:textId="77777777" w:rsidR="0060657A" w:rsidRDefault="0060657A">
      <w:r>
        <w:separator/>
      </w:r>
    </w:p>
  </w:endnote>
  <w:endnote w:type="continuationSeparator" w:id="0">
    <w:p w14:paraId="5EB0A56D" w14:textId="77777777" w:rsidR="0060657A" w:rsidRDefault="0060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CEC89" w14:textId="77777777" w:rsidR="00152451" w:rsidRDefault="001524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F107" w14:textId="202D58EF" w:rsidR="008B5E9B" w:rsidRPr="00765208" w:rsidRDefault="008B5E9B" w:rsidP="00356F9E">
    <w:pPr>
      <w:tabs>
        <w:tab w:val="right" w:pos="9360"/>
      </w:tabs>
      <w:rPr>
        <w:sz w:val="20"/>
      </w:rPr>
    </w:pPr>
    <w:r w:rsidRPr="00765208">
      <w:rPr>
        <w:sz w:val="20"/>
      </w:rPr>
      <w:tab/>
      <w:t xml:space="preserve">Notice to Bidders - Page </w:t>
    </w:r>
    <w:r w:rsidRPr="00765208">
      <w:rPr>
        <w:sz w:val="20"/>
      </w:rPr>
      <w:fldChar w:fldCharType="begin"/>
    </w:r>
    <w:r w:rsidRPr="00765208">
      <w:rPr>
        <w:sz w:val="20"/>
      </w:rPr>
      <w:instrText>page \* arabic</w:instrText>
    </w:r>
    <w:r w:rsidRPr="00765208">
      <w:rPr>
        <w:sz w:val="20"/>
      </w:rPr>
      <w:fldChar w:fldCharType="separate"/>
    </w:r>
    <w:r w:rsidR="00056744">
      <w:rPr>
        <w:noProof/>
        <w:sz w:val="20"/>
      </w:rPr>
      <w:t>1</w:t>
    </w:r>
    <w:r w:rsidRPr="00765208">
      <w:rPr>
        <w:sz w:val="20"/>
      </w:rPr>
      <w:fldChar w:fldCharType="end"/>
    </w:r>
    <w:r w:rsidRPr="00765208">
      <w:rPr>
        <w:sz w:val="20"/>
      </w:rPr>
      <w:t xml:space="preserve"> of </w:t>
    </w:r>
    <w:r w:rsidRPr="00765208">
      <w:rPr>
        <w:sz w:val="20"/>
      </w:rPr>
      <w:fldChar w:fldCharType="begin"/>
    </w:r>
    <w:r w:rsidRPr="00765208">
      <w:rPr>
        <w:sz w:val="20"/>
      </w:rPr>
      <w:instrText xml:space="preserve"> NUMPAGES </w:instrText>
    </w:r>
    <w:r w:rsidRPr="00765208">
      <w:rPr>
        <w:sz w:val="20"/>
      </w:rPr>
      <w:fldChar w:fldCharType="separate"/>
    </w:r>
    <w:r w:rsidR="00056744">
      <w:rPr>
        <w:noProof/>
        <w:sz w:val="20"/>
      </w:rPr>
      <w:t>3</w:t>
    </w:r>
    <w:r w:rsidRPr="00765208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E6B72" w14:textId="77777777" w:rsidR="00152451" w:rsidRDefault="001524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61388" w14:textId="77777777" w:rsidR="0060657A" w:rsidRDefault="0060657A">
      <w:r>
        <w:separator/>
      </w:r>
    </w:p>
  </w:footnote>
  <w:footnote w:type="continuationSeparator" w:id="0">
    <w:p w14:paraId="61A8A4C7" w14:textId="77777777" w:rsidR="0060657A" w:rsidRDefault="00606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C6567" w14:textId="77777777" w:rsidR="00152451" w:rsidRDefault="001524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6056" w14:textId="77777777" w:rsidR="00152451" w:rsidRDefault="001524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98FAA" w14:textId="77777777" w:rsidR="00152451" w:rsidRDefault="001524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F5C"/>
    <w:multiLevelType w:val="multilevel"/>
    <w:tmpl w:val="0B5AEEC8"/>
    <w:numStyleLink w:val="StyleBulleted"/>
  </w:abstractNum>
  <w:abstractNum w:abstractNumId="1" w15:restartNumberingAfterBreak="0">
    <w:nsid w:val="0492755D"/>
    <w:multiLevelType w:val="multilevel"/>
    <w:tmpl w:val="0B5AEEC8"/>
    <w:numStyleLink w:val="StyleBulleted"/>
  </w:abstractNum>
  <w:abstractNum w:abstractNumId="2" w15:restartNumberingAfterBreak="0">
    <w:nsid w:val="0FBA092F"/>
    <w:multiLevelType w:val="multilevel"/>
    <w:tmpl w:val="0B5AEEC8"/>
    <w:styleLink w:val="StyleBulleted"/>
    <w:lvl w:ilvl="0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b/>
        <w:bCs/>
        <w:color w:val="auto"/>
        <w:sz w:val="24"/>
        <w:u w:val="none"/>
      </w:rPr>
    </w:lvl>
    <w:lvl w:ilvl="1">
      <w:start w:val="1"/>
      <w:numFmt w:val="none"/>
      <w:lvlRestart w:val="0"/>
      <w:lvlText w:val="%2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  <w:lvl w:ilvl="2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</w:abstractNum>
  <w:abstractNum w:abstractNumId="3" w15:restartNumberingAfterBreak="0">
    <w:nsid w:val="1F0D7A1E"/>
    <w:multiLevelType w:val="multilevel"/>
    <w:tmpl w:val="7E0CF626"/>
    <w:styleLink w:val="StyleNumberedBold"/>
    <w:lvl w:ilvl="0">
      <w:start w:val="1"/>
      <w:numFmt w:val="lowerLetter"/>
      <w:lvlText w:val="%1."/>
      <w:lvlJc w:val="left"/>
      <w:pPr>
        <w:tabs>
          <w:tab w:val="num" w:pos="1224"/>
        </w:tabs>
        <w:ind w:left="1224" w:hanging="504"/>
      </w:pPr>
      <w:rPr>
        <w:rFonts w:ascii="Calibri" w:hAnsi="Calibri" w:hint="default"/>
        <w:b/>
        <w:bCs/>
        <w:i w:val="0"/>
        <w:sz w:val="22"/>
      </w:rPr>
    </w:lvl>
    <w:lvl w:ilvl="1">
      <w:start w:val="1"/>
      <w:numFmt w:val="none"/>
      <w:lvlRestart w:val="0"/>
      <w:lvlText w:val="%2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kern w:val="0"/>
        <w:sz w:val="24"/>
        <w:u w:val="none"/>
        <w:effect w:val="none"/>
      </w:rPr>
    </w:lvl>
    <w:lvl w:ilvl="2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b w:val="0"/>
        <w:i w:val="0"/>
        <w:color w:val="auto"/>
        <w:sz w:val="24"/>
        <w:u w:val="none"/>
      </w:rPr>
    </w:lvl>
  </w:abstractNum>
  <w:abstractNum w:abstractNumId="4" w15:restartNumberingAfterBreak="0">
    <w:nsid w:val="24E6551A"/>
    <w:multiLevelType w:val="multilevel"/>
    <w:tmpl w:val="0B5AEEC8"/>
    <w:numStyleLink w:val="StyleBulleted"/>
  </w:abstractNum>
  <w:abstractNum w:abstractNumId="5" w15:restartNumberingAfterBreak="0">
    <w:nsid w:val="305C6BAC"/>
    <w:multiLevelType w:val="multilevel"/>
    <w:tmpl w:val="0B5AEEC8"/>
    <w:numStyleLink w:val="StyleBulleted"/>
  </w:abstractNum>
  <w:abstractNum w:abstractNumId="6" w15:restartNumberingAfterBreak="0">
    <w:nsid w:val="39331944"/>
    <w:multiLevelType w:val="multilevel"/>
    <w:tmpl w:val="0B5AEEC8"/>
    <w:numStyleLink w:val="StyleBulleted"/>
  </w:abstractNum>
  <w:abstractNum w:abstractNumId="7" w15:restartNumberingAfterBreak="0">
    <w:nsid w:val="420E65EF"/>
    <w:multiLevelType w:val="multilevel"/>
    <w:tmpl w:val="0B5AEEC8"/>
    <w:numStyleLink w:val="StyleBulleted"/>
  </w:abstractNum>
  <w:abstractNum w:abstractNumId="8" w15:restartNumberingAfterBreak="0">
    <w:nsid w:val="6B806D73"/>
    <w:multiLevelType w:val="multilevel"/>
    <w:tmpl w:val="7E0CF626"/>
    <w:numStyleLink w:val="StyleNumberedBold"/>
  </w:abstractNum>
  <w:abstractNum w:abstractNumId="9" w15:restartNumberingAfterBreak="0">
    <w:nsid w:val="70926E60"/>
    <w:multiLevelType w:val="multilevel"/>
    <w:tmpl w:val="0B5AEEC8"/>
    <w:numStyleLink w:val="StyleBulleted"/>
  </w:abstractNum>
  <w:num w:numId="1" w16cid:durableId="69736742">
    <w:abstractNumId w:val="8"/>
  </w:num>
  <w:num w:numId="2" w16cid:durableId="1515921642">
    <w:abstractNumId w:val="3"/>
  </w:num>
  <w:num w:numId="3" w16cid:durableId="2113552475">
    <w:abstractNumId w:val="2"/>
  </w:num>
  <w:num w:numId="4" w16cid:durableId="2130734630">
    <w:abstractNumId w:val="6"/>
  </w:num>
  <w:num w:numId="5" w16cid:durableId="189993474">
    <w:abstractNumId w:val="9"/>
  </w:num>
  <w:num w:numId="6" w16cid:durableId="976372334">
    <w:abstractNumId w:val="5"/>
  </w:num>
  <w:num w:numId="7" w16cid:durableId="1171020933">
    <w:abstractNumId w:val="0"/>
  </w:num>
  <w:num w:numId="8" w16cid:durableId="1723093789">
    <w:abstractNumId w:val="4"/>
  </w:num>
  <w:num w:numId="9" w16cid:durableId="1707487999">
    <w:abstractNumId w:val="1"/>
  </w:num>
  <w:num w:numId="10" w16cid:durableId="1914121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333"/>
    <w:rsid w:val="00006782"/>
    <w:rsid w:val="00010895"/>
    <w:rsid w:val="00022D3B"/>
    <w:rsid w:val="00025BA0"/>
    <w:rsid w:val="00032ECF"/>
    <w:rsid w:val="00047880"/>
    <w:rsid w:val="00056744"/>
    <w:rsid w:val="00065120"/>
    <w:rsid w:val="000A00CF"/>
    <w:rsid w:val="000A217C"/>
    <w:rsid w:val="000E04F7"/>
    <w:rsid w:val="000F4E91"/>
    <w:rsid w:val="001138FD"/>
    <w:rsid w:val="00117F33"/>
    <w:rsid w:val="0013384F"/>
    <w:rsid w:val="00135E36"/>
    <w:rsid w:val="00137169"/>
    <w:rsid w:val="00151E9E"/>
    <w:rsid w:val="00152451"/>
    <w:rsid w:val="00164F15"/>
    <w:rsid w:val="00171114"/>
    <w:rsid w:val="0018357D"/>
    <w:rsid w:val="00186FBE"/>
    <w:rsid w:val="001A7729"/>
    <w:rsid w:val="001B1541"/>
    <w:rsid w:val="002019CB"/>
    <w:rsid w:val="00226BB0"/>
    <w:rsid w:val="002364C0"/>
    <w:rsid w:val="00236DE0"/>
    <w:rsid w:val="00242333"/>
    <w:rsid w:val="002442A9"/>
    <w:rsid w:val="00257D48"/>
    <w:rsid w:val="0028634F"/>
    <w:rsid w:val="00290E68"/>
    <w:rsid w:val="002E2CF1"/>
    <w:rsid w:val="002E31DF"/>
    <w:rsid w:val="002F33AE"/>
    <w:rsid w:val="002F5FFB"/>
    <w:rsid w:val="00303B8F"/>
    <w:rsid w:val="00310B79"/>
    <w:rsid w:val="00312A18"/>
    <w:rsid w:val="00314AF7"/>
    <w:rsid w:val="00340C24"/>
    <w:rsid w:val="003518D1"/>
    <w:rsid w:val="00352D50"/>
    <w:rsid w:val="00354979"/>
    <w:rsid w:val="003558E8"/>
    <w:rsid w:val="00356F9E"/>
    <w:rsid w:val="00362D2C"/>
    <w:rsid w:val="0036431E"/>
    <w:rsid w:val="00367E3A"/>
    <w:rsid w:val="003852D3"/>
    <w:rsid w:val="003A0B00"/>
    <w:rsid w:val="003A1408"/>
    <w:rsid w:val="003C4151"/>
    <w:rsid w:val="003C447A"/>
    <w:rsid w:val="003C7E7A"/>
    <w:rsid w:val="003D154D"/>
    <w:rsid w:val="003F2BD5"/>
    <w:rsid w:val="00417DD5"/>
    <w:rsid w:val="00467BCF"/>
    <w:rsid w:val="00474BEE"/>
    <w:rsid w:val="004762E7"/>
    <w:rsid w:val="00476FBC"/>
    <w:rsid w:val="004A3356"/>
    <w:rsid w:val="004C466E"/>
    <w:rsid w:val="004C4FCD"/>
    <w:rsid w:val="004D432B"/>
    <w:rsid w:val="004E4C7C"/>
    <w:rsid w:val="004F3934"/>
    <w:rsid w:val="00500207"/>
    <w:rsid w:val="005134E6"/>
    <w:rsid w:val="00514413"/>
    <w:rsid w:val="00535C8F"/>
    <w:rsid w:val="00537202"/>
    <w:rsid w:val="00562CCC"/>
    <w:rsid w:val="00563271"/>
    <w:rsid w:val="0056631D"/>
    <w:rsid w:val="00572D44"/>
    <w:rsid w:val="00577776"/>
    <w:rsid w:val="00594AA5"/>
    <w:rsid w:val="005B7827"/>
    <w:rsid w:val="005E423D"/>
    <w:rsid w:val="00600442"/>
    <w:rsid w:val="00602D9C"/>
    <w:rsid w:val="00605FC2"/>
    <w:rsid w:val="0060657A"/>
    <w:rsid w:val="006127EA"/>
    <w:rsid w:val="0061311D"/>
    <w:rsid w:val="006148F6"/>
    <w:rsid w:val="00621E17"/>
    <w:rsid w:val="00644285"/>
    <w:rsid w:val="006452E2"/>
    <w:rsid w:val="00664611"/>
    <w:rsid w:val="00693022"/>
    <w:rsid w:val="00694CC0"/>
    <w:rsid w:val="006A01EC"/>
    <w:rsid w:val="006A0471"/>
    <w:rsid w:val="006B5ED1"/>
    <w:rsid w:val="006C25B0"/>
    <w:rsid w:val="006C7BFC"/>
    <w:rsid w:val="006F1561"/>
    <w:rsid w:val="00703CCF"/>
    <w:rsid w:val="00725845"/>
    <w:rsid w:val="00731E11"/>
    <w:rsid w:val="00747CE7"/>
    <w:rsid w:val="0075450D"/>
    <w:rsid w:val="00765208"/>
    <w:rsid w:val="00773AFF"/>
    <w:rsid w:val="007858D4"/>
    <w:rsid w:val="00797063"/>
    <w:rsid w:val="007A4B86"/>
    <w:rsid w:val="007B4694"/>
    <w:rsid w:val="007C1F6F"/>
    <w:rsid w:val="007E0989"/>
    <w:rsid w:val="007E0FF6"/>
    <w:rsid w:val="007E10CE"/>
    <w:rsid w:val="007F5A79"/>
    <w:rsid w:val="0080256C"/>
    <w:rsid w:val="0081205D"/>
    <w:rsid w:val="0081245E"/>
    <w:rsid w:val="00812A6C"/>
    <w:rsid w:val="008134F8"/>
    <w:rsid w:val="0081615D"/>
    <w:rsid w:val="008261CF"/>
    <w:rsid w:val="0083223B"/>
    <w:rsid w:val="00856987"/>
    <w:rsid w:val="0085797B"/>
    <w:rsid w:val="00862B75"/>
    <w:rsid w:val="0086668A"/>
    <w:rsid w:val="008911CE"/>
    <w:rsid w:val="008B23CF"/>
    <w:rsid w:val="008B5E9B"/>
    <w:rsid w:val="008C6A90"/>
    <w:rsid w:val="008D1181"/>
    <w:rsid w:val="008E7A46"/>
    <w:rsid w:val="00900F57"/>
    <w:rsid w:val="00910F1A"/>
    <w:rsid w:val="0091347F"/>
    <w:rsid w:val="0093642E"/>
    <w:rsid w:val="009705D0"/>
    <w:rsid w:val="0097139C"/>
    <w:rsid w:val="009C53C2"/>
    <w:rsid w:val="009F0088"/>
    <w:rsid w:val="00A134FD"/>
    <w:rsid w:val="00A22E32"/>
    <w:rsid w:val="00A357CA"/>
    <w:rsid w:val="00A514E2"/>
    <w:rsid w:val="00A545E6"/>
    <w:rsid w:val="00A85EFD"/>
    <w:rsid w:val="00AA6106"/>
    <w:rsid w:val="00AE521A"/>
    <w:rsid w:val="00AE5980"/>
    <w:rsid w:val="00B12AAB"/>
    <w:rsid w:val="00B22AF1"/>
    <w:rsid w:val="00B25BDA"/>
    <w:rsid w:val="00B304D2"/>
    <w:rsid w:val="00B30FFD"/>
    <w:rsid w:val="00B37D29"/>
    <w:rsid w:val="00B66350"/>
    <w:rsid w:val="00B80AD7"/>
    <w:rsid w:val="00B8136D"/>
    <w:rsid w:val="00B92BD5"/>
    <w:rsid w:val="00BB5C15"/>
    <w:rsid w:val="00BB7A48"/>
    <w:rsid w:val="00BD240B"/>
    <w:rsid w:val="00BF4881"/>
    <w:rsid w:val="00C267D6"/>
    <w:rsid w:val="00C26F8D"/>
    <w:rsid w:val="00C334C1"/>
    <w:rsid w:val="00C37216"/>
    <w:rsid w:val="00C427F8"/>
    <w:rsid w:val="00C53245"/>
    <w:rsid w:val="00C545D7"/>
    <w:rsid w:val="00C54A0A"/>
    <w:rsid w:val="00C56571"/>
    <w:rsid w:val="00C7427D"/>
    <w:rsid w:val="00C7718A"/>
    <w:rsid w:val="00C83F5F"/>
    <w:rsid w:val="00C94CC5"/>
    <w:rsid w:val="00C96748"/>
    <w:rsid w:val="00CA45DA"/>
    <w:rsid w:val="00CC7365"/>
    <w:rsid w:val="00D03891"/>
    <w:rsid w:val="00D20995"/>
    <w:rsid w:val="00D2470D"/>
    <w:rsid w:val="00D24C6F"/>
    <w:rsid w:val="00D36D2F"/>
    <w:rsid w:val="00D65D1D"/>
    <w:rsid w:val="00D9170F"/>
    <w:rsid w:val="00D940B5"/>
    <w:rsid w:val="00DA2A56"/>
    <w:rsid w:val="00DA67BC"/>
    <w:rsid w:val="00DD5B8D"/>
    <w:rsid w:val="00DE5765"/>
    <w:rsid w:val="00DF4DDE"/>
    <w:rsid w:val="00E00888"/>
    <w:rsid w:val="00E30997"/>
    <w:rsid w:val="00E54EFD"/>
    <w:rsid w:val="00E62188"/>
    <w:rsid w:val="00E74D8F"/>
    <w:rsid w:val="00E954F5"/>
    <w:rsid w:val="00EC04FA"/>
    <w:rsid w:val="00EC0684"/>
    <w:rsid w:val="00EC77C5"/>
    <w:rsid w:val="00ED4ADF"/>
    <w:rsid w:val="00EE024D"/>
    <w:rsid w:val="00EE2743"/>
    <w:rsid w:val="00F15F1C"/>
    <w:rsid w:val="00F3111B"/>
    <w:rsid w:val="00F52F8A"/>
    <w:rsid w:val="00F77B56"/>
    <w:rsid w:val="00FA07DE"/>
    <w:rsid w:val="00FB4C1A"/>
    <w:rsid w:val="00FC1D28"/>
    <w:rsid w:val="00FD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07E0D57"/>
  <w15:chartTrackingRefBased/>
  <w15:docId w15:val="{15A98A9A-46CC-45C2-8267-4B98DBDD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6F9E"/>
    <w:rPr>
      <w:rFonts w:ascii="Calibri" w:hAnsi="Calibri"/>
      <w:sz w:val="22"/>
    </w:rPr>
  </w:style>
  <w:style w:type="paragraph" w:styleId="Heading1">
    <w:name w:val="heading 1"/>
    <w:basedOn w:val="Normal"/>
    <w:next w:val="Normal"/>
    <w:qFormat/>
    <w:rsid w:val="00FB4C1A"/>
    <w:pPr>
      <w:outlineLvl w:val="0"/>
    </w:pPr>
  </w:style>
  <w:style w:type="paragraph" w:styleId="Heading2">
    <w:name w:val="heading 2"/>
    <w:basedOn w:val="Heading1"/>
    <w:next w:val="Normal"/>
    <w:qFormat/>
    <w:rsid w:val="00FB4C1A"/>
    <w:pPr>
      <w:outlineLvl w:val="1"/>
    </w:pPr>
  </w:style>
  <w:style w:type="paragraph" w:styleId="Heading3">
    <w:name w:val="heading 3"/>
    <w:basedOn w:val="Heading2"/>
    <w:next w:val="Normal"/>
    <w:qFormat/>
    <w:rsid w:val="00FB4C1A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NumberedBold">
    <w:name w:val="Style Numbered Bold"/>
    <w:basedOn w:val="NoList"/>
    <w:rsid w:val="00AE5980"/>
    <w:pPr>
      <w:numPr>
        <w:numId w:val="2"/>
      </w:numPr>
    </w:pPr>
  </w:style>
  <w:style w:type="numbering" w:customStyle="1" w:styleId="StyleBulleted">
    <w:name w:val="Style Bulleted"/>
    <w:basedOn w:val="NoList"/>
    <w:rsid w:val="002364C0"/>
    <w:pPr>
      <w:numPr>
        <w:numId w:val="3"/>
      </w:numPr>
    </w:pPr>
  </w:style>
  <w:style w:type="paragraph" w:styleId="BalloonText">
    <w:name w:val="Balloon Text"/>
    <w:basedOn w:val="Normal"/>
    <w:semiHidden/>
    <w:rsid w:val="00AA61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008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00888"/>
    <w:rPr>
      <w:rFonts w:ascii="Calibri" w:hAnsi="Calibri"/>
      <w:sz w:val="22"/>
    </w:rPr>
  </w:style>
  <w:style w:type="paragraph" w:styleId="Footer">
    <w:name w:val="footer"/>
    <w:basedOn w:val="Normal"/>
    <w:link w:val="FooterChar"/>
    <w:rsid w:val="00E008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00888"/>
    <w:rPr>
      <w:rFonts w:ascii="Calibri" w:hAnsi="Calibri"/>
      <w:sz w:val="22"/>
    </w:rPr>
  </w:style>
  <w:style w:type="paragraph" w:styleId="Revision">
    <w:name w:val="Revision"/>
    <w:hidden/>
    <w:uiPriority w:val="99"/>
    <w:semiHidden/>
    <w:rsid w:val="003C7E7A"/>
    <w:rPr>
      <w:rFonts w:ascii="Calibri" w:hAnsi="Calibri"/>
      <w:sz w:val="22"/>
    </w:rPr>
  </w:style>
  <w:style w:type="character" w:styleId="Hyperlink">
    <w:name w:val="Hyperlink"/>
    <w:basedOn w:val="DefaultParagraphFont"/>
    <w:rsid w:val="00FC1D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34477">
          <w:marLeft w:val="0"/>
          <w:marRight w:val="0"/>
          <w:marTop w:val="1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7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9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30111">
                          <w:marLeft w:val="0"/>
                          <w:marRight w:val="0"/>
                          <w:marTop w:val="0"/>
                          <w:marBottom w:val="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lbgc.org/pages/LawNReg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4ECB5-1937-49EB-B72C-F5BBB43A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748</Words>
  <Characters>4011</Characters>
  <Application>Microsoft Office Word</Application>
  <DocSecurity>0</DocSecurity>
  <Lines>81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Jacobson, Daniel</dc:creator>
  <cp:keywords/>
  <dc:description/>
  <cp:lastModifiedBy>Jacobson, Daniel</cp:lastModifiedBy>
  <cp:revision>3</cp:revision>
  <cp:lastPrinted>2025-12-12T16:07:00Z</cp:lastPrinted>
  <dcterms:created xsi:type="dcterms:W3CDTF">2026-09-03T13:37:00Z</dcterms:created>
  <dcterms:modified xsi:type="dcterms:W3CDTF">2026-09-03T13:39:00Z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5fc212ae-159b-4c5d-a5d1-0c10e192024c</vt:lpwstr>
  </property>
</Properties>
</file>